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906" w:rsidRPr="001F2906" w:rsidRDefault="001F2906" w:rsidP="001F2906">
      <w:pPr>
        <w:spacing w:after="0" w:line="240" w:lineRule="auto"/>
        <w:rPr>
          <w:rFonts w:eastAsia="Times New Roman" w:cs="Arial"/>
          <w:color w:val="000000"/>
          <w:sz w:val="2"/>
          <w:szCs w:val="24"/>
          <w:lang w:val="en-CA"/>
        </w:rPr>
      </w:pPr>
      <w:r w:rsidRPr="001F2906">
        <w:rPr>
          <w:rFonts w:eastAsia="Times New Roman" w:cs="Arial"/>
          <w:color w:val="000000"/>
          <w:sz w:val="2"/>
          <w:szCs w:val="24"/>
          <w:lang w:val="en-CA"/>
        </w:rPr>
        <w:t> </w:t>
      </w:r>
    </w:p>
    <w:p w:rsidR="001F2906" w:rsidRPr="001F2906" w:rsidRDefault="001F2906" w:rsidP="001F2906">
      <w:pPr>
        <w:spacing w:after="0" w:line="240" w:lineRule="auto"/>
        <w:rPr>
          <w:rFonts w:eastAsia="Times New Roman" w:cs="Arial"/>
          <w:color w:val="000000"/>
          <w:sz w:val="2"/>
          <w:szCs w:val="120"/>
          <w:lang w:val="en-CA"/>
        </w:rPr>
      </w:pPr>
      <w:r w:rsidRPr="00BE20F2">
        <w:rPr>
          <w:rFonts w:eastAsia="Times New Roman" w:cs="Arial"/>
          <w:b/>
          <w:bCs/>
          <w:color w:val="000000"/>
          <w:spacing w:val="-15"/>
          <w:sz w:val="28"/>
          <w:szCs w:val="120"/>
          <w:bdr w:val="none" w:sz="0" w:space="0" w:color="auto" w:frame="1"/>
          <w:lang w:val="en-CA"/>
        </w:rPr>
        <w:t xml:space="preserve">MANA </w:t>
      </w:r>
      <w:r w:rsidR="00B05F7D">
        <w:rPr>
          <w:rFonts w:eastAsia="Times New Roman" w:cs="Arial"/>
          <w:b/>
          <w:bCs/>
          <w:color w:val="000000"/>
          <w:spacing w:val="-15"/>
          <w:sz w:val="28"/>
          <w:szCs w:val="120"/>
          <w:bdr w:val="none" w:sz="0" w:space="0" w:color="auto" w:frame="1"/>
          <w:lang w:val="en-CA"/>
        </w:rPr>
        <w:t>443 Compensation &amp;</w:t>
      </w:r>
      <w:r w:rsidRPr="00BE20F2">
        <w:rPr>
          <w:rFonts w:eastAsia="Times New Roman" w:cs="Arial"/>
          <w:b/>
          <w:bCs/>
          <w:color w:val="000000"/>
          <w:spacing w:val="-15"/>
          <w:sz w:val="28"/>
          <w:szCs w:val="120"/>
          <w:bdr w:val="none" w:sz="0" w:space="0" w:color="auto" w:frame="1"/>
          <w:lang w:val="en-CA"/>
        </w:rPr>
        <w:t xml:space="preserve"> Benefits Management</w:t>
      </w:r>
    </w:p>
    <w:p w:rsidR="001F2906" w:rsidRPr="001F2906" w:rsidRDefault="00B05F7D" w:rsidP="001F2906">
      <w:pPr>
        <w:spacing w:after="0" w:line="240" w:lineRule="auto"/>
        <w:rPr>
          <w:rFonts w:eastAsia="Times New Roman" w:cs="Arial"/>
          <w:color w:val="000000"/>
          <w:sz w:val="2"/>
          <w:szCs w:val="122"/>
          <w:lang w:val="en-CA"/>
        </w:rPr>
      </w:pPr>
      <w:r>
        <w:rPr>
          <w:rFonts w:eastAsia="Times New Roman" w:cs="Arial"/>
          <w:i/>
          <w:iCs/>
          <w:color w:val="000000"/>
          <w:sz w:val="30"/>
          <w:szCs w:val="122"/>
          <w:bdr w:val="none" w:sz="0" w:space="0" w:color="auto" w:frame="1"/>
          <w:lang w:val="en-CA"/>
        </w:rPr>
        <w:t>Final Exam</w:t>
      </w:r>
      <w:r w:rsidR="001F2906" w:rsidRPr="00BE20F2">
        <w:rPr>
          <w:rFonts w:eastAsia="Times New Roman" w:cs="Arial"/>
          <w:i/>
          <w:iCs/>
          <w:color w:val="000000"/>
          <w:sz w:val="30"/>
          <w:szCs w:val="122"/>
          <w:bdr w:val="none" w:sz="0" w:space="0" w:color="auto" w:frame="1"/>
          <w:lang w:val="en-CA"/>
        </w:rPr>
        <w:t xml:space="preserve"> Notes</w:t>
      </w:r>
    </w:p>
    <w:p w:rsidR="001F2906" w:rsidRPr="001F2906" w:rsidRDefault="0058126A" w:rsidP="00B445A9">
      <w:pPr>
        <w:pStyle w:val="Heading1"/>
        <w:rPr>
          <w:rFonts w:eastAsia="Times New Roman"/>
          <w:lang w:val="en-CA"/>
        </w:rPr>
      </w:pPr>
      <w:r>
        <w:rPr>
          <w:rFonts w:eastAsia="Times New Roman"/>
          <w:bdr w:val="none" w:sz="0" w:space="0" w:color="auto" w:frame="1"/>
          <w:lang w:val="en-CA"/>
        </w:rPr>
        <w:t>Chapter 1</w:t>
      </w:r>
      <w:r w:rsidR="001F2906" w:rsidRPr="00BE20F2">
        <w:rPr>
          <w:rFonts w:eastAsia="Times New Roman"/>
          <w:bdr w:val="none" w:sz="0" w:space="0" w:color="auto" w:frame="1"/>
          <w:lang w:val="en-CA"/>
        </w:rPr>
        <w:t>: The Pay Model</w:t>
      </w: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Compensation</w:t>
      </w:r>
      <w:r w:rsidRPr="007D1DEB">
        <w:rPr>
          <w:rFonts w:eastAsia="Times New Roman" w:cs="Arial"/>
          <w:color w:val="000000"/>
          <w:lang w:val="en-CA"/>
        </w:rPr>
        <w:t xml:space="preserve">: </w:t>
      </w:r>
      <w:r w:rsidRPr="007D1DEB">
        <w:rPr>
          <w:rFonts w:eastAsia="Times New Roman" w:cs="Arial"/>
          <w:color w:val="000000"/>
          <w:bdr w:val="none" w:sz="0" w:space="0" w:color="auto" w:frame="1"/>
          <w:lang w:val="en-CA"/>
        </w:rPr>
        <w:t>All forms of financial returns and tangible services and benefits employees receive as part of an employment relationship.</w:t>
      </w:r>
    </w:p>
    <w:p w:rsidR="001F2906" w:rsidRPr="007D1DEB" w:rsidRDefault="001F2906" w:rsidP="001F2906">
      <w:pPr>
        <w:spacing w:after="0" w:line="240" w:lineRule="auto"/>
        <w:rPr>
          <w:rFonts w:eastAsia="Times New Roman" w:cs="Arial"/>
          <w:color w:val="000000"/>
          <w:lang w:val="en-CA"/>
        </w:rPr>
      </w:pPr>
    </w:p>
    <w:p w:rsidR="001F2906" w:rsidRPr="007D1DEB" w:rsidRDefault="001F2906" w:rsidP="001F2906">
      <w:pPr>
        <w:spacing w:after="0" w:line="240" w:lineRule="auto"/>
        <w:rPr>
          <w:rFonts w:eastAsia="Times New Roman" w:cs="Arial"/>
          <w:color w:val="000000"/>
          <w:lang w:val="en-CA"/>
        </w:rPr>
      </w:pPr>
      <w:r w:rsidRPr="00471AB8">
        <w:rPr>
          <w:rFonts w:eastAsia="Times New Roman" w:cs="Arial"/>
          <w:b/>
          <w:color w:val="000000"/>
          <w:spacing w:val="-15"/>
          <w:bdr w:val="none" w:sz="0" w:space="0" w:color="auto" w:frame="1"/>
          <w:lang w:val="en-CA"/>
        </w:rPr>
        <w:t xml:space="preserve">Long Term </w:t>
      </w:r>
      <w:r w:rsidRPr="00471AB8">
        <w:rPr>
          <w:rFonts w:eastAsia="Times New Roman" w:cs="Arial"/>
          <w:b/>
          <w:color w:val="000000"/>
          <w:bdr w:val="none" w:sz="0" w:space="0" w:color="auto" w:frame="1"/>
          <w:lang w:val="en-CA"/>
        </w:rPr>
        <w:t>Incentives</w:t>
      </w:r>
      <w:r w:rsidRPr="007D1DEB">
        <w:rPr>
          <w:rFonts w:eastAsia="Times New Roman" w:cs="Arial"/>
          <w:color w:val="000000"/>
          <w:bdr w:val="none" w:sz="0" w:space="0" w:color="auto" w:frame="1"/>
          <w:lang w:val="en-CA"/>
        </w:rPr>
        <w:t xml:space="preserve">: Covering periods longer than one year which are often only offered to </w:t>
      </w:r>
      <w:r w:rsidR="00B03176" w:rsidRPr="007D1DEB">
        <w:rPr>
          <w:rFonts w:eastAsia="Times New Roman" w:cs="Arial"/>
          <w:color w:val="000000"/>
          <w:bdr w:val="none" w:sz="0" w:space="0" w:color="auto" w:frame="1"/>
          <w:lang w:val="en-CA"/>
        </w:rPr>
        <w:t>company’s</w:t>
      </w:r>
      <w:r w:rsidRPr="007D1DEB">
        <w:rPr>
          <w:rFonts w:eastAsia="Times New Roman" w:cs="Arial"/>
          <w:color w:val="000000"/>
          <w:bdr w:val="none" w:sz="0" w:space="0" w:color="auto" w:frame="1"/>
          <w:lang w:val="en-CA"/>
        </w:rPr>
        <w:t xml:space="preserve"> senior most employees </w:t>
      </w:r>
      <w:r w:rsidR="00B03176" w:rsidRPr="007D1DEB">
        <w:rPr>
          <w:rFonts w:eastAsia="Times New Roman" w:cs="Arial"/>
          <w:color w:val="000000"/>
          <w:bdr w:val="none" w:sz="0" w:space="0" w:color="auto" w:frame="1"/>
          <w:lang w:val="en-CA"/>
        </w:rPr>
        <w:t>liable</w:t>
      </w:r>
      <w:r w:rsidRPr="007D1DEB">
        <w:rPr>
          <w:rFonts w:eastAsia="Times New Roman" w:cs="Arial"/>
          <w:color w:val="000000"/>
          <w:bdr w:val="none" w:sz="0" w:space="0" w:color="auto" w:frame="1"/>
          <w:lang w:val="en-CA"/>
        </w:rPr>
        <w:t xml:space="preserve"> to impact the longer term result of a company</w:t>
      </w:r>
    </w:p>
    <w:p w:rsidR="001F2906" w:rsidRPr="007D1DEB" w:rsidRDefault="001F2906" w:rsidP="001F2906">
      <w:pPr>
        <w:pStyle w:val="ListParagraph"/>
        <w:numPr>
          <w:ilvl w:val="0"/>
          <w:numId w:val="1"/>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 xml:space="preserve">most commonly stock options or cash </w:t>
      </w:r>
    </w:p>
    <w:p w:rsidR="001F2906" w:rsidRPr="007D1DEB" w:rsidRDefault="001F2906" w:rsidP="001F2906">
      <w:pPr>
        <w:pStyle w:val="ListParagraph"/>
        <w:numPr>
          <w:ilvl w:val="0"/>
          <w:numId w:val="1"/>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share-based performance plan</w:t>
      </w:r>
    </w:p>
    <w:p w:rsidR="001F2906" w:rsidRPr="007D1DEB" w:rsidRDefault="001F2906" w:rsidP="001F2906">
      <w:pPr>
        <w:spacing w:after="0" w:line="240" w:lineRule="auto"/>
        <w:rPr>
          <w:rFonts w:eastAsia="Times New Roman" w:cs="Arial"/>
          <w:color w:val="000000"/>
          <w:bdr w:val="none" w:sz="0" w:space="0" w:color="auto" w:frame="1"/>
          <w:lang w:val="en-CA"/>
        </w:rPr>
      </w:pPr>
      <w:bookmarkStart w:id="0" w:name="_GoBack"/>
      <w:r w:rsidRPr="00471AB8">
        <w:rPr>
          <w:rFonts w:eastAsia="Times New Roman" w:cs="Arial"/>
          <w:b/>
          <w:noProof/>
          <w:color w:val="000000"/>
          <w:lang w:val="en-CA" w:eastAsia="en-CA"/>
        </w:rPr>
        <w:drawing>
          <wp:anchor distT="0" distB="0" distL="114300" distR="114300" simplePos="0" relativeHeight="251658240" behindDoc="1" locked="0" layoutInCell="1" allowOverlap="1" wp14:anchorId="01F6373B" wp14:editId="5DB183E3">
            <wp:simplePos x="0" y="0"/>
            <wp:positionH relativeFrom="column">
              <wp:posOffset>114300</wp:posOffset>
            </wp:positionH>
            <wp:positionV relativeFrom="paragraph">
              <wp:posOffset>1156970</wp:posOffset>
            </wp:positionV>
            <wp:extent cx="5505450" cy="3333750"/>
            <wp:effectExtent l="0" t="0" r="0" b="0"/>
            <wp:wrapTight wrapText="bothSides">
              <wp:wrapPolygon edited="0">
                <wp:start x="0" y="0"/>
                <wp:lineTo x="0" y="21477"/>
                <wp:lineTo x="21525" y="21477"/>
                <wp:lineTo x="21525" y="0"/>
                <wp:lineTo x="0" y="0"/>
              </wp:wrapPolygon>
            </wp:wrapTight>
            <wp:docPr id="3" name="Picture 3" descr="https://html2-f.scribdassets.com/3roze84i0w4ewquv/images/1-77b61b7a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ml2-f.scribdassets.com/3roze84i0w4ewquv/images/1-77b61b7a2f.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05450" cy="333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1AB8">
        <w:rPr>
          <w:rFonts w:eastAsia="Times New Roman" w:cs="Arial"/>
          <w:b/>
          <w:color w:val="000000"/>
          <w:bdr w:val="none" w:sz="0" w:space="0" w:color="auto" w:frame="1"/>
          <w:lang w:val="en-CA"/>
        </w:rPr>
        <w:t>Short Term Incentives</w:t>
      </w:r>
      <w:bookmarkEnd w:id="0"/>
      <w:r w:rsidRPr="007D1DEB">
        <w:rPr>
          <w:rFonts w:eastAsia="Times New Roman" w:cs="Arial"/>
          <w:color w:val="000000"/>
          <w:bdr w:val="none" w:sz="0" w:space="0" w:color="auto" w:frame="1"/>
          <w:lang w:val="en-CA"/>
        </w:rPr>
        <w:t xml:space="preserve">: </w:t>
      </w:r>
    </w:p>
    <w:p w:rsidR="001F2906" w:rsidRPr="007D1DEB" w:rsidRDefault="001F2906" w:rsidP="001F2906">
      <w:pPr>
        <w:pStyle w:val="ListParagraph"/>
        <w:numPr>
          <w:ilvl w:val="0"/>
          <w:numId w:val="2"/>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 xml:space="preserve">Annual and quarterly incentive plan for all employees tied to the </w:t>
      </w:r>
      <w:r w:rsidR="00B03176" w:rsidRPr="007D1DEB">
        <w:rPr>
          <w:rFonts w:eastAsia="Times New Roman" w:cs="Arial"/>
          <w:color w:val="000000"/>
          <w:bdr w:val="none" w:sz="0" w:space="0" w:color="auto" w:frame="1"/>
          <w:lang w:val="en-CA"/>
        </w:rPr>
        <w:t>company’s</w:t>
      </w:r>
      <w:r w:rsidRPr="007D1DEB">
        <w:rPr>
          <w:rFonts w:eastAsia="Times New Roman" w:cs="Arial"/>
          <w:color w:val="000000"/>
          <w:bdr w:val="none" w:sz="0" w:space="0" w:color="auto" w:frame="1"/>
          <w:lang w:val="en-CA"/>
        </w:rPr>
        <w:t> profit performance</w:t>
      </w:r>
    </w:p>
    <w:p w:rsidR="001F2906" w:rsidRPr="007D1DEB" w:rsidRDefault="001F2906" w:rsidP="001F2906">
      <w:pPr>
        <w:pStyle w:val="ListParagraph"/>
        <w:numPr>
          <w:ilvl w:val="0"/>
          <w:numId w:val="2"/>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 xml:space="preserve">Commission plan tied to sales </w:t>
      </w:r>
      <w:r w:rsidR="00B03176" w:rsidRPr="007D1DEB">
        <w:rPr>
          <w:rFonts w:eastAsia="Times New Roman" w:cs="Arial"/>
          <w:color w:val="000000"/>
          <w:bdr w:val="none" w:sz="0" w:space="0" w:color="auto" w:frame="1"/>
          <w:lang w:val="en-CA"/>
        </w:rPr>
        <w:t>person’s</w:t>
      </w:r>
      <w:r w:rsidRPr="007D1DEB">
        <w:rPr>
          <w:rFonts w:eastAsia="Times New Roman" w:cs="Arial"/>
          <w:color w:val="000000"/>
          <w:bdr w:val="none" w:sz="0" w:space="0" w:color="auto" w:frame="1"/>
          <w:lang w:val="en-CA"/>
        </w:rPr>
        <w:t xml:space="preserve"> results</w:t>
      </w:r>
    </w:p>
    <w:p w:rsidR="001F2906" w:rsidRPr="007D1DEB" w:rsidRDefault="001F2906" w:rsidP="001F2906">
      <w:pPr>
        <w:spacing w:after="0" w:line="240" w:lineRule="auto"/>
        <w:rPr>
          <w:rFonts w:eastAsia="Times New Roman" w:cs="Arial"/>
          <w:color w:val="000000"/>
          <w:lang w:val="en-CA"/>
        </w:rPr>
      </w:pP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The Pay Model</w:t>
      </w:r>
    </w:p>
    <w:p w:rsidR="001F2906" w:rsidRPr="001F2906" w:rsidRDefault="001F2906" w:rsidP="00B445A9">
      <w:pPr>
        <w:pStyle w:val="Heading1"/>
        <w:rPr>
          <w:rFonts w:eastAsia="Times New Roman"/>
          <w:lang w:val="en-CA"/>
        </w:rPr>
      </w:pPr>
      <w:r w:rsidRPr="00BE20F2">
        <w:rPr>
          <w:rFonts w:eastAsia="Times New Roman"/>
          <w:bdr w:val="none" w:sz="0" w:space="0" w:color="auto" w:frame="1"/>
          <w:lang w:val="en-CA"/>
        </w:rPr>
        <w:t xml:space="preserve">Chapter </w:t>
      </w:r>
      <w:r w:rsidR="0058126A">
        <w:rPr>
          <w:rFonts w:eastAsia="Times New Roman"/>
          <w:bdr w:val="none" w:sz="0" w:space="0" w:color="auto" w:frame="1"/>
          <w:lang w:val="en-CA"/>
        </w:rPr>
        <w:t>2 &amp; 3</w:t>
      </w:r>
      <w:r w:rsidRPr="00BE20F2">
        <w:rPr>
          <w:rFonts w:eastAsia="Times New Roman"/>
          <w:bdr w:val="none" w:sz="0" w:space="0" w:color="auto" w:frame="1"/>
          <w:lang w:val="en-CA"/>
        </w:rPr>
        <w:t>: The Totality of Decisions</w:t>
      </w:r>
    </w:p>
    <w:p w:rsidR="001F2906" w:rsidRPr="001F2906" w:rsidRDefault="001F2906" w:rsidP="001F2906">
      <w:pPr>
        <w:spacing w:after="0" w:line="240" w:lineRule="auto"/>
        <w:rPr>
          <w:rFonts w:eastAsia="Times New Roman" w:cs="Arial"/>
          <w:color w:val="000000"/>
          <w:sz w:val="2"/>
          <w:szCs w:val="50"/>
          <w:lang w:val="en-CA"/>
        </w:rPr>
      </w:pPr>
    </w:p>
    <w:p w:rsidR="001F2906" w:rsidRPr="007D1DEB" w:rsidRDefault="001F2906" w:rsidP="001F2906">
      <w:pPr>
        <w:spacing w:after="0" w:line="240" w:lineRule="auto"/>
        <w:rPr>
          <w:rFonts w:eastAsia="Times New Roman" w:cs="Arial"/>
          <w:color w:val="000000"/>
          <w:szCs w:val="24"/>
          <w:lang w:val="en-CA"/>
        </w:rPr>
      </w:pPr>
      <w:r w:rsidRPr="007D1DEB">
        <w:rPr>
          <w:rFonts w:eastAsia="Times New Roman" w:cs="Arial"/>
          <w:color w:val="000000"/>
          <w:szCs w:val="24"/>
          <w:bdr w:val="none" w:sz="0" w:space="0" w:color="auto" w:frame="1"/>
          <w:lang w:val="en-CA"/>
        </w:rPr>
        <w:t>Strategy</w:t>
      </w:r>
    </w:p>
    <w:p w:rsidR="001F2906" w:rsidRPr="007D1DEB" w:rsidRDefault="001F2906" w:rsidP="006A4A9E">
      <w:pPr>
        <w:pStyle w:val="ListParagraph"/>
        <w:numPr>
          <w:ilvl w:val="0"/>
          <w:numId w:val="3"/>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lastRenderedPageBreak/>
        <w:t>A fundamental business decision that an organization has made in order to achieve its strategic objectives</w:t>
      </w:r>
    </w:p>
    <w:p w:rsidR="001F2906" w:rsidRPr="007D1DEB" w:rsidRDefault="001F2906" w:rsidP="006A4A9E">
      <w:pPr>
        <w:pStyle w:val="ListParagraph"/>
        <w:numPr>
          <w:ilvl w:val="0"/>
          <w:numId w:val="3"/>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What business to be in and how to gain a competitive advantage</w:t>
      </w:r>
    </w:p>
    <w:p w:rsidR="001F2906" w:rsidRPr="007D1DEB" w:rsidRDefault="001F2906" w:rsidP="006A4A9E">
      <w:pPr>
        <w:pStyle w:val="ListParagraph"/>
        <w:numPr>
          <w:ilvl w:val="0"/>
          <w:numId w:val="3"/>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The greater the alignment or +fit, between the organizational strategy and the pay compensation system- the more effective, better performance of the organization</w:t>
      </w:r>
    </w:p>
    <w:p w:rsidR="001F2906" w:rsidRPr="007D1DEB" w:rsidRDefault="001F2906" w:rsidP="001F2906">
      <w:pPr>
        <w:spacing w:line="240" w:lineRule="auto"/>
        <w:rPr>
          <w:rFonts w:eastAsia="Times New Roman" w:cs="Arial"/>
          <w:color w:val="000000"/>
          <w:lang w:val="en-CA"/>
        </w:rPr>
      </w:pPr>
      <w:r w:rsidRPr="007D1DEB">
        <w:rPr>
          <w:rFonts w:eastAsia="Times New Roman" w:cs="Arial"/>
          <w:noProof/>
          <w:color w:val="000000"/>
          <w:lang w:val="en-CA" w:eastAsia="en-CA"/>
        </w:rPr>
        <w:drawing>
          <wp:inline distT="0" distB="0" distL="0" distR="0" wp14:anchorId="7E1D70CF" wp14:editId="4A7DA1C5">
            <wp:extent cx="6543675" cy="4524375"/>
            <wp:effectExtent l="0" t="0" r="9525" b="9525"/>
            <wp:docPr id="2" name="Picture 2" descr="https://html2-f.scribdassets.com/3roze84i0w4ewquv/images/2-25bc83f0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tml2-f.scribdassets.com/3roze84i0w4ewquv/images/2-25bc83f0d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43675" cy="4524375"/>
                    </a:xfrm>
                    <a:prstGeom prst="rect">
                      <a:avLst/>
                    </a:prstGeom>
                    <a:noFill/>
                    <a:ln>
                      <a:noFill/>
                    </a:ln>
                  </pic:spPr>
                </pic:pic>
              </a:graphicData>
            </a:graphic>
          </wp:inline>
        </w:drawing>
      </w: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lang w:val="en-CA"/>
        </w:rPr>
        <w:t> </w:t>
      </w:r>
    </w:p>
    <w:p w:rsidR="001F2906" w:rsidRPr="007D1DEB" w:rsidRDefault="001F2906" w:rsidP="001F2906">
      <w:pPr>
        <w:spacing w:after="0" w:line="240" w:lineRule="auto"/>
        <w:rPr>
          <w:rFonts w:eastAsia="Times New Roman" w:cs="Arial"/>
          <w:color w:val="000000"/>
          <w:lang w:val="en-CA"/>
        </w:rPr>
      </w:pP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Internal Alignment</w:t>
      </w:r>
    </w:p>
    <w:p w:rsidR="001F2906" w:rsidRPr="007D1DEB" w:rsidRDefault="001F2906" w:rsidP="006A4A9E">
      <w:pPr>
        <w:pStyle w:val="ListParagraph"/>
        <w:numPr>
          <w:ilvl w:val="0"/>
          <w:numId w:val="4"/>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pay comparison between jobs or skill level inside a single organization</w:t>
      </w:r>
    </w:p>
    <w:p w:rsidR="001F2906" w:rsidRPr="007D1DEB" w:rsidRDefault="00B03176" w:rsidP="006A4A9E">
      <w:pPr>
        <w:pStyle w:val="ListParagraph"/>
        <w:numPr>
          <w:ilvl w:val="0"/>
          <w:numId w:val="4"/>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Pay</w:t>
      </w:r>
      <w:r w:rsidR="001F2906" w:rsidRPr="007D1DEB">
        <w:rPr>
          <w:rFonts w:eastAsia="Times New Roman" w:cs="Arial"/>
          <w:color w:val="000000"/>
          <w:bdr w:val="none" w:sz="0" w:space="0" w:color="auto" w:frame="1"/>
          <w:lang w:val="en-CA"/>
        </w:rPr>
        <w:t xml:space="preserve"> relationships between the jobs, skills, competencies within a single organization. The relationships form a pay structure that can support the work flow- is fair to employees and directs their behavior toward organizational objectives.</w:t>
      </w:r>
    </w:p>
    <w:p w:rsidR="001F2906" w:rsidRPr="007D1DEB" w:rsidRDefault="001F2906" w:rsidP="006A4A9E">
      <w:pPr>
        <w:pStyle w:val="ListParagraph"/>
        <w:numPr>
          <w:ilvl w:val="0"/>
          <w:numId w:val="4"/>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Also referred to as internal equity</w:t>
      </w:r>
    </w:p>
    <w:p w:rsidR="001F2906" w:rsidRPr="007D1DEB" w:rsidRDefault="001F2906" w:rsidP="001F2906">
      <w:pPr>
        <w:spacing w:after="0" w:line="240" w:lineRule="auto"/>
        <w:rPr>
          <w:rFonts w:eastAsia="Times New Roman" w:cs="Arial"/>
          <w:color w:val="000000"/>
          <w:lang w:val="en-CA"/>
        </w:rPr>
      </w:pP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External Competitiveness</w:t>
      </w:r>
    </w:p>
    <w:p w:rsidR="001F2906" w:rsidRPr="007D1DEB" w:rsidRDefault="001F2906" w:rsidP="006A4A9E">
      <w:pPr>
        <w:pStyle w:val="ListParagraph"/>
        <w:numPr>
          <w:ilvl w:val="0"/>
          <w:numId w:val="5"/>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pay comparisons with competitors</w:t>
      </w:r>
    </w:p>
    <w:p w:rsidR="001F2906" w:rsidRPr="007D1DEB" w:rsidRDefault="001F2906" w:rsidP="006A4A9E">
      <w:pPr>
        <w:pStyle w:val="ListParagraph"/>
        <w:numPr>
          <w:ilvl w:val="0"/>
          <w:numId w:val="5"/>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refers to the pay relationships among organiz</w:t>
      </w:r>
      <w:r w:rsidR="00BE20F2" w:rsidRPr="007D1DEB">
        <w:rPr>
          <w:rFonts w:eastAsia="Times New Roman" w:cs="Arial"/>
          <w:color w:val="000000"/>
          <w:bdr w:val="none" w:sz="0" w:space="0" w:color="auto" w:frame="1"/>
          <w:lang w:val="en-CA"/>
        </w:rPr>
        <w:t xml:space="preserve">ations </w:t>
      </w:r>
      <w:r w:rsidRPr="007D1DEB">
        <w:rPr>
          <w:rFonts w:eastAsia="Times New Roman" w:cs="Arial"/>
          <w:color w:val="000000"/>
          <w:bdr w:val="none" w:sz="0" w:space="0" w:color="auto" w:frame="1"/>
          <w:lang w:val="en-CA"/>
        </w:rPr>
        <w:t>the </w:t>
      </w:r>
      <w:r w:rsidR="00B03176" w:rsidRPr="007D1DEB">
        <w:rPr>
          <w:rFonts w:eastAsia="Times New Roman" w:cs="Arial"/>
          <w:color w:val="000000"/>
          <w:bdr w:val="none" w:sz="0" w:space="0" w:color="auto" w:frame="1"/>
          <w:lang w:val="en-CA"/>
        </w:rPr>
        <w:t>organization’s</w:t>
      </w:r>
      <w:r w:rsidRPr="007D1DEB">
        <w:rPr>
          <w:rFonts w:eastAsia="Times New Roman" w:cs="Arial"/>
          <w:color w:val="000000"/>
          <w:bdr w:val="none" w:sz="0" w:space="0" w:color="auto" w:frame="1"/>
          <w:lang w:val="en-CA"/>
        </w:rPr>
        <w:t xml:space="preserve"> pay</w:t>
      </w:r>
      <w:r w:rsidR="00BE20F2" w:rsidRPr="007D1DEB">
        <w:rPr>
          <w:rFonts w:eastAsia="Times New Roman" w:cs="Arial"/>
          <w:color w:val="000000"/>
          <w:bdr w:val="none" w:sz="0" w:space="0" w:color="auto" w:frame="1"/>
          <w:lang w:val="en-CA"/>
        </w:rPr>
        <w:t xml:space="preserve"> </w:t>
      </w:r>
      <w:r w:rsidRPr="007D1DEB">
        <w:rPr>
          <w:rFonts w:eastAsia="Times New Roman" w:cs="Arial"/>
          <w:color w:val="000000"/>
          <w:bdr w:val="none" w:sz="0" w:space="0" w:color="auto" w:frame="1"/>
          <w:lang w:val="en-CA"/>
        </w:rPr>
        <w:t>relative to its competitors</w:t>
      </w:r>
    </w:p>
    <w:p w:rsidR="001F2906" w:rsidRPr="007D1DEB" w:rsidRDefault="001F2906" w:rsidP="006A4A9E">
      <w:pPr>
        <w:pStyle w:val="ListParagraph"/>
        <w:numPr>
          <w:ilvl w:val="0"/>
          <w:numId w:val="5"/>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External competitiveness is expressed in practice by</w:t>
      </w:r>
    </w:p>
    <w:p w:rsidR="001F2906" w:rsidRPr="007D1DEB" w:rsidRDefault="001F2906" w:rsidP="006A4A9E">
      <w:pPr>
        <w:pStyle w:val="ListParagraph"/>
        <w:numPr>
          <w:ilvl w:val="1"/>
          <w:numId w:val="5"/>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Getting a pay level that is above- below or equal to competitors</w:t>
      </w:r>
    </w:p>
    <w:p w:rsidR="001F2906" w:rsidRPr="007D1DEB" w:rsidRDefault="001F2906" w:rsidP="006A4A9E">
      <w:pPr>
        <w:pStyle w:val="ListParagraph"/>
        <w:numPr>
          <w:ilvl w:val="1"/>
          <w:numId w:val="5"/>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lastRenderedPageBreak/>
        <w:t>Considering the mix of pay forms relative to those competitors</w:t>
      </w: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Employee Contributions</w:t>
      </w:r>
    </w:p>
    <w:p w:rsidR="001F2906" w:rsidRPr="007D1DEB" w:rsidRDefault="001F2906" w:rsidP="006A4A9E">
      <w:pPr>
        <w:pStyle w:val="ListParagraph"/>
        <w:numPr>
          <w:ilvl w:val="0"/>
          <w:numId w:val="6"/>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relative pay emphasis based on performance of employees pay-for-performance</w:t>
      </w: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lang w:val="en-CA"/>
        </w:rPr>
        <w:t>M</w:t>
      </w:r>
      <w:r w:rsidRPr="007D1DEB">
        <w:rPr>
          <w:rFonts w:eastAsia="Times New Roman" w:cs="Arial"/>
          <w:color w:val="000000"/>
          <w:bdr w:val="none" w:sz="0" w:space="0" w:color="auto" w:frame="1"/>
          <w:lang w:val="en-CA"/>
        </w:rPr>
        <w:t>anagement</w:t>
      </w:r>
    </w:p>
    <w:p w:rsidR="001F2906" w:rsidRPr="007D1DEB" w:rsidRDefault="001F2906" w:rsidP="006A4A9E">
      <w:pPr>
        <w:pStyle w:val="ListParagraph"/>
        <w:numPr>
          <w:ilvl w:val="0"/>
          <w:numId w:val="6"/>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How to communicate and adjust the pay policy</w:t>
      </w:r>
    </w:p>
    <w:p w:rsidR="001F2906" w:rsidRPr="007D1DEB" w:rsidRDefault="001F2906" w:rsidP="006A4A9E">
      <w:pPr>
        <w:pStyle w:val="ListParagraph"/>
        <w:numPr>
          <w:ilvl w:val="0"/>
          <w:numId w:val="6"/>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Make important decisions regarding compensation and benefits</w:t>
      </w:r>
    </w:p>
    <w:p w:rsidR="001F2906" w:rsidRPr="007D1DEB" w:rsidRDefault="001F2906" w:rsidP="001F2906">
      <w:pPr>
        <w:spacing w:after="0" w:line="240" w:lineRule="auto"/>
        <w:rPr>
          <w:rFonts w:eastAsia="Times New Roman" w:cs="Arial"/>
          <w:color w:val="000000"/>
          <w:lang w:val="en-CA"/>
        </w:rPr>
      </w:pP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Competitive Advantage</w:t>
      </w:r>
    </w:p>
    <w:p w:rsidR="001F2906" w:rsidRPr="007D1DEB" w:rsidRDefault="001F2906" w:rsidP="006A4A9E">
      <w:pPr>
        <w:pStyle w:val="ListParagraph"/>
        <w:numPr>
          <w:ilvl w:val="0"/>
          <w:numId w:val="7"/>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 xml:space="preserve">Three tests to assess competitive advantage of a pay </w:t>
      </w:r>
      <w:r w:rsidR="00BA08CA" w:rsidRPr="007D1DEB">
        <w:rPr>
          <w:rFonts w:eastAsia="Times New Roman" w:cs="Arial"/>
          <w:color w:val="000000"/>
          <w:bdr w:val="none" w:sz="0" w:space="0" w:color="auto" w:frame="1"/>
          <w:lang w:val="en-CA"/>
        </w:rPr>
        <w:t xml:space="preserve">, </w:t>
      </w:r>
      <w:r w:rsidRPr="007D1DEB">
        <w:rPr>
          <w:rFonts w:eastAsia="Times New Roman" w:cs="Arial"/>
          <w:color w:val="000000"/>
          <w:bdr w:val="none" w:sz="0" w:space="0" w:color="auto" w:frame="1"/>
          <w:lang w:val="en-CA"/>
        </w:rPr>
        <w:t xml:space="preserve"> compensation strategy</w:t>
      </w:r>
    </w:p>
    <w:p w:rsidR="001F2906" w:rsidRPr="007D1DEB" w:rsidRDefault="001F2906" w:rsidP="006A4A9E">
      <w:pPr>
        <w:pStyle w:val="ListParagraph"/>
        <w:numPr>
          <w:ilvl w:val="1"/>
          <w:numId w:val="7"/>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 xml:space="preserve">Does the pay strategy align with the business strategy- economic and socio-political conditions and the overall </w:t>
      </w:r>
      <w:r w:rsidR="00BE20F2" w:rsidRPr="007D1DEB">
        <w:rPr>
          <w:rFonts w:eastAsia="Times New Roman" w:cs="Arial"/>
          <w:color w:val="000000"/>
          <w:bdr w:val="none" w:sz="0" w:space="0" w:color="auto" w:frame="1"/>
          <w:lang w:val="en-CA"/>
        </w:rPr>
        <w:t>h</w:t>
      </w:r>
      <w:r w:rsidRPr="007D1DEB">
        <w:rPr>
          <w:rFonts w:eastAsia="Times New Roman" w:cs="Arial"/>
          <w:color w:val="000000"/>
          <w:bdr w:val="none" w:sz="0" w:space="0" w:color="auto" w:frame="1"/>
          <w:lang w:val="en-CA"/>
        </w:rPr>
        <w:t>/ system3</w:t>
      </w:r>
    </w:p>
    <w:p w:rsidR="001F2906" w:rsidRPr="007D1DEB" w:rsidRDefault="001F2906" w:rsidP="006A4A9E">
      <w:pPr>
        <w:pStyle w:val="ListParagraph"/>
        <w:numPr>
          <w:ilvl w:val="1"/>
          <w:numId w:val="7"/>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Is the pay strategy different and difficult to imitate3</w:t>
      </w:r>
    </w:p>
    <w:p w:rsidR="001F2906" w:rsidRPr="007D1DEB" w:rsidRDefault="001F2906" w:rsidP="001F2906">
      <w:pPr>
        <w:pStyle w:val="ListParagraph"/>
        <w:numPr>
          <w:ilvl w:val="1"/>
          <w:numId w:val="7"/>
        </w:numPr>
        <w:spacing w:after="0" w:line="240" w:lineRule="auto"/>
        <w:rPr>
          <w:rFonts w:eastAsia="Times New Roman" w:cs="Arial"/>
          <w:color w:val="000000"/>
          <w:bdr w:val="none" w:sz="0" w:space="0" w:color="auto" w:frame="1"/>
          <w:lang w:val="en-CA"/>
        </w:rPr>
      </w:pPr>
      <w:r w:rsidRPr="007D1DEB">
        <w:rPr>
          <w:rFonts w:eastAsia="Times New Roman" w:cs="Arial"/>
          <w:color w:val="000000"/>
          <w:bdr w:val="none" w:sz="0" w:space="0" w:color="auto" w:frame="1"/>
          <w:lang w:val="en-CA"/>
        </w:rPr>
        <w:t>Does the pay strategy add value by providing a return on investment</w:t>
      </w:r>
    </w:p>
    <w:p w:rsidR="007D1DEB" w:rsidRPr="007D1DEB" w:rsidRDefault="007D1DEB" w:rsidP="007D1DEB">
      <w:pPr>
        <w:pStyle w:val="ListParagraph"/>
        <w:spacing w:after="0" w:line="240" w:lineRule="auto"/>
        <w:ind w:left="1440"/>
        <w:rPr>
          <w:rFonts w:eastAsia="Times New Roman" w:cs="Arial"/>
          <w:color w:val="000000"/>
          <w:bdr w:val="none" w:sz="0" w:space="0" w:color="auto" w:frame="1"/>
          <w:lang w:val="en-CA"/>
        </w:rPr>
      </w:pP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lang w:val="en-CA"/>
        </w:rPr>
        <w:t> </w:t>
      </w: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lang w:val="en-CA"/>
        </w:rPr>
        <w:t>B</w:t>
      </w:r>
      <w:r w:rsidRPr="007D1DEB">
        <w:rPr>
          <w:rFonts w:eastAsia="Times New Roman" w:cs="Arial"/>
          <w:color w:val="000000"/>
          <w:bdr w:val="none" w:sz="0" w:space="0" w:color="auto" w:frame="1"/>
          <w:lang w:val="en-CA"/>
        </w:rPr>
        <w:t xml:space="preserve">est Fit </w:t>
      </w:r>
      <w:r w:rsidR="007D1DEB" w:rsidRPr="007D1DEB">
        <w:rPr>
          <w:rFonts w:eastAsia="Times New Roman" w:cs="Arial"/>
          <w:color w:val="000000"/>
          <w:bdr w:val="none" w:sz="0" w:space="0" w:color="auto" w:frame="1"/>
          <w:lang w:val="en-CA"/>
        </w:rPr>
        <w:t>&amp;</w:t>
      </w:r>
      <w:r w:rsidRPr="007D1DEB">
        <w:rPr>
          <w:rFonts w:eastAsia="Times New Roman" w:cs="Arial"/>
          <w:color w:val="000000"/>
          <w:bdr w:val="none" w:sz="0" w:space="0" w:color="auto" w:frame="1"/>
          <w:lang w:val="en-CA"/>
        </w:rPr>
        <w:t xml:space="preserve"> Best practices</w:t>
      </w:r>
    </w:p>
    <w:p w:rsidR="001F2906" w:rsidRPr="007D1DEB" w:rsidRDefault="001F2906" w:rsidP="006A4A9E">
      <w:pPr>
        <w:pStyle w:val="ListParagraph"/>
        <w:numPr>
          <w:ilvl w:val="0"/>
          <w:numId w:val="7"/>
        </w:numPr>
        <w:spacing w:after="0" w:line="240" w:lineRule="auto"/>
        <w:rPr>
          <w:rFonts w:eastAsia="Times New Roman" w:cs="Arial"/>
          <w:color w:val="000000"/>
          <w:lang w:val="en-CA"/>
        </w:rPr>
      </w:pPr>
      <w:r w:rsidRPr="007D1DEB">
        <w:rPr>
          <w:rFonts w:eastAsia="Times New Roman" w:cs="Arial"/>
          <w:i/>
          <w:iCs/>
          <w:color w:val="000000"/>
          <w:bdr w:val="none" w:sz="0" w:space="0" w:color="auto" w:frame="1"/>
          <w:lang w:val="en-CA"/>
        </w:rPr>
        <w:t>Best Fit </w:t>
      </w:r>
      <w:r w:rsidRPr="007D1DEB">
        <w:rPr>
          <w:rFonts w:eastAsia="Times New Roman" w:cs="Arial"/>
          <w:color w:val="000000"/>
          <w:lang w:val="en-CA"/>
        </w:rPr>
        <w:t xml:space="preserve"> </w:t>
      </w:r>
      <w:r w:rsidRPr="007D1DEB">
        <w:rPr>
          <w:rFonts w:eastAsia="Times New Roman" w:cs="Arial"/>
          <w:color w:val="000000"/>
          <w:bdr w:val="none" w:sz="0" w:space="0" w:color="auto" w:frame="1"/>
          <w:lang w:val="en-CA"/>
        </w:rPr>
        <w:t>suggests that aligning compensation decisions with strategy will be most effective</w:t>
      </w:r>
    </w:p>
    <w:p w:rsidR="001F2906" w:rsidRPr="007D1DEB" w:rsidRDefault="001F2906" w:rsidP="006A4A9E">
      <w:pPr>
        <w:pStyle w:val="ListParagraph"/>
        <w:numPr>
          <w:ilvl w:val="0"/>
          <w:numId w:val="7"/>
        </w:numPr>
        <w:spacing w:after="0" w:line="240" w:lineRule="auto"/>
        <w:rPr>
          <w:rFonts w:eastAsia="Times New Roman" w:cs="Arial"/>
          <w:color w:val="000000"/>
          <w:lang w:val="en-CA"/>
        </w:rPr>
      </w:pPr>
      <w:r w:rsidRPr="007D1DEB">
        <w:rPr>
          <w:rFonts w:eastAsia="Times New Roman" w:cs="Arial"/>
          <w:i/>
          <w:iCs/>
          <w:color w:val="000000"/>
          <w:bdr w:val="none" w:sz="0" w:space="0" w:color="auto" w:frame="1"/>
          <w:lang w:val="en-CA"/>
        </w:rPr>
        <w:t>Best Practices</w:t>
      </w:r>
      <w:r w:rsidRPr="007D1DEB">
        <w:rPr>
          <w:rFonts w:eastAsia="Times New Roman" w:cs="Arial"/>
          <w:color w:val="000000"/>
          <w:bdr w:val="none" w:sz="0" w:space="0" w:color="auto" w:frame="1"/>
          <w:lang w:val="en-CA"/>
        </w:rPr>
        <w:t> approach suggests that a set of practices exist that wor</w:t>
      </w:r>
      <w:r w:rsidR="00BA08CA" w:rsidRPr="007D1DEB">
        <w:rPr>
          <w:rFonts w:eastAsia="Times New Roman" w:cs="Arial"/>
          <w:color w:val="000000"/>
          <w:bdr w:val="none" w:sz="0" w:space="0" w:color="auto" w:frame="1"/>
          <w:lang w:val="en-CA"/>
        </w:rPr>
        <w:t>k</w:t>
      </w:r>
      <w:r w:rsidRPr="007D1DEB">
        <w:rPr>
          <w:rFonts w:eastAsia="Times New Roman" w:cs="Arial"/>
          <w:color w:val="000000"/>
          <w:bdr w:val="none" w:sz="0" w:space="0" w:color="auto" w:frame="1"/>
          <w:lang w:val="en-CA"/>
        </w:rPr>
        <w:t xml:space="preserve"> with</w:t>
      </w:r>
      <w:r w:rsidR="007A46DD" w:rsidRPr="007D1DEB">
        <w:rPr>
          <w:rFonts w:eastAsia="Times New Roman" w:cs="Arial"/>
          <w:color w:val="000000"/>
          <w:bdr w:val="none" w:sz="0" w:space="0" w:color="auto" w:frame="1"/>
          <w:lang w:val="en-CA"/>
        </w:rPr>
        <w:t xml:space="preserve"> </w:t>
      </w:r>
      <w:r w:rsidRPr="007D1DEB">
        <w:rPr>
          <w:rFonts w:eastAsia="Times New Roman" w:cs="Arial"/>
          <w:color w:val="000000"/>
          <w:bdr w:val="none" w:sz="0" w:space="0" w:color="auto" w:frame="1"/>
          <w:lang w:val="en-CA"/>
        </w:rPr>
        <w:t>almost any strategy</w:t>
      </w:r>
    </w:p>
    <w:p w:rsidR="001F2906" w:rsidRPr="007D1DEB" w:rsidRDefault="001F2906" w:rsidP="001F2906">
      <w:pPr>
        <w:spacing w:after="0" w:line="240" w:lineRule="auto"/>
        <w:rPr>
          <w:rFonts w:eastAsia="Times New Roman" w:cs="Arial"/>
          <w:color w:val="000000"/>
          <w:lang w:val="en-CA"/>
        </w:rPr>
      </w:pP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Job structures</w:t>
      </w:r>
    </w:p>
    <w:p w:rsidR="001F2906" w:rsidRPr="007D1DEB" w:rsidRDefault="001F2906" w:rsidP="006A4A9E">
      <w:pPr>
        <w:pStyle w:val="ListParagraph"/>
        <w:numPr>
          <w:ilvl w:val="0"/>
          <w:numId w:val="8"/>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Formalized in terms of job titles that often indicate levels e.g. supervisor-maintenance vs vice president- finance</w:t>
      </w:r>
    </w:p>
    <w:p w:rsidR="007D1DEB" w:rsidRPr="007D1DEB" w:rsidRDefault="007D1DEB" w:rsidP="007D1DEB">
      <w:pPr>
        <w:pStyle w:val="ListParagraph"/>
        <w:spacing w:after="0" w:line="240" w:lineRule="auto"/>
        <w:rPr>
          <w:rFonts w:eastAsia="Times New Roman" w:cs="Arial"/>
          <w:color w:val="000000"/>
          <w:lang w:val="en-CA"/>
        </w:rPr>
      </w:pP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Criterion for Differentials</w:t>
      </w:r>
    </w:p>
    <w:p w:rsidR="001F2906" w:rsidRPr="007D1DEB" w:rsidRDefault="001F2906" w:rsidP="006A4A9E">
      <w:pPr>
        <w:pStyle w:val="ListParagraph"/>
        <w:numPr>
          <w:ilvl w:val="0"/>
          <w:numId w:val="8"/>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Content:</w:t>
      </w:r>
      <w:r w:rsidR="00DA4DE7" w:rsidRPr="007D1DEB">
        <w:rPr>
          <w:rFonts w:eastAsia="Times New Roman" w:cs="Arial"/>
          <w:color w:val="000000"/>
          <w:bdr w:val="none" w:sz="0" w:space="0" w:color="auto" w:frame="1"/>
          <w:lang w:val="en-CA"/>
        </w:rPr>
        <w:t xml:space="preserve"> The work</w:t>
      </w:r>
      <w:r w:rsidRPr="007D1DEB">
        <w:rPr>
          <w:rFonts w:eastAsia="Times New Roman" w:cs="Arial"/>
          <w:color w:val="000000"/>
          <w:bdr w:val="none" w:sz="0" w:space="0" w:color="auto" w:frame="1"/>
          <w:lang w:val="en-CA"/>
        </w:rPr>
        <w:t xml:space="preserve"> performed and how it gets done</w:t>
      </w:r>
    </w:p>
    <w:p w:rsidR="001F2906" w:rsidRPr="007D1DEB" w:rsidRDefault="001F2906" w:rsidP="006A4A9E">
      <w:pPr>
        <w:pStyle w:val="ListParagraph"/>
        <w:numPr>
          <w:ilvl w:val="1"/>
          <w:numId w:val="8"/>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Knowledge, skills required- task complexity- responsibility, accountability</w:t>
      </w:r>
    </w:p>
    <w:p w:rsidR="001F2906" w:rsidRPr="007D1DEB" w:rsidRDefault="001F2906" w:rsidP="006A4A9E">
      <w:pPr>
        <w:pStyle w:val="ListParagraph"/>
        <w:numPr>
          <w:ilvl w:val="0"/>
          <w:numId w:val="8"/>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Value: /elative contribution of work- competencies and tasks</w:t>
      </w:r>
    </w:p>
    <w:p w:rsidR="001F2906" w:rsidRPr="007D1DEB" w:rsidRDefault="001F2906" w:rsidP="007D1DEB">
      <w:pPr>
        <w:pStyle w:val="ListParagraph"/>
        <w:numPr>
          <w:ilvl w:val="1"/>
          <w:numId w:val="8"/>
        </w:numPr>
        <w:spacing w:line="240" w:lineRule="auto"/>
        <w:rPr>
          <w:rFonts w:eastAsia="Times New Roman" w:cs="Arial"/>
          <w:color w:val="000000"/>
          <w:lang w:val="en-CA"/>
        </w:rPr>
      </w:pPr>
      <w:r w:rsidRPr="007D1DEB">
        <w:rPr>
          <w:rFonts w:eastAsia="Times New Roman" w:cs="Arial"/>
          <w:color w:val="000000"/>
          <w:bdr w:val="none" w:sz="0" w:space="0" w:color="auto" w:frame="1"/>
          <w:lang w:val="en-CA"/>
        </w:rPr>
        <w:t>Use value vs. Exchange value</w:t>
      </w: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Factors shaping Internal pay structures:</w:t>
      </w:r>
    </w:p>
    <w:p w:rsidR="001F2906" w:rsidRPr="007D1DEB" w:rsidRDefault="001F2906" w:rsidP="006A4A9E">
      <w:pPr>
        <w:pStyle w:val="ListParagraph"/>
        <w:numPr>
          <w:ilvl w:val="0"/>
          <w:numId w:val="9"/>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External Factors</w:t>
      </w:r>
    </w:p>
    <w:p w:rsidR="001F2906" w:rsidRPr="007D1DEB" w:rsidRDefault="001F2906" w:rsidP="006A4A9E">
      <w:pPr>
        <w:pStyle w:val="ListParagraph"/>
        <w:numPr>
          <w:ilvl w:val="1"/>
          <w:numId w:val="9"/>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Economic pressures- government policies- laws- regulations- external stakeholders unions- cultures and customs</w:t>
      </w:r>
    </w:p>
    <w:p w:rsidR="001F2906" w:rsidRPr="007D1DEB" w:rsidRDefault="001F2906" w:rsidP="006A4A9E">
      <w:pPr>
        <w:pStyle w:val="ListParagraph"/>
        <w:numPr>
          <w:ilvl w:val="0"/>
          <w:numId w:val="9"/>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Internal Factors</w:t>
      </w:r>
    </w:p>
    <w:p w:rsidR="001F2906" w:rsidRPr="007D1DEB" w:rsidRDefault="001F2906" w:rsidP="006A4A9E">
      <w:pPr>
        <w:pStyle w:val="ListParagraph"/>
        <w:numPr>
          <w:ilvl w:val="1"/>
          <w:numId w:val="9"/>
        </w:num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strategy- organizational design- human capital- cost implications</w:t>
      </w:r>
    </w:p>
    <w:p w:rsidR="001F2906" w:rsidRPr="007D1DEB" w:rsidRDefault="001F2906" w:rsidP="007D1DEB">
      <w:pPr>
        <w:pStyle w:val="ListParagraph"/>
        <w:numPr>
          <w:ilvl w:val="0"/>
          <w:numId w:val="9"/>
        </w:numPr>
        <w:spacing w:line="240" w:lineRule="auto"/>
        <w:rPr>
          <w:rFonts w:eastAsia="Times New Roman" w:cs="Arial"/>
          <w:color w:val="000000"/>
          <w:lang w:val="en-CA"/>
        </w:rPr>
      </w:pPr>
      <w:r w:rsidRPr="007D1DEB">
        <w:rPr>
          <w:rFonts w:eastAsia="Times New Roman" w:cs="Arial"/>
          <w:color w:val="000000"/>
          <w:bdr w:val="none" w:sz="0" w:space="0" w:color="auto" w:frame="1"/>
          <w:lang w:val="en-CA"/>
        </w:rPr>
        <w:t>Entry level jobs are more heavily influenced by external factors- whereas higher-level jobs are more influenced by internal- organizational factors</w:t>
      </w:r>
    </w:p>
    <w:p w:rsidR="001F2906" w:rsidRPr="007D1DEB" w:rsidRDefault="001F2906" w:rsidP="001F2906">
      <w:pPr>
        <w:spacing w:after="0" w:line="240" w:lineRule="auto"/>
        <w:rPr>
          <w:rFonts w:eastAsia="Times New Roman" w:cs="Arial"/>
          <w:color w:val="000000"/>
          <w:lang w:val="en-CA"/>
        </w:rPr>
      </w:pPr>
      <w:r w:rsidRPr="007D1DEB">
        <w:rPr>
          <w:rFonts w:eastAsia="Times New Roman" w:cs="Arial"/>
          <w:color w:val="000000"/>
          <w:bdr w:val="none" w:sz="0" w:space="0" w:color="auto" w:frame="1"/>
          <w:lang w:val="en-CA"/>
        </w:rPr>
        <w:t>Pay Structure</w:t>
      </w:r>
    </w:p>
    <w:p w:rsidR="001F2906" w:rsidRPr="007D1DEB" w:rsidRDefault="00DA4DE7"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lang w:val="en-CA"/>
        </w:rPr>
        <w:t>R</w:t>
      </w:r>
      <w:r w:rsidR="001F2906" w:rsidRPr="007D1DEB">
        <w:rPr>
          <w:rFonts w:eastAsia="Times New Roman" w:cs="Arial"/>
          <w:color w:val="000000"/>
          <w:bdr w:val="none" w:sz="0" w:space="0" w:color="auto" w:frame="1"/>
          <w:lang w:val="en-CA"/>
        </w:rPr>
        <w:t>efers to the array of pay rates </w:t>
      </w:r>
      <w:r w:rsidRPr="007D1DEB">
        <w:rPr>
          <w:rFonts w:eastAsia="Times New Roman" w:cs="Arial"/>
          <w:color w:val="000000"/>
          <w:bdr w:val="none" w:sz="0" w:space="0" w:color="auto" w:frame="1"/>
          <w:lang w:val="en-CA"/>
        </w:rPr>
        <w:t>for different work or sk</w:t>
      </w:r>
      <w:r w:rsidR="001F2906" w:rsidRPr="007D1DEB">
        <w:rPr>
          <w:rFonts w:eastAsia="Times New Roman" w:cs="Arial"/>
          <w:color w:val="000000"/>
          <w:bdr w:val="none" w:sz="0" w:space="0" w:color="auto" w:frame="1"/>
          <w:lang w:val="en-CA"/>
        </w:rPr>
        <w:t>ills within a single</w:t>
      </w:r>
      <w:r w:rsidRPr="007D1DEB">
        <w:rPr>
          <w:rFonts w:eastAsia="Times New Roman" w:cs="Arial"/>
          <w:color w:val="000000"/>
          <w:bdr w:val="none" w:sz="0" w:space="0" w:color="auto" w:frame="1"/>
          <w:lang w:val="en-CA"/>
        </w:rPr>
        <w:t xml:space="preserve"> </w:t>
      </w:r>
      <w:r w:rsidR="001F2906" w:rsidRPr="007D1DEB">
        <w:rPr>
          <w:rFonts w:eastAsia="Times New Roman" w:cs="Arial"/>
          <w:color w:val="000000"/>
          <w:bdr w:val="none" w:sz="0" w:space="0" w:color="auto" w:frame="1"/>
          <w:lang w:val="en-CA"/>
        </w:rPr>
        <w:t>organization.</w:t>
      </w:r>
    </w:p>
    <w:p w:rsidR="00DA4DE7" w:rsidRPr="007D1DEB" w:rsidRDefault="001F2906"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bdr w:val="none" w:sz="0" w:space="0" w:color="auto" w:frame="1"/>
          <w:lang w:val="en-CA"/>
        </w:rPr>
        <w:t>The number of levels- differentials- in pay between the levels- and the criteria</w:t>
      </w:r>
      <w:r w:rsidR="00DA4DE7" w:rsidRPr="007D1DEB">
        <w:rPr>
          <w:rFonts w:eastAsia="Times New Roman" w:cs="Arial"/>
          <w:color w:val="000000"/>
          <w:bdr w:val="none" w:sz="0" w:space="0" w:color="auto" w:frame="1"/>
          <w:lang w:val="en-CA"/>
        </w:rPr>
        <w:t xml:space="preserve"> </w:t>
      </w:r>
      <w:r w:rsidRPr="007D1DEB">
        <w:rPr>
          <w:rFonts w:eastAsia="Times New Roman" w:cs="Arial"/>
          <w:color w:val="000000"/>
          <w:bdr w:val="none" w:sz="0" w:space="0" w:color="auto" w:frame="1"/>
          <w:lang w:val="en-CA"/>
        </w:rPr>
        <w:t>used to determine those differences create structure</w:t>
      </w:r>
    </w:p>
    <w:p w:rsidR="00BA08CA" w:rsidRPr="007D1DEB" w:rsidRDefault="001F2906"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i/>
          <w:iCs/>
          <w:color w:val="000000"/>
          <w:spacing w:val="-15"/>
          <w:bdr w:val="none" w:sz="0" w:space="0" w:color="auto" w:frame="1"/>
          <w:lang w:val="en-CA"/>
        </w:rPr>
        <w:t>Tailored Pay:</w:t>
      </w:r>
      <w:r w:rsidRPr="007D1DEB">
        <w:rPr>
          <w:rFonts w:eastAsia="Times New Roman" w:cs="Arial"/>
          <w:color w:val="000000"/>
          <w:bdr w:val="none" w:sz="0" w:space="0" w:color="auto" w:frame="1"/>
          <w:lang w:val="en-CA"/>
        </w:rPr>
        <w:t> pay structure for </w:t>
      </w:r>
      <w:r w:rsidR="00DA4DE7" w:rsidRPr="007D1DEB">
        <w:rPr>
          <w:rFonts w:eastAsia="Times New Roman" w:cs="Arial"/>
          <w:color w:val="000000"/>
          <w:bdr w:val="none" w:sz="0" w:space="0" w:color="auto" w:frame="1"/>
          <w:lang w:val="en-CA"/>
        </w:rPr>
        <w:t>well-</w:t>
      </w:r>
      <w:r w:rsidRPr="007D1DEB">
        <w:rPr>
          <w:rFonts w:eastAsia="Times New Roman" w:cs="Arial"/>
          <w:color w:val="000000"/>
          <w:bdr w:val="none" w:sz="0" w:space="0" w:color="auto" w:frame="1"/>
          <w:lang w:val="en-CA"/>
        </w:rPr>
        <w:t>defined jobs with relatively small differences</w:t>
      </w:r>
      <w:r w:rsidR="00DA4DE7" w:rsidRPr="007D1DEB">
        <w:rPr>
          <w:rFonts w:eastAsia="Times New Roman" w:cs="Arial"/>
          <w:color w:val="000000"/>
          <w:bdr w:val="none" w:sz="0" w:space="0" w:color="auto" w:frame="1"/>
          <w:lang w:val="en-CA"/>
        </w:rPr>
        <w:t xml:space="preserve"> </w:t>
      </w:r>
      <w:r w:rsidR="00BA08CA" w:rsidRPr="007D1DEB">
        <w:rPr>
          <w:rFonts w:eastAsia="Times New Roman" w:cs="Arial"/>
          <w:color w:val="000000"/>
          <w:bdr w:val="none" w:sz="0" w:space="0" w:color="auto" w:frame="1"/>
          <w:lang w:val="en-CA"/>
        </w:rPr>
        <w:t>in pay</w:t>
      </w:r>
    </w:p>
    <w:p w:rsidR="00BA08CA" w:rsidRPr="007D1DEB" w:rsidRDefault="00BA08CA" w:rsidP="006A4A9E">
      <w:pPr>
        <w:pStyle w:val="ListParagraph"/>
        <w:numPr>
          <w:ilvl w:val="1"/>
          <w:numId w:val="10"/>
        </w:numPr>
        <w:spacing w:after="0" w:line="240" w:lineRule="auto"/>
        <w:ind w:left="1418"/>
        <w:rPr>
          <w:rFonts w:eastAsia="Times New Roman" w:cs="Arial"/>
          <w:color w:val="000000"/>
          <w:lang w:val="en-CA"/>
        </w:rPr>
      </w:pPr>
      <w:r w:rsidRPr="007D1DEB">
        <w:rPr>
          <w:rFonts w:eastAsia="Times New Roman" w:cs="Arial"/>
          <w:color w:val="000000"/>
          <w:lang w:val="en-CA"/>
        </w:rPr>
        <w:t>Ex: burger king cook- cashier- assistant manager- store manager</w:t>
      </w:r>
    </w:p>
    <w:p w:rsidR="00BA08CA" w:rsidRPr="007D1DEB" w:rsidRDefault="00BA08CA" w:rsidP="006A4A9E">
      <w:pPr>
        <w:pStyle w:val="ListParagraph"/>
        <w:numPr>
          <w:ilvl w:val="1"/>
          <w:numId w:val="10"/>
        </w:numPr>
        <w:spacing w:after="0" w:line="240" w:lineRule="auto"/>
        <w:ind w:left="1418"/>
        <w:rPr>
          <w:rFonts w:eastAsia="Times New Roman" w:cs="Arial"/>
          <w:color w:val="000000"/>
          <w:lang w:val="en-CA"/>
        </w:rPr>
      </w:pPr>
      <w:r w:rsidRPr="007D1DEB">
        <w:rPr>
          <w:rFonts w:eastAsia="Times New Roman" w:cs="Arial"/>
          <w:color w:val="000000"/>
          <w:lang w:val="en-CA"/>
        </w:rPr>
        <w:t xml:space="preserve"> no big pay differential between different stores</w:t>
      </w:r>
    </w:p>
    <w:p w:rsidR="00BA08CA" w:rsidRPr="007D1DEB" w:rsidRDefault="00BA08CA" w:rsidP="006A4A9E">
      <w:pPr>
        <w:pStyle w:val="ListParagraph"/>
        <w:numPr>
          <w:ilvl w:val="1"/>
          <w:numId w:val="10"/>
        </w:numPr>
        <w:spacing w:after="0" w:line="240" w:lineRule="auto"/>
        <w:ind w:left="1418"/>
        <w:rPr>
          <w:rFonts w:eastAsia="Times New Roman" w:cs="Arial"/>
          <w:color w:val="000000"/>
          <w:lang w:val="en-CA"/>
        </w:rPr>
      </w:pPr>
      <w:r w:rsidRPr="007D1DEB">
        <w:rPr>
          <w:rFonts w:eastAsia="Times New Roman" w:cs="Arial"/>
          <w:color w:val="000000"/>
          <w:lang w:val="en-CA"/>
        </w:rPr>
        <w:t>well defined jobs ensure consistent quality</w:t>
      </w:r>
    </w:p>
    <w:p w:rsidR="00BA08CA" w:rsidRPr="007D1DEB" w:rsidRDefault="00BA08CA"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lang w:val="en-CA"/>
        </w:rPr>
        <w:t>Hierarchical Pay:</w:t>
      </w:r>
    </w:p>
    <w:p w:rsidR="00BA08CA" w:rsidRPr="007D1DEB" w:rsidRDefault="00BA08CA" w:rsidP="006A4A9E">
      <w:pPr>
        <w:pStyle w:val="ListParagraph"/>
        <w:numPr>
          <w:ilvl w:val="1"/>
          <w:numId w:val="10"/>
        </w:numPr>
        <w:spacing w:after="0" w:line="240" w:lineRule="auto"/>
        <w:ind w:left="1418"/>
        <w:rPr>
          <w:rFonts w:eastAsia="Times New Roman" w:cs="Arial"/>
          <w:color w:val="000000"/>
          <w:lang w:val="en-CA"/>
        </w:rPr>
      </w:pPr>
      <w:r w:rsidRPr="007D1DEB">
        <w:rPr>
          <w:rFonts w:eastAsia="Times New Roman" w:cs="Arial"/>
          <w:color w:val="000000"/>
          <w:lang w:val="en-CA"/>
        </w:rPr>
        <w:lastRenderedPageBreak/>
        <w:t>many levels- large differentials- supports individual performers- pay based on performance- rewards include opportunities for promotion</w:t>
      </w:r>
    </w:p>
    <w:p w:rsidR="00BA08CA" w:rsidRPr="007D1DEB" w:rsidRDefault="00BA08CA" w:rsidP="006A4A9E">
      <w:pPr>
        <w:pStyle w:val="ListParagraph"/>
        <w:numPr>
          <w:ilvl w:val="1"/>
          <w:numId w:val="10"/>
        </w:numPr>
        <w:spacing w:after="0" w:line="240" w:lineRule="auto"/>
        <w:ind w:left="1418"/>
        <w:rPr>
          <w:rFonts w:eastAsia="Times New Roman" w:cs="Arial"/>
          <w:color w:val="000000"/>
          <w:lang w:val="en-CA"/>
        </w:rPr>
      </w:pPr>
      <w:r w:rsidRPr="007D1DEB">
        <w:rPr>
          <w:rFonts w:eastAsia="Times New Roman" w:cs="Arial"/>
          <w:color w:val="000000"/>
          <w:lang w:val="en-CA"/>
        </w:rPr>
        <w:t>Outcomes of work depend on individual contributors</w:t>
      </w:r>
    </w:p>
    <w:p w:rsidR="00BA08CA" w:rsidRPr="007D1DEB" w:rsidRDefault="00BA08CA" w:rsidP="006A4A9E">
      <w:pPr>
        <w:pStyle w:val="ListParagraph"/>
        <w:numPr>
          <w:ilvl w:val="1"/>
          <w:numId w:val="10"/>
        </w:numPr>
        <w:spacing w:after="0" w:line="240" w:lineRule="auto"/>
        <w:ind w:left="1418"/>
        <w:rPr>
          <w:rFonts w:eastAsia="Times New Roman" w:cs="Arial"/>
          <w:color w:val="000000"/>
          <w:lang w:val="en-CA"/>
        </w:rPr>
      </w:pPr>
      <w:r w:rsidRPr="007D1DEB">
        <w:rPr>
          <w:rFonts w:eastAsia="Times New Roman" w:cs="Arial"/>
          <w:color w:val="000000"/>
          <w:lang w:val="en-CA"/>
        </w:rPr>
        <w:t xml:space="preserve"> High performs suit less under hierarchical systems</w:t>
      </w:r>
    </w:p>
    <w:p w:rsidR="00BA08CA" w:rsidRPr="007D1DEB" w:rsidRDefault="00BA08CA"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lang w:val="en-CA"/>
        </w:rPr>
        <w:t>Loosely coupled Pay:</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Pay structure for jobs that are flexible- adaptable and changing</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Ex: flat structure- low base pay- focus on innovation</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Jobs are flexible and constantly changing possibility of different pay at different times based on current projects ,  assignments</w:t>
      </w:r>
    </w:p>
    <w:p w:rsidR="00BA08CA" w:rsidRPr="007D1DEB" w:rsidRDefault="00BA08CA"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lang w:val="en-CA"/>
        </w:rPr>
        <w:t>Egalitarian Pay: Few levels- small differentials- supports team work- equal treatment- rewards based on cooperation</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workflow depends on team collaboration</w:t>
      </w:r>
    </w:p>
    <w:p w:rsidR="00BA08CA" w:rsidRPr="007D1DEB" w:rsidRDefault="00BA08CA"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lang w:val="en-CA"/>
        </w:rPr>
        <w:t>good option if choosing to adopt a pay for Performance structure</w:t>
      </w:r>
    </w:p>
    <w:p w:rsidR="00BA08CA" w:rsidRPr="007D1DEB" w:rsidRDefault="00BA08CA"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lang w:val="en-CA"/>
        </w:rPr>
        <w:t>Gives managers more flexibility to change base pay based on job  performance</w:t>
      </w:r>
    </w:p>
    <w:p w:rsidR="00BA08CA" w:rsidRPr="007D1DEB" w:rsidRDefault="00BA08CA" w:rsidP="00BA08CA">
      <w:pPr>
        <w:spacing w:after="0" w:line="240" w:lineRule="auto"/>
        <w:rPr>
          <w:rFonts w:eastAsia="Times New Roman" w:cs="Arial"/>
          <w:color w:val="000000"/>
          <w:lang w:val="en-CA"/>
        </w:rPr>
      </w:pPr>
    </w:p>
    <w:p w:rsidR="00BA08CA" w:rsidRPr="007D1DEB" w:rsidRDefault="00BA08CA" w:rsidP="00BA08CA">
      <w:pPr>
        <w:spacing w:after="0" w:line="240" w:lineRule="auto"/>
        <w:rPr>
          <w:rFonts w:eastAsia="Times New Roman" w:cs="Arial"/>
          <w:color w:val="000000"/>
          <w:lang w:val="en-CA"/>
        </w:rPr>
      </w:pPr>
      <w:r w:rsidRPr="007D1DEB">
        <w:rPr>
          <w:rFonts w:eastAsia="Times New Roman" w:cs="Arial"/>
          <w:color w:val="000000"/>
          <w:lang w:val="en-CA"/>
        </w:rPr>
        <w:t>Pay Theories</w:t>
      </w:r>
    </w:p>
    <w:p w:rsidR="00BA08CA" w:rsidRPr="007D1DEB" w:rsidRDefault="00BA08CA"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lang w:val="en-CA"/>
        </w:rPr>
        <w:t>Equity Theory: based on fairness</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my pay for my inputs vs. others</w:t>
      </w:r>
      <w:r w:rsidR="00BE20F2" w:rsidRPr="007D1DEB">
        <w:rPr>
          <w:rFonts w:eastAsia="Times New Roman" w:cs="Arial"/>
          <w:color w:val="000000"/>
          <w:lang w:val="en-CA"/>
        </w:rPr>
        <w:t>’</w:t>
      </w:r>
      <w:r w:rsidRPr="007D1DEB">
        <w:rPr>
          <w:rFonts w:eastAsia="Times New Roman" w:cs="Arial"/>
          <w:color w:val="000000"/>
          <w:lang w:val="en-CA"/>
        </w:rPr>
        <w:t xml:space="preserve"> pay for their inputs</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Comparison of pay and compensation &gt; qualifications</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Unfair ,  lack of equity creates lack of motivation</w:t>
      </w:r>
    </w:p>
    <w:p w:rsidR="00BA08CA" w:rsidRPr="007D1DEB" w:rsidRDefault="00BA08CA" w:rsidP="006A4A9E">
      <w:pPr>
        <w:pStyle w:val="ListParagraph"/>
        <w:numPr>
          <w:ilvl w:val="0"/>
          <w:numId w:val="10"/>
        </w:numPr>
        <w:spacing w:after="0" w:line="240" w:lineRule="auto"/>
        <w:ind w:left="709"/>
        <w:rPr>
          <w:rFonts w:eastAsia="Times New Roman" w:cs="Arial"/>
          <w:color w:val="000000"/>
          <w:lang w:val="en-CA"/>
        </w:rPr>
      </w:pPr>
      <w:r w:rsidRPr="007D1DEB">
        <w:rPr>
          <w:rFonts w:eastAsia="Times New Roman" w:cs="Arial"/>
          <w:color w:val="000000"/>
          <w:lang w:val="en-CA"/>
        </w:rPr>
        <w:t>Tournament Theory: motivation and performance theory</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layers perform better where prizes, pay differentials are sizable</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 xml:space="preserve">Works best in situations where individual performance matters most- and need for cooperation is low </w:t>
      </w:r>
      <w:r w:rsidR="00B03176" w:rsidRPr="007D1DEB">
        <w:rPr>
          <w:rFonts w:eastAsia="Times New Roman" w:cs="Arial"/>
          <w:color w:val="000000"/>
          <w:lang w:val="en-CA"/>
        </w:rPr>
        <w:t>i.e.</w:t>
      </w:r>
      <w:r w:rsidRPr="007D1DEB">
        <w:rPr>
          <w:rFonts w:eastAsia="Times New Roman" w:cs="Arial"/>
          <w:color w:val="000000"/>
          <w:lang w:val="en-CA"/>
        </w:rPr>
        <w:t>: stockbrokers- car salesmen- etc.</w:t>
      </w:r>
    </w:p>
    <w:p w:rsidR="00BA08CA"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Only way to get promoted is to beat my competitors,</w:t>
      </w:r>
    </w:p>
    <w:p w:rsidR="00BA08CA" w:rsidRPr="007D1DEB" w:rsidRDefault="00BA08CA" w:rsidP="006A4A9E">
      <w:pPr>
        <w:pStyle w:val="ListParagraph"/>
        <w:numPr>
          <w:ilvl w:val="0"/>
          <w:numId w:val="10"/>
        </w:numPr>
        <w:tabs>
          <w:tab w:val="left" w:pos="851"/>
        </w:tabs>
        <w:spacing w:after="0" w:line="240" w:lineRule="auto"/>
        <w:ind w:left="709"/>
        <w:rPr>
          <w:rFonts w:eastAsia="Times New Roman" w:cs="Arial"/>
          <w:color w:val="000000"/>
          <w:lang w:val="en-CA"/>
        </w:rPr>
      </w:pPr>
      <w:r w:rsidRPr="007D1DEB">
        <w:rPr>
          <w:rFonts w:eastAsia="Times New Roman" w:cs="Arial"/>
          <w:color w:val="000000"/>
          <w:lang w:val="en-CA"/>
        </w:rPr>
        <w:t>Institutional Model: many just copy others ,  the best aspects of competitors</w:t>
      </w:r>
      <w:r w:rsidR="00BE20F2" w:rsidRPr="007D1DEB">
        <w:rPr>
          <w:rFonts w:eastAsia="Times New Roman" w:cs="Arial"/>
          <w:color w:val="000000"/>
          <w:lang w:val="en-CA"/>
        </w:rPr>
        <w:t>’</w:t>
      </w:r>
      <w:r w:rsidRPr="007D1DEB">
        <w:rPr>
          <w:rFonts w:eastAsia="Times New Roman" w:cs="Arial"/>
          <w:color w:val="000000"/>
          <w:lang w:val="en-CA"/>
        </w:rPr>
        <w:t xml:space="preserve"> pay structures</w:t>
      </w:r>
    </w:p>
    <w:p w:rsidR="00BA08CA" w:rsidRPr="007D1DEB" w:rsidRDefault="00BE20F2"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Copy “</w:t>
      </w:r>
      <w:r w:rsidR="00BA08CA" w:rsidRPr="007D1DEB">
        <w:rPr>
          <w:rFonts w:eastAsia="Times New Roman" w:cs="Arial"/>
          <w:color w:val="000000"/>
          <w:lang w:val="en-CA"/>
        </w:rPr>
        <w:t>best practices</w:t>
      </w:r>
      <w:r w:rsidRPr="007D1DEB">
        <w:rPr>
          <w:rFonts w:eastAsia="Times New Roman" w:cs="Arial"/>
          <w:color w:val="000000"/>
          <w:lang w:val="en-CA"/>
        </w:rPr>
        <w:t>”</w:t>
      </w:r>
      <w:r w:rsidR="00BA08CA" w:rsidRPr="007D1DEB">
        <w:rPr>
          <w:rFonts w:eastAsia="Times New Roman" w:cs="Arial"/>
          <w:color w:val="000000"/>
          <w:lang w:val="en-CA"/>
        </w:rPr>
        <w:t xml:space="preserve"> of others</w:t>
      </w:r>
      <w:r w:rsidRPr="007D1DEB">
        <w:rPr>
          <w:rFonts w:eastAsia="Times New Roman" w:cs="Arial"/>
          <w:color w:val="000000"/>
          <w:lang w:val="en-CA"/>
        </w:rPr>
        <w:t>,</w:t>
      </w:r>
      <w:r w:rsidR="00BA08CA" w:rsidRPr="007D1DEB">
        <w:rPr>
          <w:rFonts w:eastAsia="Times New Roman" w:cs="Arial"/>
          <w:color w:val="000000"/>
          <w:lang w:val="en-CA"/>
        </w:rPr>
        <w:t xml:space="preserve"> benchmarking without analyzing whether the practice fits the organization strategy or adds value</w:t>
      </w:r>
    </w:p>
    <w:p w:rsidR="00DA4DE7" w:rsidRPr="007D1DEB" w:rsidRDefault="00BA08CA" w:rsidP="006A4A9E">
      <w:pPr>
        <w:pStyle w:val="ListParagraph"/>
        <w:numPr>
          <w:ilvl w:val="1"/>
          <w:numId w:val="10"/>
        </w:numPr>
        <w:spacing w:after="0" w:line="240" w:lineRule="auto"/>
        <w:ind w:left="1560"/>
        <w:rPr>
          <w:rFonts w:eastAsia="Times New Roman" w:cs="Arial"/>
          <w:color w:val="000000"/>
          <w:lang w:val="en-CA"/>
        </w:rPr>
      </w:pPr>
      <w:r w:rsidRPr="007D1DEB">
        <w:rPr>
          <w:rFonts w:eastAsia="Times New Roman" w:cs="Arial"/>
          <w:color w:val="000000"/>
          <w:lang w:val="en-CA"/>
        </w:rPr>
        <w:t xml:space="preserve"> not recommended</w:t>
      </w:r>
    </w:p>
    <w:p w:rsidR="00BE20F2" w:rsidRPr="00BE20F2" w:rsidRDefault="0058126A" w:rsidP="00B445A9">
      <w:pPr>
        <w:pStyle w:val="Heading1"/>
        <w:rPr>
          <w:rFonts w:eastAsia="Times New Roman"/>
          <w:lang w:val="en-CA"/>
        </w:rPr>
      </w:pPr>
      <w:r>
        <w:rPr>
          <w:rFonts w:eastAsia="Times New Roman"/>
          <w:lang w:val="en-CA"/>
        </w:rPr>
        <w:t>Chapter 4</w:t>
      </w:r>
      <w:r w:rsidR="00BE20F2" w:rsidRPr="00BE20F2">
        <w:rPr>
          <w:rFonts w:eastAsia="Times New Roman"/>
          <w:lang w:val="en-CA"/>
        </w:rPr>
        <w:t>: Job Analysis</w:t>
      </w:r>
    </w:p>
    <w:p w:rsidR="00BE20F2" w:rsidRPr="007D1DEB" w:rsidRDefault="00BE20F2" w:rsidP="00BE20F2">
      <w:pPr>
        <w:spacing w:after="0" w:line="240" w:lineRule="auto"/>
        <w:rPr>
          <w:rFonts w:eastAsia="Times New Roman" w:cs="Arial"/>
          <w:color w:val="000000"/>
          <w:szCs w:val="24"/>
          <w:lang w:val="en-CA"/>
        </w:rPr>
      </w:pPr>
      <w:r w:rsidRPr="007D1DEB">
        <w:rPr>
          <w:rFonts w:eastAsia="Times New Roman" w:cs="Arial"/>
          <w:color w:val="000000"/>
          <w:szCs w:val="24"/>
          <w:lang w:val="en-CA"/>
        </w:rPr>
        <w:t>Job Analysis:</w:t>
      </w:r>
    </w:p>
    <w:p w:rsidR="00BE20F2" w:rsidRPr="007D1DEB" w:rsidRDefault="00B03176" w:rsidP="006A4A9E">
      <w:pPr>
        <w:pStyle w:val="ListParagraph"/>
        <w:numPr>
          <w:ilvl w:val="0"/>
          <w:numId w:val="11"/>
        </w:numPr>
        <w:spacing w:after="0" w:line="240" w:lineRule="auto"/>
        <w:rPr>
          <w:rFonts w:eastAsia="Times New Roman" w:cs="Arial"/>
          <w:color w:val="000000"/>
          <w:szCs w:val="24"/>
          <w:lang w:val="en-CA"/>
        </w:rPr>
      </w:pPr>
      <w:r w:rsidRPr="007D1DEB">
        <w:rPr>
          <w:rFonts w:eastAsia="Times New Roman" w:cs="Arial"/>
          <w:color w:val="000000"/>
          <w:szCs w:val="24"/>
          <w:lang w:val="en-CA"/>
        </w:rPr>
        <w:t>Process</w:t>
      </w:r>
      <w:r w:rsidR="00BE20F2" w:rsidRPr="007D1DEB">
        <w:rPr>
          <w:rFonts w:eastAsia="Times New Roman" w:cs="Arial"/>
          <w:color w:val="000000"/>
          <w:szCs w:val="24"/>
          <w:lang w:val="en-CA"/>
        </w:rPr>
        <w:t xml:space="preserve"> to identify and determine in detail the particular job duties and requirements and the relative importance of these duties for a given job.</w:t>
      </w:r>
    </w:p>
    <w:p w:rsidR="00BE20F2" w:rsidRPr="007D1DEB" w:rsidRDefault="00BE20F2" w:rsidP="007D1DEB">
      <w:pPr>
        <w:pStyle w:val="ListParagraph"/>
        <w:numPr>
          <w:ilvl w:val="0"/>
          <w:numId w:val="11"/>
        </w:numPr>
        <w:spacing w:line="240" w:lineRule="auto"/>
        <w:rPr>
          <w:rFonts w:eastAsia="Times New Roman" w:cs="Arial"/>
          <w:color w:val="000000"/>
          <w:szCs w:val="24"/>
          <w:lang w:val="en-CA"/>
        </w:rPr>
      </w:pPr>
      <w:r w:rsidRPr="007D1DEB">
        <w:rPr>
          <w:rFonts w:eastAsia="Times New Roman" w:cs="Arial"/>
          <w:color w:val="000000"/>
          <w:szCs w:val="24"/>
          <w:lang w:val="en-CA"/>
        </w:rPr>
        <w:t>process where judgements are made about the data collected on a job</w:t>
      </w:r>
    </w:p>
    <w:p w:rsidR="00BE20F2" w:rsidRPr="007D1DEB" w:rsidRDefault="00B03176" w:rsidP="00BE20F2">
      <w:pPr>
        <w:spacing w:after="0" w:line="240" w:lineRule="auto"/>
        <w:rPr>
          <w:rFonts w:eastAsia="Times New Roman" w:cs="Arial"/>
          <w:color w:val="000000"/>
          <w:szCs w:val="24"/>
          <w:lang w:val="en-CA"/>
        </w:rPr>
      </w:pPr>
      <w:r w:rsidRPr="007D1DEB">
        <w:rPr>
          <w:rFonts w:eastAsia="Times New Roman" w:cs="Arial"/>
          <w:color w:val="000000"/>
          <w:szCs w:val="24"/>
          <w:lang w:val="en-CA"/>
        </w:rPr>
        <w:t>What</w:t>
      </w:r>
      <w:r w:rsidR="00BE20F2" w:rsidRPr="007D1DEB">
        <w:rPr>
          <w:rFonts w:eastAsia="Times New Roman" w:cs="Arial"/>
          <w:color w:val="000000"/>
          <w:szCs w:val="24"/>
          <w:lang w:val="en-CA"/>
        </w:rPr>
        <w:t xml:space="preserve"> </w:t>
      </w:r>
      <w:r w:rsidRPr="007D1DEB">
        <w:rPr>
          <w:rFonts w:eastAsia="Times New Roman" w:cs="Arial"/>
          <w:color w:val="000000"/>
          <w:szCs w:val="24"/>
          <w:lang w:val="en-CA"/>
        </w:rPr>
        <w:t>to</w:t>
      </w:r>
      <w:r w:rsidR="00BE20F2" w:rsidRPr="007D1DEB">
        <w:rPr>
          <w:rFonts w:eastAsia="Times New Roman" w:cs="Arial"/>
          <w:color w:val="000000"/>
          <w:szCs w:val="24"/>
          <w:lang w:val="en-CA"/>
        </w:rPr>
        <w:t xml:space="preserve"> do with The Information</w:t>
      </w:r>
    </w:p>
    <w:p w:rsidR="00C258C6" w:rsidRPr="007D1DEB" w:rsidRDefault="00BE20F2" w:rsidP="006A4A9E">
      <w:pPr>
        <w:pStyle w:val="ListParagraph"/>
        <w:numPr>
          <w:ilvl w:val="0"/>
          <w:numId w:val="13"/>
        </w:numPr>
        <w:spacing w:after="0" w:line="240" w:lineRule="auto"/>
        <w:rPr>
          <w:rFonts w:eastAsia="Times New Roman" w:cs="Arial"/>
          <w:color w:val="000000"/>
          <w:szCs w:val="24"/>
          <w:lang w:val="en-CA"/>
        </w:rPr>
      </w:pPr>
      <w:r w:rsidRPr="007D1DEB">
        <w:rPr>
          <w:rFonts w:eastAsia="Times New Roman" w:cs="Arial"/>
          <w:color w:val="000000"/>
          <w:szCs w:val="24"/>
          <w:lang w:val="en-CA"/>
        </w:rPr>
        <w:t>Companies try to keep up-to-date job information for every job in the company</w:t>
      </w:r>
    </w:p>
    <w:p w:rsidR="00BE20F2" w:rsidRPr="007D1DEB" w:rsidRDefault="00BE20F2" w:rsidP="006A4A9E">
      <w:pPr>
        <w:pStyle w:val="ListParagraph"/>
        <w:numPr>
          <w:ilvl w:val="1"/>
          <w:numId w:val="13"/>
        </w:numPr>
        <w:spacing w:after="0" w:line="240" w:lineRule="auto"/>
        <w:rPr>
          <w:rFonts w:eastAsia="Times New Roman" w:cs="Arial"/>
          <w:color w:val="000000"/>
          <w:szCs w:val="24"/>
          <w:lang w:val="en-CA"/>
        </w:rPr>
      </w:pPr>
      <w:r w:rsidRPr="007D1DEB">
        <w:rPr>
          <w:rFonts w:eastAsia="Times New Roman" w:cs="Arial"/>
          <w:color w:val="000000"/>
          <w:szCs w:val="24"/>
          <w:lang w:val="en-CA"/>
        </w:rPr>
        <w:t>Import to assess number of firms and number of employees in each job to assess how important the job analysis of this job will be to the firm</w:t>
      </w:r>
    </w:p>
    <w:p w:rsidR="00BE20F2" w:rsidRPr="007D1DEB" w:rsidRDefault="00BE20F2"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how bench-</w:t>
      </w:r>
      <w:proofErr w:type="spellStart"/>
      <w:r w:rsidRPr="007D1DEB">
        <w:rPr>
          <w:rFonts w:eastAsia="Times New Roman" w:cs="Arial"/>
          <w:color w:val="000000"/>
          <w:szCs w:val="24"/>
          <w:lang w:val="en-CA"/>
        </w:rPr>
        <w:t>markable</w:t>
      </w:r>
      <w:proofErr w:type="spellEnd"/>
      <w:r w:rsidRPr="007D1DEB">
        <w:rPr>
          <w:rFonts w:eastAsia="Times New Roman" w:cs="Arial"/>
          <w:color w:val="000000"/>
          <w:szCs w:val="24"/>
          <w:lang w:val="en-CA"/>
        </w:rPr>
        <w:t xml:space="preserve"> the jobs are to assess how much these jobs can depend on external alignment for their pay levels</w:t>
      </w:r>
    </w:p>
    <w:p w:rsidR="00BE20F2" w:rsidRPr="007D1DEB" w:rsidRDefault="00BE20F2" w:rsidP="006A4A9E">
      <w:pPr>
        <w:pStyle w:val="ListParagraph"/>
        <w:numPr>
          <w:ilvl w:val="2"/>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how well known and stable- common in the industry- reasonable number of employees in the job</w:t>
      </w:r>
    </w:p>
    <w:p w:rsidR="00BE20F2" w:rsidRPr="007D1DEB" w:rsidRDefault="00BE20F2"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how variable the pay is for each job to assess how much potential there is for problems due to the inequity of current pay</w:t>
      </w:r>
    </w:p>
    <w:p w:rsidR="00BE20F2" w:rsidRPr="007D1DEB" w:rsidRDefault="00B03176"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lastRenderedPageBreak/>
        <w:t>How</w:t>
      </w:r>
      <w:r w:rsidR="00BE20F2" w:rsidRPr="007D1DEB">
        <w:rPr>
          <w:rFonts w:eastAsia="Times New Roman" w:cs="Arial"/>
          <w:color w:val="000000"/>
          <w:szCs w:val="24"/>
          <w:lang w:val="en-CA"/>
        </w:rPr>
        <w:t xml:space="preserve"> unique the positions are.</w:t>
      </w:r>
    </w:p>
    <w:p w:rsidR="00BE20F2" w:rsidRPr="007D1DEB" w:rsidRDefault="00BE20F2" w:rsidP="006A4A9E">
      <w:pPr>
        <w:pStyle w:val="ListParagraph"/>
        <w:numPr>
          <w:ilvl w:val="2"/>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If the positions are unique to a company- job analysis is needed to assess the required tasks, duties of the job</w:t>
      </w:r>
    </w:p>
    <w:p w:rsidR="00C258C6" w:rsidRPr="007D1DEB" w:rsidRDefault="00BE20F2" w:rsidP="006A4A9E">
      <w:pPr>
        <w:pStyle w:val="ListParagraph"/>
        <w:numPr>
          <w:ilvl w:val="0"/>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 xml:space="preserve">many companies use an external method for job leveling (market pricing as opposed to internal methods more popular in the </w:t>
      </w:r>
      <w:r w:rsidR="00C258C6" w:rsidRPr="007D1DEB">
        <w:rPr>
          <w:rFonts w:eastAsia="Times New Roman" w:cs="Arial"/>
          <w:color w:val="000000"/>
          <w:szCs w:val="24"/>
          <w:lang w:val="en-CA"/>
        </w:rPr>
        <w:t xml:space="preserve">1950s-1990s </w:t>
      </w:r>
      <w:r w:rsidRPr="007D1DEB">
        <w:rPr>
          <w:rFonts w:eastAsia="Times New Roman" w:cs="Arial"/>
          <w:color w:val="000000"/>
          <w:szCs w:val="24"/>
          <w:lang w:val="en-CA"/>
        </w:rPr>
        <w:t>(job evaluation)</w:t>
      </w:r>
    </w:p>
    <w:p w:rsidR="00C258C6" w:rsidRPr="007D1DEB" w:rsidRDefault="00C258C6"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J</w:t>
      </w:r>
      <w:r w:rsidR="00BE20F2" w:rsidRPr="007D1DEB">
        <w:rPr>
          <w:rFonts w:eastAsia="Times New Roman" w:cs="Arial"/>
          <w:color w:val="000000"/>
          <w:szCs w:val="24"/>
          <w:lang w:val="en-CA"/>
        </w:rPr>
        <w:t>ob in</w:t>
      </w:r>
      <w:r w:rsidRPr="007D1DEB">
        <w:rPr>
          <w:rFonts w:eastAsia="Times New Roman" w:cs="Arial"/>
          <w:color w:val="000000"/>
          <w:szCs w:val="24"/>
          <w:lang w:val="en-CA"/>
        </w:rPr>
        <w:t>formation for this approach isn’</w:t>
      </w:r>
      <w:r w:rsidR="00BE20F2" w:rsidRPr="007D1DEB">
        <w:rPr>
          <w:rFonts w:eastAsia="Times New Roman" w:cs="Arial"/>
          <w:color w:val="000000"/>
          <w:szCs w:val="24"/>
          <w:lang w:val="en-CA"/>
        </w:rPr>
        <w:t>t as detailed</w:t>
      </w:r>
    </w:p>
    <w:p w:rsidR="00C258C6" w:rsidRPr="007D1DEB" w:rsidRDefault="00BE20F2" w:rsidP="006A4A9E">
      <w:pPr>
        <w:pStyle w:val="ListParagraph"/>
        <w:numPr>
          <w:ilvl w:val="0"/>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Companies still find the need to collect and analyze detailed job information for</w:t>
      </w:r>
      <w:r w:rsidR="00C258C6" w:rsidRPr="007D1DEB">
        <w:rPr>
          <w:rFonts w:eastAsia="Times New Roman" w:cs="Arial"/>
          <w:color w:val="000000"/>
          <w:szCs w:val="24"/>
          <w:lang w:val="en-CA"/>
        </w:rPr>
        <w:t>:</w:t>
      </w:r>
    </w:p>
    <w:p w:rsidR="00C258C6" w:rsidRPr="007D1DEB" w:rsidRDefault="00C258C6"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u</w:t>
      </w:r>
      <w:r w:rsidR="00BE20F2" w:rsidRPr="007D1DEB">
        <w:rPr>
          <w:rFonts w:eastAsia="Times New Roman" w:cs="Arial"/>
          <w:color w:val="000000"/>
          <w:szCs w:val="24"/>
          <w:lang w:val="en-CA"/>
        </w:rPr>
        <w:t>nique jobs without external counterparts</w:t>
      </w:r>
    </w:p>
    <w:p w:rsidR="00C258C6" w:rsidRPr="007D1DEB" w:rsidRDefault="00BE20F2"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positions that have unique duties relative to the benchmark job</w:t>
      </w:r>
    </w:p>
    <w:p w:rsidR="00C258C6" w:rsidRPr="007D1DEB" w:rsidRDefault="00C258C6"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n</w:t>
      </w:r>
      <w:r w:rsidR="00BE20F2" w:rsidRPr="007D1DEB">
        <w:rPr>
          <w:rFonts w:eastAsia="Times New Roman" w:cs="Arial"/>
          <w:color w:val="000000"/>
          <w:szCs w:val="24"/>
          <w:lang w:val="en-CA"/>
        </w:rPr>
        <w:t>ew positions</w:t>
      </w:r>
    </w:p>
    <w:p w:rsidR="00C258C6" w:rsidRPr="007D1DEB" w:rsidRDefault="00C258C6"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r</w:t>
      </w:r>
      <w:r w:rsidR="00BE20F2" w:rsidRPr="007D1DEB">
        <w:rPr>
          <w:rFonts w:eastAsia="Times New Roman" w:cs="Arial"/>
          <w:color w:val="000000"/>
          <w:szCs w:val="24"/>
          <w:lang w:val="en-CA"/>
        </w:rPr>
        <w:t>ecruiting</w:t>
      </w:r>
    </w:p>
    <w:p w:rsidR="00BE20F2" w:rsidRPr="007D1DEB" w:rsidRDefault="00BE20F2" w:rsidP="006A4A9E">
      <w:pPr>
        <w:pStyle w:val="ListParagraph"/>
        <w:numPr>
          <w:ilvl w:val="1"/>
          <w:numId w:val="12"/>
        </w:numPr>
        <w:spacing w:after="0" w:line="240" w:lineRule="auto"/>
        <w:rPr>
          <w:rFonts w:eastAsia="Times New Roman" w:cs="Arial"/>
          <w:color w:val="000000"/>
          <w:szCs w:val="24"/>
          <w:lang w:val="en-CA"/>
        </w:rPr>
      </w:pPr>
      <w:r w:rsidRPr="007D1DEB">
        <w:rPr>
          <w:rFonts w:eastAsia="Times New Roman" w:cs="Arial"/>
          <w:color w:val="000000"/>
          <w:szCs w:val="24"/>
          <w:lang w:val="en-CA"/>
        </w:rPr>
        <w:t>performance management</w:t>
      </w:r>
    </w:p>
    <w:p w:rsidR="00C258C6" w:rsidRPr="00C258C6" w:rsidRDefault="00C258C6" w:rsidP="00B445A9">
      <w:pPr>
        <w:pStyle w:val="Heading1"/>
        <w:rPr>
          <w:rFonts w:eastAsia="Times New Roman"/>
          <w:lang w:val="en-CA"/>
        </w:rPr>
      </w:pPr>
      <w:r w:rsidRPr="00C258C6">
        <w:rPr>
          <w:rFonts w:eastAsia="Times New Roman"/>
          <w:lang w:val="en-CA"/>
        </w:rPr>
        <w:t xml:space="preserve">Chapter </w:t>
      </w:r>
      <w:r w:rsidR="0058126A">
        <w:rPr>
          <w:rFonts w:eastAsia="Times New Roman"/>
          <w:lang w:val="en-CA"/>
        </w:rPr>
        <w:t>5</w:t>
      </w:r>
      <w:r>
        <w:rPr>
          <w:rFonts w:eastAsia="Times New Roman"/>
          <w:lang w:val="en-CA"/>
        </w:rPr>
        <w:t>: Job Based Structures and Job Evaluation</w:t>
      </w:r>
    </w:p>
    <w:p w:rsidR="00C258C6" w:rsidRPr="007D1DEB" w:rsidRDefault="00C258C6" w:rsidP="00C258C6">
      <w:pPr>
        <w:spacing w:after="0" w:line="240" w:lineRule="auto"/>
        <w:rPr>
          <w:rFonts w:eastAsia="Times New Roman" w:cs="Arial"/>
          <w:color w:val="000000"/>
          <w:lang w:val="en-CA"/>
        </w:rPr>
      </w:pPr>
      <w:r w:rsidRPr="007D1DEB">
        <w:rPr>
          <w:rFonts w:eastAsia="Times New Roman" w:cs="Arial"/>
          <w:color w:val="000000"/>
          <w:lang w:val="en-CA"/>
        </w:rPr>
        <w:t>Job Evaluation:</w:t>
      </w:r>
    </w:p>
    <w:p w:rsidR="00C258C6" w:rsidRPr="007D1DEB" w:rsidRDefault="00C258C6" w:rsidP="006A4A9E">
      <w:pPr>
        <w:pStyle w:val="ListParagraph"/>
        <w:numPr>
          <w:ilvl w:val="0"/>
          <w:numId w:val="14"/>
        </w:numPr>
        <w:spacing w:after="0" w:line="240" w:lineRule="auto"/>
        <w:rPr>
          <w:rFonts w:eastAsia="Times New Roman" w:cs="Arial"/>
          <w:color w:val="000000"/>
          <w:lang w:val="en-CA"/>
        </w:rPr>
      </w:pPr>
      <w:r w:rsidRPr="007D1DEB">
        <w:rPr>
          <w:rFonts w:eastAsia="Times New Roman" w:cs="Arial"/>
          <w:color w:val="000000"/>
          <w:lang w:val="en-CA"/>
        </w:rPr>
        <w:t>process of systematically determine the relative worth of jobs to create a job structure for the organization</w:t>
      </w:r>
    </w:p>
    <w:p w:rsidR="00C258C6" w:rsidRPr="007D1DEB" w:rsidRDefault="00C258C6" w:rsidP="006A4A9E">
      <w:pPr>
        <w:pStyle w:val="ListParagraph"/>
        <w:numPr>
          <w:ilvl w:val="1"/>
          <w:numId w:val="14"/>
        </w:numPr>
        <w:spacing w:after="0" w:line="240" w:lineRule="auto"/>
        <w:rPr>
          <w:rFonts w:eastAsia="Times New Roman" w:cs="Arial"/>
          <w:color w:val="000000"/>
          <w:lang w:val="en-CA"/>
        </w:rPr>
      </w:pPr>
      <w:r w:rsidRPr="007D1DEB">
        <w:rPr>
          <w:rFonts w:eastAsia="Times New Roman" w:cs="Arial"/>
          <w:color w:val="000000"/>
          <w:lang w:val="en-CA"/>
        </w:rPr>
        <w:t>determine and quantify job value</w:t>
      </w:r>
    </w:p>
    <w:p w:rsidR="00C258C6" w:rsidRPr="007D1DEB" w:rsidRDefault="00C258C6" w:rsidP="006A4A9E">
      <w:pPr>
        <w:pStyle w:val="ListParagraph"/>
        <w:numPr>
          <w:ilvl w:val="0"/>
          <w:numId w:val="14"/>
        </w:numPr>
        <w:spacing w:after="0" w:line="240" w:lineRule="auto"/>
        <w:rPr>
          <w:rFonts w:eastAsia="Times New Roman" w:cs="Arial"/>
          <w:color w:val="000000"/>
          <w:lang w:val="en-CA"/>
        </w:rPr>
      </w:pPr>
      <w:r w:rsidRPr="007D1DEB">
        <w:rPr>
          <w:rFonts w:eastAsia="Times New Roman" w:cs="Arial"/>
          <w:color w:val="000000"/>
          <w:lang w:val="en-CA"/>
        </w:rPr>
        <w:t>A systematic way of determining the value, worth of a job in relation to other jobs in the organisation. It tries to make a systematic comparison between jobs to assess their relative worth for the purpose of establishing a rational pay structure.</w:t>
      </w:r>
    </w:p>
    <w:p w:rsidR="00C258C6" w:rsidRPr="007D1DEB" w:rsidRDefault="00C258C6" w:rsidP="00C258C6">
      <w:pPr>
        <w:spacing w:after="0" w:line="240" w:lineRule="auto"/>
        <w:rPr>
          <w:rFonts w:eastAsia="Times New Roman" w:cs="Arial"/>
          <w:color w:val="000000"/>
          <w:lang w:val="en-CA"/>
        </w:rPr>
      </w:pPr>
      <w:r w:rsidRPr="007D1DEB">
        <w:rPr>
          <w:rFonts w:eastAsia="Times New Roman" w:cs="Arial"/>
          <w:color w:val="000000"/>
          <w:lang w:val="en-CA"/>
        </w:rPr>
        <w:t>Purpose of a job Evaluation</w:t>
      </w:r>
    </w:p>
    <w:p w:rsidR="00C258C6" w:rsidRPr="007D1DEB" w:rsidRDefault="00C258C6" w:rsidP="006A4A9E">
      <w:pPr>
        <w:pStyle w:val="ListParagraph"/>
        <w:numPr>
          <w:ilvl w:val="0"/>
          <w:numId w:val="15"/>
        </w:numPr>
        <w:spacing w:after="0" w:line="240" w:lineRule="auto"/>
        <w:rPr>
          <w:rFonts w:eastAsia="Times New Roman" w:cs="Arial"/>
          <w:color w:val="000000"/>
          <w:lang w:val="en-CA"/>
        </w:rPr>
      </w:pPr>
      <w:r w:rsidRPr="007D1DEB">
        <w:rPr>
          <w:rFonts w:eastAsia="Times New Roman" w:cs="Arial"/>
          <w:color w:val="000000"/>
          <w:lang w:val="en-CA"/>
        </w:rPr>
        <w:t>Assumptions</w:t>
      </w:r>
    </w:p>
    <w:p w:rsidR="00C258C6" w:rsidRPr="007D1DEB" w:rsidRDefault="00C258C6" w:rsidP="006A4A9E">
      <w:pPr>
        <w:pStyle w:val="ListParagraph"/>
        <w:numPr>
          <w:ilvl w:val="1"/>
          <w:numId w:val="15"/>
        </w:numPr>
        <w:spacing w:after="0" w:line="240" w:lineRule="auto"/>
        <w:rPr>
          <w:rFonts w:eastAsia="Times New Roman" w:cs="Arial"/>
          <w:color w:val="000000"/>
          <w:lang w:val="en-CA"/>
        </w:rPr>
      </w:pPr>
      <w:r w:rsidRPr="007D1DEB">
        <w:rPr>
          <w:rFonts w:eastAsia="Times New Roman" w:cs="Arial"/>
          <w:color w:val="000000"/>
          <w:lang w:val="en-CA"/>
        </w:rPr>
        <w:t>we want to offer pay opportunities based on what jobs are worth to the company</w:t>
      </w:r>
    </w:p>
    <w:p w:rsidR="00C258C6" w:rsidRPr="007D1DEB" w:rsidRDefault="00C258C6" w:rsidP="006A4A9E">
      <w:pPr>
        <w:pStyle w:val="ListParagraph"/>
        <w:numPr>
          <w:ilvl w:val="1"/>
          <w:numId w:val="15"/>
        </w:numPr>
        <w:spacing w:after="0" w:line="240" w:lineRule="auto"/>
        <w:rPr>
          <w:rFonts w:eastAsia="Times New Roman" w:cs="Arial"/>
          <w:color w:val="000000"/>
          <w:lang w:val="en-CA"/>
        </w:rPr>
      </w:pPr>
      <w:r w:rsidRPr="007D1DEB">
        <w:rPr>
          <w:rFonts w:eastAsia="Times New Roman" w:cs="Arial"/>
          <w:color w:val="000000"/>
          <w:lang w:val="en-CA"/>
        </w:rPr>
        <w:t>different jobs will be of different value inside and outside a company</w:t>
      </w:r>
    </w:p>
    <w:p w:rsidR="00C258C6" w:rsidRPr="007D1DEB" w:rsidRDefault="00C258C6" w:rsidP="006A4A9E">
      <w:pPr>
        <w:pStyle w:val="ListParagraph"/>
        <w:numPr>
          <w:ilvl w:val="1"/>
          <w:numId w:val="15"/>
        </w:numPr>
        <w:spacing w:after="0" w:line="240" w:lineRule="auto"/>
        <w:rPr>
          <w:rFonts w:eastAsia="Times New Roman" w:cs="Arial"/>
          <w:color w:val="000000"/>
          <w:lang w:val="en-CA"/>
        </w:rPr>
      </w:pPr>
      <w:r w:rsidRPr="007D1DEB">
        <w:rPr>
          <w:rFonts w:eastAsia="Times New Roman" w:cs="Arial"/>
          <w:color w:val="000000"/>
          <w:lang w:val="en-CA"/>
        </w:rPr>
        <w:t>If we pay too much- our costs will be uncompetitive</w:t>
      </w:r>
    </w:p>
    <w:p w:rsidR="00C258C6" w:rsidRPr="007D1DEB" w:rsidRDefault="00C258C6" w:rsidP="006A4A9E">
      <w:pPr>
        <w:pStyle w:val="ListParagraph"/>
        <w:numPr>
          <w:ilvl w:val="1"/>
          <w:numId w:val="15"/>
        </w:numPr>
        <w:spacing w:after="0" w:line="240" w:lineRule="auto"/>
        <w:rPr>
          <w:rFonts w:eastAsia="Times New Roman" w:cs="Arial"/>
          <w:color w:val="000000"/>
          <w:lang w:val="en-CA"/>
        </w:rPr>
      </w:pPr>
      <w:r w:rsidRPr="007D1DEB">
        <w:rPr>
          <w:rFonts w:eastAsia="Times New Roman" w:cs="Arial"/>
          <w:color w:val="000000"/>
          <w:lang w:val="en-CA"/>
        </w:rPr>
        <w:t>If we pay too little- people will not come or stay with the company</w:t>
      </w:r>
    </w:p>
    <w:p w:rsidR="00C258C6" w:rsidRPr="007D1DEB" w:rsidRDefault="00BE20F2" w:rsidP="006A4A9E">
      <w:pPr>
        <w:pStyle w:val="ListParagraph"/>
        <w:numPr>
          <w:ilvl w:val="0"/>
          <w:numId w:val="15"/>
        </w:numPr>
        <w:spacing w:after="0" w:line="240" w:lineRule="auto"/>
        <w:rPr>
          <w:rFonts w:eastAsia="Times New Roman" w:cs="Arial"/>
          <w:color w:val="000000"/>
          <w:lang w:val="en-CA"/>
        </w:rPr>
      </w:pPr>
      <w:r w:rsidRPr="007D1DEB">
        <w:rPr>
          <w:rFonts w:eastAsia="Times New Roman" w:cs="Arial"/>
          <w:color w:val="000000"/>
          <w:lang w:val="en-CA"/>
        </w:rPr>
        <w:t xml:space="preserve">we need a way to determine this systematically across a </w:t>
      </w:r>
      <w:r w:rsidR="00B03176" w:rsidRPr="007D1DEB">
        <w:rPr>
          <w:rFonts w:eastAsia="Times New Roman" w:cs="Arial"/>
          <w:color w:val="000000"/>
          <w:lang w:val="en-CA"/>
        </w:rPr>
        <w:t>company</w:t>
      </w:r>
      <w:r w:rsidRPr="007D1DEB">
        <w:rPr>
          <w:rFonts w:eastAsia="Times New Roman" w:cs="Arial"/>
          <w:color w:val="000000"/>
          <w:lang w:val="en-CA"/>
        </w:rPr>
        <w:t xml:space="preserve"> more complex</w:t>
      </w:r>
    </w:p>
    <w:p w:rsidR="00C258C6" w:rsidRPr="007D1DEB" w:rsidRDefault="00BE20F2" w:rsidP="006A4A9E">
      <w:pPr>
        <w:pStyle w:val="ListParagraph"/>
        <w:numPr>
          <w:ilvl w:val="1"/>
          <w:numId w:val="15"/>
        </w:numPr>
        <w:spacing w:after="0" w:line="240" w:lineRule="auto"/>
        <w:rPr>
          <w:rFonts w:eastAsia="Times New Roman" w:cs="Arial"/>
          <w:color w:val="000000"/>
          <w:lang w:val="en-CA"/>
        </w:rPr>
      </w:pPr>
      <w:r w:rsidRPr="007D1DEB">
        <w:rPr>
          <w:rFonts w:eastAsia="Times New Roman" w:cs="Arial"/>
          <w:color w:val="000000"/>
          <w:lang w:val="en-CA"/>
        </w:rPr>
        <w:t>As the company gets bigger ,  jobs become different ,  company competes in multiple businesses ,  company competes in multiple countries</w:t>
      </w:r>
    </w:p>
    <w:p w:rsidR="00C258C6" w:rsidRPr="007D1DEB" w:rsidRDefault="00BE20F2" w:rsidP="006A4A9E">
      <w:pPr>
        <w:pStyle w:val="ListParagraph"/>
        <w:numPr>
          <w:ilvl w:val="0"/>
          <w:numId w:val="15"/>
        </w:numPr>
        <w:spacing w:after="0" w:line="240" w:lineRule="auto"/>
        <w:rPr>
          <w:rFonts w:eastAsia="Times New Roman" w:cs="Arial"/>
          <w:color w:val="000000"/>
          <w:lang w:val="en-CA"/>
        </w:rPr>
      </w:pPr>
      <w:r w:rsidRPr="007D1DEB">
        <w:rPr>
          <w:rFonts w:eastAsia="Times New Roman" w:cs="Arial"/>
          <w:color w:val="000000"/>
          <w:lang w:val="en-CA"/>
        </w:rPr>
        <w:t>Employees expect ,  demand fairness</w:t>
      </w:r>
    </w:p>
    <w:p w:rsidR="00BE20F2" w:rsidRPr="007D1DEB" w:rsidRDefault="00BE20F2" w:rsidP="006A4A9E">
      <w:pPr>
        <w:pStyle w:val="ListParagraph"/>
        <w:numPr>
          <w:ilvl w:val="0"/>
          <w:numId w:val="15"/>
        </w:numPr>
        <w:spacing w:after="0" w:line="240" w:lineRule="auto"/>
        <w:rPr>
          <w:rFonts w:eastAsia="Times New Roman" w:cs="Arial"/>
          <w:color w:val="000000"/>
          <w:lang w:val="en-CA"/>
        </w:rPr>
      </w:pPr>
      <w:r w:rsidRPr="007D1DEB">
        <w:rPr>
          <w:rFonts w:eastAsia="Times New Roman" w:cs="Arial"/>
          <w:color w:val="000000"/>
          <w:lang w:val="en-CA"/>
        </w:rPr>
        <w:t>government requires non discrimination</w:t>
      </w:r>
    </w:p>
    <w:p w:rsidR="00C258C6" w:rsidRPr="007D1DEB" w:rsidRDefault="00C258C6" w:rsidP="00BE20F2">
      <w:pPr>
        <w:spacing w:after="0" w:line="240" w:lineRule="auto"/>
        <w:rPr>
          <w:rFonts w:eastAsia="Times New Roman" w:cs="Arial"/>
          <w:color w:val="000000"/>
          <w:lang w:val="en-CA"/>
        </w:rPr>
      </w:pPr>
    </w:p>
    <w:p w:rsidR="00BE20F2" w:rsidRPr="007D1DEB" w:rsidRDefault="00B03176" w:rsidP="00BE20F2">
      <w:pPr>
        <w:spacing w:after="0" w:line="240" w:lineRule="auto"/>
        <w:rPr>
          <w:rFonts w:eastAsia="Times New Roman" w:cs="Arial"/>
          <w:color w:val="000000"/>
          <w:lang w:val="en-CA"/>
        </w:rPr>
      </w:pPr>
      <w:r w:rsidRPr="007D1DEB">
        <w:rPr>
          <w:rFonts w:eastAsia="Times New Roman" w:cs="Arial"/>
          <w:color w:val="000000"/>
          <w:lang w:val="en-CA"/>
        </w:rPr>
        <w:t>Single</w:t>
      </w:r>
      <w:r w:rsidR="00BE20F2" w:rsidRPr="007D1DEB">
        <w:rPr>
          <w:rFonts w:eastAsia="Times New Roman" w:cs="Arial"/>
          <w:color w:val="000000"/>
          <w:lang w:val="en-CA"/>
        </w:rPr>
        <w:t xml:space="preserve"> vs. multiple plans</w:t>
      </w:r>
    </w:p>
    <w:p w:rsidR="00C258C6" w:rsidRPr="007D1DEB" w:rsidRDefault="00BE20F2" w:rsidP="006A4A9E">
      <w:pPr>
        <w:pStyle w:val="ListParagraph"/>
        <w:numPr>
          <w:ilvl w:val="0"/>
          <w:numId w:val="16"/>
        </w:numPr>
        <w:spacing w:after="0" w:line="240" w:lineRule="auto"/>
        <w:rPr>
          <w:rFonts w:eastAsia="Times New Roman" w:cs="Arial"/>
          <w:color w:val="000000"/>
          <w:lang w:val="en-CA"/>
        </w:rPr>
      </w:pPr>
      <w:r w:rsidRPr="007D1DEB">
        <w:rPr>
          <w:rFonts w:eastAsia="Times New Roman" w:cs="Arial"/>
          <w:color w:val="000000"/>
          <w:lang w:val="en-CA"/>
        </w:rPr>
        <w:t>Is it possible to evaluate all the jobs in the organization at the same time3</w:t>
      </w:r>
    </w:p>
    <w:p w:rsidR="00C258C6" w:rsidRPr="007D1DEB" w:rsidRDefault="00BE20F2" w:rsidP="006A4A9E">
      <w:pPr>
        <w:pStyle w:val="ListParagraph"/>
        <w:numPr>
          <w:ilvl w:val="1"/>
          <w:numId w:val="16"/>
        </w:numPr>
        <w:spacing w:after="0" w:line="240" w:lineRule="auto"/>
        <w:rPr>
          <w:rFonts w:eastAsia="Times New Roman" w:cs="Arial"/>
          <w:color w:val="000000"/>
          <w:lang w:val="en-CA"/>
        </w:rPr>
      </w:pPr>
      <w:r w:rsidRPr="007D1DEB">
        <w:rPr>
          <w:rFonts w:eastAsia="Times New Roman" w:cs="Arial"/>
          <w:color w:val="000000"/>
          <w:lang w:val="en-CA"/>
        </w:rPr>
        <w:t>depends on the situation (usually nod</w:t>
      </w:r>
    </w:p>
    <w:p w:rsidR="00C258C6" w:rsidRPr="007D1DEB" w:rsidRDefault="00BE20F2" w:rsidP="006A4A9E">
      <w:pPr>
        <w:pStyle w:val="ListParagraph"/>
        <w:numPr>
          <w:ilvl w:val="1"/>
          <w:numId w:val="16"/>
        </w:numPr>
        <w:spacing w:after="0" w:line="240" w:lineRule="auto"/>
        <w:rPr>
          <w:rFonts w:eastAsia="Times New Roman" w:cs="Arial"/>
          <w:color w:val="000000"/>
          <w:lang w:val="en-CA"/>
        </w:rPr>
      </w:pPr>
      <w:r w:rsidRPr="007D1DEB">
        <w:rPr>
          <w:rFonts w:eastAsia="Times New Roman" w:cs="Arial"/>
          <w:color w:val="000000"/>
          <w:lang w:val="en-CA"/>
        </w:rPr>
        <w:t>one system is preferable as it creates a single- common approach to determining job value</w:t>
      </w:r>
    </w:p>
    <w:p w:rsidR="00BE20F2" w:rsidRPr="007D1DEB" w:rsidRDefault="00BE20F2" w:rsidP="006A4A9E">
      <w:pPr>
        <w:pStyle w:val="ListParagraph"/>
        <w:numPr>
          <w:ilvl w:val="1"/>
          <w:numId w:val="16"/>
        </w:numPr>
        <w:spacing w:after="0" w:line="240" w:lineRule="auto"/>
        <w:rPr>
          <w:rFonts w:eastAsia="Times New Roman" w:cs="Arial"/>
          <w:color w:val="000000"/>
          <w:lang w:val="en-CA"/>
        </w:rPr>
      </w:pPr>
      <w:r w:rsidRPr="007D1DEB">
        <w:rPr>
          <w:rFonts w:eastAsia="Times New Roman" w:cs="Arial"/>
          <w:color w:val="000000"/>
          <w:lang w:val="en-CA"/>
        </w:rPr>
        <w:t>multiple systems are often the answer as jobs are simply too varied to be evaluated by a single system</w:t>
      </w:r>
    </w:p>
    <w:p w:rsidR="00C258C6" w:rsidRPr="007D1DEB" w:rsidRDefault="00C258C6" w:rsidP="00BE20F2">
      <w:pPr>
        <w:spacing w:after="0" w:line="240" w:lineRule="auto"/>
        <w:rPr>
          <w:rFonts w:eastAsia="Times New Roman" w:cs="Arial"/>
          <w:color w:val="000000"/>
          <w:lang w:val="en-CA"/>
        </w:rPr>
      </w:pPr>
    </w:p>
    <w:p w:rsidR="00BE20F2" w:rsidRPr="007D1DEB" w:rsidRDefault="00B03176" w:rsidP="00BE20F2">
      <w:pPr>
        <w:spacing w:after="0" w:line="240" w:lineRule="auto"/>
        <w:rPr>
          <w:rFonts w:eastAsia="Times New Roman" w:cs="Arial"/>
          <w:color w:val="000000"/>
          <w:lang w:val="en-CA"/>
        </w:rPr>
      </w:pPr>
      <w:r w:rsidRPr="007D1DEB">
        <w:rPr>
          <w:rFonts w:eastAsia="Times New Roman" w:cs="Arial"/>
          <w:color w:val="000000"/>
          <w:lang w:val="en-CA"/>
        </w:rPr>
        <w:t>Benchmark</w:t>
      </w:r>
      <w:r w:rsidR="00C258C6" w:rsidRPr="007D1DEB">
        <w:rPr>
          <w:rFonts w:eastAsia="Times New Roman" w:cs="Arial"/>
          <w:color w:val="000000"/>
          <w:lang w:val="en-CA"/>
        </w:rPr>
        <w:t xml:space="preserve"> jobs &amp; j</w:t>
      </w:r>
      <w:r w:rsidR="00BE20F2" w:rsidRPr="007D1DEB">
        <w:rPr>
          <w:rFonts w:eastAsia="Times New Roman" w:cs="Arial"/>
          <w:color w:val="000000"/>
          <w:lang w:val="en-CA"/>
        </w:rPr>
        <w:t>ob Evaluations</w:t>
      </w:r>
    </w:p>
    <w:p w:rsidR="00C258C6" w:rsidRPr="007D1DEB" w:rsidRDefault="00BE20F2" w:rsidP="006A4A9E">
      <w:pPr>
        <w:pStyle w:val="ListParagraph"/>
        <w:numPr>
          <w:ilvl w:val="0"/>
          <w:numId w:val="16"/>
        </w:numPr>
        <w:spacing w:after="0" w:line="240" w:lineRule="auto"/>
        <w:rPr>
          <w:rFonts w:eastAsia="Times New Roman" w:cs="Arial"/>
          <w:color w:val="000000"/>
          <w:lang w:val="en-CA"/>
        </w:rPr>
      </w:pPr>
      <w:r w:rsidRPr="007D1DEB">
        <w:rPr>
          <w:rFonts w:eastAsia="Times New Roman" w:cs="Arial"/>
          <w:color w:val="000000"/>
          <w:lang w:val="en-CA"/>
        </w:rPr>
        <w:t>Typically- a job evaluation plan is developed using benchmark jobs- and then is applied to the remaining job</w:t>
      </w:r>
    </w:p>
    <w:p w:rsidR="00C258C6" w:rsidRPr="007D1DEB" w:rsidRDefault="00BE20F2" w:rsidP="006A4A9E">
      <w:pPr>
        <w:pStyle w:val="ListParagraph"/>
        <w:numPr>
          <w:ilvl w:val="0"/>
          <w:numId w:val="16"/>
        </w:numPr>
        <w:spacing w:after="0" w:line="240" w:lineRule="auto"/>
        <w:rPr>
          <w:rFonts w:eastAsia="Times New Roman" w:cs="Arial"/>
          <w:color w:val="000000"/>
          <w:lang w:val="en-CA"/>
        </w:rPr>
      </w:pPr>
      <w:r w:rsidRPr="007D1DEB">
        <w:rPr>
          <w:rFonts w:eastAsia="Times New Roman" w:cs="Arial"/>
          <w:color w:val="000000"/>
          <w:lang w:val="en-CA"/>
        </w:rPr>
        <w:t xml:space="preserve">Current practice is to use a separate plan for major domains of work </w:t>
      </w:r>
    </w:p>
    <w:p w:rsidR="00C258C6" w:rsidRPr="007D1DEB" w:rsidRDefault="00C258C6" w:rsidP="006A4A9E">
      <w:pPr>
        <w:pStyle w:val="ListParagraph"/>
        <w:numPr>
          <w:ilvl w:val="0"/>
          <w:numId w:val="16"/>
        </w:numPr>
        <w:spacing w:after="0" w:line="240" w:lineRule="auto"/>
        <w:rPr>
          <w:rFonts w:eastAsia="Times New Roman" w:cs="Arial"/>
          <w:color w:val="000000"/>
          <w:lang w:val="en-CA"/>
        </w:rPr>
      </w:pPr>
      <w:r w:rsidRPr="007D1DEB">
        <w:rPr>
          <w:rFonts w:eastAsia="Times New Roman" w:cs="Arial"/>
          <w:color w:val="000000"/>
          <w:lang w:val="en-CA"/>
        </w:rPr>
        <w:t>benchmark j</w:t>
      </w:r>
      <w:r w:rsidR="00BE20F2" w:rsidRPr="007D1DEB">
        <w:rPr>
          <w:rFonts w:eastAsia="Times New Roman" w:cs="Arial"/>
          <w:color w:val="000000"/>
          <w:lang w:val="en-CA"/>
        </w:rPr>
        <w:t>obs</w:t>
      </w:r>
    </w:p>
    <w:p w:rsidR="00C258C6" w:rsidRPr="007D1DEB" w:rsidRDefault="00BE20F2" w:rsidP="006A4A9E">
      <w:pPr>
        <w:pStyle w:val="ListParagraph"/>
        <w:numPr>
          <w:ilvl w:val="1"/>
          <w:numId w:val="16"/>
        </w:numPr>
        <w:spacing w:after="0" w:line="240" w:lineRule="auto"/>
        <w:rPr>
          <w:rFonts w:eastAsia="Times New Roman" w:cs="Arial"/>
          <w:color w:val="000000"/>
          <w:lang w:val="en-CA"/>
        </w:rPr>
      </w:pPr>
      <w:r w:rsidRPr="007D1DEB">
        <w:rPr>
          <w:rFonts w:eastAsia="Times New Roman" w:cs="Arial"/>
          <w:color w:val="000000"/>
          <w:lang w:val="en-CA"/>
        </w:rPr>
        <w:lastRenderedPageBreak/>
        <w:t>Include jobs from each level ,  domains</w:t>
      </w:r>
    </w:p>
    <w:p w:rsidR="00C258C6" w:rsidRPr="007D1DEB" w:rsidRDefault="00BE20F2" w:rsidP="006A4A9E">
      <w:pPr>
        <w:pStyle w:val="ListParagraph"/>
        <w:numPr>
          <w:ilvl w:val="1"/>
          <w:numId w:val="16"/>
        </w:numPr>
        <w:spacing w:after="0" w:line="240" w:lineRule="auto"/>
        <w:rPr>
          <w:rFonts w:eastAsia="Times New Roman" w:cs="Arial"/>
          <w:color w:val="000000"/>
          <w:lang w:val="en-CA"/>
        </w:rPr>
      </w:pPr>
      <w:r w:rsidRPr="007D1DEB">
        <w:rPr>
          <w:rFonts w:eastAsia="Times New Roman" w:cs="Arial"/>
          <w:color w:val="000000"/>
          <w:lang w:val="en-CA"/>
        </w:rPr>
        <w:t>Contents are well known and relatively stable over time</w:t>
      </w:r>
    </w:p>
    <w:p w:rsidR="00C258C6" w:rsidRPr="007D1DEB" w:rsidRDefault="00C258C6" w:rsidP="006A4A9E">
      <w:pPr>
        <w:pStyle w:val="ListParagraph"/>
        <w:numPr>
          <w:ilvl w:val="1"/>
          <w:numId w:val="16"/>
        </w:numPr>
        <w:spacing w:after="0" w:line="240" w:lineRule="auto"/>
        <w:rPr>
          <w:rFonts w:eastAsia="Times New Roman" w:cs="Arial"/>
          <w:color w:val="000000"/>
          <w:lang w:val="en-CA"/>
        </w:rPr>
      </w:pPr>
      <w:r w:rsidRPr="007D1DEB">
        <w:rPr>
          <w:rFonts w:eastAsia="Times New Roman" w:cs="Arial"/>
          <w:color w:val="000000"/>
          <w:lang w:val="en-CA"/>
        </w:rPr>
        <w:t>j</w:t>
      </w:r>
      <w:r w:rsidR="00BE20F2" w:rsidRPr="007D1DEB">
        <w:rPr>
          <w:rFonts w:eastAsia="Times New Roman" w:cs="Arial"/>
          <w:color w:val="000000"/>
          <w:lang w:val="en-CA"/>
        </w:rPr>
        <w:t>ob is common across several different employers</w:t>
      </w:r>
    </w:p>
    <w:p w:rsidR="00BE20F2" w:rsidRPr="007D1DEB" w:rsidRDefault="00BE20F2" w:rsidP="006A4A9E">
      <w:pPr>
        <w:pStyle w:val="ListParagraph"/>
        <w:numPr>
          <w:ilvl w:val="1"/>
          <w:numId w:val="16"/>
        </w:numPr>
        <w:spacing w:after="0" w:line="240" w:lineRule="auto"/>
        <w:rPr>
          <w:rFonts w:eastAsia="Times New Roman" w:cs="Arial"/>
          <w:color w:val="000000"/>
          <w:lang w:val="en-CA"/>
        </w:rPr>
      </w:pPr>
      <w:r w:rsidRPr="007D1DEB">
        <w:rPr>
          <w:rFonts w:eastAsia="Times New Roman" w:cs="Arial"/>
          <w:color w:val="000000"/>
          <w:lang w:val="en-CA"/>
        </w:rPr>
        <w:t>A reasonable proportion of the workforce is employed in this job</w:t>
      </w:r>
    </w:p>
    <w:p w:rsidR="00BE20F2" w:rsidRPr="007D1DEB" w:rsidRDefault="00C258C6" w:rsidP="00BE20F2">
      <w:pPr>
        <w:spacing w:after="0" w:line="240" w:lineRule="auto"/>
        <w:rPr>
          <w:rFonts w:eastAsia="Times New Roman" w:cs="Arial"/>
          <w:color w:val="000000"/>
          <w:lang w:val="en-CA"/>
        </w:rPr>
      </w:pPr>
      <w:r w:rsidRPr="007D1DEB">
        <w:rPr>
          <w:rFonts w:eastAsia="Times New Roman" w:cs="Arial"/>
          <w:color w:val="000000"/>
          <w:lang w:val="en-CA"/>
        </w:rPr>
        <w:t>J</w:t>
      </w:r>
      <w:r w:rsidR="00BE20F2" w:rsidRPr="007D1DEB">
        <w:rPr>
          <w:rFonts w:eastAsia="Times New Roman" w:cs="Arial"/>
          <w:color w:val="000000"/>
          <w:lang w:val="en-CA"/>
        </w:rPr>
        <w:t>ob Evaluation methods</w:t>
      </w:r>
    </w:p>
    <w:p w:rsidR="00C258C6" w:rsidRPr="007D1DEB" w:rsidRDefault="00C258C6" w:rsidP="006A4A9E">
      <w:pPr>
        <w:pStyle w:val="ListParagraph"/>
        <w:numPr>
          <w:ilvl w:val="0"/>
          <w:numId w:val="17"/>
        </w:numPr>
        <w:spacing w:after="0" w:line="240" w:lineRule="auto"/>
        <w:rPr>
          <w:rFonts w:eastAsia="Times New Roman" w:cs="Arial"/>
          <w:color w:val="000000"/>
          <w:lang w:val="en-CA"/>
        </w:rPr>
      </w:pPr>
      <w:r w:rsidRPr="007D1DEB">
        <w:rPr>
          <w:rFonts w:eastAsia="Times New Roman" w:cs="Arial"/>
          <w:color w:val="000000"/>
          <w:lang w:val="en-CA"/>
        </w:rPr>
        <w:t>Job Ranking: R</w:t>
      </w:r>
      <w:r w:rsidR="00BE20F2" w:rsidRPr="007D1DEB">
        <w:rPr>
          <w:rFonts w:eastAsia="Times New Roman" w:cs="Arial"/>
          <w:color w:val="000000"/>
          <w:lang w:val="en-CA"/>
        </w:rPr>
        <w:t>aters examine job description and arrange jobs according to their value to the company from highest to the lowest</w:t>
      </w:r>
    </w:p>
    <w:p w:rsidR="00C258C6" w:rsidRPr="007D1DEB" w:rsidRDefault="00BE20F2"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In simple terms- look at the job descriptions for benchmark jobs and ra</w:t>
      </w:r>
      <w:r w:rsidR="00C258C6" w:rsidRPr="007D1DEB">
        <w:rPr>
          <w:rFonts w:eastAsia="Times New Roman" w:cs="Arial"/>
          <w:color w:val="000000"/>
          <w:lang w:val="en-CA"/>
        </w:rPr>
        <w:t>nk them high to low subjectively</w:t>
      </w:r>
    </w:p>
    <w:p w:rsidR="00C258C6" w:rsidRPr="007D1DEB" w:rsidRDefault="00BE20F2"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simple- fast- inexpensive</w:t>
      </w:r>
    </w:p>
    <w:p w:rsidR="00C258C6" w:rsidRPr="007D1DEB" w:rsidRDefault="00BE20F2"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Compensable factors not clear- no documentation- results harder to explain- evaluators must be familiar with all the jobs</w:t>
      </w:r>
    </w:p>
    <w:p w:rsidR="00C258C6" w:rsidRPr="007D1DEB" w:rsidRDefault="00C258C6" w:rsidP="006A4A9E">
      <w:pPr>
        <w:pStyle w:val="ListParagraph"/>
        <w:numPr>
          <w:ilvl w:val="0"/>
          <w:numId w:val="17"/>
        </w:numPr>
        <w:spacing w:after="0" w:line="240" w:lineRule="auto"/>
        <w:rPr>
          <w:rFonts w:eastAsia="Times New Roman" w:cs="Arial"/>
          <w:color w:val="000000"/>
          <w:lang w:val="en-CA"/>
        </w:rPr>
      </w:pPr>
      <w:r w:rsidRPr="007D1DEB">
        <w:rPr>
          <w:rFonts w:eastAsia="Times New Roman" w:cs="Arial"/>
          <w:color w:val="000000"/>
          <w:lang w:val="en-CA"/>
        </w:rPr>
        <w:t>job classification</w:t>
      </w:r>
      <w:r w:rsidR="00BE20F2" w:rsidRPr="007D1DEB">
        <w:rPr>
          <w:rFonts w:eastAsia="Times New Roman" w:cs="Arial"/>
          <w:color w:val="000000"/>
          <w:lang w:val="en-CA"/>
        </w:rPr>
        <w:t>:</w:t>
      </w:r>
      <w:r w:rsidRPr="007D1DEB">
        <w:rPr>
          <w:rFonts w:eastAsia="Times New Roman" w:cs="Arial"/>
          <w:color w:val="000000"/>
          <w:lang w:val="en-CA"/>
        </w:rPr>
        <w:t xml:space="preserve"> </w:t>
      </w:r>
      <w:r w:rsidR="00BE20F2" w:rsidRPr="007D1DEB">
        <w:rPr>
          <w:rFonts w:eastAsia="Times New Roman" w:cs="Arial"/>
          <w:color w:val="000000"/>
          <w:lang w:val="en-CA"/>
        </w:rPr>
        <w:t>Classes or grades are defined to describe a group of jobs</w:t>
      </w:r>
    </w:p>
    <w:p w:rsidR="00C258C6" w:rsidRPr="007D1DEB" w:rsidRDefault="00C258C6"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b</w:t>
      </w:r>
      <w:r w:rsidR="00BE20F2" w:rsidRPr="007D1DEB">
        <w:rPr>
          <w:rFonts w:eastAsia="Times New Roman" w:cs="Arial"/>
          <w:color w:val="000000"/>
          <w:lang w:val="en-CA"/>
        </w:rPr>
        <w:t>est to include sample benchmark jobs</w:t>
      </w:r>
    </w:p>
    <w:p w:rsidR="00C258C6" w:rsidRPr="007D1DEB" w:rsidRDefault="00C258C6"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j</w:t>
      </w:r>
      <w:r w:rsidR="00BE20F2" w:rsidRPr="007D1DEB">
        <w:rPr>
          <w:rFonts w:eastAsia="Times New Roman" w:cs="Arial"/>
          <w:color w:val="000000"/>
          <w:lang w:val="en-CA"/>
        </w:rPr>
        <w:t>ob levels are pre-defined 0 a name and description is created for each job level</w:t>
      </w:r>
    </w:p>
    <w:p w:rsidR="00C258C6" w:rsidRPr="007D1DEB" w:rsidRDefault="00BE20F2"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multiple rates increase likelihood of better results</w:t>
      </w:r>
    </w:p>
    <w:p w:rsidR="00C258C6" w:rsidRPr="007D1DEB" w:rsidRDefault="00BE20F2"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 xml:space="preserve">This is an +in between, method to ranking and point factor </w:t>
      </w:r>
    </w:p>
    <w:p w:rsidR="00C258C6" w:rsidRPr="007D1DEB" w:rsidRDefault="00BE20F2"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fast- a bit more documentation than ranking</w:t>
      </w:r>
    </w:p>
    <w:p w:rsidR="00C258C6" w:rsidRPr="007D1DEB" w:rsidRDefault="00C258C6"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j</w:t>
      </w:r>
      <w:r w:rsidR="00BE20F2" w:rsidRPr="007D1DEB">
        <w:rPr>
          <w:rFonts w:eastAsia="Times New Roman" w:cs="Arial"/>
          <w:color w:val="000000"/>
          <w:lang w:val="en-CA"/>
        </w:rPr>
        <w:t>ob attributes may fall into multiple job levels</w:t>
      </w:r>
    </w:p>
    <w:p w:rsidR="00C258C6" w:rsidRPr="007D1DEB" w:rsidRDefault="00C258C6"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doesn’</w:t>
      </w:r>
      <w:r w:rsidR="00BE20F2" w:rsidRPr="007D1DEB">
        <w:rPr>
          <w:rFonts w:eastAsia="Times New Roman" w:cs="Arial"/>
          <w:color w:val="000000"/>
          <w:lang w:val="en-CA"/>
        </w:rPr>
        <w:t>t consider relative importance of job attributes</w:t>
      </w:r>
    </w:p>
    <w:p w:rsidR="00C258C6" w:rsidRPr="007D1DEB" w:rsidRDefault="00C258C6" w:rsidP="006A4A9E">
      <w:pPr>
        <w:pStyle w:val="ListParagraph"/>
        <w:numPr>
          <w:ilvl w:val="0"/>
          <w:numId w:val="17"/>
        </w:numPr>
        <w:spacing w:after="0" w:line="240" w:lineRule="auto"/>
        <w:rPr>
          <w:rFonts w:eastAsia="Times New Roman" w:cs="Arial"/>
          <w:color w:val="000000"/>
          <w:lang w:val="en-CA"/>
        </w:rPr>
      </w:pPr>
      <w:r w:rsidRPr="007D1DEB">
        <w:rPr>
          <w:rFonts w:eastAsia="Times New Roman" w:cs="Arial"/>
          <w:color w:val="000000"/>
          <w:lang w:val="en-CA"/>
        </w:rPr>
        <w:t>Poin</w:t>
      </w:r>
      <w:r w:rsidR="00BE20F2" w:rsidRPr="007D1DEB">
        <w:rPr>
          <w:rFonts w:eastAsia="Times New Roman" w:cs="Arial"/>
          <w:color w:val="000000"/>
          <w:lang w:val="en-CA"/>
        </w:rPr>
        <w:t>t Method:</w:t>
      </w:r>
      <w:r w:rsidRPr="007D1DEB">
        <w:rPr>
          <w:rFonts w:eastAsia="Times New Roman" w:cs="Arial"/>
          <w:color w:val="000000"/>
          <w:lang w:val="en-CA"/>
        </w:rPr>
        <w:t xml:space="preserve"> n</w:t>
      </w:r>
      <w:r w:rsidR="00BE20F2" w:rsidRPr="007D1DEB">
        <w:rPr>
          <w:rFonts w:eastAsia="Times New Roman" w:cs="Arial"/>
          <w:color w:val="000000"/>
          <w:lang w:val="en-CA"/>
        </w:rPr>
        <w:t>umerical values are assi</w:t>
      </w:r>
      <w:r w:rsidRPr="007D1DEB">
        <w:rPr>
          <w:rFonts w:eastAsia="Times New Roman" w:cs="Arial"/>
          <w:color w:val="000000"/>
          <w:lang w:val="en-CA"/>
        </w:rPr>
        <w:t>gned to specific job components,</w:t>
      </w:r>
      <w:r w:rsidR="00BE20F2" w:rsidRPr="007D1DEB">
        <w:rPr>
          <w:rFonts w:eastAsia="Times New Roman" w:cs="Arial"/>
          <w:color w:val="000000"/>
          <w:lang w:val="en-CA"/>
        </w:rPr>
        <w:t xml:space="preserve"> sum of values provides qua</w:t>
      </w:r>
      <w:r w:rsidRPr="007D1DEB">
        <w:rPr>
          <w:rFonts w:eastAsia="Times New Roman" w:cs="Arial"/>
          <w:color w:val="000000"/>
          <w:lang w:val="en-CA"/>
        </w:rPr>
        <w:t>ntitative assessment of the job’</w:t>
      </w:r>
      <w:r w:rsidR="00BE20F2" w:rsidRPr="007D1DEB">
        <w:rPr>
          <w:rFonts w:eastAsia="Times New Roman" w:cs="Arial"/>
          <w:color w:val="000000"/>
          <w:lang w:val="en-CA"/>
        </w:rPr>
        <w:t>s worth</w:t>
      </w:r>
    </w:p>
    <w:p w:rsidR="00BE20F2" w:rsidRPr="007D1DEB" w:rsidRDefault="00C258C6" w:rsidP="006A4A9E">
      <w:pPr>
        <w:pStyle w:val="ListParagraph"/>
        <w:numPr>
          <w:ilvl w:val="1"/>
          <w:numId w:val="17"/>
        </w:numPr>
        <w:spacing w:after="0" w:line="240" w:lineRule="auto"/>
        <w:rPr>
          <w:rFonts w:eastAsia="Times New Roman" w:cs="Arial"/>
          <w:color w:val="000000"/>
          <w:lang w:val="en-CA"/>
        </w:rPr>
      </w:pPr>
      <w:r w:rsidRPr="007D1DEB">
        <w:rPr>
          <w:rFonts w:eastAsia="Times New Roman" w:cs="Arial"/>
          <w:color w:val="000000"/>
          <w:lang w:val="en-CA"/>
        </w:rPr>
        <w:t>j</w:t>
      </w:r>
      <w:r w:rsidR="00BE20F2" w:rsidRPr="007D1DEB">
        <w:rPr>
          <w:rFonts w:eastAsia="Times New Roman" w:cs="Arial"/>
          <w:color w:val="000000"/>
          <w:lang w:val="en-CA"/>
        </w:rPr>
        <w:t>ob evaluation method that assigns a number of points to each job- based on the compensable factors that are numerically scaled and weighted</w:t>
      </w:r>
    </w:p>
    <w:p w:rsidR="00BE20F2" w:rsidRPr="007D1DEB" w:rsidRDefault="00BE20F2" w:rsidP="00BE20F2">
      <w:pPr>
        <w:spacing w:after="0" w:line="240" w:lineRule="auto"/>
        <w:rPr>
          <w:rFonts w:eastAsia="Times New Roman" w:cs="Arial"/>
          <w:color w:val="000000"/>
          <w:lang w:val="en-CA"/>
        </w:rPr>
      </w:pPr>
    </w:p>
    <w:p w:rsidR="00BE20F2" w:rsidRPr="007D1DEB" w:rsidRDefault="00BE20F2" w:rsidP="00BE20F2">
      <w:pPr>
        <w:spacing w:after="0" w:line="240" w:lineRule="auto"/>
        <w:rPr>
          <w:rFonts w:eastAsia="Times New Roman" w:cs="Arial"/>
          <w:color w:val="000000"/>
          <w:lang w:val="en-CA"/>
        </w:rPr>
      </w:pPr>
      <w:r w:rsidRPr="007D1DEB">
        <w:rPr>
          <w:rFonts w:eastAsia="Times New Roman" w:cs="Arial"/>
          <w:color w:val="000000"/>
          <w:lang w:val="en-CA"/>
        </w:rPr>
        <w:t>The point plan process</w:t>
      </w:r>
    </w:p>
    <w:p w:rsidR="00C258C6" w:rsidRPr="007D1DEB" w:rsidRDefault="00BE20F2" w:rsidP="006A4A9E">
      <w:pPr>
        <w:pStyle w:val="ListParagraph"/>
        <w:numPr>
          <w:ilvl w:val="0"/>
          <w:numId w:val="18"/>
        </w:numPr>
        <w:spacing w:after="0" w:line="240" w:lineRule="auto"/>
        <w:rPr>
          <w:rFonts w:eastAsia="Times New Roman" w:cs="Arial"/>
          <w:color w:val="000000"/>
          <w:lang w:val="en-CA"/>
        </w:rPr>
      </w:pPr>
      <w:r w:rsidRPr="007D1DEB">
        <w:rPr>
          <w:rFonts w:eastAsia="Times New Roman" w:cs="Arial"/>
          <w:color w:val="000000"/>
          <w:lang w:val="en-CA"/>
        </w:rPr>
        <w:t>Step One: Cond</w:t>
      </w:r>
      <w:r w:rsidR="00C258C6" w:rsidRPr="007D1DEB">
        <w:rPr>
          <w:rFonts w:eastAsia="Times New Roman" w:cs="Arial"/>
          <w:color w:val="000000"/>
          <w:lang w:val="en-CA"/>
        </w:rPr>
        <w:t xml:space="preserve">uct a job </w:t>
      </w:r>
      <w:r w:rsidRPr="007D1DEB">
        <w:rPr>
          <w:rFonts w:eastAsia="Times New Roman" w:cs="Arial"/>
          <w:color w:val="000000"/>
          <w:lang w:val="en-CA"/>
        </w:rPr>
        <w:t>Analysis</w:t>
      </w:r>
    </w:p>
    <w:p w:rsidR="00C258C6" w:rsidRPr="007D1DEB" w:rsidRDefault="00BE20F2"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Choose a representative sample of benchmark jobs</w:t>
      </w:r>
    </w:p>
    <w:p w:rsidR="00C258C6" w:rsidRPr="007D1DEB" w:rsidRDefault="00BE20F2"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The content of these jobs is the basis for determining compensable factors</w:t>
      </w:r>
    </w:p>
    <w:p w:rsidR="00C258C6" w:rsidRPr="007D1DEB" w:rsidRDefault="00BE20F2" w:rsidP="006A4A9E">
      <w:pPr>
        <w:pStyle w:val="ListParagraph"/>
        <w:numPr>
          <w:ilvl w:val="0"/>
          <w:numId w:val="18"/>
        </w:numPr>
        <w:spacing w:after="0" w:line="240" w:lineRule="auto"/>
        <w:rPr>
          <w:rFonts w:eastAsia="Times New Roman" w:cs="Arial"/>
          <w:color w:val="000000"/>
          <w:lang w:val="en-CA"/>
        </w:rPr>
      </w:pPr>
      <w:r w:rsidRPr="007D1DEB">
        <w:rPr>
          <w:rFonts w:eastAsia="Times New Roman" w:cs="Arial"/>
          <w:color w:val="000000"/>
          <w:lang w:val="en-CA"/>
        </w:rPr>
        <w:t>Step Two: det</w:t>
      </w:r>
      <w:r w:rsidR="00C258C6" w:rsidRPr="007D1DEB">
        <w:rPr>
          <w:rFonts w:eastAsia="Times New Roman" w:cs="Arial"/>
          <w:color w:val="000000"/>
          <w:lang w:val="en-CA"/>
        </w:rPr>
        <w:t>ermine Compensable Fac</w:t>
      </w:r>
      <w:r w:rsidRPr="007D1DEB">
        <w:rPr>
          <w:rFonts w:eastAsia="Times New Roman" w:cs="Arial"/>
          <w:color w:val="000000"/>
          <w:lang w:val="en-CA"/>
        </w:rPr>
        <w:t>tors</w:t>
      </w:r>
    </w:p>
    <w:p w:rsidR="00C258C6" w:rsidRPr="007D1DEB" w:rsidRDefault="00C258C6"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B</w:t>
      </w:r>
      <w:r w:rsidR="00BE20F2" w:rsidRPr="007D1DEB">
        <w:rPr>
          <w:rFonts w:eastAsia="Times New Roman" w:cs="Arial"/>
          <w:color w:val="000000"/>
          <w:lang w:val="en-CA"/>
        </w:rPr>
        <w:t>ased on the work performed</w:t>
      </w:r>
    </w:p>
    <w:p w:rsidR="00C258C6" w:rsidRPr="007D1DEB" w:rsidRDefault="00C258C6"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B</w:t>
      </w:r>
      <w:r w:rsidR="00BE20F2" w:rsidRPr="007D1DEB">
        <w:rPr>
          <w:rFonts w:eastAsia="Times New Roman" w:cs="Arial"/>
          <w:color w:val="000000"/>
          <w:lang w:val="en-CA"/>
        </w:rPr>
        <w:t>ased on strategy and values of the organization</w:t>
      </w:r>
    </w:p>
    <w:p w:rsidR="00C258C6" w:rsidRPr="007D1DEB" w:rsidRDefault="00BE20F2"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Acceptable to those affected by resulting pay structure</w:t>
      </w:r>
    </w:p>
    <w:p w:rsidR="00825F0F" w:rsidRPr="007D1DEB" w:rsidRDefault="00C258C6" w:rsidP="006A4A9E">
      <w:pPr>
        <w:pStyle w:val="ListParagraph"/>
        <w:numPr>
          <w:ilvl w:val="0"/>
          <w:numId w:val="18"/>
        </w:numPr>
        <w:spacing w:after="0" w:line="240" w:lineRule="auto"/>
        <w:rPr>
          <w:rFonts w:eastAsia="Times New Roman" w:cs="Arial"/>
          <w:color w:val="000000"/>
          <w:lang w:val="en-CA"/>
        </w:rPr>
      </w:pPr>
      <w:r w:rsidRPr="007D1DEB">
        <w:rPr>
          <w:rFonts w:eastAsia="Times New Roman" w:cs="Arial"/>
          <w:color w:val="000000"/>
          <w:lang w:val="en-CA"/>
        </w:rPr>
        <w:t>Step Three: Scale the Fac</w:t>
      </w:r>
      <w:r w:rsidR="00BE20F2" w:rsidRPr="007D1DEB">
        <w:rPr>
          <w:rFonts w:eastAsia="Times New Roman" w:cs="Arial"/>
          <w:color w:val="000000"/>
          <w:lang w:val="en-CA"/>
        </w:rPr>
        <w:t>tors</w:t>
      </w:r>
    </w:p>
    <w:p w:rsidR="00825F0F" w:rsidRPr="007D1DEB" w:rsidRDefault="00BE20F2"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To reflect the degree a factor is present in the job</w:t>
      </w:r>
    </w:p>
    <w:p w:rsidR="00825F0F" w:rsidRPr="007D1DEB" w:rsidRDefault="00825F0F"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U</w:t>
      </w:r>
      <w:r w:rsidR="00BE20F2" w:rsidRPr="007D1DEB">
        <w:rPr>
          <w:rFonts w:eastAsia="Times New Roman" w:cs="Arial"/>
          <w:color w:val="000000"/>
          <w:lang w:val="en-CA"/>
        </w:rPr>
        <w:t>se examples to anchor</w:t>
      </w:r>
    </w:p>
    <w:p w:rsidR="00825F0F" w:rsidRPr="007D1DEB" w:rsidRDefault="00BE20F2" w:rsidP="006A4A9E">
      <w:pPr>
        <w:pStyle w:val="ListParagraph"/>
        <w:numPr>
          <w:ilvl w:val="0"/>
          <w:numId w:val="18"/>
        </w:numPr>
        <w:spacing w:after="0" w:line="240" w:lineRule="auto"/>
        <w:rPr>
          <w:rFonts w:eastAsia="Times New Roman" w:cs="Arial"/>
          <w:color w:val="000000"/>
          <w:lang w:val="en-CA"/>
        </w:rPr>
      </w:pPr>
      <w:r w:rsidRPr="007D1DEB">
        <w:rPr>
          <w:rFonts w:eastAsia="Times New Roman" w:cs="Arial"/>
          <w:color w:val="000000"/>
          <w:lang w:val="en-CA"/>
        </w:rPr>
        <w:t xml:space="preserve">Step </w:t>
      </w:r>
      <w:r w:rsidR="00825F0F" w:rsidRPr="007D1DEB">
        <w:rPr>
          <w:rFonts w:eastAsia="Times New Roman" w:cs="Arial"/>
          <w:color w:val="000000"/>
          <w:lang w:val="en-CA"/>
        </w:rPr>
        <w:t>Four: weight the fac</w:t>
      </w:r>
      <w:r w:rsidRPr="007D1DEB">
        <w:rPr>
          <w:rFonts w:eastAsia="Times New Roman" w:cs="Arial"/>
          <w:color w:val="000000"/>
          <w:lang w:val="en-CA"/>
        </w:rPr>
        <w:t>tors</w:t>
      </w:r>
    </w:p>
    <w:p w:rsidR="00825F0F" w:rsidRPr="007D1DEB" w:rsidRDefault="00BE20F2"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Can reflect a negotiated structure</w:t>
      </w:r>
    </w:p>
    <w:p w:rsidR="00825F0F" w:rsidRPr="007D1DEB" w:rsidRDefault="00BE20F2" w:rsidP="006A4A9E">
      <w:pPr>
        <w:pStyle w:val="ListParagraph"/>
        <w:numPr>
          <w:ilvl w:val="1"/>
          <w:numId w:val="18"/>
        </w:numPr>
        <w:spacing w:after="0" w:line="240" w:lineRule="auto"/>
        <w:rPr>
          <w:rFonts w:eastAsia="Times New Roman" w:cs="Arial"/>
          <w:color w:val="000000"/>
          <w:lang w:val="en-CA"/>
        </w:rPr>
      </w:pPr>
      <w:r w:rsidRPr="007D1DEB">
        <w:rPr>
          <w:rFonts w:eastAsia="Times New Roman" w:cs="Arial"/>
          <w:color w:val="000000"/>
          <w:lang w:val="en-CA"/>
        </w:rPr>
        <w:t>Can reflect a market-based structure</w:t>
      </w:r>
    </w:p>
    <w:p w:rsidR="00825F0F" w:rsidRPr="007D1DEB" w:rsidRDefault="00BE20F2" w:rsidP="006A4A9E">
      <w:pPr>
        <w:pStyle w:val="ListParagraph"/>
        <w:numPr>
          <w:ilvl w:val="0"/>
          <w:numId w:val="18"/>
        </w:numPr>
        <w:spacing w:after="0" w:line="240" w:lineRule="auto"/>
        <w:rPr>
          <w:rFonts w:eastAsia="Times New Roman" w:cs="Arial"/>
          <w:color w:val="000000"/>
          <w:lang w:val="en-CA"/>
        </w:rPr>
      </w:pPr>
      <w:r w:rsidRPr="007D1DEB">
        <w:rPr>
          <w:rFonts w:eastAsia="Times New Roman" w:cs="Arial"/>
          <w:color w:val="000000"/>
          <w:lang w:val="en-CA"/>
        </w:rPr>
        <w:t xml:space="preserve">Step </w:t>
      </w:r>
      <w:r w:rsidR="00825F0F" w:rsidRPr="007D1DEB">
        <w:rPr>
          <w:rFonts w:eastAsia="Times New Roman" w:cs="Arial"/>
          <w:color w:val="000000"/>
          <w:lang w:val="en-CA"/>
        </w:rPr>
        <w:t>Five</w:t>
      </w:r>
      <w:r w:rsidRPr="007D1DEB">
        <w:rPr>
          <w:rFonts w:eastAsia="Times New Roman" w:cs="Arial"/>
          <w:color w:val="000000"/>
          <w:lang w:val="en-CA"/>
        </w:rPr>
        <w:t>: Comm</w:t>
      </w:r>
      <w:r w:rsidR="00825F0F" w:rsidRPr="007D1DEB">
        <w:rPr>
          <w:rFonts w:eastAsia="Times New Roman" w:cs="Arial"/>
          <w:color w:val="000000"/>
          <w:lang w:val="en-CA"/>
        </w:rPr>
        <w:t>unic</w:t>
      </w:r>
      <w:r w:rsidRPr="007D1DEB">
        <w:rPr>
          <w:rFonts w:eastAsia="Times New Roman" w:cs="Arial"/>
          <w:color w:val="000000"/>
          <w:lang w:val="en-CA"/>
        </w:rPr>
        <w:t>ate the Plan</w:t>
      </w:r>
    </w:p>
    <w:p w:rsidR="00BE20F2" w:rsidRPr="007D1DEB" w:rsidRDefault="00BE20F2" w:rsidP="006A4A9E">
      <w:pPr>
        <w:pStyle w:val="ListParagraph"/>
        <w:numPr>
          <w:ilvl w:val="0"/>
          <w:numId w:val="18"/>
        </w:numPr>
        <w:spacing w:after="0" w:line="240" w:lineRule="auto"/>
        <w:rPr>
          <w:rFonts w:eastAsia="Times New Roman" w:cs="Arial"/>
          <w:color w:val="000000"/>
          <w:lang w:val="en-CA"/>
        </w:rPr>
      </w:pPr>
      <w:r w:rsidRPr="007D1DEB">
        <w:rPr>
          <w:rFonts w:eastAsia="Times New Roman" w:cs="Arial"/>
          <w:color w:val="000000"/>
          <w:lang w:val="en-CA"/>
        </w:rPr>
        <w:t>Step Si</w:t>
      </w:r>
      <w:r w:rsidR="00825F0F" w:rsidRPr="007D1DEB">
        <w:rPr>
          <w:rFonts w:eastAsia="Times New Roman" w:cs="Arial"/>
          <w:color w:val="000000"/>
          <w:lang w:val="en-CA"/>
        </w:rPr>
        <w:t>x</w:t>
      </w:r>
      <w:r w:rsidRPr="007D1DEB">
        <w:rPr>
          <w:rFonts w:eastAsia="Times New Roman" w:cs="Arial"/>
          <w:color w:val="000000"/>
          <w:lang w:val="en-CA"/>
        </w:rPr>
        <w:t xml:space="preserve">: Apply to </w:t>
      </w:r>
      <w:r w:rsidR="00825F0F" w:rsidRPr="007D1DEB">
        <w:rPr>
          <w:rFonts w:eastAsia="Times New Roman" w:cs="Arial"/>
          <w:color w:val="000000"/>
          <w:lang w:val="en-CA"/>
        </w:rPr>
        <w:t>Non-benchmarkable jobs</w:t>
      </w:r>
    </w:p>
    <w:p w:rsidR="00BE20F2" w:rsidRPr="007D1DEB" w:rsidRDefault="00BE20F2" w:rsidP="00BE20F2">
      <w:pPr>
        <w:spacing w:after="0" w:line="240" w:lineRule="auto"/>
        <w:rPr>
          <w:rFonts w:eastAsia="Times New Roman" w:cs="Arial"/>
          <w:color w:val="000000"/>
          <w:lang w:val="en-CA"/>
        </w:rPr>
      </w:pPr>
    </w:p>
    <w:p w:rsidR="00825F0F" w:rsidRPr="007D1DEB" w:rsidRDefault="00825F0F" w:rsidP="00BE20F2">
      <w:pPr>
        <w:spacing w:after="0" w:line="240" w:lineRule="auto"/>
        <w:rPr>
          <w:rFonts w:eastAsia="Times New Roman" w:cs="Arial"/>
          <w:color w:val="000000"/>
          <w:lang w:val="en-CA"/>
        </w:rPr>
      </w:pPr>
      <w:r w:rsidRPr="007D1DEB">
        <w:rPr>
          <w:rFonts w:eastAsia="Times New Roman" w:cs="Arial"/>
          <w:color w:val="000000"/>
          <w:lang w:val="en-CA"/>
        </w:rPr>
        <w:t>Compensable factors</w:t>
      </w:r>
    </w:p>
    <w:p w:rsidR="00825F0F" w:rsidRPr="007D1DEB" w:rsidRDefault="00BE20F2" w:rsidP="006A4A9E">
      <w:pPr>
        <w:pStyle w:val="ListParagraph"/>
        <w:numPr>
          <w:ilvl w:val="0"/>
          <w:numId w:val="19"/>
        </w:numPr>
        <w:spacing w:after="0" w:line="240" w:lineRule="auto"/>
        <w:rPr>
          <w:rFonts w:eastAsia="Times New Roman" w:cs="Arial"/>
          <w:color w:val="000000"/>
          <w:lang w:val="en-CA"/>
        </w:rPr>
      </w:pPr>
      <w:r w:rsidRPr="007D1DEB">
        <w:rPr>
          <w:rFonts w:eastAsia="Times New Roman" w:cs="Arial"/>
          <w:color w:val="000000"/>
          <w:lang w:val="en-CA"/>
        </w:rPr>
        <w:t>Characteristics in the work that the organization values- that help it pursue its strategy and achieve its objectives</w:t>
      </w:r>
    </w:p>
    <w:p w:rsidR="00825F0F" w:rsidRPr="007D1DEB" w:rsidRDefault="00825F0F" w:rsidP="006A4A9E">
      <w:pPr>
        <w:pStyle w:val="ListParagraph"/>
        <w:numPr>
          <w:ilvl w:val="0"/>
          <w:numId w:val="19"/>
        </w:numPr>
        <w:spacing w:after="0" w:line="240" w:lineRule="auto"/>
        <w:rPr>
          <w:rFonts w:eastAsia="Times New Roman" w:cs="Arial"/>
          <w:color w:val="000000"/>
          <w:lang w:val="en-CA"/>
        </w:rPr>
      </w:pPr>
      <w:r w:rsidRPr="007D1DEB">
        <w:rPr>
          <w:rFonts w:eastAsia="Times New Roman" w:cs="Arial"/>
          <w:color w:val="000000"/>
          <w:lang w:val="en-CA"/>
        </w:rPr>
        <w:t>u</w:t>
      </w:r>
      <w:r w:rsidR="00BE20F2" w:rsidRPr="007D1DEB">
        <w:rPr>
          <w:rFonts w:eastAsia="Times New Roman" w:cs="Arial"/>
          <w:color w:val="000000"/>
          <w:lang w:val="en-CA"/>
        </w:rPr>
        <w:t>seful compensable factors are</w:t>
      </w:r>
    </w:p>
    <w:p w:rsidR="00825F0F" w:rsidRPr="007D1DEB" w:rsidRDefault="00825F0F" w:rsidP="006A4A9E">
      <w:pPr>
        <w:pStyle w:val="ListParagraph"/>
        <w:numPr>
          <w:ilvl w:val="1"/>
          <w:numId w:val="19"/>
        </w:numPr>
        <w:spacing w:after="0" w:line="240" w:lineRule="auto"/>
        <w:rPr>
          <w:rFonts w:eastAsia="Times New Roman" w:cs="Arial"/>
          <w:color w:val="000000"/>
          <w:lang w:val="en-CA"/>
        </w:rPr>
      </w:pPr>
      <w:r w:rsidRPr="007D1DEB">
        <w:rPr>
          <w:rFonts w:eastAsia="Times New Roman" w:cs="Arial"/>
          <w:color w:val="000000"/>
          <w:lang w:val="en-CA"/>
        </w:rPr>
        <w:t>b</w:t>
      </w:r>
      <w:r w:rsidR="00BE20F2" w:rsidRPr="007D1DEB">
        <w:rPr>
          <w:rFonts w:eastAsia="Times New Roman" w:cs="Arial"/>
          <w:color w:val="000000"/>
          <w:lang w:val="en-CA"/>
        </w:rPr>
        <w:t>ased on strategy and values of the organization</w:t>
      </w:r>
    </w:p>
    <w:p w:rsidR="00825F0F" w:rsidRPr="007D1DEB" w:rsidRDefault="00BE20F2" w:rsidP="006A4A9E">
      <w:pPr>
        <w:pStyle w:val="ListParagraph"/>
        <w:numPr>
          <w:ilvl w:val="1"/>
          <w:numId w:val="19"/>
        </w:numPr>
        <w:spacing w:after="0" w:line="240" w:lineRule="auto"/>
        <w:rPr>
          <w:rFonts w:eastAsia="Times New Roman" w:cs="Arial"/>
          <w:color w:val="000000"/>
          <w:lang w:val="en-CA"/>
        </w:rPr>
      </w:pPr>
      <w:r w:rsidRPr="007D1DEB">
        <w:rPr>
          <w:rFonts w:eastAsia="Times New Roman" w:cs="Arial"/>
          <w:color w:val="000000"/>
          <w:lang w:val="en-CA"/>
        </w:rPr>
        <w:lastRenderedPageBreak/>
        <w:t>5ased on the work performed</w:t>
      </w:r>
    </w:p>
    <w:p w:rsidR="00825F0F" w:rsidRPr="007D1DEB" w:rsidRDefault="00BE20F2" w:rsidP="006A4A9E">
      <w:pPr>
        <w:pStyle w:val="ListParagraph"/>
        <w:numPr>
          <w:ilvl w:val="1"/>
          <w:numId w:val="19"/>
        </w:numPr>
        <w:spacing w:after="0" w:line="240" w:lineRule="auto"/>
        <w:rPr>
          <w:rFonts w:eastAsia="Times New Roman" w:cs="Arial"/>
          <w:color w:val="000000"/>
          <w:lang w:val="en-CA"/>
        </w:rPr>
      </w:pPr>
      <w:r w:rsidRPr="007D1DEB">
        <w:rPr>
          <w:rFonts w:eastAsia="Times New Roman" w:cs="Arial"/>
          <w:color w:val="000000"/>
          <w:lang w:val="en-CA"/>
        </w:rPr>
        <w:t>Acceptable to the stakeholders affected by the resulting pay structure</w:t>
      </w:r>
    </w:p>
    <w:p w:rsidR="00825F0F" w:rsidRPr="007D1DEB" w:rsidRDefault="00BE20F2" w:rsidP="006A4A9E">
      <w:pPr>
        <w:pStyle w:val="ListParagraph"/>
        <w:numPr>
          <w:ilvl w:val="0"/>
          <w:numId w:val="19"/>
        </w:numPr>
        <w:spacing w:after="0" w:line="240" w:lineRule="auto"/>
        <w:rPr>
          <w:rFonts w:eastAsia="Times New Roman" w:cs="Arial"/>
          <w:color w:val="000000"/>
          <w:lang w:val="en-CA"/>
        </w:rPr>
      </w:pPr>
      <w:r w:rsidRPr="007D1DEB">
        <w:rPr>
          <w:rFonts w:eastAsia="Times New Roman" w:cs="Arial"/>
          <w:color w:val="000000"/>
          <w:lang w:val="en-CA"/>
        </w:rPr>
        <w:t xml:space="preserve">The criteria for evaluating jobs are thus made explicit (vs ranking, </w:t>
      </w:r>
      <w:r w:rsidR="00825F0F" w:rsidRPr="007D1DEB">
        <w:rPr>
          <w:rFonts w:eastAsia="Times New Roman" w:cs="Arial"/>
          <w:color w:val="000000"/>
          <w:lang w:val="en-CA"/>
        </w:rPr>
        <w:t>classification</w:t>
      </w:r>
    </w:p>
    <w:p w:rsidR="00825F0F" w:rsidRPr="007D1DEB" w:rsidRDefault="00825F0F" w:rsidP="006A4A9E">
      <w:pPr>
        <w:pStyle w:val="ListParagraph"/>
        <w:numPr>
          <w:ilvl w:val="0"/>
          <w:numId w:val="19"/>
        </w:numPr>
        <w:spacing w:after="0" w:line="240" w:lineRule="auto"/>
        <w:rPr>
          <w:rFonts w:eastAsia="Times New Roman" w:cs="Arial"/>
          <w:color w:val="000000"/>
          <w:lang w:val="en-CA"/>
        </w:rPr>
      </w:pPr>
      <w:r w:rsidRPr="007D1DEB">
        <w:rPr>
          <w:rFonts w:eastAsia="Times New Roman" w:cs="Arial"/>
          <w:color w:val="000000"/>
          <w:lang w:val="en-CA"/>
        </w:rPr>
        <w:t>u</w:t>
      </w:r>
      <w:r w:rsidR="00BE20F2" w:rsidRPr="007D1DEB">
        <w:rPr>
          <w:rFonts w:eastAsia="Times New Roman" w:cs="Arial"/>
          <w:color w:val="000000"/>
          <w:lang w:val="en-CA"/>
        </w:rPr>
        <w:t>niversal compensable factors are</w:t>
      </w:r>
    </w:p>
    <w:p w:rsidR="00825F0F" w:rsidRPr="007D1DEB" w:rsidRDefault="00825F0F" w:rsidP="006A4A9E">
      <w:pPr>
        <w:pStyle w:val="ListParagraph"/>
        <w:numPr>
          <w:ilvl w:val="1"/>
          <w:numId w:val="19"/>
        </w:numPr>
        <w:spacing w:after="0" w:line="240" w:lineRule="auto"/>
        <w:rPr>
          <w:rFonts w:eastAsia="Times New Roman" w:cs="Arial"/>
          <w:color w:val="000000"/>
          <w:lang w:val="en-CA"/>
        </w:rPr>
      </w:pPr>
      <w:r w:rsidRPr="007D1DEB">
        <w:rPr>
          <w:rFonts w:eastAsia="Times New Roman" w:cs="Arial"/>
          <w:color w:val="000000"/>
          <w:lang w:val="en-CA"/>
        </w:rPr>
        <w:t>Skill, effort, responsibility, work</w:t>
      </w:r>
      <w:r w:rsidR="00BE20F2" w:rsidRPr="007D1DEB">
        <w:rPr>
          <w:rFonts w:eastAsia="Times New Roman" w:cs="Arial"/>
          <w:color w:val="000000"/>
          <w:lang w:val="en-CA"/>
        </w:rPr>
        <w:t>ing Conditions</w:t>
      </w:r>
    </w:p>
    <w:p w:rsidR="00BE20F2" w:rsidRPr="00825F0F" w:rsidRDefault="00BE20F2" w:rsidP="006A4A9E">
      <w:pPr>
        <w:pStyle w:val="ListParagraph"/>
        <w:numPr>
          <w:ilvl w:val="2"/>
          <w:numId w:val="19"/>
        </w:numPr>
        <w:spacing w:after="0" w:line="240" w:lineRule="auto"/>
        <w:rPr>
          <w:rFonts w:eastAsia="Times New Roman" w:cs="Arial"/>
          <w:color w:val="000000"/>
          <w:sz w:val="24"/>
          <w:szCs w:val="24"/>
          <w:lang w:val="en-CA"/>
        </w:rPr>
      </w:pPr>
      <w:r w:rsidRPr="007D1DEB">
        <w:rPr>
          <w:rFonts w:eastAsia="Times New Roman" w:cs="Arial"/>
          <w:color w:val="000000"/>
          <w:lang w:val="en-CA"/>
        </w:rPr>
        <w:t>These are required per pay equity legislation across Canada</w:t>
      </w:r>
    </w:p>
    <w:p w:rsidR="00BE20F2" w:rsidRPr="00BE20F2" w:rsidRDefault="00BE20F2" w:rsidP="00BE20F2">
      <w:pPr>
        <w:spacing w:after="0" w:line="240" w:lineRule="auto"/>
        <w:rPr>
          <w:rFonts w:eastAsia="Times New Roman" w:cs="Arial"/>
          <w:color w:val="000000"/>
          <w:sz w:val="24"/>
          <w:szCs w:val="24"/>
          <w:lang w:val="en-CA"/>
        </w:rPr>
      </w:pPr>
    </w:p>
    <w:p w:rsidR="00BE20F2" w:rsidRPr="007D1DEB" w:rsidRDefault="00B03176" w:rsidP="00BE20F2">
      <w:pPr>
        <w:spacing w:after="0" w:line="240" w:lineRule="auto"/>
        <w:rPr>
          <w:rFonts w:eastAsia="Times New Roman" w:cs="Arial"/>
          <w:color w:val="000000"/>
          <w:lang w:val="en-CA"/>
        </w:rPr>
      </w:pPr>
      <w:r w:rsidRPr="007D1DEB">
        <w:rPr>
          <w:rFonts w:eastAsia="Times New Roman" w:cs="Arial"/>
          <w:color w:val="000000"/>
          <w:lang w:val="en-CA"/>
        </w:rPr>
        <w:t>Compensable factors &amp; sub factors</w:t>
      </w:r>
    </w:p>
    <w:p w:rsidR="00825F0F" w:rsidRPr="007D1DEB" w:rsidRDefault="00825F0F" w:rsidP="006A4A9E">
      <w:pPr>
        <w:pStyle w:val="ListParagraph"/>
        <w:numPr>
          <w:ilvl w:val="0"/>
          <w:numId w:val="20"/>
        </w:numPr>
        <w:spacing w:after="0" w:line="240" w:lineRule="auto"/>
        <w:rPr>
          <w:rFonts w:eastAsia="Times New Roman" w:cs="Arial"/>
          <w:color w:val="000000"/>
          <w:lang w:val="en-CA"/>
        </w:rPr>
      </w:pPr>
      <w:r w:rsidRPr="007D1DEB">
        <w:rPr>
          <w:rFonts w:eastAsia="Times New Roman" w:cs="Arial"/>
          <w:color w:val="000000"/>
          <w:lang w:val="en-CA"/>
        </w:rPr>
        <w:t>S</w:t>
      </w:r>
      <w:r w:rsidR="00BE20F2" w:rsidRPr="007D1DEB">
        <w:rPr>
          <w:rFonts w:eastAsia="Times New Roman" w:cs="Arial"/>
          <w:color w:val="000000"/>
          <w:lang w:val="en-CA"/>
        </w:rPr>
        <w:t>kill</w:t>
      </w:r>
    </w:p>
    <w:p w:rsidR="00825F0F" w:rsidRPr="007D1DEB" w:rsidRDefault="00BE20F2" w:rsidP="006A4A9E">
      <w:pPr>
        <w:pStyle w:val="ListParagraph"/>
        <w:numPr>
          <w:ilvl w:val="1"/>
          <w:numId w:val="20"/>
        </w:numPr>
        <w:spacing w:after="0" w:line="240" w:lineRule="auto"/>
        <w:rPr>
          <w:rFonts w:eastAsia="Times New Roman" w:cs="Arial"/>
          <w:color w:val="000000"/>
          <w:lang w:val="en-CA"/>
        </w:rPr>
      </w:pPr>
      <w:r w:rsidRPr="007D1DEB">
        <w:rPr>
          <w:rFonts w:eastAsia="Times New Roman" w:cs="Arial"/>
          <w:color w:val="000000"/>
          <w:lang w:val="en-CA"/>
        </w:rPr>
        <w:t>The experience- training- ability and education required to perform a job under consideration</w:t>
      </w:r>
    </w:p>
    <w:p w:rsidR="00BE20F2" w:rsidRPr="007D1DEB" w:rsidRDefault="00BE20F2" w:rsidP="006A4A9E">
      <w:pPr>
        <w:pStyle w:val="ListParagraph"/>
        <w:numPr>
          <w:ilvl w:val="1"/>
          <w:numId w:val="20"/>
        </w:numPr>
        <w:spacing w:after="0" w:line="240" w:lineRule="auto"/>
        <w:rPr>
          <w:rFonts w:eastAsia="Times New Roman" w:cs="Arial"/>
          <w:color w:val="000000"/>
          <w:lang w:val="en-CA"/>
        </w:rPr>
      </w:pPr>
      <w:r w:rsidRPr="007D1DEB">
        <w:rPr>
          <w:rFonts w:eastAsia="Times New Roman" w:cs="Arial"/>
          <w:color w:val="000000"/>
          <w:lang w:val="en-CA"/>
        </w:rPr>
        <w:t>sub factors include educational level- years of experience- technical knowledge- specialized knowledge- specialized training- interpersonal skills</w:t>
      </w:r>
    </w:p>
    <w:p w:rsidR="00825F0F" w:rsidRPr="007D1DEB" w:rsidRDefault="00BE20F2" w:rsidP="006A4A9E">
      <w:pPr>
        <w:pStyle w:val="ListParagraph"/>
        <w:numPr>
          <w:ilvl w:val="0"/>
          <w:numId w:val="20"/>
        </w:numPr>
        <w:spacing w:after="0" w:line="240" w:lineRule="auto"/>
        <w:rPr>
          <w:rFonts w:eastAsia="Times New Roman" w:cs="Arial"/>
          <w:color w:val="000000"/>
          <w:lang w:val="en-CA"/>
        </w:rPr>
      </w:pPr>
      <w:r w:rsidRPr="007D1DEB">
        <w:rPr>
          <w:rFonts w:eastAsia="Times New Roman" w:cs="Arial"/>
          <w:color w:val="000000"/>
          <w:lang w:val="en-CA"/>
        </w:rPr>
        <w:t>Effort</w:t>
      </w:r>
    </w:p>
    <w:p w:rsidR="00825F0F" w:rsidRPr="007D1DEB" w:rsidRDefault="00BE20F2" w:rsidP="006A4A9E">
      <w:pPr>
        <w:pStyle w:val="ListParagraph"/>
        <w:numPr>
          <w:ilvl w:val="1"/>
          <w:numId w:val="20"/>
        </w:numPr>
        <w:spacing w:after="0" w:line="240" w:lineRule="auto"/>
        <w:rPr>
          <w:rFonts w:eastAsia="Times New Roman" w:cs="Arial"/>
          <w:color w:val="000000"/>
          <w:lang w:val="en-CA"/>
        </w:rPr>
      </w:pPr>
      <w:r w:rsidRPr="007D1DEB">
        <w:rPr>
          <w:rFonts w:eastAsia="Times New Roman" w:cs="Arial"/>
          <w:color w:val="000000"/>
          <w:lang w:val="en-CA"/>
        </w:rPr>
        <w:t>The measurement of the physical or mental exertion needed for  performance of a job</w:t>
      </w:r>
    </w:p>
    <w:p w:rsidR="00BE20F2" w:rsidRPr="007D1DEB" w:rsidRDefault="00BE20F2" w:rsidP="006A4A9E">
      <w:pPr>
        <w:pStyle w:val="ListParagraph"/>
        <w:numPr>
          <w:ilvl w:val="1"/>
          <w:numId w:val="20"/>
        </w:numPr>
        <w:spacing w:after="0" w:line="240" w:lineRule="auto"/>
        <w:rPr>
          <w:rFonts w:eastAsia="Times New Roman" w:cs="Arial"/>
          <w:color w:val="000000"/>
          <w:lang w:val="en-CA"/>
        </w:rPr>
      </w:pPr>
      <w:r w:rsidRPr="007D1DEB">
        <w:rPr>
          <w:rFonts w:eastAsia="Times New Roman" w:cs="Arial"/>
          <w:color w:val="000000"/>
          <w:lang w:val="en-CA"/>
        </w:rPr>
        <w:t>sub factors include diversity of tasks- complexity of tasks- creativity of thinking- analytical problem solving- physical application of skills- degree of assistance available</w:t>
      </w:r>
    </w:p>
    <w:p w:rsidR="00825F0F" w:rsidRPr="007D1DEB" w:rsidRDefault="00825F0F" w:rsidP="006A4A9E">
      <w:pPr>
        <w:pStyle w:val="ListParagraph"/>
        <w:numPr>
          <w:ilvl w:val="0"/>
          <w:numId w:val="20"/>
        </w:numPr>
        <w:spacing w:after="0" w:line="240" w:lineRule="auto"/>
        <w:rPr>
          <w:rFonts w:eastAsia="Times New Roman" w:cs="Arial"/>
          <w:color w:val="000000"/>
          <w:lang w:val="en-CA"/>
        </w:rPr>
      </w:pPr>
      <w:r w:rsidRPr="007D1DEB">
        <w:rPr>
          <w:rFonts w:eastAsia="Times New Roman" w:cs="Arial"/>
          <w:color w:val="000000"/>
          <w:lang w:val="en-CA"/>
        </w:rPr>
        <w:t>R</w:t>
      </w:r>
      <w:r w:rsidR="00BE20F2" w:rsidRPr="007D1DEB">
        <w:rPr>
          <w:rFonts w:eastAsia="Times New Roman" w:cs="Arial"/>
          <w:color w:val="000000"/>
          <w:lang w:val="en-CA"/>
        </w:rPr>
        <w:t>esponsibility</w:t>
      </w:r>
    </w:p>
    <w:p w:rsidR="00825F0F" w:rsidRPr="007D1DEB" w:rsidRDefault="00BE20F2" w:rsidP="006A4A9E">
      <w:pPr>
        <w:pStyle w:val="ListParagraph"/>
        <w:numPr>
          <w:ilvl w:val="1"/>
          <w:numId w:val="20"/>
        </w:numPr>
        <w:spacing w:after="0" w:line="240" w:lineRule="auto"/>
        <w:rPr>
          <w:rFonts w:eastAsia="Times New Roman" w:cs="Arial"/>
          <w:color w:val="000000"/>
          <w:lang w:val="en-CA"/>
        </w:rPr>
      </w:pPr>
      <w:r w:rsidRPr="007D1DEB">
        <w:rPr>
          <w:rFonts w:eastAsia="Times New Roman" w:cs="Arial"/>
          <w:color w:val="000000"/>
          <w:lang w:val="en-CA"/>
        </w:rPr>
        <w:t>The extent to which and employer depends on the employee to perform the job as expected- with emphasis on the importance of job obligation</w:t>
      </w:r>
    </w:p>
    <w:p w:rsidR="00BE20F2" w:rsidRPr="007D1DEB" w:rsidRDefault="00BE20F2" w:rsidP="006A4A9E">
      <w:pPr>
        <w:pStyle w:val="ListParagraph"/>
        <w:numPr>
          <w:ilvl w:val="1"/>
          <w:numId w:val="20"/>
        </w:numPr>
        <w:spacing w:after="0" w:line="240" w:lineRule="auto"/>
        <w:rPr>
          <w:rFonts w:eastAsia="Times New Roman" w:cs="Arial"/>
          <w:color w:val="000000"/>
          <w:lang w:val="en-CA"/>
        </w:rPr>
      </w:pPr>
      <w:r w:rsidRPr="007D1DEB">
        <w:rPr>
          <w:rFonts w:eastAsia="Times New Roman" w:cs="Arial"/>
          <w:color w:val="000000"/>
          <w:lang w:val="en-CA"/>
        </w:rPr>
        <w:t>sub factors include decision-making authority- scope of the organization under control- scope of the organization impacted- degree of integration of work with others- impact of failure or risk of the job- ability to perform tasks without supervision</w:t>
      </w:r>
    </w:p>
    <w:p w:rsidR="00825F0F" w:rsidRPr="007D1DEB" w:rsidRDefault="00825F0F" w:rsidP="006A4A9E">
      <w:pPr>
        <w:pStyle w:val="ListParagraph"/>
        <w:numPr>
          <w:ilvl w:val="0"/>
          <w:numId w:val="20"/>
        </w:numPr>
        <w:spacing w:after="0" w:line="240" w:lineRule="auto"/>
        <w:rPr>
          <w:rFonts w:eastAsia="Times New Roman" w:cs="Arial"/>
          <w:color w:val="000000"/>
          <w:lang w:val="en-CA"/>
        </w:rPr>
      </w:pPr>
      <w:r w:rsidRPr="007D1DEB">
        <w:rPr>
          <w:rFonts w:eastAsia="Times New Roman" w:cs="Arial"/>
          <w:color w:val="000000"/>
          <w:lang w:val="en-CA"/>
        </w:rPr>
        <w:t>Working</w:t>
      </w:r>
      <w:r w:rsidR="00BE20F2" w:rsidRPr="007D1DEB">
        <w:rPr>
          <w:rFonts w:eastAsia="Times New Roman" w:cs="Arial"/>
          <w:color w:val="000000"/>
          <w:lang w:val="en-CA"/>
        </w:rPr>
        <w:t xml:space="preserve"> Conditions</w:t>
      </w:r>
    </w:p>
    <w:p w:rsidR="00825F0F" w:rsidRPr="007D1DEB" w:rsidRDefault="00BE20F2" w:rsidP="006A4A9E">
      <w:pPr>
        <w:pStyle w:val="ListParagraph"/>
        <w:numPr>
          <w:ilvl w:val="1"/>
          <w:numId w:val="20"/>
        </w:numPr>
        <w:spacing w:after="0" w:line="240" w:lineRule="auto"/>
        <w:rPr>
          <w:rFonts w:eastAsia="Times New Roman" w:cs="Arial"/>
          <w:color w:val="000000"/>
          <w:lang w:val="en-CA"/>
        </w:rPr>
      </w:pPr>
      <w:r w:rsidRPr="007D1DEB">
        <w:rPr>
          <w:rFonts w:eastAsia="Times New Roman" w:cs="Arial"/>
          <w:color w:val="000000"/>
          <w:lang w:val="en-CA"/>
        </w:rPr>
        <w:t>difficult or unhealthy aspects of the conditions in which the work was done</w:t>
      </w:r>
    </w:p>
    <w:p w:rsidR="00BE20F2" w:rsidRPr="007D1DEB" w:rsidRDefault="00BE20F2" w:rsidP="006A4A9E">
      <w:pPr>
        <w:pStyle w:val="ListParagraph"/>
        <w:numPr>
          <w:ilvl w:val="1"/>
          <w:numId w:val="20"/>
        </w:numPr>
        <w:spacing w:after="0" w:line="240" w:lineRule="auto"/>
        <w:rPr>
          <w:rFonts w:eastAsia="Times New Roman" w:cs="Arial"/>
          <w:color w:val="000000"/>
          <w:lang w:val="en-CA"/>
        </w:rPr>
      </w:pPr>
      <w:r w:rsidRPr="007D1DEB">
        <w:rPr>
          <w:rFonts w:eastAsia="Times New Roman" w:cs="Arial"/>
          <w:color w:val="000000"/>
          <w:lang w:val="en-CA"/>
        </w:rPr>
        <w:t>sub factors include hazards- exposure to dangerous chemicals- stress- physical surroundings of the job- cramped quarters- outdoor l</w:t>
      </w:r>
      <w:r w:rsidR="00825F0F" w:rsidRPr="007D1DEB">
        <w:rPr>
          <w:rFonts w:eastAsia="Times New Roman" w:cs="Arial"/>
          <w:color w:val="000000"/>
          <w:lang w:val="en-CA"/>
        </w:rPr>
        <w:t>ocation- location of the company</w:t>
      </w:r>
    </w:p>
    <w:p w:rsidR="00BE20F2" w:rsidRPr="007D1DEB" w:rsidRDefault="00B03176" w:rsidP="00BE20F2">
      <w:pPr>
        <w:spacing w:after="0" w:line="240" w:lineRule="auto"/>
        <w:rPr>
          <w:rFonts w:eastAsia="Times New Roman" w:cs="Arial"/>
          <w:color w:val="000000"/>
          <w:lang w:val="en-CA"/>
        </w:rPr>
      </w:pPr>
      <w:r w:rsidRPr="007D1DEB">
        <w:rPr>
          <w:rFonts w:eastAsia="Times New Roman" w:cs="Arial"/>
          <w:color w:val="000000"/>
          <w:lang w:val="en-CA"/>
        </w:rPr>
        <w:t>Point</w:t>
      </w:r>
      <w:r w:rsidR="00825F0F" w:rsidRPr="007D1DEB">
        <w:rPr>
          <w:rFonts w:eastAsia="Times New Roman" w:cs="Arial"/>
          <w:color w:val="000000"/>
          <w:lang w:val="en-CA"/>
        </w:rPr>
        <w:t xml:space="preserve"> sy</w:t>
      </w:r>
      <w:r w:rsidR="00BE20F2" w:rsidRPr="007D1DEB">
        <w:rPr>
          <w:rFonts w:eastAsia="Times New Roman" w:cs="Arial"/>
          <w:color w:val="000000"/>
          <w:lang w:val="en-CA"/>
        </w:rPr>
        <w:t>stem Example</w:t>
      </w:r>
    </w:p>
    <w:p w:rsidR="00825F0F" w:rsidRDefault="00825F0F" w:rsidP="00BE20F2">
      <w:pPr>
        <w:spacing w:after="0" w:line="240" w:lineRule="auto"/>
        <w:rPr>
          <w:rFonts w:eastAsia="Times New Roman" w:cs="Arial"/>
          <w:color w:val="000000"/>
          <w:sz w:val="24"/>
          <w:szCs w:val="24"/>
          <w:lang w:val="en-CA"/>
        </w:rPr>
      </w:pPr>
      <w:r w:rsidRPr="00825F0F">
        <w:rPr>
          <w:rFonts w:eastAsia="Times New Roman" w:cs="Arial"/>
          <w:noProof/>
          <w:color w:val="000000"/>
          <w:sz w:val="24"/>
          <w:szCs w:val="24"/>
          <w:lang w:val="en-CA" w:eastAsia="en-CA"/>
        </w:rPr>
        <w:drawing>
          <wp:inline distT="0" distB="0" distL="0" distR="0" wp14:anchorId="69966E5B" wp14:editId="4B1482C8">
            <wp:extent cx="4290646" cy="2684754"/>
            <wp:effectExtent l="0" t="0" r="0" b="1905"/>
            <wp:docPr id="5" name="Picture 5" descr="https://html2-f.scribdassets.com/3roze84i0w4ewquv/images/11-74aa1852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html2-f.scribdassets.com/3roze84i0w4ewquv/images/11-74aa1852d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6039" cy="2688129"/>
                    </a:xfrm>
                    <a:prstGeom prst="rect">
                      <a:avLst/>
                    </a:prstGeom>
                    <a:noFill/>
                    <a:ln>
                      <a:noFill/>
                    </a:ln>
                  </pic:spPr>
                </pic:pic>
              </a:graphicData>
            </a:graphic>
          </wp:inline>
        </w:drawing>
      </w:r>
    </w:p>
    <w:p w:rsidR="00BE20F2" w:rsidRPr="007D1DEB" w:rsidRDefault="00B03176" w:rsidP="00BE20F2">
      <w:pPr>
        <w:spacing w:after="0" w:line="240" w:lineRule="auto"/>
        <w:rPr>
          <w:rFonts w:eastAsia="Times New Roman" w:cs="Arial"/>
          <w:color w:val="000000"/>
          <w:lang w:val="en-CA"/>
        </w:rPr>
      </w:pPr>
      <w:r w:rsidRPr="007D1DEB">
        <w:rPr>
          <w:rFonts w:eastAsia="Times New Roman" w:cs="Arial"/>
          <w:color w:val="000000"/>
          <w:lang w:val="en-CA"/>
        </w:rPr>
        <w:t>Market</w:t>
      </w:r>
      <w:r w:rsidR="00BE20F2" w:rsidRPr="007D1DEB">
        <w:rPr>
          <w:rFonts w:eastAsia="Times New Roman" w:cs="Arial"/>
          <w:color w:val="000000"/>
          <w:lang w:val="en-CA"/>
        </w:rPr>
        <w:t xml:space="preserve"> pricing</w:t>
      </w:r>
    </w:p>
    <w:p w:rsidR="00825F0F" w:rsidRPr="007D1DEB" w:rsidRDefault="00BE20F2" w:rsidP="006A4A9E">
      <w:pPr>
        <w:pStyle w:val="ListParagraph"/>
        <w:numPr>
          <w:ilvl w:val="0"/>
          <w:numId w:val="21"/>
        </w:numPr>
        <w:spacing w:after="0" w:line="240" w:lineRule="auto"/>
        <w:ind w:left="709"/>
        <w:rPr>
          <w:rFonts w:eastAsia="Times New Roman" w:cs="Arial"/>
          <w:color w:val="000000"/>
          <w:lang w:val="en-CA"/>
        </w:rPr>
      </w:pPr>
      <w:r w:rsidRPr="007D1DEB">
        <w:rPr>
          <w:rFonts w:eastAsia="Times New Roman" w:cs="Arial"/>
          <w:color w:val="000000"/>
          <w:lang w:val="en-CA"/>
        </w:rPr>
        <w:t>market pricing has become arguably the most common method for job evaluation</w:t>
      </w:r>
    </w:p>
    <w:p w:rsidR="00825F0F" w:rsidRPr="007D1DEB" w:rsidRDefault="00BE20F2" w:rsidP="006A4A9E">
      <w:pPr>
        <w:pStyle w:val="ListParagraph"/>
        <w:numPr>
          <w:ilvl w:val="0"/>
          <w:numId w:val="21"/>
        </w:numPr>
        <w:spacing w:after="0" w:line="240" w:lineRule="auto"/>
        <w:ind w:left="709"/>
        <w:rPr>
          <w:rFonts w:eastAsia="Times New Roman" w:cs="Arial"/>
          <w:color w:val="000000"/>
          <w:lang w:val="en-CA"/>
        </w:rPr>
      </w:pPr>
      <w:r w:rsidRPr="007D1DEB">
        <w:rPr>
          <w:rFonts w:eastAsia="Times New Roman" w:cs="Arial"/>
          <w:color w:val="000000"/>
          <w:lang w:val="en-CA"/>
        </w:rPr>
        <w:t>places a job in the job level structure primarily on the basis of external survey data- and secondarily on the basis of internal equity</w:t>
      </w:r>
    </w:p>
    <w:p w:rsidR="00825F0F" w:rsidRPr="007D1DEB" w:rsidRDefault="00BE20F2" w:rsidP="006A4A9E">
      <w:pPr>
        <w:pStyle w:val="ListParagraph"/>
        <w:numPr>
          <w:ilvl w:val="1"/>
          <w:numId w:val="21"/>
        </w:numPr>
        <w:spacing w:after="0" w:line="240" w:lineRule="auto"/>
        <w:ind w:left="1418"/>
        <w:rPr>
          <w:rFonts w:eastAsia="Times New Roman" w:cs="Arial"/>
          <w:color w:val="000000"/>
          <w:lang w:val="en-CA"/>
        </w:rPr>
      </w:pPr>
      <w:r w:rsidRPr="007D1DEB">
        <w:rPr>
          <w:rFonts w:eastAsia="Times New Roman" w:cs="Arial"/>
          <w:color w:val="000000"/>
          <w:lang w:val="en-CA"/>
        </w:rPr>
        <w:lastRenderedPageBreak/>
        <w:t>done where companies want to emphasize a pay system driven by competitive standards</w:t>
      </w:r>
    </w:p>
    <w:p w:rsidR="00BE20F2" w:rsidRPr="007D1DEB" w:rsidRDefault="00825F0F" w:rsidP="006A4A9E">
      <w:pPr>
        <w:pStyle w:val="ListParagraph"/>
        <w:numPr>
          <w:ilvl w:val="0"/>
          <w:numId w:val="21"/>
        </w:numPr>
        <w:spacing w:after="0" w:line="240" w:lineRule="auto"/>
        <w:ind w:left="709"/>
        <w:rPr>
          <w:rFonts w:eastAsia="Times New Roman" w:cs="Arial"/>
          <w:color w:val="000000"/>
          <w:lang w:val="en-CA"/>
        </w:rPr>
      </w:pPr>
      <w:r w:rsidRPr="007D1DEB">
        <w:rPr>
          <w:rFonts w:eastAsia="Times New Roman" w:cs="Arial"/>
          <w:color w:val="000000"/>
          <w:lang w:val="en-CA"/>
        </w:rPr>
        <w:t>r</w:t>
      </w:r>
      <w:r w:rsidR="00BE20F2" w:rsidRPr="007D1DEB">
        <w:rPr>
          <w:rFonts w:eastAsia="Times New Roman" w:cs="Arial"/>
          <w:color w:val="000000"/>
          <w:lang w:val="en-CA"/>
        </w:rPr>
        <w:t>equires heavy reliance on surveys- many jobs with external counterparts- and organization structure that is fairly mainstream</w:t>
      </w:r>
    </w:p>
    <w:p w:rsidR="00BE20F2" w:rsidRPr="007D1DEB" w:rsidRDefault="00BE20F2" w:rsidP="00BE20F2">
      <w:pPr>
        <w:spacing w:after="0" w:line="240" w:lineRule="auto"/>
        <w:rPr>
          <w:rFonts w:eastAsia="Times New Roman" w:cs="Arial"/>
          <w:color w:val="000000"/>
          <w:lang w:val="en-CA"/>
        </w:rPr>
      </w:pPr>
    </w:p>
    <w:p w:rsidR="00BE20F2" w:rsidRPr="007D1DEB" w:rsidRDefault="00B03176" w:rsidP="00BE20F2">
      <w:pPr>
        <w:spacing w:after="0" w:line="240" w:lineRule="auto"/>
        <w:rPr>
          <w:rFonts w:eastAsia="Times New Roman" w:cs="Arial"/>
          <w:color w:val="000000"/>
          <w:lang w:val="en-CA"/>
        </w:rPr>
      </w:pPr>
      <w:r w:rsidRPr="007D1DEB">
        <w:rPr>
          <w:rFonts w:eastAsia="Times New Roman" w:cs="Arial"/>
          <w:color w:val="000000"/>
          <w:lang w:val="en-CA"/>
        </w:rPr>
        <w:t>Process</w:t>
      </w:r>
      <w:r w:rsidR="00BE20F2" w:rsidRPr="007D1DEB">
        <w:rPr>
          <w:rFonts w:eastAsia="Times New Roman" w:cs="Arial"/>
          <w:color w:val="000000"/>
          <w:lang w:val="en-CA"/>
        </w:rPr>
        <w:t xml:space="preserve"> is Important</w:t>
      </w:r>
    </w:p>
    <w:p w:rsidR="00825F0F" w:rsidRPr="007D1DEB" w:rsidRDefault="00BE20F2" w:rsidP="006A4A9E">
      <w:pPr>
        <w:pStyle w:val="ListParagraph"/>
        <w:numPr>
          <w:ilvl w:val="0"/>
          <w:numId w:val="22"/>
        </w:numPr>
        <w:spacing w:after="0" w:line="240" w:lineRule="auto"/>
        <w:rPr>
          <w:rFonts w:eastAsia="Times New Roman" w:cs="Arial"/>
          <w:color w:val="000000"/>
          <w:lang w:val="en-CA"/>
        </w:rPr>
      </w:pPr>
      <w:r w:rsidRPr="007D1DEB">
        <w:rPr>
          <w:rFonts w:eastAsia="Times New Roman" w:cs="Arial"/>
          <w:color w:val="000000"/>
          <w:lang w:val="en-CA"/>
        </w:rPr>
        <w:t>Employees- managers and h/ do not always agree on results of job evaluation</w:t>
      </w:r>
    </w:p>
    <w:p w:rsidR="00825F0F" w:rsidRPr="007D1DEB" w:rsidRDefault="00BE20F2" w:rsidP="006A4A9E">
      <w:pPr>
        <w:pStyle w:val="ListParagraph"/>
        <w:numPr>
          <w:ilvl w:val="0"/>
          <w:numId w:val="22"/>
        </w:numPr>
        <w:spacing w:after="0" w:line="240" w:lineRule="auto"/>
        <w:rPr>
          <w:rFonts w:eastAsia="Times New Roman" w:cs="Arial"/>
          <w:color w:val="000000"/>
          <w:lang w:val="en-CA"/>
        </w:rPr>
      </w:pPr>
      <w:r w:rsidRPr="007D1DEB">
        <w:rPr>
          <w:rFonts w:eastAsia="Times New Roman" w:cs="Arial"/>
          <w:color w:val="000000"/>
          <w:lang w:val="en-CA"/>
        </w:rPr>
        <w:t>Important to have key stakeholders involved in process</w:t>
      </w:r>
    </w:p>
    <w:p w:rsidR="00BE20F2" w:rsidRPr="007D1DEB" w:rsidRDefault="00BE20F2" w:rsidP="006A4A9E">
      <w:pPr>
        <w:pStyle w:val="ListParagraph"/>
        <w:numPr>
          <w:ilvl w:val="0"/>
          <w:numId w:val="22"/>
        </w:numPr>
        <w:spacing w:after="0" w:line="240" w:lineRule="auto"/>
        <w:rPr>
          <w:rFonts w:eastAsia="Times New Roman" w:cs="Arial"/>
          <w:color w:val="000000"/>
          <w:lang w:val="en-CA"/>
        </w:rPr>
      </w:pPr>
      <w:r w:rsidRPr="007D1DEB">
        <w:rPr>
          <w:rFonts w:eastAsia="Times New Roman" w:cs="Arial"/>
          <w:color w:val="000000"/>
          <w:lang w:val="en-CA"/>
        </w:rPr>
        <w:t>There is generally a need for some committee and process to handle appeals</w:t>
      </w:r>
    </w:p>
    <w:p w:rsidR="00BE20F2" w:rsidRPr="007D1DEB" w:rsidRDefault="00BE20F2" w:rsidP="00BE20F2">
      <w:pPr>
        <w:spacing w:after="0" w:line="240" w:lineRule="auto"/>
        <w:rPr>
          <w:rFonts w:eastAsia="Times New Roman" w:cs="Arial"/>
          <w:color w:val="000000"/>
          <w:lang w:val="en-CA"/>
        </w:rPr>
      </w:pPr>
    </w:p>
    <w:p w:rsidR="00BE20F2" w:rsidRPr="007D1DEB" w:rsidRDefault="00825F0F" w:rsidP="00BE20F2">
      <w:pPr>
        <w:spacing w:after="0" w:line="240" w:lineRule="auto"/>
        <w:rPr>
          <w:rFonts w:eastAsia="Times New Roman" w:cs="Arial"/>
          <w:color w:val="000000"/>
          <w:lang w:val="en-CA"/>
        </w:rPr>
      </w:pPr>
      <w:r w:rsidRPr="007D1DEB">
        <w:rPr>
          <w:rFonts w:eastAsia="Times New Roman" w:cs="Arial"/>
          <w:color w:val="000000"/>
          <w:lang w:val="en-CA"/>
        </w:rPr>
        <w:t>J</w:t>
      </w:r>
      <w:r w:rsidR="00BE20F2" w:rsidRPr="007D1DEB">
        <w:rPr>
          <w:rFonts w:eastAsia="Times New Roman" w:cs="Arial"/>
          <w:color w:val="000000"/>
          <w:lang w:val="en-CA"/>
        </w:rPr>
        <w:t>udgement</w:t>
      </w:r>
    </w:p>
    <w:p w:rsidR="00825F0F" w:rsidRPr="007D1DEB" w:rsidRDefault="00BE20F2" w:rsidP="006A4A9E">
      <w:pPr>
        <w:pStyle w:val="ListParagraph"/>
        <w:numPr>
          <w:ilvl w:val="0"/>
          <w:numId w:val="23"/>
        </w:numPr>
        <w:spacing w:after="0" w:line="240" w:lineRule="auto"/>
        <w:rPr>
          <w:rFonts w:eastAsia="Times New Roman" w:cs="Arial"/>
          <w:color w:val="000000"/>
          <w:lang w:val="en-CA"/>
        </w:rPr>
      </w:pPr>
      <w:r w:rsidRPr="007D1DEB">
        <w:rPr>
          <w:rFonts w:eastAsia="Times New Roman" w:cs="Arial"/>
          <w:color w:val="000000"/>
          <w:lang w:val="en-CA"/>
        </w:rPr>
        <w:t>highly judgemental process</w:t>
      </w:r>
    </w:p>
    <w:p w:rsidR="00825F0F" w:rsidRPr="007D1DEB" w:rsidRDefault="00BE20F2" w:rsidP="006A4A9E">
      <w:pPr>
        <w:pStyle w:val="ListParagraph"/>
        <w:numPr>
          <w:ilvl w:val="0"/>
          <w:numId w:val="23"/>
        </w:numPr>
        <w:spacing w:after="0" w:line="240" w:lineRule="auto"/>
        <w:rPr>
          <w:rFonts w:eastAsia="Times New Roman" w:cs="Arial"/>
          <w:color w:val="000000"/>
          <w:lang w:val="en-CA"/>
        </w:rPr>
      </w:pPr>
      <w:r w:rsidRPr="007D1DEB">
        <w:rPr>
          <w:rFonts w:eastAsia="Times New Roman" w:cs="Arial"/>
          <w:color w:val="000000"/>
          <w:lang w:val="en-CA"/>
        </w:rPr>
        <w:t>Important to make sure evaluation system matches the culture and values of the company</w:t>
      </w:r>
    </w:p>
    <w:p w:rsidR="00BE20F2" w:rsidRPr="007D1DEB" w:rsidRDefault="00BE20F2" w:rsidP="006A4A9E">
      <w:pPr>
        <w:pStyle w:val="ListParagraph"/>
        <w:numPr>
          <w:ilvl w:val="0"/>
          <w:numId w:val="23"/>
        </w:numPr>
        <w:spacing w:after="0" w:line="240" w:lineRule="auto"/>
        <w:rPr>
          <w:rFonts w:eastAsia="Times New Roman" w:cs="Arial"/>
          <w:color w:val="000000"/>
          <w:lang w:val="en-CA"/>
        </w:rPr>
      </w:pPr>
      <w:r w:rsidRPr="007D1DEB">
        <w:rPr>
          <w:rFonts w:eastAsia="Times New Roman" w:cs="Arial"/>
          <w:color w:val="000000"/>
          <w:lang w:val="en-CA"/>
        </w:rPr>
        <w:t>Involve multiple people every step of the way</w:t>
      </w:r>
    </w:p>
    <w:p w:rsidR="00BE20F2" w:rsidRPr="00BE20F2" w:rsidRDefault="0058126A" w:rsidP="00B445A9">
      <w:pPr>
        <w:pStyle w:val="Heading1"/>
        <w:rPr>
          <w:rFonts w:eastAsia="Times New Roman"/>
          <w:lang w:val="en-CA"/>
        </w:rPr>
      </w:pPr>
      <w:r>
        <w:rPr>
          <w:rFonts w:eastAsia="Times New Roman"/>
          <w:lang w:val="en-CA"/>
        </w:rPr>
        <w:t>Chapter 6</w:t>
      </w:r>
      <w:r w:rsidR="00825F0F">
        <w:rPr>
          <w:rFonts w:eastAsia="Times New Roman"/>
          <w:lang w:val="en-CA"/>
        </w:rPr>
        <w:t xml:space="preserve">: Person </w:t>
      </w:r>
      <w:r w:rsidR="00BE20F2" w:rsidRPr="00BE20F2">
        <w:rPr>
          <w:rFonts w:eastAsia="Times New Roman"/>
          <w:lang w:val="en-CA"/>
        </w:rPr>
        <w:t xml:space="preserve">Based </w:t>
      </w:r>
      <w:r w:rsidR="00825F0F">
        <w:rPr>
          <w:rFonts w:eastAsia="Times New Roman"/>
          <w:lang w:val="en-CA"/>
        </w:rPr>
        <w:t>Structures</w:t>
      </w:r>
    </w:p>
    <w:p w:rsidR="00825F0F" w:rsidRPr="007D1DEB" w:rsidRDefault="00825F0F" w:rsidP="00BE20F2">
      <w:pPr>
        <w:spacing w:after="0" w:line="240" w:lineRule="auto"/>
        <w:rPr>
          <w:rFonts w:eastAsia="Times New Roman" w:cs="Arial"/>
          <w:color w:val="000000"/>
          <w:lang w:val="en-CA"/>
        </w:rPr>
      </w:pPr>
      <w:r w:rsidRPr="007D1DEB">
        <w:rPr>
          <w:rFonts w:eastAsia="Times New Roman" w:cs="Arial"/>
          <w:color w:val="000000"/>
          <w:lang w:val="en-CA"/>
        </w:rPr>
        <w:t>Job-based pay vs. person-based pay</w:t>
      </w:r>
    </w:p>
    <w:p w:rsidR="00825F0F" w:rsidRPr="007D1DEB" w:rsidRDefault="00825F0F" w:rsidP="006A4A9E">
      <w:pPr>
        <w:pStyle w:val="ListParagraph"/>
        <w:numPr>
          <w:ilvl w:val="0"/>
          <w:numId w:val="24"/>
        </w:numPr>
        <w:spacing w:after="0" w:line="240" w:lineRule="auto"/>
        <w:rPr>
          <w:rFonts w:eastAsia="Times New Roman" w:cs="Arial"/>
          <w:color w:val="000000"/>
          <w:lang w:val="en-CA"/>
        </w:rPr>
      </w:pPr>
      <w:r w:rsidRPr="007D1DEB">
        <w:rPr>
          <w:rFonts w:eastAsia="Times New Roman" w:cs="Arial"/>
          <w:color w:val="000000"/>
          <w:lang w:val="en-CA"/>
        </w:rPr>
        <w:t>job b</w:t>
      </w:r>
      <w:r w:rsidR="00BE20F2" w:rsidRPr="007D1DEB">
        <w:rPr>
          <w:rFonts w:eastAsia="Times New Roman" w:cs="Arial"/>
          <w:color w:val="000000"/>
          <w:lang w:val="en-CA"/>
        </w:rPr>
        <w:t>ased pay:</w:t>
      </w:r>
      <w:r w:rsidRPr="007D1DEB">
        <w:rPr>
          <w:rFonts w:eastAsia="Times New Roman" w:cs="Arial"/>
          <w:color w:val="000000"/>
          <w:lang w:val="en-CA"/>
        </w:rPr>
        <w:t xml:space="preserve"> b</w:t>
      </w:r>
      <w:r w:rsidR="00BE20F2" w:rsidRPr="007D1DEB">
        <w:rPr>
          <w:rFonts w:eastAsia="Times New Roman" w:cs="Arial"/>
          <w:color w:val="000000"/>
          <w:lang w:val="en-CA"/>
        </w:rPr>
        <w:t>ased on the value of the jobs</w:t>
      </w:r>
    </w:p>
    <w:p w:rsidR="00825F0F" w:rsidRPr="007D1DEB" w:rsidRDefault="00825F0F" w:rsidP="006A4A9E">
      <w:pPr>
        <w:pStyle w:val="ListParagraph"/>
        <w:numPr>
          <w:ilvl w:val="0"/>
          <w:numId w:val="24"/>
        </w:numPr>
        <w:spacing w:after="0" w:line="240" w:lineRule="auto"/>
        <w:rPr>
          <w:rFonts w:eastAsia="Times New Roman" w:cs="Arial"/>
          <w:color w:val="000000"/>
          <w:lang w:val="en-CA"/>
        </w:rPr>
      </w:pPr>
      <w:r w:rsidRPr="007D1DEB">
        <w:rPr>
          <w:rFonts w:eastAsia="Times New Roman" w:cs="Arial"/>
          <w:color w:val="000000"/>
          <w:lang w:val="en-CA"/>
        </w:rPr>
        <w:t>person b</w:t>
      </w:r>
      <w:r w:rsidR="00BE20F2" w:rsidRPr="007D1DEB">
        <w:rPr>
          <w:rFonts w:eastAsia="Times New Roman" w:cs="Arial"/>
          <w:color w:val="000000"/>
          <w:lang w:val="en-CA"/>
        </w:rPr>
        <w:t>ased pay:</w:t>
      </w:r>
      <w:r w:rsidRPr="007D1DEB">
        <w:rPr>
          <w:rFonts w:eastAsia="Times New Roman" w:cs="Arial"/>
          <w:color w:val="000000"/>
          <w:lang w:val="en-CA"/>
        </w:rPr>
        <w:t xml:space="preserve"> b</w:t>
      </w:r>
      <w:r w:rsidR="00BE20F2" w:rsidRPr="007D1DEB">
        <w:rPr>
          <w:rFonts w:eastAsia="Times New Roman" w:cs="Arial"/>
          <w:color w:val="000000"/>
          <w:lang w:val="en-CA"/>
        </w:rPr>
        <w:t>ased on the skill and Competency of the employees</w:t>
      </w:r>
    </w:p>
    <w:p w:rsidR="00825F0F" w:rsidRPr="007D1DEB" w:rsidRDefault="00BE20F2" w:rsidP="006A4A9E">
      <w:pPr>
        <w:pStyle w:val="ListParagraph"/>
        <w:numPr>
          <w:ilvl w:val="1"/>
          <w:numId w:val="24"/>
        </w:numPr>
        <w:spacing w:after="0" w:line="240" w:lineRule="auto"/>
        <w:rPr>
          <w:rFonts w:eastAsia="Times New Roman" w:cs="Arial"/>
          <w:color w:val="000000"/>
          <w:lang w:val="en-CA"/>
        </w:rPr>
      </w:pPr>
      <w:r w:rsidRPr="007D1DEB">
        <w:rPr>
          <w:rFonts w:eastAsia="Times New Roman" w:cs="Arial"/>
          <w:color w:val="000000"/>
          <w:lang w:val="en-CA"/>
        </w:rPr>
        <w:t>Linking to specific skills- abilities and knowledge</w:t>
      </w:r>
    </w:p>
    <w:p w:rsidR="00825F0F" w:rsidRPr="007D1DEB" w:rsidRDefault="00BE20F2" w:rsidP="006A4A9E">
      <w:pPr>
        <w:pStyle w:val="ListParagraph"/>
        <w:numPr>
          <w:ilvl w:val="2"/>
          <w:numId w:val="24"/>
        </w:numPr>
        <w:spacing w:after="0" w:line="240" w:lineRule="auto"/>
        <w:rPr>
          <w:rFonts w:eastAsia="Times New Roman" w:cs="Arial"/>
          <w:color w:val="000000"/>
          <w:lang w:val="en-CA"/>
        </w:rPr>
      </w:pPr>
      <w:r w:rsidRPr="007D1DEB">
        <w:rPr>
          <w:rFonts w:eastAsia="Times New Roman" w:cs="Arial"/>
          <w:color w:val="000000"/>
          <w:lang w:val="en-CA"/>
        </w:rPr>
        <w:t>skill based pay</w:t>
      </w:r>
    </w:p>
    <w:p w:rsidR="00825F0F" w:rsidRPr="007D1DEB" w:rsidRDefault="00BE20F2" w:rsidP="006A4A9E">
      <w:pPr>
        <w:pStyle w:val="ListParagraph"/>
        <w:numPr>
          <w:ilvl w:val="2"/>
          <w:numId w:val="24"/>
        </w:numPr>
        <w:spacing w:after="0" w:line="240" w:lineRule="auto"/>
        <w:rPr>
          <w:rFonts w:eastAsia="Times New Roman" w:cs="Arial"/>
          <w:color w:val="000000"/>
          <w:lang w:val="en-CA"/>
        </w:rPr>
      </w:pPr>
      <w:r w:rsidRPr="007D1DEB">
        <w:rPr>
          <w:rFonts w:eastAsia="Times New Roman" w:cs="Arial"/>
          <w:color w:val="000000"/>
          <w:lang w:val="en-CA"/>
        </w:rPr>
        <w:t>driving skills- webpage design skills- language skills</w:t>
      </w:r>
    </w:p>
    <w:p w:rsidR="00825F0F" w:rsidRPr="007D1DEB" w:rsidRDefault="00BE20F2" w:rsidP="006A4A9E">
      <w:pPr>
        <w:pStyle w:val="ListParagraph"/>
        <w:numPr>
          <w:ilvl w:val="2"/>
          <w:numId w:val="24"/>
        </w:numPr>
        <w:spacing w:after="0" w:line="240" w:lineRule="auto"/>
        <w:rPr>
          <w:rFonts w:eastAsia="Times New Roman" w:cs="Arial"/>
          <w:color w:val="000000"/>
          <w:lang w:val="en-CA"/>
        </w:rPr>
      </w:pPr>
      <w:r w:rsidRPr="007D1DEB">
        <w:rPr>
          <w:rFonts w:eastAsia="Times New Roman" w:cs="Arial"/>
          <w:color w:val="000000"/>
          <w:lang w:val="en-CA"/>
        </w:rPr>
        <w:t>more technical- applies to specific companies ,  jobs</w:t>
      </w:r>
    </w:p>
    <w:p w:rsidR="00825F0F" w:rsidRPr="007D1DEB" w:rsidRDefault="00BE20F2" w:rsidP="006A4A9E">
      <w:pPr>
        <w:pStyle w:val="ListParagraph"/>
        <w:numPr>
          <w:ilvl w:val="1"/>
          <w:numId w:val="24"/>
        </w:numPr>
        <w:spacing w:after="0" w:line="240" w:lineRule="auto"/>
        <w:rPr>
          <w:rFonts w:eastAsia="Times New Roman" w:cs="Arial"/>
          <w:color w:val="000000"/>
          <w:lang w:val="en-CA"/>
        </w:rPr>
      </w:pPr>
      <w:r w:rsidRPr="007D1DEB">
        <w:rPr>
          <w:rFonts w:eastAsia="Times New Roman" w:cs="Arial"/>
          <w:color w:val="000000"/>
          <w:lang w:val="en-CA"/>
        </w:rPr>
        <w:t>Linking pay to competencies</w:t>
      </w:r>
    </w:p>
    <w:p w:rsidR="00825F0F" w:rsidRPr="007D1DEB" w:rsidRDefault="00BE20F2" w:rsidP="006A4A9E">
      <w:pPr>
        <w:pStyle w:val="ListParagraph"/>
        <w:numPr>
          <w:ilvl w:val="2"/>
          <w:numId w:val="24"/>
        </w:numPr>
        <w:spacing w:after="0" w:line="240" w:lineRule="auto"/>
        <w:rPr>
          <w:rFonts w:eastAsia="Times New Roman" w:cs="Arial"/>
          <w:color w:val="000000"/>
          <w:lang w:val="en-CA"/>
        </w:rPr>
      </w:pPr>
      <w:r w:rsidRPr="007D1DEB">
        <w:rPr>
          <w:rFonts w:eastAsia="Times New Roman" w:cs="Arial"/>
          <w:color w:val="000000"/>
          <w:lang w:val="en-CA"/>
        </w:rPr>
        <w:t>Competency-based pay</w:t>
      </w:r>
    </w:p>
    <w:p w:rsidR="00825F0F" w:rsidRPr="007D1DEB" w:rsidRDefault="00BE20F2" w:rsidP="006A4A9E">
      <w:pPr>
        <w:pStyle w:val="ListParagraph"/>
        <w:numPr>
          <w:ilvl w:val="2"/>
          <w:numId w:val="24"/>
        </w:numPr>
        <w:spacing w:after="0" w:line="240" w:lineRule="auto"/>
        <w:rPr>
          <w:rFonts w:eastAsia="Times New Roman" w:cs="Arial"/>
          <w:color w:val="000000"/>
          <w:lang w:val="en-CA"/>
        </w:rPr>
      </w:pPr>
      <w:r w:rsidRPr="007D1DEB">
        <w:rPr>
          <w:rFonts w:eastAsia="Times New Roman" w:cs="Arial"/>
          <w:color w:val="000000"/>
          <w:lang w:val="en-CA"/>
        </w:rPr>
        <w:t>decision making abilities- problem solving ability- business awareness ability</w:t>
      </w:r>
    </w:p>
    <w:p w:rsidR="00825F0F" w:rsidRPr="007D1DEB" w:rsidRDefault="00BE20F2" w:rsidP="006A4A9E">
      <w:pPr>
        <w:pStyle w:val="ListParagraph"/>
        <w:numPr>
          <w:ilvl w:val="2"/>
          <w:numId w:val="24"/>
        </w:numPr>
        <w:spacing w:after="0" w:line="240" w:lineRule="auto"/>
        <w:rPr>
          <w:rFonts w:eastAsia="Times New Roman" w:cs="Arial"/>
          <w:color w:val="000000"/>
          <w:lang w:val="en-CA"/>
        </w:rPr>
      </w:pPr>
      <w:r w:rsidRPr="007D1DEB">
        <w:rPr>
          <w:rFonts w:eastAsia="Times New Roman" w:cs="Arial"/>
          <w:color w:val="000000"/>
          <w:lang w:val="en-CA"/>
        </w:rPr>
        <w:t>more gene</w:t>
      </w:r>
      <w:r w:rsidR="00825F0F" w:rsidRPr="007D1DEB">
        <w:rPr>
          <w:rFonts w:eastAsia="Times New Roman" w:cs="Arial"/>
          <w:color w:val="000000"/>
          <w:lang w:val="en-CA"/>
        </w:rPr>
        <w:t>ral- applies to most situations</w:t>
      </w:r>
    </w:p>
    <w:p w:rsidR="00825F0F" w:rsidRPr="007D1DEB" w:rsidRDefault="00825F0F" w:rsidP="00825F0F">
      <w:pPr>
        <w:spacing w:after="0" w:line="240" w:lineRule="auto"/>
        <w:rPr>
          <w:rFonts w:eastAsia="Times New Roman" w:cs="Arial"/>
          <w:color w:val="000000"/>
          <w:lang w:val="en-CA"/>
        </w:rPr>
      </w:pPr>
    </w:p>
    <w:p w:rsidR="00BE20F2" w:rsidRPr="007D1DEB" w:rsidRDefault="00B03176" w:rsidP="00825F0F">
      <w:pPr>
        <w:spacing w:after="0" w:line="240" w:lineRule="auto"/>
        <w:rPr>
          <w:rFonts w:eastAsia="Times New Roman" w:cs="Arial"/>
          <w:color w:val="000000"/>
          <w:lang w:val="en-CA"/>
        </w:rPr>
      </w:pPr>
      <w:r w:rsidRPr="007D1DEB">
        <w:rPr>
          <w:rFonts w:eastAsia="Times New Roman" w:cs="Arial"/>
          <w:color w:val="000000"/>
          <w:lang w:val="en-CA"/>
        </w:rPr>
        <w:t>Skill</w:t>
      </w:r>
      <w:r w:rsidR="00825F0F" w:rsidRPr="007D1DEB">
        <w:rPr>
          <w:rFonts w:eastAsia="Times New Roman" w:cs="Arial"/>
          <w:color w:val="000000"/>
          <w:lang w:val="en-CA"/>
        </w:rPr>
        <w:t xml:space="preserve"> b</w:t>
      </w:r>
      <w:r w:rsidR="00BE20F2" w:rsidRPr="007D1DEB">
        <w:rPr>
          <w:rFonts w:eastAsia="Times New Roman" w:cs="Arial"/>
          <w:color w:val="000000"/>
          <w:lang w:val="en-CA"/>
        </w:rPr>
        <w:t>ased pay structures</w:t>
      </w:r>
    </w:p>
    <w:p w:rsidR="00825F0F" w:rsidRPr="007D1DEB" w:rsidRDefault="00825F0F" w:rsidP="006A4A9E">
      <w:pPr>
        <w:pStyle w:val="ListParagraph"/>
        <w:numPr>
          <w:ilvl w:val="0"/>
          <w:numId w:val="25"/>
        </w:numPr>
        <w:spacing w:after="0" w:line="240" w:lineRule="auto"/>
        <w:rPr>
          <w:rFonts w:eastAsia="Times New Roman" w:cs="Arial"/>
          <w:color w:val="000000"/>
          <w:lang w:val="en-CA"/>
        </w:rPr>
      </w:pPr>
      <w:r w:rsidRPr="007D1DEB">
        <w:rPr>
          <w:rFonts w:eastAsia="Times New Roman" w:cs="Arial"/>
          <w:color w:val="000000"/>
          <w:lang w:val="en-CA"/>
        </w:rPr>
        <w:t>v</w:t>
      </w:r>
      <w:r w:rsidR="00BE20F2" w:rsidRPr="007D1DEB">
        <w:rPr>
          <w:rFonts w:eastAsia="Times New Roman" w:cs="Arial"/>
          <w:color w:val="000000"/>
          <w:lang w:val="en-CA"/>
        </w:rPr>
        <w:t>ery different approach compared to job-based plan- which pays employees for the job which they are assigned regardless of the skills they possess</w:t>
      </w:r>
    </w:p>
    <w:p w:rsidR="00825F0F" w:rsidRPr="007D1DEB" w:rsidRDefault="00BE20F2" w:rsidP="006A4A9E">
      <w:pPr>
        <w:pStyle w:val="ListParagraph"/>
        <w:numPr>
          <w:ilvl w:val="0"/>
          <w:numId w:val="25"/>
        </w:numPr>
        <w:spacing w:after="0" w:line="240" w:lineRule="auto"/>
        <w:rPr>
          <w:rFonts w:eastAsia="Times New Roman" w:cs="Arial"/>
          <w:color w:val="000000"/>
          <w:lang w:val="en-CA"/>
        </w:rPr>
      </w:pPr>
      <w:r w:rsidRPr="007D1DEB">
        <w:rPr>
          <w:rFonts w:eastAsia="Times New Roman" w:cs="Arial"/>
          <w:color w:val="000000"/>
          <w:lang w:val="en-CA"/>
        </w:rPr>
        <w:t>people are paid for the skills they are capable of performing- not the job they are  performing at a particular point in time</w:t>
      </w:r>
    </w:p>
    <w:p w:rsidR="00825F0F" w:rsidRPr="007D1DEB" w:rsidRDefault="00BE20F2" w:rsidP="006A4A9E">
      <w:pPr>
        <w:pStyle w:val="ListParagraph"/>
        <w:numPr>
          <w:ilvl w:val="0"/>
          <w:numId w:val="25"/>
        </w:numPr>
        <w:spacing w:after="0" w:line="240" w:lineRule="auto"/>
        <w:rPr>
          <w:rFonts w:eastAsia="Times New Roman" w:cs="Arial"/>
          <w:color w:val="000000"/>
          <w:lang w:val="en-CA"/>
        </w:rPr>
      </w:pPr>
      <w:r w:rsidRPr="007D1DEB">
        <w:rPr>
          <w:rFonts w:eastAsia="Times New Roman" w:cs="Arial"/>
          <w:color w:val="000000"/>
          <w:lang w:val="en-CA"/>
        </w:rPr>
        <w:t xml:space="preserve">Link pay to the depth or breadth of skills- abilities and knowledge a person acquires that is relevant to the work </w:t>
      </w:r>
    </w:p>
    <w:p w:rsidR="00825F0F" w:rsidRPr="007D1DEB" w:rsidRDefault="00BE20F2" w:rsidP="006A4A9E">
      <w:pPr>
        <w:pStyle w:val="ListParagraph"/>
        <w:numPr>
          <w:ilvl w:val="0"/>
          <w:numId w:val="25"/>
        </w:numPr>
        <w:spacing w:after="0" w:line="240" w:lineRule="auto"/>
        <w:rPr>
          <w:rFonts w:eastAsia="Times New Roman" w:cs="Arial"/>
          <w:color w:val="000000"/>
          <w:lang w:val="en-CA"/>
        </w:rPr>
      </w:pPr>
      <w:r w:rsidRPr="007D1DEB">
        <w:rPr>
          <w:rFonts w:eastAsia="Times New Roman" w:cs="Arial"/>
          <w:color w:val="000000"/>
          <w:lang w:val="en-CA"/>
        </w:rPr>
        <w:t>pay individuals for all the skills for which they have been certified regardless of whether the work they are doing requires all or just a few of those particular skills</w:t>
      </w:r>
    </w:p>
    <w:p w:rsidR="00825F0F" w:rsidRPr="007D1DEB" w:rsidRDefault="00BE20F2" w:rsidP="006A4A9E">
      <w:pPr>
        <w:pStyle w:val="ListParagraph"/>
        <w:numPr>
          <w:ilvl w:val="0"/>
          <w:numId w:val="25"/>
        </w:numPr>
        <w:spacing w:after="0" w:line="240" w:lineRule="auto"/>
        <w:rPr>
          <w:rFonts w:eastAsia="Times New Roman" w:cs="Arial"/>
          <w:color w:val="000000"/>
          <w:lang w:val="en-CA"/>
        </w:rPr>
      </w:pPr>
      <w:r w:rsidRPr="007D1DEB">
        <w:rPr>
          <w:rFonts w:eastAsia="Times New Roman" w:cs="Arial"/>
          <w:color w:val="000000"/>
          <w:lang w:val="en-CA"/>
        </w:rPr>
        <w:t>depth plans</w:t>
      </w:r>
    </w:p>
    <w:p w:rsidR="00825F0F" w:rsidRPr="007D1DEB" w:rsidRDefault="00BE20F2" w:rsidP="006A4A9E">
      <w:pPr>
        <w:pStyle w:val="ListParagraph"/>
        <w:numPr>
          <w:ilvl w:val="1"/>
          <w:numId w:val="25"/>
        </w:numPr>
        <w:spacing w:after="0" w:line="240" w:lineRule="auto"/>
        <w:rPr>
          <w:rFonts w:eastAsia="Times New Roman" w:cs="Arial"/>
          <w:color w:val="000000"/>
          <w:lang w:val="en-CA"/>
        </w:rPr>
      </w:pPr>
      <w:r w:rsidRPr="007D1DEB">
        <w:rPr>
          <w:rFonts w:eastAsia="Times New Roman" w:cs="Arial"/>
          <w:color w:val="000000"/>
          <w:lang w:val="en-CA"/>
        </w:rPr>
        <w:t>sometimes called specialist plans</w:t>
      </w:r>
    </w:p>
    <w:p w:rsidR="00825F0F" w:rsidRPr="007D1DEB" w:rsidRDefault="00BE20F2" w:rsidP="006A4A9E">
      <w:pPr>
        <w:pStyle w:val="ListParagraph"/>
        <w:numPr>
          <w:ilvl w:val="1"/>
          <w:numId w:val="25"/>
        </w:numPr>
        <w:spacing w:after="0" w:line="240" w:lineRule="auto"/>
        <w:rPr>
          <w:rFonts w:eastAsia="Times New Roman" w:cs="Arial"/>
          <w:color w:val="000000"/>
          <w:lang w:val="en-CA"/>
        </w:rPr>
      </w:pPr>
      <w:r w:rsidRPr="007D1DEB">
        <w:rPr>
          <w:rFonts w:eastAsia="Times New Roman" w:cs="Arial"/>
          <w:color w:val="000000"/>
          <w:lang w:val="en-CA"/>
        </w:rPr>
        <w:t>Additional pay increases with each increase in skill level or knowledge depth</w:t>
      </w:r>
    </w:p>
    <w:p w:rsidR="00825F0F" w:rsidRPr="007D1DEB" w:rsidRDefault="00B03176" w:rsidP="006A4A9E">
      <w:pPr>
        <w:pStyle w:val="ListParagraph"/>
        <w:numPr>
          <w:ilvl w:val="1"/>
          <w:numId w:val="25"/>
        </w:numPr>
        <w:spacing w:after="0" w:line="240" w:lineRule="auto"/>
        <w:rPr>
          <w:rFonts w:eastAsia="Times New Roman" w:cs="Arial"/>
          <w:color w:val="000000"/>
          <w:lang w:val="en-CA"/>
        </w:rPr>
      </w:pPr>
      <w:r w:rsidRPr="007D1DEB">
        <w:rPr>
          <w:rFonts w:eastAsia="Times New Roman" w:cs="Arial"/>
          <w:color w:val="000000"/>
          <w:lang w:val="en-CA"/>
        </w:rPr>
        <w:t>PhD</w:t>
      </w:r>
      <w:r w:rsidR="00BE20F2" w:rsidRPr="007D1DEB">
        <w:rPr>
          <w:rFonts w:eastAsia="Times New Roman" w:cs="Arial"/>
          <w:color w:val="000000"/>
          <w:lang w:val="en-CA"/>
        </w:rPr>
        <w:t xml:space="preserve"> </w:t>
      </w:r>
      <w:r w:rsidR="00825F0F" w:rsidRPr="007D1DEB">
        <w:rPr>
          <w:rFonts w:eastAsia="Times New Roman" w:cs="Arial"/>
          <w:color w:val="000000"/>
          <w:lang w:val="en-CA"/>
        </w:rPr>
        <w:t>&gt; masters &gt; B</w:t>
      </w:r>
      <w:r w:rsidR="00BE20F2" w:rsidRPr="007D1DEB">
        <w:rPr>
          <w:rFonts w:eastAsia="Times New Roman" w:cs="Arial"/>
          <w:color w:val="000000"/>
          <w:lang w:val="en-CA"/>
        </w:rPr>
        <w:t>AC</w:t>
      </w:r>
    </w:p>
    <w:p w:rsidR="00825F0F" w:rsidRPr="007D1DEB" w:rsidRDefault="00825F0F" w:rsidP="006A4A9E">
      <w:pPr>
        <w:pStyle w:val="ListParagraph"/>
        <w:numPr>
          <w:ilvl w:val="0"/>
          <w:numId w:val="25"/>
        </w:numPr>
        <w:spacing w:after="0" w:line="240" w:lineRule="auto"/>
        <w:rPr>
          <w:rFonts w:eastAsia="Times New Roman" w:cs="Arial"/>
          <w:color w:val="000000"/>
          <w:lang w:val="en-CA"/>
        </w:rPr>
      </w:pPr>
      <w:r w:rsidRPr="007D1DEB">
        <w:rPr>
          <w:rFonts w:eastAsia="Times New Roman" w:cs="Arial"/>
          <w:color w:val="000000"/>
          <w:lang w:val="en-CA"/>
        </w:rPr>
        <w:t>b</w:t>
      </w:r>
      <w:r w:rsidR="00BE20F2" w:rsidRPr="007D1DEB">
        <w:rPr>
          <w:rFonts w:eastAsia="Times New Roman" w:cs="Arial"/>
          <w:color w:val="000000"/>
          <w:lang w:val="en-CA"/>
        </w:rPr>
        <w:t>readth plans</w:t>
      </w:r>
    </w:p>
    <w:p w:rsidR="00825F0F" w:rsidRPr="007D1DEB" w:rsidRDefault="00BE20F2" w:rsidP="006A4A9E">
      <w:pPr>
        <w:pStyle w:val="ListParagraph"/>
        <w:numPr>
          <w:ilvl w:val="1"/>
          <w:numId w:val="25"/>
        </w:numPr>
        <w:spacing w:after="0" w:line="240" w:lineRule="auto"/>
        <w:rPr>
          <w:rFonts w:eastAsia="Times New Roman" w:cs="Arial"/>
          <w:color w:val="000000"/>
          <w:lang w:val="en-CA"/>
        </w:rPr>
      </w:pPr>
      <w:r w:rsidRPr="007D1DEB">
        <w:rPr>
          <w:rFonts w:eastAsia="Times New Roman" w:cs="Arial"/>
          <w:color w:val="000000"/>
          <w:lang w:val="en-CA"/>
        </w:rPr>
        <w:t>sometimes called generalist plans</w:t>
      </w:r>
    </w:p>
    <w:p w:rsidR="00825F0F" w:rsidRPr="007D1DEB" w:rsidRDefault="00BE20F2" w:rsidP="006A4A9E">
      <w:pPr>
        <w:pStyle w:val="ListParagraph"/>
        <w:numPr>
          <w:ilvl w:val="1"/>
          <w:numId w:val="25"/>
        </w:numPr>
        <w:spacing w:after="0" w:line="240" w:lineRule="auto"/>
        <w:rPr>
          <w:rFonts w:eastAsia="Times New Roman" w:cs="Arial"/>
          <w:color w:val="000000"/>
          <w:lang w:val="en-CA"/>
        </w:rPr>
      </w:pPr>
      <w:r w:rsidRPr="007D1DEB">
        <w:rPr>
          <w:rFonts w:eastAsia="Times New Roman" w:cs="Arial"/>
          <w:color w:val="000000"/>
          <w:lang w:val="en-CA"/>
        </w:rPr>
        <w:t>pay increases are granted with the certification of new skills related to a range of jobs or tasks</w:t>
      </w:r>
    </w:p>
    <w:p w:rsidR="00BE20F2" w:rsidRPr="007D1DEB" w:rsidRDefault="00825F0F" w:rsidP="006A4A9E">
      <w:pPr>
        <w:pStyle w:val="ListParagraph"/>
        <w:numPr>
          <w:ilvl w:val="1"/>
          <w:numId w:val="25"/>
        </w:numPr>
        <w:spacing w:after="0" w:line="240" w:lineRule="auto"/>
        <w:rPr>
          <w:rFonts w:eastAsia="Times New Roman" w:cs="Arial"/>
          <w:color w:val="000000"/>
          <w:lang w:val="en-CA"/>
        </w:rPr>
      </w:pPr>
      <w:r w:rsidRPr="007D1DEB">
        <w:rPr>
          <w:rFonts w:eastAsia="Times New Roman" w:cs="Arial"/>
          <w:color w:val="000000"/>
          <w:lang w:val="en-CA"/>
        </w:rPr>
        <w:t>budget skills + poster design skills &gt;</w:t>
      </w:r>
      <w:r w:rsidR="00BE20F2" w:rsidRPr="007D1DEB">
        <w:rPr>
          <w:rFonts w:eastAsia="Times New Roman" w:cs="Arial"/>
          <w:color w:val="000000"/>
          <w:lang w:val="en-CA"/>
        </w:rPr>
        <w:t xml:space="preserve"> poster design skills</w:t>
      </w:r>
    </w:p>
    <w:p w:rsidR="00825F0F" w:rsidRPr="007D1DEB" w:rsidRDefault="00825F0F" w:rsidP="00825F0F">
      <w:pPr>
        <w:pStyle w:val="ListParagraph"/>
        <w:spacing w:after="0" w:line="240" w:lineRule="auto"/>
        <w:ind w:left="1440"/>
        <w:rPr>
          <w:rFonts w:eastAsia="Times New Roman" w:cs="Arial"/>
          <w:color w:val="000000"/>
          <w:lang w:val="en-CA"/>
        </w:rPr>
      </w:pPr>
    </w:p>
    <w:p w:rsidR="00825F0F" w:rsidRPr="007D1DEB" w:rsidRDefault="00825F0F" w:rsidP="00BE20F2">
      <w:pPr>
        <w:spacing w:after="0" w:line="240" w:lineRule="auto"/>
        <w:rPr>
          <w:rFonts w:eastAsia="Times New Roman" w:cs="Arial"/>
          <w:color w:val="000000"/>
          <w:lang w:val="en-CA"/>
        </w:rPr>
      </w:pPr>
      <w:r w:rsidRPr="007D1DEB">
        <w:rPr>
          <w:rFonts w:eastAsia="Times New Roman" w:cs="Arial"/>
          <w:color w:val="000000"/>
          <w:lang w:val="en-CA"/>
        </w:rPr>
        <w:t>Skill Analysis</w:t>
      </w:r>
    </w:p>
    <w:p w:rsidR="00825F0F" w:rsidRPr="007D1DEB" w:rsidRDefault="00BE20F2" w:rsidP="006A4A9E">
      <w:pPr>
        <w:pStyle w:val="ListParagraph"/>
        <w:numPr>
          <w:ilvl w:val="0"/>
          <w:numId w:val="26"/>
        </w:numPr>
        <w:spacing w:after="0" w:line="240" w:lineRule="auto"/>
        <w:rPr>
          <w:rFonts w:eastAsia="Times New Roman" w:cs="Arial"/>
          <w:color w:val="000000"/>
          <w:lang w:val="en-CA"/>
        </w:rPr>
      </w:pPr>
      <w:r w:rsidRPr="007D1DEB">
        <w:rPr>
          <w:rFonts w:eastAsia="Times New Roman" w:cs="Arial"/>
          <w:color w:val="000000"/>
          <w:lang w:val="en-CA"/>
        </w:rPr>
        <w:t>A systematic process to identify and collect information about the skills required to perform work in an organization</w:t>
      </w:r>
    </w:p>
    <w:p w:rsidR="00825F0F" w:rsidRPr="007D1DEB" w:rsidRDefault="00825F0F" w:rsidP="006A4A9E">
      <w:pPr>
        <w:pStyle w:val="ListParagraph"/>
        <w:numPr>
          <w:ilvl w:val="0"/>
          <w:numId w:val="26"/>
        </w:numPr>
        <w:spacing w:after="0" w:line="240" w:lineRule="auto"/>
        <w:rPr>
          <w:rFonts w:eastAsia="Times New Roman" w:cs="Arial"/>
          <w:color w:val="000000"/>
          <w:lang w:val="en-CA"/>
        </w:rPr>
      </w:pPr>
      <w:r w:rsidRPr="007D1DEB">
        <w:rPr>
          <w:rFonts w:eastAsia="Times New Roman" w:cs="Arial"/>
          <w:color w:val="000000"/>
          <w:lang w:val="en-CA"/>
        </w:rPr>
        <w:t>What</w:t>
      </w:r>
      <w:r w:rsidR="00BE20F2" w:rsidRPr="007D1DEB">
        <w:rPr>
          <w:rFonts w:eastAsia="Times New Roman" w:cs="Arial"/>
          <w:color w:val="000000"/>
          <w:lang w:val="en-CA"/>
        </w:rPr>
        <w:t xml:space="preserve"> </w:t>
      </w:r>
      <w:r w:rsidRPr="007D1DEB">
        <w:rPr>
          <w:rFonts w:eastAsia="Times New Roman" w:cs="Arial"/>
          <w:color w:val="000000"/>
          <w:lang w:val="en-CA"/>
        </w:rPr>
        <w:t>information should be collected?</w:t>
      </w:r>
    </w:p>
    <w:p w:rsidR="00825F0F" w:rsidRPr="007D1DEB" w:rsidRDefault="00BE20F2" w:rsidP="006A4A9E">
      <w:pPr>
        <w:pStyle w:val="ListParagraph"/>
        <w:numPr>
          <w:ilvl w:val="1"/>
          <w:numId w:val="26"/>
        </w:numPr>
        <w:spacing w:after="0" w:line="240" w:lineRule="auto"/>
        <w:rPr>
          <w:rFonts w:eastAsia="Times New Roman" w:cs="Arial"/>
          <w:color w:val="000000"/>
          <w:lang w:val="en-CA"/>
        </w:rPr>
      </w:pPr>
      <w:r w:rsidRPr="007D1DEB">
        <w:rPr>
          <w:rFonts w:eastAsia="Times New Roman" w:cs="Arial"/>
          <w:color w:val="000000"/>
          <w:lang w:val="en-CA"/>
        </w:rPr>
        <w:t>foundation skills (mandatory knowledge</w:t>
      </w:r>
      <w:r w:rsidR="00825F0F" w:rsidRPr="007D1DEB">
        <w:rPr>
          <w:rFonts w:eastAsia="Times New Roman" w:cs="Arial"/>
          <w:color w:val="000000"/>
          <w:lang w:val="en-CA"/>
        </w:rPr>
        <w:t xml:space="preserve"> needed before starting the job)</w:t>
      </w:r>
    </w:p>
    <w:p w:rsidR="00825F0F" w:rsidRPr="007D1DEB" w:rsidRDefault="00825F0F" w:rsidP="006A4A9E">
      <w:pPr>
        <w:pStyle w:val="ListParagraph"/>
        <w:numPr>
          <w:ilvl w:val="1"/>
          <w:numId w:val="26"/>
        </w:numPr>
        <w:spacing w:after="0" w:line="240" w:lineRule="auto"/>
        <w:rPr>
          <w:rFonts w:eastAsia="Times New Roman" w:cs="Arial"/>
          <w:color w:val="000000"/>
          <w:lang w:val="en-CA"/>
        </w:rPr>
      </w:pPr>
      <w:r w:rsidRPr="007D1DEB">
        <w:rPr>
          <w:rFonts w:eastAsia="Times New Roman" w:cs="Arial"/>
          <w:color w:val="000000"/>
          <w:lang w:val="en-CA"/>
        </w:rPr>
        <w:t>Core skills (necessary</w:t>
      </w:r>
      <w:r w:rsidR="00BE20F2" w:rsidRPr="007D1DEB">
        <w:rPr>
          <w:rFonts w:eastAsia="Times New Roman" w:cs="Arial"/>
          <w:color w:val="000000"/>
          <w:lang w:val="en-CA"/>
        </w:rPr>
        <w:t xml:space="preserve"> to carry out the job </w:t>
      </w:r>
      <w:r w:rsidRPr="007D1DEB">
        <w:rPr>
          <w:rFonts w:eastAsia="Times New Roman" w:cs="Arial"/>
          <w:color w:val="000000"/>
          <w:lang w:val="en-CA"/>
        </w:rPr>
        <w:t>effectively)</w:t>
      </w:r>
    </w:p>
    <w:p w:rsidR="00BE20F2" w:rsidRPr="007D1DEB" w:rsidRDefault="00BE20F2" w:rsidP="006A4A9E">
      <w:pPr>
        <w:pStyle w:val="ListParagraph"/>
        <w:numPr>
          <w:ilvl w:val="1"/>
          <w:numId w:val="26"/>
        </w:numPr>
        <w:spacing w:after="0" w:line="240" w:lineRule="auto"/>
        <w:rPr>
          <w:rFonts w:eastAsia="Times New Roman" w:cs="Arial"/>
          <w:color w:val="000000"/>
          <w:lang w:val="en-CA"/>
        </w:rPr>
      </w:pPr>
      <w:r w:rsidRPr="007D1DEB">
        <w:rPr>
          <w:rFonts w:eastAsia="Times New Roman" w:cs="Arial"/>
          <w:color w:val="000000"/>
          <w:lang w:val="en-CA"/>
        </w:rPr>
        <w:t>optional skills (specialized skills re</w:t>
      </w:r>
      <w:r w:rsidR="00825F0F" w:rsidRPr="007D1DEB">
        <w:rPr>
          <w:rFonts w:eastAsia="Times New Roman" w:cs="Arial"/>
          <w:color w:val="000000"/>
          <w:lang w:val="en-CA"/>
        </w:rPr>
        <w:t>lated or not related to the job)</w:t>
      </w:r>
    </w:p>
    <w:p w:rsidR="00BE20F2" w:rsidRPr="007D1DEB" w:rsidRDefault="00825F0F" w:rsidP="00BE20F2">
      <w:pPr>
        <w:spacing w:after="0" w:line="240" w:lineRule="auto"/>
        <w:rPr>
          <w:rFonts w:eastAsia="Times New Roman" w:cs="Arial"/>
          <w:color w:val="000000"/>
          <w:lang w:val="en-CA"/>
        </w:rPr>
      </w:pPr>
      <w:r w:rsidRPr="007D1DEB">
        <w:rPr>
          <w:rFonts w:eastAsia="Times New Roman" w:cs="Arial"/>
          <w:color w:val="000000"/>
          <w:lang w:val="en-CA"/>
        </w:rPr>
        <w:t xml:space="preserve"> </w:t>
      </w:r>
    </w:p>
    <w:p w:rsidR="00825F0F" w:rsidRPr="007D1DEB" w:rsidRDefault="00825F0F" w:rsidP="00BE20F2">
      <w:pPr>
        <w:spacing w:after="0" w:line="240" w:lineRule="auto"/>
        <w:rPr>
          <w:rFonts w:eastAsia="Times New Roman" w:cs="Arial"/>
          <w:color w:val="000000"/>
          <w:lang w:val="en-CA"/>
        </w:rPr>
      </w:pPr>
      <w:r w:rsidRPr="007D1DEB">
        <w:rPr>
          <w:rFonts w:eastAsia="Times New Roman" w:cs="Arial"/>
          <w:color w:val="000000"/>
          <w:lang w:val="en-CA"/>
        </w:rPr>
        <w:t>Skill Categories</w:t>
      </w:r>
    </w:p>
    <w:p w:rsidR="00825F0F" w:rsidRPr="007D1DEB" w:rsidRDefault="00BE20F2" w:rsidP="006A4A9E">
      <w:pPr>
        <w:pStyle w:val="ListParagraph"/>
        <w:numPr>
          <w:ilvl w:val="0"/>
          <w:numId w:val="27"/>
        </w:numPr>
        <w:spacing w:after="0" w:line="240" w:lineRule="auto"/>
        <w:rPr>
          <w:rFonts w:eastAsia="Times New Roman" w:cs="Arial"/>
          <w:color w:val="000000"/>
          <w:lang w:val="en-CA"/>
        </w:rPr>
      </w:pPr>
      <w:r w:rsidRPr="007D1DEB">
        <w:rPr>
          <w:rFonts w:eastAsia="Times New Roman" w:cs="Arial"/>
          <w:color w:val="000000"/>
          <w:lang w:val="en-CA"/>
        </w:rPr>
        <w:t>foundation skills</w:t>
      </w:r>
    </w:p>
    <w:p w:rsidR="00825F0F" w:rsidRPr="007D1DEB" w:rsidRDefault="00BE20F2" w:rsidP="006A4A9E">
      <w:pPr>
        <w:pStyle w:val="ListParagraph"/>
        <w:numPr>
          <w:ilvl w:val="0"/>
          <w:numId w:val="27"/>
        </w:numPr>
        <w:spacing w:after="0" w:line="240" w:lineRule="auto"/>
        <w:rPr>
          <w:rFonts w:eastAsia="Times New Roman" w:cs="Arial"/>
          <w:color w:val="000000"/>
          <w:lang w:val="en-CA"/>
        </w:rPr>
      </w:pPr>
      <w:r w:rsidRPr="007D1DEB">
        <w:rPr>
          <w:rFonts w:eastAsia="Times New Roman" w:cs="Arial"/>
          <w:color w:val="000000"/>
          <w:lang w:val="en-CA"/>
        </w:rPr>
        <w:t>Core skills</w:t>
      </w:r>
    </w:p>
    <w:p w:rsidR="00BE20F2" w:rsidRPr="007D1DEB" w:rsidRDefault="00BE20F2" w:rsidP="006A4A9E">
      <w:pPr>
        <w:pStyle w:val="ListParagraph"/>
        <w:numPr>
          <w:ilvl w:val="0"/>
          <w:numId w:val="27"/>
        </w:numPr>
        <w:spacing w:after="0" w:line="240" w:lineRule="auto"/>
        <w:rPr>
          <w:rFonts w:eastAsia="Times New Roman" w:cs="Arial"/>
          <w:color w:val="000000"/>
          <w:lang w:val="en-CA"/>
        </w:rPr>
      </w:pPr>
      <w:r w:rsidRPr="007D1DEB">
        <w:rPr>
          <w:rFonts w:eastAsia="Times New Roman" w:cs="Arial"/>
          <w:color w:val="000000"/>
          <w:lang w:val="en-CA"/>
        </w:rPr>
        <w:t>optional skills</w:t>
      </w:r>
    </w:p>
    <w:p w:rsidR="00BE20F2" w:rsidRPr="007D1DEB" w:rsidRDefault="00BE20F2" w:rsidP="00BE20F2">
      <w:pPr>
        <w:spacing w:after="0" w:line="240" w:lineRule="auto"/>
        <w:rPr>
          <w:rFonts w:eastAsia="Times New Roman" w:cs="Arial"/>
          <w:color w:val="000000"/>
          <w:lang w:val="en-CA"/>
        </w:rPr>
      </w:pPr>
    </w:p>
    <w:p w:rsidR="00825F0F" w:rsidRPr="007D1DEB" w:rsidRDefault="00825F0F" w:rsidP="00BE20F2">
      <w:pPr>
        <w:spacing w:after="0" w:line="240" w:lineRule="auto"/>
        <w:rPr>
          <w:rFonts w:eastAsia="Times New Roman" w:cs="Arial"/>
          <w:color w:val="000000"/>
          <w:lang w:val="en-CA"/>
        </w:rPr>
      </w:pPr>
      <w:r w:rsidRPr="007D1DEB">
        <w:rPr>
          <w:rFonts w:eastAsia="Times New Roman" w:cs="Arial"/>
          <w:color w:val="000000"/>
          <w:lang w:val="en-CA"/>
        </w:rPr>
        <w:t>Skill based structure</w:t>
      </w:r>
    </w:p>
    <w:p w:rsidR="00825F0F" w:rsidRPr="007D1DEB" w:rsidRDefault="00825F0F" w:rsidP="006A4A9E">
      <w:pPr>
        <w:pStyle w:val="ListParagraph"/>
        <w:numPr>
          <w:ilvl w:val="0"/>
          <w:numId w:val="28"/>
        </w:numPr>
        <w:spacing w:after="0" w:line="240" w:lineRule="auto"/>
        <w:rPr>
          <w:rFonts w:eastAsia="Times New Roman" w:cs="Arial"/>
          <w:color w:val="000000"/>
          <w:lang w:val="en-CA"/>
        </w:rPr>
      </w:pPr>
      <w:r w:rsidRPr="007D1DEB">
        <w:rPr>
          <w:rFonts w:eastAsia="Times New Roman" w:cs="Arial"/>
          <w:color w:val="000000"/>
          <w:lang w:val="en-CA"/>
        </w:rPr>
        <w:t>r</w:t>
      </w:r>
      <w:r w:rsidR="00BE20F2" w:rsidRPr="007D1DEB">
        <w:rPr>
          <w:rFonts w:eastAsia="Times New Roman" w:cs="Arial"/>
          <w:color w:val="000000"/>
          <w:lang w:val="en-CA"/>
        </w:rPr>
        <w:t>elated skills into skill blocks which are valued and arranged in hierarchy for skill structure</w:t>
      </w:r>
    </w:p>
    <w:p w:rsidR="00825F0F" w:rsidRPr="007D1DEB" w:rsidRDefault="00BE20F2" w:rsidP="006A4A9E">
      <w:pPr>
        <w:pStyle w:val="ListParagraph"/>
        <w:numPr>
          <w:ilvl w:val="0"/>
          <w:numId w:val="28"/>
        </w:numPr>
        <w:spacing w:after="0" w:line="240" w:lineRule="auto"/>
        <w:rPr>
          <w:rFonts w:eastAsia="Times New Roman" w:cs="Arial"/>
          <w:color w:val="000000"/>
          <w:lang w:val="en-CA"/>
        </w:rPr>
      </w:pPr>
      <w:r w:rsidRPr="007D1DEB">
        <w:rPr>
          <w:rFonts w:eastAsia="Times New Roman" w:cs="Arial"/>
          <w:color w:val="000000"/>
          <w:lang w:val="en-CA"/>
        </w:rPr>
        <w:t>Employee and subject matter expert input is needed for re-certification process of skills</w:t>
      </w:r>
    </w:p>
    <w:p w:rsidR="00BE20F2" w:rsidRPr="007D1DEB" w:rsidRDefault="00BE20F2" w:rsidP="006A4A9E">
      <w:pPr>
        <w:pStyle w:val="ListParagraph"/>
        <w:numPr>
          <w:ilvl w:val="0"/>
          <w:numId w:val="28"/>
        </w:numPr>
        <w:spacing w:after="0" w:line="240" w:lineRule="auto"/>
        <w:rPr>
          <w:rFonts w:eastAsia="Times New Roman" w:cs="Arial"/>
          <w:color w:val="000000"/>
          <w:lang w:val="en-CA"/>
        </w:rPr>
      </w:pPr>
      <w:r w:rsidRPr="007D1DEB">
        <w:rPr>
          <w:rFonts w:eastAsia="Times New Roman" w:cs="Arial"/>
          <w:color w:val="000000"/>
          <w:lang w:val="en-CA"/>
        </w:rPr>
        <w:t>positive impact of skill-based pay on productivity best and usually only at ear</w:t>
      </w:r>
      <w:r w:rsidR="00825F0F" w:rsidRPr="007D1DEB">
        <w:rPr>
          <w:rFonts w:eastAsia="Times New Roman" w:cs="Arial"/>
          <w:color w:val="000000"/>
          <w:lang w:val="en-CA"/>
        </w:rPr>
        <w:t>ly stages (require fewer skills</w:t>
      </w:r>
      <w:r w:rsidRPr="007D1DEB">
        <w:rPr>
          <w:rFonts w:eastAsia="Times New Roman" w:cs="Arial"/>
          <w:color w:val="000000"/>
          <w:lang w:val="en-CA"/>
        </w:rPr>
        <w:t xml:space="preserve"> of a skill based plan</w:t>
      </w:r>
      <w:r w:rsidR="00825F0F" w:rsidRPr="007D1DEB">
        <w:rPr>
          <w:rFonts w:eastAsia="Times New Roman" w:cs="Arial"/>
          <w:color w:val="000000"/>
          <w:lang w:val="en-CA"/>
        </w:rPr>
        <w:t>)</w:t>
      </w:r>
    </w:p>
    <w:p w:rsidR="00825F0F" w:rsidRPr="007D1DEB" w:rsidRDefault="00825F0F" w:rsidP="00BE20F2">
      <w:pPr>
        <w:spacing w:after="0" w:line="240" w:lineRule="auto"/>
        <w:rPr>
          <w:rFonts w:eastAsia="Times New Roman" w:cs="Arial"/>
          <w:color w:val="000000"/>
          <w:lang w:val="en-CA"/>
        </w:rPr>
      </w:pPr>
    </w:p>
    <w:p w:rsidR="00825F0F" w:rsidRPr="007D1DEB" w:rsidRDefault="00825F0F" w:rsidP="00BE20F2">
      <w:pPr>
        <w:spacing w:after="0" w:line="240" w:lineRule="auto"/>
        <w:rPr>
          <w:rFonts w:eastAsia="Times New Roman" w:cs="Arial"/>
          <w:color w:val="000000"/>
          <w:lang w:val="en-CA"/>
        </w:rPr>
      </w:pPr>
      <w:r w:rsidRPr="007D1DEB">
        <w:rPr>
          <w:rFonts w:eastAsia="Times New Roman" w:cs="Arial"/>
          <w:color w:val="000000"/>
          <w:lang w:val="en-CA"/>
        </w:rPr>
        <w:t>Skill based pay</w:t>
      </w:r>
    </w:p>
    <w:p w:rsidR="00825F0F" w:rsidRPr="007D1DEB" w:rsidRDefault="00BE20F2" w:rsidP="006A4A9E">
      <w:pPr>
        <w:pStyle w:val="ListParagraph"/>
        <w:numPr>
          <w:ilvl w:val="0"/>
          <w:numId w:val="29"/>
        </w:numPr>
        <w:spacing w:after="0" w:line="240" w:lineRule="auto"/>
        <w:rPr>
          <w:rFonts w:eastAsia="Times New Roman" w:cs="Arial"/>
          <w:color w:val="000000"/>
          <w:lang w:val="en-CA"/>
        </w:rPr>
      </w:pPr>
      <w:r w:rsidRPr="007D1DEB">
        <w:rPr>
          <w:rFonts w:eastAsia="Times New Roman" w:cs="Arial"/>
          <w:color w:val="000000"/>
          <w:lang w:val="en-CA"/>
        </w:rPr>
        <w:t>suited to</w:t>
      </w:r>
      <w:r w:rsidR="00825F0F" w:rsidRPr="007D1DEB">
        <w:rPr>
          <w:rFonts w:eastAsia="Times New Roman" w:cs="Arial"/>
          <w:color w:val="000000"/>
          <w:lang w:val="en-CA"/>
        </w:rPr>
        <w:t xml:space="preserve"> certain situations that wouldn’</w:t>
      </w:r>
      <w:r w:rsidRPr="007D1DEB">
        <w:rPr>
          <w:rFonts w:eastAsia="Times New Roman" w:cs="Arial"/>
          <w:color w:val="000000"/>
          <w:lang w:val="en-CA"/>
        </w:rPr>
        <w:t>t work at all in others</w:t>
      </w:r>
    </w:p>
    <w:p w:rsidR="00825F0F" w:rsidRPr="007D1DEB" w:rsidRDefault="00BE20F2" w:rsidP="006A4A9E">
      <w:pPr>
        <w:pStyle w:val="ListParagraph"/>
        <w:numPr>
          <w:ilvl w:val="1"/>
          <w:numId w:val="29"/>
        </w:numPr>
        <w:spacing w:after="0" w:line="240" w:lineRule="auto"/>
        <w:rPr>
          <w:rFonts w:eastAsia="Times New Roman" w:cs="Arial"/>
          <w:color w:val="000000"/>
          <w:lang w:val="en-CA"/>
        </w:rPr>
      </w:pPr>
      <w:r w:rsidRPr="007D1DEB">
        <w:rPr>
          <w:rFonts w:eastAsia="Times New Roman" w:cs="Arial"/>
          <w:color w:val="000000"/>
          <w:lang w:val="en-CA"/>
        </w:rPr>
        <w:t>most corporate ap</w:t>
      </w:r>
      <w:r w:rsidR="00825F0F" w:rsidRPr="007D1DEB">
        <w:rPr>
          <w:rFonts w:eastAsia="Times New Roman" w:cs="Arial"/>
          <w:color w:val="000000"/>
          <w:lang w:val="en-CA"/>
        </w:rPr>
        <w:t>plications are in manufacturing</w:t>
      </w:r>
    </w:p>
    <w:p w:rsidR="00825F0F" w:rsidRPr="007D1DEB" w:rsidRDefault="00825F0F" w:rsidP="006A4A9E">
      <w:pPr>
        <w:pStyle w:val="ListParagraph"/>
        <w:numPr>
          <w:ilvl w:val="0"/>
          <w:numId w:val="29"/>
        </w:numPr>
        <w:spacing w:after="0" w:line="240" w:lineRule="auto"/>
        <w:rPr>
          <w:rFonts w:eastAsia="Times New Roman" w:cs="Arial"/>
          <w:color w:val="000000"/>
          <w:lang w:val="en-CA"/>
        </w:rPr>
      </w:pPr>
      <w:r w:rsidRPr="007D1DEB">
        <w:rPr>
          <w:rFonts w:eastAsia="Times New Roman" w:cs="Arial"/>
          <w:color w:val="000000"/>
          <w:lang w:val="en-CA"/>
        </w:rPr>
        <w:t>suppose a hr</w:t>
      </w:r>
      <w:r w:rsidR="00BE20F2" w:rsidRPr="007D1DEB">
        <w:rPr>
          <w:rFonts w:eastAsia="Times New Roman" w:cs="Arial"/>
          <w:color w:val="000000"/>
          <w:lang w:val="en-CA"/>
        </w:rPr>
        <w:t xml:space="preserve"> assistant in your company has a </w:t>
      </w:r>
      <w:r w:rsidRPr="007D1DEB">
        <w:rPr>
          <w:rFonts w:eastAsia="Times New Roman" w:cs="Arial"/>
          <w:color w:val="000000"/>
          <w:lang w:val="en-CA"/>
        </w:rPr>
        <w:t>master’s</w:t>
      </w:r>
      <w:r w:rsidR="00BE20F2" w:rsidRPr="007D1DEB">
        <w:rPr>
          <w:rFonts w:eastAsia="Times New Roman" w:cs="Arial"/>
          <w:color w:val="000000"/>
          <w:lang w:val="en-CA"/>
        </w:rPr>
        <w:t xml:space="preserve"> degree in music Therapy</w:t>
      </w:r>
    </w:p>
    <w:p w:rsidR="00825F0F" w:rsidRPr="007D1DEB" w:rsidRDefault="00BE20F2" w:rsidP="006A4A9E">
      <w:pPr>
        <w:pStyle w:val="ListParagraph"/>
        <w:numPr>
          <w:ilvl w:val="1"/>
          <w:numId w:val="29"/>
        </w:numPr>
        <w:spacing w:after="0" w:line="240" w:lineRule="auto"/>
        <w:rPr>
          <w:rFonts w:eastAsia="Times New Roman" w:cs="Arial"/>
          <w:color w:val="000000"/>
          <w:lang w:val="en-CA"/>
        </w:rPr>
      </w:pPr>
      <w:r w:rsidRPr="007D1DEB">
        <w:rPr>
          <w:rFonts w:eastAsia="Times New Roman" w:cs="Arial"/>
          <w:color w:val="000000"/>
          <w:lang w:val="en-CA"/>
        </w:rPr>
        <w:t xml:space="preserve">should the </w:t>
      </w:r>
      <w:r w:rsidR="00825F0F" w:rsidRPr="007D1DEB">
        <w:rPr>
          <w:rFonts w:eastAsia="Times New Roman" w:cs="Arial"/>
          <w:color w:val="000000"/>
          <w:lang w:val="en-CA"/>
        </w:rPr>
        <w:t>master’s</w:t>
      </w:r>
      <w:r w:rsidRPr="007D1DEB">
        <w:rPr>
          <w:rFonts w:eastAsia="Times New Roman" w:cs="Arial"/>
          <w:color w:val="000000"/>
          <w:lang w:val="en-CA"/>
        </w:rPr>
        <w:t xml:space="preserve"> degree be relevant in setting his or her pay in the company</w:t>
      </w:r>
    </w:p>
    <w:p w:rsidR="00825F0F" w:rsidRPr="007D1DEB" w:rsidRDefault="00BE20F2" w:rsidP="006A4A9E">
      <w:pPr>
        <w:pStyle w:val="ListParagraph"/>
        <w:numPr>
          <w:ilvl w:val="0"/>
          <w:numId w:val="29"/>
        </w:numPr>
        <w:spacing w:after="0" w:line="240" w:lineRule="auto"/>
        <w:rPr>
          <w:rFonts w:eastAsia="Times New Roman" w:cs="Arial"/>
          <w:color w:val="000000"/>
          <w:lang w:val="en-CA"/>
        </w:rPr>
      </w:pPr>
      <w:r w:rsidRPr="007D1DEB">
        <w:rPr>
          <w:rFonts w:eastAsia="Times New Roman" w:cs="Arial"/>
          <w:color w:val="000000"/>
          <w:lang w:val="en-CA"/>
        </w:rPr>
        <w:t>Individuals usually move from block to block through a certification process</w:t>
      </w:r>
    </w:p>
    <w:p w:rsidR="00BE20F2" w:rsidRPr="007D1DEB" w:rsidRDefault="00BE20F2" w:rsidP="006A4A9E">
      <w:pPr>
        <w:pStyle w:val="ListParagraph"/>
        <w:numPr>
          <w:ilvl w:val="0"/>
          <w:numId w:val="29"/>
        </w:numPr>
        <w:spacing w:after="0" w:line="240" w:lineRule="auto"/>
        <w:rPr>
          <w:rFonts w:eastAsia="Times New Roman" w:cs="Arial"/>
          <w:color w:val="000000"/>
          <w:lang w:val="en-CA"/>
        </w:rPr>
      </w:pPr>
      <w:r w:rsidRPr="007D1DEB">
        <w:rPr>
          <w:rFonts w:eastAsia="Times New Roman" w:cs="Arial"/>
          <w:color w:val="000000"/>
          <w:lang w:val="en-CA"/>
        </w:rPr>
        <w:t>sometimes movement between blocks is limited ,  managed to ensure there are an appropriate number of people at each level a</w:t>
      </w:r>
      <w:r w:rsidR="00825F0F" w:rsidRPr="007D1DEB">
        <w:rPr>
          <w:rFonts w:eastAsia="Times New Roman" w:cs="Arial"/>
          <w:color w:val="000000"/>
          <w:lang w:val="en-CA"/>
        </w:rPr>
        <w:t>nd to control cost</w:t>
      </w:r>
    </w:p>
    <w:p w:rsidR="00BE20F2" w:rsidRPr="007D1DEB" w:rsidRDefault="00BE20F2" w:rsidP="00BE20F2">
      <w:pPr>
        <w:spacing w:after="0" w:line="240" w:lineRule="auto"/>
        <w:rPr>
          <w:rFonts w:eastAsia="Times New Roman" w:cs="Arial"/>
          <w:color w:val="000000"/>
          <w:lang w:val="en-CA"/>
        </w:rPr>
      </w:pPr>
    </w:p>
    <w:p w:rsidR="00BE20F2" w:rsidRPr="007D1DEB" w:rsidRDefault="00644DF8" w:rsidP="00BE20F2">
      <w:pPr>
        <w:spacing w:after="0" w:line="240" w:lineRule="auto"/>
        <w:rPr>
          <w:rFonts w:eastAsia="Times New Roman" w:cs="Arial"/>
          <w:color w:val="000000"/>
          <w:lang w:val="en-CA"/>
        </w:rPr>
      </w:pPr>
      <w:r w:rsidRPr="007D1DEB">
        <w:rPr>
          <w:rFonts w:eastAsia="Times New Roman" w:cs="Arial"/>
          <w:color w:val="000000"/>
          <w:lang w:val="en-CA"/>
        </w:rPr>
        <w:t>Competency Analysis</w:t>
      </w:r>
    </w:p>
    <w:p w:rsidR="00644DF8" w:rsidRPr="007D1DEB" w:rsidRDefault="00BE20F2" w:rsidP="006A4A9E">
      <w:pPr>
        <w:pStyle w:val="ListParagraph"/>
        <w:numPr>
          <w:ilvl w:val="0"/>
          <w:numId w:val="30"/>
        </w:numPr>
        <w:spacing w:after="0" w:line="240" w:lineRule="auto"/>
        <w:rPr>
          <w:rFonts w:eastAsia="Times New Roman" w:cs="Arial"/>
          <w:color w:val="000000"/>
          <w:lang w:val="en-CA"/>
        </w:rPr>
      </w:pPr>
      <w:r w:rsidRPr="007D1DEB">
        <w:rPr>
          <w:rFonts w:eastAsia="Times New Roman" w:cs="Arial"/>
          <w:color w:val="000000"/>
          <w:lang w:val="en-CA"/>
        </w:rPr>
        <w:t>A systematic process to identify and collect information about the competencies required for successful work performance</w:t>
      </w:r>
    </w:p>
    <w:p w:rsidR="00644DF8" w:rsidRPr="007D1DEB" w:rsidRDefault="00BE20F2" w:rsidP="006A4A9E">
      <w:pPr>
        <w:pStyle w:val="ListParagraph"/>
        <w:numPr>
          <w:ilvl w:val="0"/>
          <w:numId w:val="30"/>
        </w:numPr>
        <w:spacing w:after="0" w:line="240" w:lineRule="auto"/>
        <w:rPr>
          <w:rFonts w:eastAsia="Times New Roman" w:cs="Arial"/>
          <w:color w:val="000000"/>
          <w:lang w:val="en-CA"/>
        </w:rPr>
      </w:pPr>
      <w:r w:rsidRPr="007D1DEB">
        <w:rPr>
          <w:rFonts w:eastAsia="Times New Roman" w:cs="Arial"/>
          <w:color w:val="000000"/>
          <w:lang w:val="en-CA"/>
        </w:rPr>
        <w:t>one such systematic process tends to collect information on</w:t>
      </w:r>
    </w:p>
    <w:p w:rsidR="00644DF8" w:rsidRPr="007D1DEB" w:rsidRDefault="00BE20F2" w:rsidP="006A4A9E">
      <w:pPr>
        <w:pStyle w:val="ListParagraph"/>
        <w:numPr>
          <w:ilvl w:val="1"/>
          <w:numId w:val="30"/>
        </w:numPr>
        <w:spacing w:after="0" w:line="240" w:lineRule="auto"/>
        <w:rPr>
          <w:rFonts w:eastAsia="Times New Roman" w:cs="Arial"/>
          <w:color w:val="000000"/>
          <w:lang w:val="en-CA"/>
        </w:rPr>
      </w:pPr>
      <w:r w:rsidRPr="007D1DEB">
        <w:rPr>
          <w:rFonts w:eastAsia="Times New Roman" w:cs="Arial"/>
          <w:color w:val="000000"/>
          <w:lang w:val="en-CA"/>
        </w:rPr>
        <w:t>personal characteristics (</w:t>
      </w:r>
      <w:r w:rsidR="00644DF8" w:rsidRPr="007D1DEB">
        <w:rPr>
          <w:rFonts w:eastAsia="Times New Roman" w:cs="Arial"/>
          <w:color w:val="000000"/>
          <w:lang w:val="en-CA"/>
        </w:rPr>
        <w:t>trustworthy- courteous)</w:t>
      </w:r>
    </w:p>
    <w:p w:rsidR="00644DF8" w:rsidRPr="007D1DEB" w:rsidRDefault="00644DF8" w:rsidP="006A4A9E">
      <w:pPr>
        <w:pStyle w:val="ListParagraph"/>
        <w:numPr>
          <w:ilvl w:val="1"/>
          <w:numId w:val="30"/>
        </w:numPr>
        <w:spacing w:after="0" w:line="240" w:lineRule="auto"/>
        <w:rPr>
          <w:rFonts w:eastAsia="Times New Roman" w:cs="Arial"/>
          <w:color w:val="000000"/>
          <w:lang w:val="en-CA"/>
        </w:rPr>
      </w:pPr>
      <w:r w:rsidRPr="007D1DEB">
        <w:rPr>
          <w:rFonts w:eastAsia="Times New Roman" w:cs="Arial"/>
          <w:color w:val="000000"/>
          <w:lang w:val="en-CA"/>
        </w:rPr>
        <w:t>v</w:t>
      </w:r>
      <w:r w:rsidR="00BE20F2" w:rsidRPr="007D1DEB">
        <w:rPr>
          <w:rFonts w:eastAsia="Times New Roman" w:cs="Arial"/>
          <w:color w:val="000000"/>
          <w:lang w:val="en-CA"/>
        </w:rPr>
        <w:t>isionary Competencies (business aware-</w:t>
      </w:r>
      <w:r w:rsidRPr="007D1DEB">
        <w:rPr>
          <w:rFonts w:eastAsia="Times New Roman" w:cs="Arial"/>
          <w:color w:val="000000"/>
          <w:lang w:val="en-CA"/>
        </w:rPr>
        <w:t xml:space="preserve"> global perspective- diversity)</w:t>
      </w:r>
    </w:p>
    <w:p w:rsidR="00644DF8" w:rsidRPr="007D1DEB" w:rsidRDefault="00BE20F2" w:rsidP="006A4A9E">
      <w:pPr>
        <w:pStyle w:val="ListParagraph"/>
        <w:numPr>
          <w:ilvl w:val="1"/>
          <w:numId w:val="30"/>
        </w:numPr>
        <w:spacing w:after="0" w:line="240" w:lineRule="auto"/>
        <w:rPr>
          <w:rFonts w:eastAsia="Times New Roman" w:cs="Arial"/>
          <w:color w:val="000000"/>
          <w:lang w:val="en-CA"/>
        </w:rPr>
      </w:pPr>
      <w:r w:rsidRPr="007D1DEB">
        <w:rPr>
          <w:rFonts w:eastAsia="Times New Roman" w:cs="Arial"/>
          <w:color w:val="000000"/>
          <w:lang w:val="en-CA"/>
        </w:rPr>
        <w:t>organization-specific</w:t>
      </w:r>
      <w:r w:rsidR="00644DF8" w:rsidRPr="007D1DEB">
        <w:rPr>
          <w:rFonts w:eastAsia="Times New Roman" w:cs="Arial"/>
          <w:color w:val="000000"/>
          <w:lang w:val="en-CA"/>
        </w:rPr>
        <w:t xml:space="preserve"> Competencies (team leadership)</w:t>
      </w:r>
    </w:p>
    <w:p w:rsidR="00644DF8" w:rsidRPr="007D1DEB" w:rsidRDefault="00BE20F2" w:rsidP="006A4A9E">
      <w:pPr>
        <w:pStyle w:val="ListParagraph"/>
        <w:numPr>
          <w:ilvl w:val="0"/>
          <w:numId w:val="30"/>
        </w:numPr>
        <w:spacing w:after="0" w:line="240" w:lineRule="auto"/>
        <w:rPr>
          <w:rFonts w:eastAsia="Times New Roman" w:cs="Arial"/>
          <w:color w:val="000000"/>
          <w:lang w:val="en-CA"/>
        </w:rPr>
      </w:pPr>
      <w:r w:rsidRPr="007D1DEB">
        <w:rPr>
          <w:rFonts w:eastAsia="Times New Roman" w:cs="Arial"/>
          <w:color w:val="000000"/>
          <w:lang w:val="en-CA"/>
        </w:rPr>
        <w:t>Establish certification methods</w:t>
      </w:r>
    </w:p>
    <w:p w:rsidR="00BE20F2" w:rsidRPr="007D1DEB" w:rsidRDefault="00644DF8" w:rsidP="006A4A9E">
      <w:pPr>
        <w:pStyle w:val="ListParagraph"/>
        <w:numPr>
          <w:ilvl w:val="1"/>
          <w:numId w:val="30"/>
        </w:numPr>
        <w:spacing w:after="0" w:line="240" w:lineRule="auto"/>
        <w:rPr>
          <w:rFonts w:eastAsia="Times New Roman" w:cs="Arial"/>
          <w:color w:val="000000"/>
          <w:lang w:val="en-CA"/>
        </w:rPr>
      </w:pPr>
      <w:r w:rsidRPr="007D1DEB">
        <w:rPr>
          <w:rFonts w:eastAsia="Times New Roman" w:cs="Arial"/>
          <w:color w:val="000000"/>
          <w:lang w:val="en-CA"/>
        </w:rPr>
        <w:t>simulation</w:t>
      </w:r>
      <w:r w:rsidR="00BE20F2" w:rsidRPr="007D1DEB">
        <w:rPr>
          <w:rFonts w:eastAsia="Times New Roman" w:cs="Arial"/>
          <w:color w:val="000000"/>
          <w:lang w:val="en-CA"/>
        </w:rPr>
        <w:t xml:space="preserve">, </w:t>
      </w:r>
      <w:r w:rsidRPr="007D1DEB">
        <w:rPr>
          <w:rFonts w:eastAsia="Times New Roman" w:cs="Arial"/>
          <w:color w:val="000000"/>
          <w:lang w:val="en-CA"/>
        </w:rPr>
        <w:t xml:space="preserve"> r</w:t>
      </w:r>
      <w:r w:rsidR="00BE20F2" w:rsidRPr="007D1DEB">
        <w:rPr>
          <w:rFonts w:eastAsia="Times New Roman" w:cs="Arial"/>
          <w:color w:val="000000"/>
          <w:lang w:val="en-CA"/>
        </w:rPr>
        <w:t>ole play</w:t>
      </w:r>
    </w:p>
    <w:p w:rsidR="00BE20F2" w:rsidRPr="007D1DEB" w:rsidRDefault="00BE20F2" w:rsidP="00BE20F2">
      <w:pPr>
        <w:spacing w:after="0" w:line="240" w:lineRule="auto"/>
        <w:rPr>
          <w:rFonts w:eastAsia="Times New Roman" w:cs="Arial"/>
          <w:color w:val="000000"/>
          <w:lang w:val="en-CA"/>
        </w:rPr>
      </w:pPr>
    </w:p>
    <w:p w:rsidR="00644DF8" w:rsidRPr="007D1DEB" w:rsidRDefault="00644DF8" w:rsidP="00BE20F2">
      <w:pPr>
        <w:spacing w:after="0" w:line="240" w:lineRule="auto"/>
        <w:rPr>
          <w:rFonts w:eastAsia="Times New Roman" w:cs="Arial"/>
          <w:color w:val="000000"/>
          <w:lang w:val="en-CA"/>
        </w:rPr>
      </w:pPr>
      <w:r w:rsidRPr="007D1DEB">
        <w:rPr>
          <w:rFonts w:eastAsia="Times New Roman" w:cs="Arial"/>
          <w:color w:val="000000"/>
          <w:lang w:val="en-CA"/>
        </w:rPr>
        <w:t>Competency-5ased pay</w:t>
      </w:r>
    </w:p>
    <w:p w:rsidR="00644DF8" w:rsidRPr="007D1DEB" w:rsidRDefault="00BE20F2" w:rsidP="006A4A9E">
      <w:pPr>
        <w:pStyle w:val="ListParagraph"/>
        <w:numPr>
          <w:ilvl w:val="0"/>
          <w:numId w:val="31"/>
        </w:numPr>
        <w:spacing w:after="0" w:line="240" w:lineRule="auto"/>
        <w:rPr>
          <w:rFonts w:eastAsia="Times New Roman" w:cs="Arial"/>
          <w:color w:val="000000"/>
          <w:lang w:val="en-CA"/>
        </w:rPr>
      </w:pPr>
      <w:r w:rsidRPr="007D1DEB">
        <w:rPr>
          <w:rFonts w:eastAsia="Times New Roman" w:cs="Arial"/>
          <w:color w:val="000000"/>
          <w:lang w:val="en-CA"/>
        </w:rPr>
        <w:t>many companies have developed competency models for segments of the company</w:t>
      </w:r>
    </w:p>
    <w:p w:rsidR="00644DF8" w:rsidRPr="007D1DEB" w:rsidRDefault="00BE20F2" w:rsidP="006A4A9E">
      <w:pPr>
        <w:pStyle w:val="ListParagraph"/>
        <w:numPr>
          <w:ilvl w:val="0"/>
          <w:numId w:val="31"/>
        </w:numPr>
        <w:spacing w:after="0" w:line="240" w:lineRule="auto"/>
        <w:rPr>
          <w:rFonts w:eastAsia="Times New Roman" w:cs="Arial"/>
          <w:color w:val="000000"/>
          <w:lang w:val="en-CA"/>
        </w:rPr>
      </w:pPr>
      <w:r w:rsidRPr="007D1DEB">
        <w:rPr>
          <w:rFonts w:eastAsia="Times New Roman" w:cs="Arial"/>
          <w:color w:val="000000"/>
          <w:lang w:val="en-CA"/>
        </w:rPr>
        <w:t>It is very common at compa</w:t>
      </w:r>
      <w:r w:rsidR="00644DF8" w:rsidRPr="007D1DEB">
        <w:rPr>
          <w:rFonts w:eastAsia="Times New Roman" w:cs="Arial"/>
          <w:color w:val="000000"/>
          <w:lang w:val="en-CA"/>
        </w:rPr>
        <w:t>nies using competency models to:</w:t>
      </w:r>
    </w:p>
    <w:p w:rsidR="00644DF8" w:rsidRPr="007D1DEB" w:rsidRDefault="00BE20F2" w:rsidP="006A4A9E">
      <w:pPr>
        <w:pStyle w:val="ListParagraph"/>
        <w:numPr>
          <w:ilvl w:val="1"/>
          <w:numId w:val="31"/>
        </w:numPr>
        <w:spacing w:after="0" w:line="240" w:lineRule="auto"/>
        <w:rPr>
          <w:rFonts w:eastAsia="Times New Roman" w:cs="Arial"/>
          <w:color w:val="000000"/>
          <w:lang w:val="en-CA"/>
        </w:rPr>
      </w:pPr>
      <w:r w:rsidRPr="007D1DEB">
        <w:rPr>
          <w:rFonts w:eastAsia="Times New Roman" w:cs="Arial"/>
          <w:color w:val="000000"/>
          <w:lang w:val="en-CA"/>
        </w:rPr>
        <w:t>hire based on the mode</w:t>
      </w:r>
    </w:p>
    <w:p w:rsidR="00644DF8" w:rsidRPr="007D1DEB" w:rsidRDefault="00BE20F2" w:rsidP="006A4A9E">
      <w:pPr>
        <w:pStyle w:val="ListParagraph"/>
        <w:numPr>
          <w:ilvl w:val="1"/>
          <w:numId w:val="31"/>
        </w:numPr>
        <w:spacing w:after="0" w:line="240" w:lineRule="auto"/>
        <w:rPr>
          <w:rFonts w:eastAsia="Times New Roman" w:cs="Arial"/>
          <w:color w:val="000000"/>
          <w:lang w:val="en-CA"/>
        </w:rPr>
      </w:pPr>
      <w:r w:rsidRPr="007D1DEB">
        <w:rPr>
          <w:rFonts w:eastAsia="Times New Roman" w:cs="Arial"/>
          <w:color w:val="000000"/>
          <w:lang w:val="en-CA"/>
        </w:rPr>
        <w:t>develop and train based on the model</w:t>
      </w:r>
    </w:p>
    <w:p w:rsidR="00644DF8" w:rsidRPr="007D1DEB" w:rsidRDefault="00BE20F2" w:rsidP="006A4A9E">
      <w:pPr>
        <w:pStyle w:val="ListParagraph"/>
        <w:numPr>
          <w:ilvl w:val="1"/>
          <w:numId w:val="31"/>
        </w:numPr>
        <w:spacing w:after="0" w:line="240" w:lineRule="auto"/>
        <w:rPr>
          <w:rFonts w:eastAsia="Times New Roman" w:cs="Arial"/>
          <w:color w:val="000000"/>
          <w:lang w:val="en-CA"/>
        </w:rPr>
      </w:pPr>
      <w:r w:rsidRPr="007D1DEB">
        <w:rPr>
          <w:rFonts w:eastAsia="Times New Roman" w:cs="Arial"/>
          <w:color w:val="000000"/>
          <w:lang w:val="en-CA"/>
        </w:rPr>
        <w:t>promote based on the model</w:t>
      </w:r>
    </w:p>
    <w:p w:rsidR="00644DF8" w:rsidRPr="007D1DEB" w:rsidRDefault="00BE20F2" w:rsidP="006A4A9E">
      <w:pPr>
        <w:pStyle w:val="ListParagraph"/>
        <w:numPr>
          <w:ilvl w:val="1"/>
          <w:numId w:val="31"/>
        </w:numPr>
        <w:spacing w:after="0" w:line="240" w:lineRule="auto"/>
        <w:rPr>
          <w:rFonts w:eastAsia="Times New Roman" w:cs="Arial"/>
          <w:color w:val="000000"/>
          <w:lang w:val="en-CA"/>
        </w:rPr>
      </w:pPr>
      <w:r w:rsidRPr="007D1DEB">
        <w:rPr>
          <w:rFonts w:eastAsia="Times New Roman" w:cs="Arial"/>
          <w:color w:val="000000"/>
          <w:lang w:val="en-CA"/>
        </w:rPr>
        <w:t>Evaluate performance based on the model</w:t>
      </w:r>
    </w:p>
    <w:p w:rsidR="00BE20F2" w:rsidRPr="007D1DEB" w:rsidRDefault="00BE20F2" w:rsidP="006A4A9E">
      <w:pPr>
        <w:pStyle w:val="ListParagraph"/>
        <w:numPr>
          <w:ilvl w:val="0"/>
          <w:numId w:val="31"/>
        </w:numPr>
        <w:spacing w:after="0" w:line="240" w:lineRule="auto"/>
        <w:rPr>
          <w:rFonts w:eastAsia="Times New Roman" w:cs="Arial"/>
          <w:color w:val="000000"/>
          <w:lang w:val="en-CA"/>
        </w:rPr>
      </w:pPr>
      <w:r w:rsidRPr="007D1DEB">
        <w:rPr>
          <w:rFonts w:eastAsia="Times New Roman" w:cs="Arial"/>
          <w:color w:val="000000"/>
          <w:lang w:val="en-CA"/>
        </w:rPr>
        <w:t>It is still quite uncommon to pay to the model</w:t>
      </w:r>
    </w:p>
    <w:p w:rsidR="00644DF8" w:rsidRPr="00B445A9" w:rsidRDefault="0058126A" w:rsidP="00B445A9">
      <w:pPr>
        <w:pStyle w:val="Heading1"/>
        <w:rPr>
          <w:rFonts w:eastAsia="Times New Roman"/>
          <w:lang w:val="en-CA"/>
        </w:rPr>
      </w:pPr>
      <w:r>
        <w:rPr>
          <w:rFonts w:eastAsia="Times New Roman"/>
          <w:lang w:val="en-CA"/>
        </w:rPr>
        <w:lastRenderedPageBreak/>
        <w:t>Chapter 7</w:t>
      </w:r>
      <w:r w:rsidR="00644DF8" w:rsidRPr="00B445A9">
        <w:rPr>
          <w:rFonts w:eastAsia="Times New Roman"/>
          <w:lang w:val="en-CA"/>
        </w:rPr>
        <w:t xml:space="preserve">: </w:t>
      </w:r>
      <w:r w:rsidR="00BE20F2" w:rsidRPr="00B445A9">
        <w:rPr>
          <w:rFonts w:eastAsia="Times New Roman"/>
          <w:lang w:val="en-CA"/>
        </w:rPr>
        <w:t xml:space="preserve">defining </w:t>
      </w:r>
      <w:r w:rsidR="00644DF8" w:rsidRPr="00B445A9">
        <w:rPr>
          <w:rFonts w:eastAsia="Times New Roman"/>
          <w:lang w:val="en-CA"/>
        </w:rPr>
        <w:t>Competitiveness</w:t>
      </w:r>
    </w:p>
    <w:p w:rsidR="00644DF8" w:rsidRPr="007D1DEB" w:rsidRDefault="00644DF8" w:rsidP="00BE20F2">
      <w:pPr>
        <w:spacing w:after="0" w:line="240" w:lineRule="auto"/>
        <w:rPr>
          <w:rFonts w:eastAsia="Times New Roman" w:cs="Arial"/>
          <w:color w:val="000000"/>
          <w:lang w:val="en-CA"/>
        </w:rPr>
      </w:pPr>
      <w:r w:rsidRPr="007D1DEB">
        <w:rPr>
          <w:rFonts w:eastAsia="Times New Roman" w:cs="Arial"/>
          <w:color w:val="000000"/>
          <w:lang w:val="en-CA"/>
        </w:rPr>
        <w:t>External Competitiveness</w:t>
      </w:r>
    </w:p>
    <w:p w:rsidR="00644DF8" w:rsidRPr="007D1DEB" w:rsidRDefault="00644DF8" w:rsidP="006A4A9E">
      <w:pPr>
        <w:pStyle w:val="ListParagraph"/>
        <w:numPr>
          <w:ilvl w:val="0"/>
          <w:numId w:val="32"/>
        </w:numPr>
        <w:spacing w:after="0" w:line="240" w:lineRule="auto"/>
        <w:rPr>
          <w:rFonts w:eastAsia="Times New Roman" w:cs="Arial"/>
          <w:color w:val="000000"/>
          <w:lang w:val="en-CA"/>
        </w:rPr>
      </w:pPr>
      <w:r w:rsidRPr="007D1DEB">
        <w:rPr>
          <w:rFonts w:eastAsia="Times New Roman" w:cs="Arial"/>
          <w:color w:val="000000"/>
          <w:lang w:val="en-CA"/>
        </w:rPr>
        <w:t>r</w:t>
      </w:r>
      <w:r w:rsidR="00BE20F2" w:rsidRPr="007D1DEB">
        <w:rPr>
          <w:rFonts w:eastAsia="Times New Roman" w:cs="Arial"/>
          <w:color w:val="000000"/>
          <w:lang w:val="en-CA"/>
        </w:rPr>
        <w:t>efers to the pay relationships among organizations</w:t>
      </w:r>
    </w:p>
    <w:p w:rsidR="00644DF8" w:rsidRPr="007D1DEB" w:rsidRDefault="00BE20F2" w:rsidP="006A4A9E">
      <w:pPr>
        <w:pStyle w:val="ListParagraph"/>
        <w:numPr>
          <w:ilvl w:val="0"/>
          <w:numId w:val="32"/>
        </w:numPr>
        <w:spacing w:after="0" w:line="240" w:lineRule="auto"/>
        <w:rPr>
          <w:rFonts w:eastAsia="Times New Roman" w:cs="Arial"/>
          <w:color w:val="000000"/>
          <w:lang w:val="en-CA"/>
        </w:rPr>
      </w:pPr>
      <w:r w:rsidRPr="007D1DEB">
        <w:rPr>
          <w:rFonts w:eastAsia="Times New Roman" w:cs="Arial"/>
          <w:color w:val="000000"/>
          <w:lang w:val="en-CA"/>
        </w:rPr>
        <w:t xml:space="preserve">The </w:t>
      </w:r>
      <w:r w:rsidR="00B03176" w:rsidRPr="007D1DEB">
        <w:rPr>
          <w:rFonts w:eastAsia="Times New Roman" w:cs="Arial"/>
          <w:color w:val="000000"/>
          <w:lang w:val="en-CA"/>
        </w:rPr>
        <w:t>organization’s</w:t>
      </w:r>
      <w:r w:rsidRPr="007D1DEB">
        <w:rPr>
          <w:rFonts w:eastAsia="Times New Roman" w:cs="Arial"/>
          <w:color w:val="000000"/>
          <w:lang w:val="en-CA"/>
        </w:rPr>
        <w:t xml:space="preserve"> pay relative to its competitors</w:t>
      </w:r>
    </w:p>
    <w:p w:rsidR="00644DF8" w:rsidRPr="007D1DEB" w:rsidRDefault="00BE20F2" w:rsidP="006A4A9E">
      <w:pPr>
        <w:pStyle w:val="ListParagraph"/>
        <w:numPr>
          <w:ilvl w:val="0"/>
          <w:numId w:val="32"/>
        </w:numPr>
        <w:spacing w:after="0" w:line="240" w:lineRule="auto"/>
        <w:rPr>
          <w:rFonts w:eastAsia="Times New Roman" w:cs="Arial"/>
          <w:color w:val="000000"/>
          <w:lang w:val="en-CA"/>
        </w:rPr>
      </w:pPr>
      <w:r w:rsidRPr="007D1DEB">
        <w:rPr>
          <w:rFonts w:eastAsia="Times New Roman" w:cs="Arial"/>
          <w:color w:val="000000"/>
          <w:lang w:val="en-CA"/>
        </w:rPr>
        <w:t>Two main objectives in external competitiveness</w:t>
      </w:r>
    </w:p>
    <w:p w:rsidR="00644DF8" w:rsidRPr="007D1DEB" w:rsidRDefault="00BE20F2" w:rsidP="006A4A9E">
      <w:pPr>
        <w:pStyle w:val="ListParagraph"/>
        <w:numPr>
          <w:ilvl w:val="1"/>
          <w:numId w:val="32"/>
        </w:numPr>
        <w:spacing w:after="0" w:line="240" w:lineRule="auto"/>
        <w:rPr>
          <w:rFonts w:eastAsia="Times New Roman" w:cs="Arial"/>
          <w:color w:val="000000"/>
          <w:lang w:val="en-CA"/>
        </w:rPr>
      </w:pPr>
      <w:r w:rsidRPr="007D1DEB">
        <w:rPr>
          <w:rFonts w:eastAsia="Times New Roman" w:cs="Arial"/>
          <w:color w:val="000000"/>
          <w:lang w:val="en-CA"/>
        </w:rPr>
        <w:t>Control labor costs</w:t>
      </w:r>
    </w:p>
    <w:p w:rsidR="00644DF8" w:rsidRPr="007D1DEB" w:rsidRDefault="00BE20F2" w:rsidP="006A4A9E">
      <w:pPr>
        <w:pStyle w:val="ListParagraph"/>
        <w:numPr>
          <w:ilvl w:val="1"/>
          <w:numId w:val="32"/>
        </w:numPr>
        <w:spacing w:after="0" w:line="240" w:lineRule="auto"/>
        <w:rPr>
          <w:rFonts w:eastAsia="Times New Roman" w:cs="Arial"/>
          <w:color w:val="000000"/>
          <w:lang w:val="en-CA"/>
        </w:rPr>
      </w:pPr>
      <w:r w:rsidRPr="007D1DEB">
        <w:rPr>
          <w:rFonts w:eastAsia="Times New Roman" w:cs="Arial"/>
          <w:color w:val="000000"/>
          <w:lang w:val="en-CA"/>
        </w:rPr>
        <w:t>Attract- retain and motivate employees</w:t>
      </w:r>
    </w:p>
    <w:p w:rsidR="00644DF8" w:rsidRPr="007D1DEB" w:rsidRDefault="00BE20F2" w:rsidP="006A4A9E">
      <w:pPr>
        <w:pStyle w:val="ListParagraph"/>
        <w:numPr>
          <w:ilvl w:val="0"/>
          <w:numId w:val="32"/>
        </w:numPr>
        <w:spacing w:after="0" w:line="240" w:lineRule="auto"/>
        <w:rPr>
          <w:rFonts w:eastAsia="Times New Roman" w:cs="Arial"/>
          <w:color w:val="000000"/>
          <w:lang w:val="en-CA"/>
        </w:rPr>
      </w:pPr>
      <w:r w:rsidRPr="007D1DEB">
        <w:rPr>
          <w:rFonts w:eastAsia="Times New Roman" w:cs="Arial"/>
          <w:color w:val="000000"/>
          <w:lang w:val="en-CA"/>
        </w:rPr>
        <w:t>shaped by three factors</w:t>
      </w:r>
    </w:p>
    <w:p w:rsidR="00644DF8" w:rsidRPr="007D1DEB" w:rsidRDefault="00BE20F2" w:rsidP="006A4A9E">
      <w:pPr>
        <w:pStyle w:val="ListParagraph"/>
        <w:numPr>
          <w:ilvl w:val="1"/>
          <w:numId w:val="32"/>
        </w:numPr>
        <w:spacing w:after="0" w:line="240" w:lineRule="auto"/>
        <w:rPr>
          <w:rFonts w:eastAsia="Times New Roman" w:cs="Arial"/>
          <w:color w:val="000000"/>
          <w:lang w:val="en-CA"/>
        </w:rPr>
      </w:pPr>
      <w:r w:rsidRPr="007D1DEB">
        <w:rPr>
          <w:rFonts w:eastAsia="Times New Roman" w:cs="Arial"/>
          <w:color w:val="000000"/>
          <w:lang w:val="en-CA"/>
        </w:rPr>
        <w:t>Labor market (supply and demand)</w:t>
      </w:r>
    </w:p>
    <w:p w:rsidR="00644DF8" w:rsidRPr="007D1DEB" w:rsidRDefault="00BE20F2" w:rsidP="006A4A9E">
      <w:pPr>
        <w:pStyle w:val="ListParagraph"/>
        <w:numPr>
          <w:ilvl w:val="1"/>
          <w:numId w:val="32"/>
        </w:numPr>
        <w:spacing w:after="0" w:line="240" w:lineRule="auto"/>
        <w:rPr>
          <w:rFonts w:eastAsia="Times New Roman" w:cs="Arial"/>
          <w:color w:val="000000"/>
          <w:lang w:val="en-CA"/>
        </w:rPr>
      </w:pPr>
      <w:r w:rsidRPr="007D1DEB">
        <w:rPr>
          <w:rFonts w:eastAsia="Times New Roman" w:cs="Arial"/>
          <w:color w:val="000000"/>
          <w:lang w:val="en-CA"/>
        </w:rPr>
        <w:t>products, services market (competition- demand</w:t>
      </w:r>
    </w:p>
    <w:p w:rsidR="00644DF8" w:rsidRPr="007D1DEB" w:rsidRDefault="00BE20F2" w:rsidP="006A4A9E">
      <w:pPr>
        <w:pStyle w:val="ListParagraph"/>
        <w:numPr>
          <w:ilvl w:val="1"/>
          <w:numId w:val="32"/>
        </w:numPr>
        <w:spacing w:after="0" w:line="240" w:lineRule="auto"/>
        <w:rPr>
          <w:rFonts w:eastAsia="Times New Roman" w:cs="Arial"/>
          <w:color w:val="000000"/>
          <w:lang w:val="en-CA"/>
        </w:rPr>
      </w:pPr>
      <w:r w:rsidRPr="007D1DEB">
        <w:rPr>
          <w:rFonts w:eastAsia="Times New Roman" w:cs="Arial"/>
          <w:color w:val="000000"/>
          <w:lang w:val="en-CA"/>
        </w:rPr>
        <w:t>organizational factors (size- strategy)</w:t>
      </w:r>
    </w:p>
    <w:p w:rsidR="00644DF8" w:rsidRPr="007D1DEB" w:rsidRDefault="00BE20F2" w:rsidP="006A4A9E">
      <w:pPr>
        <w:pStyle w:val="ListParagraph"/>
        <w:numPr>
          <w:ilvl w:val="0"/>
          <w:numId w:val="32"/>
        </w:numPr>
        <w:spacing w:after="0" w:line="240" w:lineRule="auto"/>
        <w:rPr>
          <w:rFonts w:eastAsia="Times New Roman" w:cs="Arial"/>
          <w:color w:val="000000"/>
          <w:lang w:val="en-CA"/>
        </w:rPr>
      </w:pPr>
      <w:r w:rsidRPr="007D1DEB">
        <w:rPr>
          <w:rFonts w:eastAsia="Times New Roman" w:cs="Arial"/>
          <w:color w:val="000000"/>
          <w:lang w:val="en-CA"/>
        </w:rPr>
        <w:t>External competitiveness impacts costs and the company’s ability to attract and retain</w:t>
      </w:r>
    </w:p>
    <w:p w:rsidR="00644DF8" w:rsidRPr="007D1DEB" w:rsidRDefault="00BE20F2" w:rsidP="006A4A9E">
      <w:pPr>
        <w:pStyle w:val="ListParagraph"/>
        <w:numPr>
          <w:ilvl w:val="0"/>
          <w:numId w:val="32"/>
        </w:numPr>
        <w:spacing w:after="0" w:line="240" w:lineRule="auto"/>
        <w:rPr>
          <w:rFonts w:eastAsia="Times New Roman" w:cs="Arial"/>
          <w:color w:val="000000"/>
          <w:lang w:val="en-CA"/>
        </w:rPr>
      </w:pPr>
      <w:r w:rsidRPr="007D1DEB">
        <w:rPr>
          <w:rFonts w:eastAsia="Times New Roman" w:cs="Arial"/>
          <w:color w:val="000000"/>
          <w:lang w:val="en-CA"/>
        </w:rPr>
        <w:t>Cost: generally speaking- higher compensation leads to higher expense overall</w:t>
      </w:r>
    </w:p>
    <w:p w:rsidR="00BE20F2" w:rsidRPr="007D1DEB" w:rsidRDefault="00BE20F2" w:rsidP="006A4A9E">
      <w:pPr>
        <w:pStyle w:val="ListParagraph"/>
        <w:numPr>
          <w:ilvl w:val="0"/>
          <w:numId w:val="32"/>
        </w:numPr>
        <w:spacing w:after="0" w:line="240" w:lineRule="auto"/>
        <w:rPr>
          <w:rFonts w:eastAsia="Times New Roman" w:cs="Arial"/>
          <w:color w:val="000000"/>
          <w:lang w:val="en-CA"/>
        </w:rPr>
      </w:pPr>
      <w:r w:rsidRPr="007D1DEB">
        <w:rPr>
          <w:rFonts w:eastAsia="Times New Roman" w:cs="Arial"/>
          <w:color w:val="000000"/>
          <w:lang w:val="en-CA"/>
        </w:rPr>
        <w:t>strategic issue for a company</w:t>
      </w:r>
    </w:p>
    <w:p w:rsidR="00644DF8" w:rsidRPr="007D1DEB" w:rsidRDefault="00644DF8" w:rsidP="00BE20F2">
      <w:pPr>
        <w:spacing w:after="0" w:line="240" w:lineRule="auto"/>
        <w:rPr>
          <w:rFonts w:eastAsia="Times New Roman" w:cs="Arial"/>
          <w:color w:val="000000"/>
          <w:lang w:val="en-CA"/>
        </w:rPr>
      </w:pPr>
    </w:p>
    <w:p w:rsidR="00BE20F2" w:rsidRPr="007D1DEB" w:rsidRDefault="00B03176" w:rsidP="00BE20F2">
      <w:pPr>
        <w:spacing w:after="0" w:line="240" w:lineRule="auto"/>
        <w:rPr>
          <w:rFonts w:eastAsia="Times New Roman" w:cs="Arial"/>
          <w:color w:val="000000"/>
          <w:lang w:val="en-CA"/>
        </w:rPr>
      </w:pPr>
      <w:r w:rsidRPr="007D1DEB">
        <w:rPr>
          <w:rFonts w:eastAsia="Times New Roman" w:cs="Arial"/>
          <w:color w:val="000000"/>
          <w:lang w:val="en-CA"/>
        </w:rPr>
        <w:t>Pay</w:t>
      </w:r>
      <w:r w:rsidR="00BE20F2" w:rsidRPr="007D1DEB">
        <w:rPr>
          <w:rFonts w:eastAsia="Times New Roman" w:cs="Arial"/>
          <w:color w:val="000000"/>
          <w:lang w:val="en-CA"/>
        </w:rPr>
        <w:t xml:space="preserve"> Level and pay forms</w:t>
      </w:r>
    </w:p>
    <w:p w:rsidR="00644DF8" w:rsidRPr="007D1DEB" w:rsidRDefault="00BE20F2" w:rsidP="006A4A9E">
      <w:pPr>
        <w:pStyle w:val="ListParagraph"/>
        <w:numPr>
          <w:ilvl w:val="0"/>
          <w:numId w:val="33"/>
        </w:numPr>
        <w:spacing w:after="0" w:line="240" w:lineRule="auto"/>
        <w:rPr>
          <w:rFonts w:eastAsia="Times New Roman" w:cs="Arial"/>
          <w:color w:val="000000"/>
          <w:lang w:val="en-CA"/>
        </w:rPr>
      </w:pPr>
      <w:r w:rsidRPr="007D1DEB">
        <w:rPr>
          <w:rFonts w:eastAsia="Times New Roman" w:cs="Arial"/>
          <w:color w:val="000000"/>
          <w:lang w:val="en-CA"/>
        </w:rPr>
        <w:t>Pay level: The average of the array of pay rates paid by an employer</w:t>
      </w:r>
    </w:p>
    <w:p w:rsidR="00BE20F2" w:rsidRPr="007D1DEB" w:rsidRDefault="00644DF8" w:rsidP="006A4A9E">
      <w:pPr>
        <w:pStyle w:val="ListParagraph"/>
        <w:numPr>
          <w:ilvl w:val="0"/>
          <w:numId w:val="33"/>
        </w:numPr>
        <w:spacing w:after="0" w:line="240" w:lineRule="auto"/>
        <w:rPr>
          <w:rFonts w:eastAsia="Times New Roman" w:cs="Arial"/>
          <w:color w:val="000000"/>
          <w:lang w:val="en-CA"/>
        </w:rPr>
      </w:pPr>
      <w:r w:rsidRPr="007D1DEB">
        <w:rPr>
          <w:rFonts w:eastAsia="Times New Roman" w:cs="Arial"/>
          <w:color w:val="000000"/>
          <w:lang w:val="en-CA"/>
        </w:rPr>
        <w:t>Pay f</w:t>
      </w:r>
      <w:r w:rsidR="00BE20F2" w:rsidRPr="007D1DEB">
        <w:rPr>
          <w:rFonts w:eastAsia="Times New Roman" w:cs="Arial"/>
          <w:color w:val="000000"/>
          <w:lang w:val="en-CA"/>
        </w:rPr>
        <w:t>orms:</w:t>
      </w:r>
      <w:r w:rsidRPr="007D1DEB">
        <w:rPr>
          <w:rFonts w:eastAsia="Times New Roman" w:cs="Arial"/>
          <w:color w:val="000000"/>
          <w:lang w:val="en-CA"/>
        </w:rPr>
        <w:t xml:space="preserve"> </w:t>
      </w:r>
      <w:r w:rsidR="00BE20F2" w:rsidRPr="007D1DEB">
        <w:rPr>
          <w:rFonts w:eastAsia="Times New Roman" w:cs="Arial"/>
          <w:color w:val="000000"/>
          <w:lang w:val="en-CA"/>
        </w:rPr>
        <w:t>The mix of the various types of payments that make up total compensation</w:t>
      </w:r>
    </w:p>
    <w:p w:rsidR="00644DF8" w:rsidRPr="007D1DEB" w:rsidRDefault="00644DF8" w:rsidP="00BE20F2">
      <w:pPr>
        <w:spacing w:after="0" w:line="240" w:lineRule="auto"/>
        <w:rPr>
          <w:rFonts w:eastAsia="Times New Roman" w:cs="Arial"/>
          <w:color w:val="000000"/>
          <w:lang w:val="en-CA"/>
        </w:rPr>
      </w:pPr>
    </w:p>
    <w:p w:rsidR="00644DF8" w:rsidRPr="007D1DEB" w:rsidRDefault="00BE20F2" w:rsidP="00BE20F2">
      <w:pPr>
        <w:spacing w:after="0" w:line="240" w:lineRule="auto"/>
        <w:rPr>
          <w:rFonts w:eastAsia="Times New Roman" w:cs="Arial"/>
          <w:color w:val="000000"/>
          <w:lang w:val="en-CA"/>
        </w:rPr>
      </w:pPr>
      <w:r w:rsidRPr="007D1DEB">
        <w:rPr>
          <w:rFonts w:eastAsia="Times New Roman" w:cs="Arial"/>
          <w:color w:val="000000"/>
          <w:lang w:val="en-CA"/>
        </w:rPr>
        <w:t>Economic Theory of Labor market</w:t>
      </w:r>
    </w:p>
    <w:p w:rsidR="00644DF8" w:rsidRPr="007D1DEB" w:rsidRDefault="00BE20F2" w:rsidP="006A4A9E">
      <w:pPr>
        <w:pStyle w:val="ListParagraph"/>
        <w:numPr>
          <w:ilvl w:val="0"/>
          <w:numId w:val="34"/>
        </w:numPr>
        <w:spacing w:after="0" w:line="240" w:lineRule="auto"/>
        <w:rPr>
          <w:rFonts w:eastAsia="Times New Roman" w:cs="Arial"/>
          <w:color w:val="000000"/>
          <w:lang w:val="en-CA"/>
        </w:rPr>
      </w:pPr>
      <w:r w:rsidRPr="007D1DEB">
        <w:rPr>
          <w:rFonts w:eastAsia="Times New Roman" w:cs="Arial"/>
          <w:color w:val="000000"/>
          <w:lang w:val="en-CA"/>
        </w:rPr>
        <w:t>four important assumptions</w:t>
      </w:r>
    </w:p>
    <w:p w:rsidR="00644DF8" w:rsidRPr="007D1DEB" w:rsidRDefault="00BE20F2" w:rsidP="006A4A9E">
      <w:pPr>
        <w:pStyle w:val="ListParagraph"/>
        <w:numPr>
          <w:ilvl w:val="1"/>
          <w:numId w:val="34"/>
        </w:numPr>
        <w:spacing w:after="0" w:line="240" w:lineRule="auto"/>
        <w:rPr>
          <w:rFonts w:eastAsia="Times New Roman" w:cs="Arial"/>
          <w:color w:val="000000"/>
          <w:lang w:val="en-CA"/>
        </w:rPr>
      </w:pPr>
      <w:r w:rsidRPr="007D1DEB">
        <w:rPr>
          <w:rFonts w:eastAsia="Times New Roman" w:cs="Arial"/>
          <w:color w:val="000000"/>
          <w:lang w:val="en-CA"/>
        </w:rPr>
        <w:t>Employers seek to maximize profits</w:t>
      </w:r>
    </w:p>
    <w:p w:rsidR="00644DF8" w:rsidRPr="007D1DEB" w:rsidRDefault="00BE20F2" w:rsidP="006A4A9E">
      <w:pPr>
        <w:pStyle w:val="ListParagraph"/>
        <w:numPr>
          <w:ilvl w:val="1"/>
          <w:numId w:val="34"/>
        </w:numPr>
        <w:spacing w:after="0" w:line="240" w:lineRule="auto"/>
        <w:rPr>
          <w:rFonts w:eastAsia="Times New Roman" w:cs="Arial"/>
          <w:color w:val="000000"/>
          <w:lang w:val="en-CA"/>
        </w:rPr>
      </w:pPr>
      <w:r w:rsidRPr="007D1DEB">
        <w:rPr>
          <w:rFonts w:eastAsia="Times New Roman" w:cs="Arial"/>
          <w:color w:val="000000"/>
          <w:lang w:val="en-CA"/>
        </w:rPr>
        <w:t>people are identical and therefore interchangeable</w:t>
      </w:r>
    </w:p>
    <w:p w:rsidR="00644DF8" w:rsidRPr="007D1DEB" w:rsidRDefault="00BE20F2" w:rsidP="006A4A9E">
      <w:pPr>
        <w:pStyle w:val="ListParagraph"/>
        <w:numPr>
          <w:ilvl w:val="1"/>
          <w:numId w:val="34"/>
        </w:numPr>
        <w:spacing w:after="0" w:line="240" w:lineRule="auto"/>
        <w:rPr>
          <w:rFonts w:eastAsia="Times New Roman" w:cs="Arial"/>
          <w:color w:val="000000"/>
          <w:lang w:val="en-CA"/>
        </w:rPr>
      </w:pPr>
      <w:r w:rsidRPr="007D1DEB">
        <w:rPr>
          <w:rFonts w:eastAsia="Times New Roman" w:cs="Arial"/>
          <w:color w:val="000000"/>
          <w:lang w:val="en-CA"/>
        </w:rPr>
        <w:t>The pay rates reflect all costs associated with employment</w:t>
      </w:r>
    </w:p>
    <w:p w:rsidR="00BE20F2" w:rsidRPr="007D1DEB" w:rsidRDefault="00BE20F2" w:rsidP="006A4A9E">
      <w:pPr>
        <w:pStyle w:val="ListParagraph"/>
        <w:numPr>
          <w:ilvl w:val="1"/>
          <w:numId w:val="34"/>
        </w:numPr>
        <w:spacing w:after="0" w:line="240" w:lineRule="auto"/>
        <w:rPr>
          <w:rFonts w:eastAsia="Times New Roman" w:cs="Arial"/>
          <w:color w:val="000000"/>
          <w:lang w:val="en-CA"/>
        </w:rPr>
      </w:pPr>
      <w:r w:rsidRPr="007D1DEB">
        <w:rPr>
          <w:rFonts w:eastAsia="Times New Roman" w:cs="Arial"/>
          <w:color w:val="000000"/>
          <w:lang w:val="en-CA"/>
        </w:rPr>
        <w:t>The market faced by employers are perfectly competitive and there is no advantage for paying above or below the market rate +</w:t>
      </w:r>
    </w:p>
    <w:p w:rsidR="00BE20F2" w:rsidRPr="007D1DEB" w:rsidRDefault="00BE20F2" w:rsidP="00BE20F2">
      <w:pPr>
        <w:spacing w:after="0" w:line="240" w:lineRule="auto"/>
        <w:rPr>
          <w:rFonts w:eastAsia="Times New Roman" w:cs="Arial"/>
          <w:color w:val="000000"/>
          <w:lang w:val="en-CA"/>
        </w:rPr>
      </w:pPr>
      <w:r w:rsidRPr="007D1DEB">
        <w:rPr>
          <w:rFonts w:eastAsia="Times New Roman" w:cs="Arial"/>
          <w:color w:val="000000"/>
          <w:lang w:val="en-CA"/>
        </w:rPr>
        <w:t>Labor demand</w:t>
      </w:r>
    </w:p>
    <w:p w:rsidR="00BE20F2" w:rsidRPr="007D1DEB" w:rsidRDefault="00BE20F2" w:rsidP="006A4A9E">
      <w:pPr>
        <w:pStyle w:val="ListParagraph"/>
        <w:numPr>
          <w:ilvl w:val="0"/>
          <w:numId w:val="34"/>
        </w:numPr>
        <w:spacing w:after="0" w:line="240" w:lineRule="auto"/>
        <w:rPr>
          <w:rFonts w:eastAsia="Times New Roman" w:cs="Arial"/>
          <w:color w:val="000000"/>
          <w:lang w:val="en-CA"/>
        </w:rPr>
      </w:pPr>
      <w:r w:rsidRPr="007D1DEB">
        <w:rPr>
          <w:rFonts w:eastAsia="Times New Roman" w:cs="Arial"/>
          <w:color w:val="000000"/>
          <w:lang w:val="en-CA"/>
        </w:rPr>
        <w:t>The Marginal Prod</w:t>
      </w:r>
      <w:r w:rsidR="00644DF8" w:rsidRPr="007D1DEB">
        <w:rPr>
          <w:rFonts w:eastAsia="Times New Roman" w:cs="Arial"/>
          <w:color w:val="000000"/>
          <w:lang w:val="en-CA"/>
        </w:rPr>
        <w:t>uct</w:t>
      </w:r>
      <w:r w:rsidRPr="007D1DEB">
        <w:rPr>
          <w:rFonts w:eastAsia="Times New Roman" w:cs="Arial"/>
          <w:color w:val="000000"/>
          <w:lang w:val="en-CA"/>
        </w:rPr>
        <w:t xml:space="preserve"> of labour</w:t>
      </w:r>
      <w:r w:rsidR="00644DF8" w:rsidRPr="007D1DEB">
        <w:rPr>
          <w:rFonts w:eastAsia="Times New Roman" w:cs="Arial"/>
          <w:color w:val="000000"/>
          <w:lang w:val="en-CA"/>
        </w:rPr>
        <w:t xml:space="preserve"> </w:t>
      </w:r>
      <w:r w:rsidRPr="007D1DEB">
        <w:rPr>
          <w:rFonts w:eastAsia="Times New Roman" w:cs="Arial"/>
          <w:color w:val="000000"/>
          <w:lang w:val="en-CA"/>
        </w:rPr>
        <w:t>is the additional output associated with the employment of one additional human resource unit (employees with other  production factors held constant</w:t>
      </w:r>
      <w:r w:rsidR="00644DF8" w:rsidRPr="007D1DEB">
        <w:rPr>
          <w:rFonts w:eastAsia="Times New Roman" w:cs="Arial"/>
          <w:color w:val="000000"/>
          <w:lang w:val="en-CA"/>
        </w:rPr>
        <w:t xml:space="preserve"> </w:t>
      </w:r>
      <w:r w:rsidRPr="007D1DEB">
        <w:rPr>
          <w:rFonts w:eastAsia="Times New Roman" w:cs="Arial"/>
          <w:color w:val="000000"/>
          <w:lang w:val="en-CA"/>
        </w:rPr>
        <w:t>decreases as you hire more employees</w:t>
      </w:r>
    </w:p>
    <w:p w:rsidR="00BE20F2" w:rsidRPr="007D1DEB" w:rsidRDefault="00BE20F2" w:rsidP="006A4A9E">
      <w:pPr>
        <w:pStyle w:val="ListParagraph"/>
        <w:numPr>
          <w:ilvl w:val="0"/>
          <w:numId w:val="34"/>
        </w:numPr>
        <w:spacing w:after="0" w:line="240" w:lineRule="auto"/>
        <w:rPr>
          <w:rFonts w:eastAsia="Times New Roman" w:cs="Arial"/>
          <w:color w:val="000000"/>
          <w:lang w:val="en-CA"/>
        </w:rPr>
      </w:pPr>
      <w:r w:rsidRPr="007D1DEB">
        <w:rPr>
          <w:rFonts w:eastAsia="Times New Roman" w:cs="Arial"/>
          <w:color w:val="000000"/>
          <w:lang w:val="en-CA"/>
        </w:rPr>
        <w:t xml:space="preserve">The Marginal </w:t>
      </w:r>
      <w:r w:rsidR="00644DF8" w:rsidRPr="007D1DEB">
        <w:rPr>
          <w:rFonts w:eastAsia="Times New Roman" w:cs="Arial"/>
          <w:color w:val="000000"/>
          <w:lang w:val="en-CA"/>
        </w:rPr>
        <w:t>revenue</w:t>
      </w:r>
      <w:r w:rsidRPr="007D1DEB">
        <w:rPr>
          <w:rFonts w:eastAsia="Times New Roman" w:cs="Arial"/>
          <w:color w:val="000000"/>
          <w:lang w:val="en-CA"/>
        </w:rPr>
        <w:t xml:space="preserve"> of labour is the additional revenue generated when the firm employs one additional unit of human resources with other production factors held constant</w:t>
      </w:r>
    </w:p>
    <w:p w:rsidR="00BE20F2" w:rsidRPr="007D1DEB" w:rsidRDefault="00BE20F2" w:rsidP="00BE20F2">
      <w:pPr>
        <w:spacing w:after="0" w:line="240" w:lineRule="auto"/>
        <w:rPr>
          <w:rFonts w:eastAsia="Times New Roman" w:cs="Arial"/>
          <w:color w:val="000000"/>
          <w:lang w:val="en-CA"/>
        </w:rPr>
      </w:pPr>
    </w:p>
    <w:p w:rsidR="00BE20F2" w:rsidRPr="007D1DEB" w:rsidRDefault="00BE20F2" w:rsidP="00BE20F2">
      <w:pPr>
        <w:spacing w:after="0" w:line="240" w:lineRule="auto"/>
        <w:rPr>
          <w:rFonts w:eastAsia="Times New Roman" w:cs="Arial"/>
          <w:color w:val="000000"/>
          <w:lang w:val="en-CA"/>
        </w:rPr>
      </w:pPr>
      <w:r w:rsidRPr="007D1DEB">
        <w:rPr>
          <w:rFonts w:eastAsia="Times New Roman" w:cs="Arial"/>
          <w:color w:val="000000"/>
          <w:lang w:val="en-CA"/>
        </w:rPr>
        <w:t>Labor demand Theories</w:t>
      </w:r>
    </w:p>
    <w:p w:rsidR="00B03176" w:rsidRPr="007D1DEB" w:rsidRDefault="00BE20F2" w:rsidP="006A4A9E">
      <w:pPr>
        <w:pStyle w:val="ListParagraph"/>
        <w:numPr>
          <w:ilvl w:val="0"/>
          <w:numId w:val="35"/>
        </w:numPr>
        <w:spacing w:after="0" w:line="240" w:lineRule="auto"/>
        <w:rPr>
          <w:rFonts w:eastAsia="Times New Roman" w:cs="Arial"/>
          <w:color w:val="000000"/>
          <w:lang w:val="en-CA"/>
        </w:rPr>
      </w:pPr>
      <w:r w:rsidRPr="007D1DEB">
        <w:rPr>
          <w:rFonts w:eastAsia="Times New Roman" w:cs="Arial"/>
          <w:color w:val="000000"/>
          <w:lang w:val="en-CA"/>
        </w:rPr>
        <w:t>Compensating differentials</w:t>
      </w:r>
    </w:p>
    <w:p w:rsidR="00BE20F2" w:rsidRPr="007D1DEB" w:rsidRDefault="00BE20F2" w:rsidP="006A4A9E">
      <w:pPr>
        <w:pStyle w:val="ListParagraph"/>
        <w:numPr>
          <w:ilvl w:val="1"/>
          <w:numId w:val="35"/>
        </w:numPr>
        <w:spacing w:after="0" w:line="240" w:lineRule="auto"/>
        <w:rPr>
          <w:rFonts w:eastAsia="Times New Roman" w:cs="Arial"/>
          <w:color w:val="000000"/>
          <w:lang w:val="en-CA"/>
        </w:rPr>
      </w:pPr>
      <w:r w:rsidRPr="007D1DEB">
        <w:rPr>
          <w:rFonts w:eastAsia="Times New Roman" w:cs="Arial"/>
          <w:color w:val="000000"/>
          <w:lang w:val="en-CA"/>
        </w:rPr>
        <w:t>higher wages must be offered to compensate for negative features of job</w:t>
      </w:r>
    </w:p>
    <w:p w:rsidR="00B03176" w:rsidRPr="007D1DEB" w:rsidRDefault="00BE20F2" w:rsidP="006A4A9E">
      <w:pPr>
        <w:pStyle w:val="ListParagraph"/>
        <w:numPr>
          <w:ilvl w:val="0"/>
          <w:numId w:val="35"/>
        </w:numPr>
        <w:spacing w:after="0" w:line="240" w:lineRule="auto"/>
        <w:rPr>
          <w:rFonts w:eastAsia="Times New Roman" w:cs="Arial"/>
          <w:color w:val="000000"/>
          <w:lang w:val="en-CA"/>
        </w:rPr>
      </w:pPr>
      <w:r w:rsidRPr="007D1DEB">
        <w:rPr>
          <w:rFonts w:eastAsia="Times New Roman" w:cs="Arial"/>
          <w:color w:val="000000"/>
          <w:lang w:val="en-CA"/>
        </w:rPr>
        <w:t>Efficiency wage Theory</w:t>
      </w:r>
    </w:p>
    <w:p w:rsidR="00B03176" w:rsidRPr="007D1DEB" w:rsidRDefault="00BE20F2" w:rsidP="006A4A9E">
      <w:pPr>
        <w:pStyle w:val="ListParagraph"/>
        <w:numPr>
          <w:ilvl w:val="1"/>
          <w:numId w:val="35"/>
        </w:numPr>
        <w:spacing w:after="0" w:line="240" w:lineRule="auto"/>
        <w:rPr>
          <w:rFonts w:eastAsia="Times New Roman" w:cs="Arial"/>
          <w:color w:val="000000"/>
          <w:lang w:val="en-CA"/>
        </w:rPr>
      </w:pPr>
      <w:r w:rsidRPr="007D1DEB">
        <w:rPr>
          <w:rFonts w:eastAsia="Times New Roman" w:cs="Arial"/>
          <w:color w:val="000000"/>
          <w:lang w:val="en-CA"/>
        </w:rPr>
        <w:t xml:space="preserve">high wages will increase efficiency and lower labor costs by attracting higher-quality workers who will work harder </w:t>
      </w:r>
    </w:p>
    <w:p w:rsidR="00B03176" w:rsidRPr="007D1DEB" w:rsidRDefault="00BE20F2" w:rsidP="006A4A9E">
      <w:pPr>
        <w:pStyle w:val="ListParagraph"/>
        <w:numPr>
          <w:ilvl w:val="0"/>
          <w:numId w:val="35"/>
        </w:numPr>
        <w:spacing w:after="0" w:line="240" w:lineRule="auto"/>
        <w:rPr>
          <w:rFonts w:eastAsia="Times New Roman" w:cs="Arial"/>
          <w:color w:val="000000"/>
          <w:lang w:val="en-CA"/>
        </w:rPr>
      </w:pPr>
      <w:r w:rsidRPr="007D1DEB">
        <w:rPr>
          <w:rFonts w:eastAsia="Times New Roman" w:cs="Arial"/>
          <w:color w:val="000000"/>
          <w:lang w:val="en-CA"/>
        </w:rPr>
        <w:t>signalling Theory</w:t>
      </w:r>
    </w:p>
    <w:p w:rsidR="00B03176" w:rsidRPr="007D1DEB" w:rsidRDefault="00BE20F2" w:rsidP="006A4A9E">
      <w:pPr>
        <w:pStyle w:val="ListParagraph"/>
        <w:numPr>
          <w:ilvl w:val="1"/>
          <w:numId w:val="35"/>
        </w:numPr>
        <w:spacing w:after="0" w:line="240" w:lineRule="auto"/>
        <w:rPr>
          <w:rFonts w:eastAsia="Times New Roman" w:cs="Arial"/>
          <w:color w:val="000000"/>
          <w:lang w:val="en-CA"/>
        </w:rPr>
      </w:pPr>
      <w:r w:rsidRPr="007D1DEB">
        <w:rPr>
          <w:rFonts w:eastAsia="Times New Roman" w:cs="Arial"/>
          <w:color w:val="000000"/>
          <w:lang w:val="en-CA"/>
        </w:rPr>
        <w:t>pay levels and pay mix are designed to signal desired employee  behaviours</w:t>
      </w:r>
    </w:p>
    <w:p w:rsidR="00B03176" w:rsidRPr="007D1DEB" w:rsidRDefault="00BE20F2" w:rsidP="006A4A9E">
      <w:pPr>
        <w:pStyle w:val="ListParagraph"/>
        <w:numPr>
          <w:ilvl w:val="0"/>
          <w:numId w:val="35"/>
        </w:numPr>
        <w:spacing w:after="0" w:line="240" w:lineRule="auto"/>
        <w:rPr>
          <w:rFonts w:eastAsia="Times New Roman" w:cs="Arial"/>
          <w:color w:val="000000"/>
          <w:lang w:val="en-CA"/>
        </w:rPr>
      </w:pPr>
      <w:r w:rsidRPr="007D1DEB">
        <w:rPr>
          <w:rFonts w:eastAsia="Times New Roman" w:cs="Arial"/>
          <w:color w:val="000000"/>
          <w:lang w:val="en-CA"/>
        </w:rPr>
        <w:t>Labor supply Theory</w:t>
      </w:r>
    </w:p>
    <w:p w:rsidR="00B03176" w:rsidRPr="007D1DEB" w:rsidRDefault="00BE20F2" w:rsidP="006A4A9E">
      <w:pPr>
        <w:pStyle w:val="ListParagraph"/>
        <w:numPr>
          <w:ilvl w:val="1"/>
          <w:numId w:val="35"/>
        </w:numPr>
        <w:spacing w:after="0" w:line="240" w:lineRule="auto"/>
        <w:rPr>
          <w:rFonts w:eastAsia="Times New Roman" w:cs="Arial"/>
          <w:color w:val="000000"/>
          <w:lang w:val="en-CA"/>
        </w:rPr>
      </w:pPr>
      <w:r w:rsidRPr="007D1DEB">
        <w:rPr>
          <w:rFonts w:eastAsia="Times New Roman" w:cs="Arial"/>
          <w:color w:val="000000"/>
          <w:lang w:val="en-CA"/>
        </w:rPr>
        <w:t>Job seekers have a reservation wage level below which they will not accept a job</w:t>
      </w:r>
    </w:p>
    <w:p w:rsidR="00B03176" w:rsidRPr="007D1DEB" w:rsidRDefault="00BE20F2" w:rsidP="006A4A9E">
      <w:pPr>
        <w:pStyle w:val="ListParagraph"/>
        <w:numPr>
          <w:ilvl w:val="0"/>
          <w:numId w:val="35"/>
        </w:numPr>
        <w:spacing w:after="0" w:line="240" w:lineRule="auto"/>
        <w:rPr>
          <w:rFonts w:eastAsia="Times New Roman" w:cs="Arial"/>
          <w:color w:val="000000"/>
          <w:lang w:val="en-CA"/>
        </w:rPr>
      </w:pPr>
      <w:r w:rsidRPr="007D1DEB">
        <w:rPr>
          <w:rFonts w:eastAsia="Times New Roman" w:cs="Arial"/>
          <w:color w:val="000000"/>
          <w:lang w:val="en-CA"/>
        </w:rPr>
        <w:t>human Capital Theory</w:t>
      </w:r>
    </w:p>
    <w:p w:rsidR="00B03176" w:rsidRPr="007D1DEB" w:rsidRDefault="00BE20F2" w:rsidP="006A4A9E">
      <w:pPr>
        <w:pStyle w:val="ListParagraph"/>
        <w:numPr>
          <w:ilvl w:val="1"/>
          <w:numId w:val="35"/>
        </w:numPr>
        <w:spacing w:after="0" w:line="240" w:lineRule="auto"/>
        <w:rPr>
          <w:rFonts w:eastAsia="Times New Roman" w:cs="Arial"/>
          <w:color w:val="000000"/>
          <w:lang w:val="en-CA"/>
        </w:rPr>
      </w:pPr>
      <w:r w:rsidRPr="007D1DEB">
        <w:rPr>
          <w:rFonts w:eastAsia="Times New Roman" w:cs="Arial"/>
          <w:color w:val="000000"/>
          <w:lang w:val="en-CA"/>
        </w:rPr>
        <w:t>higher earnings are made by people who improve their potential  productivity by acquiring education- training and experience</w:t>
      </w:r>
    </w:p>
    <w:p w:rsidR="00BE20F2" w:rsidRPr="007D1DEB" w:rsidRDefault="00B03176" w:rsidP="00B03176">
      <w:pPr>
        <w:spacing w:after="0" w:line="240" w:lineRule="auto"/>
        <w:rPr>
          <w:rFonts w:eastAsia="Times New Roman" w:cs="Arial"/>
          <w:color w:val="000000"/>
          <w:lang w:val="en-CA"/>
        </w:rPr>
      </w:pPr>
      <w:r w:rsidRPr="007D1DEB">
        <w:rPr>
          <w:rFonts w:eastAsia="Times New Roman" w:cs="Arial"/>
          <w:color w:val="000000"/>
          <w:lang w:val="en-CA"/>
        </w:rPr>
        <w:t>Product market factors &amp;</w:t>
      </w:r>
      <w:r w:rsidR="00BE20F2" w:rsidRPr="007D1DEB">
        <w:rPr>
          <w:rFonts w:eastAsia="Times New Roman" w:cs="Arial"/>
          <w:color w:val="000000"/>
          <w:lang w:val="en-CA"/>
        </w:rPr>
        <w:t xml:space="preserve"> Ability to pay</w:t>
      </w:r>
    </w:p>
    <w:p w:rsidR="00B03176" w:rsidRPr="007D1DEB" w:rsidRDefault="00BE20F2" w:rsidP="006A4A9E">
      <w:pPr>
        <w:pStyle w:val="ListParagraph"/>
        <w:numPr>
          <w:ilvl w:val="0"/>
          <w:numId w:val="36"/>
        </w:numPr>
        <w:spacing w:after="0" w:line="240" w:lineRule="auto"/>
        <w:ind w:left="709"/>
        <w:rPr>
          <w:rFonts w:eastAsia="Times New Roman" w:cs="Arial"/>
          <w:color w:val="000000"/>
          <w:lang w:val="en-CA"/>
        </w:rPr>
      </w:pPr>
      <w:r w:rsidRPr="007D1DEB">
        <w:rPr>
          <w:rFonts w:eastAsia="Times New Roman" w:cs="Arial"/>
          <w:color w:val="000000"/>
          <w:lang w:val="en-CA"/>
        </w:rPr>
        <w:lastRenderedPageBreak/>
        <w:t>Employers’ ability to pay is affected by both its ability to compete and the general</w:t>
      </w:r>
      <w:r w:rsidR="00B03176" w:rsidRPr="007D1DEB">
        <w:rPr>
          <w:rFonts w:eastAsia="Times New Roman" w:cs="Arial"/>
          <w:color w:val="000000"/>
          <w:lang w:val="en-CA"/>
        </w:rPr>
        <w:t xml:space="preserve"> </w:t>
      </w:r>
      <w:r w:rsidRPr="007D1DEB">
        <w:rPr>
          <w:rFonts w:eastAsia="Times New Roman" w:cs="Arial"/>
          <w:color w:val="000000"/>
          <w:lang w:val="en-CA"/>
        </w:rPr>
        <w:t>market conditions</w:t>
      </w:r>
    </w:p>
    <w:p w:rsidR="00B03176" w:rsidRPr="007D1DEB" w:rsidRDefault="00BE20F2" w:rsidP="006A4A9E">
      <w:pPr>
        <w:pStyle w:val="ListParagraph"/>
        <w:numPr>
          <w:ilvl w:val="0"/>
          <w:numId w:val="36"/>
        </w:numPr>
        <w:spacing w:after="0" w:line="240" w:lineRule="auto"/>
        <w:ind w:left="709"/>
        <w:rPr>
          <w:rFonts w:eastAsia="Times New Roman" w:cs="Arial"/>
          <w:color w:val="000000"/>
          <w:lang w:val="en-CA"/>
        </w:rPr>
      </w:pPr>
      <w:r w:rsidRPr="007D1DEB">
        <w:rPr>
          <w:rFonts w:eastAsia="Times New Roman" w:cs="Arial"/>
          <w:color w:val="000000"/>
          <w:lang w:val="en-CA"/>
        </w:rPr>
        <w:t>Two key product market factors affect the ability of a firm to change price of its product or services</w:t>
      </w:r>
    </w:p>
    <w:p w:rsidR="00B03176" w:rsidRPr="007D1DEB" w:rsidRDefault="00BE20F2" w:rsidP="006A4A9E">
      <w:pPr>
        <w:pStyle w:val="ListParagraph"/>
        <w:numPr>
          <w:ilvl w:val="1"/>
          <w:numId w:val="36"/>
        </w:numPr>
        <w:spacing w:after="0" w:line="240" w:lineRule="auto"/>
        <w:rPr>
          <w:rFonts w:eastAsia="Times New Roman" w:cs="Arial"/>
          <w:color w:val="000000"/>
          <w:lang w:val="en-CA"/>
        </w:rPr>
      </w:pPr>
      <w:r w:rsidRPr="007D1DEB">
        <w:rPr>
          <w:rFonts w:eastAsia="Times New Roman" w:cs="Arial"/>
          <w:color w:val="000000"/>
          <w:lang w:val="en-CA"/>
        </w:rPr>
        <w:t>Level of Prod</w:t>
      </w:r>
      <w:r w:rsidR="00B03176" w:rsidRPr="007D1DEB">
        <w:rPr>
          <w:rFonts w:eastAsia="Times New Roman" w:cs="Arial"/>
          <w:color w:val="000000"/>
          <w:lang w:val="en-CA"/>
        </w:rPr>
        <w:t>uct</w:t>
      </w:r>
      <w:r w:rsidRPr="007D1DEB">
        <w:rPr>
          <w:rFonts w:eastAsia="Times New Roman" w:cs="Arial"/>
          <w:color w:val="000000"/>
          <w:lang w:val="en-CA"/>
        </w:rPr>
        <w:t xml:space="preserve"> demand: puts a lid on maximum pay level an employer can set</w:t>
      </w:r>
    </w:p>
    <w:p w:rsidR="007E0923" w:rsidRPr="007D1DEB" w:rsidRDefault="00BE20F2" w:rsidP="006A4A9E">
      <w:pPr>
        <w:pStyle w:val="ListParagraph"/>
        <w:numPr>
          <w:ilvl w:val="1"/>
          <w:numId w:val="36"/>
        </w:numPr>
        <w:spacing w:after="0" w:line="240" w:lineRule="auto"/>
        <w:rPr>
          <w:rFonts w:eastAsia="Times New Roman" w:cs="Arial"/>
          <w:color w:val="000000"/>
          <w:lang w:val="en-CA"/>
        </w:rPr>
      </w:pPr>
      <w:r w:rsidRPr="007D1DEB">
        <w:rPr>
          <w:rFonts w:eastAsia="Times New Roman" w:cs="Arial"/>
          <w:color w:val="000000"/>
          <w:lang w:val="en-CA"/>
        </w:rPr>
        <w:t>degree of Competition: In highly competitive markets- employers are less able to raise prices without loss of revenue</w:t>
      </w:r>
    </w:p>
    <w:p w:rsidR="007E0923" w:rsidRPr="007E0923" w:rsidRDefault="007E0923" w:rsidP="007E0923">
      <w:pPr>
        <w:pStyle w:val="Heading1"/>
        <w:rPr>
          <w:lang w:val="en-CA"/>
        </w:rPr>
      </w:pPr>
      <w:r w:rsidRPr="007E0923">
        <w:rPr>
          <w:lang w:val="en-CA"/>
        </w:rPr>
        <w:t>Chapter 8: Defining Pay Levels, Mix and Pay Structures</w:t>
      </w:r>
    </w:p>
    <w:p w:rsidR="007E0923" w:rsidRPr="007E0923" w:rsidRDefault="007E0923" w:rsidP="007E0923">
      <w:pPr>
        <w:spacing w:after="0"/>
        <w:rPr>
          <w:lang w:val="en-CA"/>
        </w:rPr>
      </w:pPr>
      <w:r w:rsidRPr="007E0923">
        <w:rPr>
          <w:lang w:val="en-CA"/>
        </w:rPr>
        <w:t>Set Competitive Pay Policy:</w:t>
      </w:r>
    </w:p>
    <w:p w:rsidR="007E0923" w:rsidRPr="007E0923" w:rsidRDefault="007E0923" w:rsidP="006A4A9E">
      <w:pPr>
        <w:pStyle w:val="ListParagraph"/>
        <w:numPr>
          <w:ilvl w:val="0"/>
          <w:numId w:val="39"/>
        </w:numPr>
        <w:rPr>
          <w:lang w:val="en-CA"/>
        </w:rPr>
      </w:pPr>
      <w:r w:rsidRPr="007E0923">
        <w:rPr>
          <w:lang w:val="en-CA"/>
        </w:rPr>
        <w:t>Be a market leader with respect to pay (lead)</w:t>
      </w:r>
    </w:p>
    <w:p w:rsidR="007E0923" w:rsidRPr="007E0923" w:rsidRDefault="007E0923" w:rsidP="006A4A9E">
      <w:pPr>
        <w:pStyle w:val="ListParagraph"/>
        <w:numPr>
          <w:ilvl w:val="0"/>
          <w:numId w:val="39"/>
        </w:numPr>
        <w:rPr>
          <w:lang w:val="en-CA"/>
        </w:rPr>
      </w:pPr>
      <w:r w:rsidRPr="007E0923">
        <w:rPr>
          <w:lang w:val="en-CA"/>
        </w:rPr>
        <w:t>Match the average pay of competitors (match)</w:t>
      </w:r>
    </w:p>
    <w:p w:rsidR="007E0923" w:rsidRPr="007E0923" w:rsidRDefault="007E0923" w:rsidP="006A4A9E">
      <w:pPr>
        <w:pStyle w:val="ListParagraph"/>
        <w:numPr>
          <w:ilvl w:val="0"/>
          <w:numId w:val="39"/>
        </w:numPr>
        <w:rPr>
          <w:lang w:val="en-CA"/>
        </w:rPr>
      </w:pPr>
      <w:r w:rsidRPr="007E0923">
        <w:rPr>
          <w:lang w:val="en-CA"/>
        </w:rPr>
        <w:t>Lag behind the average market pay rates (lag)</w:t>
      </w:r>
    </w:p>
    <w:p w:rsidR="007E0923" w:rsidRPr="007E0923" w:rsidRDefault="007E0923" w:rsidP="006A4A9E">
      <w:pPr>
        <w:pStyle w:val="ListParagraph"/>
        <w:numPr>
          <w:ilvl w:val="1"/>
          <w:numId w:val="39"/>
        </w:numPr>
      </w:pPr>
      <w:r w:rsidRPr="00961A47">
        <w:rPr>
          <w:lang w:val="en-CA"/>
        </w:rPr>
        <w:t>Of course you can lead on certain areas but match on other areas.</w:t>
      </w:r>
    </w:p>
    <w:p w:rsidR="00961A47" w:rsidRPr="00961A47" w:rsidRDefault="007E0923" w:rsidP="006A4A9E">
      <w:pPr>
        <w:pStyle w:val="ListParagraph"/>
        <w:numPr>
          <w:ilvl w:val="1"/>
          <w:numId w:val="39"/>
        </w:numPr>
      </w:pPr>
      <w:r w:rsidRPr="00961A47">
        <w:rPr>
          <w:lang w:val="en-CA"/>
        </w:rPr>
        <w:t xml:space="preserve">But the question here for compensation manger is that how can we make sure we are really a market leader in pay? </w:t>
      </w:r>
    </w:p>
    <w:p w:rsidR="007E0923" w:rsidRPr="00961A47" w:rsidRDefault="007E0923" w:rsidP="006A4A9E">
      <w:pPr>
        <w:pStyle w:val="ListParagraph"/>
        <w:numPr>
          <w:ilvl w:val="0"/>
          <w:numId w:val="39"/>
        </w:numPr>
      </w:pPr>
      <w:r w:rsidRPr="00961A47">
        <w:rPr>
          <w:lang w:val="en-CA"/>
        </w:rPr>
        <w:t>Or do we really match competitors’ pay or lag behind the average market pay rates?</w:t>
      </w:r>
    </w:p>
    <w:p w:rsidR="007E0923" w:rsidRPr="007E0923" w:rsidRDefault="007E0923" w:rsidP="00961A47">
      <w:pPr>
        <w:spacing w:after="0"/>
        <w:ind w:left="360" w:hanging="360"/>
        <w:contextualSpacing/>
        <w:rPr>
          <w:lang w:val="en-CA"/>
        </w:rPr>
      </w:pPr>
      <w:r w:rsidRPr="007E0923">
        <w:rPr>
          <w:lang w:val="en-CA"/>
        </w:rPr>
        <w:t>Compensation Survey:</w:t>
      </w:r>
    </w:p>
    <w:p w:rsidR="00961A47" w:rsidRDefault="007E0923" w:rsidP="006A4A9E">
      <w:pPr>
        <w:pStyle w:val="ListParagraph"/>
        <w:numPr>
          <w:ilvl w:val="0"/>
          <w:numId w:val="40"/>
        </w:numPr>
        <w:tabs>
          <w:tab w:val="num" w:pos="993"/>
        </w:tabs>
        <w:rPr>
          <w:lang w:val="en-CA"/>
        </w:rPr>
      </w:pPr>
      <w:r w:rsidRPr="00961A47">
        <w:rPr>
          <w:lang w:val="en-CA"/>
        </w:rPr>
        <w:t>Survey companies regarding their pay level</w:t>
      </w:r>
      <w:r w:rsidR="00961A47">
        <w:rPr>
          <w:lang w:val="en-CA"/>
        </w:rPr>
        <w:t>s, pay mix, and pay structures</w:t>
      </w:r>
    </w:p>
    <w:p w:rsidR="00961A47" w:rsidRDefault="007E0923" w:rsidP="006A4A9E">
      <w:pPr>
        <w:pStyle w:val="ListParagraph"/>
        <w:numPr>
          <w:ilvl w:val="1"/>
          <w:numId w:val="40"/>
        </w:numPr>
        <w:rPr>
          <w:lang w:val="en-CA"/>
        </w:rPr>
      </w:pPr>
      <w:r w:rsidRPr="00961A47">
        <w:rPr>
          <w:lang w:val="en-CA"/>
        </w:rPr>
        <w:t>Conducted by HR consulting company and the participating companies need to pay</w:t>
      </w:r>
    </w:p>
    <w:p w:rsidR="00961A47" w:rsidRDefault="007E0923" w:rsidP="006A4A9E">
      <w:pPr>
        <w:pStyle w:val="ListParagraph"/>
        <w:numPr>
          <w:ilvl w:val="0"/>
          <w:numId w:val="40"/>
        </w:numPr>
        <w:rPr>
          <w:lang w:val="en-CA"/>
        </w:rPr>
      </w:pPr>
      <w:r w:rsidRPr="00961A47">
        <w:rPr>
          <w:lang w:val="en-CA"/>
        </w:rPr>
        <w:t>The systematic process of collecting information regarding competitors’ pay and making judgements about compensation paid by other employers (your competitors)</w:t>
      </w:r>
    </w:p>
    <w:p w:rsidR="007E0923" w:rsidRPr="00EF39A5" w:rsidRDefault="007E0923" w:rsidP="006A4A9E">
      <w:pPr>
        <w:pStyle w:val="ListParagraph"/>
        <w:numPr>
          <w:ilvl w:val="1"/>
          <w:numId w:val="40"/>
        </w:numPr>
        <w:rPr>
          <w:lang w:val="en-CA"/>
        </w:rPr>
      </w:pPr>
      <w:r w:rsidRPr="00961A47">
        <w:rPr>
          <w:lang w:val="en-CA"/>
        </w:rPr>
        <w:t>Provides data for translating pay policy into pay levels, pay mix, and pay structures</w:t>
      </w:r>
    </w:p>
    <w:p w:rsidR="007E0923" w:rsidRPr="007E0923" w:rsidRDefault="007E0923" w:rsidP="007E0923">
      <w:pPr>
        <w:ind w:left="360" w:hanging="360"/>
        <w:contextualSpacing/>
        <w:rPr>
          <w:lang w:val="en-CA"/>
        </w:rPr>
      </w:pPr>
      <w:r w:rsidRPr="007E0923">
        <w:rPr>
          <w:lang w:val="en-CA"/>
        </w:rPr>
        <w:t>Published Surveys:</w:t>
      </w:r>
    </w:p>
    <w:p w:rsidR="00961A47" w:rsidRDefault="007E0923" w:rsidP="006A4A9E">
      <w:pPr>
        <w:pStyle w:val="ListParagraph"/>
        <w:numPr>
          <w:ilvl w:val="0"/>
          <w:numId w:val="41"/>
        </w:numPr>
        <w:rPr>
          <w:lang w:val="en-CA"/>
        </w:rPr>
      </w:pPr>
      <w:r w:rsidRPr="00961A47">
        <w:rPr>
          <w:lang w:val="en-CA"/>
        </w:rPr>
        <w:t>Compensation surveys:</w:t>
      </w:r>
    </w:p>
    <w:p w:rsidR="00961A47" w:rsidRDefault="007E0923" w:rsidP="006A4A9E">
      <w:pPr>
        <w:pStyle w:val="ListParagraph"/>
        <w:numPr>
          <w:ilvl w:val="1"/>
          <w:numId w:val="41"/>
        </w:numPr>
        <w:rPr>
          <w:lang w:val="en-CA"/>
        </w:rPr>
      </w:pPr>
      <w:r w:rsidRPr="00961A47">
        <w:rPr>
          <w:lang w:val="en-CA"/>
        </w:rPr>
        <w:t>Competitive compensation data are presented by benchmark job</w:t>
      </w:r>
    </w:p>
    <w:p w:rsidR="00961A47" w:rsidRDefault="007E0923" w:rsidP="006A4A9E">
      <w:pPr>
        <w:pStyle w:val="ListParagraph"/>
        <w:numPr>
          <w:ilvl w:val="0"/>
          <w:numId w:val="41"/>
        </w:numPr>
        <w:rPr>
          <w:lang w:val="en-CA"/>
        </w:rPr>
      </w:pPr>
      <w:r w:rsidRPr="00961A47">
        <w:rPr>
          <w:lang w:val="en-CA"/>
        </w:rPr>
        <w:t xml:space="preserve">Each element of pay disclosed </w:t>
      </w:r>
      <w:r w:rsidR="00EF39A5" w:rsidRPr="00961A47">
        <w:rPr>
          <w:lang w:val="en-CA"/>
        </w:rPr>
        <w:t>separately</w:t>
      </w:r>
      <w:r w:rsidRPr="00961A47">
        <w:rPr>
          <w:lang w:val="en-CA"/>
        </w:rPr>
        <w:t xml:space="preserve"> (eg, base salary, total cash, incentives, stock options)</w:t>
      </w:r>
    </w:p>
    <w:p w:rsidR="00961A47" w:rsidRDefault="007E0923" w:rsidP="006A4A9E">
      <w:pPr>
        <w:pStyle w:val="ListParagraph"/>
        <w:numPr>
          <w:ilvl w:val="1"/>
          <w:numId w:val="41"/>
        </w:numPr>
        <w:rPr>
          <w:lang w:val="en-CA"/>
        </w:rPr>
      </w:pPr>
      <w:r w:rsidRPr="00961A47">
        <w:rPr>
          <w:lang w:val="en-CA"/>
        </w:rPr>
        <w:t>Assuming enough data, surveys will general show 25</w:t>
      </w:r>
      <w:r w:rsidRPr="00961A47">
        <w:rPr>
          <w:vertAlign w:val="superscript"/>
          <w:lang w:val="en-CA"/>
        </w:rPr>
        <w:t>th</w:t>
      </w:r>
      <w:r w:rsidRPr="00961A47">
        <w:rPr>
          <w:lang w:val="en-CA"/>
        </w:rPr>
        <w:t xml:space="preserve"> and 75</w:t>
      </w:r>
      <w:r w:rsidRPr="00961A47">
        <w:rPr>
          <w:vertAlign w:val="superscript"/>
          <w:lang w:val="en-CA"/>
        </w:rPr>
        <w:t>th</w:t>
      </w:r>
      <w:r w:rsidRPr="00961A47">
        <w:rPr>
          <w:lang w:val="en-CA"/>
        </w:rPr>
        <w:t xml:space="preserve"> percentiles, median and average</w:t>
      </w:r>
    </w:p>
    <w:p w:rsidR="007E0923" w:rsidRPr="00EF39A5" w:rsidRDefault="007E0923" w:rsidP="006A4A9E">
      <w:pPr>
        <w:pStyle w:val="ListParagraph"/>
        <w:numPr>
          <w:ilvl w:val="0"/>
          <w:numId w:val="41"/>
        </w:numPr>
        <w:rPr>
          <w:lang w:val="en-CA"/>
        </w:rPr>
      </w:pPr>
      <w:r w:rsidRPr="00961A47">
        <w:rPr>
          <w:lang w:val="en-CA"/>
        </w:rPr>
        <w:t>The largest compensation &amp; benefits consulting firms have the best surveys</w:t>
      </w:r>
    </w:p>
    <w:p w:rsidR="007E0923" w:rsidRPr="007E0923" w:rsidRDefault="007E0923" w:rsidP="007E0923">
      <w:pPr>
        <w:ind w:left="360" w:hanging="360"/>
        <w:contextualSpacing/>
        <w:rPr>
          <w:lang w:val="en-CA"/>
        </w:rPr>
      </w:pPr>
      <w:r w:rsidRPr="007E0923">
        <w:rPr>
          <w:lang w:val="en-CA"/>
        </w:rPr>
        <w:t>Purposes of Compensation Surveys:</w:t>
      </w:r>
    </w:p>
    <w:p w:rsidR="007E0923" w:rsidRPr="007E0923" w:rsidRDefault="007E0923" w:rsidP="006A4A9E">
      <w:pPr>
        <w:numPr>
          <w:ilvl w:val="0"/>
          <w:numId w:val="38"/>
        </w:numPr>
        <w:contextualSpacing/>
        <w:rPr>
          <w:lang w:val="en-CA"/>
        </w:rPr>
      </w:pPr>
      <w:r w:rsidRPr="007E0923">
        <w:rPr>
          <w:lang w:val="en-CA"/>
        </w:rPr>
        <w:t>Adjust pay level – how much to pay? (vs competitors)</w:t>
      </w:r>
    </w:p>
    <w:p w:rsidR="007E0923" w:rsidRPr="007E0923" w:rsidRDefault="007E0923" w:rsidP="006A4A9E">
      <w:pPr>
        <w:numPr>
          <w:ilvl w:val="1"/>
          <w:numId w:val="38"/>
        </w:numPr>
        <w:contextualSpacing/>
        <w:rPr>
          <w:lang w:val="en-CA"/>
        </w:rPr>
      </w:pPr>
      <w:r w:rsidRPr="007E0923">
        <w:rPr>
          <w:lang w:val="en-CA"/>
        </w:rPr>
        <w:t>Competitors pay their compensation manager $80,000/year. We want to lead. How much should we pay?</w:t>
      </w:r>
    </w:p>
    <w:p w:rsidR="007E0923" w:rsidRPr="007E0923" w:rsidRDefault="007E0923" w:rsidP="006A4A9E">
      <w:pPr>
        <w:numPr>
          <w:ilvl w:val="0"/>
          <w:numId w:val="38"/>
        </w:numPr>
        <w:contextualSpacing/>
        <w:rPr>
          <w:lang w:val="en-CA"/>
        </w:rPr>
      </w:pPr>
      <w:r w:rsidRPr="007E0923">
        <w:rPr>
          <w:lang w:val="en-CA"/>
        </w:rPr>
        <w:t>Adjust pay mix – what forms? (vs competitors)</w:t>
      </w:r>
    </w:p>
    <w:p w:rsidR="007E0923" w:rsidRPr="007E0923" w:rsidRDefault="007E0923" w:rsidP="006A4A9E">
      <w:pPr>
        <w:numPr>
          <w:ilvl w:val="1"/>
          <w:numId w:val="38"/>
        </w:numPr>
        <w:contextualSpacing/>
        <w:rPr>
          <w:lang w:val="en-CA"/>
        </w:rPr>
      </w:pPr>
      <w:r w:rsidRPr="007E0923">
        <w:rPr>
          <w:lang w:val="en-CA"/>
        </w:rPr>
        <w:t>85% base pay with 15% benefit? 50% base pay, 30% benefit, 20% stock options?</w:t>
      </w:r>
    </w:p>
    <w:p w:rsidR="007E0923" w:rsidRPr="007E0923" w:rsidRDefault="007E0923" w:rsidP="006A4A9E">
      <w:pPr>
        <w:numPr>
          <w:ilvl w:val="0"/>
          <w:numId w:val="38"/>
        </w:numPr>
        <w:contextualSpacing/>
        <w:rPr>
          <w:lang w:val="en-CA"/>
        </w:rPr>
      </w:pPr>
      <w:r w:rsidRPr="007E0923">
        <w:rPr>
          <w:lang w:val="en-CA"/>
        </w:rPr>
        <w:t>Adjust internal pay structure? (validating own job evaluation)</w:t>
      </w:r>
    </w:p>
    <w:p w:rsidR="007E0923" w:rsidRPr="007E0923" w:rsidRDefault="007E0923" w:rsidP="006A4A9E">
      <w:pPr>
        <w:numPr>
          <w:ilvl w:val="1"/>
          <w:numId w:val="38"/>
        </w:numPr>
        <w:contextualSpacing/>
        <w:rPr>
          <w:lang w:val="en-CA"/>
        </w:rPr>
      </w:pPr>
      <w:r w:rsidRPr="007E0923">
        <w:rPr>
          <w:lang w:val="en-CA"/>
        </w:rPr>
        <w:lastRenderedPageBreak/>
        <w:t>We pay our compensation manager at the senior manager level ($95,000) but others pay theirs at the junior manager level ($70,000). Do we need to recheck our evaluation?</w:t>
      </w:r>
    </w:p>
    <w:p w:rsidR="007E0923" w:rsidRPr="007E0923" w:rsidRDefault="007E0923" w:rsidP="006A4A9E">
      <w:pPr>
        <w:numPr>
          <w:ilvl w:val="0"/>
          <w:numId w:val="38"/>
        </w:numPr>
        <w:contextualSpacing/>
        <w:rPr>
          <w:lang w:val="en-CA"/>
        </w:rPr>
      </w:pPr>
      <w:r w:rsidRPr="007E0923">
        <w:rPr>
          <w:lang w:val="en-CA"/>
        </w:rPr>
        <w:t>Study special situations (turnover, etc. due to pay-related problems)</w:t>
      </w:r>
    </w:p>
    <w:p w:rsidR="007E0923" w:rsidRPr="007E0923" w:rsidRDefault="007E0923" w:rsidP="006A4A9E">
      <w:pPr>
        <w:numPr>
          <w:ilvl w:val="1"/>
          <w:numId w:val="38"/>
        </w:numPr>
        <w:contextualSpacing/>
        <w:rPr>
          <w:lang w:val="en-CA"/>
        </w:rPr>
      </w:pPr>
      <w:r w:rsidRPr="007E0923">
        <w:rPr>
          <w:lang w:val="en-CA"/>
        </w:rPr>
        <w:t>Help! We have a very unusual high turnover rate on software managers. What happened?</w:t>
      </w:r>
    </w:p>
    <w:p w:rsidR="007E0923" w:rsidRPr="007E0923" w:rsidRDefault="007E0923" w:rsidP="00EF39A5">
      <w:pPr>
        <w:contextualSpacing/>
        <w:rPr>
          <w:lang w:val="en-CA"/>
        </w:rPr>
      </w:pPr>
    </w:p>
    <w:p w:rsidR="007E0923" w:rsidRPr="007E0923" w:rsidRDefault="007E0923" w:rsidP="00EF39A5">
      <w:pPr>
        <w:spacing w:after="0"/>
        <w:ind w:left="360" w:hanging="360"/>
        <w:contextualSpacing/>
        <w:rPr>
          <w:lang w:val="en-CA"/>
        </w:rPr>
      </w:pPr>
      <w:r w:rsidRPr="007E0923">
        <w:rPr>
          <w:lang w:val="en-CA"/>
        </w:rPr>
        <w:t>Relevant Labour Markets by Geographic and Employee Groups</w:t>
      </w:r>
    </w:p>
    <w:p w:rsidR="00EF39A5" w:rsidRDefault="007E0923" w:rsidP="006A4A9E">
      <w:pPr>
        <w:pStyle w:val="ListParagraph"/>
        <w:numPr>
          <w:ilvl w:val="0"/>
          <w:numId w:val="42"/>
        </w:numPr>
        <w:rPr>
          <w:lang w:val="en-CA"/>
        </w:rPr>
      </w:pPr>
      <w:r w:rsidRPr="00961A47">
        <w:rPr>
          <w:lang w:val="en-CA"/>
        </w:rPr>
        <w:t>When employers compete with others in labour markets for human capital, the influences of geographic factors or location differ in terms of employee groups</w:t>
      </w:r>
    </w:p>
    <w:p w:rsidR="00EF39A5" w:rsidRDefault="007E0923" w:rsidP="006A4A9E">
      <w:pPr>
        <w:pStyle w:val="ListParagraph"/>
        <w:numPr>
          <w:ilvl w:val="0"/>
          <w:numId w:val="42"/>
        </w:numPr>
        <w:rPr>
          <w:lang w:val="en-CA"/>
        </w:rPr>
      </w:pPr>
      <w:r w:rsidRPr="00EF39A5">
        <w:rPr>
          <w:lang w:val="en-CA"/>
        </w:rPr>
        <w:t>When organizations compete for human capitals with generic skills such as production worker, office and clerical workers, and technicians, they basically compete in the local level (city) or in the regional level (province)</w:t>
      </w:r>
    </w:p>
    <w:p w:rsidR="00EF39A5" w:rsidRDefault="007E0923" w:rsidP="006A4A9E">
      <w:pPr>
        <w:pStyle w:val="ListParagraph"/>
        <w:numPr>
          <w:ilvl w:val="0"/>
          <w:numId w:val="42"/>
        </w:numPr>
        <w:rPr>
          <w:lang w:val="en-CA"/>
        </w:rPr>
      </w:pPr>
      <w:r w:rsidRPr="00EF39A5">
        <w:rPr>
          <w:lang w:val="en-CA"/>
        </w:rPr>
        <w:t>When competing for employees with specific skills or in higher level, organizations need to compete with others in the national level or even in the international level</w:t>
      </w:r>
    </w:p>
    <w:p w:rsidR="00EF39A5" w:rsidRPr="00EF39A5" w:rsidRDefault="007E0923" w:rsidP="006A4A9E">
      <w:pPr>
        <w:pStyle w:val="ListParagraph"/>
        <w:numPr>
          <w:ilvl w:val="0"/>
          <w:numId w:val="42"/>
        </w:numPr>
        <w:rPr>
          <w:lang w:val="en-CA"/>
        </w:rPr>
      </w:pPr>
      <w:r w:rsidRPr="00EF39A5">
        <w:rPr>
          <w:lang w:val="en-CA"/>
        </w:rPr>
        <w:t>Implication: when you determine the pay level, pay mix, and pay structure for employees with specific skills or in higher levels, you have more to think about, as your competitor is not limited to the local area</w:t>
      </w:r>
    </w:p>
    <w:tbl>
      <w:tblPr>
        <w:tblStyle w:val="TableGrid"/>
        <w:tblW w:w="0" w:type="auto"/>
        <w:tblInd w:w="360" w:type="dxa"/>
        <w:tblLook w:val="04A0" w:firstRow="1" w:lastRow="0" w:firstColumn="1" w:lastColumn="0" w:noHBand="0" w:noVBand="1"/>
      </w:tblPr>
      <w:tblGrid>
        <w:gridCol w:w="1319"/>
        <w:gridCol w:w="1118"/>
        <w:gridCol w:w="1305"/>
        <w:gridCol w:w="1152"/>
        <w:gridCol w:w="1726"/>
        <w:gridCol w:w="1189"/>
        <w:gridCol w:w="1181"/>
      </w:tblGrid>
      <w:tr w:rsidR="007E0923" w:rsidRPr="007E0923" w:rsidTr="007E0923">
        <w:tc>
          <w:tcPr>
            <w:tcW w:w="1368" w:type="dxa"/>
          </w:tcPr>
          <w:p w:rsidR="007E0923" w:rsidRPr="007E0923" w:rsidRDefault="007E0923" w:rsidP="007E0923">
            <w:pPr>
              <w:contextualSpacing/>
              <w:rPr>
                <w:b/>
                <w:sz w:val="20"/>
                <w:lang w:val="en-CA"/>
              </w:rPr>
            </w:pPr>
            <w:r w:rsidRPr="007E0923">
              <w:rPr>
                <w:b/>
                <w:sz w:val="20"/>
                <w:lang w:val="en-CA"/>
              </w:rPr>
              <w:t>Geographic Scope</w:t>
            </w:r>
          </w:p>
        </w:tc>
        <w:tc>
          <w:tcPr>
            <w:tcW w:w="1368" w:type="dxa"/>
          </w:tcPr>
          <w:p w:rsidR="007E0923" w:rsidRPr="007E0923" w:rsidRDefault="007E0923" w:rsidP="007E0923">
            <w:pPr>
              <w:contextualSpacing/>
              <w:rPr>
                <w:b/>
                <w:sz w:val="18"/>
                <w:szCs w:val="18"/>
                <w:lang w:val="en-CA"/>
              </w:rPr>
            </w:pPr>
            <w:r w:rsidRPr="007E0923">
              <w:rPr>
                <w:b/>
                <w:sz w:val="18"/>
                <w:szCs w:val="18"/>
                <w:lang w:val="en-CA"/>
              </w:rPr>
              <w:t>Production</w:t>
            </w:r>
          </w:p>
        </w:tc>
        <w:tc>
          <w:tcPr>
            <w:tcW w:w="1368" w:type="dxa"/>
          </w:tcPr>
          <w:p w:rsidR="007E0923" w:rsidRPr="007E0923" w:rsidRDefault="007E0923" w:rsidP="007E0923">
            <w:pPr>
              <w:contextualSpacing/>
              <w:rPr>
                <w:b/>
                <w:sz w:val="18"/>
                <w:szCs w:val="18"/>
                <w:lang w:val="en-CA"/>
              </w:rPr>
            </w:pPr>
            <w:r w:rsidRPr="007E0923">
              <w:rPr>
                <w:b/>
                <w:sz w:val="18"/>
                <w:szCs w:val="18"/>
                <w:lang w:val="en-CA"/>
              </w:rPr>
              <w:t>Office/Clerical</w:t>
            </w:r>
          </w:p>
        </w:tc>
        <w:tc>
          <w:tcPr>
            <w:tcW w:w="1368" w:type="dxa"/>
          </w:tcPr>
          <w:p w:rsidR="007E0923" w:rsidRPr="007E0923" w:rsidRDefault="007E0923" w:rsidP="007E0923">
            <w:pPr>
              <w:contextualSpacing/>
              <w:rPr>
                <w:b/>
                <w:sz w:val="18"/>
                <w:szCs w:val="18"/>
                <w:lang w:val="en-CA"/>
              </w:rPr>
            </w:pPr>
            <w:r w:rsidRPr="007E0923">
              <w:rPr>
                <w:b/>
                <w:sz w:val="18"/>
                <w:szCs w:val="18"/>
                <w:lang w:val="en-CA"/>
              </w:rPr>
              <w:t>Technicians</w:t>
            </w:r>
          </w:p>
        </w:tc>
        <w:tc>
          <w:tcPr>
            <w:tcW w:w="1368" w:type="dxa"/>
          </w:tcPr>
          <w:p w:rsidR="007E0923" w:rsidRPr="007E0923" w:rsidRDefault="007E0923" w:rsidP="007E0923">
            <w:pPr>
              <w:contextualSpacing/>
              <w:rPr>
                <w:b/>
                <w:sz w:val="18"/>
                <w:szCs w:val="18"/>
                <w:lang w:val="en-CA"/>
              </w:rPr>
            </w:pPr>
            <w:r w:rsidRPr="007E0923">
              <w:rPr>
                <w:b/>
                <w:sz w:val="18"/>
                <w:szCs w:val="18"/>
                <w:lang w:val="en-CA"/>
              </w:rPr>
              <w:t>Scientists/Engineers</w:t>
            </w:r>
          </w:p>
        </w:tc>
        <w:tc>
          <w:tcPr>
            <w:tcW w:w="1368" w:type="dxa"/>
          </w:tcPr>
          <w:p w:rsidR="007E0923" w:rsidRPr="007E0923" w:rsidRDefault="007E0923" w:rsidP="007E0923">
            <w:pPr>
              <w:contextualSpacing/>
              <w:rPr>
                <w:b/>
                <w:sz w:val="18"/>
                <w:szCs w:val="18"/>
                <w:lang w:val="en-CA"/>
              </w:rPr>
            </w:pPr>
            <w:r w:rsidRPr="007E0923">
              <w:rPr>
                <w:b/>
                <w:sz w:val="18"/>
                <w:szCs w:val="18"/>
                <w:lang w:val="en-CA"/>
              </w:rPr>
              <w:t>Managerial Professional</w:t>
            </w:r>
          </w:p>
        </w:tc>
        <w:tc>
          <w:tcPr>
            <w:tcW w:w="1368" w:type="dxa"/>
          </w:tcPr>
          <w:p w:rsidR="007E0923" w:rsidRPr="007E0923" w:rsidRDefault="007E0923" w:rsidP="007E0923">
            <w:pPr>
              <w:contextualSpacing/>
              <w:rPr>
                <w:b/>
                <w:sz w:val="18"/>
                <w:szCs w:val="18"/>
                <w:lang w:val="en-CA"/>
              </w:rPr>
            </w:pPr>
            <w:r w:rsidRPr="007E0923">
              <w:rPr>
                <w:b/>
                <w:sz w:val="18"/>
                <w:szCs w:val="18"/>
                <w:lang w:val="en-CA"/>
              </w:rPr>
              <w:t>Executive</w:t>
            </w:r>
          </w:p>
        </w:tc>
      </w:tr>
      <w:tr w:rsidR="007E0923" w:rsidRPr="007E0923" w:rsidTr="007E0923">
        <w:tc>
          <w:tcPr>
            <w:tcW w:w="1368" w:type="dxa"/>
          </w:tcPr>
          <w:p w:rsidR="007E0923" w:rsidRPr="007E0923" w:rsidRDefault="007E0923" w:rsidP="007E0923">
            <w:pPr>
              <w:contextualSpacing/>
              <w:rPr>
                <w:b/>
                <w:sz w:val="20"/>
                <w:lang w:val="en-CA"/>
              </w:rPr>
            </w:pPr>
            <w:r w:rsidRPr="007E0923">
              <w:rPr>
                <w:b/>
                <w:sz w:val="20"/>
                <w:lang w:val="en-CA"/>
              </w:rPr>
              <w:t>Local</w:t>
            </w:r>
          </w:p>
        </w:tc>
        <w:tc>
          <w:tcPr>
            <w:tcW w:w="1368" w:type="dxa"/>
          </w:tcPr>
          <w:p w:rsidR="007E0923" w:rsidRPr="007E0923" w:rsidRDefault="007E0923" w:rsidP="007E0923">
            <w:pPr>
              <w:contextualSpacing/>
              <w:rPr>
                <w:sz w:val="20"/>
                <w:lang w:val="en-CA"/>
              </w:rPr>
            </w:pPr>
            <w:r w:rsidRPr="007E0923">
              <w:rPr>
                <w:sz w:val="20"/>
                <w:lang w:val="en-CA"/>
              </w:rPr>
              <w:t>Most likely</w:t>
            </w:r>
          </w:p>
        </w:tc>
        <w:tc>
          <w:tcPr>
            <w:tcW w:w="1368" w:type="dxa"/>
          </w:tcPr>
          <w:p w:rsidR="007E0923" w:rsidRPr="007E0923" w:rsidRDefault="007E0923" w:rsidP="007E0923">
            <w:pPr>
              <w:contextualSpacing/>
              <w:rPr>
                <w:sz w:val="20"/>
                <w:lang w:val="en-CA"/>
              </w:rPr>
            </w:pPr>
            <w:r w:rsidRPr="007E0923">
              <w:rPr>
                <w:sz w:val="20"/>
                <w:lang w:val="en-CA"/>
              </w:rPr>
              <w:t>Most likely</w:t>
            </w:r>
          </w:p>
        </w:tc>
        <w:tc>
          <w:tcPr>
            <w:tcW w:w="1368" w:type="dxa"/>
          </w:tcPr>
          <w:p w:rsidR="007E0923" w:rsidRPr="007E0923" w:rsidRDefault="007E0923" w:rsidP="007E0923">
            <w:pPr>
              <w:contextualSpacing/>
              <w:rPr>
                <w:sz w:val="20"/>
                <w:lang w:val="en-CA"/>
              </w:rPr>
            </w:pPr>
            <w:r w:rsidRPr="007E0923">
              <w:rPr>
                <w:sz w:val="20"/>
                <w:lang w:val="en-CA"/>
              </w:rPr>
              <w:t>Most likely</w:t>
            </w:r>
          </w:p>
        </w:tc>
        <w:tc>
          <w:tcPr>
            <w:tcW w:w="1368" w:type="dxa"/>
          </w:tcPr>
          <w:p w:rsidR="007E0923" w:rsidRPr="007E0923" w:rsidRDefault="007E0923" w:rsidP="007E0923">
            <w:pPr>
              <w:contextualSpacing/>
              <w:rPr>
                <w:sz w:val="20"/>
                <w:lang w:val="en-CA"/>
              </w:rPr>
            </w:pPr>
          </w:p>
        </w:tc>
        <w:tc>
          <w:tcPr>
            <w:tcW w:w="1368" w:type="dxa"/>
          </w:tcPr>
          <w:p w:rsidR="007E0923" w:rsidRPr="007E0923" w:rsidRDefault="007E0923" w:rsidP="007E0923">
            <w:pPr>
              <w:contextualSpacing/>
              <w:rPr>
                <w:sz w:val="20"/>
                <w:lang w:val="en-CA"/>
              </w:rPr>
            </w:pPr>
          </w:p>
        </w:tc>
        <w:tc>
          <w:tcPr>
            <w:tcW w:w="1368" w:type="dxa"/>
          </w:tcPr>
          <w:p w:rsidR="007E0923" w:rsidRPr="007E0923" w:rsidRDefault="007E0923" w:rsidP="007E0923">
            <w:pPr>
              <w:contextualSpacing/>
              <w:rPr>
                <w:sz w:val="20"/>
                <w:lang w:val="en-CA"/>
              </w:rPr>
            </w:pPr>
          </w:p>
        </w:tc>
      </w:tr>
      <w:tr w:rsidR="007E0923" w:rsidRPr="007E0923" w:rsidTr="007E0923">
        <w:tc>
          <w:tcPr>
            <w:tcW w:w="1368" w:type="dxa"/>
          </w:tcPr>
          <w:p w:rsidR="007E0923" w:rsidRPr="007E0923" w:rsidRDefault="007E0923" w:rsidP="007E0923">
            <w:pPr>
              <w:contextualSpacing/>
              <w:rPr>
                <w:b/>
                <w:sz w:val="20"/>
                <w:lang w:val="en-CA"/>
              </w:rPr>
            </w:pPr>
            <w:r w:rsidRPr="007E0923">
              <w:rPr>
                <w:b/>
                <w:sz w:val="20"/>
                <w:lang w:val="en-CA"/>
              </w:rPr>
              <w:t>Regional</w:t>
            </w:r>
          </w:p>
        </w:tc>
        <w:tc>
          <w:tcPr>
            <w:tcW w:w="1368" w:type="dxa"/>
          </w:tcPr>
          <w:p w:rsidR="007E0923" w:rsidRPr="007E0923" w:rsidRDefault="007E0923" w:rsidP="007E0923">
            <w:pPr>
              <w:contextualSpacing/>
              <w:rPr>
                <w:sz w:val="20"/>
                <w:lang w:val="en-CA"/>
              </w:rPr>
            </w:pPr>
            <w:r w:rsidRPr="007E0923">
              <w:rPr>
                <w:sz w:val="20"/>
                <w:lang w:val="en-CA"/>
              </w:rPr>
              <w:t>Only if in short supply</w:t>
            </w:r>
          </w:p>
        </w:tc>
        <w:tc>
          <w:tcPr>
            <w:tcW w:w="1368" w:type="dxa"/>
          </w:tcPr>
          <w:p w:rsidR="007E0923" w:rsidRPr="007E0923" w:rsidRDefault="007E0923" w:rsidP="007E0923">
            <w:pPr>
              <w:contextualSpacing/>
              <w:rPr>
                <w:sz w:val="20"/>
                <w:lang w:val="en-CA"/>
              </w:rPr>
            </w:pPr>
            <w:r w:rsidRPr="007E0923">
              <w:rPr>
                <w:sz w:val="20"/>
                <w:lang w:val="en-CA"/>
              </w:rPr>
              <w:t>Only if in short supply</w:t>
            </w:r>
          </w:p>
        </w:tc>
        <w:tc>
          <w:tcPr>
            <w:tcW w:w="1368" w:type="dxa"/>
          </w:tcPr>
          <w:p w:rsidR="007E0923" w:rsidRPr="007E0923" w:rsidRDefault="007E0923" w:rsidP="007E0923">
            <w:pPr>
              <w:contextualSpacing/>
              <w:rPr>
                <w:sz w:val="20"/>
                <w:lang w:val="en-CA"/>
              </w:rPr>
            </w:pPr>
            <w:r w:rsidRPr="007E0923">
              <w:rPr>
                <w:sz w:val="20"/>
                <w:lang w:val="en-CA"/>
              </w:rPr>
              <w:t>Most likely</w:t>
            </w:r>
          </w:p>
        </w:tc>
        <w:tc>
          <w:tcPr>
            <w:tcW w:w="1368" w:type="dxa"/>
          </w:tcPr>
          <w:p w:rsidR="007E0923" w:rsidRPr="007E0923" w:rsidRDefault="007E0923" w:rsidP="007E0923">
            <w:pPr>
              <w:contextualSpacing/>
              <w:rPr>
                <w:sz w:val="20"/>
                <w:lang w:val="en-CA"/>
              </w:rPr>
            </w:pPr>
            <w:r w:rsidRPr="007E0923">
              <w:rPr>
                <w:sz w:val="20"/>
                <w:lang w:val="en-CA"/>
              </w:rPr>
              <w:t>Likely</w:t>
            </w:r>
          </w:p>
        </w:tc>
        <w:tc>
          <w:tcPr>
            <w:tcW w:w="1368" w:type="dxa"/>
          </w:tcPr>
          <w:p w:rsidR="007E0923" w:rsidRPr="007E0923" w:rsidRDefault="007E0923" w:rsidP="007E0923">
            <w:pPr>
              <w:contextualSpacing/>
              <w:rPr>
                <w:sz w:val="20"/>
                <w:lang w:val="en-CA"/>
              </w:rPr>
            </w:pPr>
            <w:r w:rsidRPr="007E0923">
              <w:rPr>
                <w:sz w:val="20"/>
                <w:lang w:val="en-CA"/>
              </w:rPr>
              <w:t>Most likely</w:t>
            </w:r>
          </w:p>
        </w:tc>
        <w:tc>
          <w:tcPr>
            <w:tcW w:w="1368" w:type="dxa"/>
          </w:tcPr>
          <w:p w:rsidR="007E0923" w:rsidRPr="007E0923" w:rsidRDefault="007E0923" w:rsidP="007E0923">
            <w:pPr>
              <w:contextualSpacing/>
              <w:rPr>
                <w:sz w:val="20"/>
                <w:lang w:val="en-CA"/>
              </w:rPr>
            </w:pPr>
          </w:p>
        </w:tc>
      </w:tr>
      <w:tr w:rsidR="007E0923" w:rsidRPr="007E0923" w:rsidTr="007E0923">
        <w:tc>
          <w:tcPr>
            <w:tcW w:w="1368" w:type="dxa"/>
          </w:tcPr>
          <w:p w:rsidR="007E0923" w:rsidRPr="007E0923" w:rsidRDefault="007E0923" w:rsidP="007E0923">
            <w:pPr>
              <w:contextualSpacing/>
              <w:rPr>
                <w:b/>
                <w:sz w:val="20"/>
                <w:lang w:val="en-CA"/>
              </w:rPr>
            </w:pPr>
            <w:r w:rsidRPr="007E0923">
              <w:rPr>
                <w:b/>
                <w:sz w:val="20"/>
                <w:lang w:val="en-CA"/>
              </w:rPr>
              <w:t>National</w:t>
            </w:r>
          </w:p>
        </w:tc>
        <w:tc>
          <w:tcPr>
            <w:tcW w:w="1368" w:type="dxa"/>
          </w:tcPr>
          <w:p w:rsidR="007E0923" w:rsidRPr="007E0923" w:rsidRDefault="007E0923" w:rsidP="007E0923">
            <w:pPr>
              <w:contextualSpacing/>
              <w:rPr>
                <w:sz w:val="20"/>
                <w:lang w:val="en-CA"/>
              </w:rPr>
            </w:pPr>
          </w:p>
        </w:tc>
        <w:tc>
          <w:tcPr>
            <w:tcW w:w="1368" w:type="dxa"/>
          </w:tcPr>
          <w:p w:rsidR="007E0923" w:rsidRPr="007E0923" w:rsidRDefault="007E0923" w:rsidP="007E0923">
            <w:pPr>
              <w:contextualSpacing/>
              <w:rPr>
                <w:sz w:val="20"/>
                <w:lang w:val="en-CA"/>
              </w:rPr>
            </w:pPr>
          </w:p>
        </w:tc>
        <w:tc>
          <w:tcPr>
            <w:tcW w:w="1368" w:type="dxa"/>
          </w:tcPr>
          <w:p w:rsidR="007E0923" w:rsidRPr="007E0923" w:rsidRDefault="007E0923" w:rsidP="007E0923">
            <w:pPr>
              <w:contextualSpacing/>
              <w:rPr>
                <w:sz w:val="20"/>
                <w:lang w:val="en-CA"/>
              </w:rPr>
            </w:pPr>
          </w:p>
        </w:tc>
        <w:tc>
          <w:tcPr>
            <w:tcW w:w="1368" w:type="dxa"/>
          </w:tcPr>
          <w:p w:rsidR="007E0923" w:rsidRPr="007E0923" w:rsidRDefault="007E0923" w:rsidP="007E0923">
            <w:pPr>
              <w:contextualSpacing/>
              <w:rPr>
                <w:sz w:val="20"/>
                <w:lang w:val="en-CA"/>
              </w:rPr>
            </w:pPr>
            <w:r w:rsidRPr="007E0923">
              <w:rPr>
                <w:sz w:val="20"/>
                <w:lang w:val="en-CA"/>
              </w:rPr>
              <w:t>Most likely</w:t>
            </w:r>
          </w:p>
        </w:tc>
        <w:tc>
          <w:tcPr>
            <w:tcW w:w="1368" w:type="dxa"/>
          </w:tcPr>
          <w:p w:rsidR="007E0923" w:rsidRPr="007E0923" w:rsidRDefault="007E0923" w:rsidP="007E0923">
            <w:pPr>
              <w:contextualSpacing/>
              <w:rPr>
                <w:sz w:val="20"/>
                <w:lang w:val="en-CA"/>
              </w:rPr>
            </w:pPr>
            <w:r w:rsidRPr="007E0923">
              <w:rPr>
                <w:sz w:val="20"/>
                <w:lang w:val="en-CA"/>
              </w:rPr>
              <w:t>Most likely</w:t>
            </w:r>
          </w:p>
        </w:tc>
        <w:tc>
          <w:tcPr>
            <w:tcW w:w="1368" w:type="dxa"/>
          </w:tcPr>
          <w:p w:rsidR="007E0923" w:rsidRPr="007E0923" w:rsidRDefault="007E0923" w:rsidP="007E0923">
            <w:pPr>
              <w:contextualSpacing/>
              <w:rPr>
                <w:sz w:val="20"/>
                <w:lang w:val="en-CA"/>
              </w:rPr>
            </w:pPr>
            <w:r w:rsidRPr="007E0923">
              <w:rPr>
                <w:sz w:val="20"/>
                <w:lang w:val="en-CA"/>
              </w:rPr>
              <w:t>Most likely</w:t>
            </w:r>
          </w:p>
        </w:tc>
      </w:tr>
      <w:tr w:rsidR="007E0923" w:rsidRPr="007E0923" w:rsidTr="007E0923">
        <w:tc>
          <w:tcPr>
            <w:tcW w:w="1368" w:type="dxa"/>
          </w:tcPr>
          <w:p w:rsidR="007E0923" w:rsidRPr="007E0923" w:rsidRDefault="007E0923" w:rsidP="007E0923">
            <w:pPr>
              <w:contextualSpacing/>
              <w:rPr>
                <w:b/>
                <w:sz w:val="20"/>
                <w:lang w:val="en-CA"/>
              </w:rPr>
            </w:pPr>
            <w:r w:rsidRPr="007E0923">
              <w:rPr>
                <w:b/>
                <w:sz w:val="20"/>
                <w:lang w:val="en-CA"/>
              </w:rPr>
              <w:t>International</w:t>
            </w:r>
          </w:p>
        </w:tc>
        <w:tc>
          <w:tcPr>
            <w:tcW w:w="1368" w:type="dxa"/>
          </w:tcPr>
          <w:p w:rsidR="007E0923" w:rsidRPr="007E0923" w:rsidRDefault="007E0923" w:rsidP="007E0923">
            <w:pPr>
              <w:contextualSpacing/>
              <w:rPr>
                <w:sz w:val="20"/>
                <w:lang w:val="en-CA"/>
              </w:rPr>
            </w:pPr>
          </w:p>
        </w:tc>
        <w:tc>
          <w:tcPr>
            <w:tcW w:w="1368" w:type="dxa"/>
          </w:tcPr>
          <w:p w:rsidR="007E0923" w:rsidRPr="007E0923" w:rsidRDefault="007E0923" w:rsidP="007E0923">
            <w:pPr>
              <w:contextualSpacing/>
              <w:rPr>
                <w:sz w:val="20"/>
                <w:lang w:val="en-CA"/>
              </w:rPr>
            </w:pPr>
          </w:p>
        </w:tc>
        <w:tc>
          <w:tcPr>
            <w:tcW w:w="1368" w:type="dxa"/>
          </w:tcPr>
          <w:p w:rsidR="007E0923" w:rsidRPr="007E0923" w:rsidRDefault="007E0923" w:rsidP="007E0923">
            <w:pPr>
              <w:contextualSpacing/>
              <w:rPr>
                <w:sz w:val="20"/>
                <w:lang w:val="en-CA"/>
              </w:rPr>
            </w:pPr>
          </w:p>
        </w:tc>
        <w:tc>
          <w:tcPr>
            <w:tcW w:w="1368" w:type="dxa"/>
          </w:tcPr>
          <w:p w:rsidR="007E0923" w:rsidRPr="007E0923" w:rsidRDefault="007E0923" w:rsidP="007E0923">
            <w:pPr>
              <w:contextualSpacing/>
              <w:rPr>
                <w:sz w:val="20"/>
                <w:lang w:val="en-CA"/>
              </w:rPr>
            </w:pPr>
            <w:r w:rsidRPr="007E0923">
              <w:rPr>
                <w:sz w:val="20"/>
                <w:lang w:val="en-CA"/>
              </w:rPr>
              <w:t>Only for critical skills or short supply</w:t>
            </w:r>
          </w:p>
        </w:tc>
        <w:tc>
          <w:tcPr>
            <w:tcW w:w="1368" w:type="dxa"/>
          </w:tcPr>
          <w:p w:rsidR="007E0923" w:rsidRPr="007E0923" w:rsidRDefault="007E0923" w:rsidP="007E0923">
            <w:pPr>
              <w:contextualSpacing/>
              <w:rPr>
                <w:sz w:val="20"/>
                <w:lang w:val="en-CA"/>
              </w:rPr>
            </w:pPr>
            <w:r w:rsidRPr="007E0923">
              <w:rPr>
                <w:sz w:val="20"/>
                <w:lang w:val="en-CA"/>
              </w:rPr>
              <w:t>Only for critical skills or short supply</w:t>
            </w:r>
          </w:p>
        </w:tc>
        <w:tc>
          <w:tcPr>
            <w:tcW w:w="1368" w:type="dxa"/>
          </w:tcPr>
          <w:p w:rsidR="007E0923" w:rsidRPr="007E0923" w:rsidRDefault="007E0923" w:rsidP="007E0923">
            <w:pPr>
              <w:contextualSpacing/>
              <w:rPr>
                <w:sz w:val="20"/>
                <w:lang w:val="en-CA"/>
              </w:rPr>
            </w:pPr>
            <w:r w:rsidRPr="007E0923">
              <w:rPr>
                <w:sz w:val="20"/>
                <w:lang w:val="en-CA"/>
              </w:rPr>
              <w:t>Sometimes</w:t>
            </w:r>
          </w:p>
        </w:tc>
      </w:tr>
    </w:tbl>
    <w:p w:rsidR="007E0923" w:rsidRPr="007E0923" w:rsidRDefault="007E0923" w:rsidP="007E0923">
      <w:pPr>
        <w:ind w:left="360" w:hanging="360"/>
        <w:contextualSpacing/>
        <w:rPr>
          <w:lang w:val="en-CA"/>
        </w:rPr>
      </w:pPr>
    </w:p>
    <w:p w:rsidR="007E0923" w:rsidRPr="007E0923" w:rsidRDefault="007E0923" w:rsidP="007E0923">
      <w:pPr>
        <w:ind w:left="360" w:hanging="360"/>
        <w:contextualSpacing/>
        <w:rPr>
          <w:lang w:val="en-CA"/>
        </w:rPr>
      </w:pPr>
      <w:r w:rsidRPr="007E0923">
        <w:rPr>
          <w:lang w:val="en-CA"/>
        </w:rPr>
        <w:t>Analyzing Survey Data:</w:t>
      </w:r>
    </w:p>
    <w:p w:rsidR="00EF39A5" w:rsidRDefault="00EF39A5" w:rsidP="006A4A9E">
      <w:pPr>
        <w:pStyle w:val="ListBullet"/>
        <w:numPr>
          <w:ilvl w:val="0"/>
          <w:numId w:val="42"/>
        </w:numPr>
        <w:rPr>
          <w:lang w:val="en-CA"/>
        </w:rPr>
      </w:pPr>
      <w:r w:rsidRPr="007E0923">
        <w:rPr>
          <w:lang w:val="en-CA"/>
        </w:rPr>
        <w:t>Verify data and check accuracy of data and anomalies</w:t>
      </w:r>
    </w:p>
    <w:p w:rsidR="00EF39A5" w:rsidRDefault="00EF39A5" w:rsidP="006A4A9E">
      <w:pPr>
        <w:pStyle w:val="ListBullet"/>
        <w:numPr>
          <w:ilvl w:val="0"/>
          <w:numId w:val="42"/>
        </w:numPr>
        <w:rPr>
          <w:lang w:val="en-CA"/>
        </w:rPr>
      </w:pPr>
      <w:r w:rsidRPr="00EF39A5">
        <w:rPr>
          <w:lang w:val="en-CA"/>
        </w:rPr>
        <w:t xml:space="preserve">Accuracy of data: check the job descriptions of your organization and others </w:t>
      </w:r>
      <w:r>
        <w:rPr>
          <w:lang w:val="en-CA"/>
        </w:rPr>
        <w:t>for the same/benchmark positions</w:t>
      </w:r>
    </w:p>
    <w:p w:rsidR="00EF39A5" w:rsidRDefault="00EF39A5" w:rsidP="006A4A9E">
      <w:pPr>
        <w:pStyle w:val="ListBullet"/>
        <w:numPr>
          <w:ilvl w:val="0"/>
          <w:numId w:val="42"/>
        </w:numPr>
        <w:rPr>
          <w:lang w:val="en-CA"/>
        </w:rPr>
      </w:pPr>
      <w:r w:rsidRPr="00EF39A5">
        <w:rPr>
          <w:lang w:val="en-CA"/>
        </w:rPr>
        <w:t>Anomalies:</w:t>
      </w:r>
    </w:p>
    <w:p w:rsidR="00EF39A5" w:rsidRDefault="007E0923" w:rsidP="006A4A9E">
      <w:pPr>
        <w:pStyle w:val="ListBullet"/>
        <w:numPr>
          <w:ilvl w:val="1"/>
          <w:numId w:val="42"/>
        </w:numPr>
        <w:rPr>
          <w:lang w:val="en-CA"/>
        </w:rPr>
      </w:pPr>
      <w:r w:rsidRPr="00EF39A5">
        <w:rPr>
          <w:lang w:val="en-CA"/>
        </w:rPr>
        <w:t xml:space="preserve">Does </w:t>
      </w:r>
      <w:r w:rsidR="006A6835" w:rsidRPr="00EF39A5">
        <w:rPr>
          <w:lang w:val="en-CA"/>
        </w:rPr>
        <w:t>anyone</w:t>
      </w:r>
      <w:r w:rsidRPr="00EF39A5">
        <w:rPr>
          <w:lang w:val="en-CA"/>
        </w:rPr>
        <w:t xml:space="preserve"> company dominate? (</w:t>
      </w:r>
      <w:r w:rsidR="006A6835" w:rsidRPr="00EF39A5">
        <w:rPr>
          <w:lang w:val="en-CA"/>
        </w:rPr>
        <w:t>Company</w:t>
      </w:r>
      <w:r w:rsidRPr="00EF39A5">
        <w:rPr>
          <w:lang w:val="en-CA"/>
        </w:rPr>
        <w:t xml:space="preserve"> A has 300 software engineers and all others have less than 30 per company?</w:t>
      </w:r>
    </w:p>
    <w:p w:rsidR="00EF39A5" w:rsidRDefault="007E0923" w:rsidP="006A4A9E">
      <w:pPr>
        <w:pStyle w:val="ListBullet"/>
        <w:numPr>
          <w:ilvl w:val="1"/>
          <w:numId w:val="42"/>
        </w:numPr>
        <w:rPr>
          <w:lang w:val="en-CA"/>
        </w:rPr>
      </w:pPr>
      <w:r w:rsidRPr="00EF39A5">
        <w:rPr>
          <w:lang w:val="en-CA"/>
        </w:rPr>
        <w:t>Outliers (one engineer at company B makes $70,000 on long term incentives)</w:t>
      </w:r>
    </w:p>
    <w:p w:rsidR="00EF39A5" w:rsidRDefault="007E0923" w:rsidP="006A4A9E">
      <w:pPr>
        <w:pStyle w:val="ListBullet"/>
        <w:numPr>
          <w:ilvl w:val="0"/>
          <w:numId w:val="42"/>
        </w:numPr>
        <w:rPr>
          <w:lang w:val="en-CA"/>
        </w:rPr>
      </w:pPr>
      <w:r w:rsidRPr="00EF39A5">
        <w:rPr>
          <w:lang w:val="en-CA"/>
        </w:rPr>
        <w:t>Measures of central tendency</w:t>
      </w:r>
    </w:p>
    <w:p w:rsidR="00EF39A5" w:rsidRDefault="007E0923" w:rsidP="006A4A9E">
      <w:pPr>
        <w:pStyle w:val="ListBullet"/>
        <w:numPr>
          <w:ilvl w:val="1"/>
          <w:numId w:val="42"/>
        </w:numPr>
        <w:rPr>
          <w:lang w:val="en-CA"/>
        </w:rPr>
      </w:pPr>
      <w:r w:rsidRPr="00EF39A5">
        <w:rPr>
          <w:lang w:val="en-CA"/>
        </w:rPr>
        <w:t>Weighted means (the average salary for the software engineering for all com</w:t>
      </w:r>
      <w:r w:rsidR="00EF39A5">
        <w:rPr>
          <w:lang w:val="en-CA"/>
        </w:rPr>
        <w:t>panies in the survey is $60,000)</w:t>
      </w:r>
    </w:p>
    <w:p w:rsidR="00EF39A5" w:rsidRDefault="007E0923" w:rsidP="006A4A9E">
      <w:pPr>
        <w:pStyle w:val="ListBullet"/>
        <w:numPr>
          <w:ilvl w:val="0"/>
          <w:numId w:val="42"/>
        </w:numPr>
        <w:rPr>
          <w:lang w:val="en-CA"/>
        </w:rPr>
      </w:pPr>
      <w:r w:rsidRPr="00EF39A5">
        <w:rPr>
          <w:lang w:val="en-CA"/>
        </w:rPr>
        <w:t>Measures of distribution/dispersion</w:t>
      </w:r>
    </w:p>
    <w:p w:rsidR="00EF39A5" w:rsidRDefault="007E0923" w:rsidP="006A4A9E">
      <w:pPr>
        <w:pStyle w:val="ListBullet"/>
        <w:numPr>
          <w:ilvl w:val="1"/>
          <w:numId w:val="42"/>
        </w:numPr>
        <w:rPr>
          <w:lang w:val="en-CA"/>
        </w:rPr>
      </w:pPr>
      <w:r w:rsidRPr="00EF39A5">
        <w:rPr>
          <w:lang w:val="en-CA"/>
        </w:rPr>
        <w:lastRenderedPageBreak/>
        <w:t>Percentiles and quartiles (our pay rate, $50,000, is in the 75</w:t>
      </w:r>
      <w:r w:rsidRPr="00EF39A5">
        <w:rPr>
          <w:vertAlign w:val="superscript"/>
          <w:lang w:val="en-CA"/>
        </w:rPr>
        <w:t>th</w:t>
      </w:r>
      <w:r w:rsidRPr="00EF39A5">
        <w:rPr>
          <w:lang w:val="en-CA"/>
        </w:rPr>
        <w:t xml:space="preserve"> percentile, or 75% of other employers pay their software engineers at or below this level</w:t>
      </w:r>
    </w:p>
    <w:p w:rsidR="00EF39A5" w:rsidRDefault="007E0923" w:rsidP="006A4A9E">
      <w:pPr>
        <w:pStyle w:val="ListBullet"/>
        <w:numPr>
          <w:ilvl w:val="0"/>
          <w:numId w:val="42"/>
        </w:numPr>
        <w:rPr>
          <w:lang w:val="en-CA"/>
        </w:rPr>
      </w:pPr>
      <w:r w:rsidRPr="00EF39A5">
        <w:rPr>
          <w:lang w:val="en-CA"/>
        </w:rPr>
        <w:t>Range spread (minimum pay for software engineer is $30,000 and the max is $100,000)</w:t>
      </w:r>
    </w:p>
    <w:p w:rsidR="00EF39A5" w:rsidRDefault="007E0923" w:rsidP="006A4A9E">
      <w:pPr>
        <w:pStyle w:val="ListBullet"/>
        <w:numPr>
          <w:ilvl w:val="1"/>
          <w:numId w:val="42"/>
        </w:numPr>
        <w:rPr>
          <w:lang w:val="en-CA"/>
        </w:rPr>
      </w:pPr>
      <w:r w:rsidRPr="00EF39A5">
        <w:rPr>
          <w:lang w:val="en-CA"/>
        </w:rPr>
        <w:t>Large range spread means employers pay their software engineers differently. Why?</w:t>
      </w:r>
    </w:p>
    <w:p w:rsidR="00EF39A5" w:rsidRDefault="007E0923" w:rsidP="006A4A9E">
      <w:pPr>
        <w:pStyle w:val="ListBullet"/>
        <w:numPr>
          <w:ilvl w:val="2"/>
          <w:numId w:val="42"/>
        </w:numPr>
        <w:rPr>
          <w:lang w:val="en-CA"/>
        </w:rPr>
      </w:pPr>
      <w:r w:rsidRPr="00EF39A5">
        <w:rPr>
          <w:lang w:val="en-CA"/>
        </w:rPr>
        <w:t>Industry matters (aer</w:t>
      </w:r>
      <w:r w:rsidR="00EF39A5">
        <w:rPr>
          <w:lang w:val="en-CA"/>
        </w:rPr>
        <w:t>ospace industry vs car industry)</w:t>
      </w:r>
    </w:p>
    <w:p w:rsidR="00EF39A5" w:rsidRDefault="007E0923" w:rsidP="006A4A9E">
      <w:pPr>
        <w:pStyle w:val="ListBullet"/>
        <w:numPr>
          <w:ilvl w:val="2"/>
          <w:numId w:val="42"/>
        </w:numPr>
        <w:rPr>
          <w:lang w:val="en-CA"/>
        </w:rPr>
      </w:pPr>
      <w:r w:rsidRPr="00EF39A5">
        <w:rPr>
          <w:lang w:val="en-CA"/>
        </w:rPr>
        <w:t>Company matters (apple vs Hydro Quebec)</w:t>
      </w:r>
    </w:p>
    <w:p w:rsidR="00EF39A5" w:rsidRDefault="007E0923" w:rsidP="006A4A9E">
      <w:pPr>
        <w:pStyle w:val="ListBullet"/>
        <w:numPr>
          <w:ilvl w:val="2"/>
          <w:numId w:val="42"/>
        </w:numPr>
        <w:rPr>
          <w:lang w:val="en-CA"/>
        </w:rPr>
      </w:pPr>
      <w:r w:rsidRPr="00EF39A5">
        <w:rPr>
          <w:lang w:val="en-CA"/>
        </w:rPr>
        <w:t>Person matters (high skills get higher pay)</w:t>
      </w:r>
    </w:p>
    <w:p w:rsidR="00EF39A5" w:rsidRPr="00EF39A5" w:rsidRDefault="007E0923" w:rsidP="006A4A9E">
      <w:pPr>
        <w:pStyle w:val="ListBullet"/>
        <w:numPr>
          <w:ilvl w:val="2"/>
          <w:numId w:val="42"/>
        </w:numPr>
        <w:rPr>
          <w:lang w:val="en-CA"/>
        </w:rPr>
      </w:pPr>
      <w:r w:rsidRPr="00EF39A5">
        <w:rPr>
          <w:lang w:val="en-CA"/>
        </w:rPr>
        <w:t>Location matters (silicon valley vs Taiwan)</w:t>
      </w:r>
    </w:p>
    <w:p w:rsidR="007E0923" w:rsidRPr="007E0923" w:rsidRDefault="007E0923" w:rsidP="00EF39A5">
      <w:pPr>
        <w:spacing w:after="0"/>
        <w:ind w:left="360" w:hanging="360"/>
        <w:contextualSpacing/>
        <w:rPr>
          <w:lang w:val="en-CA"/>
        </w:rPr>
      </w:pPr>
      <w:r w:rsidRPr="007E0923">
        <w:rPr>
          <w:lang w:val="en-CA"/>
        </w:rPr>
        <w:t>Combine Job Evaluation and market Survey Data:</w:t>
      </w:r>
    </w:p>
    <w:p w:rsidR="00EF39A5" w:rsidRPr="00EF39A5" w:rsidRDefault="00EF39A5" w:rsidP="006A4A9E">
      <w:pPr>
        <w:pStyle w:val="ListParagraph"/>
        <w:numPr>
          <w:ilvl w:val="0"/>
          <w:numId w:val="42"/>
        </w:numPr>
        <w:rPr>
          <w:lang w:val="en-CA"/>
        </w:rPr>
      </w:pPr>
      <w:r w:rsidRPr="00EF39A5">
        <w:rPr>
          <w:lang w:val="en-CA"/>
        </w:rPr>
        <w:t>Each benchmark job in your company has</w:t>
      </w:r>
    </w:p>
    <w:p w:rsidR="00EF39A5" w:rsidRPr="00EF39A5" w:rsidRDefault="00EF39A5" w:rsidP="006A4A9E">
      <w:pPr>
        <w:pStyle w:val="ListParagraph"/>
        <w:numPr>
          <w:ilvl w:val="1"/>
          <w:numId w:val="42"/>
        </w:numPr>
        <w:rPr>
          <w:lang w:val="en-CA"/>
        </w:rPr>
      </w:pPr>
      <w:r w:rsidRPr="00EF39A5">
        <w:rPr>
          <w:lang w:val="en-CA"/>
        </w:rPr>
        <w:t>Job evaluation points</w:t>
      </w:r>
    </w:p>
    <w:p w:rsidR="00EF39A5" w:rsidRPr="00EF39A5" w:rsidRDefault="00EF39A5" w:rsidP="006A4A9E">
      <w:pPr>
        <w:pStyle w:val="ListParagraph"/>
        <w:numPr>
          <w:ilvl w:val="1"/>
          <w:numId w:val="42"/>
        </w:numPr>
        <w:rPr>
          <w:lang w:val="en-CA"/>
        </w:rPr>
      </w:pPr>
      <w:r w:rsidRPr="00EF39A5">
        <w:rPr>
          <w:lang w:val="en-CA"/>
        </w:rPr>
        <w:t>An average wage paid by the surveyed companies</w:t>
      </w:r>
    </w:p>
    <w:p w:rsidR="00EF39A5" w:rsidRPr="00EF39A5" w:rsidRDefault="00EF39A5" w:rsidP="006A4A9E">
      <w:pPr>
        <w:pStyle w:val="ListParagraph"/>
        <w:numPr>
          <w:ilvl w:val="0"/>
          <w:numId w:val="42"/>
        </w:numPr>
        <w:rPr>
          <w:lang w:val="en-CA"/>
        </w:rPr>
      </w:pPr>
      <w:r w:rsidRPr="00EF39A5">
        <w:rPr>
          <w:lang w:val="en-CA"/>
        </w:rPr>
        <w:t xml:space="preserve">Summarize the data further by fitting a line through the points to form a </w:t>
      </w:r>
      <w:r w:rsidRPr="00EF39A5">
        <w:rPr>
          <w:b/>
          <w:lang w:val="en-CA"/>
        </w:rPr>
        <w:t>market pay line</w:t>
      </w:r>
    </w:p>
    <w:p w:rsidR="00EF39A5" w:rsidRPr="00EF39A5" w:rsidRDefault="00EF39A5" w:rsidP="006A4A9E">
      <w:pPr>
        <w:pStyle w:val="ListParagraph"/>
        <w:numPr>
          <w:ilvl w:val="1"/>
          <w:numId w:val="42"/>
        </w:numPr>
        <w:rPr>
          <w:lang w:val="en-CA"/>
        </w:rPr>
      </w:pPr>
      <w:r w:rsidRPr="00EF39A5">
        <w:rPr>
          <w:lang w:val="en-CA"/>
        </w:rPr>
        <w:t>Places a company’s benchmark jobs (and their job evaluation points) on the horizontal axis (internal structure) with market rates paid by competitors (market survey) on the vertical axis</w:t>
      </w:r>
    </w:p>
    <w:p w:rsidR="00EF39A5" w:rsidRPr="00EF39A5" w:rsidRDefault="00EF39A5" w:rsidP="006A4A9E">
      <w:pPr>
        <w:pStyle w:val="ListParagraph"/>
        <w:numPr>
          <w:ilvl w:val="0"/>
          <w:numId w:val="42"/>
        </w:numPr>
        <w:rPr>
          <w:lang w:val="en-CA"/>
        </w:rPr>
      </w:pPr>
      <w:r w:rsidRPr="00EF39A5">
        <w:rPr>
          <w:lang w:val="en-CA"/>
        </w:rPr>
        <w:t>The pay for each benchmark job in you company can be above or below the market line</w:t>
      </w:r>
    </w:p>
    <w:p w:rsidR="007E0923" w:rsidRPr="007E0923" w:rsidRDefault="007E0923" w:rsidP="00EF39A5">
      <w:pPr>
        <w:spacing w:after="0"/>
        <w:ind w:left="360" w:hanging="360"/>
        <w:contextualSpacing/>
        <w:rPr>
          <w:lang w:val="en-CA"/>
        </w:rPr>
      </w:pPr>
      <w:r w:rsidRPr="007E0923">
        <w:rPr>
          <w:lang w:val="en-CA"/>
        </w:rPr>
        <w:t>Adjust market data to reflect organization’s pay policy</w:t>
      </w:r>
    </w:p>
    <w:p w:rsidR="00EF39A5" w:rsidRPr="00EF39A5" w:rsidRDefault="00EF39A5" w:rsidP="006A4A9E">
      <w:pPr>
        <w:pStyle w:val="ListParagraph"/>
        <w:numPr>
          <w:ilvl w:val="0"/>
          <w:numId w:val="42"/>
        </w:numPr>
        <w:rPr>
          <w:lang w:val="en-CA"/>
        </w:rPr>
      </w:pPr>
      <w:r w:rsidRPr="00EF39A5">
        <w:rPr>
          <w:lang w:val="en-CA"/>
        </w:rPr>
        <w:t>Lead, match or lag the market, and update pay as desired</w:t>
      </w:r>
    </w:p>
    <w:p w:rsidR="00EF39A5" w:rsidRPr="00EF39A5" w:rsidRDefault="00EF39A5" w:rsidP="006A4A9E">
      <w:pPr>
        <w:pStyle w:val="ListParagraph"/>
        <w:numPr>
          <w:ilvl w:val="0"/>
          <w:numId w:val="42"/>
        </w:numPr>
        <w:rPr>
          <w:lang w:val="en-CA"/>
        </w:rPr>
      </w:pPr>
      <w:r w:rsidRPr="00EF39A5">
        <w:rPr>
          <w:lang w:val="en-CA"/>
        </w:rPr>
        <w:t>Lead/lag the market by a specific %</w:t>
      </w:r>
    </w:p>
    <w:p w:rsidR="00EF39A5" w:rsidRPr="00EF39A5" w:rsidRDefault="00EF39A5" w:rsidP="006A4A9E">
      <w:pPr>
        <w:pStyle w:val="ListParagraph"/>
        <w:numPr>
          <w:ilvl w:val="0"/>
          <w:numId w:val="42"/>
        </w:numPr>
        <w:rPr>
          <w:lang w:val="en-CA"/>
        </w:rPr>
      </w:pPr>
      <w:r w:rsidRPr="00EF39A5">
        <w:rPr>
          <w:lang w:val="en-CA"/>
        </w:rPr>
        <w:t>Lead for some jobs, lag for others, etc.</w:t>
      </w:r>
    </w:p>
    <w:p w:rsidR="00EF39A5" w:rsidRPr="00EF39A5" w:rsidRDefault="00EF39A5" w:rsidP="006A4A9E">
      <w:pPr>
        <w:pStyle w:val="ListParagraph"/>
        <w:numPr>
          <w:ilvl w:val="0"/>
          <w:numId w:val="42"/>
        </w:numPr>
        <w:rPr>
          <w:lang w:val="en-CA"/>
        </w:rPr>
      </w:pPr>
      <w:r w:rsidRPr="00EF39A5">
        <w:rPr>
          <w:lang w:val="en-CA"/>
        </w:rPr>
        <w:t xml:space="preserve">Market pay line: Y = 10,000 + 1.5x </w:t>
      </w:r>
    </w:p>
    <w:p w:rsidR="00EF39A5" w:rsidRPr="00EF39A5" w:rsidRDefault="00EF39A5" w:rsidP="006A4A9E">
      <w:pPr>
        <w:pStyle w:val="ListParagraph"/>
        <w:numPr>
          <w:ilvl w:val="1"/>
          <w:numId w:val="42"/>
        </w:numPr>
        <w:rPr>
          <w:lang w:val="en-CA"/>
        </w:rPr>
      </w:pPr>
      <w:r w:rsidRPr="00EF39A5">
        <w:rPr>
          <w:lang w:val="en-CA"/>
        </w:rPr>
        <w:t>You want to lead the market by 10%? You multiply by 1.1</w:t>
      </w:r>
    </w:p>
    <w:p w:rsidR="00EF39A5" w:rsidRPr="00EF39A5" w:rsidRDefault="00EF39A5" w:rsidP="006A4A9E">
      <w:pPr>
        <w:pStyle w:val="ListParagraph"/>
        <w:numPr>
          <w:ilvl w:val="2"/>
          <w:numId w:val="42"/>
        </w:numPr>
        <w:rPr>
          <w:lang w:val="en-CA"/>
        </w:rPr>
      </w:pPr>
      <w:r w:rsidRPr="00EF39A5">
        <w:rPr>
          <w:lang w:val="en-CA"/>
        </w:rPr>
        <w:t xml:space="preserve">Your internal pay policy line: Y = 1.1(10,000 + 1.5x) </w:t>
      </w:r>
      <w:r w:rsidRPr="007E0923">
        <w:rPr>
          <w:lang w:val="en-CA"/>
        </w:rPr>
        <w:sym w:font="Wingdings" w:char="F0E0"/>
      </w:r>
      <w:r w:rsidRPr="00EF39A5">
        <w:rPr>
          <w:lang w:val="en-CA"/>
        </w:rPr>
        <w:t xml:space="preserve"> Y = 11,000 + 1.65x</w:t>
      </w:r>
    </w:p>
    <w:p w:rsidR="00EF39A5" w:rsidRPr="00EF39A5" w:rsidRDefault="00EF39A5" w:rsidP="006A4A9E">
      <w:pPr>
        <w:pStyle w:val="ListParagraph"/>
        <w:numPr>
          <w:ilvl w:val="0"/>
          <w:numId w:val="42"/>
        </w:numPr>
        <w:rPr>
          <w:lang w:val="en-CA"/>
        </w:rPr>
      </w:pPr>
      <w:r w:rsidRPr="00EF39A5">
        <w:rPr>
          <w:lang w:val="en-CA"/>
        </w:rPr>
        <w:t>You want to lag by 10%? You multiple by 0.90</w:t>
      </w:r>
    </w:p>
    <w:p w:rsidR="007E0923" w:rsidRDefault="00EF39A5" w:rsidP="006A4A9E">
      <w:pPr>
        <w:pStyle w:val="ListParagraph"/>
        <w:numPr>
          <w:ilvl w:val="1"/>
          <w:numId w:val="42"/>
        </w:numPr>
        <w:rPr>
          <w:lang w:val="en-CA"/>
        </w:rPr>
      </w:pPr>
      <w:r w:rsidRPr="00EF39A5">
        <w:rPr>
          <w:lang w:val="en-CA"/>
        </w:rPr>
        <w:t xml:space="preserve">Your internal pay policy line: Y = 0.9(10,000 + 1.5x) </w:t>
      </w:r>
      <w:r w:rsidRPr="007E0923">
        <w:rPr>
          <w:lang w:val="en-CA"/>
        </w:rPr>
        <w:sym w:font="Wingdings" w:char="F0E0"/>
      </w:r>
      <w:r w:rsidRPr="00EF39A5">
        <w:rPr>
          <w:lang w:val="en-CA"/>
        </w:rPr>
        <w:t xml:space="preserve"> Y = 9,000 + 1.35x</w:t>
      </w:r>
    </w:p>
    <w:p w:rsidR="005A7A50" w:rsidRDefault="005A7A50" w:rsidP="005A7A50">
      <w:pPr>
        <w:pStyle w:val="Heading1"/>
        <w:rPr>
          <w:rFonts w:eastAsiaTheme="minorHAnsi"/>
          <w:lang w:val="en-CA"/>
        </w:rPr>
      </w:pPr>
      <w:r>
        <w:rPr>
          <w:rFonts w:eastAsiaTheme="minorHAnsi"/>
          <w:lang w:val="en-CA"/>
        </w:rPr>
        <w:t>Chapter 9: Employee Benefits</w:t>
      </w:r>
    </w:p>
    <w:p w:rsidR="005A7A50" w:rsidRDefault="005A7A50" w:rsidP="005A7A50">
      <w:pPr>
        <w:spacing w:after="0"/>
        <w:rPr>
          <w:lang w:val="en-CA"/>
        </w:rPr>
      </w:pPr>
      <w:r>
        <w:rPr>
          <w:lang w:val="en-CA"/>
        </w:rPr>
        <w:t>Employee benefits:</w:t>
      </w:r>
    </w:p>
    <w:p w:rsidR="005A7A50" w:rsidRDefault="005A7A50" w:rsidP="006A4A9E">
      <w:pPr>
        <w:pStyle w:val="ListParagraph"/>
        <w:numPr>
          <w:ilvl w:val="0"/>
          <w:numId w:val="42"/>
        </w:numPr>
        <w:rPr>
          <w:lang w:val="en-CA"/>
        </w:rPr>
      </w:pPr>
      <w:r>
        <w:rPr>
          <w:lang w:val="en-CA"/>
        </w:rPr>
        <w:t>Part of the total compensation package, other than pay for time worked</w:t>
      </w:r>
    </w:p>
    <w:p w:rsidR="005A7A50" w:rsidRDefault="005A7A50" w:rsidP="006A4A9E">
      <w:pPr>
        <w:pStyle w:val="ListParagraph"/>
        <w:numPr>
          <w:ilvl w:val="0"/>
          <w:numId w:val="42"/>
        </w:numPr>
        <w:rPr>
          <w:lang w:val="en-CA"/>
        </w:rPr>
      </w:pPr>
      <w:r>
        <w:rPr>
          <w:lang w:val="en-CA"/>
        </w:rPr>
        <w:t xml:space="preserve">Provided to employees in whole or in part by employer </w:t>
      </w:r>
      <w:r w:rsidR="006A6835">
        <w:rPr>
          <w:lang w:val="en-CA"/>
        </w:rPr>
        <w:t>payments</w:t>
      </w:r>
      <w:r>
        <w:rPr>
          <w:lang w:val="en-CA"/>
        </w:rPr>
        <w:t xml:space="preserve"> (Eg. Health and dental insurance, life insurance, pension plan, sickness benefits, workers’ compensation, paid vacation)</w:t>
      </w:r>
    </w:p>
    <w:p w:rsidR="005A7A50" w:rsidRDefault="005A7A50" w:rsidP="006A4A9E">
      <w:pPr>
        <w:pStyle w:val="ListParagraph"/>
        <w:numPr>
          <w:ilvl w:val="0"/>
          <w:numId w:val="42"/>
        </w:numPr>
        <w:rPr>
          <w:lang w:val="en-CA"/>
        </w:rPr>
      </w:pPr>
      <w:r>
        <w:rPr>
          <w:lang w:val="en-CA"/>
        </w:rPr>
        <w:t>Very costly; can vary between 20-40% of employers payroll</w:t>
      </w:r>
    </w:p>
    <w:p w:rsidR="005A7A50" w:rsidRDefault="005A7A50" w:rsidP="006A4A9E">
      <w:pPr>
        <w:pStyle w:val="ListParagraph"/>
        <w:numPr>
          <w:ilvl w:val="0"/>
          <w:numId w:val="42"/>
        </w:numPr>
        <w:rPr>
          <w:lang w:val="en-CA"/>
        </w:rPr>
      </w:pPr>
      <w:r>
        <w:rPr>
          <w:lang w:val="en-CA"/>
        </w:rPr>
        <w:t>Exact impact on productivity not clear</w:t>
      </w:r>
    </w:p>
    <w:p w:rsidR="005A7A50" w:rsidRDefault="005A7A50" w:rsidP="006A4A9E">
      <w:pPr>
        <w:pStyle w:val="ListParagraph"/>
        <w:numPr>
          <w:ilvl w:val="0"/>
          <w:numId w:val="42"/>
        </w:numPr>
        <w:rPr>
          <w:lang w:val="en-CA"/>
        </w:rPr>
      </w:pPr>
      <w:r>
        <w:rPr>
          <w:lang w:val="en-CA"/>
        </w:rPr>
        <w:t>Become “entitlements/rights”</w:t>
      </w:r>
    </w:p>
    <w:p w:rsidR="005A7A50" w:rsidRDefault="005A7A50" w:rsidP="005A7A50">
      <w:pPr>
        <w:rPr>
          <w:lang w:val="en-CA"/>
        </w:rPr>
      </w:pPr>
      <w:r>
        <w:rPr>
          <w:lang w:val="en-CA"/>
        </w:rPr>
        <w:t>Affordability</w:t>
      </w:r>
      <w:r w:rsidR="005816E7">
        <w:rPr>
          <w:lang w:val="en-CA"/>
        </w:rPr>
        <w:t>:</w:t>
      </w:r>
    </w:p>
    <w:p w:rsidR="005816E7" w:rsidRDefault="005816E7" w:rsidP="006A4A9E">
      <w:pPr>
        <w:pStyle w:val="ListParagraph"/>
        <w:numPr>
          <w:ilvl w:val="0"/>
          <w:numId w:val="42"/>
        </w:numPr>
        <w:rPr>
          <w:lang w:val="en-CA"/>
        </w:rPr>
      </w:pPr>
      <w:r>
        <w:rPr>
          <w:lang w:val="en-CA"/>
        </w:rPr>
        <w:t>The single biggest issue in benefits today is affordability:</w:t>
      </w:r>
    </w:p>
    <w:p w:rsidR="005816E7" w:rsidRDefault="005816E7" w:rsidP="006A4A9E">
      <w:pPr>
        <w:pStyle w:val="ListParagraph"/>
        <w:numPr>
          <w:ilvl w:val="1"/>
          <w:numId w:val="42"/>
        </w:numPr>
        <w:rPr>
          <w:lang w:val="en-CA"/>
        </w:rPr>
      </w:pPr>
      <w:r>
        <w:rPr>
          <w:lang w:val="en-CA"/>
        </w:rPr>
        <w:lastRenderedPageBreak/>
        <w:t>The cost of benefits, particularly health care, is rising faster than almost any other expense on the company’s income statement</w:t>
      </w:r>
    </w:p>
    <w:p w:rsidR="005816E7" w:rsidRDefault="005816E7" w:rsidP="006A4A9E">
      <w:pPr>
        <w:pStyle w:val="ListParagraph"/>
        <w:numPr>
          <w:ilvl w:val="2"/>
          <w:numId w:val="42"/>
        </w:numPr>
        <w:rPr>
          <w:lang w:val="en-CA"/>
        </w:rPr>
      </w:pPr>
      <w:r>
        <w:rPr>
          <w:lang w:val="en-CA"/>
        </w:rPr>
        <w:t>Increasing at a rate higher than companies can raise the price of their products/services</w:t>
      </w:r>
    </w:p>
    <w:p w:rsidR="005816E7" w:rsidRDefault="005816E7" w:rsidP="006A4A9E">
      <w:pPr>
        <w:pStyle w:val="ListParagraph"/>
        <w:numPr>
          <w:ilvl w:val="1"/>
          <w:numId w:val="42"/>
        </w:numPr>
        <w:rPr>
          <w:lang w:val="en-CA"/>
        </w:rPr>
      </w:pPr>
      <w:r>
        <w:rPr>
          <w:lang w:val="en-CA"/>
        </w:rPr>
        <w:t>In other cases, there are “legacy costs” (costs for existing retirees and promises already made for future retirees) that are so large they threaten the company’s viability</w:t>
      </w:r>
    </w:p>
    <w:p w:rsidR="005816E7" w:rsidRDefault="005816E7" w:rsidP="006A4A9E">
      <w:pPr>
        <w:pStyle w:val="ListParagraph"/>
        <w:numPr>
          <w:ilvl w:val="2"/>
          <w:numId w:val="42"/>
        </w:numPr>
        <w:rPr>
          <w:lang w:val="en-CA"/>
        </w:rPr>
      </w:pPr>
      <w:r>
        <w:rPr>
          <w:lang w:val="en-CA"/>
        </w:rPr>
        <w:t>Airline, steel and automobile industries</w:t>
      </w:r>
    </w:p>
    <w:p w:rsidR="005816E7" w:rsidRDefault="005816E7" w:rsidP="006A4A9E">
      <w:pPr>
        <w:pStyle w:val="ListParagraph"/>
        <w:numPr>
          <w:ilvl w:val="1"/>
          <w:numId w:val="42"/>
        </w:numPr>
        <w:rPr>
          <w:lang w:val="en-CA"/>
        </w:rPr>
      </w:pPr>
      <w:r>
        <w:rPr>
          <w:lang w:val="en-CA"/>
        </w:rPr>
        <w:t>Good rule of thumb is that benefits costs are about 30-40% of salary</w:t>
      </w:r>
    </w:p>
    <w:p w:rsidR="005816E7" w:rsidRDefault="005816E7" w:rsidP="006A4A9E">
      <w:pPr>
        <w:pStyle w:val="ListParagraph"/>
        <w:numPr>
          <w:ilvl w:val="2"/>
          <w:numId w:val="42"/>
        </w:numPr>
        <w:rPr>
          <w:lang w:val="en-CA"/>
        </w:rPr>
      </w:pPr>
      <w:r>
        <w:rPr>
          <w:lang w:val="en-CA"/>
        </w:rPr>
        <w:t>Can obviously be more or less depending on the company’s benefits offering</w:t>
      </w:r>
    </w:p>
    <w:p w:rsidR="005816E7" w:rsidRDefault="005816E7" w:rsidP="006A4A9E">
      <w:pPr>
        <w:pStyle w:val="ListParagraph"/>
        <w:numPr>
          <w:ilvl w:val="1"/>
          <w:numId w:val="42"/>
        </w:numPr>
        <w:rPr>
          <w:lang w:val="en-CA"/>
        </w:rPr>
      </w:pPr>
      <w:r>
        <w:rPr>
          <w:lang w:val="en-CA"/>
        </w:rPr>
        <w:t>Most experts think/worry that companies are going to drastically curtail their benefits offerings in the years ahead</w:t>
      </w:r>
    </w:p>
    <w:p w:rsidR="005816E7" w:rsidRDefault="005816E7" w:rsidP="006A4A9E">
      <w:pPr>
        <w:pStyle w:val="ListParagraph"/>
        <w:numPr>
          <w:ilvl w:val="1"/>
          <w:numId w:val="42"/>
        </w:numPr>
        <w:rPr>
          <w:lang w:val="en-CA"/>
        </w:rPr>
      </w:pPr>
      <w:r>
        <w:rPr>
          <w:lang w:val="en-CA"/>
        </w:rPr>
        <w:t>Despite the issue, companies are still selectively adding to their benefit offerings</w:t>
      </w:r>
    </w:p>
    <w:p w:rsidR="005816E7" w:rsidRDefault="005816E7" w:rsidP="005816E7">
      <w:pPr>
        <w:spacing w:after="0"/>
        <w:rPr>
          <w:lang w:val="en-CA"/>
        </w:rPr>
      </w:pPr>
      <w:r>
        <w:rPr>
          <w:lang w:val="en-CA"/>
        </w:rPr>
        <w:t>Why provide benefits?</w:t>
      </w:r>
    </w:p>
    <w:p w:rsidR="005816E7" w:rsidRDefault="005816E7" w:rsidP="006A4A9E">
      <w:pPr>
        <w:pStyle w:val="ListParagraph"/>
        <w:numPr>
          <w:ilvl w:val="0"/>
          <w:numId w:val="43"/>
        </w:numPr>
        <w:rPr>
          <w:lang w:val="en-CA"/>
        </w:rPr>
      </w:pPr>
      <w:r>
        <w:rPr>
          <w:lang w:val="en-CA"/>
        </w:rPr>
        <w:t>Benefits are very complicated:</w:t>
      </w:r>
    </w:p>
    <w:p w:rsidR="005816E7" w:rsidRDefault="005816E7" w:rsidP="006A4A9E">
      <w:pPr>
        <w:pStyle w:val="ListParagraph"/>
        <w:numPr>
          <w:ilvl w:val="1"/>
          <w:numId w:val="43"/>
        </w:numPr>
        <w:rPr>
          <w:lang w:val="en-CA"/>
        </w:rPr>
      </w:pPr>
      <w:r>
        <w:rPr>
          <w:lang w:val="en-CA"/>
        </w:rPr>
        <w:t>Complicated to design and administer</w:t>
      </w:r>
    </w:p>
    <w:p w:rsidR="005816E7" w:rsidRDefault="005816E7" w:rsidP="006A4A9E">
      <w:pPr>
        <w:pStyle w:val="ListParagraph"/>
        <w:numPr>
          <w:ilvl w:val="1"/>
          <w:numId w:val="43"/>
        </w:numPr>
        <w:rPr>
          <w:lang w:val="en-CA"/>
        </w:rPr>
      </w:pPr>
      <w:r>
        <w:rPr>
          <w:lang w:val="en-CA"/>
        </w:rPr>
        <w:t>Complicated to communicate</w:t>
      </w:r>
    </w:p>
    <w:p w:rsidR="005816E7" w:rsidRDefault="005816E7" w:rsidP="006A4A9E">
      <w:pPr>
        <w:pStyle w:val="ListParagraph"/>
        <w:numPr>
          <w:ilvl w:val="0"/>
          <w:numId w:val="43"/>
        </w:numPr>
        <w:rPr>
          <w:lang w:val="en-CA"/>
        </w:rPr>
      </w:pPr>
      <w:r>
        <w:rPr>
          <w:lang w:val="en-CA"/>
        </w:rPr>
        <w:t>In many ways, wouldn’t it be easier to simply pay for and skip benefits altogether?</w:t>
      </w:r>
    </w:p>
    <w:p w:rsidR="005816E7" w:rsidRDefault="005816E7" w:rsidP="006A4A9E">
      <w:pPr>
        <w:pStyle w:val="ListParagraph"/>
        <w:numPr>
          <w:ilvl w:val="0"/>
          <w:numId w:val="43"/>
        </w:numPr>
        <w:rPr>
          <w:lang w:val="en-CA"/>
        </w:rPr>
      </w:pPr>
      <w:r>
        <w:rPr>
          <w:lang w:val="en-CA"/>
        </w:rPr>
        <w:t>Companies offer benefits because:</w:t>
      </w:r>
    </w:p>
    <w:p w:rsidR="005816E7" w:rsidRDefault="005816E7" w:rsidP="006A4A9E">
      <w:pPr>
        <w:pStyle w:val="ListParagraph"/>
        <w:numPr>
          <w:ilvl w:val="1"/>
          <w:numId w:val="43"/>
        </w:numPr>
        <w:rPr>
          <w:lang w:val="en-CA"/>
        </w:rPr>
      </w:pPr>
      <w:r>
        <w:rPr>
          <w:lang w:val="en-CA"/>
        </w:rPr>
        <w:t>They feel they have to (competitive pressure, union negotiated, society pressure)</w:t>
      </w:r>
    </w:p>
    <w:p w:rsidR="005816E7" w:rsidRDefault="005816E7" w:rsidP="006A4A9E">
      <w:pPr>
        <w:pStyle w:val="ListParagraph"/>
        <w:numPr>
          <w:ilvl w:val="1"/>
          <w:numId w:val="43"/>
        </w:numPr>
        <w:rPr>
          <w:lang w:val="en-CA"/>
        </w:rPr>
      </w:pPr>
      <w:r>
        <w:rPr>
          <w:lang w:val="en-CA"/>
        </w:rPr>
        <w:t>Employees value benefits (which benefits depends on life stage and personal circumstance)</w:t>
      </w:r>
    </w:p>
    <w:p w:rsidR="005816E7" w:rsidRDefault="005816E7" w:rsidP="006A4A9E">
      <w:pPr>
        <w:pStyle w:val="ListParagraph"/>
        <w:numPr>
          <w:ilvl w:val="1"/>
          <w:numId w:val="43"/>
        </w:numPr>
        <w:rPr>
          <w:lang w:val="en-CA"/>
        </w:rPr>
      </w:pPr>
      <w:r>
        <w:rPr>
          <w:lang w:val="en-CA"/>
        </w:rPr>
        <w:t>Companies can offer benefits more economically than if employees tried to do it on their own</w:t>
      </w:r>
    </w:p>
    <w:p w:rsidR="005816E7" w:rsidRDefault="005816E7" w:rsidP="006A4A9E">
      <w:pPr>
        <w:pStyle w:val="ListParagraph"/>
        <w:numPr>
          <w:ilvl w:val="1"/>
          <w:numId w:val="43"/>
        </w:numPr>
        <w:rPr>
          <w:lang w:val="en-CA"/>
        </w:rPr>
      </w:pPr>
      <w:r>
        <w:rPr>
          <w:lang w:val="en-CA"/>
        </w:rPr>
        <w:t>Benefits are integral to most company’s total reward strategy and overall employment value proposition</w:t>
      </w:r>
    </w:p>
    <w:p w:rsidR="00561C5D" w:rsidRDefault="00561C5D" w:rsidP="00561C5D">
      <w:pPr>
        <w:rPr>
          <w:lang w:val="en-CA"/>
        </w:rPr>
      </w:pPr>
      <w:r>
        <w:rPr>
          <w:lang w:val="en-CA"/>
        </w:rPr>
        <w:t>Financing Benefits Plans: Alternatives</w:t>
      </w:r>
    </w:p>
    <w:p w:rsidR="00561C5D" w:rsidRDefault="00561C5D" w:rsidP="006A4A9E">
      <w:pPr>
        <w:pStyle w:val="ListParagraph"/>
        <w:numPr>
          <w:ilvl w:val="0"/>
          <w:numId w:val="44"/>
        </w:numPr>
        <w:rPr>
          <w:lang w:val="en-CA"/>
        </w:rPr>
      </w:pPr>
      <w:r>
        <w:rPr>
          <w:lang w:val="en-CA"/>
        </w:rPr>
        <w:t>Non-contributory: employer plans all costs</w:t>
      </w:r>
    </w:p>
    <w:p w:rsidR="00561C5D" w:rsidRDefault="00561C5D" w:rsidP="006A4A9E">
      <w:pPr>
        <w:pStyle w:val="ListParagraph"/>
        <w:numPr>
          <w:ilvl w:val="0"/>
          <w:numId w:val="44"/>
        </w:numPr>
        <w:rPr>
          <w:lang w:val="en-CA"/>
        </w:rPr>
      </w:pPr>
      <w:r>
        <w:rPr>
          <w:lang w:val="en-CA"/>
        </w:rPr>
        <w:t>Contributory: costs shared between employer and employee</w:t>
      </w:r>
    </w:p>
    <w:p w:rsidR="00561C5D" w:rsidRDefault="00561C5D" w:rsidP="006A4A9E">
      <w:pPr>
        <w:pStyle w:val="ListParagraph"/>
        <w:numPr>
          <w:ilvl w:val="0"/>
          <w:numId w:val="44"/>
        </w:numPr>
        <w:rPr>
          <w:lang w:val="en-CA"/>
        </w:rPr>
      </w:pPr>
      <w:r>
        <w:rPr>
          <w:lang w:val="en-CA"/>
        </w:rPr>
        <w:t>Employee-financed: employee pays total costs for some benefits (long term disability so disability payments are tax-free)</w:t>
      </w:r>
    </w:p>
    <w:p w:rsidR="00561C5D" w:rsidRDefault="00561C5D" w:rsidP="006A4A9E">
      <w:pPr>
        <w:pStyle w:val="ListParagraph"/>
        <w:numPr>
          <w:ilvl w:val="0"/>
          <w:numId w:val="44"/>
        </w:numPr>
        <w:rPr>
          <w:lang w:val="en-CA"/>
        </w:rPr>
      </w:pPr>
      <w:r>
        <w:rPr>
          <w:lang w:val="en-CA"/>
        </w:rPr>
        <w:t>Organizations prefer to make benefits options contributory:</w:t>
      </w:r>
    </w:p>
    <w:p w:rsidR="00561C5D" w:rsidRDefault="00561C5D" w:rsidP="006A4A9E">
      <w:pPr>
        <w:pStyle w:val="ListParagraph"/>
        <w:numPr>
          <w:ilvl w:val="1"/>
          <w:numId w:val="44"/>
        </w:numPr>
        <w:rPr>
          <w:lang w:val="en-CA"/>
        </w:rPr>
      </w:pPr>
      <w:r>
        <w:rPr>
          <w:lang w:val="en-CA"/>
        </w:rPr>
        <w:t>Anything free, no matter how valuable, is less valuable to employees</w:t>
      </w:r>
    </w:p>
    <w:p w:rsidR="00561C5D" w:rsidRDefault="00561C5D" w:rsidP="00E85F24">
      <w:pPr>
        <w:spacing w:after="0"/>
        <w:rPr>
          <w:lang w:val="en-CA"/>
        </w:rPr>
      </w:pPr>
      <w:r>
        <w:rPr>
          <w:lang w:val="en-CA"/>
        </w:rPr>
        <w:t>Employee Perception of benefits</w:t>
      </w:r>
    </w:p>
    <w:p w:rsidR="00561C5D" w:rsidRDefault="00561C5D" w:rsidP="006A4A9E">
      <w:pPr>
        <w:pStyle w:val="ListParagraph"/>
        <w:numPr>
          <w:ilvl w:val="0"/>
          <w:numId w:val="45"/>
        </w:numPr>
        <w:rPr>
          <w:lang w:val="en-CA"/>
        </w:rPr>
      </w:pPr>
      <w:r>
        <w:rPr>
          <w:lang w:val="en-CA"/>
        </w:rPr>
        <w:t>It isn’t surprising that employees don’t know the real value of their benefits</w:t>
      </w:r>
    </w:p>
    <w:p w:rsidR="00561C5D" w:rsidRDefault="00561C5D" w:rsidP="006A4A9E">
      <w:pPr>
        <w:pStyle w:val="ListParagraph"/>
        <w:numPr>
          <w:ilvl w:val="1"/>
          <w:numId w:val="45"/>
        </w:numPr>
        <w:rPr>
          <w:lang w:val="en-CA"/>
        </w:rPr>
      </w:pPr>
      <w:r>
        <w:rPr>
          <w:lang w:val="en-CA"/>
        </w:rPr>
        <w:t>You go to the doctor and pay $25 a visit, you start to think it costs $25</w:t>
      </w:r>
    </w:p>
    <w:p w:rsidR="00561C5D" w:rsidRDefault="00E85F24" w:rsidP="006A4A9E">
      <w:pPr>
        <w:pStyle w:val="ListParagraph"/>
        <w:numPr>
          <w:ilvl w:val="0"/>
          <w:numId w:val="45"/>
        </w:numPr>
        <w:rPr>
          <w:lang w:val="en-CA"/>
        </w:rPr>
      </w:pPr>
      <w:r>
        <w:rPr>
          <w:lang w:val="en-CA"/>
        </w:rPr>
        <w:t>Most employees value having benefits, but significantly undervalue company cost</w:t>
      </w:r>
    </w:p>
    <w:p w:rsidR="00E85F24" w:rsidRDefault="00E85F24" w:rsidP="006A4A9E">
      <w:pPr>
        <w:pStyle w:val="ListParagraph"/>
        <w:numPr>
          <w:ilvl w:val="0"/>
          <w:numId w:val="45"/>
        </w:numPr>
        <w:rPr>
          <w:lang w:val="en-CA"/>
        </w:rPr>
      </w:pPr>
      <w:r>
        <w:rPr>
          <w:lang w:val="en-CA"/>
        </w:rPr>
        <w:t>Employees place different value on different costs</w:t>
      </w:r>
    </w:p>
    <w:p w:rsidR="00E85F24" w:rsidRDefault="00E85F24" w:rsidP="006A4A9E">
      <w:pPr>
        <w:pStyle w:val="ListParagraph"/>
        <w:numPr>
          <w:ilvl w:val="1"/>
          <w:numId w:val="45"/>
        </w:numPr>
        <w:rPr>
          <w:lang w:val="en-CA"/>
        </w:rPr>
      </w:pPr>
      <w:r>
        <w:rPr>
          <w:lang w:val="en-CA"/>
        </w:rPr>
        <w:t>If a student, you value tuition reimbursement</w:t>
      </w:r>
    </w:p>
    <w:p w:rsidR="00E85F24" w:rsidRDefault="00E85F24" w:rsidP="006A4A9E">
      <w:pPr>
        <w:pStyle w:val="ListParagraph"/>
        <w:numPr>
          <w:ilvl w:val="1"/>
          <w:numId w:val="45"/>
        </w:numPr>
        <w:rPr>
          <w:lang w:val="en-CA"/>
        </w:rPr>
      </w:pPr>
      <w:r>
        <w:rPr>
          <w:lang w:val="en-CA"/>
        </w:rPr>
        <w:lastRenderedPageBreak/>
        <w:t>Wear glasses, value vision benefit</w:t>
      </w:r>
    </w:p>
    <w:p w:rsidR="00E85F24" w:rsidRDefault="00E85F24" w:rsidP="006A4A9E">
      <w:pPr>
        <w:pStyle w:val="ListParagraph"/>
        <w:numPr>
          <w:ilvl w:val="0"/>
          <w:numId w:val="45"/>
        </w:numPr>
        <w:rPr>
          <w:lang w:val="en-CA"/>
        </w:rPr>
      </w:pPr>
      <w:r>
        <w:rPr>
          <w:lang w:val="en-CA"/>
        </w:rPr>
        <w:t>This is a dilemma faced by employers, particularly large employers</w:t>
      </w:r>
    </w:p>
    <w:p w:rsidR="00E85F24" w:rsidRDefault="00E85F24" w:rsidP="006A4A9E">
      <w:pPr>
        <w:pStyle w:val="ListParagraph"/>
        <w:numPr>
          <w:ilvl w:val="1"/>
          <w:numId w:val="45"/>
        </w:numPr>
        <w:rPr>
          <w:lang w:val="en-CA"/>
        </w:rPr>
      </w:pPr>
      <w:r>
        <w:rPr>
          <w:lang w:val="en-CA"/>
        </w:rPr>
        <w:t>Different employees want and value different things at different times of their life</w:t>
      </w:r>
    </w:p>
    <w:p w:rsidR="00E85F24" w:rsidRDefault="00E85F24" w:rsidP="006A4A9E">
      <w:pPr>
        <w:pStyle w:val="ListParagraph"/>
        <w:numPr>
          <w:ilvl w:val="1"/>
          <w:numId w:val="45"/>
        </w:numPr>
        <w:rPr>
          <w:lang w:val="en-CA"/>
        </w:rPr>
      </w:pPr>
      <w:r>
        <w:rPr>
          <w:lang w:val="en-CA"/>
        </w:rPr>
        <w:t>Knowing that, how do you design benefit plans to maximize their value overall?</w:t>
      </w:r>
    </w:p>
    <w:p w:rsidR="00E85F24" w:rsidRDefault="00E85F24" w:rsidP="00E85F24">
      <w:pPr>
        <w:spacing w:after="0"/>
        <w:rPr>
          <w:lang w:val="en-CA"/>
        </w:rPr>
      </w:pPr>
      <w:r>
        <w:rPr>
          <w:lang w:val="en-CA"/>
        </w:rPr>
        <w:t>Flexible Benefits Plans:</w:t>
      </w:r>
    </w:p>
    <w:p w:rsidR="005816E7" w:rsidRPr="005A7A50" w:rsidRDefault="00E85F24" w:rsidP="006A4A9E">
      <w:pPr>
        <w:pStyle w:val="ListBullet"/>
        <w:numPr>
          <w:ilvl w:val="0"/>
          <w:numId w:val="46"/>
        </w:numPr>
        <w:rPr>
          <w:lang w:val="en-CA"/>
        </w:rPr>
      </w:pPr>
      <w:r>
        <w:rPr>
          <w:lang w:val="en-CA"/>
        </w:rPr>
        <w:t>Benefit plans (also called cafeteria plans) in which the employee is provided with a specified amount of money and then chooses which benefits to spend the money on, according to their attractiveness and cost.</w:t>
      </w:r>
    </w:p>
    <w:p w:rsidR="005A7A50" w:rsidRDefault="00E85F24" w:rsidP="00E85F24">
      <w:pPr>
        <w:spacing w:after="0"/>
        <w:rPr>
          <w:lang w:val="en-CA"/>
        </w:rPr>
      </w:pPr>
      <w:r>
        <w:rPr>
          <w:lang w:val="en-CA"/>
        </w:rPr>
        <w:t>Flexible Benefits: Advantages</w:t>
      </w:r>
    </w:p>
    <w:p w:rsidR="00E85F24" w:rsidRDefault="00E85F24" w:rsidP="006A4A9E">
      <w:pPr>
        <w:pStyle w:val="ListParagraph"/>
        <w:numPr>
          <w:ilvl w:val="0"/>
          <w:numId w:val="46"/>
        </w:numPr>
        <w:rPr>
          <w:lang w:val="en-CA"/>
        </w:rPr>
      </w:pPr>
      <w:r>
        <w:rPr>
          <w:lang w:val="en-CA"/>
        </w:rPr>
        <w:t>Employees choose packages that best satisfy their unique needs</w:t>
      </w:r>
    </w:p>
    <w:p w:rsidR="00E85F24" w:rsidRDefault="00E85F24" w:rsidP="006A4A9E">
      <w:pPr>
        <w:pStyle w:val="ListParagraph"/>
        <w:numPr>
          <w:ilvl w:val="0"/>
          <w:numId w:val="46"/>
        </w:numPr>
        <w:rPr>
          <w:lang w:val="en-CA"/>
        </w:rPr>
      </w:pPr>
      <w:r>
        <w:rPr>
          <w:lang w:val="en-CA"/>
        </w:rPr>
        <w:t>Flexible benefits help firms meet the changing needs of a changing workforce</w:t>
      </w:r>
    </w:p>
    <w:p w:rsidR="00E85F24" w:rsidRDefault="00E85F24" w:rsidP="006A4A9E">
      <w:pPr>
        <w:pStyle w:val="ListParagraph"/>
        <w:numPr>
          <w:ilvl w:val="0"/>
          <w:numId w:val="46"/>
        </w:numPr>
        <w:rPr>
          <w:lang w:val="en-CA"/>
        </w:rPr>
      </w:pPr>
      <w:r>
        <w:rPr>
          <w:lang w:val="en-CA"/>
        </w:rPr>
        <w:t>Increased involvement of employees and families improves understanding of benefits</w:t>
      </w:r>
    </w:p>
    <w:p w:rsidR="00E85F24" w:rsidRDefault="00E85F24" w:rsidP="006A4A9E">
      <w:pPr>
        <w:pStyle w:val="ListParagraph"/>
        <w:numPr>
          <w:ilvl w:val="0"/>
          <w:numId w:val="46"/>
        </w:numPr>
        <w:rPr>
          <w:lang w:val="en-CA"/>
        </w:rPr>
      </w:pPr>
      <w:r>
        <w:rPr>
          <w:lang w:val="en-CA"/>
        </w:rPr>
        <w:t>Flexible plans make introduction of new benefits less costly; just add another option</w:t>
      </w:r>
    </w:p>
    <w:p w:rsidR="00E85F24" w:rsidRDefault="00E85F24" w:rsidP="006A4A9E">
      <w:pPr>
        <w:pStyle w:val="ListParagraph"/>
        <w:numPr>
          <w:ilvl w:val="0"/>
          <w:numId w:val="46"/>
        </w:numPr>
        <w:rPr>
          <w:lang w:val="en-CA"/>
        </w:rPr>
      </w:pPr>
      <w:r>
        <w:rPr>
          <w:lang w:val="en-CA"/>
        </w:rPr>
        <w:t>Cost containment – organization sets dollar maximum; employee chooses within that constraint</w:t>
      </w:r>
    </w:p>
    <w:p w:rsidR="00E85F24" w:rsidRDefault="00E85F24" w:rsidP="00E85F24">
      <w:pPr>
        <w:spacing w:after="0"/>
        <w:rPr>
          <w:lang w:val="en-CA"/>
        </w:rPr>
      </w:pPr>
      <w:r>
        <w:rPr>
          <w:lang w:val="en-CA"/>
        </w:rPr>
        <w:t>Flexible Benefits: Disadvantages</w:t>
      </w:r>
    </w:p>
    <w:p w:rsidR="00E85F24" w:rsidRDefault="00E85F24" w:rsidP="006A4A9E">
      <w:pPr>
        <w:pStyle w:val="ListParagraph"/>
        <w:numPr>
          <w:ilvl w:val="0"/>
          <w:numId w:val="47"/>
        </w:numPr>
        <w:rPr>
          <w:lang w:val="en-CA"/>
        </w:rPr>
      </w:pPr>
      <w:r>
        <w:rPr>
          <w:lang w:val="en-CA"/>
        </w:rPr>
        <w:t>Employees make bad choices and find themselves not covered for predictable emergencies</w:t>
      </w:r>
    </w:p>
    <w:p w:rsidR="00E85F24" w:rsidRDefault="00E85F24" w:rsidP="006A4A9E">
      <w:pPr>
        <w:pStyle w:val="ListParagraph"/>
        <w:numPr>
          <w:ilvl w:val="0"/>
          <w:numId w:val="47"/>
        </w:numPr>
        <w:rPr>
          <w:lang w:val="en-CA"/>
        </w:rPr>
      </w:pPr>
      <w:r>
        <w:rPr>
          <w:lang w:val="en-CA"/>
        </w:rPr>
        <w:t>Administrative burdens increase</w:t>
      </w:r>
    </w:p>
    <w:p w:rsidR="00E85F24" w:rsidRDefault="00E85F24" w:rsidP="006A4A9E">
      <w:pPr>
        <w:pStyle w:val="ListParagraph"/>
        <w:numPr>
          <w:ilvl w:val="0"/>
          <w:numId w:val="47"/>
        </w:numPr>
        <w:rPr>
          <w:lang w:val="en-CA"/>
        </w:rPr>
      </w:pPr>
      <w:r>
        <w:rPr>
          <w:lang w:val="en-CA"/>
        </w:rPr>
        <w:t>Adverse selection – employees pick only the benefits they will use; the subsequent high benefit utilisation increase cost</w:t>
      </w:r>
    </w:p>
    <w:p w:rsidR="00E85F24" w:rsidRDefault="00E85F24" w:rsidP="00E85F24">
      <w:pPr>
        <w:spacing w:after="0"/>
        <w:rPr>
          <w:lang w:val="en-CA"/>
        </w:rPr>
      </w:pPr>
      <w:r>
        <w:rPr>
          <w:lang w:val="en-CA"/>
        </w:rPr>
        <w:t>Categorization of Employee Benefits</w:t>
      </w:r>
    </w:p>
    <w:p w:rsidR="00E85F24" w:rsidRDefault="00E85F24" w:rsidP="006A4A9E">
      <w:pPr>
        <w:pStyle w:val="ListParagraph"/>
        <w:numPr>
          <w:ilvl w:val="0"/>
          <w:numId w:val="48"/>
        </w:numPr>
        <w:rPr>
          <w:lang w:val="en-CA"/>
        </w:rPr>
      </w:pPr>
      <w:r>
        <w:rPr>
          <w:lang w:val="en-CA"/>
        </w:rPr>
        <w:t>Legally required payments</w:t>
      </w:r>
    </w:p>
    <w:p w:rsidR="00E85F24" w:rsidRDefault="00E85F24" w:rsidP="006A4A9E">
      <w:pPr>
        <w:pStyle w:val="ListParagraph"/>
        <w:numPr>
          <w:ilvl w:val="0"/>
          <w:numId w:val="48"/>
        </w:numPr>
        <w:rPr>
          <w:lang w:val="en-CA"/>
        </w:rPr>
      </w:pPr>
      <w:r>
        <w:rPr>
          <w:lang w:val="en-CA"/>
        </w:rPr>
        <w:t>Retirement and savings plans</w:t>
      </w:r>
    </w:p>
    <w:p w:rsidR="00E85F24" w:rsidRDefault="00E85F24" w:rsidP="006A4A9E">
      <w:pPr>
        <w:pStyle w:val="ListParagraph"/>
        <w:numPr>
          <w:ilvl w:val="0"/>
          <w:numId w:val="48"/>
        </w:numPr>
        <w:rPr>
          <w:lang w:val="en-CA"/>
        </w:rPr>
      </w:pPr>
      <w:r>
        <w:rPr>
          <w:lang w:val="en-CA"/>
        </w:rPr>
        <w:t>Life insurance benefits</w:t>
      </w:r>
    </w:p>
    <w:p w:rsidR="00E85F24" w:rsidRDefault="00E85F24" w:rsidP="006A4A9E">
      <w:pPr>
        <w:pStyle w:val="ListParagraph"/>
        <w:numPr>
          <w:ilvl w:val="0"/>
          <w:numId w:val="48"/>
        </w:numPr>
        <w:rPr>
          <w:lang w:val="en-CA"/>
        </w:rPr>
      </w:pPr>
      <w:r>
        <w:rPr>
          <w:lang w:val="en-CA"/>
        </w:rPr>
        <w:t>Medical insurance</w:t>
      </w:r>
    </w:p>
    <w:p w:rsidR="00E85F24" w:rsidRDefault="00E85F24" w:rsidP="006A4A9E">
      <w:pPr>
        <w:pStyle w:val="ListParagraph"/>
        <w:numPr>
          <w:ilvl w:val="0"/>
          <w:numId w:val="48"/>
        </w:numPr>
        <w:rPr>
          <w:lang w:val="en-CA"/>
        </w:rPr>
      </w:pPr>
      <w:r>
        <w:rPr>
          <w:lang w:val="en-CA"/>
        </w:rPr>
        <w:t>Income security benefits</w:t>
      </w:r>
    </w:p>
    <w:p w:rsidR="00E85F24" w:rsidRDefault="00E85F24" w:rsidP="006A4A9E">
      <w:pPr>
        <w:pStyle w:val="ListParagraph"/>
        <w:numPr>
          <w:ilvl w:val="0"/>
          <w:numId w:val="48"/>
        </w:numPr>
        <w:rPr>
          <w:lang w:val="en-CA"/>
        </w:rPr>
      </w:pPr>
      <w:r>
        <w:rPr>
          <w:lang w:val="en-CA"/>
        </w:rPr>
        <w:t>Pay for time not worked</w:t>
      </w:r>
    </w:p>
    <w:p w:rsidR="00E85F24" w:rsidRDefault="00E85F24" w:rsidP="006A4A9E">
      <w:pPr>
        <w:pStyle w:val="ListParagraph"/>
        <w:numPr>
          <w:ilvl w:val="0"/>
          <w:numId w:val="48"/>
        </w:numPr>
        <w:rPr>
          <w:lang w:val="en-CA"/>
        </w:rPr>
      </w:pPr>
      <w:r>
        <w:rPr>
          <w:lang w:val="en-CA"/>
        </w:rPr>
        <w:t>Miscellaneous benefits</w:t>
      </w:r>
    </w:p>
    <w:p w:rsidR="00E85F24" w:rsidRDefault="00E85F24" w:rsidP="00E85F24">
      <w:pPr>
        <w:rPr>
          <w:lang w:val="en-CA"/>
        </w:rPr>
      </w:pPr>
      <w:r>
        <w:rPr>
          <w:lang w:val="en-CA"/>
        </w:rPr>
        <w:t>Workers’ Compensation (CSST)</w:t>
      </w:r>
    </w:p>
    <w:p w:rsidR="00E85F24" w:rsidRDefault="00E85F24" w:rsidP="006A4A9E">
      <w:pPr>
        <w:pStyle w:val="ListParagraph"/>
        <w:numPr>
          <w:ilvl w:val="0"/>
          <w:numId w:val="49"/>
        </w:numPr>
        <w:rPr>
          <w:lang w:val="en-CA"/>
        </w:rPr>
      </w:pPr>
      <w:r>
        <w:rPr>
          <w:lang w:val="en-CA"/>
        </w:rPr>
        <w:t xml:space="preserve">A mandatory, government-sponsored, employer-paid no-fault (job-related or </w:t>
      </w:r>
      <w:r w:rsidR="006A6835">
        <w:rPr>
          <w:lang w:val="en-CA"/>
        </w:rPr>
        <w:t>unrelated</w:t>
      </w:r>
      <w:r>
        <w:rPr>
          <w:lang w:val="en-CA"/>
        </w:rPr>
        <w:t>) insurance plans that provides compensation for injuries and diseases that arise out of, and while in the course of, employment</w:t>
      </w:r>
    </w:p>
    <w:p w:rsidR="00E85F24" w:rsidRDefault="00E85F24" w:rsidP="006A4A9E">
      <w:pPr>
        <w:pStyle w:val="ListParagraph"/>
        <w:numPr>
          <w:ilvl w:val="0"/>
          <w:numId w:val="49"/>
        </w:numPr>
        <w:rPr>
          <w:lang w:val="en-CA"/>
        </w:rPr>
      </w:pPr>
      <w:r>
        <w:rPr>
          <w:lang w:val="en-CA"/>
        </w:rPr>
        <w:t>Provides benefits for:</w:t>
      </w:r>
    </w:p>
    <w:p w:rsidR="00E85F24" w:rsidRDefault="00E85F24" w:rsidP="006A4A9E">
      <w:pPr>
        <w:pStyle w:val="ListParagraph"/>
        <w:numPr>
          <w:ilvl w:val="1"/>
          <w:numId w:val="49"/>
        </w:numPr>
        <w:rPr>
          <w:lang w:val="en-CA"/>
        </w:rPr>
      </w:pPr>
      <w:r>
        <w:rPr>
          <w:lang w:val="en-CA"/>
        </w:rPr>
        <w:t>Lost earnings due to temporary disability (broken arm)</w:t>
      </w:r>
    </w:p>
    <w:p w:rsidR="00E85F24" w:rsidRDefault="00E85F24" w:rsidP="006A4A9E">
      <w:pPr>
        <w:pStyle w:val="ListParagraph"/>
        <w:numPr>
          <w:ilvl w:val="1"/>
          <w:numId w:val="49"/>
        </w:numPr>
        <w:rPr>
          <w:lang w:val="en-CA"/>
        </w:rPr>
      </w:pPr>
      <w:r>
        <w:rPr>
          <w:lang w:val="en-CA"/>
        </w:rPr>
        <w:t>Lost earnings due to permanent disability (amputation)</w:t>
      </w:r>
    </w:p>
    <w:p w:rsidR="00E85F24" w:rsidRDefault="00E85F24" w:rsidP="006A4A9E">
      <w:pPr>
        <w:pStyle w:val="ListParagraph"/>
        <w:numPr>
          <w:ilvl w:val="1"/>
          <w:numId w:val="49"/>
        </w:numPr>
        <w:rPr>
          <w:lang w:val="en-CA"/>
        </w:rPr>
      </w:pPr>
      <w:r>
        <w:rPr>
          <w:lang w:val="en-CA"/>
        </w:rPr>
        <w:t>Health care expenses</w:t>
      </w:r>
    </w:p>
    <w:p w:rsidR="00E85F24" w:rsidRDefault="00E85F24" w:rsidP="006A4A9E">
      <w:pPr>
        <w:pStyle w:val="ListParagraph"/>
        <w:numPr>
          <w:ilvl w:val="1"/>
          <w:numId w:val="49"/>
        </w:numPr>
        <w:rPr>
          <w:lang w:val="en-CA"/>
        </w:rPr>
      </w:pPr>
      <w:r>
        <w:rPr>
          <w:lang w:val="en-CA"/>
        </w:rPr>
        <w:t>Survivor benefits after fatalities</w:t>
      </w:r>
    </w:p>
    <w:p w:rsidR="00E85F24" w:rsidRDefault="00E85F24" w:rsidP="006A4A9E">
      <w:pPr>
        <w:pStyle w:val="ListParagraph"/>
        <w:numPr>
          <w:ilvl w:val="0"/>
          <w:numId w:val="49"/>
        </w:numPr>
        <w:rPr>
          <w:lang w:val="en-CA"/>
        </w:rPr>
      </w:pPr>
      <w:r>
        <w:rPr>
          <w:lang w:val="en-CA"/>
        </w:rPr>
        <w:t>Completely employer funded (through a collective liability fund)</w:t>
      </w:r>
    </w:p>
    <w:p w:rsidR="00E85F24" w:rsidRDefault="00671740" w:rsidP="006A4A9E">
      <w:pPr>
        <w:pStyle w:val="ListParagraph"/>
        <w:numPr>
          <w:ilvl w:val="0"/>
          <w:numId w:val="49"/>
        </w:numPr>
        <w:rPr>
          <w:lang w:val="en-CA"/>
        </w:rPr>
      </w:pPr>
      <w:r>
        <w:rPr>
          <w:lang w:val="en-CA"/>
        </w:rPr>
        <w:lastRenderedPageBreak/>
        <w:t>Regulated by provinces/territories</w:t>
      </w:r>
    </w:p>
    <w:p w:rsidR="00671740" w:rsidRDefault="00671740" w:rsidP="006A4A9E">
      <w:pPr>
        <w:pStyle w:val="ListParagraph"/>
        <w:numPr>
          <w:ilvl w:val="0"/>
          <w:numId w:val="49"/>
        </w:numPr>
        <w:rPr>
          <w:lang w:val="en-CA"/>
        </w:rPr>
      </w:pPr>
      <w:r>
        <w:rPr>
          <w:lang w:val="en-CA"/>
        </w:rPr>
        <w:t>Compensation varies from 75 to 90 percent of net earnings to a maximum</w:t>
      </w:r>
    </w:p>
    <w:p w:rsidR="00671740" w:rsidRDefault="00671740" w:rsidP="006A4A9E">
      <w:pPr>
        <w:pStyle w:val="ListParagraph"/>
        <w:numPr>
          <w:ilvl w:val="0"/>
          <w:numId w:val="49"/>
        </w:numPr>
        <w:rPr>
          <w:lang w:val="en-CA"/>
        </w:rPr>
      </w:pPr>
      <w:r>
        <w:rPr>
          <w:lang w:val="en-CA"/>
        </w:rPr>
        <w:t>Non-taxable</w:t>
      </w:r>
    </w:p>
    <w:p w:rsidR="00671740" w:rsidRDefault="00671740" w:rsidP="006A4A9E">
      <w:pPr>
        <w:pStyle w:val="ListParagraph"/>
        <w:numPr>
          <w:ilvl w:val="0"/>
          <w:numId w:val="49"/>
        </w:numPr>
        <w:rPr>
          <w:lang w:val="en-CA"/>
        </w:rPr>
      </w:pPr>
      <w:r>
        <w:rPr>
          <w:lang w:val="en-CA"/>
        </w:rPr>
        <w:t>Cost control is an ongoing concern</w:t>
      </w:r>
    </w:p>
    <w:p w:rsidR="00671740" w:rsidRDefault="00671740" w:rsidP="00671740">
      <w:pPr>
        <w:spacing w:after="0"/>
        <w:rPr>
          <w:lang w:val="en-CA"/>
        </w:rPr>
      </w:pPr>
      <w:r>
        <w:rPr>
          <w:lang w:val="en-CA"/>
        </w:rPr>
        <w:t>Calculating the amount of the indemnity:</w:t>
      </w:r>
    </w:p>
    <w:p w:rsidR="00671740" w:rsidRDefault="00671740" w:rsidP="006A4A9E">
      <w:pPr>
        <w:pStyle w:val="ListParagraph"/>
        <w:numPr>
          <w:ilvl w:val="0"/>
          <w:numId w:val="50"/>
        </w:numPr>
        <w:rPr>
          <w:lang w:val="en-CA"/>
        </w:rPr>
      </w:pPr>
      <w:r>
        <w:rPr>
          <w:lang w:val="en-CA"/>
        </w:rPr>
        <w:t>The amount of the indemnity is calculated by multiplying the percentage of permanent impairment by the amount in the schedule, based on the age of the person involved when the injury occurred</w:t>
      </w:r>
    </w:p>
    <w:p w:rsidR="00671740" w:rsidRDefault="00671740" w:rsidP="006A4A9E">
      <w:pPr>
        <w:pStyle w:val="ListParagraph"/>
        <w:numPr>
          <w:ilvl w:val="0"/>
          <w:numId w:val="50"/>
        </w:numPr>
        <w:rPr>
          <w:lang w:val="en-CA"/>
        </w:rPr>
      </w:pPr>
      <w:r>
        <w:rPr>
          <w:lang w:val="en-CA"/>
        </w:rPr>
        <w:t>A 34 year old worker suffers a back injury as a result of a 2014 work-related accident. He has a permanent impairment of 2.2%. What amount should this worker receive?</w:t>
      </w:r>
    </w:p>
    <w:p w:rsidR="00671740" w:rsidRDefault="00671740" w:rsidP="006A4A9E">
      <w:pPr>
        <w:pStyle w:val="ListParagraph"/>
        <w:numPr>
          <w:ilvl w:val="1"/>
          <w:numId w:val="50"/>
        </w:numPr>
        <w:rPr>
          <w:lang w:val="en-CA"/>
        </w:rPr>
      </w:pPr>
      <w:r>
        <w:rPr>
          <w:lang w:val="en-CA"/>
        </w:rPr>
        <w:t>2.2% x $84,607 = $1,861</w:t>
      </w:r>
    </w:p>
    <w:p w:rsidR="00671740" w:rsidRDefault="00671740" w:rsidP="00671740">
      <w:pPr>
        <w:spacing w:after="0"/>
        <w:rPr>
          <w:lang w:val="en-CA"/>
        </w:rPr>
      </w:pPr>
      <w:r>
        <w:rPr>
          <w:lang w:val="en-CA"/>
        </w:rPr>
        <w:t>Canada/Quebec Pension Plan</w:t>
      </w:r>
    </w:p>
    <w:p w:rsidR="00671740" w:rsidRDefault="00671740" w:rsidP="006A4A9E">
      <w:pPr>
        <w:pStyle w:val="ListParagraph"/>
        <w:numPr>
          <w:ilvl w:val="0"/>
          <w:numId w:val="51"/>
        </w:numPr>
        <w:rPr>
          <w:lang w:val="en-CA"/>
        </w:rPr>
      </w:pPr>
      <w:r>
        <w:rPr>
          <w:lang w:val="en-CA"/>
        </w:rPr>
        <w:t>A mandatory, government-sponsored pension plan for all employed Canadians</w:t>
      </w:r>
    </w:p>
    <w:p w:rsidR="00671740" w:rsidRDefault="00671740" w:rsidP="006A4A9E">
      <w:pPr>
        <w:pStyle w:val="ListParagraph"/>
        <w:numPr>
          <w:ilvl w:val="0"/>
          <w:numId w:val="51"/>
        </w:numPr>
        <w:rPr>
          <w:lang w:val="en-CA"/>
        </w:rPr>
      </w:pPr>
      <w:r>
        <w:rPr>
          <w:lang w:val="en-CA"/>
        </w:rPr>
        <w:t>Funded equally by employers and employees (coinsurance; 4.95% of pensionable earnings); QPP usually at a higher rate</w:t>
      </w:r>
    </w:p>
    <w:p w:rsidR="00671740" w:rsidRDefault="00671740" w:rsidP="006A4A9E">
      <w:pPr>
        <w:pStyle w:val="ListParagraph"/>
        <w:numPr>
          <w:ilvl w:val="0"/>
          <w:numId w:val="51"/>
        </w:numPr>
        <w:rPr>
          <w:lang w:val="en-CA"/>
        </w:rPr>
      </w:pPr>
      <w:r>
        <w:rPr>
          <w:lang w:val="en-CA"/>
        </w:rPr>
        <w:t>Provides benefits upon:</w:t>
      </w:r>
    </w:p>
    <w:p w:rsidR="00671740" w:rsidRDefault="00671740" w:rsidP="006A4A9E">
      <w:pPr>
        <w:pStyle w:val="ListParagraph"/>
        <w:numPr>
          <w:ilvl w:val="1"/>
          <w:numId w:val="51"/>
        </w:numPr>
        <w:rPr>
          <w:lang w:val="en-CA"/>
        </w:rPr>
      </w:pPr>
      <w:r>
        <w:rPr>
          <w:lang w:val="en-CA"/>
        </w:rPr>
        <w:t>Retirement (60-70 years)</w:t>
      </w:r>
    </w:p>
    <w:p w:rsidR="00671740" w:rsidRDefault="00671740" w:rsidP="006A4A9E">
      <w:pPr>
        <w:pStyle w:val="ListParagraph"/>
        <w:numPr>
          <w:ilvl w:val="1"/>
          <w:numId w:val="51"/>
        </w:numPr>
        <w:rPr>
          <w:lang w:val="en-CA"/>
        </w:rPr>
      </w:pPr>
      <w:r>
        <w:rPr>
          <w:lang w:val="en-CA"/>
        </w:rPr>
        <w:t>Disability (mental or physical)</w:t>
      </w:r>
    </w:p>
    <w:p w:rsidR="00671740" w:rsidRDefault="00671740" w:rsidP="006A4A9E">
      <w:pPr>
        <w:pStyle w:val="ListParagraph"/>
        <w:numPr>
          <w:ilvl w:val="1"/>
          <w:numId w:val="51"/>
        </w:numPr>
        <w:rPr>
          <w:lang w:val="en-CA"/>
        </w:rPr>
      </w:pPr>
      <w:r>
        <w:rPr>
          <w:lang w:val="en-CA"/>
        </w:rPr>
        <w:t>Death (a lump sum death benefit will be paid to surviving spouse/partner and dependent under 18)</w:t>
      </w:r>
    </w:p>
    <w:p w:rsidR="00671740" w:rsidRDefault="00671740" w:rsidP="00671740">
      <w:pPr>
        <w:spacing w:after="0"/>
        <w:rPr>
          <w:lang w:val="en-CA"/>
        </w:rPr>
      </w:pPr>
      <w:r>
        <w:rPr>
          <w:lang w:val="en-CA"/>
        </w:rPr>
        <w:t>Employment Insurance</w:t>
      </w:r>
    </w:p>
    <w:p w:rsidR="00671740" w:rsidRDefault="00671740" w:rsidP="006A4A9E">
      <w:pPr>
        <w:pStyle w:val="ListParagraph"/>
        <w:numPr>
          <w:ilvl w:val="0"/>
          <w:numId w:val="52"/>
        </w:numPr>
        <w:rPr>
          <w:lang w:val="en-CA"/>
        </w:rPr>
      </w:pPr>
      <w:r>
        <w:rPr>
          <w:lang w:val="en-CA"/>
        </w:rPr>
        <w:t xml:space="preserve">A mandatory government-sponsored plan for all employed Canadians that provides workers with temporary income replacement as a result of employment </w:t>
      </w:r>
      <w:r w:rsidR="006A6835">
        <w:rPr>
          <w:lang w:val="en-CA"/>
        </w:rPr>
        <w:t>interruptions</w:t>
      </w:r>
      <w:r>
        <w:rPr>
          <w:lang w:val="en-CA"/>
        </w:rPr>
        <w:t xml:space="preserve"> due to circumstances “beyond their control” (</w:t>
      </w:r>
      <w:r w:rsidR="006A6835">
        <w:rPr>
          <w:lang w:val="en-CA"/>
        </w:rPr>
        <w:t>i.e.</w:t>
      </w:r>
      <w:r>
        <w:rPr>
          <w:lang w:val="en-CA"/>
        </w:rPr>
        <w:t xml:space="preserve"> not quit or fired for just cause, but includes maternity/paternity/adoption leave)</w:t>
      </w:r>
    </w:p>
    <w:p w:rsidR="00671740" w:rsidRDefault="00671740" w:rsidP="006A4A9E">
      <w:pPr>
        <w:pStyle w:val="ListParagraph"/>
        <w:numPr>
          <w:ilvl w:val="0"/>
          <w:numId w:val="52"/>
        </w:numPr>
        <w:rPr>
          <w:lang w:val="en-CA"/>
        </w:rPr>
      </w:pPr>
      <w:r>
        <w:rPr>
          <w:lang w:val="en-CA"/>
        </w:rPr>
        <w:t>Funded by employer and employee contributions</w:t>
      </w:r>
    </w:p>
    <w:p w:rsidR="00671740" w:rsidRDefault="00671740" w:rsidP="006A4A9E">
      <w:pPr>
        <w:pStyle w:val="ListParagraph"/>
        <w:numPr>
          <w:ilvl w:val="0"/>
          <w:numId w:val="52"/>
        </w:numPr>
        <w:rPr>
          <w:lang w:val="en-CA"/>
        </w:rPr>
      </w:pPr>
      <w:r>
        <w:rPr>
          <w:lang w:val="en-CA"/>
        </w:rPr>
        <w:t>Basic benefit is 55% of a person’s average insurable earnings (you may receive EI for a period ranging from 14-45 weeks)</w:t>
      </w:r>
    </w:p>
    <w:p w:rsidR="00671740" w:rsidRDefault="00671740" w:rsidP="006A4A9E">
      <w:pPr>
        <w:pStyle w:val="ListParagraph"/>
        <w:numPr>
          <w:ilvl w:val="0"/>
          <w:numId w:val="52"/>
        </w:numPr>
        <w:rPr>
          <w:lang w:val="en-CA"/>
        </w:rPr>
      </w:pPr>
      <w:r>
        <w:rPr>
          <w:lang w:val="en-CA"/>
        </w:rPr>
        <w:t>The max EI week payment for 2014 was $514 per week</w:t>
      </w:r>
    </w:p>
    <w:p w:rsidR="00671740" w:rsidRDefault="00671740" w:rsidP="00BE7197">
      <w:pPr>
        <w:spacing w:after="0"/>
        <w:rPr>
          <w:lang w:val="en-CA"/>
        </w:rPr>
      </w:pPr>
      <w:r>
        <w:rPr>
          <w:lang w:val="en-CA"/>
        </w:rPr>
        <w:t>Employer-Sponsored Pension Plans</w:t>
      </w:r>
    </w:p>
    <w:p w:rsidR="00671740" w:rsidRDefault="00671740" w:rsidP="006A4A9E">
      <w:pPr>
        <w:pStyle w:val="ListParagraph"/>
        <w:numPr>
          <w:ilvl w:val="0"/>
          <w:numId w:val="53"/>
        </w:numPr>
        <w:rPr>
          <w:lang w:val="en-CA"/>
        </w:rPr>
      </w:pPr>
      <w:r>
        <w:rPr>
          <w:lang w:val="en-CA"/>
        </w:rPr>
        <w:t>Voluntary: plans that provide income to an employee at retirement as compensation for work performed now</w:t>
      </w:r>
    </w:p>
    <w:p w:rsidR="00671740" w:rsidRDefault="00671740" w:rsidP="006A4A9E">
      <w:pPr>
        <w:pStyle w:val="ListParagraph"/>
        <w:numPr>
          <w:ilvl w:val="0"/>
          <w:numId w:val="53"/>
        </w:numPr>
        <w:rPr>
          <w:lang w:val="en-CA"/>
        </w:rPr>
      </w:pPr>
      <w:r>
        <w:rPr>
          <w:lang w:val="en-CA"/>
        </w:rPr>
        <w:t>Defined benefit (pension) plans: employer agrees to provide a specific level of retirement pension, either a fixed dollar or percentage-of-earnings that may vary with years of seniority in the company</w:t>
      </w:r>
    </w:p>
    <w:p w:rsidR="00671740" w:rsidRDefault="00671740" w:rsidP="006A4A9E">
      <w:pPr>
        <w:pStyle w:val="ListParagraph"/>
        <w:numPr>
          <w:ilvl w:val="1"/>
          <w:numId w:val="53"/>
        </w:numPr>
        <w:rPr>
          <w:lang w:val="en-CA"/>
        </w:rPr>
      </w:pPr>
      <w:r>
        <w:rPr>
          <w:lang w:val="en-CA"/>
        </w:rPr>
        <w:t>Calculate average earnings over the last 3-5 years of service for a prospective retiree and offer a pension of about 50%</w:t>
      </w:r>
    </w:p>
    <w:p w:rsidR="00671740" w:rsidRDefault="00671740" w:rsidP="006A4A9E">
      <w:pPr>
        <w:pStyle w:val="ListParagraph"/>
        <w:numPr>
          <w:ilvl w:val="1"/>
          <w:numId w:val="53"/>
        </w:numPr>
        <w:rPr>
          <w:lang w:val="en-CA"/>
        </w:rPr>
      </w:pPr>
      <w:r>
        <w:rPr>
          <w:lang w:val="en-CA"/>
        </w:rPr>
        <w:lastRenderedPageBreak/>
        <w:t>Calculate average career earning for a prospective retiree and offer a pension of about 50%</w:t>
      </w:r>
    </w:p>
    <w:p w:rsidR="00671740" w:rsidRDefault="00671740" w:rsidP="006A4A9E">
      <w:pPr>
        <w:pStyle w:val="ListParagraph"/>
        <w:numPr>
          <w:ilvl w:val="1"/>
          <w:numId w:val="53"/>
        </w:numPr>
        <w:rPr>
          <w:lang w:val="en-CA"/>
        </w:rPr>
      </w:pPr>
      <w:r>
        <w:rPr>
          <w:lang w:val="en-CA"/>
        </w:rPr>
        <w:t>Propose a fixed dollar amount ($500,000)</w:t>
      </w:r>
    </w:p>
    <w:p w:rsidR="00671740" w:rsidRDefault="00671740" w:rsidP="006A4A9E">
      <w:pPr>
        <w:pStyle w:val="ListParagraph"/>
        <w:numPr>
          <w:ilvl w:val="1"/>
          <w:numId w:val="53"/>
        </w:numPr>
        <w:rPr>
          <w:lang w:val="en-CA"/>
        </w:rPr>
      </w:pPr>
      <w:r>
        <w:rPr>
          <w:lang w:val="en-CA"/>
        </w:rPr>
        <w:t xml:space="preserve">The income you receive at retirement under a DBPP is </w:t>
      </w:r>
      <w:r w:rsidR="006C7D38">
        <w:rPr>
          <w:lang w:val="en-CA"/>
        </w:rPr>
        <w:t>predetermined</w:t>
      </w:r>
      <w:r>
        <w:rPr>
          <w:lang w:val="en-CA"/>
        </w:rPr>
        <w:t xml:space="preserve"> an</w:t>
      </w:r>
      <w:r w:rsidR="006C7D38">
        <w:rPr>
          <w:lang w:val="en-CA"/>
        </w:rPr>
        <w:t>d is usually based on a formula</w:t>
      </w:r>
      <w:r>
        <w:rPr>
          <w:lang w:val="en-CA"/>
        </w:rPr>
        <w:t xml:space="preserve"> involving your years of </w:t>
      </w:r>
      <w:r w:rsidR="006C7D38">
        <w:rPr>
          <w:lang w:val="en-CA"/>
        </w:rPr>
        <w:t>s</w:t>
      </w:r>
      <w:r>
        <w:rPr>
          <w:lang w:val="en-CA"/>
        </w:rPr>
        <w:t>ervice and earnings. Ou receive annual statements clearly indicating</w:t>
      </w:r>
      <w:r w:rsidR="006C7D38">
        <w:rPr>
          <w:lang w:val="en-CA"/>
        </w:rPr>
        <w:t xml:space="preserve"> the benefit on your retirement date. In these types of programs, your company manages the assets – you have no active involvement</w:t>
      </w:r>
    </w:p>
    <w:p w:rsidR="006C7D38" w:rsidRDefault="00F97780" w:rsidP="006A4A9E">
      <w:pPr>
        <w:pStyle w:val="ListParagraph"/>
        <w:numPr>
          <w:ilvl w:val="0"/>
          <w:numId w:val="53"/>
        </w:numPr>
        <w:rPr>
          <w:lang w:val="en-CA"/>
        </w:rPr>
      </w:pPr>
      <w:r>
        <w:rPr>
          <w:lang w:val="en-CA"/>
        </w:rPr>
        <w:t>Defined contribution (pension) plans: employer agrees to provide specific contributions</w:t>
      </w:r>
    </w:p>
    <w:p w:rsidR="00F97780" w:rsidRDefault="00F97780" w:rsidP="006A4A9E">
      <w:pPr>
        <w:pStyle w:val="ListParagraph"/>
        <w:numPr>
          <w:ilvl w:val="1"/>
          <w:numId w:val="53"/>
        </w:numPr>
        <w:rPr>
          <w:lang w:val="en-CA"/>
        </w:rPr>
      </w:pPr>
      <w:r>
        <w:rPr>
          <w:lang w:val="en-CA"/>
        </w:rPr>
        <w:t>The income you receive at retirement under a DCPP is not pre-determined.</w:t>
      </w:r>
    </w:p>
    <w:p w:rsidR="00F97780" w:rsidRDefault="00F97780" w:rsidP="006A4A9E">
      <w:pPr>
        <w:pStyle w:val="ListParagraph"/>
        <w:numPr>
          <w:ilvl w:val="1"/>
          <w:numId w:val="53"/>
        </w:numPr>
        <w:rPr>
          <w:lang w:val="en-CA"/>
        </w:rPr>
      </w:pPr>
      <w:r>
        <w:rPr>
          <w:lang w:val="en-CA"/>
        </w:rPr>
        <w:t>Based on the assets within your individual retirement plan account at the time you retire</w:t>
      </w:r>
    </w:p>
    <w:p w:rsidR="00F97780" w:rsidRDefault="00F97780" w:rsidP="006A4A9E">
      <w:pPr>
        <w:pStyle w:val="ListParagraph"/>
        <w:numPr>
          <w:ilvl w:val="1"/>
          <w:numId w:val="53"/>
        </w:numPr>
        <w:rPr>
          <w:lang w:val="en-CA"/>
        </w:rPr>
      </w:pPr>
      <w:r>
        <w:rPr>
          <w:lang w:val="en-CA"/>
        </w:rPr>
        <w:t>Company makes a contribution based on a formula, which may or may not require you to make some type of matching contribution</w:t>
      </w:r>
    </w:p>
    <w:p w:rsidR="00F97780" w:rsidRDefault="00F97780" w:rsidP="006A4A9E">
      <w:pPr>
        <w:pStyle w:val="ListParagraph"/>
        <w:numPr>
          <w:ilvl w:val="1"/>
          <w:numId w:val="53"/>
        </w:numPr>
        <w:rPr>
          <w:lang w:val="en-CA"/>
        </w:rPr>
      </w:pPr>
      <w:r>
        <w:rPr>
          <w:lang w:val="en-CA"/>
        </w:rPr>
        <w:t>Popular because they offer choice and flexibility</w:t>
      </w:r>
    </w:p>
    <w:tbl>
      <w:tblPr>
        <w:tblStyle w:val="TableGrid"/>
        <w:tblW w:w="0" w:type="auto"/>
        <w:tblLook w:val="04A0" w:firstRow="1" w:lastRow="0" w:firstColumn="1" w:lastColumn="0" w:noHBand="0" w:noVBand="1"/>
      </w:tblPr>
      <w:tblGrid>
        <w:gridCol w:w="4687"/>
        <w:gridCol w:w="4663"/>
      </w:tblGrid>
      <w:tr w:rsidR="00F97780" w:rsidTr="00F97780">
        <w:tc>
          <w:tcPr>
            <w:tcW w:w="4788" w:type="dxa"/>
          </w:tcPr>
          <w:p w:rsidR="00F97780" w:rsidRPr="00F97780" w:rsidRDefault="00F97780" w:rsidP="00F97780">
            <w:pPr>
              <w:jc w:val="center"/>
              <w:rPr>
                <w:b/>
                <w:lang w:val="en-CA"/>
              </w:rPr>
            </w:pPr>
            <w:r w:rsidRPr="00F97780">
              <w:rPr>
                <w:b/>
                <w:lang w:val="en-CA"/>
              </w:rPr>
              <w:t>Defined Benefit Plan</w:t>
            </w:r>
          </w:p>
        </w:tc>
        <w:tc>
          <w:tcPr>
            <w:tcW w:w="4788" w:type="dxa"/>
          </w:tcPr>
          <w:p w:rsidR="00F97780" w:rsidRPr="00F97780" w:rsidRDefault="00F97780" w:rsidP="00F97780">
            <w:pPr>
              <w:jc w:val="center"/>
              <w:rPr>
                <w:b/>
                <w:lang w:val="en-CA"/>
              </w:rPr>
            </w:pPr>
            <w:r w:rsidRPr="00F97780">
              <w:rPr>
                <w:b/>
                <w:lang w:val="en-CA"/>
              </w:rPr>
              <w:t>Defined Contribution Plan</w:t>
            </w:r>
          </w:p>
        </w:tc>
      </w:tr>
      <w:tr w:rsidR="00F97780" w:rsidTr="00F97780">
        <w:tc>
          <w:tcPr>
            <w:tcW w:w="4788" w:type="dxa"/>
          </w:tcPr>
          <w:p w:rsidR="00F97780" w:rsidRDefault="00F97780" w:rsidP="00F97780">
            <w:pPr>
              <w:rPr>
                <w:lang w:val="en-CA"/>
              </w:rPr>
            </w:pPr>
            <w:r>
              <w:rPr>
                <w:lang w:val="en-CA"/>
              </w:rPr>
              <w:t>Provides an explicit benefit (in terms of amount/percentage) which is easily communicated</w:t>
            </w:r>
          </w:p>
        </w:tc>
        <w:tc>
          <w:tcPr>
            <w:tcW w:w="4788" w:type="dxa"/>
          </w:tcPr>
          <w:p w:rsidR="00F97780" w:rsidRDefault="00F97780" w:rsidP="00F97780">
            <w:pPr>
              <w:rPr>
                <w:lang w:val="en-CA"/>
              </w:rPr>
            </w:pPr>
            <w:r>
              <w:rPr>
                <w:lang w:val="en-CA"/>
              </w:rPr>
              <w:t>Unknown benefit level is difficult to communicate</w:t>
            </w:r>
          </w:p>
        </w:tc>
      </w:tr>
      <w:tr w:rsidR="00F97780" w:rsidTr="00F97780">
        <w:tc>
          <w:tcPr>
            <w:tcW w:w="4788" w:type="dxa"/>
          </w:tcPr>
          <w:p w:rsidR="00F97780" w:rsidRDefault="00F97780" w:rsidP="00F97780">
            <w:pPr>
              <w:rPr>
                <w:lang w:val="en-CA"/>
              </w:rPr>
            </w:pPr>
            <w:r>
              <w:rPr>
                <w:lang w:val="en-CA"/>
              </w:rPr>
              <w:t>Company absorbs risk associated with changes in inflation, interest rates, investment success, all of which affect cost</w:t>
            </w:r>
          </w:p>
        </w:tc>
        <w:tc>
          <w:tcPr>
            <w:tcW w:w="4788" w:type="dxa"/>
          </w:tcPr>
          <w:p w:rsidR="00F97780" w:rsidRDefault="00F97780" w:rsidP="00F97780">
            <w:pPr>
              <w:rPr>
                <w:lang w:val="en-CA"/>
              </w:rPr>
            </w:pPr>
            <w:r>
              <w:rPr>
                <w:lang w:val="en-CA"/>
              </w:rPr>
              <w:t>Employees assume risk</w:t>
            </w:r>
          </w:p>
        </w:tc>
      </w:tr>
      <w:tr w:rsidR="00F97780" w:rsidTr="00F97780">
        <w:tc>
          <w:tcPr>
            <w:tcW w:w="4788" w:type="dxa"/>
          </w:tcPr>
          <w:p w:rsidR="00F97780" w:rsidRDefault="00F97780" w:rsidP="00F97780">
            <w:pPr>
              <w:rPr>
                <w:lang w:val="en-CA"/>
              </w:rPr>
            </w:pPr>
            <w:r>
              <w:rPr>
                <w:lang w:val="en-CA"/>
              </w:rPr>
              <w:t>More favorable to long service employees</w:t>
            </w:r>
          </w:p>
        </w:tc>
        <w:tc>
          <w:tcPr>
            <w:tcW w:w="4788" w:type="dxa"/>
          </w:tcPr>
          <w:p w:rsidR="00F97780" w:rsidRDefault="00F97780" w:rsidP="00F97780">
            <w:pPr>
              <w:rPr>
                <w:lang w:val="en-CA"/>
              </w:rPr>
            </w:pPr>
            <w:r>
              <w:rPr>
                <w:lang w:val="en-CA"/>
              </w:rPr>
              <w:t>More favourable to short-term employees (fully portable)</w:t>
            </w:r>
          </w:p>
        </w:tc>
      </w:tr>
      <w:tr w:rsidR="00F97780" w:rsidTr="00F97780">
        <w:tc>
          <w:tcPr>
            <w:tcW w:w="4788" w:type="dxa"/>
          </w:tcPr>
          <w:p w:rsidR="00F97780" w:rsidRDefault="00F97780" w:rsidP="00F97780">
            <w:pPr>
              <w:rPr>
                <w:lang w:val="en-CA"/>
              </w:rPr>
            </w:pPr>
            <w:r>
              <w:rPr>
                <w:lang w:val="en-CA"/>
              </w:rPr>
              <w:t>Employers costs unknown</w:t>
            </w:r>
          </w:p>
        </w:tc>
        <w:tc>
          <w:tcPr>
            <w:tcW w:w="4788" w:type="dxa"/>
          </w:tcPr>
          <w:p w:rsidR="00F97780" w:rsidRDefault="00F97780" w:rsidP="00F97780">
            <w:pPr>
              <w:rPr>
                <w:lang w:val="en-CA"/>
              </w:rPr>
            </w:pPr>
            <w:r>
              <w:rPr>
                <w:lang w:val="en-CA"/>
              </w:rPr>
              <w:t>Employer costs known up front</w:t>
            </w:r>
          </w:p>
        </w:tc>
      </w:tr>
    </w:tbl>
    <w:p w:rsidR="00F97780" w:rsidRDefault="00F97780" w:rsidP="00F97780">
      <w:pPr>
        <w:rPr>
          <w:lang w:val="en-CA"/>
        </w:rPr>
      </w:pPr>
    </w:p>
    <w:p w:rsidR="00F97780" w:rsidRDefault="00F97780" w:rsidP="00F97780">
      <w:pPr>
        <w:spacing w:after="0"/>
        <w:rPr>
          <w:lang w:val="en-CA"/>
        </w:rPr>
      </w:pPr>
      <w:r>
        <w:rPr>
          <w:lang w:val="en-CA"/>
        </w:rPr>
        <w:t>Life Insurance:</w:t>
      </w:r>
    </w:p>
    <w:p w:rsidR="00F97780" w:rsidRDefault="00F97780" w:rsidP="006A4A9E">
      <w:pPr>
        <w:pStyle w:val="ListParagraph"/>
        <w:numPr>
          <w:ilvl w:val="0"/>
          <w:numId w:val="54"/>
        </w:numPr>
        <w:rPr>
          <w:lang w:val="en-CA"/>
        </w:rPr>
      </w:pPr>
      <w:r>
        <w:rPr>
          <w:lang w:val="en-CA"/>
        </w:rPr>
        <w:t>Group life insurance (face value: 1 to 2 times annual salary)</w:t>
      </w:r>
    </w:p>
    <w:p w:rsidR="00F97780" w:rsidRDefault="00F97780" w:rsidP="006A4A9E">
      <w:pPr>
        <w:pStyle w:val="ListParagraph"/>
        <w:numPr>
          <w:ilvl w:val="0"/>
          <w:numId w:val="54"/>
        </w:numPr>
        <w:rPr>
          <w:lang w:val="en-CA"/>
        </w:rPr>
      </w:pPr>
      <w:r>
        <w:rPr>
          <w:lang w:val="en-CA"/>
        </w:rPr>
        <w:t>Accidental death and dismemberment insurance</w:t>
      </w:r>
    </w:p>
    <w:p w:rsidR="00F97780" w:rsidRDefault="00F97780" w:rsidP="006A4A9E">
      <w:pPr>
        <w:pStyle w:val="ListParagraph"/>
        <w:numPr>
          <w:ilvl w:val="0"/>
          <w:numId w:val="54"/>
        </w:numPr>
        <w:rPr>
          <w:lang w:val="en-CA"/>
        </w:rPr>
      </w:pPr>
      <w:r>
        <w:rPr>
          <w:lang w:val="en-CA"/>
        </w:rPr>
        <w:t>Dependant life insurance</w:t>
      </w:r>
    </w:p>
    <w:p w:rsidR="00F97780" w:rsidRDefault="00F97780" w:rsidP="006A4A9E">
      <w:pPr>
        <w:pStyle w:val="ListParagraph"/>
        <w:numPr>
          <w:ilvl w:val="0"/>
          <w:numId w:val="54"/>
        </w:numPr>
        <w:rPr>
          <w:lang w:val="en-CA"/>
        </w:rPr>
      </w:pPr>
      <w:r>
        <w:rPr>
          <w:lang w:val="en-CA"/>
        </w:rPr>
        <w:t>Optional life insurance</w:t>
      </w:r>
    </w:p>
    <w:p w:rsidR="00F97780" w:rsidRDefault="00F97780" w:rsidP="006A4A9E">
      <w:pPr>
        <w:pStyle w:val="ListParagraph"/>
        <w:numPr>
          <w:ilvl w:val="0"/>
          <w:numId w:val="54"/>
        </w:numPr>
        <w:rPr>
          <w:lang w:val="en-CA"/>
        </w:rPr>
      </w:pPr>
      <w:r>
        <w:rPr>
          <w:lang w:val="en-CA"/>
        </w:rPr>
        <w:t>Optional, employee-paid insurance</w:t>
      </w:r>
    </w:p>
    <w:p w:rsidR="00F97780" w:rsidRDefault="00F97780" w:rsidP="006A4A9E">
      <w:pPr>
        <w:pStyle w:val="ListParagraph"/>
        <w:numPr>
          <w:ilvl w:val="0"/>
          <w:numId w:val="54"/>
        </w:numPr>
        <w:rPr>
          <w:lang w:val="en-CA"/>
        </w:rPr>
      </w:pPr>
      <w:r>
        <w:rPr>
          <w:lang w:val="en-CA"/>
        </w:rPr>
        <w:t>Retiree life insurance</w:t>
      </w:r>
    </w:p>
    <w:p w:rsidR="00F97780" w:rsidRDefault="00F97780" w:rsidP="00F97780">
      <w:pPr>
        <w:spacing w:after="0"/>
        <w:rPr>
          <w:lang w:val="en-CA"/>
        </w:rPr>
      </w:pPr>
      <w:r>
        <w:rPr>
          <w:lang w:val="en-CA"/>
        </w:rPr>
        <w:t>Employer-Sponsored Medical Plans:</w:t>
      </w:r>
    </w:p>
    <w:p w:rsidR="00F97780" w:rsidRDefault="00F97780" w:rsidP="006A4A9E">
      <w:pPr>
        <w:pStyle w:val="ListParagraph"/>
        <w:numPr>
          <w:ilvl w:val="0"/>
          <w:numId w:val="55"/>
        </w:numPr>
        <w:rPr>
          <w:lang w:val="en-CA"/>
        </w:rPr>
      </w:pPr>
      <w:r>
        <w:rPr>
          <w:lang w:val="en-CA"/>
        </w:rPr>
        <w:t>Cover  expenses not payable under government-sponsored healthcare plans</w:t>
      </w:r>
    </w:p>
    <w:p w:rsidR="00F97780" w:rsidRDefault="00F97780" w:rsidP="006A4A9E">
      <w:pPr>
        <w:pStyle w:val="ListParagraph"/>
        <w:numPr>
          <w:ilvl w:val="0"/>
          <w:numId w:val="55"/>
        </w:numPr>
        <w:rPr>
          <w:lang w:val="en-CA"/>
        </w:rPr>
      </w:pPr>
      <w:r>
        <w:rPr>
          <w:lang w:val="en-CA"/>
        </w:rPr>
        <w:t>Prescription drug coverage considered most important benefit by employees</w:t>
      </w:r>
    </w:p>
    <w:p w:rsidR="00F97780" w:rsidRDefault="00F97780" w:rsidP="006A4A9E">
      <w:pPr>
        <w:pStyle w:val="ListParagraph"/>
        <w:numPr>
          <w:ilvl w:val="0"/>
          <w:numId w:val="55"/>
        </w:numPr>
        <w:rPr>
          <w:lang w:val="en-CA"/>
        </w:rPr>
      </w:pPr>
      <w:r>
        <w:rPr>
          <w:lang w:val="en-CA"/>
        </w:rPr>
        <w:t>Medical cost control is biggest issue facing benefits managers today</w:t>
      </w:r>
    </w:p>
    <w:p w:rsidR="00F97780" w:rsidRDefault="00F97780" w:rsidP="006A4A9E">
      <w:pPr>
        <w:pStyle w:val="ListParagraph"/>
        <w:numPr>
          <w:ilvl w:val="0"/>
          <w:numId w:val="55"/>
        </w:numPr>
        <w:rPr>
          <w:lang w:val="en-CA"/>
        </w:rPr>
      </w:pPr>
      <w:r>
        <w:rPr>
          <w:lang w:val="en-CA"/>
        </w:rPr>
        <w:t>Cost control though</w:t>
      </w:r>
    </w:p>
    <w:p w:rsidR="00F97780" w:rsidRDefault="00F97780" w:rsidP="006A4A9E">
      <w:pPr>
        <w:pStyle w:val="ListParagraph"/>
        <w:numPr>
          <w:ilvl w:val="1"/>
          <w:numId w:val="55"/>
        </w:numPr>
        <w:rPr>
          <w:lang w:val="en-CA"/>
        </w:rPr>
      </w:pPr>
      <w:r>
        <w:rPr>
          <w:lang w:val="en-CA"/>
        </w:rPr>
        <w:t>Deductibles, coinsurance, flexible benefits</w:t>
      </w:r>
    </w:p>
    <w:p w:rsidR="00F97780" w:rsidRDefault="00F97780" w:rsidP="006A4A9E">
      <w:pPr>
        <w:pStyle w:val="ListParagraph"/>
        <w:numPr>
          <w:ilvl w:val="1"/>
          <w:numId w:val="55"/>
        </w:numPr>
        <w:rPr>
          <w:lang w:val="en-CA"/>
        </w:rPr>
      </w:pPr>
      <w:r>
        <w:rPr>
          <w:lang w:val="en-CA"/>
        </w:rPr>
        <w:t>Preventative health care/wellness programs</w:t>
      </w:r>
    </w:p>
    <w:p w:rsidR="00F97780" w:rsidRDefault="00F97780" w:rsidP="00F97780">
      <w:pPr>
        <w:rPr>
          <w:lang w:val="en-CA"/>
        </w:rPr>
      </w:pPr>
      <w:r>
        <w:rPr>
          <w:lang w:val="en-CA"/>
        </w:rPr>
        <w:t>Income Security Benefits</w:t>
      </w:r>
    </w:p>
    <w:p w:rsidR="00F97780" w:rsidRDefault="00F97780" w:rsidP="006A4A9E">
      <w:pPr>
        <w:pStyle w:val="ListParagraph"/>
        <w:numPr>
          <w:ilvl w:val="0"/>
          <w:numId w:val="56"/>
        </w:numPr>
        <w:rPr>
          <w:lang w:val="en-CA"/>
        </w:rPr>
      </w:pPr>
      <w:r>
        <w:rPr>
          <w:lang w:val="en-CA"/>
        </w:rPr>
        <w:lastRenderedPageBreak/>
        <w:t>Short term disability plans: provide continuation or part or all of earnings during absence due to non-work related illness or injury</w:t>
      </w:r>
    </w:p>
    <w:p w:rsidR="00F97780" w:rsidRDefault="00F97780" w:rsidP="006A4A9E">
      <w:pPr>
        <w:pStyle w:val="ListParagraph"/>
        <w:numPr>
          <w:ilvl w:val="0"/>
          <w:numId w:val="56"/>
        </w:numPr>
        <w:rPr>
          <w:lang w:val="en-CA"/>
        </w:rPr>
      </w:pPr>
      <w:r>
        <w:rPr>
          <w:lang w:val="en-CA"/>
        </w:rPr>
        <w:t>Sick leave plans: provide specified number of paid sick days per month or per year</w:t>
      </w:r>
    </w:p>
    <w:p w:rsidR="00F97780" w:rsidRDefault="00F97780" w:rsidP="006A4A9E">
      <w:pPr>
        <w:pStyle w:val="ListParagraph"/>
        <w:numPr>
          <w:ilvl w:val="0"/>
          <w:numId w:val="56"/>
        </w:numPr>
        <w:rPr>
          <w:lang w:val="en-CA"/>
        </w:rPr>
      </w:pPr>
      <w:r>
        <w:rPr>
          <w:lang w:val="en-CA"/>
        </w:rPr>
        <w:t>Long term disability plans:</w:t>
      </w:r>
    </w:p>
    <w:p w:rsidR="00F97780" w:rsidRDefault="00F97780" w:rsidP="006A4A9E">
      <w:pPr>
        <w:pStyle w:val="ListParagraph"/>
        <w:numPr>
          <w:ilvl w:val="1"/>
          <w:numId w:val="56"/>
        </w:numPr>
        <w:rPr>
          <w:lang w:val="en-CA"/>
        </w:rPr>
      </w:pPr>
      <w:r>
        <w:rPr>
          <w:lang w:val="en-CA"/>
        </w:rPr>
        <w:t>Provide continuation of part of earnings during long-term absence due to non-work related illness or injury</w:t>
      </w:r>
    </w:p>
    <w:p w:rsidR="00F97780" w:rsidRDefault="00F97780" w:rsidP="006A4A9E">
      <w:pPr>
        <w:pStyle w:val="ListParagraph"/>
        <w:numPr>
          <w:ilvl w:val="1"/>
          <w:numId w:val="56"/>
        </w:numPr>
        <w:rPr>
          <w:lang w:val="en-CA"/>
        </w:rPr>
      </w:pPr>
      <w:r>
        <w:rPr>
          <w:lang w:val="en-CA"/>
        </w:rPr>
        <w:t>Claims and costs rising sharply</w:t>
      </w:r>
    </w:p>
    <w:p w:rsidR="00F97780" w:rsidRDefault="00F97780" w:rsidP="006A4A9E">
      <w:pPr>
        <w:pStyle w:val="ListParagraph"/>
        <w:numPr>
          <w:ilvl w:val="1"/>
          <w:numId w:val="56"/>
        </w:numPr>
        <w:rPr>
          <w:lang w:val="en-CA"/>
        </w:rPr>
      </w:pPr>
      <w:r>
        <w:rPr>
          <w:lang w:val="en-CA"/>
        </w:rPr>
        <w:t>Psychiatric disabilities fastest-growing (ex: depression)</w:t>
      </w:r>
    </w:p>
    <w:p w:rsidR="00F97780" w:rsidRDefault="00F97780" w:rsidP="00F97780">
      <w:pPr>
        <w:spacing w:after="0"/>
        <w:rPr>
          <w:lang w:val="en-CA"/>
        </w:rPr>
      </w:pPr>
      <w:r>
        <w:rPr>
          <w:lang w:val="en-CA"/>
        </w:rPr>
        <w:t>Pay for time not worked:</w:t>
      </w:r>
    </w:p>
    <w:p w:rsidR="00F97780" w:rsidRDefault="00F97780" w:rsidP="006A4A9E">
      <w:pPr>
        <w:pStyle w:val="ListParagraph"/>
        <w:numPr>
          <w:ilvl w:val="0"/>
          <w:numId w:val="57"/>
        </w:numPr>
        <w:rPr>
          <w:lang w:val="en-CA"/>
        </w:rPr>
      </w:pPr>
      <w:r>
        <w:rPr>
          <w:lang w:val="en-CA"/>
        </w:rPr>
        <w:t>Paid rest periods, coffee breaks, travel time, etc.</w:t>
      </w:r>
    </w:p>
    <w:p w:rsidR="00F97780" w:rsidRDefault="00F97780" w:rsidP="006A4A9E">
      <w:pPr>
        <w:pStyle w:val="ListParagraph"/>
        <w:numPr>
          <w:ilvl w:val="0"/>
          <w:numId w:val="57"/>
        </w:numPr>
        <w:rPr>
          <w:lang w:val="en-CA"/>
        </w:rPr>
      </w:pPr>
      <w:r>
        <w:rPr>
          <w:lang w:val="en-CA"/>
        </w:rPr>
        <w:t>Vacations</w:t>
      </w:r>
    </w:p>
    <w:p w:rsidR="00F97780" w:rsidRDefault="00F97780" w:rsidP="006A4A9E">
      <w:pPr>
        <w:pStyle w:val="ListParagraph"/>
        <w:numPr>
          <w:ilvl w:val="0"/>
          <w:numId w:val="57"/>
        </w:numPr>
        <w:rPr>
          <w:lang w:val="en-CA"/>
        </w:rPr>
      </w:pPr>
      <w:r>
        <w:rPr>
          <w:lang w:val="en-CA"/>
        </w:rPr>
        <w:t>Holidays</w:t>
      </w:r>
    </w:p>
    <w:p w:rsidR="00F97780" w:rsidRDefault="00F97780" w:rsidP="006A4A9E">
      <w:pPr>
        <w:pStyle w:val="ListParagraph"/>
        <w:numPr>
          <w:ilvl w:val="0"/>
          <w:numId w:val="57"/>
        </w:numPr>
        <w:rPr>
          <w:lang w:val="en-CA"/>
        </w:rPr>
      </w:pPr>
      <w:r>
        <w:rPr>
          <w:lang w:val="en-CA"/>
        </w:rPr>
        <w:t>Leaves</w:t>
      </w:r>
    </w:p>
    <w:p w:rsidR="00F97780" w:rsidRDefault="00F97780" w:rsidP="006A4A9E">
      <w:pPr>
        <w:pStyle w:val="ListParagraph"/>
        <w:numPr>
          <w:ilvl w:val="1"/>
          <w:numId w:val="57"/>
        </w:numPr>
        <w:rPr>
          <w:lang w:val="en-CA"/>
        </w:rPr>
      </w:pPr>
      <w:r>
        <w:rPr>
          <w:lang w:val="en-CA"/>
        </w:rPr>
        <w:t>Bereavement leave</w:t>
      </w:r>
    </w:p>
    <w:p w:rsidR="00F97780" w:rsidRDefault="00F97780" w:rsidP="006A4A9E">
      <w:pPr>
        <w:pStyle w:val="ListParagraph"/>
        <w:numPr>
          <w:ilvl w:val="1"/>
          <w:numId w:val="57"/>
        </w:numPr>
        <w:rPr>
          <w:lang w:val="en-CA"/>
        </w:rPr>
      </w:pPr>
      <w:r>
        <w:rPr>
          <w:lang w:val="en-CA"/>
        </w:rPr>
        <w:t>Jury duty, etc.</w:t>
      </w:r>
    </w:p>
    <w:p w:rsidR="00F97780" w:rsidRDefault="00F97780" w:rsidP="00F97780">
      <w:pPr>
        <w:spacing w:after="0"/>
        <w:rPr>
          <w:lang w:val="en-CA"/>
        </w:rPr>
      </w:pPr>
      <w:r>
        <w:rPr>
          <w:lang w:val="en-CA"/>
        </w:rPr>
        <w:t>Employee Assistance Plans (EAPs)</w:t>
      </w:r>
    </w:p>
    <w:p w:rsidR="00F97780" w:rsidRDefault="00F97780" w:rsidP="006A4A9E">
      <w:pPr>
        <w:pStyle w:val="ListParagraph"/>
        <w:numPr>
          <w:ilvl w:val="0"/>
          <w:numId w:val="58"/>
        </w:numPr>
        <w:rPr>
          <w:lang w:val="en-CA"/>
        </w:rPr>
      </w:pPr>
      <w:r>
        <w:rPr>
          <w:lang w:val="en-CA"/>
        </w:rPr>
        <w:t>Provide confidential counselling and/or treatment programs for addiction, stress, mental health issues, legal problems, etc. to employees (some include family)</w:t>
      </w:r>
    </w:p>
    <w:p w:rsidR="00F97780" w:rsidRDefault="00F97780" w:rsidP="00F97780">
      <w:pPr>
        <w:spacing w:after="0"/>
        <w:rPr>
          <w:lang w:val="en-CA"/>
        </w:rPr>
      </w:pPr>
      <w:r>
        <w:rPr>
          <w:lang w:val="en-CA"/>
        </w:rPr>
        <w:t>Cost Containment</w:t>
      </w:r>
    </w:p>
    <w:p w:rsidR="00F97780" w:rsidRDefault="00F97780" w:rsidP="006A4A9E">
      <w:pPr>
        <w:pStyle w:val="ListParagraph"/>
        <w:numPr>
          <w:ilvl w:val="0"/>
          <w:numId w:val="58"/>
        </w:numPr>
        <w:rPr>
          <w:lang w:val="en-CA"/>
        </w:rPr>
      </w:pPr>
      <w:r>
        <w:rPr>
          <w:lang w:val="en-CA"/>
        </w:rPr>
        <w:t>Probationary periods: exclude new employees from benefits coverage until some terms of employment is completed</w:t>
      </w:r>
    </w:p>
    <w:p w:rsidR="00F97780" w:rsidRDefault="00F97780" w:rsidP="006A4A9E">
      <w:pPr>
        <w:pStyle w:val="ListParagraph"/>
        <w:numPr>
          <w:ilvl w:val="0"/>
          <w:numId w:val="58"/>
        </w:numPr>
        <w:rPr>
          <w:lang w:val="en-CA"/>
        </w:rPr>
      </w:pPr>
      <w:r>
        <w:rPr>
          <w:lang w:val="en-CA"/>
        </w:rPr>
        <w:t>Benefits maximums: ex. Maximum payouts for dental surgery is $5,000 a year</w:t>
      </w:r>
    </w:p>
    <w:p w:rsidR="00F97780" w:rsidRDefault="00F97780" w:rsidP="006A4A9E">
      <w:pPr>
        <w:pStyle w:val="ListParagraph"/>
        <w:numPr>
          <w:ilvl w:val="0"/>
          <w:numId w:val="58"/>
        </w:numPr>
        <w:rPr>
          <w:lang w:val="en-CA"/>
        </w:rPr>
      </w:pPr>
      <w:r>
        <w:rPr>
          <w:lang w:val="en-CA"/>
        </w:rPr>
        <w:t>Co-pay/coinsurance: ex: employers pay 60% of the premium and employees pay 40%</w:t>
      </w:r>
    </w:p>
    <w:p w:rsidR="00F97780" w:rsidRDefault="00F97780" w:rsidP="006A4A9E">
      <w:pPr>
        <w:pStyle w:val="ListParagraph"/>
        <w:numPr>
          <w:ilvl w:val="0"/>
          <w:numId w:val="58"/>
        </w:numPr>
        <w:rPr>
          <w:lang w:val="en-CA"/>
        </w:rPr>
      </w:pPr>
      <w:r>
        <w:rPr>
          <w:lang w:val="en-CA"/>
        </w:rPr>
        <w:t>Deductibles: a specified dollar amount of claims paid by the employee before insurance benefits begin (Ex: employees pay the first $100 in claims submitted each year)</w:t>
      </w:r>
    </w:p>
    <w:p w:rsidR="00F97780" w:rsidRDefault="00F97780" w:rsidP="006A4A9E">
      <w:pPr>
        <w:pStyle w:val="ListParagraph"/>
        <w:numPr>
          <w:ilvl w:val="0"/>
          <w:numId w:val="58"/>
        </w:numPr>
        <w:rPr>
          <w:lang w:val="en-CA"/>
        </w:rPr>
      </w:pPr>
      <w:r>
        <w:rPr>
          <w:lang w:val="en-CA"/>
        </w:rPr>
        <w:t>Benefits cutbacks: ex: negotiate with employees to eliminate or reduce contribution to selected options</w:t>
      </w:r>
    </w:p>
    <w:p w:rsidR="00F97780" w:rsidRDefault="00F97780" w:rsidP="006A4A9E">
      <w:pPr>
        <w:pStyle w:val="ListParagraph"/>
        <w:numPr>
          <w:ilvl w:val="0"/>
          <w:numId w:val="58"/>
        </w:numPr>
        <w:rPr>
          <w:lang w:val="en-CA"/>
        </w:rPr>
      </w:pPr>
      <w:r>
        <w:rPr>
          <w:lang w:val="en-CA"/>
        </w:rPr>
        <w:t>Coordination of benefits (spouse/partner): reduction of benefits by any amount paid under a spouse’s plan</w:t>
      </w:r>
    </w:p>
    <w:p w:rsidR="00F97780" w:rsidRDefault="00F97780" w:rsidP="006A4A9E">
      <w:pPr>
        <w:pStyle w:val="ListParagraph"/>
        <w:numPr>
          <w:ilvl w:val="0"/>
          <w:numId w:val="58"/>
        </w:numPr>
        <w:rPr>
          <w:lang w:val="en-CA"/>
        </w:rPr>
      </w:pPr>
      <w:r>
        <w:rPr>
          <w:lang w:val="en-CA"/>
        </w:rPr>
        <w:t>Cost containment via claims administration: seeking competitive bids for program delivery</w:t>
      </w:r>
    </w:p>
    <w:p w:rsidR="00F97780" w:rsidRDefault="00F97780" w:rsidP="00B83145">
      <w:pPr>
        <w:spacing w:after="0"/>
        <w:rPr>
          <w:lang w:val="en-CA"/>
        </w:rPr>
      </w:pPr>
      <w:r>
        <w:rPr>
          <w:lang w:val="en-CA"/>
        </w:rPr>
        <w:t>Administering the benefits program:</w:t>
      </w:r>
    </w:p>
    <w:p w:rsidR="00F97780" w:rsidRDefault="00F97780" w:rsidP="006A4A9E">
      <w:pPr>
        <w:pStyle w:val="ListParagraph"/>
        <w:numPr>
          <w:ilvl w:val="0"/>
          <w:numId w:val="59"/>
        </w:numPr>
        <w:rPr>
          <w:lang w:val="en-CA"/>
        </w:rPr>
      </w:pPr>
      <w:r>
        <w:rPr>
          <w:lang w:val="en-CA"/>
        </w:rPr>
        <w:t>Communicating the benefits program</w:t>
      </w:r>
    </w:p>
    <w:p w:rsidR="00F97780" w:rsidRDefault="00F97780" w:rsidP="006A4A9E">
      <w:pPr>
        <w:pStyle w:val="ListParagraph"/>
        <w:numPr>
          <w:ilvl w:val="1"/>
          <w:numId w:val="59"/>
        </w:numPr>
        <w:rPr>
          <w:lang w:val="en-CA"/>
        </w:rPr>
      </w:pPr>
      <w:r>
        <w:rPr>
          <w:lang w:val="en-CA"/>
        </w:rPr>
        <w:t>Employee benefits handbook or Intranet</w:t>
      </w:r>
    </w:p>
    <w:p w:rsidR="00F97780" w:rsidRDefault="00F97780" w:rsidP="006A4A9E">
      <w:pPr>
        <w:pStyle w:val="ListParagraph"/>
        <w:numPr>
          <w:ilvl w:val="1"/>
          <w:numId w:val="59"/>
        </w:numPr>
        <w:rPr>
          <w:lang w:val="en-CA"/>
        </w:rPr>
      </w:pPr>
      <w:r>
        <w:rPr>
          <w:lang w:val="en-CA"/>
        </w:rPr>
        <w:t>Benefits workshop</w:t>
      </w:r>
    </w:p>
    <w:p w:rsidR="00F97780" w:rsidRDefault="00F97780" w:rsidP="006A4A9E">
      <w:pPr>
        <w:pStyle w:val="ListParagraph"/>
        <w:numPr>
          <w:ilvl w:val="0"/>
          <w:numId w:val="59"/>
        </w:numPr>
        <w:rPr>
          <w:lang w:val="en-CA"/>
        </w:rPr>
      </w:pPr>
      <w:r>
        <w:rPr>
          <w:lang w:val="en-CA"/>
        </w:rPr>
        <w:t>Claims processing (in house and outsources)</w:t>
      </w:r>
    </w:p>
    <w:p w:rsidR="00F97780" w:rsidRDefault="00F97780" w:rsidP="006A4A9E">
      <w:pPr>
        <w:pStyle w:val="ListParagraph"/>
        <w:numPr>
          <w:ilvl w:val="1"/>
          <w:numId w:val="59"/>
        </w:numPr>
        <w:rPr>
          <w:lang w:val="en-CA"/>
        </w:rPr>
      </w:pPr>
      <w:r>
        <w:rPr>
          <w:lang w:val="en-CA"/>
        </w:rPr>
        <w:t>HR and accounting department</w:t>
      </w:r>
    </w:p>
    <w:p w:rsidR="00F97780" w:rsidRDefault="00F97780" w:rsidP="006A4A9E">
      <w:pPr>
        <w:pStyle w:val="ListParagraph"/>
        <w:numPr>
          <w:ilvl w:val="1"/>
          <w:numId w:val="59"/>
        </w:numPr>
        <w:rPr>
          <w:lang w:val="en-CA"/>
        </w:rPr>
      </w:pPr>
      <w:r>
        <w:rPr>
          <w:lang w:val="en-CA"/>
        </w:rPr>
        <w:t>Outsourcing; cost-effective</w:t>
      </w:r>
    </w:p>
    <w:p w:rsidR="00F97780" w:rsidRDefault="00F97780" w:rsidP="006A4A9E">
      <w:pPr>
        <w:pStyle w:val="ListParagraph"/>
        <w:numPr>
          <w:ilvl w:val="0"/>
          <w:numId w:val="59"/>
        </w:numPr>
        <w:rPr>
          <w:lang w:val="en-CA"/>
        </w:rPr>
      </w:pPr>
      <w:r>
        <w:rPr>
          <w:lang w:val="en-CA"/>
        </w:rPr>
        <w:t>Cost containment</w:t>
      </w:r>
    </w:p>
    <w:p w:rsidR="00E67CD8" w:rsidRPr="00E67CD8" w:rsidRDefault="00E67CD8" w:rsidP="00E67CD8">
      <w:pPr>
        <w:pStyle w:val="Heading1"/>
        <w:rPr>
          <w:lang w:val="en-CA"/>
        </w:rPr>
      </w:pPr>
      <w:r>
        <w:rPr>
          <w:lang w:val="en-CA"/>
        </w:rPr>
        <w:lastRenderedPageBreak/>
        <w:t>Chapter 10: Pay-for-Performance – Performance Appraisal and Plan Design</w:t>
      </w:r>
    </w:p>
    <w:p w:rsidR="00671740" w:rsidRDefault="003902CA" w:rsidP="003902CA">
      <w:pPr>
        <w:spacing w:after="0"/>
        <w:rPr>
          <w:lang w:val="en-CA"/>
        </w:rPr>
      </w:pPr>
      <w:r>
        <w:rPr>
          <w:lang w:val="en-CA"/>
        </w:rPr>
        <w:t>The Big Question:</w:t>
      </w:r>
    </w:p>
    <w:p w:rsidR="003902CA" w:rsidRDefault="003902CA" w:rsidP="006A4A9E">
      <w:pPr>
        <w:pStyle w:val="ListParagraph"/>
        <w:numPr>
          <w:ilvl w:val="0"/>
          <w:numId w:val="60"/>
        </w:numPr>
        <w:rPr>
          <w:lang w:val="en-CA"/>
        </w:rPr>
      </w:pPr>
      <w:r>
        <w:rPr>
          <w:lang w:val="en-CA"/>
        </w:rPr>
        <w:t>Almost all Canadian and US companies use performance-based pay or benefits to some extent, for example:</w:t>
      </w:r>
    </w:p>
    <w:p w:rsidR="003902CA" w:rsidRDefault="003902CA" w:rsidP="006A4A9E">
      <w:pPr>
        <w:pStyle w:val="ListParagraph"/>
        <w:numPr>
          <w:ilvl w:val="1"/>
          <w:numId w:val="60"/>
        </w:numPr>
        <w:rPr>
          <w:lang w:val="en-CA"/>
        </w:rPr>
      </w:pPr>
      <w:r>
        <w:rPr>
          <w:lang w:val="en-CA"/>
        </w:rPr>
        <w:t>Increases to base salary are generally based in whole or in part on the individual’s performance</w:t>
      </w:r>
    </w:p>
    <w:p w:rsidR="003902CA" w:rsidRDefault="003902CA" w:rsidP="006A4A9E">
      <w:pPr>
        <w:pStyle w:val="ListParagraph"/>
        <w:numPr>
          <w:ilvl w:val="1"/>
          <w:numId w:val="60"/>
        </w:numPr>
        <w:rPr>
          <w:lang w:val="en-CA"/>
        </w:rPr>
      </w:pPr>
      <w:r>
        <w:rPr>
          <w:lang w:val="en-CA"/>
        </w:rPr>
        <w:t>Many employees receive part of their total pay from a cash incentive plan based on company, business unit/team and/or individual performance</w:t>
      </w:r>
    </w:p>
    <w:p w:rsidR="003902CA" w:rsidRDefault="003902CA" w:rsidP="006A4A9E">
      <w:pPr>
        <w:pStyle w:val="ListParagraph"/>
        <w:numPr>
          <w:ilvl w:val="0"/>
          <w:numId w:val="60"/>
        </w:numPr>
        <w:rPr>
          <w:lang w:val="en-CA"/>
        </w:rPr>
      </w:pPr>
      <w:r>
        <w:rPr>
          <w:lang w:val="en-CA"/>
        </w:rPr>
        <w:t>Is this a good idea?</w:t>
      </w:r>
    </w:p>
    <w:p w:rsidR="003902CA" w:rsidRDefault="003902CA" w:rsidP="006A4A9E">
      <w:pPr>
        <w:pStyle w:val="ListParagraph"/>
        <w:numPr>
          <w:ilvl w:val="1"/>
          <w:numId w:val="60"/>
        </w:numPr>
        <w:rPr>
          <w:lang w:val="en-CA"/>
        </w:rPr>
      </w:pPr>
      <w:r>
        <w:rPr>
          <w:lang w:val="en-CA"/>
        </w:rPr>
        <w:t>These plans are hard to design and administer</w:t>
      </w:r>
    </w:p>
    <w:p w:rsidR="003902CA" w:rsidRDefault="003902CA" w:rsidP="006A4A9E">
      <w:pPr>
        <w:pStyle w:val="ListParagraph"/>
        <w:numPr>
          <w:ilvl w:val="1"/>
          <w:numId w:val="60"/>
        </w:numPr>
        <w:rPr>
          <w:lang w:val="en-CA"/>
        </w:rPr>
      </w:pPr>
      <w:r>
        <w:rPr>
          <w:lang w:val="en-CA"/>
        </w:rPr>
        <w:t>Not everyone agrees that they work</w:t>
      </w:r>
    </w:p>
    <w:p w:rsidR="003902CA" w:rsidRDefault="003902CA" w:rsidP="006A4A9E">
      <w:pPr>
        <w:pStyle w:val="ListParagraph"/>
        <w:numPr>
          <w:ilvl w:val="2"/>
          <w:numId w:val="60"/>
        </w:numPr>
        <w:rPr>
          <w:lang w:val="en-CA"/>
        </w:rPr>
      </w:pPr>
      <w:r>
        <w:rPr>
          <w:lang w:val="en-CA"/>
        </w:rPr>
        <w:t>Some people think they are unfair</w:t>
      </w:r>
    </w:p>
    <w:p w:rsidR="003902CA" w:rsidRPr="003902CA" w:rsidRDefault="003902CA" w:rsidP="006A4A9E">
      <w:pPr>
        <w:pStyle w:val="ListParagraph"/>
        <w:numPr>
          <w:ilvl w:val="2"/>
          <w:numId w:val="60"/>
        </w:numPr>
        <w:rPr>
          <w:lang w:val="en-CA"/>
        </w:rPr>
      </w:pPr>
      <w:r w:rsidRPr="003902CA">
        <w:t>External environment (bad economy and you can’t control)</w:t>
      </w:r>
    </w:p>
    <w:p w:rsidR="003902CA" w:rsidRPr="003902CA" w:rsidRDefault="003902CA" w:rsidP="006A4A9E">
      <w:pPr>
        <w:pStyle w:val="ListParagraph"/>
        <w:numPr>
          <w:ilvl w:val="2"/>
          <w:numId w:val="60"/>
        </w:numPr>
        <w:rPr>
          <w:lang w:val="en-CA"/>
        </w:rPr>
      </w:pPr>
      <w:r w:rsidRPr="003902CA">
        <w:t>Team-based pay for performance (I have a lazy and unreliable team member)</w:t>
      </w:r>
    </w:p>
    <w:p w:rsidR="003902CA" w:rsidRDefault="003902CA" w:rsidP="003902CA">
      <w:pPr>
        <w:spacing w:after="0"/>
        <w:rPr>
          <w:lang w:val="en-CA"/>
        </w:rPr>
      </w:pPr>
      <w:r>
        <w:rPr>
          <w:lang w:val="en-CA"/>
        </w:rPr>
        <w:t>Why companies use performance based pay:</w:t>
      </w:r>
    </w:p>
    <w:p w:rsidR="003902CA" w:rsidRDefault="003902CA" w:rsidP="006A4A9E">
      <w:pPr>
        <w:pStyle w:val="ListParagraph"/>
        <w:numPr>
          <w:ilvl w:val="0"/>
          <w:numId w:val="61"/>
        </w:numPr>
        <w:rPr>
          <w:lang w:val="en-CA"/>
        </w:rPr>
      </w:pPr>
      <w:r>
        <w:rPr>
          <w:lang w:val="en-CA"/>
        </w:rPr>
        <w:t xml:space="preserve">Many companies/people believe that properly designed performance-based pay systems </w:t>
      </w:r>
      <w:r w:rsidRPr="003902CA">
        <w:rPr>
          <w:b/>
          <w:lang w:val="en-CA"/>
        </w:rPr>
        <w:t>motivate</w:t>
      </w:r>
      <w:r>
        <w:rPr>
          <w:lang w:val="en-CA"/>
        </w:rPr>
        <w:t xml:space="preserve"> people to higher levels of job performance</w:t>
      </w:r>
    </w:p>
    <w:p w:rsidR="003902CA" w:rsidRDefault="003902CA" w:rsidP="006A4A9E">
      <w:pPr>
        <w:pStyle w:val="ListParagraph"/>
        <w:numPr>
          <w:ilvl w:val="0"/>
          <w:numId w:val="61"/>
        </w:numPr>
        <w:rPr>
          <w:lang w:val="en-CA"/>
        </w:rPr>
      </w:pPr>
      <w:r>
        <w:rPr>
          <w:lang w:val="en-CA"/>
        </w:rPr>
        <w:t xml:space="preserve">Many companies/people believe it is important </w:t>
      </w:r>
      <w:r w:rsidRPr="003902CA">
        <w:rPr>
          <w:b/>
          <w:lang w:val="en-CA"/>
        </w:rPr>
        <w:t>align</w:t>
      </w:r>
      <w:r>
        <w:rPr>
          <w:lang w:val="en-CA"/>
        </w:rPr>
        <w:t xml:space="preserve"> total levels of pay with the company’s/unit’s/individual’s performance</w:t>
      </w:r>
    </w:p>
    <w:p w:rsidR="003902CA" w:rsidRDefault="003902CA" w:rsidP="006A4A9E">
      <w:pPr>
        <w:pStyle w:val="ListParagraph"/>
        <w:numPr>
          <w:ilvl w:val="0"/>
          <w:numId w:val="61"/>
        </w:numPr>
        <w:rPr>
          <w:lang w:val="en-CA"/>
        </w:rPr>
      </w:pPr>
      <w:r w:rsidRPr="003902CA">
        <w:rPr>
          <w:b/>
          <w:lang w:val="en-CA"/>
        </w:rPr>
        <w:t>Prevalence</w:t>
      </w:r>
      <w:r>
        <w:rPr>
          <w:lang w:val="en-CA"/>
        </w:rPr>
        <w:t>: everybody else is doing it so we should too</w:t>
      </w:r>
    </w:p>
    <w:p w:rsidR="008B183A" w:rsidRPr="008B183A" w:rsidRDefault="008B183A" w:rsidP="006A4A9E">
      <w:pPr>
        <w:pStyle w:val="ListParagraph"/>
        <w:numPr>
          <w:ilvl w:val="1"/>
          <w:numId w:val="61"/>
        </w:numPr>
        <w:rPr>
          <w:lang w:val="en-CA"/>
        </w:rPr>
      </w:pPr>
      <w:r w:rsidRPr="008B183A">
        <w:t>Retain good performer and attract potential candidates if your company has a good reputation</w:t>
      </w:r>
    </w:p>
    <w:p w:rsidR="008B183A" w:rsidRDefault="00822E32" w:rsidP="003A6A13">
      <w:pPr>
        <w:spacing w:after="0"/>
        <w:rPr>
          <w:lang w:val="en-CA"/>
        </w:rPr>
      </w:pPr>
      <w:r>
        <w:rPr>
          <w:lang w:val="en-CA"/>
        </w:rPr>
        <w:t>Performance Measurement Related to Compensation Strategy</w:t>
      </w:r>
    </w:p>
    <w:p w:rsidR="00822E32" w:rsidRDefault="00FC4EEA" w:rsidP="006A4A9E">
      <w:pPr>
        <w:pStyle w:val="ListParagraph"/>
        <w:numPr>
          <w:ilvl w:val="0"/>
          <w:numId w:val="62"/>
        </w:numPr>
        <w:rPr>
          <w:lang w:val="en-CA"/>
        </w:rPr>
      </w:pPr>
      <w:r>
        <w:rPr>
          <w:lang w:val="en-CA"/>
        </w:rPr>
        <w:t>There is no one-size-fits-all compensation strategy</w:t>
      </w:r>
    </w:p>
    <w:p w:rsidR="00FC4EEA" w:rsidRDefault="00FC4EEA" w:rsidP="006A4A9E">
      <w:pPr>
        <w:pStyle w:val="ListParagraph"/>
        <w:numPr>
          <w:ilvl w:val="0"/>
          <w:numId w:val="62"/>
        </w:numPr>
        <w:rPr>
          <w:lang w:val="en-CA"/>
        </w:rPr>
      </w:pPr>
      <w:r>
        <w:rPr>
          <w:lang w:val="en-CA"/>
        </w:rPr>
        <w:t>Variability in organization performance and individual performance play some roles in the compensation package you should choose</w:t>
      </w:r>
    </w:p>
    <w:p w:rsidR="00FC4EEA" w:rsidRDefault="00FC4EEA" w:rsidP="006A4A9E">
      <w:pPr>
        <w:pStyle w:val="ListParagraph"/>
        <w:numPr>
          <w:ilvl w:val="0"/>
          <w:numId w:val="62"/>
        </w:numPr>
        <w:rPr>
          <w:lang w:val="en-CA"/>
        </w:rPr>
      </w:pPr>
      <w:r>
        <w:rPr>
          <w:lang w:val="en-CA"/>
        </w:rPr>
        <w:t>High variable organizational performance: use fewer incentive plans, due to external factors they cannot control</w:t>
      </w:r>
    </w:p>
    <w:p w:rsidR="00FC4EEA" w:rsidRDefault="00FC4EEA" w:rsidP="006A4A9E">
      <w:pPr>
        <w:pStyle w:val="ListParagraph"/>
        <w:numPr>
          <w:ilvl w:val="0"/>
          <w:numId w:val="62"/>
        </w:numPr>
        <w:rPr>
          <w:lang w:val="en-CA"/>
        </w:rPr>
      </w:pPr>
      <w:r>
        <w:rPr>
          <w:lang w:val="en-CA"/>
        </w:rPr>
        <w:t>Individual performanc</w:t>
      </w:r>
      <w:r w:rsidR="003A6A13">
        <w:rPr>
          <w:lang w:val="en-CA"/>
        </w:rPr>
        <w:t>e is stable and easily measures</w:t>
      </w:r>
      <w:r>
        <w:rPr>
          <w:lang w:val="en-CA"/>
        </w:rPr>
        <w:t>: use more monetary rewards</w:t>
      </w:r>
    </w:p>
    <w:p w:rsidR="00FC4EEA" w:rsidRDefault="00FC4EEA" w:rsidP="006A4A9E">
      <w:pPr>
        <w:pStyle w:val="ListParagraph"/>
        <w:numPr>
          <w:ilvl w:val="0"/>
          <w:numId w:val="62"/>
        </w:numPr>
        <w:rPr>
          <w:lang w:val="en-CA"/>
        </w:rPr>
      </w:pPr>
      <w:r>
        <w:rPr>
          <w:lang w:val="en-CA"/>
        </w:rPr>
        <w:t>Companies are best able to get employees to adjust, become flexible if they can offer a variety of rewards, not just money</w:t>
      </w:r>
    </w:p>
    <w:tbl>
      <w:tblPr>
        <w:tblStyle w:val="TableGrid"/>
        <w:tblW w:w="0" w:type="auto"/>
        <w:tblLook w:val="04A0" w:firstRow="1" w:lastRow="0" w:firstColumn="1" w:lastColumn="0" w:noHBand="0" w:noVBand="1"/>
      </w:tblPr>
      <w:tblGrid>
        <w:gridCol w:w="2080"/>
        <w:gridCol w:w="1441"/>
        <w:gridCol w:w="2827"/>
        <w:gridCol w:w="3002"/>
      </w:tblGrid>
      <w:tr w:rsidR="003A6A13" w:rsidTr="003A6A13">
        <w:tc>
          <w:tcPr>
            <w:tcW w:w="0" w:type="auto"/>
            <w:vMerge w:val="restart"/>
          </w:tcPr>
          <w:p w:rsidR="003A6A13" w:rsidRPr="003A6A13" w:rsidRDefault="006A6835" w:rsidP="003A6A13">
            <w:pPr>
              <w:rPr>
                <w:sz w:val="18"/>
                <w:lang w:val="en-CA"/>
              </w:rPr>
            </w:pPr>
            <w:r w:rsidRPr="003A6A13">
              <w:rPr>
                <w:sz w:val="18"/>
                <w:lang w:val="en-CA"/>
              </w:rPr>
              <w:t>Variability</w:t>
            </w:r>
            <w:r w:rsidR="003A6A13" w:rsidRPr="003A6A13">
              <w:rPr>
                <w:sz w:val="18"/>
                <w:lang w:val="en-CA"/>
              </w:rPr>
              <w:t xml:space="preserve"> and ease of measurement in individual performance</w:t>
            </w:r>
          </w:p>
        </w:tc>
        <w:tc>
          <w:tcPr>
            <w:tcW w:w="0" w:type="auto"/>
            <w:gridSpan w:val="3"/>
          </w:tcPr>
          <w:p w:rsidR="003A6A13" w:rsidRPr="003A6A13" w:rsidRDefault="003A6A13" w:rsidP="003A6A13">
            <w:pPr>
              <w:rPr>
                <w:sz w:val="18"/>
                <w:lang w:val="en-CA"/>
              </w:rPr>
            </w:pPr>
            <w:r w:rsidRPr="003A6A13">
              <w:rPr>
                <w:sz w:val="18"/>
                <w:lang w:val="en-CA"/>
              </w:rPr>
              <w:t>Variability in Organizational performance</w:t>
            </w:r>
          </w:p>
        </w:tc>
      </w:tr>
      <w:tr w:rsidR="003A6A13" w:rsidTr="003A6A13">
        <w:tc>
          <w:tcPr>
            <w:tcW w:w="0" w:type="auto"/>
            <w:vMerge/>
          </w:tcPr>
          <w:p w:rsidR="003A6A13" w:rsidRPr="003A6A13" w:rsidRDefault="003A6A13" w:rsidP="003A6A13">
            <w:pPr>
              <w:rPr>
                <w:sz w:val="18"/>
                <w:lang w:val="en-CA"/>
              </w:rPr>
            </w:pPr>
          </w:p>
        </w:tc>
        <w:tc>
          <w:tcPr>
            <w:tcW w:w="0" w:type="auto"/>
          </w:tcPr>
          <w:p w:rsidR="003A6A13" w:rsidRPr="003A6A13" w:rsidRDefault="003A6A13" w:rsidP="003A6A13">
            <w:pPr>
              <w:rPr>
                <w:sz w:val="18"/>
                <w:lang w:val="en-CA"/>
              </w:rPr>
            </w:pPr>
          </w:p>
        </w:tc>
        <w:tc>
          <w:tcPr>
            <w:tcW w:w="0" w:type="auto"/>
          </w:tcPr>
          <w:p w:rsidR="003A6A13" w:rsidRPr="003A6A13" w:rsidRDefault="003A6A13" w:rsidP="003A6A13">
            <w:pPr>
              <w:rPr>
                <w:sz w:val="18"/>
                <w:lang w:val="en-CA"/>
              </w:rPr>
            </w:pPr>
            <w:r w:rsidRPr="003A6A13">
              <w:rPr>
                <w:b/>
                <w:sz w:val="18"/>
                <w:lang w:val="en-CA"/>
              </w:rPr>
              <w:t>Low variability</w:t>
            </w:r>
            <w:r w:rsidRPr="003A6A13">
              <w:rPr>
                <w:sz w:val="18"/>
                <w:lang w:val="en-CA"/>
              </w:rPr>
              <w:t>: few swings in overall corporate performance</w:t>
            </w:r>
          </w:p>
        </w:tc>
        <w:tc>
          <w:tcPr>
            <w:tcW w:w="0" w:type="auto"/>
          </w:tcPr>
          <w:p w:rsidR="003A6A13" w:rsidRPr="003A6A13" w:rsidRDefault="003A6A13" w:rsidP="003A6A13">
            <w:pPr>
              <w:rPr>
                <w:sz w:val="18"/>
                <w:lang w:val="en-CA"/>
              </w:rPr>
            </w:pPr>
            <w:r w:rsidRPr="003A6A13">
              <w:rPr>
                <w:b/>
                <w:sz w:val="18"/>
                <w:lang w:val="en-CA"/>
              </w:rPr>
              <w:t>High variability</w:t>
            </w:r>
            <w:r w:rsidRPr="003A6A13">
              <w:rPr>
                <w:sz w:val="18"/>
                <w:lang w:val="en-CA"/>
              </w:rPr>
              <w:t>: regular and large swings in overall corporate performance</w:t>
            </w:r>
          </w:p>
        </w:tc>
      </w:tr>
      <w:tr w:rsidR="003A6A13" w:rsidTr="003A6A13">
        <w:tc>
          <w:tcPr>
            <w:tcW w:w="0" w:type="auto"/>
            <w:vMerge/>
          </w:tcPr>
          <w:p w:rsidR="003A6A13" w:rsidRDefault="003A6A13" w:rsidP="003A6A13">
            <w:pPr>
              <w:rPr>
                <w:lang w:val="en-CA"/>
              </w:rPr>
            </w:pPr>
          </w:p>
        </w:tc>
        <w:tc>
          <w:tcPr>
            <w:tcW w:w="0" w:type="auto"/>
          </w:tcPr>
          <w:p w:rsidR="003A6A13" w:rsidRPr="003A6A13" w:rsidRDefault="003A6A13" w:rsidP="003A6A13">
            <w:pPr>
              <w:rPr>
                <w:sz w:val="18"/>
                <w:lang w:val="en-CA"/>
              </w:rPr>
            </w:pPr>
            <w:r w:rsidRPr="003A6A13">
              <w:rPr>
                <w:sz w:val="18"/>
                <w:lang w:val="en-CA"/>
              </w:rPr>
              <w:t>Unstable, unclear, changing objectives</w:t>
            </w:r>
          </w:p>
        </w:tc>
        <w:tc>
          <w:tcPr>
            <w:tcW w:w="0" w:type="auto"/>
          </w:tcPr>
          <w:p w:rsidR="003A6A13" w:rsidRDefault="003A6A13" w:rsidP="003A6A13">
            <w:pPr>
              <w:rPr>
                <w:lang w:val="en-CA"/>
              </w:rPr>
            </w:pPr>
            <w:r>
              <w:rPr>
                <w:lang w:val="en-CA"/>
              </w:rPr>
              <w:t>Provide wide range of rewards beyond money. Include significant incentive component</w:t>
            </w:r>
          </w:p>
        </w:tc>
        <w:tc>
          <w:tcPr>
            <w:tcW w:w="0" w:type="auto"/>
          </w:tcPr>
          <w:p w:rsidR="003A6A13" w:rsidRDefault="003A6A13" w:rsidP="003A6A13">
            <w:pPr>
              <w:rPr>
                <w:lang w:val="en-CA"/>
              </w:rPr>
            </w:pPr>
            <w:r>
              <w:rPr>
                <w:lang w:val="en-CA"/>
              </w:rPr>
              <w:t>Provide wide range of rewards beyond just money. Emphasize base pay with low incentive portion</w:t>
            </w:r>
          </w:p>
        </w:tc>
      </w:tr>
      <w:tr w:rsidR="003A6A13" w:rsidTr="003A6A13">
        <w:tc>
          <w:tcPr>
            <w:tcW w:w="0" w:type="auto"/>
            <w:vMerge/>
          </w:tcPr>
          <w:p w:rsidR="003A6A13" w:rsidRDefault="003A6A13" w:rsidP="003A6A13">
            <w:pPr>
              <w:rPr>
                <w:lang w:val="en-CA"/>
              </w:rPr>
            </w:pPr>
          </w:p>
        </w:tc>
        <w:tc>
          <w:tcPr>
            <w:tcW w:w="0" w:type="auto"/>
          </w:tcPr>
          <w:p w:rsidR="003A6A13" w:rsidRPr="003A6A13" w:rsidRDefault="003A6A13" w:rsidP="003A6A13">
            <w:pPr>
              <w:rPr>
                <w:sz w:val="18"/>
                <w:lang w:val="en-CA"/>
              </w:rPr>
            </w:pPr>
            <w:r w:rsidRPr="003A6A13">
              <w:rPr>
                <w:sz w:val="18"/>
                <w:lang w:val="en-CA"/>
              </w:rPr>
              <w:t>Stable and easily measured</w:t>
            </w:r>
          </w:p>
        </w:tc>
        <w:tc>
          <w:tcPr>
            <w:tcW w:w="0" w:type="auto"/>
          </w:tcPr>
          <w:p w:rsidR="003A6A13" w:rsidRDefault="003A6A13" w:rsidP="003A6A13">
            <w:pPr>
              <w:rPr>
                <w:lang w:val="en-CA"/>
              </w:rPr>
            </w:pPr>
            <w:r>
              <w:rPr>
                <w:lang w:val="en-CA"/>
              </w:rPr>
              <w:t>Emphasize monetary rewards with large incentive component</w:t>
            </w:r>
          </w:p>
        </w:tc>
        <w:tc>
          <w:tcPr>
            <w:tcW w:w="0" w:type="auto"/>
          </w:tcPr>
          <w:p w:rsidR="003A6A13" w:rsidRDefault="003A6A13" w:rsidP="003A6A13">
            <w:pPr>
              <w:rPr>
                <w:lang w:val="en-CA"/>
              </w:rPr>
            </w:pPr>
            <w:r>
              <w:rPr>
                <w:lang w:val="en-CA"/>
              </w:rPr>
              <w:t>Emphasize monetary rewards. Large base pay with low incentive portion</w:t>
            </w:r>
          </w:p>
        </w:tc>
      </w:tr>
    </w:tbl>
    <w:p w:rsidR="003A6A13" w:rsidRPr="003A6A13" w:rsidRDefault="003A6A13" w:rsidP="003A6A13">
      <w:pPr>
        <w:rPr>
          <w:lang w:val="en-CA"/>
        </w:rPr>
      </w:pPr>
    </w:p>
    <w:p w:rsidR="003902CA" w:rsidRDefault="003A6A13" w:rsidP="000C5FED">
      <w:pPr>
        <w:spacing w:after="0"/>
        <w:rPr>
          <w:lang w:val="en-CA"/>
        </w:rPr>
      </w:pPr>
      <w:r>
        <w:rPr>
          <w:lang w:val="en-CA"/>
        </w:rPr>
        <w:t>Key Theories of Motivation:</w:t>
      </w:r>
    </w:p>
    <w:p w:rsidR="003A6A13" w:rsidRDefault="003A6A13" w:rsidP="006A4A9E">
      <w:pPr>
        <w:pStyle w:val="ListParagraph"/>
        <w:numPr>
          <w:ilvl w:val="0"/>
          <w:numId w:val="63"/>
        </w:numPr>
        <w:rPr>
          <w:lang w:val="en-CA"/>
        </w:rPr>
      </w:pPr>
      <w:r>
        <w:rPr>
          <w:lang w:val="en-CA"/>
        </w:rPr>
        <w:t>Compensation decisions and practices should be designed to increase the likelihood that employees will behave in ways that help the organization achieve its strategic objectives</w:t>
      </w:r>
    </w:p>
    <w:p w:rsidR="003A6A13" w:rsidRDefault="003A6A13" w:rsidP="006A4A9E">
      <w:pPr>
        <w:pStyle w:val="ListParagraph"/>
        <w:numPr>
          <w:ilvl w:val="0"/>
          <w:numId w:val="63"/>
        </w:numPr>
        <w:rPr>
          <w:lang w:val="en-CA"/>
        </w:rPr>
      </w:pPr>
      <w:r>
        <w:rPr>
          <w:lang w:val="en-CA"/>
        </w:rPr>
        <w:t>Assume employees have the right skills, knowledge and abilities to do the job</w:t>
      </w:r>
    </w:p>
    <w:p w:rsidR="003A6A13" w:rsidRDefault="003A6A13" w:rsidP="006A4A9E">
      <w:pPr>
        <w:pStyle w:val="ListParagraph"/>
        <w:numPr>
          <w:ilvl w:val="1"/>
          <w:numId w:val="63"/>
        </w:numPr>
        <w:rPr>
          <w:lang w:val="en-CA"/>
        </w:rPr>
      </w:pPr>
      <w:r>
        <w:rPr>
          <w:lang w:val="en-CA"/>
        </w:rPr>
        <w:t>Are they motivated to do the job to the best of their abilities?</w:t>
      </w:r>
    </w:p>
    <w:p w:rsidR="003A6A13" w:rsidRDefault="000C5FED" w:rsidP="006A4A9E">
      <w:pPr>
        <w:pStyle w:val="ListParagraph"/>
        <w:numPr>
          <w:ilvl w:val="0"/>
          <w:numId w:val="63"/>
        </w:numPr>
        <w:rPr>
          <w:lang w:val="en-CA"/>
        </w:rPr>
      </w:pPr>
      <w:r>
        <w:rPr>
          <w:lang w:val="en-CA"/>
        </w:rPr>
        <w:t xml:space="preserve">Employee performance = F (ability, </w:t>
      </w:r>
      <w:r w:rsidR="00962784">
        <w:rPr>
          <w:lang w:val="en-CA"/>
        </w:rPr>
        <w:t>environment</w:t>
      </w:r>
      <w:r>
        <w:rPr>
          <w:lang w:val="en-CA"/>
        </w:rPr>
        <w:t>, motivation)</w:t>
      </w:r>
    </w:p>
    <w:p w:rsidR="000C5FED" w:rsidRDefault="00A8769A" w:rsidP="00A8769A">
      <w:pPr>
        <w:spacing w:after="0"/>
        <w:rPr>
          <w:lang w:val="en-CA"/>
        </w:rPr>
      </w:pPr>
      <w:r>
        <w:rPr>
          <w:lang w:val="en-CA"/>
        </w:rPr>
        <w:t xml:space="preserve">What motivation theories </w:t>
      </w:r>
      <w:proofErr w:type="gramStart"/>
      <w:r>
        <w:rPr>
          <w:lang w:val="en-CA"/>
        </w:rPr>
        <w:t>say:</w:t>
      </w:r>
      <w:proofErr w:type="gramEnd"/>
    </w:p>
    <w:p w:rsidR="00A8769A" w:rsidRDefault="00A8769A" w:rsidP="006A4A9E">
      <w:pPr>
        <w:pStyle w:val="ListParagraph"/>
        <w:numPr>
          <w:ilvl w:val="0"/>
          <w:numId w:val="64"/>
        </w:numPr>
        <w:rPr>
          <w:lang w:val="en-CA"/>
        </w:rPr>
      </w:pPr>
      <w:r>
        <w:rPr>
          <w:lang w:val="en-CA"/>
        </w:rPr>
        <w:t>Content theories (what is important to a person)</w:t>
      </w:r>
    </w:p>
    <w:p w:rsidR="00A8769A" w:rsidRDefault="00A8769A" w:rsidP="006A4A9E">
      <w:pPr>
        <w:pStyle w:val="ListParagraph"/>
        <w:numPr>
          <w:ilvl w:val="1"/>
          <w:numId w:val="64"/>
        </w:numPr>
        <w:rPr>
          <w:lang w:val="en-CA"/>
        </w:rPr>
      </w:pPr>
      <w:r>
        <w:rPr>
          <w:lang w:val="en-CA"/>
        </w:rPr>
        <w:t>Maslow’s need hierarchy (different level of needs)</w:t>
      </w:r>
    </w:p>
    <w:p w:rsidR="00A8769A" w:rsidRDefault="00A8769A" w:rsidP="006A4A9E">
      <w:pPr>
        <w:pStyle w:val="ListParagraph"/>
        <w:numPr>
          <w:ilvl w:val="1"/>
          <w:numId w:val="64"/>
        </w:numPr>
        <w:rPr>
          <w:lang w:val="en-CA"/>
        </w:rPr>
      </w:pPr>
      <w:r>
        <w:rPr>
          <w:lang w:val="en-CA"/>
        </w:rPr>
        <w:t>Herzberg’s 2-factor theory (hygiene factors and satisfiers)</w:t>
      </w:r>
    </w:p>
    <w:p w:rsidR="00A8769A" w:rsidRDefault="00A8769A" w:rsidP="006A4A9E">
      <w:pPr>
        <w:pStyle w:val="ListParagraph"/>
        <w:numPr>
          <w:ilvl w:val="0"/>
          <w:numId w:val="64"/>
        </w:numPr>
        <w:rPr>
          <w:lang w:val="en-CA"/>
        </w:rPr>
      </w:pPr>
      <w:r>
        <w:rPr>
          <w:lang w:val="en-CA"/>
        </w:rPr>
        <w:t>Process Theories (the nature of the exchange)</w:t>
      </w:r>
    </w:p>
    <w:p w:rsidR="00A8769A" w:rsidRDefault="00A8769A" w:rsidP="006A4A9E">
      <w:pPr>
        <w:pStyle w:val="ListParagraph"/>
        <w:numPr>
          <w:ilvl w:val="1"/>
          <w:numId w:val="64"/>
        </w:numPr>
        <w:rPr>
          <w:lang w:val="en-CA"/>
        </w:rPr>
      </w:pPr>
      <w:r>
        <w:rPr>
          <w:lang w:val="en-CA"/>
        </w:rPr>
        <w:t>Expectancy theory</w:t>
      </w:r>
    </w:p>
    <w:p w:rsidR="00A8769A" w:rsidRDefault="00A8769A" w:rsidP="006A4A9E">
      <w:pPr>
        <w:pStyle w:val="ListParagraph"/>
        <w:numPr>
          <w:ilvl w:val="1"/>
          <w:numId w:val="64"/>
        </w:numPr>
        <w:rPr>
          <w:lang w:val="en-CA"/>
        </w:rPr>
      </w:pPr>
      <w:r>
        <w:rPr>
          <w:lang w:val="en-CA"/>
        </w:rPr>
        <w:t>Equity theory</w:t>
      </w:r>
    </w:p>
    <w:p w:rsidR="00A8769A" w:rsidRDefault="00A8769A" w:rsidP="006A4A9E">
      <w:pPr>
        <w:pStyle w:val="ListParagraph"/>
        <w:numPr>
          <w:ilvl w:val="1"/>
          <w:numId w:val="64"/>
        </w:numPr>
        <w:rPr>
          <w:lang w:val="en-CA"/>
        </w:rPr>
      </w:pPr>
      <w:r>
        <w:rPr>
          <w:lang w:val="en-CA"/>
        </w:rPr>
        <w:t>Agency theory</w:t>
      </w:r>
    </w:p>
    <w:p w:rsidR="00A8769A" w:rsidRDefault="00A8769A" w:rsidP="006A4A9E">
      <w:pPr>
        <w:pStyle w:val="ListParagraph"/>
        <w:numPr>
          <w:ilvl w:val="0"/>
          <w:numId w:val="64"/>
        </w:numPr>
        <w:rPr>
          <w:lang w:val="en-CA"/>
        </w:rPr>
      </w:pPr>
      <w:r>
        <w:rPr>
          <w:lang w:val="en-CA"/>
        </w:rPr>
        <w:t>Reinforcement Theories</w:t>
      </w:r>
    </w:p>
    <w:p w:rsidR="00A8769A" w:rsidRDefault="00A8769A" w:rsidP="006A4A9E">
      <w:pPr>
        <w:pStyle w:val="ListParagraph"/>
        <w:numPr>
          <w:ilvl w:val="1"/>
          <w:numId w:val="64"/>
        </w:numPr>
        <w:rPr>
          <w:lang w:val="en-CA"/>
        </w:rPr>
      </w:pPr>
      <w:r>
        <w:rPr>
          <w:lang w:val="en-CA"/>
        </w:rPr>
        <w:t>Goal setting</w:t>
      </w:r>
    </w:p>
    <w:p w:rsidR="00A8769A" w:rsidRDefault="00A8769A" w:rsidP="006A4A9E">
      <w:pPr>
        <w:pStyle w:val="ListParagraph"/>
        <w:numPr>
          <w:ilvl w:val="1"/>
          <w:numId w:val="64"/>
        </w:numPr>
        <w:rPr>
          <w:lang w:val="en-CA"/>
        </w:rPr>
      </w:pPr>
      <w:r>
        <w:rPr>
          <w:lang w:val="en-CA"/>
        </w:rPr>
        <w:t>Reinforcement</w:t>
      </w:r>
    </w:p>
    <w:p w:rsidR="00A8769A" w:rsidRDefault="00A8769A" w:rsidP="00A8769A">
      <w:pPr>
        <w:rPr>
          <w:lang w:val="en-CA"/>
        </w:rPr>
      </w:pPr>
      <w:r>
        <w:rPr>
          <w:lang w:val="en-CA"/>
        </w:rPr>
        <w:t>Maslow’s Hierarchy of Needs:</w:t>
      </w:r>
    </w:p>
    <w:p w:rsidR="00A8769A" w:rsidRPr="00891CE2" w:rsidRDefault="00891CE2" w:rsidP="00891CE2">
      <w:pPr>
        <w:rPr>
          <w:lang w:val="en-CA"/>
        </w:rPr>
      </w:pPr>
      <w:r w:rsidRPr="00891CE2">
        <w:rPr>
          <w:noProof/>
          <w:lang w:val="en-CA" w:eastAsia="en-CA"/>
        </w:rPr>
        <w:drawing>
          <wp:inline distT="0" distB="0" distL="0" distR="0" wp14:anchorId="70ADBC00" wp14:editId="3DE85994">
            <wp:extent cx="4886325" cy="3094673"/>
            <wp:effectExtent l="0" t="0" r="0" b="0"/>
            <wp:docPr id="108550" name="Picture 6" descr="maslowmaster4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0" name="Picture 6" descr="maslowmaster4ts"/>
                    <pic:cNvPicPr>
                      <a:picLocks noChangeAspect="1" noChangeArrowheads="1"/>
                    </pic:cNvPicPr>
                  </pic:nvPicPr>
                  <pic:blipFill>
                    <a:blip r:embed="rId9" cstate="print"/>
                    <a:srcRect/>
                    <a:stretch>
                      <a:fillRect/>
                    </a:stretch>
                  </pic:blipFill>
                  <pic:spPr bwMode="auto">
                    <a:xfrm>
                      <a:off x="0" y="0"/>
                      <a:ext cx="4889959" cy="3096974"/>
                    </a:xfrm>
                    <a:prstGeom prst="rect">
                      <a:avLst/>
                    </a:prstGeom>
                    <a:noFill/>
                  </pic:spPr>
                </pic:pic>
              </a:graphicData>
            </a:graphic>
          </wp:inline>
        </w:drawing>
      </w:r>
    </w:p>
    <w:p w:rsidR="003902CA" w:rsidRDefault="00891CE2" w:rsidP="00891CE2">
      <w:pPr>
        <w:spacing w:after="0"/>
        <w:rPr>
          <w:lang w:val="en-CA"/>
        </w:rPr>
      </w:pPr>
      <w:r>
        <w:rPr>
          <w:lang w:val="en-CA"/>
        </w:rPr>
        <w:t>Theory:</w:t>
      </w:r>
    </w:p>
    <w:p w:rsidR="00891CE2" w:rsidRDefault="00891CE2" w:rsidP="006A4A9E">
      <w:pPr>
        <w:pStyle w:val="ListParagraph"/>
        <w:numPr>
          <w:ilvl w:val="0"/>
          <w:numId w:val="65"/>
        </w:numPr>
        <w:rPr>
          <w:lang w:val="en-CA"/>
        </w:rPr>
      </w:pPr>
      <w:r>
        <w:rPr>
          <w:lang w:val="en-CA"/>
        </w:rPr>
        <w:lastRenderedPageBreak/>
        <w:t>People are motivated by needs</w:t>
      </w:r>
    </w:p>
    <w:p w:rsidR="00891CE2" w:rsidRDefault="00891CE2" w:rsidP="006A4A9E">
      <w:pPr>
        <w:pStyle w:val="ListParagraph"/>
        <w:numPr>
          <w:ilvl w:val="0"/>
          <w:numId w:val="65"/>
        </w:numPr>
        <w:rPr>
          <w:lang w:val="en-CA"/>
        </w:rPr>
      </w:pPr>
      <w:r>
        <w:rPr>
          <w:lang w:val="en-CA"/>
        </w:rPr>
        <w:t>There is a hierarchy of needs</w:t>
      </w:r>
    </w:p>
    <w:p w:rsidR="00891CE2" w:rsidRDefault="00891CE2" w:rsidP="006A4A9E">
      <w:pPr>
        <w:pStyle w:val="ListParagraph"/>
        <w:numPr>
          <w:ilvl w:val="0"/>
          <w:numId w:val="65"/>
        </w:numPr>
        <w:rPr>
          <w:lang w:val="en-CA"/>
        </w:rPr>
      </w:pPr>
      <w:r>
        <w:rPr>
          <w:lang w:val="en-CA"/>
        </w:rPr>
        <w:t>Lower level needs must be satisfied to survive</w:t>
      </w:r>
    </w:p>
    <w:p w:rsidR="00891CE2" w:rsidRDefault="00891CE2" w:rsidP="006A4A9E">
      <w:pPr>
        <w:pStyle w:val="ListParagraph"/>
        <w:numPr>
          <w:ilvl w:val="0"/>
          <w:numId w:val="65"/>
        </w:numPr>
        <w:rPr>
          <w:lang w:val="en-CA"/>
        </w:rPr>
      </w:pPr>
      <w:r>
        <w:rPr>
          <w:lang w:val="en-CA"/>
        </w:rPr>
        <w:t>Higher order needs to become satisfying once lower level needs are met</w:t>
      </w:r>
    </w:p>
    <w:p w:rsidR="00891CE2" w:rsidRDefault="00891CE2" w:rsidP="003970F3">
      <w:pPr>
        <w:spacing w:after="0"/>
        <w:rPr>
          <w:lang w:val="en-CA"/>
        </w:rPr>
      </w:pPr>
      <w:r>
        <w:rPr>
          <w:lang w:val="en-CA"/>
        </w:rPr>
        <w:t>Impact on Compensation and Benefits Design:</w:t>
      </w:r>
    </w:p>
    <w:p w:rsidR="00891CE2" w:rsidRDefault="00891CE2" w:rsidP="006A4A9E">
      <w:pPr>
        <w:pStyle w:val="ListParagraph"/>
        <w:numPr>
          <w:ilvl w:val="0"/>
          <w:numId w:val="66"/>
        </w:numPr>
        <w:rPr>
          <w:lang w:val="en-CA"/>
        </w:rPr>
      </w:pPr>
      <w:r>
        <w:rPr>
          <w:lang w:val="en-CA"/>
        </w:rPr>
        <w:t>Total compensation opportunity can be dissatisfying if it fails to meet current needs (high base pay vs. certain important benefits)</w:t>
      </w:r>
    </w:p>
    <w:p w:rsidR="00891CE2" w:rsidRDefault="00891CE2" w:rsidP="006A4A9E">
      <w:pPr>
        <w:pStyle w:val="ListParagraph"/>
        <w:numPr>
          <w:ilvl w:val="0"/>
          <w:numId w:val="66"/>
        </w:numPr>
        <w:rPr>
          <w:lang w:val="en-CA"/>
        </w:rPr>
      </w:pPr>
      <w:r>
        <w:rPr>
          <w:lang w:val="en-CA"/>
        </w:rPr>
        <w:t>Leads most companies to conclude a base level of compensation and benefits guaranteed and meet basic needs</w:t>
      </w:r>
    </w:p>
    <w:p w:rsidR="00891CE2" w:rsidRDefault="00891CE2" w:rsidP="006A4A9E">
      <w:pPr>
        <w:pStyle w:val="ListParagraph"/>
        <w:numPr>
          <w:ilvl w:val="1"/>
          <w:numId w:val="66"/>
        </w:numPr>
        <w:rPr>
          <w:lang w:val="en-CA"/>
        </w:rPr>
      </w:pPr>
      <w:r>
        <w:rPr>
          <w:lang w:val="en-CA"/>
        </w:rPr>
        <w:t>Base pay must be set high enough: breaks, time off, fair wages, safe work, environment</w:t>
      </w:r>
    </w:p>
    <w:p w:rsidR="00891CE2" w:rsidRDefault="00891CE2" w:rsidP="006A4A9E">
      <w:pPr>
        <w:pStyle w:val="ListParagraph"/>
        <w:numPr>
          <w:ilvl w:val="1"/>
          <w:numId w:val="66"/>
        </w:numPr>
        <w:rPr>
          <w:lang w:val="en-CA"/>
        </w:rPr>
      </w:pPr>
      <w:r>
        <w:rPr>
          <w:lang w:val="en-CA"/>
        </w:rPr>
        <w:t>If your total compensation cannot feed your family, cannot pay your mortgage, no matter how creative it is, you will not satisfy</w:t>
      </w:r>
    </w:p>
    <w:p w:rsidR="00891CE2" w:rsidRDefault="00891CE2" w:rsidP="006A4A9E">
      <w:pPr>
        <w:pStyle w:val="ListParagraph"/>
        <w:numPr>
          <w:ilvl w:val="0"/>
          <w:numId w:val="66"/>
        </w:numPr>
        <w:rPr>
          <w:lang w:val="en-CA"/>
        </w:rPr>
      </w:pPr>
      <w:r>
        <w:rPr>
          <w:lang w:val="en-CA"/>
        </w:rPr>
        <w:t xml:space="preserve">Variable </w:t>
      </w:r>
      <w:r w:rsidR="003970F3">
        <w:rPr>
          <w:lang w:val="en-CA"/>
        </w:rPr>
        <w:t>compensation</w:t>
      </w:r>
      <w:r>
        <w:rPr>
          <w:lang w:val="en-CA"/>
        </w:rPr>
        <w:t xml:space="preserve"> and benefits can be an important part if it deemed to be achievable and provides something that employees want (money, recognition, promotion, status)</w:t>
      </w:r>
    </w:p>
    <w:p w:rsidR="003970F3" w:rsidRDefault="003970F3" w:rsidP="00115622">
      <w:pPr>
        <w:spacing w:after="0"/>
        <w:rPr>
          <w:lang w:val="en-CA"/>
        </w:rPr>
      </w:pPr>
      <w:r>
        <w:rPr>
          <w:lang w:val="en-CA"/>
        </w:rPr>
        <w:t>Herzberg’s Two-Factor Theory</w:t>
      </w:r>
    </w:p>
    <w:p w:rsidR="003970F3" w:rsidRDefault="005E00E2" w:rsidP="006A4A9E">
      <w:pPr>
        <w:pStyle w:val="ListParagraph"/>
        <w:numPr>
          <w:ilvl w:val="0"/>
          <w:numId w:val="67"/>
        </w:numPr>
        <w:rPr>
          <w:lang w:val="en-CA"/>
        </w:rPr>
      </w:pPr>
      <w:r>
        <w:rPr>
          <w:lang w:val="en-CA"/>
        </w:rPr>
        <w:t>Two types of motivating factors:</w:t>
      </w:r>
    </w:p>
    <w:p w:rsidR="005E00E2" w:rsidRDefault="005E00E2" w:rsidP="006A4A9E">
      <w:pPr>
        <w:pStyle w:val="ListParagraph"/>
        <w:numPr>
          <w:ilvl w:val="1"/>
          <w:numId w:val="67"/>
        </w:numPr>
        <w:rPr>
          <w:lang w:val="en-CA"/>
        </w:rPr>
      </w:pPr>
      <w:r>
        <w:rPr>
          <w:lang w:val="en-CA"/>
        </w:rPr>
        <w:t>Motivators (leading to satisfaction) and hygiene (if not met, leading to dissatisfaction)</w:t>
      </w:r>
    </w:p>
    <w:p w:rsidR="005E00E2" w:rsidRDefault="005E00E2" w:rsidP="006A4A9E">
      <w:pPr>
        <w:pStyle w:val="ListParagraph"/>
        <w:numPr>
          <w:ilvl w:val="1"/>
          <w:numId w:val="67"/>
        </w:numPr>
        <w:rPr>
          <w:lang w:val="en-CA"/>
        </w:rPr>
      </w:pPr>
      <w:r>
        <w:rPr>
          <w:lang w:val="en-CA"/>
        </w:rPr>
        <w:t xml:space="preserve">People are rarely motivated by satisfiers when </w:t>
      </w:r>
      <w:r w:rsidR="006A6835">
        <w:rPr>
          <w:lang w:val="en-CA"/>
        </w:rPr>
        <w:t>hygiene</w:t>
      </w:r>
      <w:r>
        <w:rPr>
          <w:lang w:val="en-CA"/>
        </w:rPr>
        <w:t xml:space="preserve"> needs are not met, but can be motivated for the longer term when </w:t>
      </w:r>
      <w:r w:rsidR="006A6835">
        <w:rPr>
          <w:lang w:val="en-CA"/>
        </w:rPr>
        <w:t>hygiene</w:t>
      </w:r>
      <w:r>
        <w:rPr>
          <w:lang w:val="en-CA"/>
        </w:rPr>
        <w:t xml:space="preserve"> needs are met</w:t>
      </w:r>
    </w:p>
    <w:p w:rsidR="005E00E2" w:rsidRDefault="005E00E2" w:rsidP="006A4A9E">
      <w:pPr>
        <w:pStyle w:val="ListParagraph"/>
        <w:numPr>
          <w:ilvl w:val="0"/>
          <w:numId w:val="67"/>
        </w:numPr>
        <w:rPr>
          <w:lang w:val="en-CA"/>
        </w:rPr>
      </w:pPr>
      <w:r>
        <w:rPr>
          <w:lang w:val="en-CA"/>
        </w:rPr>
        <w:t xml:space="preserve">What are hygiene factors? If these are present, the </w:t>
      </w:r>
      <w:r w:rsidR="006A6835">
        <w:rPr>
          <w:lang w:val="en-CA"/>
        </w:rPr>
        <w:t>individual</w:t>
      </w:r>
      <w:r>
        <w:rPr>
          <w:lang w:val="en-CA"/>
        </w:rPr>
        <w:t xml:space="preserve"> is not dissatisfied</w:t>
      </w:r>
    </w:p>
    <w:p w:rsidR="005E00E2" w:rsidRDefault="005E00E2" w:rsidP="006A4A9E">
      <w:pPr>
        <w:pStyle w:val="ListParagraph"/>
        <w:numPr>
          <w:ilvl w:val="1"/>
          <w:numId w:val="67"/>
        </w:numPr>
        <w:rPr>
          <w:lang w:val="en-CA"/>
        </w:rPr>
      </w:pPr>
      <w:r>
        <w:rPr>
          <w:lang w:val="en-CA"/>
        </w:rPr>
        <w:t>Fair pay</w:t>
      </w:r>
    </w:p>
    <w:p w:rsidR="005E00E2" w:rsidRDefault="005E00E2" w:rsidP="006A4A9E">
      <w:pPr>
        <w:pStyle w:val="ListParagraph"/>
        <w:numPr>
          <w:ilvl w:val="1"/>
          <w:numId w:val="67"/>
        </w:numPr>
        <w:rPr>
          <w:lang w:val="en-CA"/>
        </w:rPr>
      </w:pPr>
      <w:r>
        <w:rPr>
          <w:lang w:val="en-CA"/>
        </w:rPr>
        <w:t>High quality supervision</w:t>
      </w:r>
    </w:p>
    <w:p w:rsidR="005E00E2" w:rsidRDefault="005E00E2" w:rsidP="006A4A9E">
      <w:pPr>
        <w:pStyle w:val="ListParagraph"/>
        <w:numPr>
          <w:ilvl w:val="1"/>
          <w:numId w:val="67"/>
        </w:numPr>
        <w:rPr>
          <w:lang w:val="en-CA"/>
        </w:rPr>
      </w:pPr>
      <w:r>
        <w:rPr>
          <w:lang w:val="en-CA"/>
        </w:rPr>
        <w:t>Fair company policies</w:t>
      </w:r>
    </w:p>
    <w:p w:rsidR="005E00E2" w:rsidRDefault="005E00E2" w:rsidP="006A4A9E">
      <w:pPr>
        <w:pStyle w:val="ListParagraph"/>
        <w:numPr>
          <w:ilvl w:val="1"/>
          <w:numId w:val="67"/>
        </w:numPr>
        <w:rPr>
          <w:lang w:val="en-CA"/>
        </w:rPr>
      </w:pPr>
      <w:r>
        <w:rPr>
          <w:lang w:val="en-CA"/>
        </w:rPr>
        <w:t>Comfortable working conditions</w:t>
      </w:r>
    </w:p>
    <w:p w:rsidR="005E00E2" w:rsidRDefault="005E00E2" w:rsidP="006A4A9E">
      <w:pPr>
        <w:pStyle w:val="ListParagraph"/>
        <w:numPr>
          <w:ilvl w:val="1"/>
          <w:numId w:val="67"/>
        </w:numPr>
        <w:rPr>
          <w:lang w:val="en-CA"/>
        </w:rPr>
      </w:pPr>
      <w:r>
        <w:rPr>
          <w:lang w:val="en-CA"/>
        </w:rPr>
        <w:t>Pleasant relations with others</w:t>
      </w:r>
    </w:p>
    <w:p w:rsidR="005E00E2" w:rsidRDefault="005E00E2" w:rsidP="006A4A9E">
      <w:pPr>
        <w:pStyle w:val="ListParagraph"/>
        <w:numPr>
          <w:ilvl w:val="1"/>
          <w:numId w:val="67"/>
        </w:numPr>
        <w:rPr>
          <w:lang w:val="en-CA"/>
        </w:rPr>
      </w:pPr>
      <w:r>
        <w:rPr>
          <w:lang w:val="en-CA"/>
        </w:rPr>
        <w:t>Job security</w:t>
      </w:r>
    </w:p>
    <w:p w:rsidR="005E00E2" w:rsidRDefault="005E00E2" w:rsidP="006A4A9E">
      <w:pPr>
        <w:pStyle w:val="ListParagraph"/>
        <w:numPr>
          <w:ilvl w:val="0"/>
          <w:numId w:val="67"/>
        </w:numPr>
        <w:rPr>
          <w:lang w:val="en-CA"/>
        </w:rPr>
      </w:pPr>
      <w:r>
        <w:rPr>
          <w:lang w:val="en-CA"/>
        </w:rPr>
        <w:t>What are satisfiers? If these are present, the individual is satisfied or motivated</w:t>
      </w:r>
    </w:p>
    <w:p w:rsidR="005E00E2" w:rsidRDefault="005E00E2" w:rsidP="006A4A9E">
      <w:pPr>
        <w:pStyle w:val="ListParagraph"/>
        <w:numPr>
          <w:ilvl w:val="1"/>
          <w:numId w:val="67"/>
        </w:numPr>
        <w:rPr>
          <w:lang w:val="en-CA"/>
        </w:rPr>
      </w:pPr>
      <w:r>
        <w:rPr>
          <w:lang w:val="en-CA"/>
        </w:rPr>
        <w:t>Promotion opportunities</w:t>
      </w:r>
    </w:p>
    <w:p w:rsidR="005E00E2" w:rsidRDefault="005E00E2" w:rsidP="006A4A9E">
      <w:pPr>
        <w:pStyle w:val="ListParagraph"/>
        <w:numPr>
          <w:ilvl w:val="1"/>
          <w:numId w:val="67"/>
        </w:numPr>
        <w:rPr>
          <w:lang w:val="en-CA"/>
        </w:rPr>
      </w:pPr>
      <w:r>
        <w:rPr>
          <w:lang w:val="en-CA"/>
        </w:rPr>
        <w:t>Opportunities for personal growth and achievement</w:t>
      </w:r>
    </w:p>
    <w:p w:rsidR="005E00E2" w:rsidRDefault="005E00E2" w:rsidP="006A4A9E">
      <w:pPr>
        <w:pStyle w:val="ListParagraph"/>
        <w:numPr>
          <w:ilvl w:val="1"/>
          <w:numId w:val="67"/>
        </w:numPr>
        <w:rPr>
          <w:lang w:val="en-CA"/>
        </w:rPr>
      </w:pPr>
      <w:r>
        <w:rPr>
          <w:lang w:val="en-CA"/>
        </w:rPr>
        <w:t>Recognition for well-done work</w:t>
      </w:r>
    </w:p>
    <w:p w:rsidR="005E00E2" w:rsidRDefault="005E00E2" w:rsidP="006A4A9E">
      <w:pPr>
        <w:pStyle w:val="ListParagraph"/>
        <w:numPr>
          <w:ilvl w:val="1"/>
          <w:numId w:val="67"/>
        </w:numPr>
        <w:rPr>
          <w:lang w:val="en-CA"/>
        </w:rPr>
      </w:pPr>
      <w:r>
        <w:rPr>
          <w:lang w:val="en-CA"/>
        </w:rPr>
        <w:t>Autonomy and responsibility</w:t>
      </w:r>
    </w:p>
    <w:p w:rsidR="005E00E2" w:rsidRDefault="005E00E2" w:rsidP="006A4A9E">
      <w:pPr>
        <w:pStyle w:val="ListParagraph"/>
        <w:numPr>
          <w:ilvl w:val="0"/>
          <w:numId w:val="67"/>
        </w:numPr>
        <w:rPr>
          <w:lang w:val="en-CA"/>
        </w:rPr>
      </w:pPr>
      <w:r>
        <w:rPr>
          <w:lang w:val="en-CA"/>
        </w:rPr>
        <w:t xml:space="preserve">Implications on compensation and benefits </w:t>
      </w:r>
      <w:r w:rsidR="006A6835">
        <w:rPr>
          <w:lang w:val="en-CA"/>
        </w:rPr>
        <w:t>design</w:t>
      </w:r>
    </w:p>
    <w:p w:rsidR="005E00E2" w:rsidRDefault="005E00E2" w:rsidP="006A4A9E">
      <w:pPr>
        <w:pStyle w:val="ListParagraph"/>
        <w:numPr>
          <w:ilvl w:val="1"/>
          <w:numId w:val="67"/>
        </w:numPr>
        <w:rPr>
          <w:lang w:val="en-CA"/>
        </w:rPr>
      </w:pPr>
      <w:r>
        <w:rPr>
          <w:lang w:val="en-CA"/>
        </w:rPr>
        <w:t>Probably a good idea to have some components of the compensation and benefits program that are guaranteed and sufficient to meet hygiene needs (base pay, basic health insurance)</w:t>
      </w:r>
    </w:p>
    <w:p w:rsidR="005E00E2" w:rsidRDefault="005E00E2" w:rsidP="006A4A9E">
      <w:pPr>
        <w:pStyle w:val="ListParagraph"/>
        <w:numPr>
          <w:ilvl w:val="1"/>
          <w:numId w:val="67"/>
        </w:numPr>
        <w:rPr>
          <w:lang w:val="en-CA"/>
        </w:rPr>
      </w:pPr>
      <w:r>
        <w:rPr>
          <w:lang w:val="en-CA"/>
        </w:rPr>
        <w:t xml:space="preserve">Variable or incentive pay can work well once needs for </w:t>
      </w:r>
      <w:r w:rsidR="006A6835">
        <w:rPr>
          <w:lang w:val="en-CA"/>
        </w:rPr>
        <w:t>hygiene</w:t>
      </w:r>
      <w:r>
        <w:rPr>
          <w:lang w:val="en-CA"/>
        </w:rPr>
        <w:t xml:space="preserve"> factors are met, particularly if it directly meets one or more satisfiers</w:t>
      </w:r>
    </w:p>
    <w:p w:rsidR="00115622" w:rsidRDefault="00115622" w:rsidP="00115622">
      <w:pPr>
        <w:rPr>
          <w:lang w:val="en-CA"/>
        </w:rPr>
      </w:pPr>
      <w:r>
        <w:rPr>
          <w:lang w:val="en-CA"/>
        </w:rPr>
        <w:t>Expectancy theory:</w:t>
      </w:r>
    </w:p>
    <w:p w:rsidR="00115622" w:rsidRDefault="00115622" w:rsidP="006A4A9E">
      <w:pPr>
        <w:pStyle w:val="ListParagraph"/>
        <w:numPr>
          <w:ilvl w:val="0"/>
          <w:numId w:val="68"/>
        </w:numPr>
        <w:rPr>
          <w:lang w:val="en-CA"/>
        </w:rPr>
      </w:pPr>
      <w:r>
        <w:rPr>
          <w:lang w:val="en-CA"/>
        </w:rPr>
        <w:t xml:space="preserve">Expectancy x instrumentality x </w:t>
      </w:r>
      <w:r w:rsidR="006A6835">
        <w:rPr>
          <w:lang w:val="en-CA"/>
        </w:rPr>
        <w:t>valence</w:t>
      </w:r>
      <w:r>
        <w:rPr>
          <w:lang w:val="en-CA"/>
        </w:rPr>
        <w:t xml:space="preserve"> = motivation</w:t>
      </w:r>
    </w:p>
    <w:p w:rsidR="00115622" w:rsidRDefault="008626A8" w:rsidP="006A4A9E">
      <w:pPr>
        <w:pStyle w:val="ListParagraph"/>
        <w:numPr>
          <w:ilvl w:val="0"/>
          <w:numId w:val="68"/>
        </w:numPr>
        <w:rPr>
          <w:lang w:val="en-CA"/>
        </w:rPr>
      </w:pPr>
      <w:r>
        <w:rPr>
          <w:lang w:val="en-CA"/>
        </w:rPr>
        <w:lastRenderedPageBreak/>
        <w:t>Training clarification of tasks and role clarity (how you should do your job) may increase “expectancies”</w:t>
      </w:r>
    </w:p>
    <w:p w:rsidR="008626A8" w:rsidRDefault="008626A8" w:rsidP="006A4A9E">
      <w:pPr>
        <w:pStyle w:val="ListParagraph"/>
        <w:numPr>
          <w:ilvl w:val="1"/>
          <w:numId w:val="68"/>
        </w:numPr>
        <w:rPr>
          <w:lang w:val="en-CA"/>
        </w:rPr>
      </w:pPr>
      <w:r>
        <w:rPr>
          <w:lang w:val="en-CA"/>
        </w:rPr>
        <w:t>If I try, can I do it?</w:t>
      </w:r>
    </w:p>
    <w:p w:rsidR="008626A8" w:rsidRDefault="008626A8" w:rsidP="006A4A9E">
      <w:pPr>
        <w:pStyle w:val="ListParagraph"/>
        <w:numPr>
          <w:ilvl w:val="0"/>
          <w:numId w:val="68"/>
        </w:numPr>
        <w:rPr>
          <w:lang w:val="en-CA"/>
        </w:rPr>
      </w:pPr>
      <w:r>
        <w:rPr>
          <w:lang w:val="en-CA"/>
        </w:rPr>
        <w:t>Performance measurement and perceptions of politics, etc. are critical in terms of managing “instrumentalities”</w:t>
      </w:r>
    </w:p>
    <w:p w:rsidR="008626A8" w:rsidRDefault="008626A8" w:rsidP="006A4A9E">
      <w:pPr>
        <w:pStyle w:val="ListParagraph"/>
        <w:numPr>
          <w:ilvl w:val="1"/>
          <w:numId w:val="68"/>
        </w:numPr>
        <w:rPr>
          <w:lang w:val="en-CA"/>
        </w:rPr>
      </w:pPr>
      <w:r>
        <w:rPr>
          <w:lang w:val="en-CA"/>
        </w:rPr>
        <w:t>If I do it, will I get the reward?</w:t>
      </w:r>
    </w:p>
    <w:p w:rsidR="008626A8" w:rsidRDefault="008626A8" w:rsidP="006A4A9E">
      <w:pPr>
        <w:pStyle w:val="ListParagraph"/>
        <w:numPr>
          <w:ilvl w:val="1"/>
          <w:numId w:val="68"/>
        </w:numPr>
        <w:rPr>
          <w:lang w:val="en-CA"/>
        </w:rPr>
      </w:pPr>
      <w:r>
        <w:rPr>
          <w:lang w:val="en-CA"/>
        </w:rPr>
        <w:t>Offer clear performance evaluation and constructive feedback to employers</w:t>
      </w:r>
    </w:p>
    <w:p w:rsidR="008626A8" w:rsidRDefault="008626A8" w:rsidP="006A4A9E">
      <w:pPr>
        <w:pStyle w:val="ListParagraph"/>
        <w:numPr>
          <w:ilvl w:val="0"/>
          <w:numId w:val="68"/>
        </w:numPr>
        <w:rPr>
          <w:lang w:val="en-CA"/>
        </w:rPr>
      </w:pPr>
      <w:r>
        <w:rPr>
          <w:lang w:val="en-CA"/>
        </w:rPr>
        <w:t>Valence levels are also critical but have the same overall weight as the other factors</w:t>
      </w:r>
    </w:p>
    <w:p w:rsidR="008626A8" w:rsidRDefault="008626A8" w:rsidP="006A4A9E">
      <w:pPr>
        <w:pStyle w:val="ListParagraph"/>
        <w:numPr>
          <w:ilvl w:val="1"/>
          <w:numId w:val="68"/>
        </w:numPr>
        <w:rPr>
          <w:lang w:val="en-CA"/>
        </w:rPr>
      </w:pPr>
      <w:r>
        <w:rPr>
          <w:lang w:val="en-CA"/>
        </w:rPr>
        <w:t>Do I want the rewards?</w:t>
      </w:r>
    </w:p>
    <w:p w:rsidR="008626A8" w:rsidRDefault="008626A8" w:rsidP="006A4A9E">
      <w:pPr>
        <w:pStyle w:val="ListParagraph"/>
        <w:numPr>
          <w:ilvl w:val="1"/>
          <w:numId w:val="68"/>
        </w:numPr>
        <w:rPr>
          <w:lang w:val="en-CA"/>
        </w:rPr>
      </w:pPr>
      <w:r>
        <w:rPr>
          <w:lang w:val="en-CA"/>
        </w:rPr>
        <w:t>Offer variable compensation and benefits package (flexible benefit plans) so your employees can choose</w:t>
      </w:r>
    </w:p>
    <w:p w:rsidR="00301302" w:rsidRDefault="00301302" w:rsidP="00BB4390">
      <w:pPr>
        <w:spacing w:after="0"/>
        <w:rPr>
          <w:lang w:val="en-CA"/>
        </w:rPr>
      </w:pPr>
      <w:r>
        <w:rPr>
          <w:lang w:val="en-CA"/>
        </w:rPr>
        <w:t>Equity theory:</w:t>
      </w:r>
    </w:p>
    <w:p w:rsidR="00417368" w:rsidRDefault="00417368" w:rsidP="006A4A9E">
      <w:pPr>
        <w:pStyle w:val="ListParagraph"/>
        <w:numPr>
          <w:ilvl w:val="0"/>
          <w:numId w:val="69"/>
        </w:numPr>
        <w:rPr>
          <w:lang w:val="en-CA"/>
        </w:rPr>
      </w:pPr>
      <w:r>
        <w:rPr>
          <w:lang w:val="en-CA"/>
        </w:rPr>
        <w:t>Motivation is determined by a ratio of inputs to outputs relative to a comparison other. Motivation is highest when the equation is in balance. When the equation is not in balance, individuals are only motivated to restore equity</w:t>
      </w:r>
    </w:p>
    <w:p w:rsidR="002C3F39" w:rsidRDefault="00417368" w:rsidP="006A4A9E">
      <w:pPr>
        <w:pStyle w:val="ListParagraph"/>
        <w:numPr>
          <w:ilvl w:val="0"/>
          <w:numId w:val="69"/>
        </w:numPr>
        <w:rPr>
          <w:lang w:val="en-CA"/>
        </w:rPr>
      </w:pPr>
      <w:r>
        <w:rPr>
          <w:lang w:val="en-CA"/>
        </w:rPr>
        <w:t>My inputs / my outputs = your inputs / your outputs</w:t>
      </w:r>
    </w:p>
    <w:p w:rsidR="002C3F39" w:rsidRDefault="002C3F39" w:rsidP="006A4A9E">
      <w:pPr>
        <w:pStyle w:val="ListParagraph"/>
        <w:numPr>
          <w:ilvl w:val="0"/>
          <w:numId w:val="69"/>
        </w:numPr>
        <w:rPr>
          <w:lang w:val="en-CA"/>
        </w:rPr>
      </w:pPr>
      <w:r>
        <w:rPr>
          <w:lang w:val="en-CA"/>
        </w:rPr>
        <w:t>Implications on compensation and benefits design:</w:t>
      </w:r>
    </w:p>
    <w:p w:rsidR="002C3F39" w:rsidRDefault="000D777E" w:rsidP="006A4A9E">
      <w:pPr>
        <w:pStyle w:val="ListParagraph"/>
        <w:numPr>
          <w:ilvl w:val="1"/>
          <w:numId w:val="69"/>
        </w:numPr>
        <w:rPr>
          <w:lang w:val="en-CA"/>
        </w:rPr>
      </w:pPr>
      <w:r>
        <w:rPr>
          <w:lang w:val="en-CA"/>
        </w:rPr>
        <w:t>This is a very real issue, but it is difficult as it involves individual perceptions that may not be rooted in fact</w:t>
      </w:r>
    </w:p>
    <w:p w:rsidR="000D777E" w:rsidRDefault="000D777E" w:rsidP="006A4A9E">
      <w:pPr>
        <w:pStyle w:val="ListParagraph"/>
        <w:numPr>
          <w:ilvl w:val="1"/>
          <w:numId w:val="69"/>
        </w:numPr>
        <w:rPr>
          <w:lang w:val="en-CA"/>
        </w:rPr>
      </w:pPr>
      <w:r>
        <w:rPr>
          <w:lang w:val="en-CA"/>
        </w:rPr>
        <w:t>While external equity is important, internal equity is even more important</w:t>
      </w:r>
    </w:p>
    <w:p w:rsidR="003F4ABD" w:rsidRDefault="003F4ABD" w:rsidP="006A4A9E">
      <w:pPr>
        <w:pStyle w:val="ListParagraph"/>
        <w:numPr>
          <w:ilvl w:val="2"/>
          <w:numId w:val="69"/>
        </w:numPr>
        <w:rPr>
          <w:lang w:val="en-CA"/>
        </w:rPr>
      </w:pPr>
      <w:r>
        <w:rPr>
          <w:lang w:val="en-CA"/>
        </w:rPr>
        <w:t>Placement of jobs in hierarchy/salary structure</w:t>
      </w:r>
    </w:p>
    <w:p w:rsidR="003F4ABD" w:rsidRDefault="003F4ABD" w:rsidP="006A4A9E">
      <w:pPr>
        <w:pStyle w:val="ListParagraph"/>
        <w:numPr>
          <w:ilvl w:val="2"/>
          <w:numId w:val="69"/>
        </w:numPr>
        <w:rPr>
          <w:lang w:val="en-CA"/>
        </w:rPr>
      </w:pPr>
      <w:r>
        <w:rPr>
          <w:lang w:val="en-CA"/>
        </w:rPr>
        <w:t>Promotion</w:t>
      </w:r>
    </w:p>
    <w:p w:rsidR="003F4ABD" w:rsidRDefault="003F4ABD" w:rsidP="006A4A9E">
      <w:pPr>
        <w:pStyle w:val="ListParagraph"/>
        <w:numPr>
          <w:ilvl w:val="2"/>
          <w:numId w:val="69"/>
        </w:numPr>
        <w:rPr>
          <w:lang w:val="en-CA"/>
        </w:rPr>
      </w:pPr>
      <w:r>
        <w:rPr>
          <w:lang w:val="en-CA"/>
        </w:rPr>
        <w:t>Salary increases, bonuses</w:t>
      </w:r>
    </w:p>
    <w:p w:rsidR="003F4ABD" w:rsidRDefault="003F4ABD" w:rsidP="006A4A9E">
      <w:pPr>
        <w:pStyle w:val="ListParagraph"/>
        <w:numPr>
          <w:ilvl w:val="1"/>
          <w:numId w:val="69"/>
        </w:numPr>
        <w:rPr>
          <w:lang w:val="en-CA"/>
        </w:rPr>
      </w:pPr>
      <w:r>
        <w:rPr>
          <w:lang w:val="en-CA"/>
        </w:rPr>
        <w:t>Clear explanation of factors that drive differentiated pay</w:t>
      </w:r>
    </w:p>
    <w:p w:rsidR="003F4ABD" w:rsidRDefault="003F4ABD" w:rsidP="006A4A9E">
      <w:pPr>
        <w:pStyle w:val="ListParagraph"/>
        <w:numPr>
          <w:ilvl w:val="2"/>
          <w:numId w:val="69"/>
        </w:numPr>
        <w:rPr>
          <w:lang w:val="en-CA"/>
        </w:rPr>
      </w:pPr>
      <w:r>
        <w:rPr>
          <w:lang w:val="en-CA"/>
        </w:rPr>
        <w:t>Consistency is important, variations will be scrutinized</w:t>
      </w:r>
    </w:p>
    <w:p w:rsidR="003F4ABD" w:rsidRDefault="003F4ABD" w:rsidP="006A4A9E">
      <w:pPr>
        <w:pStyle w:val="ListParagraph"/>
        <w:numPr>
          <w:ilvl w:val="1"/>
          <w:numId w:val="69"/>
        </w:numPr>
        <w:rPr>
          <w:lang w:val="en-CA"/>
        </w:rPr>
      </w:pPr>
      <w:r>
        <w:rPr>
          <w:lang w:val="en-CA"/>
        </w:rPr>
        <w:t>Need to constantly monitor pay system for inequity</w:t>
      </w:r>
    </w:p>
    <w:p w:rsidR="003F4ABD" w:rsidRDefault="003F4ABD" w:rsidP="006A4A9E">
      <w:pPr>
        <w:pStyle w:val="ListParagraph"/>
        <w:numPr>
          <w:ilvl w:val="2"/>
          <w:numId w:val="69"/>
        </w:numPr>
        <w:rPr>
          <w:lang w:val="en-CA"/>
        </w:rPr>
      </w:pPr>
      <w:r>
        <w:rPr>
          <w:lang w:val="en-CA"/>
        </w:rPr>
        <w:t>Can happen given large number of people having input into salary increases, incentives, promotions, hiring/firing decisions, discipline, etc.</w:t>
      </w:r>
    </w:p>
    <w:p w:rsidR="003F4ABD" w:rsidRDefault="003F4ABD" w:rsidP="000942DD">
      <w:pPr>
        <w:spacing w:after="0"/>
        <w:rPr>
          <w:lang w:val="en-CA"/>
        </w:rPr>
      </w:pPr>
      <w:r>
        <w:rPr>
          <w:lang w:val="en-CA"/>
        </w:rPr>
        <w:t>Agency Theory:</w:t>
      </w:r>
    </w:p>
    <w:p w:rsidR="003F4ABD" w:rsidRDefault="003F4ABD" w:rsidP="006A4A9E">
      <w:pPr>
        <w:pStyle w:val="ListParagraph"/>
        <w:numPr>
          <w:ilvl w:val="0"/>
          <w:numId w:val="70"/>
        </w:numPr>
        <w:rPr>
          <w:lang w:val="en-CA"/>
        </w:rPr>
      </w:pPr>
      <w:r>
        <w:rPr>
          <w:lang w:val="en-CA"/>
        </w:rPr>
        <w:t xml:space="preserve">Explains how to best organize </w:t>
      </w:r>
      <w:r w:rsidR="006A6835">
        <w:rPr>
          <w:lang w:val="en-CA"/>
        </w:rPr>
        <w:t>relationships</w:t>
      </w:r>
      <w:r>
        <w:rPr>
          <w:lang w:val="en-CA"/>
        </w:rPr>
        <w:t xml:space="preserve"> in which one party (the principal) determines the work, which another party (the agent) undertakes</w:t>
      </w:r>
    </w:p>
    <w:p w:rsidR="000942DD" w:rsidRDefault="000942DD" w:rsidP="006A4A9E">
      <w:pPr>
        <w:pStyle w:val="ListParagraph"/>
        <w:numPr>
          <w:ilvl w:val="0"/>
          <w:numId w:val="70"/>
        </w:numPr>
        <w:rPr>
          <w:lang w:val="en-CA"/>
        </w:rPr>
      </w:pPr>
      <w:r>
        <w:rPr>
          <w:lang w:val="en-CA"/>
        </w:rPr>
        <w:t xml:space="preserve">Supervisors and employees do not know each other </w:t>
      </w:r>
      <w:r w:rsidR="006A6835">
        <w:rPr>
          <w:lang w:val="en-CA"/>
        </w:rPr>
        <w:t>completely</w:t>
      </w:r>
      <w:r>
        <w:rPr>
          <w:lang w:val="en-CA"/>
        </w:rPr>
        <w:t>. They do not really know what the other party wants</w:t>
      </w:r>
    </w:p>
    <w:p w:rsidR="003F4ABD" w:rsidRDefault="003F4ABD" w:rsidP="006A4A9E">
      <w:pPr>
        <w:pStyle w:val="ListParagraph"/>
        <w:numPr>
          <w:ilvl w:val="0"/>
          <w:numId w:val="70"/>
        </w:numPr>
        <w:rPr>
          <w:lang w:val="en-CA"/>
        </w:rPr>
      </w:pPr>
      <w:r>
        <w:rPr>
          <w:lang w:val="en-CA"/>
        </w:rPr>
        <w:t>The theory argues that under conditions of incomplete information and uncertainty, which characterize most business settings, two agency problems arise:</w:t>
      </w:r>
    </w:p>
    <w:p w:rsidR="003F4ABD" w:rsidRDefault="003F4ABD" w:rsidP="006A4A9E">
      <w:pPr>
        <w:pStyle w:val="ListParagraph"/>
        <w:numPr>
          <w:ilvl w:val="1"/>
          <w:numId w:val="70"/>
        </w:numPr>
        <w:rPr>
          <w:lang w:val="en-CA"/>
        </w:rPr>
      </w:pPr>
      <w:r>
        <w:rPr>
          <w:lang w:val="en-CA"/>
        </w:rPr>
        <w:t xml:space="preserve">Adverse selection: the condition under which the principal cannot ascertain if the agent accurately </w:t>
      </w:r>
      <w:r w:rsidR="006A6835">
        <w:rPr>
          <w:lang w:val="en-CA"/>
        </w:rPr>
        <w:t>represents</w:t>
      </w:r>
      <w:r>
        <w:rPr>
          <w:lang w:val="en-CA"/>
        </w:rPr>
        <w:t xml:space="preserve"> his ability to do the work for which he is being paid</w:t>
      </w:r>
    </w:p>
    <w:p w:rsidR="003F4ABD" w:rsidRDefault="003F4ABD" w:rsidP="006A4A9E">
      <w:pPr>
        <w:pStyle w:val="ListParagraph"/>
        <w:numPr>
          <w:ilvl w:val="1"/>
          <w:numId w:val="70"/>
        </w:numPr>
        <w:rPr>
          <w:lang w:val="en-CA"/>
        </w:rPr>
      </w:pPr>
      <w:r>
        <w:rPr>
          <w:lang w:val="en-CA"/>
        </w:rPr>
        <w:t>Moral Hazard: the condition under which the principal cannot be sure if the agent has put forth maximal effort/cannot effectively monitor employees’ work</w:t>
      </w:r>
    </w:p>
    <w:p w:rsidR="000942DD" w:rsidRDefault="000942DD" w:rsidP="006A4A9E">
      <w:pPr>
        <w:pStyle w:val="ListParagraph"/>
        <w:numPr>
          <w:ilvl w:val="2"/>
          <w:numId w:val="70"/>
        </w:numPr>
        <w:rPr>
          <w:lang w:val="en-CA"/>
        </w:rPr>
      </w:pPr>
      <w:r>
        <w:rPr>
          <w:lang w:val="en-CA"/>
        </w:rPr>
        <w:lastRenderedPageBreak/>
        <w:t>Try do to as little work as possible to satisfy the contract (take full lunch break while you still have things to do)</w:t>
      </w:r>
    </w:p>
    <w:p w:rsidR="003F4ABD" w:rsidRDefault="003F4ABD" w:rsidP="006A4A9E">
      <w:pPr>
        <w:pStyle w:val="ListParagraph"/>
        <w:numPr>
          <w:ilvl w:val="0"/>
          <w:numId w:val="70"/>
        </w:numPr>
        <w:rPr>
          <w:lang w:val="en-CA"/>
        </w:rPr>
      </w:pPr>
      <w:r>
        <w:rPr>
          <w:lang w:val="en-CA"/>
        </w:rPr>
        <w:t xml:space="preserve">Impact on compensation and benefits </w:t>
      </w:r>
      <w:r w:rsidR="006A6835">
        <w:rPr>
          <w:lang w:val="en-CA"/>
        </w:rPr>
        <w:t>design</w:t>
      </w:r>
      <w:r>
        <w:rPr>
          <w:lang w:val="en-CA"/>
        </w:rPr>
        <w:t>:</w:t>
      </w:r>
    </w:p>
    <w:p w:rsidR="003F4ABD" w:rsidRDefault="003F4ABD" w:rsidP="006A4A9E">
      <w:pPr>
        <w:pStyle w:val="ListParagraph"/>
        <w:numPr>
          <w:ilvl w:val="1"/>
          <w:numId w:val="70"/>
        </w:numPr>
        <w:rPr>
          <w:lang w:val="en-CA"/>
        </w:rPr>
      </w:pPr>
      <w:r>
        <w:rPr>
          <w:lang w:val="en-CA"/>
        </w:rPr>
        <w:t>Pay for performance is an ideal choice for complex jobs where monitoring employees’ work is difficult</w:t>
      </w:r>
    </w:p>
    <w:p w:rsidR="003F4ABD" w:rsidRDefault="003F4ABD" w:rsidP="006A4A9E">
      <w:pPr>
        <w:pStyle w:val="ListParagraph"/>
        <w:numPr>
          <w:ilvl w:val="1"/>
          <w:numId w:val="70"/>
        </w:numPr>
        <w:rPr>
          <w:lang w:val="en-CA"/>
        </w:rPr>
      </w:pPr>
      <w:r>
        <w:rPr>
          <w:lang w:val="en-CA"/>
        </w:rPr>
        <w:t xml:space="preserve">Incentive compensation and other pay-for-performance systems (short term and long term incentives) give some </w:t>
      </w:r>
      <w:r w:rsidR="006A6835">
        <w:rPr>
          <w:lang w:val="en-CA"/>
        </w:rPr>
        <w:t>assurance</w:t>
      </w:r>
      <w:r>
        <w:rPr>
          <w:lang w:val="en-CA"/>
        </w:rPr>
        <w:t xml:space="preserve"> that good performance goals are in </w:t>
      </w:r>
      <w:r w:rsidR="006A6835">
        <w:rPr>
          <w:lang w:val="en-CA"/>
        </w:rPr>
        <w:t>place</w:t>
      </w:r>
      <w:r>
        <w:rPr>
          <w:lang w:val="en-CA"/>
        </w:rPr>
        <w:t>, and that proper rewards will be given upon achievement</w:t>
      </w:r>
    </w:p>
    <w:p w:rsidR="003F4ABD" w:rsidRDefault="003F4ABD" w:rsidP="006A4A9E">
      <w:pPr>
        <w:pStyle w:val="ListParagraph"/>
        <w:numPr>
          <w:ilvl w:val="1"/>
          <w:numId w:val="70"/>
        </w:numPr>
        <w:rPr>
          <w:lang w:val="en-CA"/>
        </w:rPr>
      </w:pPr>
      <w:r>
        <w:rPr>
          <w:lang w:val="en-CA"/>
        </w:rPr>
        <w:t>Clear performance evaluation system</w:t>
      </w:r>
    </w:p>
    <w:p w:rsidR="000942DD" w:rsidRDefault="000942DD" w:rsidP="000942DD">
      <w:pPr>
        <w:spacing w:after="0"/>
        <w:rPr>
          <w:lang w:val="en-CA"/>
        </w:rPr>
      </w:pPr>
      <w:r>
        <w:rPr>
          <w:lang w:val="en-CA"/>
        </w:rPr>
        <w:t>Reinforcement Theory:</w:t>
      </w:r>
    </w:p>
    <w:p w:rsidR="000942DD" w:rsidRDefault="000942DD" w:rsidP="006A4A9E">
      <w:pPr>
        <w:pStyle w:val="ListParagraph"/>
        <w:numPr>
          <w:ilvl w:val="0"/>
          <w:numId w:val="71"/>
        </w:numPr>
        <w:rPr>
          <w:lang w:val="en-CA"/>
        </w:rPr>
      </w:pPr>
      <w:r>
        <w:rPr>
          <w:lang w:val="en-CA"/>
        </w:rPr>
        <w:t>Theory:</w:t>
      </w:r>
    </w:p>
    <w:p w:rsidR="000942DD" w:rsidRDefault="000942DD" w:rsidP="006A4A9E">
      <w:pPr>
        <w:pStyle w:val="ListParagraph"/>
        <w:numPr>
          <w:ilvl w:val="1"/>
          <w:numId w:val="71"/>
        </w:numPr>
        <w:rPr>
          <w:lang w:val="en-CA"/>
        </w:rPr>
      </w:pPr>
      <w:r>
        <w:rPr>
          <w:lang w:val="en-CA"/>
        </w:rPr>
        <w:t>Rewards reinforce performance</w:t>
      </w:r>
    </w:p>
    <w:p w:rsidR="000942DD" w:rsidRDefault="000942DD" w:rsidP="006A4A9E">
      <w:pPr>
        <w:pStyle w:val="ListParagraph"/>
        <w:numPr>
          <w:ilvl w:val="1"/>
          <w:numId w:val="71"/>
        </w:numPr>
        <w:rPr>
          <w:lang w:val="en-CA"/>
        </w:rPr>
      </w:pPr>
      <w:r>
        <w:rPr>
          <w:lang w:val="en-CA"/>
        </w:rPr>
        <w:t>Rewards need to link to the performance, hopefully in a timely and direct manner</w:t>
      </w:r>
    </w:p>
    <w:p w:rsidR="000942DD" w:rsidRDefault="000942DD" w:rsidP="006A4A9E">
      <w:pPr>
        <w:pStyle w:val="ListParagraph"/>
        <w:numPr>
          <w:ilvl w:val="1"/>
          <w:numId w:val="71"/>
        </w:numPr>
        <w:rPr>
          <w:lang w:val="en-CA"/>
        </w:rPr>
      </w:pPr>
      <w:r>
        <w:rPr>
          <w:lang w:val="en-CA"/>
        </w:rPr>
        <w:t>Performance that is not reinforced or rewarded may be discontinued</w:t>
      </w:r>
    </w:p>
    <w:p w:rsidR="000942DD" w:rsidRDefault="000942DD" w:rsidP="006A4A9E">
      <w:pPr>
        <w:pStyle w:val="ListParagraph"/>
        <w:numPr>
          <w:ilvl w:val="0"/>
          <w:numId w:val="71"/>
        </w:numPr>
        <w:rPr>
          <w:lang w:val="en-CA"/>
        </w:rPr>
      </w:pPr>
      <w:r>
        <w:rPr>
          <w:lang w:val="en-CA"/>
        </w:rPr>
        <w:t>Impact on compensation and benefits design:</w:t>
      </w:r>
    </w:p>
    <w:p w:rsidR="000942DD" w:rsidRDefault="000942DD" w:rsidP="006A4A9E">
      <w:pPr>
        <w:pStyle w:val="ListParagraph"/>
        <w:numPr>
          <w:ilvl w:val="1"/>
          <w:numId w:val="71"/>
        </w:numPr>
        <w:rPr>
          <w:lang w:val="en-CA"/>
        </w:rPr>
      </w:pPr>
      <w:r>
        <w:rPr>
          <w:lang w:val="en-CA"/>
        </w:rPr>
        <w:t>Reinforcement is very powerful:</w:t>
      </w:r>
    </w:p>
    <w:p w:rsidR="000942DD" w:rsidRDefault="000942DD" w:rsidP="006A4A9E">
      <w:pPr>
        <w:pStyle w:val="ListParagraph"/>
        <w:numPr>
          <w:ilvl w:val="2"/>
          <w:numId w:val="71"/>
        </w:numPr>
        <w:rPr>
          <w:lang w:val="en-CA"/>
        </w:rPr>
      </w:pPr>
      <w:r>
        <w:rPr>
          <w:lang w:val="en-CA"/>
        </w:rPr>
        <w:t>Managers one on one reinforcement is the most powerful of all</w:t>
      </w:r>
    </w:p>
    <w:p w:rsidR="000942DD" w:rsidRDefault="000942DD" w:rsidP="006A4A9E">
      <w:pPr>
        <w:pStyle w:val="ListParagraph"/>
        <w:numPr>
          <w:ilvl w:val="2"/>
          <w:numId w:val="71"/>
        </w:numPr>
        <w:rPr>
          <w:lang w:val="en-CA"/>
        </w:rPr>
      </w:pPr>
      <w:r>
        <w:rPr>
          <w:lang w:val="en-CA"/>
        </w:rPr>
        <w:t>“thank you” or “nice job” goes a long way</w:t>
      </w:r>
    </w:p>
    <w:p w:rsidR="000942DD" w:rsidRDefault="000942DD" w:rsidP="006A4A9E">
      <w:pPr>
        <w:pStyle w:val="ListParagraph"/>
        <w:numPr>
          <w:ilvl w:val="2"/>
          <w:numId w:val="71"/>
        </w:numPr>
        <w:rPr>
          <w:lang w:val="en-CA"/>
        </w:rPr>
      </w:pPr>
      <w:r>
        <w:rPr>
          <w:lang w:val="en-CA"/>
        </w:rPr>
        <w:t>Timing of payouts is very important</w:t>
      </w:r>
    </w:p>
    <w:p w:rsidR="000942DD" w:rsidRDefault="000942DD" w:rsidP="006A4A9E">
      <w:pPr>
        <w:pStyle w:val="ListParagraph"/>
        <w:numPr>
          <w:ilvl w:val="1"/>
          <w:numId w:val="71"/>
        </w:numPr>
        <w:rPr>
          <w:lang w:val="en-CA"/>
        </w:rPr>
      </w:pPr>
      <w:r>
        <w:rPr>
          <w:lang w:val="en-CA"/>
        </w:rPr>
        <w:t>Pay-for-performance systems are important too</w:t>
      </w:r>
    </w:p>
    <w:p w:rsidR="000942DD" w:rsidRDefault="000942DD" w:rsidP="006A4A9E">
      <w:pPr>
        <w:pStyle w:val="ListParagraph"/>
        <w:numPr>
          <w:ilvl w:val="2"/>
          <w:numId w:val="71"/>
        </w:numPr>
        <w:rPr>
          <w:lang w:val="en-CA"/>
        </w:rPr>
      </w:pPr>
      <w:r>
        <w:rPr>
          <w:lang w:val="en-CA"/>
        </w:rPr>
        <w:t>Timely payments, linked to clearly understood measures of performance</w:t>
      </w:r>
    </w:p>
    <w:p w:rsidR="000942DD" w:rsidRDefault="000942DD" w:rsidP="006A4A9E">
      <w:pPr>
        <w:pStyle w:val="ListParagraph"/>
        <w:numPr>
          <w:ilvl w:val="1"/>
          <w:numId w:val="71"/>
        </w:numPr>
        <w:rPr>
          <w:lang w:val="en-CA"/>
        </w:rPr>
      </w:pPr>
      <w:r>
        <w:rPr>
          <w:lang w:val="en-CA"/>
        </w:rPr>
        <w:t>Companies do need to pay attention to what they say about goals, objectives and results</w:t>
      </w:r>
    </w:p>
    <w:p w:rsidR="000942DD" w:rsidRPr="000942DD" w:rsidRDefault="000942DD" w:rsidP="006A4A9E">
      <w:pPr>
        <w:pStyle w:val="ListParagraph"/>
        <w:numPr>
          <w:ilvl w:val="2"/>
          <w:numId w:val="71"/>
        </w:numPr>
        <w:rPr>
          <w:lang w:val="en-CA"/>
        </w:rPr>
      </w:pPr>
      <w:r>
        <w:rPr>
          <w:lang w:val="en-CA"/>
        </w:rPr>
        <w:t>Employees listen and act accordingly</w:t>
      </w:r>
    </w:p>
    <w:p w:rsidR="005A7A50" w:rsidRDefault="000942DD" w:rsidP="000942DD">
      <w:pPr>
        <w:spacing w:after="0"/>
        <w:rPr>
          <w:lang w:val="en-CA"/>
        </w:rPr>
      </w:pPr>
      <w:r>
        <w:rPr>
          <w:lang w:val="en-CA"/>
        </w:rPr>
        <w:t>Goal Setting Theory</w:t>
      </w:r>
    </w:p>
    <w:p w:rsidR="000942DD" w:rsidRDefault="000942DD" w:rsidP="006A4A9E">
      <w:pPr>
        <w:pStyle w:val="ListParagraph"/>
        <w:numPr>
          <w:ilvl w:val="0"/>
          <w:numId w:val="72"/>
        </w:numPr>
        <w:rPr>
          <w:lang w:val="en-CA"/>
        </w:rPr>
      </w:pPr>
      <w:r>
        <w:rPr>
          <w:lang w:val="en-CA"/>
        </w:rPr>
        <w:t>Theory:</w:t>
      </w:r>
    </w:p>
    <w:p w:rsidR="000942DD" w:rsidRDefault="000942DD" w:rsidP="006A4A9E">
      <w:pPr>
        <w:pStyle w:val="ListParagraph"/>
        <w:numPr>
          <w:ilvl w:val="1"/>
          <w:numId w:val="72"/>
        </w:numPr>
        <w:rPr>
          <w:lang w:val="en-CA"/>
        </w:rPr>
      </w:pPr>
      <w:r>
        <w:rPr>
          <w:lang w:val="en-CA"/>
        </w:rPr>
        <w:t>Goals and intentions are responsible for human behaviour</w:t>
      </w:r>
    </w:p>
    <w:p w:rsidR="000942DD" w:rsidRDefault="000942DD" w:rsidP="006A4A9E">
      <w:pPr>
        <w:pStyle w:val="ListParagraph"/>
        <w:numPr>
          <w:ilvl w:val="1"/>
          <w:numId w:val="72"/>
        </w:numPr>
        <w:rPr>
          <w:lang w:val="en-CA"/>
        </w:rPr>
      </w:pPr>
      <w:r>
        <w:rPr>
          <w:lang w:val="en-CA"/>
        </w:rPr>
        <w:t>Higher, or more difficult goals will result in higher levels of performance than those resulting from easy goals</w:t>
      </w:r>
    </w:p>
    <w:p w:rsidR="000942DD" w:rsidRDefault="000942DD" w:rsidP="006A4A9E">
      <w:pPr>
        <w:pStyle w:val="ListParagraph"/>
        <w:numPr>
          <w:ilvl w:val="1"/>
          <w:numId w:val="72"/>
        </w:numPr>
        <w:rPr>
          <w:lang w:val="en-CA"/>
        </w:rPr>
      </w:pPr>
      <w:r>
        <w:rPr>
          <w:lang w:val="en-CA"/>
        </w:rPr>
        <w:t>If you push employees a little bit and pay them a little better, they will perform better</w:t>
      </w:r>
    </w:p>
    <w:p w:rsidR="000942DD" w:rsidRDefault="000942DD" w:rsidP="006A4A9E">
      <w:pPr>
        <w:pStyle w:val="ListParagraph"/>
        <w:numPr>
          <w:ilvl w:val="1"/>
          <w:numId w:val="72"/>
        </w:numPr>
        <w:rPr>
          <w:lang w:val="en-CA"/>
        </w:rPr>
      </w:pPr>
      <w:r>
        <w:rPr>
          <w:lang w:val="en-CA"/>
        </w:rPr>
        <w:t>Specific goals result in higher levels of effort than ambiguous goals</w:t>
      </w:r>
    </w:p>
    <w:p w:rsidR="000942DD" w:rsidRDefault="000942DD" w:rsidP="006A4A9E">
      <w:pPr>
        <w:pStyle w:val="ListParagraph"/>
        <w:numPr>
          <w:ilvl w:val="0"/>
          <w:numId w:val="72"/>
        </w:numPr>
        <w:rPr>
          <w:lang w:val="en-CA"/>
        </w:rPr>
      </w:pPr>
      <w:r>
        <w:rPr>
          <w:lang w:val="en-CA"/>
        </w:rPr>
        <w:t>Impact on compensation and benefits design:</w:t>
      </w:r>
    </w:p>
    <w:p w:rsidR="000942DD" w:rsidRDefault="000942DD" w:rsidP="006A4A9E">
      <w:pPr>
        <w:pStyle w:val="ListParagraph"/>
        <w:numPr>
          <w:ilvl w:val="1"/>
          <w:numId w:val="72"/>
        </w:numPr>
        <w:rPr>
          <w:lang w:val="en-CA"/>
        </w:rPr>
      </w:pPr>
      <w:r>
        <w:rPr>
          <w:lang w:val="en-CA"/>
        </w:rPr>
        <w:t>Goal setting is a very important process at most companies</w:t>
      </w:r>
    </w:p>
    <w:p w:rsidR="000942DD" w:rsidRDefault="000942DD" w:rsidP="006A4A9E">
      <w:pPr>
        <w:pStyle w:val="ListParagraph"/>
        <w:numPr>
          <w:ilvl w:val="2"/>
          <w:numId w:val="72"/>
        </w:numPr>
        <w:rPr>
          <w:lang w:val="en-CA"/>
        </w:rPr>
      </w:pPr>
      <w:r>
        <w:rPr>
          <w:lang w:val="en-CA"/>
        </w:rPr>
        <w:t xml:space="preserve">For the company, </w:t>
      </w:r>
      <w:r w:rsidR="006A6835">
        <w:rPr>
          <w:lang w:val="en-CA"/>
        </w:rPr>
        <w:t>business</w:t>
      </w:r>
      <w:r>
        <w:rPr>
          <w:lang w:val="en-CA"/>
        </w:rPr>
        <w:t xml:space="preserve"> unites, </w:t>
      </w:r>
      <w:r w:rsidR="006A6835">
        <w:rPr>
          <w:lang w:val="en-CA"/>
        </w:rPr>
        <w:t>functions</w:t>
      </w:r>
      <w:r>
        <w:rPr>
          <w:lang w:val="en-CA"/>
        </w:rPr>
        <w:t xml:space="preserve"> and people</w:t>
      </w:r>
    </w:p>
    <w:p w:rsidR="000942DD" w:rsidRDefault="000942DD" w:rsidP="006A4A9E">
      <w:pPr>
        <w:pStyle w:val="ListParagraph"/>
        <w:numPr>
          <w:ilvl w:val="1"/>
          <w:numId w:val="72"/>
        </w:numPr>
        <w:rPr>
          <w:lang w:val="en-CA"/>
        </w:rPr>
      </w:pPr>
      <w:r>
        <w:rPr>
          <w:lang w:val="en-CA"/>
        </w:rPr>
        <w:t>Performance targets should be communicated in terms of specific and difficult yet achievable goals</w:t>
      </w:r>
    </w:p>
    <w:p w:rsidR="000942DD" w:rsidRDefault="000942DD" w:rsidP="006A4A9E">
      <w:pPr>
        <w:pStyle w:val="ListParagraph"/>
        <w:numPr>
          <w:ilvl w:val="1"/>
          <w:numId w:val="72"/>
        </w:numPr>
        <w:rPr>
          <w:lang w:val="en-CA"/>
        </w:rPr>
      </w:pPr>
      <w:r>
        <w:rPr>
          <w:lang w:val="en-CA"/>
        </w:rPr>
        <w:t>Rewards should vary based upon the difficulty of the goal, and the amount of goal achievement</w:t>
      </w:r>
    </w:p>
    <w:p w:rsidR="000942DD" w:rsidRDefault="000942DD" w:rsidP="006A4A9E">
      <w:pPr>
        <w:pStyle w:val="ListParagraph"/>
        <w:numPr>
          <w:ilvl w:val="1"/>
          <w:numId w:val="72"/>
        </w:numPr>
        <w:rPr>
          <w:lang w:val="en-CA"/>
        </w:rPr>
      </w:pPr>
      <w:r>
        <w:rPr>
          <w:lang w:val="en-CA"/>
        </w:rPr>
        <w:t>Line of sight (employees must believe they can influence the performance target) is critical</w:t>
      </w:r>
    </w:p>
    <w:p w:rsidR="000942DD" w:rsidRDefault="000942DD" w:rsidP="006A4A9E">
      <w:pPr>
        <w:pStyle w:val="ListParagraph"/>
        <w:numPr>
          <w:ilvl w:val="1"/>
          <w:numId w:val="72"/>
        </w:numPr>
        <w:rPr>
          <w:lang w:val="en-CA"/>
        </w:rPr>
      </w:pPr>
      <w:r>
        <w:rPr>
          <w:lang w:val="en-CA"/>
        </w:rPr>
        <w:lastRenderedPageBreak/>
        <w:t>Feedback, use of incentives, etc.</w:t>
      </w:r>
    </w:p>
    <w:p w:rsidR="000942DD" w:rsidRDefault="000942DD" w:rsidP="000942DD">
      <w:pPr>
        <w:rPr>
          <w:lang w:val="en-CA"/>
        </w:rPr>
      </w:pPr>
      <w:r>
        <w:rPr>
          <w:lang w:val="en-CA"/>
        </w:rPr>
        <w:t>Shifting the risk towards employees:</w:t>
      </w:r>
    </w:p>
    <w:p w:rsidR="000942DD" w:rsidRDefault="000942DD" w:rsidP="006A4A9E">
      <w:pPr>
        <w:pStyle w:val="ListParagraph"/>
        <w:numPr>
          <w:ilvl w:val="0"/>
          <w:numId w:val="73"/>
        </w:numPr>
        <w:rPr>
          <w:lang w:val="en-CA"/>
        </w:rPr>
      </w:pPr>
      <w:r>
        <w:rPr>
          <w:lang w:val="en-CA"/>
        </w:rPr>
        <w:t>Employers are more and more in favour of less stable and less secure compensation packages</w:t>
      </w:r>
    </w:p>
    <w:p w:rsidR="000942DD" w:rsidRDefault="000942DD" w:rsidP="006A4A9E">
      <w:pPr>
        <w:pStyle w:val="ListParagraph"/>
        <w:numPr>
          <w:ilvl w:val="1"/>
          <w:numId w:val="73"/>
        </w:numPr>
        <w:rPr>
          <w:lang w:val="en-CA"/>
        </w:rPr>
      </w:pPr>
      <w:r>
        <w:rPr>
          <w:lang w:val="en-CA"/>
        </w:rPr>
        <w:t>Merit based pay</w:t>
      </w:r>
    </w:p>
    <w:p w:rsidR="000942DD" w:rsidRDefault="000942DD" w:rsidP="006A4A9E">
      <w:pPr>
        <w:pStyle w:val="ListParagraph"/>
        <w:numPr>
          <w:ilvl w:val="1"/>
          <w:numId w:val="73"/>
        </w:numPr>
        <w:rPr>
          <w:lang w:val="en-CA"/>
        </w:rPr>
      </w:pPr>
      <w:r>
        <w:rPr>
          <w:lang w:val="en-CA"/>
        </w:rPr>
        <w:t>Lump-sum bonus</w:t>
      </w:r>
    </w:p>
    <w:p w:rsidR="000942DD" w:rsidRDefault="000942DD" w:rsidP="006A4A9E">
      <w:pPr>
        <w:pStyle w:val="ListParagraph"/>
        <w:numPr>
          <w:ilvl w:val="1"/>
          <w:numId w:val="73"/>
        </w:numPr>
        <w:rPr>
          <w:lang w:val="en-CA"/>
        </w:rPr>
      </w:pPr>
      <w:r>
        <w:rPr>
          <w:lang w:val="en-CA"/>
        </w:rPr>
        <w:t>Group incentive</w:t>
      </w:r>
    </w:p>
    <w:p w:rsidR="000942DD" w:rsidRDefault="000942DD" w:rsidP="006A4A9E">
      <w:pPr>
        <w:pStyle w:val="ListParagraph"/>
        <w:numPr>
          <w:ilvl w:val="1"/>
          <w:numId w:val="73"/>
        </w:numPr>
        <w:rPr>
          <w:lang w:val="en-CA"/>
        </w:rPr>
      </w:pPr>
      <w:r>
        <w:rPr>
          <w:lang w:val="en-CA"/>
        </w:rPr>
        <w:t>Gain-sharing plans/profit-sharing plans</w:t>
      </w:r>
    </w:p>
    <w:p w:rsidR="000942DD" w:rsidRDefault="000942DD" w:rsidP="006A4A9E">
      <w:pPr>
        <w:pStyle w:val="ListParagraph"/>
        <w:numPr>
          <w:ilvl w:val="1"/>
          <w:numId w:val="73"/>
        </w:numPr>
        <w:rPr>
          <w:lang w:val="en-CA"/>
        </w:rPr>
      </w:pPr>
      <w:r>
        <w:rPr>
          <w:lang w:val="en-CA"/>
        </w:rPr>
        <w:t>Risk-sharing plans/earning at risk plans</w:t>
      </w:r>
    </w:p>
    <w:p w:rsidR="000942DD" w:rsidRDefault="000942DD" w:rsidP="006A4A9E">
      <w:pPr>
        <w:pStyle w:val="ListParagraph"/>
        <w:numPr>
          <w:ilvl w:val="0"/>
          <w:numId w:val="73"/>
        </w:numPr>
        <w:rPr>
          <w:lang w:val="en-CA"/>
        </w:rPr>
      </w:pPr>
      <w:r>
        <w:rPr>
          <w:lang w:val="en-CA"/>
        </w:rPr>
        <w:t>Employees have to earn these rewards by reaching goals and taking risks</w:t>
      </w:r>
    </w:p>
    <w:p w:rsidR="000942DD" w:rsidRDefault="000942DD" w:rsidP="006A4A9E">
      <w:pPr>
        <w:pStyle w:val="ListParagraph"/>
        <w:numPr>
          <w:ilvl w:val="0"/>
          <w:numId w:val="73"/>
        </w:numPr>
        <w:rPr>
          <w:lang w:val="en-CA"/>
        </w:rPr>
      </w:pPr>
      <w:r>
        <w:rPr>
          <w:lang w:val="en-CA"/>
        </w:rPr>
        <w:t>Replace the fixed pay with the pay-for-performance plan</w:t>
      </w:r>
    </w:p>
    <w:p w:rsidR="000942DD" w:rsidRDefault="000942DD" w:rsidP="006A4A9E">
      <w:pPr>
        <w:pStyle w:val="ListParagraph"/>
        <w:numPr>
          <w:ilvl w:val="0"/>
          <w:numId w:val="73"/>
        </w:numPr>
        <w:rPr>
          <w:lang w:val="en-CA"/>
        </w:rPr>
      </w:pPr>
      <w:r>
        <w:rPr>
          <w:lang w:val="en-CA"/>
        </w:rPr>
        <w:t>Increase the incentives/bonuses component in total compensation</w:t>
      </w:r>
    </w:p>
    <w:p w:rsidR="000942DD" w:rsidRDefault="006A6835" w:rsidP="006A4A9E">
      <w:pPr>
        <w:pStyle w:val="ListParagraph"/>
        <w:numPr>
          <w:ilvl w:val="0"/>
          <w:numId w:val="73"/>
        </w:numPr>
        <w:rPr>
          <w:lang w:val="en-CA"/>
        </w:rPr>
      </w:pPr>
      <w:r>
        <w:rPr>
          <w:lang w:val="en-CA"/>
        </w:rPr>
        <w:t>Introduce</w:t>
      </w:r>
      <w:r w:rsidR="000942DD">
        <w:rPr>
          <w:lang w:val="en-CA"/>
        </w:rPr>
        <w:t xml:space="preserve"> either gainsharing or profit sharing plans</w:t>
      </w:r>
    </w:p>
    <w:p w:rsidR="000942DD" w:rsidRDefault="000942DD" w:rsidP="006A4A9E">
      <w:pPr>
        <w:pStyle w:val="ListParagraph"/>
        <w:numPr>
          <w:ilvl w:val="0"/>
          <w:numId w:val="73"/>
        </w:numPr>
        <w:rPr>
          <w:lang w:val="en-CA"/>
        </w:rPr>
      </w:pPr>
      <w:r>
        <w:rPr>
          <w:lang w:val="en-CA"/>
        </w:rPr>
        <w:t>Implement the earning-at-risk plan</w:t>
      </w:r>
    </w:p>
    <w:p w:rsidR="000942DD" w:rsidRDefault="000942DD" w:rsidP="000942DD">
      <w:pPr>
        <w:spacing w:after="0"/>
        <w:rPr>
          <w:lang w:val="en-CA"/>
        </w:rPr>
      </w:pPr>
      <w:r>
        <w:rPr>
          <w:lang w:val="en-CA"/>
        </w:rPr>
        <w:t>Who is a good candidate for pay-for-performance?</w:t>
      </w:r>
    </w:p>
    <w:tbl>
      <w:tblPr>
        <w:tblStyle w:val="TableGrid"/>
        <w:tblW w:w="0" w:type="auto"/>
        <w:tblLook w:val="04A0" w:firstRow="1" w:lastRow="0" w:firstColumn="1" w:lastColumn="0" w:noHBand="0" w:noVBand="1"/>
      </w:tblPr>
      <w:tblGrid>
        <w:gridCol w:w="4677"/>
        <w:gridCol w:w="4673"/>
      </w:tblGrid>
      <w:tr w:rsidR="000942DD" w:rsidTr="000942DD">
        <w:tc>
          <w:tcPr>
            <w:tcW w:w="4788" w:type="dxa"/>
          </w:tcPr>
          <w:p w:rsidR="000942DD" w:rsidRPr="000942DD" w:rsidRDefault="000942DD" w:rsidP="000942DD">
            <w:pPr>
              <w:jc w:val="center"/>
              <w:rPr>
                <w:b/>
                <w:lang w:val="en-CA"/>
              </w:rPr>
            </w:pPr>
            <w:r w:rsidRPr="000942DD">
              <w:rPr>
                <w:b/>
                <w:lang w:val="en-CA"/>
              </w:rPr>
              <w:t>Person Characteristics</w:t>
            </w:r>
          </w:p>
        </w:tc>
        <w:tc>
          <w:tcPr>
            <w:tcW w:w="4788" w:type="dxa"/>
          </w:tcPr>
          <w:p w:rsidR="000942DD" w:rsidRPr="000942DD" w:rsidRDefault="000942DD" w:rsidP="000942DD">
            <w:pPr>
              <w:jc w:val="center"/>
              <w:rPr>
                <w:b/>
                <w:lang w:val="en-CA"/>
              </w:rPr>
            </w:pPr>
            <w:r w:rsidRPr="000942DD">
              <w:rPr>
                <w:b/>
                <w:lang w:val="en-CA"/>
              </w:rPr>
              <w:t>Preferred Rewards</w:t>
            </w:r>
          </w:p>
        </w:tc>
      </w:tr>
      <w:tr w:rsidR="000942DD" w:rsidTr="000942DD">
        <w:tc>
          <w:tcPr>
            <w:tcW w:w="4788" w:type="dxa"/>
          </w:tcPr>
          <w:p w:rsidR="000942DD" w:rsidRDefault="000942DD" w:rsidP="000942DD">
            <w:pPr>
              <w:rPr>
                <w:lang w:val="en-CA"/>
              </w:rPr>
            </w:pPr>
            <w:r>
              <w:rPr>
                <w:lang w:val="en-CA"/>
              </w:rPr>
              <w:t>Materialistic</w:t>
            </w:r>
          </w:p>
        </w:tc>
        <w:tc>
          <w:tcPr>
            <w:tcW w:w="4788" w:type="dxa"/>
          </w:tcPr>
          <w:p w:rsidR="000942DD" w:rsidRDefault="000942DD" w:rsidP="000942DD">
            <w:pPr>
              <w:rPr>
                <w:lang w:val="en-CA"/>
              </w:rPr>
            </w:pPr>
            <w:r>
              <w:rPr>
                <w:lang w:val="en-CA"/>
              </w:rPr>
              <w:t>Relatively more concerned about pay level</w:t>
            </w:r>
          </w:p>
        </w:tc>
      </w:tr>
      <w:tr w:rsidR="000942DD" w:rsidTr="000942DD">
        <w:tc>
          <w:tcPr>
            <w:tcW w:w="4788" w:type="dxa"/>
          </w:tcPr>
          <w:p w:rsidR="000942DD" w:rsidRDefault="000942DD" w:rsidP="000942DD">
            <w:pPr>
              <w:rPr>
                <w:lang w:val="en-CA"/>
              </w:rPr>
            </w:pPr>
            <w:r>
              <w:rPr>
                <w:lang w:val="en-CA"/>
              </w:rPr>
              <w:t>Low self-esteem</w:t>
            </w:r>
          </w:p>
        </w:tc>
        <w:tc>
          <w:tcPr>
            <w:tcW w:w="4788" w:type="dxa"/>
          </w:tcPr>
          <w:p w:rsidR="000942DD" w:rsidRDefault="000942DD" w:rsidP="000942DD">
            <w:pPr>
              <w:rPr>
                <w:lang w:val="en-CA"/>
              </w:rPr>
            </w:pPr>
            <w:r>
              <w:rPr>
                <w:lang w:val="en-CA"/>
              </w:rPr>
              <w:t>Little pay-for-performance</w:t>
            </w:r>
          </w:p>
        </w:tc>
      </w:tr>
      <w:tr w:rsidR="000942DD" w:rsidTr="000942DD">
        <w:tc>
          <w:tcPr>
            <w:tcW w:w="4788" w:type="dxa"/>
          </w:tcPr>
          <w:p w:rsidR="000942DD" w:rsidRDefault="000942DD" w:rsidP="000942DD">
            <w:pPr>
              <w:rPr>
                <w:lang w:val="en-CA"/>
              </w:rPr>
            </w:pPr>
            <w:r>
              <w:rPr>
                <w:lang w:val="en-CA"/>
              </w:rPr>
              <w:t>Risk taker</w:t>
            </w:r>
          </w:p>
        </w:tc>
        <w:tc>
          <w:tcPr>
            <w:tcW w:w="4788" w:type="dxa"/>
          </w:tcPr>
          <w:p w:rsidR="000942DD" w:rsidRDefault="000942DD" w:rsidP="000942DD">
            <w:pPr>
              <w:rPr>
                <w:lang w:val="en-CA"/>
              </w:rPr>
            </w:pPr>
            <w:r>
              <w:rPr>
                <w:lang w:val="en-CA"/>
              </w:rPr>
              <w:t>More pay based on performance</w:t>
            </w:r>
          </w:p>
        </w:tc>
      </w:tr>
      <w:tr w:rsidR="000942DD" w:rsidTr="000942DD">
        <w:tc>
          <w:tcPr>
            <w:tcW w:w="4788" w:type="dxa"/>
          </w:tcPr>
          <w:p w:rsidR="000942DD" w:rsidRDefault="000942DD" w:rsidP="000942DD">
            <w:pPr>
              <w:rPr>
                <w:lang w:val="en-CA"/>
              </w:rPr>
            </w:pPr>
            <w:r>
              <w:rPr>
                <w:lang w:val="en-CA"/>
              </w:rPr>
              <w:t>Individualist</w:t>
            </w:r>
          </w:p>
        </w:tc>
        <w:tc>
          <w:tcPr>
            <w:tcW w:w="4788" w:type="dxa"/>
          </w:tcPr>
          <w:p w:rsidR="000942DD" w:rsidRDefault="000942DD" w:rsidP="000942DD">
            <w:pPr>
              <w:rPr>
                <w:lang w:val="en-CA"/>
              </w:rPr>
            </w:pPr>
            <w:r>
              <w:rPr>
                <w:lang w:val="en-CA"/>
              </w:rPr>
              <w:t>Pay based on individual performance, not group performance</w:t>
            </w:r>
          </w:p>
        </w:tc>
      </w:tr>
    </w:tbl>
    <w:p w:rsidR="000942DD" w:rsidRPr="000942DD" w:rsidRDefault="000942DD" w:rsidP="000942DD">
      <w:pPr>
        <w:rPr>
          <w:lang w:val="en-CA"/>
        </w:rPr>
      </w:pPr>
    </w:p>
    <w:p w:rsidR="000942DD" w:rsidRDefault="000942DD" w:rsidP="000942DD">
      <w:pPr>
        <w:spacing w:after="0"/>
        <w:rPr>
          <w:lang w:val="en-CA"/>
        </w:rPr>
      </w:pPr>
      <w:r>
        <w:rPr>
          <w:lang w:val="en-CA"/>
        </w:rPr>
        <w:t>Most US/Canadian Companies have pay-for-performance plans</w:t>
      </w:r>
    </w:p>
    <w:p w:rsidR="000942DD" w:rsidRDefault="000942DD" w:rsidP="006A4A9E">
      <w:pPr>
        <w:pStyle w:val="ListParagraph"/>
        <w:numPr>
          <w:ilvl w:val="0"/>
          <w:numId w:val="74"/>
        </w:numPr>
        <w:rPr>
          <w:lang w:val="en-CA"/>
        </w:rPr>
      </w:pPr>
      <w:r>
        <w:rPr>
          <w:lang w:val="en-CA"/>
        </w:rPr>
        <w:t>Virtually every US and Canadian company has some element of pay-for-performance in their compensation and/or benefits plan</w:t>
      </w:r>
    </w:p>
    <w:p w:rsidR="000942DD" w:rsidRDefault="000942DD" w:rsidP="006A4A9E">
      <w:pPr>
        <w:pStyle w:val="ListParagraph"/>
        <w:numPr>
          <w:ilvl w:val="1"/>
          <w:numId w:val="74"/>
        </w:numPr>
        <w:rPr>
          <w:lang w:val="en-CA"/>
        </w:rPr>
      </w:pPr>
      <w:r>
        <w:rPr>
          <w:lang w:val="en-CA"/>
        </w:rPr>
        <w:t>Most buy into the “motivation” argument</w:t>
      </w:r>
    </w:p>
    <w:p w:rsidR="000942DD" w:rsidRDefault="000942DD" w:rsidP="006A4A9E">
      <w:pPr>
        <w:pStyle w:val="ListParagraph"/>
        <w:numPr>
          <w:ilvl w:val="1"/>
          <w:numId w:val="74"/>
        </w:numPr>
        <w:rPr>
          <w:lang w:val="en-CA"/>
        </w:rPr>
      </w:pPr>
      <w:r>
        <w:rPr>
          <w:lang w:val="en-CA"/>
        </w:rPr>
        <w:t>All believe “Alignment” is also important</w:t>
      </w:r>
    </w:p>
    <w:p w:rsidR="000942DD" w:rsidRDefault="000942DD" w:rsidP="006A4A9E">
      <w:pPr>
        <w:pStyle w:val="ListParagraph"/>
        <w:numPr>
          <w:ilvl w:val="0"/>
          <w:numId w:val="74"/>
        </w:numPr>
        <w:rPr>
          <w:lang w:val="en-CA"/>
        </w:rPr>
      </w:pPr>
      <w:r>
        <w:rPr>
          <w:lang w:val="en-CA"/>
        </w:rPr>
        <w:t>The most common programs are:</w:t>
      </w:r>
    </w:p>
    <w:p w:rsidR="000942DD" w:rsidRDefault="000942DD" w:rsidP="006A4A9E">
      <w:pPr>
        <w:pStyle w:val="ListParagraph"/>
        <w:numPr>
          <w:ilvl w:val="1"/>
          <w:numId w:val="74"/>
        </w:numPr>
        <w:rPr>
          <w:lang w:val="en-CA"/>
        </w:rPr>
      </w:pPr>
      <w:r>
        <w:rPr>
          <w:lang w:val="en-CA"/>
        </w:rPr>
        <w:t>Merit increases to base salary</w:t>
      </w:r>
    </w:p>
    <w:p w:rsidR="000942DD" w:rsidRDefault="000942DD" w:rsidP="006A4A9E">
      <w:pPr>
        <w:pStyle w:val="ListParagraph"/>
        <w:numPr>
          <w:ilvl w:val="1"/>
          <w:numId w:val="74"/>
        </w:numPr>
        <w:rPr>
          <w:lang w:val="en-CA"/>
        </w:rPr>
      </w:pPr>
      <w:r>
        <w:rPr>
          <w:lang w:val="en-CA"/>
        </w:rPr>
        <w:t>Sales commissions/incentive plans</w:t>
      </w:r>
    </w:p>
    <w:p w:rsidR="000942DD" w:rsidRDefault="000942DD" w:rsidP="006A4A9E">
      <w:pPr>
        <w:pStyle w:val="ListParagraph"/>
        <w:numPr>
          <w:ilvl w:val="1"/>
          <w:numId w:val="74"/>
        </w:numPr>
        <w:rPr>
          <w:lang w:val="en-CA"/>
        </w:rPr>
      </w:pPr>
      <w:r>
        <w:rPr>
          <w:lang w:val="en-CA"/>
        </w:rPr>
        <w:t>Management incentive plans</w:t>
      </w:r>
    </w:p>
    <w:p w:rsidR="000942DD" w:rsidRDefault="000942DD" w:rsidP="006A4A9E">
      <w:pPr>
        <w:pStyle w:val="ListParagraph"/>
        <w:numPr>
          <w:ilvl w:val="1"/>
          <w:numId w:val="74"/>
        </w:numPr>
        <w:rPr>
          <w:lang w:val="en-CA"/>
        </w:rPr>
      </w:pPr>
      <w:r>
        <w:rPr>
          <w:lang w:val="en-CA"/>
        </w:rPr>
        <w:t>Stock options</w:t>
      </w:r>
    </w:p>
    <w:p w:rsidR="000942DD" w:rsidRDefault="000942DD" w:rsidP="006A4A9E">
      <w:pPr>
        <w:pStyle w:val="ListParagraph"/>
        <w:numPr>
          <w:ilvl w:val="0"/>
          <w:numId w:val="74"/>
        </w:numPr>
        <w:rPr>
          <w:lang w:val="en-CA"/>
        </w:rPr>
      </w:pPr>
      <w:r>
        <w:rPr>
          <w:lang w:val="en-CA"/>
        </w:rPr>
        <w:t xml:space="preserve">There are plenty of </w:t>
      </w:r>
      <w:r w:rsidR="006A6835">
        <w:rPr>
          <w:lang w:val="en-CA"/>
        </w:rPr>
        <w:t>other</w:t>
      </w:r>
      <w:r>
        <w:rPr>
          <w:lang w:val="en-CA"/>
        </w:rPr>
        <w:t xml:space="preserve"> forms of pay-for-performance plans that are appropriate for:</w:t>
      </w:r>
    </w:p>
    <w:p w:rsidR="000942DD" w:rsidRDefault="000942DD" w:rsidP="006A4A9E">
      <w:pPr>
        <w:pStyle w:val="ListParagraph"/>
        <w:numPr>
          <w:ilvl w:val="1"/>
          <w:numId w:val="74"/>
        </w:numPr>
        <w:rPr>
          <w:lang w:val="en-CA"/>
        </w:rPr>
      </w:pPr>
      <w:r>
        <w:rPr>
          <w:lang w:val="en-CA"/>
        </w:rPr>
        <w:t>Certain work environments (manufacturing plans)</w:t>
      </w:r>
    </w:p>
    <w:p w:rsidR="000942DD" w:rsidRDefault="000942DD" w:rsidP="006A4A9E">
      <w:pPr>
        <w:pStyle w:val="ListParagraph"/>
        <w:numPr>
          <w:ilvl w:val="1"/>
          <w:numId w:val="74"/>
        </w:numPr>
        <w:rPr>
          <w:lang w:val="en-CA"/>
        </w:rPr>
      </w:pPr>
      <w:r>
        <w:rPr>
          <w:lang w:val="en-CA"/>
        </w:rPr>
        <w:t>Companies with distinct cultures (team-based pay plans)</w:t>
      </w:r>
    </w:p>
    <w:p w:rsidR="000942DD" w:rsidRDefault="000942DD" w:rsidP="006A4A9E">
      <w:pPr>
        <w:pStyle w:val="ListParagraph"/>
        <w:numPr>
          <w:ilvl w:val="1"/>
          <w:numId w:val="74"/>
        </w:numPr>
        <w:rPr>
          <w:lang w:val="en-CA"/>
        </w:rPr>
      </w:pPr>
      <w:r>
        <w:rPr>
          <w:lang w:val="en-CA"/>
        </w:rPr>
        <w:t>Special situations (new hires, people with critical skills, special projects)</w:t>
      </w:r>
    </w:p>
    <w:p w:rsidR="00A51C46" w:rsidRDefault="00A51C46" w:rsidP="00A51C46">
      <w:pPr>
        <w:spacing w:after="0"/>
        <w:rPr>
          <w:lang w:val="en-CA"/>
        </w:rPr>
      </w:pPr>
      <w:r>
        <w:rPr>
          <w:lang w:val="en-CA"/>
        </w:rPr>
        <w:t>Performance Appraisal:</w:t>
      </w:r>
    </w:p>
    <w:p w:rsidR="00A51C46" w:rsidRDefault="00A51C46" w:rsidP="006A4A9E">
      <w:pPr>
        <w:pStyle w:val="ListParagraph"/>
        <w:numPr>
          <w:ilvl w:val="0"/>
          <w:numId w:val="75"/>
        </w:numPr>
        <w:rPr>
          <w:lang w:val="en-CA"/>
        </w:rPr>
      </w:pPr>
      <w:r>
        <w:rPr>
          <w:lang w:val="en-CA"/>
        </w:rPr>
        <w:t xml:space="preserve">Process of evaluating or appraising an </w:t>
      </w:r>
      <w:r w:rsidR="006A6835">
        <w:rPr>
          <w:lang w:val="en-CA"/>
        </w:rPr>
        <w:t>employee’s</w:t>
      </w:r>
      <w:r>
        <w:rPr>
          <w:lang w:val="en-CA"/>
        </w:rPr>
        <w:t xml:space="preserve"> performance on the job</w:t>
      </w:r>
    </w:p>
    <w:p w:rsidR="00A51C46" w:rsidRDefault="00A51C46" w:rsidP="006A4A9E">
      <w:pPr>
        <w:pStyle w:val="ListParagraph"/>
        <w:numPr>
          <w:ilvl w:val="0"/>
          <w:numId w:val="75"/>
        </w:numPr>
        <w:rPr>
          <w:lang w:val="en-CA"/>
        </w:rPr>
      </w:pPr>
      <w:r>
        <w:rPr>
          <w:lang w:val="en-CA"/>
        </w:rPr>
        <w:t>Often plagued by errors, and “human nature”</w:t>
      </w:r>
    </w:p>
    <w:p w:rsidR="00A51C46" w:rsidRDefault="00A51C46" w:rsidP="006A4A9E">
      <w:pPr>
        <w:pStyle w:val="ListParagraph"/>
        <w:numPr>
          <w:ilvl w:val="0"/>
          <w:numId w:val="75"/>
        </w:numPr>
        <w:rPr>
          <w:lang w:val="en-CA"/>
        </w:rPr>
      </w:pPr>
      <w:r>
        <w:rPr>
          <w:lang w:val="en-CA"/>
        </w:rPr>
        <w:lastRenderedPageBreak/>
        <w:t>In order for pay-for-performance to be effective, the measurement of employee performance is very important but performance evaluation can be somewhat subjective and organizations need to find solutions for this issue</w:t>
      </w:r>
    </w:p>
    <w:p w:rsidR="00A51C46" w:rsidRDefault="00A51C46" w:rsidP="00A51C46">
      <w:pPr>
        <w:rPr>
          <w:lang w:val="en-CA"/>
        </w:rPr>
      </w:pPr>
      <w:r>
        <w:rPr>
          <w:lang w:val="en-CA"/>
        </w:rPr>
        <w:t>Strategies to understand and measure job performance:</w:t>
      </w:r>
    </w:p>
    <w:p w:rsidR="00A51C46" w:rsidRPr="00A51C46" w:rsidRDefault="00A51C46" w:rsidP="00A51C46">
      <w:pPr>
        <w:spacing w:after="0"/>
        <w:rPr>
          <w:lang w:val="en-CA"/>
        </w:rPr>
      </w:pPr>
      <w:r>
        <w:rPr>
          <w:lang w:val="en-CA"/>
        </w:rPr>
        <w:t xml:space="preserve">1. </w:t>
      </w:r>
      <w:r w:rsidRPr="00A51C46">
        <w:rPr>
          <w:lang w:val="en-CA"/>
        </w:rPr>
        <w:t>Evaluation formats</w:t>
      </w:r>
    </w:p>
    <w:p w:rsidR="00A51C46" w:rsidRDefault="00A51C46" w:rsidP="006A4A9E">
      <w:pPr>
        <w:pStyle w:val="ListParagraph"/>
        <w:numPr>
          <w:ilvl w:val="0"/>
          <w:numId w:val="76"/>
        </w:numPr>
        <w:ind w:left="709"/>
        <w:rPr>
          <w:lang w:val="en-CA"/>
        </w:rPr>
      </w:pPr>
      <w:r>
        <w:rPr>
          <w:lang w:val="en-CA"/>
        </w:rPr>
        <w:t>Comparative</w:t>
      </w:r>
    </w:p>
    <w:p w:rsidR="00A51C46" w:rsidRDefault="00A51C46" w:rsidP="006A4A9E">
      <w:pPr>
        <w:pStyle w:val="ListParagraph"/>
        <w:numPr>
          <w:ilvl w:val="1"/>
          <w:numId w:val="76"/>
        </w:numPr>
        <w:ind w:left="1560"/>
        <w:rPr>
          <w:lang w:val="en-CA"/>
        </w:rPr>
      </w:pPr>
      <w:r>
        <w:rPr>
          <w:lang w:val="en-CA"/>
        </w:rPr>
        <w:t>Straight ranking</w:t>
      </w:r>
    </w:p>
    <w:p w:rsidR="00A51C46" w:rsidRDefault="00A51C46" w:rsidP="006A4A9E">
      <w:pPr>
        <w:pStyle w:val="ListParagraph"/>
        <w:numPr>
          <w:ilvl w:val="1"/>
          <w:numId w:val="76"/>
        </w:numPr>
        <w:ind w:left="1560"/>
        <w:rPr>
          <w:lang w:val="en-CA"/>
        </w:rPr>
      </w:pPr>
      <w:r>
        <w:rPr>
          <w:lang w:val="en-CA"/>
        </w:rPr>
        <w:t>Alternation ranking</w:t>
      </w:r>
    </w:p>
    <w:p w:rsidR="00A51C46" w:rsidRDefault="00A51C46" w:rsidP="006A4A9E">
      <w:pPr>
        <w:pStyle w:val="ListParagraph"/>
        <w:numPr>
          <w:ilvl w:val="1"/>
          <w:numId w:val="76"/>
        </w:numPr>
        <w:ind w:left="1560"/>
        <w:rPr>
          <w:lang w:val="en-CA"/>
        </w:rPr>
      </w:pPr>
      <w:r>
        <w:rPr>
          <w:lang w:val="en-CA"/>
        </w:rPr>
        <w:t>Paired comparison</w:t>
      </w:r>
    </w:p>
    <w:p w:rsidR="00A51C46" w:rsidRDefault="00A51C46" w:rsidP="006A4A9E">
      <w:pPr>
        <w:pStyle w:val="ListParagraph"/>
        <w:numPr>
          <w:ilvl w:val="0"/>
          <w:numId w:val="78"/>
        </w:numPr>
        <w:ind w:left="709"/>
        <w:rPr>
          <w:lang w:val="en-CA"/>
        </w:rPr>
      </w:pPr>
      <w:r>
        <w:rPr>
          <w:lang w:val="en-CA"/>
        </w:rPr>
        <w:t>Behavioural</w:t>
      </w:r>
    </w:p>
    <w:p w:rsidR="00A51C46" w:rsidRDefault="00A51C46" w:rsidP="006A4A9E">
      <w:pPr>
        <w:pStyle w:val="ListParagraph"/>
        <w:numPr>
          <w:ilvl w:val="1"/>
          <w:numId w:val="76"/>
        </w:numPr>
        <w:ind w:left="1560"/>
        <w:rPr>
          <w:lang w:val="en-CA"/>
        </w:rPr>
      </w:pPr>
      <w:r>
        <w:rPr>
          <w:lang w:val="en-CA"/>
        </w:rPr>
        <w:t>BARS (Behaviourally-anchored rating scale)</w:t>
      </w:r>
    </w:p>
    <w:p w:rsidR="00A51C46" w:rsidRDefault="00A51C46" w:rsidP="006A4A9E">
      <w:pPr>
        <w:pStyle w:val="ListParagraph"/>
        <w:numPr>
          <w:ilvl w:val="2"/>
          <w:numId w:val="76"/>
        </w:numPr>
        <w:ind w:left="1985"/>
        <w:rPr>
          <w:lang w:val="en-CA"/>
        </w:rPr>
      </w:pPr>
      <w:r>
        <w:rPr>
          <w:lang w:val="en-CA"/>
        </w:rPr>
        <w:t>Less objective</w:t>
      </w:r>
    </w:p>
    <w:p w:rsidR="00A51C46" w:rsidRDefault="00A51C46" w:rsidP="006A4A9E">
      <w:pPr>
        <w:pStyle w:val="ListParagraph"/>
        <w:numPr>
          <w:ilvl w:val="2"/>
          <w:numId w:val="76"/>
        </w:numPr>
        <w:ind w:left="1985"/>
        <w:rPr>
          <w:lang w:val="en-CA"/>
        </w:rPr>
      </w:pPr>
      <w:r>
        <w:rPr>
          <w:lang w:val="en-CA"/>
        </w:rPr>
        <w:t>Different rates might have different ideas about what average or outstanding work is</w:t>
      </w:r>
    </w:p>
    <w:p w:rsidR="00A51C46" w:rsidRDefault="00A51C46" w:rsidP="006A4A9E">
      <w:pPr>
        <w:pStyle w:val="ListParagraph"/>
        <w:numPr>
          <w:ilvl w:val="2"/>
          <w:numId w:val="76"/>
        </w:numPr>
        <w:ind w:left="1985"/>
        <w:rPr>
          <w:lang w:val="en-CA"/>
        </w:rPr>
      </w:pPr>
      <w:r>
        <w:rPr>
          <w:lang w:val="en-CA"/>
        </w:rPr>
        <w:t>Similar to classification method</w:t>
      </w:r>
    </w:p>
    <w:p w:rsidR="00A51C46" w:rsidRDefault="00A51C46" w:rsidP="006A4A9E">
      <w:pPr>
        <w:pStyle w:val="ListParagraph"/>
        <w:numPr>
          <w:ilvl w:val="0"/>
          <w:numId w:val="76"/>
        </w:numPr>
        <w:ind w:left="1985"/>
        <w:rPr>
          <w:lang w:val="en-CA"/>
        </w:rPr>
      </w:pPr>
      <w:r>
        <w:rPr>
          <w:lang w:val="en-CA"/>
        </w:rPr>
        <w:t>Results/outcomes</w:t>
      </w:r>
    </w:p>
    <w:p w:rsidR="00A51C46" w:rsidRDefault="00A51C46" w:rsidP="006A4A9E">
      <w:pPr>
        <w:pStyle w:val="ListParagraph"/>
        <w:numPr>
          <w:ilvl w:val="1"/>
          <w:numId w:val="76"/>
        </w:numPr>
        <w:ind w:left="1560"/>
        <w:rPr>
          <w:lang w:val="en-CA"/>
        </w:rPr>
      </w:pPr>
      <w:r>
        <w:rPr>
          <w:lang w:val="en-CA"/>
        </w:rPr>
        <w:t>MBO</w:t>
      </w:r>
    </w:p>
    <w:p w:rsidR="00A51C46" w:rsidRDefault="00A51C46" w:rsidP="006A4A9E">
      <w:pPr>
        <w:pStyle w:val="ListParagraph"/>
        <w:numPr>
          <w:ilvl w:val="2"/>
          <w:numId w:val="77"/>
        </w:numPr>
        <w:rPr>
          <w:lang w:val="en-CA"/>
        </w:rPr>
      </w:pPr>
      <w:r>
        <w:rPr>
          <w:lang w:val="en-CA"/>
        </w:rPr>
        <w:t>Goals established jointly between managers and employees</w:t>
      </w:r>
    </w:p>
    <w:p w:rsidR="00A51C46" w:rsidRDefault="00A51C46" w:rsidP="006A4A9E">
      <w:pPr>
        <w:pStyle w:val="ListParagraph"/>
        <w:numPr>
          <w:ilvl w:val="3"/>
          <w:numId w:val="77"/>
        </w:numPr>
        <w:rPr>
          <w:lang w:val="en-CA"/>
        </w:rPr>
      </w:pPr>
      <w:r>
        <w:rPr>
          <w:lang w:val="en-CA"/>
        </w:rPr>
        <w:t>Employees set up objectives (Sales volume, quality standard) through consultation with supervisors</w:t>
      </w:r>
    </w:p>
    <w:p w:rsidR="00A51C46" w:rsidRDefault="00A51C46" w:rsidP="006A4A9E">
      <w:pPr>
        <w:pStyle w:val="ListParagraph"/>
        <w:numPr>
          <w:ilvl w:val="3"/>
          <w:numId w:val="77"/>
        </w:numPr>
        <w:rPr>
          <w:lang w:val="en-CA"/>
        </w:rPr>
      </w:pPr>
      <w:r>
        <w:rPr>
          <w:lang w:val="en-CA"/>
        </w:rPr>
        <w:t>These objectives are used for performance review</w:t>
      </w:r>
    </w:p>
    <w:tbl>
      <w:tblPr>
        <w:tblStyle w:val="TableGrid"/>
        <w:tblW w:w="0" w:type="auto"/>
        <w:tblLook w:val="04A0" w:firstRow="1" w:lastRow="0" w:firstColumn="1" w:lastColumn="0" w:noHBand="0" w:noVBand="1"/>
      </w:tblPr>
      <w:tblGrid>
        <w:gridCol w:w="1856"/>
        <w:gridCol w:w="1886"/>
        <w:gridCol w:w="1893"/>
        <w:gridCol w:w="1855"/>
        <w:gridCol w:w="1860"/>
      </w:tblGrid>
      <w:tr w:rsidR="00A51C46" w:rsidTr="00A51C46">
        <w:tc>
          <w:tcPr>
            <w:tcW w:w="1915" w:type="dxa"/>
          </w:tcPr>
          <w:p w:rsidR="00A51C46" w:rsidRDefault="00A51C46" w:rsidP="00A51C46">
            <w:pPr>
              <w:jc w:val="center"/>
              <w:rPr>
                <w:lang w:val="en-CA"/>
              </w:rPr>
            </w:pPr>
            <w:r>
              <w:rPr>
                <w:lang w:val="en-CA"/>
              </w:rPr>
              <w:t>Format</w:t>
            </w:r>
          </w:p>
        </w:tc>
        <w:tc>
          <w:tcPr>
            <w:tcW w:w="1915" w:type="dxa"/>
          </w:tcPr>
          <w:p w:rsidR="00A51C46" w:rsidRPr="00A51C46" w:rsidRDefault="00A51C46" w:rsidP="00A51C46">
            <w:pPr>
              <w:jc w:val="center"/>
              <w:rPr>
                <w:b/>
                <w:lang w:val="en-CA"/>
              </w:rPr>
            </w:pPr>
            <w:r w:rsidRPr="00A51C46">
              <w:rPr>
                <w:b/>
                <w:lang w:val="en-CA"/>
              </w:rPr>
              <w:t>Employee Development</w:t>
            </w:r>
          </w:p>
        </w:tc>
        <w:tc>
          <w:tcPr>
            <w:tcW w:w="1915" w:type="dxa"/>
          </w:tcPr>
          <w:p w:rsidR="00A51C46" w:rsidRPr="00A51C46" w:rsidRDefault="00A51C46" w:rsidP="00A51C46">
            <w:pPr>
              <w:jc w:val="center"/>
              <w:rPr>
                <w:b/>
                <w:lang w:val="en-CA"/>
              </w:rPr>
            </w:pPr>
            <w:r w:rsidRPr="00A51C46">
              <w:rPr>
                <w:b/>
                <w:lang w:val="en-CA"/>
              </w:rPr>
              <w:t>Administrative Value</w:t>
            </w:r>
          </w:p>
        </w:tc>
        <w:tc>
          <w:tcPr>
            <w:tcW w:w="1915" w:type="dxa"/>
          </w:tcPr>
          <w:p w:rsidR="00A51C46" w:rsidRPr="00A51C46" w:rsidRDefault="00A51C46" w:rsidP="00A51C46">
            <w:pPr>
              <w:jc w:val="center"/>
              <w:rPr>
                <w:b/>
                <w:lang w:val="en-CA"/>
              </w:rPr>
            </w:pPr>
            <w:r w:rsidRPr="00A51C46">
              <w:rPr>
                <w:b/>
                <w:lang w:val="en-CA"/>
              </w:rPr>
              <w:t>Cost</w:t>
            </w:r>
          </w:p>
        </w:tc>
        <w:tc>
          <w:tcPr>
            <w:tcW w:w="1916" w:type="dxa"/>
          </w:tcPr>
          <w:p w:rsidR="00A51C46" w:rsidRPr="00A51C46" w:rsidRDefault="00A51C46" w:rsidP="00A51C46">
            <w:pPr>
              <w:jc w:val="center"/>
              <w:rPr>
                <w:b/>
                <w:lang w:val="en-CA"/>
              </w:rPr>
            </w:pPr>
            <w:r w:rsidRPr="00A51C46">
              <w:rPr>
                <w:b/>
                <w:lang w:val="en-CA"/>
              </w:rPr>
              <w:t>Validity</w:t>
            </w:r>
          </w:p>
        </w:tc>
      </w:tr>
      <w:tr w:rsidR="00A51C46" w:rsidTr="00A51C46">
        <w:tc>
          <w:tcPr>
            <w:tcW w:w="1915" w:type="dxa"/>
          </w:tcPr>
          <w:p w:rsidR="00A51C46" w:rsidRPr="00A51C46" w:rsidRDefault="00A51C46" w:rsidP="00A51C46">
            <w:pPr>
              <w:jc w:val="center"/>
              <w:rPr>
                <w:b/>
                <w:lang w:val="en-CA"/>
              </w:rPr>
            </w:pPr>
            <w:r w:rsidRPr="00A51C46">
              <w:rPr>
                <w:b/>
                <w:lang w:val="en-CA"/>
              </w:rPr>
              <w:t>Ranking</w:t>
            </w:r>
          </w:p>
        </w:tc>
        <w:tc>
          <w:tcPr>
            <w:tcW w:w="1915" w:type="dxa"/>
            <w:shd w:val="clear" w:color="auto" w:fill="FF0000"/>
          </w:tcPr>
          <w:p w:rsidR="00A51C46" w:rsidRDefault="00A51C46" w:rsidP="00A51C46">
            <w:pPr>
              <w:jc w:val="center"/>
              <w:rPr>
                <w:lang w:val="en-CA"/>
              </w:rPr>
            </w:pPr>
            <w:r>
              <w:rPr>
                <w:lang w:val="en-CA"/>
              </w:rPr>
              <w:t>Poor</w:t>
            </w:r>
          </w:p>
        </w:tc>
        <w:tc>
          <w:tcPr>
            <w:tcW w:w="1915" w:type="dxa"/>
            <w:shd w:val="clear" w:color="auto" w:fill="FF0000"/>
          </w:tcPr>
          <w:p w:rsidR="00A51C46" w:rsidRDefault="00A51C46" w:rsidP="00A51C46">
            <w:pPr>
              <w:jc w:val="center"/>
              <w:rPr>
                <w:lang w:val="en-CA"/>
              </w:rPr>
            </w:pPr>
            <w:r>
              <w:rPr>
                <w:lang w:val="en-CA"/>
              </w:rPr>
              <w:t>Poor</w:t>
            </w:r>
          </w:p>
        </w:tc>
        <w:tc>
          <w:tcPr>
            <w:tcW w:w="1915" w:type="dxa"/>
            <w:shd w:val="clear" w:color="auto" w:fill="92D050"/>
          </w:tcPr>
          <w:p w:rsidR="00A51C46" w:rsidRDefault="00A51C46" w:rsidP="00A51C46">
            <w:pPr>
              <w:jc w:val="center"/>
              <w:rPr>
                <w:lang w:val="en-CA"/>
              </w:rPr>
            </w:pPr>
            <w:r>
              <w:rPr>
                <w:lang w:val="en-CA"/>
              </w:rPr>
              <w:t>Good</w:t>
            </w:r>
          </w:p>
        </w:tc>
        <w:tc>
          <w:tcPr>
            <w:tcW w:w="1916" w:type="dxa"/>
            <w:shd w:val="clear" w:color="auto" w:fill="FFC000"/>
          </w:tcPr>
          <w:p w:rsidR="00A51C46" w:rsidRDefault="00A51C46" w:rsidP="00A51C46">
            <w:pPr>
              <w:jc w:val="center"/>
              <w:rPr>
                <w:lang w:val="en-CA"/>
              </w:rPr>
            </w:pPr>
            <w:r>
              <w:rPr>
                <w:lang w:val="en-CA"/>
              </w:rPr>
              <w:t>A</w:t>
            </w:r>
            <w:r w:rsidRPr="00A51C46">
              <w:rPr>
                <w:shd w:val="clear" w:color="auto" w:fill="FFC000"/>
                <w:lang w:val="en-CA"/>
              </w:rPr>
              <w:t>verage</w:t>
            </w:r>
          </w:p>
        </w:tc>
      </w:tr>
      <w:tr w:rsidR="00A51C46" w:rsidTr="00A51C46">
        <w:tc>
          <w:tcPr>
            <w:tcW w:w="1915" w:type="dxa"/>
          </w:tcPr>
          <w:p w:rsidR="00A51C46" w:rsidRPr="00A51C46" w:rsidRDefault="00A51C46" w:rsidP="00A51C46">
            <w:pPr>
              <w:jc w:val="center"/>
              <w:rPr>
                <w:b/>
                <w:lang w:val="en-CA"/>
              </w:rPr>
            </w:pPr>
            <w:r w:rsidRPr="00A51C46">
              <w:rPr>
                <w:b/>
                <w:lang w:val="en-CA"/>
              </w:rPr>
              <w:t>BARS</w:t>
            </w:r>
          </w:p>
        </w:tc>
        <w:tc>
          <w:tcPr>
            <w:tcW w:w="1915" w:type="dxa"/>
            <w:shd w:val="clear" w:color="auto" w:fill="92D050"/>
          </w:tcPr>
          <w:p w:rsidR="00A51C46" w:rsidRDefault="00A51C46" w:rsidP="00A51C46">
            <w:pPr>
              <w:jc w:val="center"/>
              <w:rPr>
                <w:lang w:val="en-CA"/>
              </w:rPr>
            </w:pPr>
            <w:r>
              <w:rPr>
                <w:lang w:val="en-CA"/>
              </w:rPr>
              <w:t>Good</w:t>
            </w:r>
          </w:p>
        </w:tc>
        <w:tc>
          <w:tcPr>
            <w:tcW w:w="1915" w:type="dxa"/>
            <w:shd w:val="clear" w:color="auto" w:fill="92D050"/>
          </w:tcPr>
          <w:p w:rsidR="00A51C46" w:rsidRDefault="00A51C46" w:rsidP="00A51C46">
            <w:pPr>
              <w:jc w:val="center"/>
              <w:rPr>
                <w:lang w:val="en-CA"/>
              </w:rPr>
            </w:pPr>
            <w:r>
              <w:rPr>
                <w:lang w:val="en-CA"/>
              </w:rPr>
              <w:t>Good</w:t>
            </w:r>
          </w:p>
        </w:tc>
        <w:tc>
          <w:tcPr>
            <w:tcW w:w="1915" w:type="dxa"/>
            <w:shd w:val="clear" w:color="auto" w:fill="FFC000"/>
          </w:tcPr>
          <w:p w:rsidR="00A51C46" w:rsidRDefault="00A51C46" w:rsidP="00A51C46">
            <w:pPr>
              <w:jc w:val="center"/>
              <w:rPr>
                <w:lang w:val="en-CA"/>
              </w:rPr>
            </w:pPr>
            <w:r>
              <w:rPr>
                <w:lang w:val="en-CA"/>
              </w:rPr>
              <w:t>Average</w:t>
            </w:r>
          </w:p>
        </w:tc>
        <w:tc>
          <w:tcPr>
            <w:tcW w:w="1916" w:type="dxa"/>
            <w:shd w:val="clear" w:color="auto" w:fill="92D050"/>
          </w:tcPr>
          <w:p w:rsidR="00A51C46" w:rsidRDefault="00A51C46" w:rsidP="00A51C46">
            <w:pPr>
              <w:jc w:val="center"/>
              <w:rPr>
                <w:lang w:val="en-CA"/>
              </w:rPr>
            </w:pPr>
            <w:r>
              <w:rPr>
                <w:lang w:val="en-CA"/>
              </w:rPr>
              <w:t>Good</w:t>
            </w:r>
          </w:p>
        </w:tc>
      </w:tr>
      <w:tr w:rsidR="00A51C46" w:rsidTr="00A51C46">
        <w:tc>
          <w:tcPr>
            <w:tcW w:w="1915" w:type="dxa"/>
          </w:tcPr>
          <w:p w:rsidR="00A51C46" w:rsidRPr="00A51C46" w:rsidRDefault="00A51C46" w:rsidP="00A51C46">
            <w:pPr>
              <w:jc w:val="center"/>
              <w:rPr>
                <w:b/>
                <w:lang w:val="en-CA"/>
              </w:rPr>
            </w:pPr>
            <w:r w:rsidRPr="00A51C46">
              <w:rPr>
                <w:b/>
                <w:lang w:val="en-CA"/>
              </w:rPr>
              <w:t>MBO</w:t>
            </w:r>
          </w:p>
        </w:tc>
        <w:tc>
          <w:tcPr>
            <w:tcW w:w="1915" w:type="dxa"/>
            <w:shd w:val="clear" w:color="auto" w:fill="00B050"/>
          </w:tcPr>
          <w:p w:rsidR="00A51C46" w:rsidRDefault="00A51C46" w:rsidP="00A51C46">
            <w:pPr>
              <w:jc w:val="center"/>
              <w:rPr>
                <w:lang w:val="en-CA"/>
              </w:rPr>
            </w:pPr>
            <w:r>
              <w:rPr>
                <w:lang w:val="en-CA"/>
              </w:rPr>
              <w:t>Excellent</w:t>
            </w:r>
          </w:p>
        </w:tc>
        <w:tc>
          <w:tcPr>
            <w:tcW w:w="1915" w:type="dxa"/>
            <w:shd w:val="clear" w:color="auto" w:fill="FF0000"/>
          </w:tcPr>
          <w:p w:rsidR="00A51C46" w:rsidRDefault="00A51C46" w:rsidP="00A51C46">
            <w:pPr>
              <w:jc w:val="center"/>
              <w:rPr>
                <w:lang w:val="en-CA"/>
              </w:rPr>
            </w:pPr>
            <w:r>
              <w:rPr>
                <w:lang w:val="en-CA"/>
              </w:rPr>
              <w:t>Poor</w:t>
            </w:r>
          </w:p>
        </w:tc>
        <w:tc>
          <w:tcPr>
            <w:tcW w:w="1915" w:type="dxa"/>
            <w:shd w:val="clear" w:color="auto" w:fill="FF0000"/>
          </w:tcPr>
          <w:p w:rsidR="00A51C46" w:rsidRDefault="00A51C46" w:rsidP="00A51C46">
            <w:pPr>
              <w:jc w:val="center"/>
              <w:rPr>
                <w:lang w:val="en-CA"/>
              </w:rPr>
            </w:pPr>
            <w:r>
              <w:rPr>
                <w:lang w:val="en-CA"/>
              </w:rPr>
              <w:t>Poor</w:t>
            </w:r>
          </w:p>
        </w:tc>
        <w:tc>
          <w:tcPr>
            <w:tcW w:w="1916" w:type="dxa"/>
            <w:shd w:val="clear" w:color="auto" w:fill="00B050"/>
          </w:tcPr>
          <w:p w:rsidR="00A51C46" w:rsidRDefault="00A51C46" w:rsidP="00A51C46">
            <w:pPr>
              <w:jc w:val="center"/>
              <w:rPr>
                <w:lang w:val="en-CA"/>
              </w:rPr>
            </w:pPr>
            <w:r>
              <w:rPr>
                <w:lang w:val="en-CA"/>
              </w:rPr>
              <w:t>Excellent</w:t>
            </w:r>
          </w:p>
        </w:tc>
      </w:tr>
    </w:tbl>
    <w:p w:rsidR="00A51C46" w:rsidRDefault="00A51C46" w:rsidP="00A51C46">
      <w:pPr>
        <w:rPr>
          <w:lang w:val="en-CA"/>
        </w:rPr>
      </w:pPr>
    </w:p>
    <w:p w:rsidR="00A51C46" w:rsidRDefault="00A51C46" w:rsidP="00A51C46">
      <w:pPr>
        <w:spacing w:after="0"/>
        <w:rPr>
          <w:lang w:val="en-CA"/>
        </w:rPr>
      </w:pPr>
      <w:r>
        <w:rPr>
          <w:lang w:val="en-CA"/>
        </w:rPr>
        <w:t>2. Select the Right Raters</w:t>
      </w:r>
    </w:p>
    <w:p w:rsidR="00A51C46" w:rsidRDefault="00A51C46" w:rsidP="006A4A9E">
      <w:pPr>
        <w:pStyle w:val="ListParagraph"/>
        <w:numPr>
          <w:ilvl w:val="0"/>
          <w:numId w:val="76"/>
        </w:numPr>
        <w:ind w:left="709"/>
        <w:rPr>
          <w:lang w:val="en-CA"/>
        </w:rPr>
      </w:pPr>
      <w:r>
        <w:rPr>
          <w:lang w:val="en-CA"/>
        </w:rPr>
        <w:t>Supervisors</w:t>
      </w:r>
    </w:p>
    <w:p w:rsidR="00A51C46" w:rsidRDefault="00A51C46" w:rsidP="006A4A9E">
      <w:pPr>
        <w:pStyle w:val="ListParagraph"/>
        <w:numPr>
          <w:ilvl w:val="0"/>
          <w:numId w:val="76"/>
        </w:numPr>
        <w:ind w:left="709"/>
        <w:rPr>
          <w:lang w:val="en-CA"/>
        </w:rPr>
      </w:pPr>
      <w:r>
        <w:rPr>
          <w:lang w:val="en-CA"/>
        </w:rPr>
        <w:t>Peers</w:t>
      </w:r>
    </w:p>
    <w:p w:rsidR="00A51C46" w:rsidRDefault="00A51C46" w:rsidP="006A4A9E">
      <w:pPr>
        <w:pStyle w:val="ListParagraph"/>
        <w:numPr>
          <w:ilvl w:val="0"/>
          <w:numId w:val="76"/>
        </w:numPr>
        <w:ind w:left="709"/>
        <w:rPr>
          <w:lang w:val="en-CA"/>
        </w:rPr>
      </w:pPr>
      <w:r>
        <w:rPr>
          <w:lang w:val="en-CA"/>
        </w:rPr>
        <w:t>Self</w:t>
      </w:r>
    </w:p>
    <w:p w:rsidR="00A51C46" w:rsidRDefault="00A51C46" w:rsidP="006A4A9E">
      <w:pPr>
        <w:pStyle w:val="ListParagraph"/>
        <w:numPr>
          <w:ilvl w:val="0"/>
          <w:numId w:val="76"/>
        </w:numPr>
        <w:ind w:left="709"/>
        <w:rPr>
          <w:lang w:val="en-CA"/>
        </w:rPr>
      </w:pPr>
      <w:r>
        <w:rPr>
          <w:lang w:val="en-CA"/>
        </w:rPr>
        <w:t>Customers</w:t>
      </w:r>
    </w:p>
    <w:p w:rsidR="00A51C46" w:rsidRDefault="00A51C46" w:rsidP="006A4A9E">
      <w:pPr>
        <w:pStyle w:val="ListParagraph"/>
        <w:numPr>
          <w:ilvl w:val="0"/>
          <w:numId w:val="76"/>
        </w:numPr>
        <w:ind w:left="709"/>
        <w:rPr>
          <w:lang w:val="en-CA"/>
        </w:rPr>
      </w:pPr>
      <w:r>
        <w:rPr>
          <w:lang w:val="en-CA"/>
        </w:rPr>
        <w:t>Subordinates</w:t>
      </w:r>
    </w:p>
    <w:p w:rsidR="00A51C46" w:rsidRDefault="00A51C46" w:rsidP="006A4A9E">
      <w:pPr>
        <w:pStyle w:val="ListParagraph"/>
        <w:numPr>
          <w:ilvl w:val="0"/>
          <w:numId w:val="76"/>
        </w:numPr>
        <w:ind w:left="709"/>
        <w:rPr>
          <w:lang w:val="en-CA"/>
        </w:rPr>
      </w:pPr>
      <w:r>
        <w:rPr>
          <w:lang w:val="en-CA"/>
        </w:rPr>
        <w:t>360-degree feedback (may include all of the above</w:t>
      </w:r>
    </w:p>
    <w:p w:rsidR="00A51C46" w:rsidRDefault="00A51C46" w:rsidP="006A4A9E">
      <w:pPr>
        <w:pStyle w:val="ListParagraph"/>
        <w:numPr>
          <w:ilvl w:val="1"/>
          <w:numId w:val="76"/>
        </w:numPr>
        <w:rPr>
          <w:lang w:val="en-CA"/>
        </w:rPr>
      </w:pPr>
      <w:r>
        <w:rPr>
          <w:lang w:val="en-CA"/>
        </w:rPr>
        <w:t>Always a better idea, but you should offer different weights to different raters depending on the situation</w:t>
      </w:r>
    </w:p>
    <w:p w:rsidR="00A51C46" w:rsidRDefault="00A51C46" w:rsidP="00A51C46">
      <w:pPr>
        <w:spacing w:after="0"/>
        <w:rPr>
          <w:lang w:val="en-CA"/>
        </w:rPr>
      </w:pPr>
      <w:r>
        <w:rPr>
          <w:lang w:val="en-CA"/>
        </w:rPr>
        <w:t>3. Understand how raters process information and their common errors in the appraisal process:</w:t>
      </w:r>
    </w:p>
    <w:p w:rsidR="00A51C46" w:rsidRDefault="006A6835" w:rsidP="006A4A9E">
      <w:pPr>
        <w:pStyle w:val="ListParagraph"/>
        <w:numPr>
          <w:ilvl w:val="0"/>
          <w:numId w:val="79"/>
        </w:numPr>
        <w:rPr>
          <w:lang w:val="en-CA"/>
        </w:rPr>
      </w:pPr>
      <w:r w:rsidRPr="00A51C46">
        <w:rPr>
          <w:b/>
          <w:lang w:val="en-CA"/>
        </w:rPr>
        <w:lastRenderedPageBreak/>
        <w:t>Halo</w:t>
      </w:r>
      <w:r w:rsidR="00A51C46" w:rsidRPr="00A51C46">
        <w:rPr>
          <w:b/>
          <w:lang w:val="en-CA"/>
        </w:rPr>
        <w:t xml:space="preserve"> error</w:t>
      </w:r>
      <w:r w:rsidR="00A51C46">
        <w:rPr>
          <w:lang w:val="en-CA"/>
        </w:rPr>
        <w:t>: raters over favourable to all job duties of an employee based on impressive performance in just one job function. Ex: peter is on-time every day and therefore his job performance must be good</w:t>
      </w:r>
    </w:p>
    <w:p w:rsidR="00A51C46" w:rsidRDefault="00A51C46" w:rsidP="006A4A9E">
      <w:pPr>
        <w:pStyle w:val="ListParagraph"/>
        <w:numPr>
          <w:ilvl w:val="0"/>
          <w:numId w:val="79"/>
        </w:numPr>
        <w:rPr>
          <w:lang w:val="en-CA"/>
        </w:rPr>
      </w:pPr>
      <w:r w:rsidRPr="00A51C46">
        <w:rPr>
          <w:b/>
          <w:lang w:val="en-CA"/>
        </w:rPr>
        <w:t>Negative halo error</w:t>
      </w:r>
      <w:r>
        <w:rPr>
          <w:lang w:val="en-CA"/>
        </w:rPr>
        <w:t>: raters under favourable to all job duties of an employee based on poor performance in just one job function</w:t>
      </w:r>
    </w:p>
    <w:p w:rsidR="00A51C46" w:rsidRDefault="00A51C46" w:rsidP="006A4A9E">
      <w:pPr>
        <w:pStyle w:val="ListParagraph"/>
        <w:numPr>
          <w:ilvl w:val="0"/>
          <w:numId w:val="79"/>
        </w:numPr>
        <w:rPr>
          <w:lang w:val="en-CA"/>
        </w:rPr>
      </w:pPr>
      <w:r>
        <w:rPr>
          <w:lang w:val="en-CA"/>
        </w:rPr>
        <w:t>First impression (primacy) error: raters favour employees based on their first impression of them</w:t>
      </w:r>
    </w:p>
    <w:p w:rsidR="00A51C46" w:rsidRDefault="00A51C46" w:rsidP="006A4A9E">
      <w:pPr>
        <w:pStyle w:val="ListParagraph"/>
        <w:numPr>
          <w:ilvl w:val="0"/>
          <w:numId w:val="79"/>
        </w:numPr>
        <w:rPr>
          <w:lang w:val="en-CA"/>
        </w:rPr>
      </w:pPr>
      <w:r w:rsidRPr="00A51C46">
        <w:rPr>
          <w:b/>
          <w:lang w:val="en-CA"/>
        </w:rPr>
        <w:t>Recency error</w:t>
      </w:r>
      <w:r>
        <w:rPr>
          <w:lang w:val="en-CA"/>
        </w:rPr>
        <w:t>: raters favouring employees based on their most recent behaviour/performance, instead of the whole rating period</w:t>
      </w:r>
    </w:p>
    <w:p w:rsidR="00A51C46" w:rsidRDefault="00A51C46" w:rsidP="006A4A9E">
      <w:pPr>
        <w:pStyle w:val="ListParagraph"/>
        <w:numPr>
          <w:ilvl w:val="0"/>
          <w:numId w:val="79"/>
        </w:numPr>
        <w:rPr>
          <w:lang w:val="en-CA"/>
        </w:rPr>
      </w:pPr>
      <w:r w:rsidRPr="00A51C46">
        <w:rPr>
          <w:b/>
          <w:lang w:val="en-CA"/>
        </w:rPr>
        <w:t>Leniency error</w:t>
      </w:r>
      <w:r>
        <w:rPr>
          <w:lang w:val="en-CA"/>
        </w:rPr>
        <w:t>: raters favouring all employees</w:t>
      </w:r>
    </w:p>
    <w:p w:rsidR="00A51C46" w:rsidRDefault="00A51C46" w:rsidP="006A4A9E">
      <w:pPr>
        <w:pStyle w:val="ListParagraph"/>
        <w:numPr>
          <w:ilvl w:val="0"/>
          <w:numId w:val="79"/>
        </w:numPr>
        <w:rPr>
          <w:lang w:val="en-CA"/>
        </w:rPr>
      </w:pPr>
      <w:r w:rsidRPr="00A51C46">
        <w:rPr>
          <w:b/>
          <w:lang w:val="en-CA"/>
        </w:rPr>
        <w:t>Strictness error</w:t>
      </w:r>
      <w:r>
        <w:rPr>
          <w:lang w:val="en-CA"/>
        </w:rPr>
        <w:t>: raters under favouring all employees</w:t>
      </w:r>
    </w:p>
    <w:p w:rsidR="00A51C46" w:rsidRDefault="00A51C46" w:rsidP="006A4A9E">
      <w:pPr>
        <w:pStyle w:val="ListParagraph"/>
        <w:numPr>
          <w:ilvl w:val="0"/>
          <w:numId w:val="79"/>
        </w:numPr>
        <w:rPr>
          <w:lang w:val="en-CA"/>
        </w:rPr>
      </w:pPr>
      <w:r w:rsidRPr="00A51C46">
        <w:rPr>
          <w:b/>
          <w:lang w:val="en-CA"/>
        </w:rPr>
        <w:t>Central tendency error</w:t>
      </w:r>
      <w:r>
        <w:rPr>
          <w:lang w:val="en-CA"/>
        </w:rPr>
        <w:t>: raters with habit of evaluating all employees as average</w:t>
      </w:r>
    </w:p>
    <w:p w:rsidR="00A51C46" w:rsidRDefault="00A51C46" w:rsidP="006A4A9E">
      <w:pPr>
        <w:pStyle w:val="ListParagraph"/>
        <w:numPr>
          <w:ilvl w:val="0"/>
          <w:numId w:val="79"/>
        </w:numPr>
        <w:rPr>
          <w:lang w:val="en-CA"/>
        </w:rPr>
      </w:pPr>
      <w:r w:rsidRPr="00A51C46">
        <w:rPr>
          <w:b/>
          <w:lang w:val="en-CA"/>
        </w:rPr>
        <w:t>Similar-to-me error</w:t>
      </w:r>
      <w:r>
        <w:rPr>
          <w:lang w:val="en-CA"/>
        </w:rPr>
        <w:t>: raters over favouring employees similar to themselves</w:t>
      </w:r>
    </w:p>
    <w:p w:rsidR="00A51C46" w:rsidRDefault="00A51C46" w:rsidP="006A4A9E">
      <w:pPr>
        <w:pStyle w:val="ListParagraph"/>
        <w:numPr>
          <w:ilvl w:val="0"/>
          <w:numId w:val="79"/>
        </w:numPr>
        <w:rPr>
          <w:lang w:val="en-CA"/>
        </w:rPr>
      </w:pPr>
      <w:r w:rsidRPr="00A51C46">
        <w:rPr>
          <w:b/>
          <w:lang w:val="en-CA"/>
        </w:rPr>
        <w:t>Spillover error</w:t>
      </w:r>
      <w:r>
        <w:rPr>
          <w:lang w:val="en-CA"/>
        </w:rPr>
        <w:t>: downgrade an employee for performance errors in prior rating period</w:t>
      </w:r>
    </w:p>
    <w:p w:rsidR="00A51C46" w:rsidRDefault="00A51C46" w:rsidP="00A51C46">
      <w:pPr>
        <w:spacing w:after="0"/>
        <w:rPr>
          <w:lang w:val="en-CA"/>
        </w:rPr>
      </w:pPr>
      <w:r>
        <w:rPr>
          <w:lang w:val="en-CA"/>
        </w:rPr>
        <w:t>4. Train Raters to rate more accurately</w:t>
      </w:r>
    </w:p>
    <w:p w:rsidR="00A51C46" w:rsidRPr="00A51C46" w:rsidRDefault="00A51C46" w:rsidP="006A4A9E">
      <w:pPr>
        <w:pStyle w:val="ListParagraph"/>
        <w:numPr>
          <w:ilvl w:val="0"/>
          <w:numId w:val="80"/>
        </w:numPr>
        <w:rPr>
          <w:lang w:val="en-CA"/>
        </w:rPr>
      </w:pPr>
      <w:r>
        <w:rPr>
          <w:lang w:val="en-CA"/>
        </w:rPr>
        <w:t xml:space="preserve">Rater-error training: </w:t>
      </w:r>
      <w:r w:rsidRPr="00A51C46">
        <w:rPr>
          <w:lang w:val="en-CA"/>
        </w:rPr>
        <w:t>Reduce psychometric errors (like those above)</w:t>
      </w:r>
    </w:p>
    <w:p w:rsidR="00A51C46" w:rsidRDefault="00A51C46" w:rsidP="006A4A9E">
      <w:pPr>
        <w:pStyle w:val="ListParagraph"/>
        <w:numPr>
          <w:ilvl w:val="0"/>
          <w:numId w:val="80"/>
        </w:numPr>
        <w:rPr>
          <w:lang w:val="en-CA"/>
        </w:rPr>
      </w:pPr>
      <w:r>
        <w:rPr>
          <w:lang w:val="en-CA"/>
        </w:rPr>
        <w:t>Performance dimension training: reviews dimensions to be used in rating</w:t>
      </w:r>
    </w:p>
    <w:p w:rsidR="00A51C46" w:rsidRDefault="00A51C46" w:rsidP="006A4A9E">
      <w:pPr>
        <w:pStyle w:val="ListParagraph"/>
        <w:numPr>
          <w:ilvl w:val="0"/>
          <w:numId w:val="80"/>
        </w:numPr>
        <w:rPr>
          <w:lang w:val="en-CA"/>
        </w:rPr>
      </w:pPr>
      <w:r>
        <w:rPr>
          <w:lang w:val="en-CA"/>
        </w:rPr>
        <w:t>Performance-standard training: provides frame of reference/ standards to compare against</w:t>
      </w:r>
    </w:p>
    <w:p w:rsidR="00A51C46" w:rsidRDefault="00A51C46" w:rsidP="00A51C46">
      <w:pPr>
        <w:pStyle w:val="Heading1"/>
        <w:rPr>
          <w:lang w:val="en-CA"/>
        </w:rPr>
      </w:pPr>
      <w:r>
        <w:rPr>
          <w:lang w:val="en-CA"/>
        </w:rPr>
        <w:t>Chapter 11: Pay-For-Performance Plans</w:t>
      </w:r>
    </w:p>
    <w:p w:rsidR="00B05F7D" w:rsidRDefault="00253369" w:rsidP="00253369">
      <w:pPr>
        <w:spacing w:after="0"/>
        <w:rPr>
          <w:lang w:val="en-CA"/>
        </w:rPr>
      </w:pPr>
      <w:r>
        <w:rPr>
          <w:lang w:val="en-CA"/>
        </w:rPr>
        <w:t>What is pay-for-performance?</w:t>
      </w:r>
    </w:p>
    <w:p w:rsidR="00253369" w:rsidRDefault="00253369" w:rsidP="00253369">
      <w:pPr>
        <w:pStyle w:val="ListParagraph"/>
        <w:numPr>
          <w:ilvl w:val="0"/>
          <w:numId w:val="81"/>
        </w:numPr>
        <w:rPr>
          <w:lang w:val="en-CA"/>
        </w:rPr>
      </w:pPr>
      <w:r>
        <w:rPr>
          <w:lang w:val="en-CA"/>
        </w:rPr>
        <w:t>Linking employee’s pay with:</w:t>
      </w:r>
    </w:p>
    <w:p w:rsidR="00253369" w:rsidRDefault="00253369" w:rsidP="00253369">
      <w:pPr>
        <w:pStyle w:val="ListParagraph"/>
        <w:numPr>
          <w:ilvl w:val="1"/>
          <w:numId w:val="81"/>
        </w:numPr>
        <w:rPr>
          <w:lang w:val="en-CA"/>
        </w:rPr>
      </w:pPr>
      <w:r>
        <w:rPr>
          <w:lang w:val="en-CA"/>
        </w:rPr>
        <w:t>Individual performance</w:t>
      </w:r>
    </w:p>
    <w:p w:rsidR="00253369" w:rsidRDefault="00253369" w:rsidP="00253369">
      <w:pPr>
        <w:pStyle w:val="ListParagraph"/>
        <w:numPr>
          <w:ilvl w:val="1"/>
          <w:numId w:val="81"/>
        </w:numPr>
        <w:rPr>
          <w:lang w:val="en-CA"/>
        </w:rPr>
      </w:pPr>
      <w:r>
        <w:rPr>
          <w:lang w:val="en-CA"/>
        </w:rPr>
        <w:t>Group performance</w:t>
      </w:r>
    </w:p>
    <w:p w:rsidR="00253369" w:rsidRDefault="00253369" w:rsidP="00253369">
      <w:pPr>
        <w:pStyle w:val="ListParagraph"/>
        <w:numPr>
          <w:ilvl w:val="1"/>
          <w:numId w:val="81"/>
        </w:numPr>
        <w:rPr>
          <w:lang w:val="en-CA"/>
        </w:rPr>
      </w:pPr>
      <w:r>
        <w:rPr>
          <w:lang w:val="en-CA"/>
        </w:rPr>
        <w:t>Organizational performance</w:t>
      </w:r>
    </w:p>
    <w:p w:rsidR="00253369" w:rsidRDefault="00253369" w:rsidP="00253369">
      <w:pPr>
        <w:spacing w:after="0"/>
        <w:rPr>
          <w:lang w:val="en-CA"/>
        </w:rPr>
      </w:pPr>
      <w:r>
        <w:rPr>
          <w:lang w:val="en-CA"/>
        </w:rPr>
        <w:t>Why is pay-for-performance important?</w:t>
      </w:r>
    </w:p>
    <w:p w:rsidR="00253369" w:rsidRDefault="00253369" w:rsidP="00253369">
      <w:pPr>
        <w:pStyle w:val="ListParagraph"/>
        <w:numPr>
          <w:ilvl w:val="0"/>
          <w:numId w:val="81"/>
        </w:numPr>
        <w:rPr>
          <w:lang w:val="en-CA"/>
        </w:rPr>
      </w:pPr>
      <w:r>
        <w:rPr>
          <w:lang w:val="en-CA"/>
        </w:rPr>
        <w:t>These plans have a positive impact on performance if they are well designed and administered</w:t>
      </w:r>
    </w:p>
    <w:p w:rsidR="00253369" w:rsidRDefault="00253369" w:rsidP="00253369">
      <w:pPr>
        <w:pStyle w:val="ListParagraph"/>
        <w:numPr>
          <w:ilvl w:val="1"/>
          <w:numId w:val="81"/>
        </w:numPr>
        <w:rPr>
          <w:lang w:val="en-CA"/>
        </w:rPr>
      </w:pPr>
      <w:r>
        <w:rPr>
          <w:lang w:val="en-CA"/>
        </w:rPr>
        <w:t>Appropriate performance measurement system</w:t>
      </w:r>
    </w:p>
    <w:p w:rsidR="00253369" w:rsidRDefault="00253369" w:rsidP="00253369">
      <w:pPr>
        <w:pStyle w:val="ListParagraph"/>
        <w:numPr>
          <w:ilvl w:val="1"/>
          <w:numId w:val="81"/>
        </w:numPr>
        <w:rPr>
          <w:lang w:val="en-CA"/>
        </w:rPr>
      </w:pPr>
      <w:r>
        <w:rPr>
          <w:lang w:val="en-CA"/>
        </w:rPr>
        <w:t>Effective raters</w:t>
      </w:r>
    </w:p>
    <w:p w:rsidR="00253369" w:rsidRDefault="00253369" w:rsidP="00253369">
      <w:pPr>
        <w:pStyle w:val="ListParagraph"/>
        <w:numPr>
          <w:ilvl w:val="1"/>
          <w:numId w:val="81"/>
        </w:numPr>
        <w:rPr>
          <w:lang w:val="en-CA"/>
        </w:rPr>
      </w:pPr>
      <w:r>
        <w:rPr>
          <w:lang w:val="en-CA"/>
        </w:rPr>
        <w:t>Link with organizational strategy</w:t>
      </w:r>
    </w:p>
    <w:p w:rsidR="00253369" w:rsidRDefault="00253369" w:rsidP="00603CEB">
      <w:pPr>
        <w:spacing w:after="0"/>
        <w:rPr>
          <w:lang w:val="en-CA"/>
        </w:rPr>
      </w:pPr>
      <w:r>
        <w:rPr>
          <w:lang w:val="en-CA"/>
        </w:rPr>
        <w:t>Short Term Individual pay-for-performance</w:t>
      </w:r>
      <w:r w:rsidR="00603CEB">
        <w:rPr>
          <w:lang w:val="en-CA"/>
        </w:rPr>
        <w:t xml:space="preserve"> plans:</w:t>
      </w:r>
    </w:p>
    <w:p w:rsidR="00253369" w:rsidRDefault="00253369" w:rsidP="00253369">
      <w:pPr>
        <w:pStyle w:val="ListParagraph"/>
        <w:numPr>
          <w:ilvl w:val="0"/>
          <w:numId w:val="81"/>
        </w:numPr>
        <w:rPr>
          <w:lang w:val="en-CA"/>
        </w:rPr>
      </w:pPr>
      <w:r>
        <w:rPr>
          <w:lang w:val="en-CA"/>
        </w:rPr>
        <w:t>Merit pay:</w:t>
      </w:r>
    </w:p>
    <w:p w:rsidR="00253369" w:rsidRDefault="00253369" w:rsidP="00253369">
      <w:pPr>
        <w:pStyle w:val="ListParagraph"/>
        <w:numPr>
          <w:ilvl w:val="1"/>
          <w:numId w:val="81"/>
        </w:numPr>
        <w:rPr>
          <w:lang w:val="en-CA"/>
        </w:rPr>
      </w:pPr>
      <w:r>
        <w:rPr>
          <w:lang w:val="en-CA"/>
        </w:rPr>
        <w:t>Awards added into base pay based on rankings, behaviours or results</w:t>
      </w:r>
    </w:p>
    <w:p w:rsidR="00253369" w:rsidRDefault="00253369" w:rsidP="00253369">
      <w:pPr>
        <w:pStyle w:val="ListParagraph"/>
        <w:numPr>
          <w:ilvl w:val="1"/>
          <w:numId w:val="81"/>
        </w:numPr>
        <w:rPr>
          <w:lang w:val="en-CA"/>
        </w:rPr>
      </w:pPr>
      <w:r>
        <w:rPr>
          <w:lang w:val="en-CA"/>
        </w:rPr>
        <w:t>Merit-pay increase percentage based on your “performance rating” and your “position in the pay range”</w:t>
      </w:r>
    </w:p>
    <w:p w:rsidR="00253369" w:rsidRDefault="00253369" w:rsidP="00253369">
      <w:pPr>
        <w:pStyle w:val="ListParagraph"/>
        <w:numPr>
          <w:ilvl w:val="0"/>
          <w:numId w:val="81"/>
        </w:numPr>
        <w:rPr>
          <w:lang w:val="en-CA"/>
        </w:rPr>
      </w:pPr>
      <w:r>
        <w:rPr>
          <w:lang w:val="en-CA"/>
        </w:rPr>
        <w:t>Lump-sum bonuses:</w:t>
      </w:r>
    </w:p>
    <w:p w:rsidR="00253369" w:rsidRDefault="00253369" w:rsidP="00253369">
      <w:pPr>
        <w:pStyle w:val="ListParagraph"/>
        <w:numPr>
          <w:ilvl w:val="1"/>
          <w:numId w:val="81"/>
        </w:numPr>
        <w:rPr>
          <w:lang w:val="en-CA"/>
        </w:rPr>
      </w:pPr>
      <w:r>
        <w:rPr>
          <w:lang w:val="en-CA"/>
        </w:rPr>
        <w:t>An end-of-year monetary payout that does not increase base pay</w:t>
      </w:r>
    </w:p>
    <w:p w:rsidR="00253369" w:rsidRDefault="00253369" w:rsidP="00253369">
      <w:pPr>
        <w:pStyle w:val="ListParagraph"/>
        <w:numPr>
          <w:ilvl w:val="1"/>
          <w:numId w:val="81"/>
        </w:numPr>
        <w:rPr>
          <w:lang w:val="en-CA"/>
        </w:rPr>
      </w:pPr>
      <w:r>
        <w:rPr>
          <w:lang w:val="en-CA"/>
        </w:rPr>
        <w:t>Advantage: freeze base pay</w:t>
      </w:r>
    </w:p>
    <w:p w:rsidR="00253369" w:rsidRDefault="00253369" w:rsidP="00253369">
      <w:pPr>
        <w:pStyle w:val="ListParagraph"/>
        <w:numPr>
          <w:ilvl w:val="1"/>
          <w:numId w:val="81"/>
        </w:numPr>
        <w:rPr>
          <w:lang w:val="en-CA"/>
        </w:rPr>
      </w:pPr>
      <w:r>
        <w:rPr>
          <w:lang w:val="en-CA"/>
        </w:rPr>
        <w:lastRenderedPageBreak/>
        <w:t>Message: if you want more money, you have to earn it</w:t>
      </w:r>
    </w:p>
    <w:p w:rsidR="002D0887" w:rsidRDefault="002D0887" w:rsidP="00603CEB">
      <w:pPr>
        <w:spacing w:after="0"/>
        <w:rPr>
          <w:lang w:val="en-CA"/>
        </w:rPr>
      </w:pPr>
      <w:r>
        <w:rPr>
          <w:lang w:val="en-CA"/>
        </w:rPr>
        <w:t>Merit pay Increase matrix:</w:t>
      </w:r>
    </w:p>
    <w:p w:rsidR="002D0887" w:rsidRDefault="002D0887" w:rsidP="002D0887">
      <w:pPr>
        <w:pStyle w:val="ListParagraph"/>
        <w:numPr>
          <w:ilvl w:val="0"/>
          <w:numId w:val="82"/>
        </w:numPr>
        <w:rPr>
          <w:lang w:val="en-CA"/>
        </w:rPr>
      </w:pPr>
      <w:r>
        <w:rPr>
          <w:lang w:val="en-CA"/>
        </w:rPr>
        <w:t xml:space="preserve">These </w:t>
      </w:r>
      <w:r w:rsidR="00603CEB">
        <w:rPr>
          <w:lang w:val="en-CA"/>
        </w:rPr>
        <w:t>matrices</w:t>
      </w:r>
      <w:r>
        <w:rPr>
          <w:lang w:val="en-CA"/>
        </w:rPr>
        <w:t xml:space="preserve"> combines 3 variables:</w:t>
      </w:r>
    </w:p>
    <w:p w:rsidR="002D0887" w:rsidRDefault="002D0887" w:rsidP="002D0887">
      <w:pPr>
        <w:pStyle w:val="ListParagraph"/>
        <w:numPr>
          <w:ilvl w:val="1"/>
          <w:numId w:val="82"/>
        </w:numPr>
        <w:rPr>
          <w:lang w:val="en-CA"/>
        </w:rPr>
      </w:pPr>
      <w:r>
        <w:rPr>
          <w:lang w:val="en-CA"/>
        </w:rPr>
        <w:t>Level of performance (performance rating)</w:t>
      </w:r>
    </w:p>
    <w:p w:rsidR="002D0887" w:rsidRDefault="002D0887" w:rsidP="002D0887">
      <w:pPr>
        <w:pStyle w:val="ListParagraph"/>
        <w:numPr>
          <w:ilvl w:val="1"/>
          <w:numId w:val="82"/>
        </w:numPr>
        <w:rPr>
          <w:lang w:val="en-CA"/>
        </w:rPr>
      </w:pPr>
      <w:r>
        <w:rPr>
          <w:lang w:val="en-CA"/>
        </w:rPr>
        <w:t>Distribution of employees within pay ranges</w:t>
      </w:r>
    </w:p>
    <w:p w:rsidR="002D0887" w:rsidRDefault="002D0887" w:rsidP="002D0887">
      <w:pPr>
        <w:pStyle w:val="ListParagraph"/>
        <w:numPr>
          <w:ilvl w:val="1"/>
          <w:numId w:val="82"/>
        </w:numPr>
        <w:rPr>
          <w:lang w:val="en-CA"/>
        </w:rPr>
      </w:pPr>
      <w:r>
        <w:rPr>
          <w:lang w:val="en-CA"/>
        </w:rPr>
        <w:t>M</w:t>
      </w:r>
      <w:r w:rsidR="00603CEB">
        <w:rPr>
          <w:lang w:val="en-CA"/>
        </w:rPr>
        <w:t>erit</w:t>
      </w:r>
      <w:r>
        <w:rPr>
          <w:lang w:val="en-CA"/>
        </w:rPr>
        <w:t xml:space="preserve"> budget increase percentage</w:t>
      </w:r>
    </w:p>
    <w:p w:rsidR="002D0887" w:rsidRDefault="002D0887" w:rsidP="002D0887">
      <w:pPr>
        <w:pStyle w:val="ListParagraph"/>
        <w:numPr>
          <w:ilvl w:val="0"/>
          <w:numId w:val="82"/>
        </w:numPr>
        <w:rPr>
          <w:lang w:val="en-CA"/>
        </w:rPr>
      </w:pPr>
      <w:r>
        <w:rPr>
          <w:lang w:val="en-CA"/>
        </w:rPr>
        <w:t>Wage cuts because of poor performance are very rare</w:t>
      </w:r>
    </w:p>
    <w:p w:rsidR="002D0887" w:rsidRDefault="002D0887" w:rsidP="002D0887">
      <w:pPr>
        <w:pStyle w:val="ListParagraph"/>
        <w:numPr>
          <w:ilvl w:val="0"/>
          <w:numId w:val="82"/>
        </w:numPr>
        <w:rPr>
          <w:lang w:val="en-CA"/>
        </w:rPr>
      </w:pPr>
      <w:r>
        <w:rPr>
          <w:lang w:val="en-CA"/>
        </w:rPr>
        <w:t>The question is “how should we pay the average performer?”</w:t>
      </w:r>
    </w:p>
    <w:p w:rsidR="002D0887" w:rsidRDefault="002D0887" w:rsidP="002D0887">
      <w:pPr>
        <w:pStyle w:val="ListParagraph"/>
        <w:numPr>
          <w:ilvl w:val="1"/>
          <w:numId w:val="82"/>
        </w:numPr>
        <w:rPr>
          <w:lang w:val="en-CA"/>
        </w:rPr>
      </w:pPr>
      <w:r>
        <w:rPr>
          <w:lang w:val="en-CA"/>
        </w:rPr>
        <w:t>Keep their purchasing power the same</w:t>
      </w:r>
    </w:p>
    <w:p w:rsidR="002D0887" w:rsidRDefault="002D0887" w:rsidP="002D0887">
      <w:pPr>
        <w:pStyle w:val="ListParagraph"/>
        <w:numPr>
          <w:ilvl w:val="0"/>
          <w:numId w:val="82"/>
        </w:numPr>
        <w:rPr>
          <w:lang w:val="en-CA"/>
        </w:rPr>
      </w:pPr>
      <w:r>
        <w:rPr>
          <w:lang w:val="en-CA"/>
        </w:rPr>
        <w:t>The guid</w:t>
      </w:r>
      <w:r w:rsidR="00603CEB">
        <w:rPr>
          <w:lang w:val="en-CA"/>
        </w:rPr>
        <w:t>e</w:t>
      </w:r>
      <w:r>
        <w:rPr>
          <w:lang w:val="en-CA"/>
        </w:rPr>
        <w:t>line is the local or national consumer price index</w:t>
      </w:r>
    </w:p>
    <w:p w:rsidR="002D0887" w:rsidRDefault="002D0887" w:rsidP="002D0887">
      <w:pPr>
        <w:pStyle w:val="ListParagraph"/>
        <w:numPr>
          <w:ilvl w:val="1"/>
          <w:numId w:val="82"/>
        </w:numPr>
        <w:rPr>
          <w:lang w:val="en-CA"/>
        </w:rPr>
      </w:pPr>
      <w:r>
        <w:rPr>
          <w:lang w:val="en-CA"/>
        </w:rPr>
        <w:t>If small latte costed $1 last year, and $1.03 this year, the CPI is 3%</w:t>
      </w:r>
    </w:p>
    <w:p w:rsidR="00A10808" w:rsidRDefault="00A10808" w:rsidP="002D0887">
      <w:pPr>
        <w:pStyle w:val="ListParagraph"/>
        <w:numPr>
          <w:ilvl w:val="1"/>
          <w:numId w:val="82"/>
        </w:numPr>
        <w:rPr>
          <w:lang w:val="en-CA"/>
        </w:rPr>
      </w:pPr>
      <w:r>
        <w:rPr>
          <w:lang w:val="en-CA"/>
        </w:rPr>
        <w:t>Therefore average performer in 2</w:t>
      </w:r>
      <w:r w:rsidRPr="00A10808">
        <w:rPr>
          <w:vertAlign w:val="superscript"/>
          <w:lang w:val="en-CA"/>
        </w:rPr>
        <w:t>nd</w:t>
      </w:r>
      <w:r>
        <w:rPr>
          <w:lang w:val="en-CA"/>
        </w:rPr>
        <w:t xml:space="preserve"> quartile would </w:t>
      </w:r>
      <w:r w:rsidR="00603CEB">
        <w:rPr>
          <w:lang w:val="en-CA"/>
        </w:rPr>
        <w:t>receive</w:t>
      </w:r>
      <w:r>
        <w:rPr>
          <w:lang w:val="en-CA"/>
        </w:rPr>
        <w:t xml:space="preserve"> merit pay increase of 3%</w:t>
      </w:r>
    </w:p>
    <w:p w:rsidR="00A10808" w:rsidRDefault="00A10808" w:rsidP="002D0887">
      <w:pPr>
        <w:pStyle w:val="ListParagraph"/>
        <w:numPr>
          <w:ilvl w:val="1"/>
          <w:numId w:val="82"/>
        </w:numPr>
        <w:rPr>
          <w:lang w:val="en-CA"/>
        </w:rPr>
      </w:pPr>
      <w:r>
        <w:rPr>
          <w:lang w:val="en-CA"/>
        </w:rPr>
        <w:t>Increase from 3% for better performance and higher quartiles, and lower from 3% for worse performance and lower quartiles</w:t>
      </w:r>
    </w:p>
    <w:p w:rsidR="00603CEB" w:rsidRDefault="00603CEB" w:rsidP="00603CEB">
      <w:pPr>
        <w:spacing w:after="0"/>
        <w:rPr>
          <w:lang w:val="en-CA"/>
        </w:rPr>
      </w:pPr>
      <w:r>
        <w:rPr>
          <w:lang w:val="en-CA"/>
        </w:rPr>
        <w:t>Straight Piecework Plan</w:t>
      </w:r>
    </w:p>
    <w:p w:rsidR="00603CEB" w:rsidRDefault="00603CEB" w:rsidP="00603CEB">
      <w:pPr>
        <w:pStyle w:val="ListParagraph"/>
        <w:numPr>
          <w:ilvl w:val="0"/>
          <w:numId w:val="83"/>
        </w:numPr>
        <w:rPr>
          <w:lang w:val="en-CA"/>
        </w:rPr>
      </w:pPr>
      <w:r>
        <w:rPr>
          <w:lang w:val="en-CA"/>
        </w:rPr>
        <w:t>Pay is based on the pieces you can finish in a given time period</w:t>
      </w:r>
    </w:p>
    <w:p w:rsidR="00603CEB" w:rsidRDefault="00603CEB" w:rsidP="00603CEB">
      <w:pPr>
        <w:pStyle w:val="ListParagraph"/>
        <w:numPr>
          <w:ilvl w:val="0"/>
          <w:numId w:val="83"/>
        </w:numPr>
        <w:rPr>
          <w:lang w:val="en-CA"/>
        </w:rPr>
      </w:pPr>
      <w:r>
        <w:rPr>
          <w:lang w:val="en-CA"/>
        </w:rPr>
        <w:t>Line of sight is clear</w:t>
      </w:r>
    </w:p>
    <w:p w:rsidR="00603CEB" w:rsidRDefault="00603CEB" w:rsidP="00603CEB">
      <w:pPr>
        <w:pStyle w:val="ListParagraph"/>
        <w:numPr>
          <w:ilvl w:val="0"/>
          <w:numId w:val="83"/>
        </w:numPr>
        <w:rPr>
          <w:lang w:val="en-CA"/>
        </w:rPr>
      </w:pPr>
      <w:r>
        <w:rPr>
          <w:lang w:val="en-CA"/>
        </w:rPr>
        <w:t>Quality control is an important issue</w:t>
      </w:r>
    </w:p>
    <w:p w:rsidR="00603CEB" w:rsidRDefault="00603CEB" w:rsidP="00603CEB">
      <w:pPr>
        <w:pStyle w:val="ListParagraph"/>
        <w:numPr>
          <w:ilvl w:val="0"/>
          <w:numId w:val="83"/>
        </w:numPr>
        <w:rPr>
          <w:lang w:val="en-CA"/>
        </w:rPr>
      </w:pPr>
      <w:r>
        <w:rPr>
          <w:lang w:val="en-CA"/>
        </w:rPr>
        <w:t>Example:</w:t>
      </w:r>
    </w:p>
    <w:p w:rsidR="00603CEB" w:rsidRDefault="00603CEB" w:rsidP="00603CEB">
      <w:pPr>
        <w:pStyle w:val="ListParagraph"/>
        <w:numPr>
          <w:ilvl w:val="1"/>
          <w:numId w:val="83"/>
        </w:numPr>
        <w:rPr>
          <w:lang w:val="en-CA"/>
        </w:rPr>
      </w:pPr>
      <w:r>
        <w:rPr>
          <w:lang w:val="en-CA"/>
        </w:rPr>
        <w:t>Piece rate standard = 6 units/hour</w:t>
      </w:r>
    </w:p>
    <w:p w:rsidR="00603CEB" w:rsidRDefault="00603CEB" w:rsidP="00603CEB">
      <w:pPr>
        <w:pStyle w:val="ListParagraph"/>
        <w:numPr>
          <w:ilvl w:val="1"/>
          <w:numId w:val="83"/>
        </w:numPr>
        <w:rPr>
          <w:lang w:val="en-CA"/>
        </w:rPr>
      </w:pPr>
      <w:r>
        <w:rPr>
          <w:lang w:val="en-CA"/>
        </w:rPr>
        <w:t>Standard wage = $12/hour</w:t>
      </w:r>
    </w:p>
    <w:p w:rsidR="00603CEB" w:rsidRDefault="00603CEB" w:rsidP="00603CEB">
      <w:pPr>
        <w:pStyle w:val="ListParagraph"/>
        <w:numPr>
          <w:ilvl w:val="1"/>
          <w:numId w:val="83"/>
        </w:numPr>
        <w:rPr>
          <w:lang w:val="en-CA"/>
        </w:rPr>
      </w:pPr>
      <w:r>
        <w:rPr>
          <w:lang w:val="en-CA"/>
        </w:rPr>
        <w:t>Piecework rate is $2/unit</w:t>
      </w:r>
    </w:p>
    <w:p w:rsidR="00603CEB" w:rsidRDefault="00603CEB" w:rsidP="00603CEB">
      <w:pPr>
        <w:pStyle w:val="ListParagraph"/>
        <w:numPr>
          <w:ilvl w:val="1"/>
          <w:numId w:val="83"/>
        </w:numPr>
        <w:rPr>
          <w:lang w:val="en-CA"/>
        </w:rPr>
      </w:pPr>
      <w:r>
        <w:rPr>
          <w:lang w:val="en-CA"/>
        </w:rPr>
        <w:t>Pay:</w:t>
      </w:r>
    </w:p>
    <w:p w:rsidR="00603CEB" w:rsidRDefault="00603CEB" w:rsidP="00603CEB">
      <w:pPr>
        <w:pStyle w:val="ListParagraph"/>
        <w:numPr>
          <w:ilvl w:val="2"/>
          <w:numId w:val="83"/>
        </w:numPr>
        <w:rPr>
          <w:lang w:val="en-CA"/>
        </w:rPr>
      </w:pPr>
      <w:r>
        <w:rPr>
          <w:lang w:val="en-CA"/>
        </w:rPr>
        <w:t>$8/hour for 4 units per hour</w:t>
      </w:r>
    </w:p>
    <w:p w:rsidR="00603CEB" w:rsidRDefault="00603CEB" w:rsidP="00603CEB">
      <w:pPr>
        <w:pStyle w:val="ListParagraph"/>
        <w:numPr>
          <w:ilvl w:val="2"/>
          <w:numId w:val="83"/>
        </w:numPr>
        <w:rPr>
          <w:lang w:val="en-CA"/>
        </w:rPr>
      </w:pPr>
      <w:r>
        <w:rPr>
          <w:lang w:val="en-CA"/>
        </w:rPr>
        <w:t>$12/hour for 6 units per hour</w:t>
      </w:r>
    </w:p>
    <w:p w:rsidR="00603CEB" w:rsidRPr="00603CEB" w:rsidRDefault="00603CEB" w:rsidP="00603CEB">
      <w:pPr>
        <w:pStyle w:val="ListParagraph"/>
        <w:numPr>
          <w:ilvl w:val="2"/>
          <w:numId w:val="83"/>
        </w:numPr>
        <w:rPr>
          <w:lang w:val="en-CA"/>
        </w:rPr>
      </w:pPr>
      <w:r>
        <w:rPr>
          <w:lang w:val="en-CA"/>
        </w:rPr>
        <w:t>$16/hour for 8 units per hour</w:t>
      </w:r>
    </w:p>
    <w:p w:rsidR="00603CEB" w:rsidRPr="00603CEB" w:rsidRDefault="00603CEB" w:rsidP="00603CEB">
      <w:pPr>
        <w:spacing w:after="0"/>
        <w:rPr>
          <w:lang w:val="en-CA"/>
        </w:rPr>
      </w:pPr>
      <w:r w:rsidRPr="00603CEB">
        <w:rPr>
          <w:lang w:val="en-CA"/>
        </w:rPr>
        <w:t>Variable Piecework Plans - Taylor plan</w:t>
      </w:r>
    </w:p>
    <w:p w:rsidR="00603CEB" w:rsidRDefault="00603CEB" w:rsidP="00603CEB">
      <w:pPr>
        <w:pStyle w:val="ListParagraph"/>
        <w:numPr>
          <w:ilvl w:val="0"/>
          <w:numId w:val="84"/>
        </w:numPr>
        <w:rPr>
          <w:lang w:val="en-CA"/>
        </w:rPr>
      </w:pPr>
      <w:r>
        <w:rPr>
          <w:lang w:val="en-CA"/>
        </w:rPr>
        <w:t>Pushes employees to do more</w:t>
      </w:r>
    </w:p>
    <w:p w:rsidR="00603CEB" w:rsidRDefault="00603CEB" w:rsidP="00603CEB">
      <w:pPr>
        <w:pStyle w:val="ListParagraph"/>
        <w:numPr>
          <w:ilvl w:val="0"/>
          <w:numId w:val="84"/>
        </w:numPr>
        <w:rPr>
          <w:lang w:val="en-CA"/>
        </w:rPr>
      </w:pPr>
      <w:r>
        <w:rPr>
          <w:lang w:val="en-CA"/>
        </w:rPr>
        <w:t>Quality control is an important issue</w:t>
      </w:r>
    </w:p>
    <w:p w:rsidR="00603CEB" w:rsidRDefault="00603CEB" w:rsidP="00603CEB">
      <w:pPr>
        <w:pStyle w:val="ListParagraph"/>
        <w:numPr>
          <w:ilvl w:val="0"/>
          <w:numId w:val="84"/>
        </w:numPr>
        <w:rPr>
          <w:lang w:val="en-CA"/>
        </w:rPr>
      </w:pPr>
      <w:r>
        <w:rPr>
          <w:lang w:val="en-CA"/>
        </w:rPr>
        <w:t>Example:</w:t>
      </w:r>
    </w:p>
    <w:p w:rsidR="00603CEB" w:rsidRDefault="00603CEB" w:rsidP="00603CEB">
      <w:pPr>
        <w:pStyle w:val="ListParagraph"/>
        <w:numPr>
          <w:ilvl w:val="1"/>
          <w:numId w:val="84"/>
        </w:numPr>
        <w:rPr>
          <w:lang w:val="en-CA"/>
        </w:rPr>
      </w:pPr>
      <w:r>
        <w:rPr>
          <w:lang w:val="en-CA"/>
        </w:rPr>
        <w:t>Piece rate standard = 6 units/hour</w:t>
      </w:r>
    </w:p>
    <w:p w:rsidR="00603CEB" w:rsidRDefault="00603CEB" w:rsidP="00603CEB">
      <w:pPr>
        <w:pStyle w:val="ListParagraph"/>
        <w:numPr>
          <w:ilvl w:val="1"/>
          <w:numId w:val="84"/>
        </w:numPr>
        <w:rPr>
          <w:lang w:val="en-CA"/>
        </w:rPr>
      </w:pPr>
      <w:r>
        <w:rPr>
          <w:lang w:val="en-CA"/>
        </w:rPr>
        <w:t>Standard wage = $12/hour</w:t>
      </w:r>
    </w:p>
    <w:p w:rsidR="00603CEB" w:rsidRDefault="00603CEB" w:rsidP="00603CEB">
      <w:pPr>
        <w:pStyle w:val="ListParagraph"/>
        <w:numPr>
          <w:ilvl w:val="1"/>
          <w:numId w:val="84"/>
        </w:numPr>
        <w:rPr>
          <w:lang w:val="en-CA"/>
        </w:rPr>
      </w:pPr>
      <w:r>
        <w:rPr>
          <w:lang w:val="en-CA"/>
        </w:rPr>
        <w:t>Low piecework rate is $2/unit</w:t>
      </w:r>
    </w:p>
    <w:p w:rsidR="00603CEB" w:rsidRDefault="00603CEB" w:rsidP="00603CEB">
      <w:pPr>
        <w:pStyle w:val="ListParagraph"/>
        <w:numPr>
          <w:ilvl w:val="1"/>
          <w:numId w:val="84"/>
        </w:numPr>
        <w:rPr>
          <w:lang w:val="en-CA"/>
        </w:rPr>
      </w:pPr>
      <w:r>
        <w:rPr>
          <w:lang w:val="en-CA"/>
        </w:rPr>
        <w:t>High piecework rate is $2.50/nit</w:t>
      </w:r>
    </w:p>
    <w:p w:rsidR="00603CEB" w:rsidRDefault="00603CEB" w:rsidP="00603CEB">
      <w:pPr>
        <w:pStyle w:val="ListParagraph"/>
        <w:numPr>
          <w:ilvl w:val="1"/>
          <w:numId w:val="84"/>
        </w:numPr>
        <w:rPr>
          <w:lang w:val="en-CA"/>
        </w:rPr>
      </w:pPr>
      <w:r>
        <w:rPr>
          <w:lang w:val="en-CA"/>
        </w:rPr>
        <w:t>Pay:</w:t>
      </w:r>
    </w:p>
    <w:p w:rsidR="00603CEB" w:rsidRDefault="00603CEB" w:rsidP="00603CEB">
      <w:pPr>
        <w:pStyle w:val="ListParagraph"/>
        <w:numPr>
          <w:ilvl w:val="2"/>
          <w:numId w:val="84"/>
        </w:numPr>
        <w:rPr>
          <w:lang w:val="en-CA"/>
        </w:rPr>
      </w:pPr>
      <w:r>
        <w:rPr>
          <w:lang w:val="en-CA"/>
        </w:rPr>
        <w:t>$2/unit or $8/hour for 4 units per hour</w:t>
      </w:r>
    </w:p>
    <w:p w:rsidR="00603CEB" w:rsidRDefault="00603CEB" w:rsidP="00603CEB">
      <w:pPr>
        <w:pStyle w:val="ListParagraph"/>
        <w:numPr>
          <w:ilvl w:val="2"/>
          <w:numId w:val="84"/>
        </w:numPr>
        <w:rPr>
          <w:lang w:val="en-CA"/>
        </w:rPr>
      </w:pPr>
      <w:r>
        <w:rPr>
          <w:lang w:val="en-CA"/>
        </w:rPr>
        <w:t>$2/unit or $12/hour for 6 units per hour</w:t>
      </w:r>
    </w:p>
    <w:p w:rsidR="00603CEB" w:rsidRDefault="00603CEB" w:rsidP="00603CEB">
      <w:pPr>
        <w:pStyle w:val="ListParagraph"/>
        <w:numPr>
          <w:ilvl w:val="2"/>
          <w:numId w:val="84"/>
        </w:numPr>
        <w:rPr>
          <w:lang w:val="en-CA"/>
        </w:rPr>
      </w:pPr>
      <w:r>
        <w:rPr>
          <w:lang w:val="en-CA"/>
        </w:rPr>
        <w:t>$2.50/unit or $20/hour for 8 units per hour</w:t>
      </w:r>
    </w:p>
    <w:p w:rsidR="00603CEB" w:rsidRDefault="00603CEB" w:rsidP="004A4A5F">
      <w:pPr>
        <w:spacing w:after="0"/>
        <w:rPr>
          <w:lang w:val="en-CA"/>
        </w:rPr>
      </w:pPr>
      <w:r>
        <w:rPr>
          <w:lang w:val="en-CA"/>
        </w:rPr>
        <w:t>Variable Piecework Plans – Merrick Plan</w:t>
      </w:r>
    </w:p>
    <w:p w:rsidR="00603CEB" w:rsidRDefault="00603CEB" w:rsidP="00603CEB">
      <w:pPr>
        <w:pStyle w:val="ListParagraph"/>
        <w:numPr>
          <w:ilvl w:val="0"/>
          <w:numId w:val="85"/>
        </w:numPr>
        <w:rPr>
          <w:lang w:val="en-CA"/>
        </w:rPr>
      </w:pPr>
      <w:r>
        <w:rPr>
          <w:lang w:val="en-CA"/>
        </w:rPr>
        <w:lastRenderedPageBreak/>
        <w:t>Example:</w:t>
      </w:r>
    </w:p>
    <w:p w:rsidR="00603CEB" w:rsidRDefault="00603CEB" w:rsidP="00603CEB">
      <w:pPr>
        <w:pStyle w:val="ListParagraph"/>
        <w:numPr>
          <w:ilvl w:val="1"/>
          <w:numId w:val="85"/>
        </w:numPr>
        <w:rPr>
          <w:lang w:val="en-CA"/>
        </w:rPr>
      </w:pPr>
      <w:r>
        <w:rPr>
          <w:lang w:val="en-CA"/>
        </w:rPr>
        <w:t>Piece rate standard = 6 units/hour</w:t>
      </w:r>
    </w:p>
    <w:p w:rsidR="00603CEB" w:rsidRDefault="00603CEB" w:rsidP="00603CEB">
      <w:pPr>
        <w:pStyle w:val="ListParagraph"/>
        <w:numPr>
          <w:ilvl w:val="1"/>
          <w:numId w:val="85"/>
        </w:numPr>
        <w:rPr>
          <w:lang w:val="en-CA"/>
        </w:rPr>
      </w:pPr>
      <w:r>
        <w:rPr>
          <w:lang w:val="en-CA"/>
        </w:rPr>
        <w:t>Standard wage = $12/hour</w:t>
      </w:r>
    </w:p>
    <w:p w:rsidR="00603CEB" w:rsidRDefault="00603CEB" w:rsidP="00603CEB">
      <w:pPr>
        <w:pStyle w:val="ListParagraph"/>
        <w:numPr>
          <w:ilvl w:val="1"/>
          <w:numId w:val="85"/>
        </w:numPr>
        <w:rPr>
          <w:lang w:val="en-CA"/>
        </w:rPr>
      </w:pPr>
      <w:r>
        <w:rPr>
          <w:lang w:val="en-CA"/>
        </w:rPr>
        <w:t>Low piecework rate = $2/unit (less than 83% of the standard; 4.98 units/hour)</w:t>
      </w:r>
    </w:p>
    <w:p w:rsidR="00603CEB" w:rsidRDefault="00603CEB" w:rsidP="00603CEB">
      <w:pPr>
        <w:pStyle w:val="ListParagraph"/>
        <w:numPr>
          <w:ilvl w:val="1"/>
          <w:numId w:val="85"/>
        </w:numPr>
        <w:rPr>
          <w:lang w:val="en-CA"/>
        </w:rPr>
      </w:pPr>
      <w:r>
        <w:rPr>
          <w:lang w:val="en-CA"/>
        </w:rPr>
        <w:t>Medium piecework rate = $2.45/unit (between 83% and 100% of the standard)</w:t>
      </w:r>
    </w:p>
    <w:p w:rsidR="00603CEB" w:rsidRDefault="00603CEB" w:rsidP="00603CEB">
      <w:pPr>
        <w:pStyle w:val="ListParagraph"/>
        <w:numPr>
          <w:ilvl w:val="1"/>
          <w:numId w:val="85"/>
        </w:numPr>
        <w:rPr>
          <w:lang w:val="en-CA"/>
        </w:rPr>
      </w:pPr>
      <w:r>
        <w:rPr>
          <w:lang w:val="en-CA"/>
        </w:rPr>
        <w:t>High piecework rate = $3/unit (above 100% of the standard</w:t>
      </w:r>
    </w:p>
    <w:p w:rsidR="00603CEB" w:rsidRDefault="00603CEB" w:rsidP="00603CEB">
      <w:pPr>
        <w:pStyle w:val="ListParagraph"/>
        <w:numPr>
          <w:ilvl w:val="1"/>
          <w:numId w:val="85"/>
        </w:numPr>
        <w:rPr>
          <w:lang w:val="en-CA"/>
        </w:rPr>
      </w:pPr>
      <w:r>
        <w:rPr>
          <w:lang w:val="en-CA"/>
        </w:rPr>
        <w:t>Pay:</w:t>
      </w:r>
    </w:p>
    <w:p w:rsidR="00603CEB" w:rsidRDefault="00603CEB" w:rsidP="00603CEB">
      <w:pPr>
        <w:pStyle w:val="ListParagraph"/>
        <w:numPr>
          <w:ilvl w:val="2"/>
          <w:numId w:val="85"/>
        </w:numPr>
        <w:rPr>
          <w:lang w:val="en-CA"/>
        </w:rPr>
      </w:pPr>
      <w:r>
        <w:rPr>
          <w:lang w:val="en-CA"/>
        </w:rPr>
        <w:t>$2/unit or $8/hour for 4 units/hour</w:t>
      </w:r>
    </w:p>
    <w:p w:rsidR="00603CEB" w:rsidRDefault="004A4A5F" w:rsidP="00603CEB">
      <w:pPr>
        <w:pStyle w:val="ListParagraph"/>
        <w:numPr>
          <w:ilvl w:val="2"/>
          <w:numId w:val="85"/>
        </w:numPr>
        <w:rPr>
          <w:lang w:val="en-CA"/>
        </w:rPr>
      </w:pPr>
      <w:r>
        <w:rPr>
          <w:lang w:val="en-CA"/>
        </w:rPr>
        <w:t>$2.45/unit or $12.25/hour for 5 units/hour</w:t>
      </w:r>
    </w:p>
    <w:p w:rsidR="004A4A5F" w:rsidRDefault="004A4A5F" w:rsidP="00603CEB">
      <w:pPr>
        <w:pStyle w:val="ListParagraph"/>
        <w:numPr>
          <w:ilvl w:val="2"/>
          <w:numId w:val="85"/>
        </w:numPr>
        <w:rPr>
          <w:lang w:val="en-CA"/>
        </w:rPr>
      </w:pPr>
      <w:r>
        <w:rPr>
          <w:lang w:val="en-CA"/>
        </w:rPr>
        <w:t>$2.45/unit or $14.70/hour for 6 units/hour</w:t>
      </w:r>
    </w:p>
    <w:p w:rsidR="004A4A5F" w:rsidRDefault="004A4A5F" w:rsidP="00603CEB">
      <w:pPr>
        <w:pStyle w:val="ListParagraph"/>
        <w:numPr>
          <w:ilvl w:val="2"/>
          <w:numId w:val="85"/>
        </w:numPr>
        <w:rPr>
          <w:lang w:val="en-CA"/>
        </w:rPr>
      </w:pPr>
      <w:r>
        <w:rPr>
          <w:lang w:val="en-CA"/>
        </w:rPr>
        <w:t>$3/unit or $21/hour for 7 units/hour</w:t>
      </w:r>
    </w:p>
    <w:p w:rsidR="004A4A5F" w:rsidRDefault="004A4A5F" w:rsidP="00603CEB">
      <w:pPr>
        <w:pStyle w:val="ListParagraph"/>
        <w:numPr>
          <w:ilvl w:val="2"/>
          <w:numId w:val="85"/>
        </w:numPr>
        <w:rPr>
          <w:lang w:val="en-CA"/>
        </w:rPr>
      </w:pPr>
      <w:r>
        <w:rPr>
          <w:lang w:val="en-CA"/>
        </w:rPr>
        <w:t>$3/unit or $24/hour for 8 units/hour</w:t>
      </w:r>
    </w:p>
    <w:p w:rsidR="004A4A5F" w:rsidRDefault="004A4A5F" w:rsidP="004A4A5F">
      <w:pPr>
        <w:spacing w:after="0"/>
        <w:rPr>
          <w:lang w:val="en-CA"/>
        </w:rPr>
      </w:pPr>
      <w:r>
        <w:rPr>
          <w:lang w:val="en-CA"/>
        </w:rPr>
        <w:t>Standard Hour Plan</w:t>
      </w:r>
    </w:p>
    <w:p w:rsidR="004A4A5F" w:rsidRDefault="004A4A5F" w:rsidP="004A4A5F">
      <w:pPr>
        <w:pStyle w:val="ListParagraph"/>
        <w:numPr>
          <w:ilvl w:val="0"/>
          <w:numId w:val="85"/>
        </w:numPr>
        <w:rPr>
          <w:lang w:val="en-CA"/>
        </w:rPr>
      </w:pPr>
      <w:r>
        <w:rPr>
          <w:lang w:val="en-CA"/>
        </w:rPr>
        <w:t>If you can finish your work below the expected time, your wage is actually higher because you have additional time to work on the additional project</w:t>
      </w:r>
    </w:p>
    <w:p w:rsidR="004A4A5F" w:rsidRDefault="004A4A5F" w:rsidP="004A4A5F">
      <w:pPr>
        <w:pStyle w:val="ListParagraph"/>
        <w:numPr>
          <w:ilvl w:val="0"/>
          <w:numId w:val="85"/>
        </w:numPr>
        <w:rPr>
          <w:lang w:val="en-CA"/>
        </w:rPr>
      </w:pPr>
      <w:r>
        <w:rPr>
          <w:lang w:val="en-CA"/>
        </w:rPr>
        <w:t>Example:</w:t>
      </w:r>
    </w:p>
    <w:p w:rsidR="004A4A5F" w:rsidRDefault="004A4A5F" w:rsidP="004A4A5F">
      <w:pPr>
        <w:pStyle w:val="ListParagraph"/>
        <w:numPr>
          <w:ilvl w:val="1"/>
          <w:numId w:val="85"/>
        </w:numPr>
        <w:rPr>
          <w:lang w:val="en-CA"/>
        </w:rPr>
      </w:pPr>
      <w:r>
        <w:rPr>
          <w:lang w:val="en-CA"/>
        </w:rPr>
        <w:t>Standard hours per unit of production = 3 hours</w:t>
      </w:r>
    </w:p>
    <w:p w:rsidR="004A4A5F" w:rsidRDefault="004A4A5F" w:rsidP="004A4A5F">
      <w:pPr>
        <w:pStyle w:val="ListParagraph"/>
        <w:numPr>
          <w:ilvl w:val="1"/>
          <w:numId w:val="85"/>
        </w:numPr>
        <w:rPr>
          <w:lang w:val="en-CA"/>
        </w:rPr>
      </w:pPr>
      <w:r>
        <w:rPr>
          <w:lang w:val="en-CA"/>
        </w:rPr>
        <w:t>Standard wage = $22/hour</w:t>
      </w:r>
    </w:p>
    <w:p w:rsidR="004A4A5F" w:rsidRDefault="004A4A5F" w:rsidP="004A4A5F">
      <w:pPr>
        <w:pStyle w:val="ListParagraph"/>
        <w:numPr>
          <w:ilvl w:val="1"/>
          <w:numId w:val="85"/>
        </w:numPr>
        <w:rPr>
          <w:lang w:val="en-CA"/>
        </w:rPr>
      </w:pPr>
      <w:r>
        <w:rPr>
          <w:lang w:val="en-CA"/>
        </w:rPr>
        <w:t>Pay:</w:t>
      </w:r>
    </w:p>
    <w:p w:rsidR="004A4A5F" w:rsidRDefault="004A4A5F" w:rsidP="004A4A5F">
      <w:pPr>
        <w:pStyle w:val="ListParagraph"/>
        <w:numPr>
          <w:ilvl w:val="2"/>
          <w:numId w:val="85"/>
        </w:numPr>
        <w:rPr>
          <w:lang w:val="en-CA"/>
        </w:rPr>
      </w:pPr>
      <w:r>
        <w:rPr>
          <w:lang w:val="en-CA"/>
        </w:rPr>
        <w:t>$33/hour for job done in 2 hours</w:t>
      </w:r>
    </w:p>
    <w:p w:rsidR="004A4A5F" w:rsidRDefault="004A4A5F" w:rsidP="004A4A5F">
      <w:pPr>
        <w:pStyle w:val="ListParagraph"/>
        <w:numPr>
          <w:ilvl w:val="2"/>
          <w:numId w:val="85"/>
        </w:numPr>
        <w:rPr>
          <w:lang w:val="en-CA"/>
        </w:rPr>
      </w:pPr>
      <w:r>
        <w:rPr>
          <w:lang w:val="en-CA"/>
        </w:rPr>
        <w:t>$22/hour for job done in 3 hours</w:t>
      </w:r>
    </w:p>
    <w:p w:rsidR="004A4A5F" w:rsidRDefault="004A4A5F" w:rsidP="004A4A5F">
      <w:pPr>
        <w:pStyle w:val="ListParagraph"/>
        <w:numPr>
          <w:ilvl w:val="2"/>
          <w:numId w:val="85"/>
        </w:numPr>
        <w:rPr>
          <w:lang w:val="en-CA"/>
        </w:rPr>
      </w:pPr>
      <w:r>
        <w:rPr>
          <w:lang w:val="en-CA"/>
        </w:rPr>
        <w:t>$16.40/hour for job done in 4 hours</w:t>
      </w:r>
    </w:p>
    <w:p w:rsidR="004A4A5F" w:rsidRDefault="004A4A5F" w:rsidP="004A4A5F">
      <w:pPr>
        <w:spacing w:after="0"/>
        <w:rPr>
          <w:lang w:val="en-CA"/>
        </w:rPr>
      </w:pPr>
      <w:r>
        <w:rPr>
          <w:lang w:val="en-CA"/>
        </w:rPr>
        <w:t>Advantages to individual inventive plans:</w:t>
      </w:r>
    </w:p>
    <w:p w:rsidR="004A4A5F" w:rsidRDefault="004A4A5F" w:rsidP="004A4A5F">
      <w:pPr>
        <w:pStyle w:val="ListParagraph"/>
        <w:numPr>
          <w:ilvl w:val="0"/>
          <w:numId w:val="86"/>
        </w:numPr>
        <w:rPr>
          <w:lang w:val="en-CA"/>
        </w:rPr>
      </w:pPr>
      <w:r>
        <w:rPr>
          <w:lang w:val="en-CA"/>
        </w:rPr>
        <w:t>Substantial contribution to:</w:t>
      </w:r>
    </w:p>
    <w:p w:rsidR="004A4A5F" w:rsidRDefault="004A4A5F" w:rsidP="004A4A5F">
      <w:pPr>
        <w:pStyle w:val="ListParagraph"/>
        <w:numPr>
          <w:ilvl w:val="1"/>
          <w:numId w:val="86"/>
        </w:numPr>
        <w:rPr>
          <w:lang w:val="en-CA"/>
        </w:rPr>
      </w:pPr>
      <w:r>
        <w:rPr>
          <w:lang w:val="en-CA"/>
        </w:rPr>
        <w:t>Increased productivity</w:t>
      </w:r>
    </w:p>
    <w:p w:rsidR="004A4A5F" w:rsidRDefault="004A4A5F" w:rsidP="004A4A5F">
      <w:pPr>
        <w:pStyle w:val="ListParagraph"/>
        <w:numPr>
          <w:ilvl w:val="1"/>
          <w:numId w:val="86"/>
        </w:numPr>
        <w:rPr>
          <w:lang w:val="en-CA"/>
        </w:rPr>
      </w:pPr>
      <w:r>
        <w:rPr>
          <w:lang w:val="en-CA"/>
        </w:rPr>
        <w:t>Lower production costs</w:t>
      </w:r>
    </w:p>
    <w:p w:rsidR="004A4A5F" w:rsidRDefault="004A4A5F" w:rsidP="004A4A5F">
      <w:pPr>
        <w:pStyle w:val="ListParagraph"/>
        <w:numPr>
          <w:ilvl w:val="1"/>
          <w:numId w:val="86"/>
        </w:numPr>
        <w:rPr>
          <w:lang w:val="en-CA"/>
        </w:rPr>
      </w:pPr>
      <w:r>
        <w:rPr>
          <w:lang w:val="en-CA"/>
        </w:rPr>
        <w:t>Increased earnings of workers</w:t>
      </w:r>
    </w:p>
    <w:p w:rsidR="004A4A5F" w:rsidRDefault="004A4A5F" w:rsidP="004A4A5F">
      <w:pPr>
        <w:pStyle w:val="ListParagraph"/>
        <w:numPr>
          <w:ilvl w:val="0"/>
          <w:numId w:val="86"/>
        </w:numPr>
        <w:rPr>
          <w:lang w:val="en-CA"/>
        </w:rPr>
      </w:pPr>
      <w:r>
        <w:rPr>
          <w:lang w:val="en-CA"/>
        </w:rPr>
        <w:t>Less direct supervision is required to maintain output</w:t>
      </w:r>
    </w:p>
    <w:p w:rsidR="004A4A5F" w:rsidRDefault="004A4A5F" w:rsidP="004A4A5F">
      <w:pPr>
        <w:pStyle w:val="ListParagraph"/>
        <w:numPr>
          <w:ilvl w:val="1"/>
          <w:numId w:val="86"/>
        </w:numPr>
        <w:rPr>
          <w:lang w:val="en-CA"/>
        </w:rPr>
      </w:pPr>
      <w:r>
        <w:rPr>
          <w:lang w:val="en-CA"/>
        </w:rPr>
        <w:t>Decrease the possibility of agency problem</w:t>
      </w:r>
    </w:p>
    <w:p w:rsidR="004A4A5F" w:rsidRDefault="004A4A5F" w:rsidP="004A4A5F">
      <w:pPr>
        <w:pStyle w:val="ListParagraph"/>
        <w:numPr>
          <w:ilvl w:val="0"/>
          <w:numId w:val="86"/>
        </w:numPr>
        <w:rPr>
          <w:lang w:val="en-CA"/>
        </w:rPr>
      </w:pPr>
      <w:r>
        <w:rPr>
          <w:lang w:val="en-CA"/>
        </w:rPr>
        <w:t>Payment for results enables labour costs to be estimated more accurately than under pay for time</w:t>
      </w:r>
    </w:p>
    <w:p w:rsidR="004A4A5F" w:rsidRDefault="004A4A5F" w:rsidP="004A4A5F">
      <w:pPr>
        <w:pStyle w:val="ListParagraph"/>
        <w:numPr>
          <w:ilvl w:val="1"/>
          <w:numId w:val="86"/>
        </w:numPr>
        <w:rPr>
          <w:lang w:val="en-CA"/>
        </w:rPr>
      </w:pPr>
      <w:r>
        <w:rPr>
          <w:lang w:val="en-CA"/>
        </w:rPr>
        <w:t>Helps costing and budgetary control</w:t>
      </w:r>
    </w:p>
    <w:p w:rsidR="004A4A5F" w:rsidRDefault="004A4A5F" w:rsidP="004A4A5F">
      <w:pPr>
        <w:spacing w:after="0"/>
        <w:rPr>
          <w:lang w:val="en-CA"/>
        </w:rPr>
      </w:pPr>
      <w:r>
        <w:rPr>
          <w:lang w:val="en-CA"/>
        </w:rPr>
        <w:t>Disadvantages to individual incentive plans:</w:t>
      </w:r>
    </w:p>
    <w:p w:rsidR="004A4A5F" w:rsidRDefault="004A4A5F" w:rsidP="004A4A5F">
      <w:pPr>
        <w:pStyle w:val="ListParagraph"/>
        <w:numPr>
          <w:ilvl w:val="0"/>
          <w:numId w:val="87"/>
        </w:numPr>
        <w:rPr>
          <w:lang w:val="en-CA"/>
        </w:rPr>
      </w:pPr>
      <w:r>
        <w:rPr>
          <w:lang w:val="en-CA"/>
        </w:rPr>
        <w:t>Conflict between employees seeking to maximize output and managers concerned about deteriorating quality levels</w:t>
      </w:r>
    </w:p>
    <w:p w:rsidR="004A4A5F" w:rsidRDefault="004A4A5F" w:rsidP="004A4A5F">
      <w:pPr>
        <w:pStyle w:val="ListParagraph"/>
        <w:numPr>
          <w:ilvl w:val="0"/>
          <w:numId w:val="87"/>
        </w:numPr>
        <w:rPr>
          <w:lang w:val="en-CA"/>
        </w:rPr>
      </w:pPr>
      <w:r>
        <w:rPr>
          <w:lang w:val="en-CA"/>
        </w:rPr>
        <w:t>Attempts to introduce new technology may be resisted by employees concerned about the impact on production standards</w:t>
      </w:r>
    </w:p>
    <w:p w:rsidR="004A4A5F" w:rsidRDefault="004A4A5F" w:rsidP="004A4A5F">
      <w:pPr>
        <w:pStyle w:val="ListParagraph"/>
        <w:numPr>
          <w:ilvl w:val="0"/>
          <w:numId w:val="87"/>
        </w:numPr>
        <w:rPr>
          <w:lang w:val="en-CA"/>
        </w:rPr>
      </w:pPr>
      <w:r>
        <w:rPr>
          <w:lang w:val="en-CA"/>
        </w:rPr>
        <w:t>Reduced willingness for employees to suggest new production methods for fear subsequent increases in production standards</w:t>
      </w:r>
    </w:p>
    <w:p w:rsidR="004A4A5F" w:rsidRDefault="004A4A5F" w:rsidP="004A4A5F">
      <w:pPr>
        <w:pStyle w:val="ListParagraph"/>
        <w:numPr>
          <w:ilvl w:val="0"/>
          <w:numId w:val="87"/>
        </w:numPr>
        <w:rPr>
          <w:lang w:val="en-CA"/>
        </w:rPr>
      </w:pPr>
      <w:r>
        <w:rPr>
          <w:lang w:val="en-CA"/>
        </w:rPr>
        <w:lastRenderedPageBreak/>
        <w:t>Increased complaints that equipment is poorly maintained, hindering employee efforts to earn larger incentives</w:t>
      </w:r>
    </w:p>
    <w:p w:rsidR="004A4A5F" w:rsidRDefault="004A4A5F" w:rsidP="004A4A5F">
      <w:pPr>
        <w:pStyle w:val="ListParagraph"/>
        <w:numPr>
          <w:ilvl w:val="0"/>
          <w:numId w:val="87"/>
        </w:numPr>
        <w:rPr>
          <w:lang w:val="en-CA"/>
        </w:rPr>
      </w:pPr>
      <w:r>
        <w:rPr>
          <w:lang w:val="en-CA"/>
        </w:rPr>
        <w:t>Increased turnover among new employees discouraged by the unwillingness of experienced workers to cooperate in on-the-job training</w:t>
      </w:r>
    </w:p>
    <w:p w:rsidR="004A4A5F" w:rsidRDefault="004A4A5F" w:rsidP="004A4A5F">
      <w:pPr>
        <w:pStyle w:val="ListParagraph"/>
        <w:numPr>
          <w:ilvl w:val="0"/>
          <w:numId w:val="87"/>
        </w:numPr>
        <w:rPr>
          <w:lang w:val="en-CA"/>
        </w:rPr>
      </w:pPr>
      <w:r>
        <w:rPr>
          <w:lang w:val="en-CA"/>
        </w:rPr>
        <w:t>Elevated levels of mistrust between workers and management</w:t>
      </w:r>
    </w:p>
    <w:p w:rsidR="004A4A5F" w:rsidRDefault="004A4A5F" w:rsidP="004A4A5F">
      <w:pPr>
        <w:rPr>
          <w:lang w:val="en-CA"/>
        </w:rPr>
      </w:pPr>
      <w:r>
        <w:rPr>
          <w:lang w:val="en-CA"/>
        </w:rPr>
        <w:t>Short-term Group Incentive Plans:</w:t>
      </w:r>
    </w:p>
    <w:p w:rsidR="004A4A5F" w:rsidRDefault="004A4A5F" w:rsidP="004A4A5F">
      <w:pPr>
        <w:pStyle w:val="ListParagraph"/>
        <w:numPr>
          <w:ilvl w:val="0"/>
          <w:numId w:val="88"/>
        </w:numPr>
        <w:rPr>
          <w:lang w:val="en-CA"/>
        </w:rPr>
      </w:pPr>
      <w:r>
        <w:rPr>
          <w:lang w:val="en-CA"/>
        </w:rPr>
        <w:t>Incentive pay for meeting or exceeding team performance standards</w:t>
      </w:r>
    </w:p>
    <w:p w:rsidR="004A4A5F" w:rsidRDefault="004A4A5F" w:rsidP="004A4A5F">
      <w:pPr>
        <w:pStyle w:val="ListParagraph"/>
        <w:numPr>
          <w:ilvl w:val="1"/>
          <w:numId w:val="88"/>
        </w:numPr>
        <w:rPr>
          <w:lang w:val="en-CA"/>
        </w:rPr>
      </w:pPr>
      <w:r>
        <w:rPr>
          <w:lang w:val="en-CA"/>
        </w:rPr>
        <w:t>Profit-sharing plans</w:t>
      </w:r>
    </w:p>
    <w:p w:rsidR="004A4A5F" w:rsidRDefault="004A4A5F" w:rsidP="004A4A5F">
      <w:pPr>
        <w:pStyle w:val="ListParagraph"/>
        <w:numPr>
          <w:ilvl w:val="1"/>
          <w:numId w:val="88"/>
        </w:numPr>
        <w:rPr>
          <w:lang w:val="en-CA"/>
        </w:rPr>
      </w:pPr>
      <w:r>
        <w:rPr>
          <w:lang w:val="en-CA"/>
        </w:rPr>
        <w:t>Gain-sharing plans</w:t>
      </w:r>
    </w:p>
    <w:p w:rsidR="004A4A5F" w:rsidRDefault="004A4A5F" w:rsidP="004A4A5F">
      <w:pPr>
        <w:pStyle w:val="ListParagraph"/>
        <w:numPr>
          <w:ilvl w:val="1"/>
          <w:numId w:val="88"/>
        </w:numPr>
        <w:rPr>
          <w:lang w:val="en-CA"/>
        </w:rPr>
      </w:pPr>
      <w:r>
        <w:rPr>
          <w:lang w:val="en-CA"/>
        </w:rPr>
        <w:t>Earnings-at-risk plans</w:t>
      </w:r>
    </w:p>
    <w:p w:rsidR="004A4A5F" w:rsidRDefault="004A4A5F" w:rsidP="004A4A5F">
      <w:pPr>
        <w:pStyle w:val="ListParagraph"/>
        <w:numPr>
          <w:ilvl w:val="0"/>
          <w:numId w:val="88"/>
        </w:numPr>
        <w:rPr>
          <w:lang w:val="en-CA"/>
        </w:rPr>
      </w:pPr>
      <w:r>
        <w:rPr>
          <w:lang w:val="en-CA"/>
        </w:rPr>
        <w:t>Becoming more and more popular</w:t>
      </w:r>
    </w:p>
    <w:p w:rsidR="004A4A5F" w:rsidRPr="004A4A5F" w:rsidRDefault="004A4A5F" w:rsidP="004A4A5F">
      <w:pPr>
        <w:pStyle w:val="ListParagraph"/>
        <w:numPr>
          <w:ilvl w:val="0"/>
          <w:numId w:val="88"/>
        </w:numPr>
        <w:rPr>
          <w:lang w:val="en-CA"/>
        </w:rPr>
      </w:pPr>
      <w:r>
        <w:rPr>
          <w:lang w:val="en-CA"/>
        </w:rPr>
        <w:t>Not all work can be done individually</w:t>
      </w:r>
    </w:p>
    <w:p w:rsidR="004A4A5F" w:rsidRDefault="004A4A5F" w:rsidP="004A4A5F">
      <w:pPr>
        <w:rPr>
          <w:lang w:val="en-CA"/>
        </w:rPr>
      </w:pPr>
      <w:r>
        <w:rPr>
          <w:lang w:val="en-CA"/>
        </w:rPr>
        <w:t>Profit-Sharing Plans</w:t>
      </w:r>
    </w:p>
    <w:p w:rsidR="004A4A5F" w:rsidRDefault="004A4A5F" w:rsidP="004A4A5F">
      <w:pPr>
        <w:pStyle w:val="ListParagraph"/>
        <w:numPr>
          <w:ilvl w:val="0"/>
          <w:numId w:val="89"/>
        </w:numPr>
        <w:rPr>
          <w:lang w:val="en-CA"/>
        </w:rPr>
      </w:pPr>
      <w:r>
        <w:rPr>
          <w:lang w:val="en-CA"/>
        </w:rPr>
        <w:t>Certain percentage of increase in profitability will apply to your salary</w:t>
      </w:r>
    </w:p>
    <w:p w:rsidR="004A4A5F" w:rsidRDefault="004A4A5F" w:rsidP="004A4A5F">
      <w:pPr>
        <w:pStyle w:val="ListParagraph"/>
        <w:numPr>
          <w:ilvl w:val="0"/>
          <w:numId w:val="89"/>
        </w:numPr>
        <w:rPr>
          <w:lang w:val="en-CA"/>
        </w:rPr>
      </w:pPr>
      <w:r>
        <w:rPr>
          <w:lang w:val="en-CA"/>
        </w:rPr>
        <w:t>Performance measure is profitability</w:t>
      </w:r>
    </w:p>
    <w:p w:rsidR="004A4A5F" w:rsidRDefault="004A4A5F" w:rsidP="004A4A5F">
      <w:pPr>
        <w:pStyle w:val="ListParagraph"/>
        <w:numPr>
          <w:ilvl w:val="0"/>
          <w:numId w:val="89"/>
        </w:numPr>
        <w:rPr>
          <w:lang w:val="en-CA"/>
        </w:rPr>
      </w:pPr>
      <w:r>
        <w:rPr>
          <w:lang w:val="en-CA"/>
        </w:rPr>
        <w:t>Example:</w:t>
      </w:r>
    </w:p>
    <w:p w:rsidR="004A4A5F" w:rsidRDefault="004A4A5F" w:rsidP="004A4A5F">
      <w:pPr>
        <w:pStyle w:val="ListParagraph"/>
        <w:numPr>
          <w:ilvl w:val="1"/>
          <w:numId w:val="89"/>
        </w:numPr>
        <w:rPr>
          <w:lang w:val="en-CA"/>
        </w:rPr>
      </w:pPr>
      <w:r>
        <w:rPr>
          <w:lang w:val="en-CA"/>
        </w:rPr>
        <w:t>Standard level of performance = 5% higher profit than last year</w:t>
      </w:r>
    </w:p>
    <w:p w:rsidR="004A4A5F" w:rsidRDefault="004A4A5F" w:rsidP="004A4A5F">
      <w:pPr>
        <w:pStyle w:val="ListParagraph"/>
        <w:numPr>
          <w:ilvl w:val="1"/>
          <w:numId w:val="89"/>
        </w:numPr>
        <w:rPr>
          <w:lang w:val="en-CA"/>
        </w:rPr>
      </w:pPr>
      <w:r>
        <w:rPr>
          <w:lang w:val="en-CA"/>
        </w:rPr>
        <w:t>Basis for payout = 10% of your salary</w:t>
      </w:r>
    </w:p>
    <w:p w:rsidR="004A4A5F" w:rsidRDefault="004A4A5F" w:rsidP="004A4A5F">
      <w:pPr>
        <w:pStyle w:val="ListParagraph"/>
        <w:numPr>
          <w:ilvl w:val="1"/>
          <w:numId w:val="89"/>
        </w:numPr>
        <w:rPr>
          <w:lang w:val="en-CA"/>
        </w:rPr>
      </w:pPr>
      <w:r>
        <w:rPr>
          <w:lang w:val="en-CA"/>
        </w:rPr>
        <w:t>If profit is $105,000,000, Pay:</w:t>
      </w:r>
    </w:p>
    <w:p w:rsidR="004A4A5F" w:rsidRDefault="004A4A5F" w:rsidP="004A4A5F">
      <w:pPr>
        <w:pStyle w:val="ListParagraph"/>
        <w:numPr>
          <w:ilvl w:val="2"/>
          <w:numId w:val="89"/>
        </w:numPr>
        <w:rPr>
          <w:lang w:val="en-CA"/>
        </w:rPr>
      </w:pPr>
      <w:r>
        <w:rPr>
          <w:lang w:val="en-CA"/>
        </w:rPr>
        <w:t>$4,000 if salary is $40,000</w:t>
      </w:r>
    </w:p>
    <w:p w:rsidR="004A4A5F" w:rsidRDefault="004A4A5F" w:rsidP="004A4A5F">
      <w:pPr>
        <w:pStyle w:val="ListParagraph"/>
        <w:numPr>
          <w:ilvl w:val="2"/>
          <w:numId w:val="89"/>
        </w:numPr>
        <w:rPr>
          <w:lang w:val="en-CA"/>
        </w:rPr>
      </w:pPr>
      <w:r>
        <w:rPr>
          <w:lang w:val="en-CA"/>
        </w:rPr>
        <w:t>$5,000 if salary is $50,000, etc.</w:t>
      </w:r>
    </w:p>
    <w:p w:rsidR="004A4A5F" w:rsidRDefault="004A4A5F" w:rsidP="004A4A5F">
      <w:pPr>
        <w:pStyle w:val="ListParagraph"/>
        <w:numPr>
          <w:ilvl w:val="0"/>
          <w:numId w:val="89"/>
        </w:numPr>
        <w:rPr>
          <w:lang w:val="en-CA"/>
        </w:rPr>
      </w:pPr>
      <w:r>
        <w:rPr>
          <w:lang w:val="en-CA"/>
        </w:rPr>
        <w:t>Requires a corporate profit target to be met before any payouts occur</w:t>
      </w:r>
    </w:p>
    <w:p w:rsidR="004A4A5F" w:rsidRDefault="004A4A5F" w:rsidP="004A4A5F">
      <w:pPr>
        <w:pStyle w:val="ListParagraph"/>
        <w:numPr>
          <w:ilvl w:val="0"/>
          <w:numId w:val="89"/>
        </w:numPr>
        <w:rPr>
          <w:lang w:val="en-CA"/>
        </w:rPr>
      </w:pPr>
      <w:r>
        <w:rPr>
          <w:lang w:val="en-CA"/>
        </w:rPr>
        <w:t>Used by approximately 16% of Canadian organizations</w:t>
      </w:r>
    </w:p>
    <w:p w:rsidR="004A4A5F" w:rsidRDefault="004A4A5F" w:rsidP="004A4A5F">
      <w:pPr>
        <w:pStyle w:val="ListParagraph"/>
        <w:numPr>
          <w:ilvl w:val="0"/>
          <w:numId w:val="89"/>
        </w:numPr>
        <w:rPr>
          <w:lang w:val="en-CA"/>
        </w:rPr>
      </w:pPr>
      <w:r>
        <w:rPr>
          <w:lang w:val="en-CA"/>
        </w:rPr>
        <w:t>Good for managerial/executive employees because their jobs are more related to organizational profit</w:t>
      </w:r>
      <w:r w:rsidR="0014535B">
        <w:rPr>
          <w:lang w:val="en-CA"/>
        </w:rPr>
        <w:t xml:space="preserve"> (they may strategic decisions and these decisions drive the profit of the company)</w:t>
      </w:r>
    </w:p>
    <w:tbl>
      <w:tblPr>
        <w:tblStyle w:val="TableGrid"/>
        <w:tblW w:w="0" w:type="auto"/>
        <w:tblLook w:val="04A0" w:firstRow="1" w:lastRow="0" w:firstColumn="1" w:lastColumn="0" w:noHBand="0" w:noVBand="1"/>
      </w:tblPr>
      <w:tblGrid>
        <w:gridCol w:w="4677"/>
        <w:gridCol w:w="4673"/>
      </w:tblGrid>
      <w:tr w:rsidR="0014535B" w:rsidTr="0014535B">
        <w:tc>
          <w:tcPr>
            <w:tcW w:w="4788" w:type="dxa"/>
          </w:tcPr>
          <w:p w:rsidR="0014535B" w:rsidRPr="00100C47" w:rsidRDefault="0014535B" w:rsidP="00100C47">
            <w:pPr>
              <w:jc w:val="center"/>
              <w:rPr>
                <w:b/>
                <w:lang w:val="en-CA"/>
              </w:rPr>
            </w:pPr>
            <w:r w:rsidRPr="00100C47">
              <w:rPr>
                <w:b/>
                <w:lang w:val="en-CA"/>
              </w:rPr>
              <w:t>Advantages</w:t>
            </w:r>
          </w:p>
        </w:tc>
        <w:tc>
          <w:tcPr>
            <w:tcW w:w="4788" w:type="dxa"/>
          </w:tcPr>
          <w:p w:rsidR="0014535B" w:rsidRPr="00100C47" w:rsidRDefault="0014535B" w:rsidP="00100C47">
            <w:pPr>
              <w:jc w:val="center"/>
              <w:rPr>
                <w:b/>
                <w:lang w:val="en-CA"/>
              </w:rPr>
            </w:pPr>
            <w:r w:rsidRPr="00100C47">
              <w:rPr>
                <w:b/>
                <w:lang w:val="en-CA"/>
              </w:rPr>
              <w:t>Disadvantages</w:t>
            </w:r>
          </w:p>
        </w:tc>
      </w:tr>
      <w:tr w:rsidR="0014535B" w:rsidTr="0014535B">
        <w:tc>
          <w:tcPr>
            <w:tcW w:w="4788" w:type="dxa"/>
          </w:tcPr>
          <w:p w:rsidR="0014535B" w:rsidRDefault="0014535B" w:rsidP="0014535B">
            <w:pPr>
              <w:pStyle w:val="ListParagraph"/>
              <w:numPr>
                <w:ilvl w:val="0"/>
                <w:numId w:val="90"/>
              </w:numPr>
              <w:rPr>
                <w:lang w:val="en-CA"/>
              </w:rPr>
            </w:pPr>
            <w:r w:rsidRPr="0014535B">
              <w:rPr>
                <w:lang w:val="en-CA"/>
              </w:rPr>
              <w:t>Link</w:t>
            </w:r>
            <w:r>
              <w:rPr>
                <w:lang w:val="en-CA"/>
              </w:rPr>
              <w:t xml:space="preserve"> </w:t>
            </w:r>
            <w:r w:rsidR="00100C47">
              <w:rPr>
                <w:lang w:val="en-CA"/>
              </w:rPr>
              <w:t>incentives</w:t>
            </w:r>
            <w:r>
              <w:rPr>
                <w:lang w:val="en-CA"/>
              </w:rPr>
              <w:t xml:space="preserve"> with </w:t>
            </w:r>
            <w:r w:rsidR="00100C47">
              <w:rPr>
                <w:lang w:val="en-CA"/>
              </w:rPr>
              <w:t>organizational</w:t>
            </w:r>
            <w:r>
              <w:rPr>
                <w:lang w:val="en-CA"/>
              </w:rPr>
              <w:t xml:space="preserve"> profit</w:t>
            </w:r>
          </w:p>
          <w:p w:rsidR="0014535B" w:rsidRPr="0014535B" w:rsidRDefault="0014535B" w:rsidP="0014535B">
            <w:pPr>
              <w:pStyle w:val="ListParagraph"/>
              <w:numPr>
                <w:ilvl w:val="0"/>
                <w:numId w:val="90"/>
              </w:numPr>
              <w:rPr>
                <w:lang w:val="en-CA"/>
              </w:rPr>
            </w:pPr>
            <w:r>
              <w:rPr>
                <w:lang w:val="en-CA"/>
              </w:rPr>
              <w:t>Employees spend more time learning about financial measures (ROI) and the business factors (strategies) that influence them</w:t>
            </w:r>
          </w:p>
        </w:tc>
        <w:tc>
          <w:tcPr>
            <w:tcW w:w="4788" w:type="dxa"/>
          </w:tcPr>
          <w:p w:rsidR="0014535B" w:rsidRDefault="0014535B" w:rsidP="0014535B">
            <w:pPr>
              <w:pStyle w:val="ListParagraph"/>
              <w:numPr>
                <w:ilvl w:val="0"/>
                <w:numId w:val="90"/>
              </w:numPr>
              <w:rPr>
                <w:lang w:val="en-CA"/>
              </w:rPr>
            </w:pPr>
            <w:r>
              <w:rPr>
                <w:lang w:val="en-CA"/>
              </w:rPr>
              <w:t>Most emp</w:t>
            </w:r>
            <w:r w:rsidR="00100C47">
              <w:rPr>
                <w:lang w:val="en-CA"/>
              </w:rPr>
              <w:t>l</w:t>
            </w:r>
            <w:r>
              <w:rPr>
                <w:lang w:val="en-CA"/>
              </w:rPr>
              <w:t>oyees (especially lower rank) do not have direct impact on profit</w:t>
            </w:r>
          </w:p>
          <w:p w:rsidR="0014535B" w:rsidRPr="0014535B" w:rsidRDefault="0014535B" w:rsidP="0014535B">
            <w:pPr>
              <w:pStyle w:val="ListParagraph"/>
              <w:numPr>
                <w:ilvl w:val="0"/>
                <w:numId w:val="90"/>
              </w:numPr>
              <w:rPr>
                <w:lang w:val="en-CA"/>
              </w:rPr>
            </w:pPr>
            <w:r>
              <w:rPr>
                <w:lang w:val="en-CA"/>
              </w:rPr>
              <w:t>External factors (market, global competition) have influence on profit but are beyond employees’ control</w:t>
            </w:r>
          </w:p>
        </w:tc>
      </w:tr>
    </w:tbl>
    <w:p w:rsidR="0014535B" w:rsidRDefault="0014535B" w:rsidP="0014535B">
      <w:pPr>
        <w:rPr>
          <w:lang w:val="en-CA"/>
        </w:rPr>
      </w:pPr>
    </w:p>
    <w:p w:rsidR="00100C47" w:rsidRDefault="00100C47" w:rsidP="0014535B">
      <w:pPr>
        <w:rPr>
          <w:lang w:val="en-CA"/>
        </w:rPr>
      </w:pPr>
      <w:r>
        <w:rPr>
          <w:lang w:val="en-CA"/>
        </w:rPr>
        <w:t>Gain-Sharing Plans:</w:t>
      </w:r>
    </w:p>
    <w:p w:rsidR="00100C47" w:rsidRDefault="00100C47" w:rsidP="00100C47">
      <w:pPr>
        <w:pStyle w:val="ListParagraph"/>
        <w:numPr>
          <w:ilvl w:val="0"/>
          <w:numId w:val="91"/>
        </w:numPr>
        <w:rPr>
          <w:lang w:val="en-CA"/>
        </w:rPr>
      </w:pPr>
      <w:r>
        <w:rPr>
          <w:lang w:val="en-CA"/>
        </w:rPr>
        <w:t>Group incentive plan where employees share in cost-savings</w:t>
      </w:r>
    </w:p>
    <w:p w:rsidR="00100C47" w:rsidRDefault="00100C47" w:rsidP="00100C47">
      <w:pPr>
        <w:pStyle w:val="ListParagraph"/>
        <w:numPr>
          <w:ilvl w:val="1"/>
          <w:numId w:val="91"/>
        </w:numPr>
        <w:rPr>
          <w:lang w:val="en-CA"/>
        </w:rPr>
      </w:pPr>
      <w:r>
        <w:rPr>
          <w:lang w:val="en-CA"/>
        </w:rPr>
        <w:t>Reduced scrap, lower labour costs, reduced utility costs</w:t>
      </w:r>
    </w:p>
    <w:p w:rsidR="00100C47" w:rsidRDefault="00100C47" w:rsidP="00100C47">
      <w:pPr>
        <w:pStyle w:val="ListParagraph"/>
        <w:numPr>
          <w:ilvl w:val="0"/>
          <w:numId w:val="91"/>
        </w:numPr>
        <w:rPr>
          <w:lang w:val="en-CA"/>
        </w:rPr>
      </w:pPr>
      <w:r>
        <w:rPr>
          <w:lang w:val="en-CA"/>
        </w:rPr>
        <w:t>Used by 7% of Canadian organizations</w:t>
      </w:r>
    </w:p>
    <w:p w:rsidR="00100C47" w:rsidRDefault="00100C47" w:rsidP="00100C47">
      <w:pPr>
        <w:pStyle w:val="ListParagraph"/>
        <w:numPr>
          <w:ilvl w:val="0"/>
          <w:numId w:val="91"/>
        </w:numPr>
        <w:rPr>
          <w:lang w:val="en-CA"/>
        </w:rPr>
      </w:pPr>
      <w:r>
        <w:rPr>
          <w:lang w:val="en-CA"/>
        </w:rPr>
        <w:t>Derived from savings on labour/operating costs</w:t>
      </w:r>
    </w:p>
    <w:p w:rsidR="00100C47" w:rsidRDefault="00100C47" w:rsidP="00100C47">
      <w:pPr>
        <w:pStyle w:val="ListParagraph"/>
        <w:numPr>
          <w:ilvl w:val="0"/>
          <w:numId w:val="91"/>
        </w:numPr>
        <w:rPr>
          <w:lang w:val="en-CA"/>
        </w:rPr>
      </w:pPr>
      <w:r>
        <w:rPr>
          <w:lang w:val="en-CA"/>
        </w:rPr>
        <w:lastRenderedPageBreak/>
        <w:t>Good for non-managerial employees because they believe cost is something they can control</w:t>
      </w:r>
    </w:p>
    <w:p w:rsidR="00100C47" w:rsidRDefault="00100C47" w:rsidP="00100C47">
      <w:pPr>
        <w:pStyle w:val="ListParagraph"/>
        <w:numPr>
          <w:ilvl w:val="1"/>
          <w:numId w:val="91"/>
        </w:numPr>
        <w:rPr>
          <w:lang w:val="en-CA"/>
        </w:rPr>
      </w:pPr>
      <w:r>
        <w:rPr>
          <w:lang w:val="en-CA"/>
        </w:rPr>
        <w:t>Work more efficiently, work more carefully, reduce the waste</w:t>
      </w:r>
    </w:p>
    <w:p w:rsidR="00100C47" w:rsidRDefault="00100C47" w:rsidP="00100C47">
      <w:pPr>
        <w:pStyle w:val="ListParagraph"/>
        <w:numPr>
          <w:ilvl w:val="1"/>
          <w:numId w:val="91"/>
        </w:numPr>
        <w:rPr>
          <w:lang w:val="en-CA"/>
        </w:rPr>
      </w:pPr>
      <w:r>
        <w:rPr>
          <w:lang w:val="en-CA"/>
        </w:rPr>
        <w:t>Also okay for managerial employees if they have direct influences on cost savings</w:t>
      </w:r>
    </w:p>
    <w:p w:rsidR="00100C47" w:rsidRDefault="00D924AA" w:rsidP="009B1808">
      <w:pPr>
        <w:spacing w:after="0"/>
        <w:rPr>
          <w:lang w:val="en-CA"/>
        </w:rPr>
      </w:pPr>
      <w:r>
        <w:rPr>
          <w:lang w:val="en-CA"/>
        </w:rPr>
        <w:t>Scanlon Plan</w:t>
      </w:r>
    </w:p>
    <w:p w:rsidR="00D924AA" w:rsidRDefault="00D924AA" w:rsidP="00D924AA">
      <w:pPr>
        <w:pStyle w:val="ListParagraph"/>
        <w:numPr>
          <w:ilvl w:val="0"/>
          <w:numId w:val="92"/>
        </w:numPr>
        <w:rPr>
          <w:lang w:val="en-CA"/>
        </w:rPr>
      </w:pPr>
      <w:r>
        <w:rPr>
          <w:lang w:val="en-CA"/>
        </w:rPr>
        <w:t>Designed to reduce labour costs without lowering the firm’s activity</w:t>
      </w:r>
    </w:p>
    <w:p w:rsidR="00D924AA" w:rsidRDefault="00D924AA" w:rsidP="00D924AA">
      <w:pPr>
        <w:pStyle w:val="ListParagraph"/>
        <w:numPr>
          <w:ilvl w:val="0"/>
          <w:numId w:val="92"/>
        </w:numPr>
        <w:rPr>
          <w:lang w:val="en-CA"/>
        </w:rPr>
      </w:pPr>
      <w:r>
        <w:rPr>
          <w:lang w:val="en-CA"/>
        </w:rPr>
        <w:t>Looks at Sales Value of Production (SVOP) which includes sales revenue and value of goods in inventory</w:t>
      </w:r>
    </w:p>
    <w:p w:rsidR="00D924AA" w:rsidRDefault="00D924AA" w:rsidP="00D924AA">
      <w:pPr>
        <w:pStyle w:val="ListParagraph"/>
        <w:numPr>
          <w:ilvl w:val="0"/>
          <w:numId w:val="92"/>
        </w:numPr>
        <w:rPr>
          <w:lang w:val="en-CA"/>
        </w:rPr>
      </w:pPr>
      <w:r>
        <w:rPr>
          <w:lang w:val="en-CA"/>
        </w:rPr>
        <w:t xml:space="preserve">Incentives </w:t>
      </w:r>
      <w:r w:rsidR="009B1808">
        <w:rPr>
          <w:lang w:val="en-CA"/>
        </w:rPr>
        <w:t>are derived from SVOP and labour</w:t>
      </w:r>
      <w:r>
        <w:rPr>
          <w:lang w:val="en-CA"/>
        </w:rPr>
        <w:t xml:space="preserve"> costs</w:t>
      </w:r>
    </w:p>
    <w:p w:rsidR="009B1808" w:rsidRDefault="009B1808" w:rsidP="00D924AA">
      <w:pPr>
        <w:pStyle w:val="ListParagraph"/>
        <w:numPr>
          <w:ilvl w:val="0"/>
          <w:numId w:val="92"/>
        </w:numPr>
        <w:rPr>
          <w:lang w:val="en-CA"/>
        </w:rPr>
      </w:pPr>
      <w:r>
        <w:rPr>
          <w:lang w:val="en-CA"/>
        </w:rPr>
        <w:t>Often 25% of savings go to the company, and 75% of remainder goes to employees while other 25% goes to emergency fund</w:t>
      </w:r>
    </w:p>
    <w:p w:rsidR="00D924AA" w:rsidRDefault="00D924AA" w:rsidP="00D924AA">
      <w:pPr>
        <w:pStyle w:val="ListParagraph"/>
        <w:numPr>
          <w:ilvl w:val="0"/>
          <w:numId w:val="92"/>
        </w:numPr>
        <w:rPr>
          <w:lang w:val="en-CA"/>
        </w:rPr>
      </w:pPr>
      <w:r>
        <w:rPr>
          <w:lang w:val="en-CA"/>
        </w:rPr>
        <w:t>Example:</w:t>
      </w:r>
    </w:p>
    <w:p w:rsidR="00D924AA" w:rsidRDefault="00D924AA" w:rsidP="00D924AA">
      <w:pPr>
        <w:pStyle w:val="ListParagraph"/>
        <w:numPr>
          <w:ilvl w:val="1"/>
          <w:numId w:val="92"/>
        </w:numPr>
        <w:rPr>
          <w:lang w:val="en-CA"/>
        </w:rPr>
      </w:pPr>
      <w:r>
        <w:rPr>
          <w:lang w:val="en-CA"/>
        </w:rPr>
        <w:t xml:space="preserve">For the </w:t>
      </w:r>
      <w:r w:rsidR="00DA2CB6">
        <w:rPr>
          <w:lang w:val="en-CA"/>
        </w:rPr>
        <w:t xml:space="preserve">base </w:t>
      </w:r>
      <w:r>
        <w:rPr>
          <w:lang w:val="en-CA"/>
        </w:rPr>
        <w:t>year, there are $40 of labour costs for each $100 of sales value of production</w:t>
      </w:r>
    </w:p>
    <w:p w:rsidR="00D924AA" w:rsidRDefault="00D924AA" w:rsidP="00D924AA">
      <w:pPr>
        <w:pStyle w:val="ListParagraph"/>
        <w:numPr>
          <w:ilvl w:val="1"/>
          <w:numId w:val="92"/>
        </w:numPr>
        <w:rPr>
          <w:lang w:val="en-CA"/>
        </w:rPr>
      </w:pPr>
      <w:r>
        <w:rPr>
          <w:lang w:val="en-CA"/>
        </w:rPr>
        <w:t>For each $1 SVOP, $0.40 of labour costs are allowed</w:t>
      </w:r>
    </w:p>
    <w:p w:rsidR="00D924AA" w:rsidRDefault="00D924AA" w:rsidP="00D924AA">
      <w:pPr>
        <w:pStyle w:val="ListParagraph"/>
        <w:numPr>
          <w:ilvl w:val="1"/>
          <w:numId w:val="92"/>
        </w:numPr>
        <w:rPr>
          <w:lang w:val="en-CA"/>
        </w:rPr>
      </w:pPr>
      <w:r>
        <w:rPr>
          <w:lang w:val="en-CA"/>
        </w:rPr>
        <w:t>If current month SVOP is $950, labour costs allowed are</w:t>
      </w:r>
      <w:r w:rsidR="009B1808">
        <w:rPr>
          <w:lang w:val="en-CA"/>
        </w:rPr>
        <w:t xml:space="preserve"> $380 (or 0.4 x 950)</w:t>
      </w:r>
    </w:p>
    <w:p w:rsidR="009B1808" w:rsidRDefault="009B1808" w:rsidP="00D924AA">
      <w:pPr>
        <w:pStyle w:val="ListParagraph"/>
        <w:numPr>
          <w:ilvl w:val="1"/>
          <w:numId w:val="92"/>
        </w:numPr>
        <w:rPr>
          <w:lang w:val="en-CA"/>
        </w:rPr>
      </w:pPr>
      <w:r>
        <w:rPr>
          <w:lang w:val="en-CA"/>
        </w:rPr>
        <w:t>If actual labour costs are $380, the cost savings is $50</w:t>
      </w:r>
    </w:p>
    <w:p w:rsidR="009B1808" w:rsidRDefault="009B1808" w:rsidP="009B1808">
      <w:pPr>
        <w:pStyle w:val="ListParagraph"/>
        <w:numPr>
          <w:ilvl w:val="2"/>
          <w:numId w:val="92"/>
        </w:numPr>
        <w:rPr>
          <w:lang w:val="en-CA"/>
        </w:rPr>
      </w:pPr>
      <w:r>
        <w:rPr>
          <w:lang w:val="en-CA"/>
        </w:rPr>
        <w:t>Company receives $12.50 (50 x 0.25)</w:t>
      </w:r>
    </w:p>
    <w:p w:rsidR="009B1808" w:rsidRDefault="009B1808" w:rsidP="009B1808">
      <w:pPr>
        <w:pStyle w:val="ListParagraph"/>
        <w:numPr>
          <w:ilvl w:val="2"/>
          <w:numId w:val="92"/>
        </w:numPr>
        <w:rPr>
          <w:lang w:val="en-CA"/>
        </w:rPr>
      </w:pPr>
      <w:r>
        <w:rPr>
          <w:lang w:val="en-CA"/>
        </w:rPr>
        <w:t>Employees receive $28.125 (75 x (50-12.5))</w:t>
      </w:r>
    </w:p>
    <w:p w:rsidR="009B1808" w:rsidRDefault="009B1808" w:rsidP="009B1808">
      <w:pPr>
        <w:pStyle w:val="ListParagraph"/>
        <w:numPr>
          <w:ilvl w:val="2"/>
          <w:numId w:val="92"/>
        </w:numPr>
        <w:rPr>
          <w:lang w:val="en-CA"/>
        </w:rPr>
      </w:pPr>
      <w:r>
        <w:rPr>
          <w:lang w:val="en-CA"/>
        </w:rPr>
        <w:t>Emergency fund gets $9.375 (50 – 12.5 – 28.125)</w:t>
      </w:r>
    </w:p>
    <w:p w:rsidR="009B1808" w:rsidRDefault="009B1808" w:rsidP="00BC236D">
      <w:pPr>
        <w:spacing w:after="0"/>
        <w:rPr>
          <w:lang w:val="en-CA"/>
        </w:rPr>
      </w:pPr>
      <w:r>
        <w:rPr>
          <w:lang w:val="en-CA"/>
        </w:rPr>
        <w:t>Rucker Plan</w:t>
      </w:r>
    </w:p>
    <w:p w:rsidR="009B1808" w:rsidRDefault="00DA2CB6" w:rsidP="009B1808">
      <w:pPr>
        <w:pStyle w:val="ListParagraph"/>
        <w:numPr>
          <w:ilvl w:val="0"/>
          <w:numId w:val="93"/>
        </w:numPr>
        <w:rPr>
          <w:lang w:val="en-CA"/>
        </w:rPr>
      </w:pPr>
      <w:r>
        <w:rPr>
          <w:lang w:val="en-CA"/>
        </w:rPr>
        <w:t>Uses a more com</w:t>
      </w:r>
      <w:r w:rsidR="009B1808">
        <w:rPr>
          <w:lang w:val="en-CA"/>
        </w:rPr>
        <w:t xml:space="preserve">plex formula when compared </w:t>
      </w:r>
      <w:r w:rsidR="006A6835">
        <w:rPr>
          <w:lang w:val="en-CA"/>
        </w:rPr>
        <w:t>to</w:t>
      </w:r>
      <w:r w:rsidR="009B1808">
        <w:rPr>
          <w:lang w:val="en-CA"/>
        </w:rPr>
        <w:t xml:space="preserve"> the Scanlon plan</w:t>
      </w:r>
    </w:p>
    <w:p w:rsidR="009B1808" w:rsidRDefault="009B1808" w:rsidP="009B1808">
      <w:pPr>
        <w:pStyle w:val="ListParagraph"/>
        <w:numPr>
          <w:ilvl w:val="0"/>
          <w:numId w:val="93"/>
        </w:numPr>
        <w:rPr>
          <w:lang w:val="en-CA"/>
        </w:rPr>
      </w:pPr>
      <w:r>
        <w:rPr>
          <w:lang w:val="en-CA"/>
        </w:rPr>
        <w:t xml:space="preserve">A productivity ratio is needed, which can be calculated by the ratio of production value and </w:t>
      </w:r>
      <w:r w:rsidR="00DA2CB6">
        <w:rPr>
          <w:lang w:val="en-CA"/>
        </w:rPr>
        <w:t>labour</w:t>
      </w:r>
      <w:r>
        <w:rPr>
          <w:lang w:val="en-CA"/>
        </w:rPr>
        <w:t xml:space="preserve"> cost</w:t>
      </w:r>
    </w:p>
    <w:p w:rsidR="009B1808" w:rsidRDefault="00DA2CB6" w:rsidP="009B1808">
      <w:pPr>
        <w:pStyle w:val="ListParagraph"/>
        <w:numPr>
          <w:ilvl w:val="0"/>
          <w:numId w:val="93"/>
        </w:numPr>
        <w:rPr>
          <w:lang w:val="en-CA"/>
        </w:rPr>
      </w:pPr>
      <w:r>
        <w:rPr>
          <w:lang w:val="en-CA"/>
        </w:rPr>
        <w:t>Which year is the base year is determined by the worker committees</w:t>
      </w:r>
    </w:p>
    <w:p w:rsidR="00DA2CB6" w:rsidRDefault="00DA2CB6" w:rsidP="009B1808">
      <w:pPr>
        <w:pStyle w:val="ListParagraph"/>
        <w:numPr>
          <w:ilvl w:val="0"/>
          <w:numId w:val="93"/>
        </w:numPr>
        <w:rPr>
          <w:lang w:val="en-CA"/>
        </w:rPr>
      </w:pPr>
      <w:r>
        <w:rPr>
          <w:lang w:val="en-CA"/>
        </w:rPr>
        <w:t>Production value is the actual net sales minus inventory changes and minus outside purchased materials and services</w:t>
      </w:r>
    </w:p>
    <w:p w:rsidR="00DA2CB6" w:rsidRDefault="00DA2CB6" w:rsidP="009B1808">
      <w:pPr>
        <w:pStyle w:val="ListParagraph"/>
        <w:numPr>
          <w:ilvl w:val="0"/>
          <w:numId w:val="93"/>
        </w:numPr>
        <w:rPr>
          <w:lang w:val="en-CA"/>
        </w:rPr>
      </w:pPr>
      <w:r>
        <w:rPr>
          <w:lang w:val="en-CA"/>
        </w:rPr>
        <w:t>Example:</w:t>
      </w:r>
    </w:p>
    <w:p w:rsidR="00DA2CB6" w:rsidRDefault="00DA2CB6" w:rsidP="00DA2CB6">
      <w:pPr>
        <w:pStyle w:val="ListParagraph"/>
        <w:numPr>
          <w:ilvl w:val="1"/>
          <w:numId w:val="93"/>
        </w:numPr>
        <w:rPr>
          <w:lang w:val="en-CA"/>
        </w:rPr>
      </w:pPr>
      <w:r>
        <w:rPr>
          <w:lang w:val="en-CA"/>
        </w:rPr>
        <w:t>According to base year, profit and other costs are 55% value added and labour cost is 45% of value added</w:t>
      </w:r>
    </w:p>
    <w:p w:rsidR="00DA2CB6" w:rsidRDefault="00DA2CB6" w:rsidP="00DA2CB6">
      <w:pPr>
        <w:pStyle w:val="ListParagraph"/>
        <w:numPr>
          <w:ilvl w:val="1"/>
          <w:numId w:val="93"/>
        </w:numPr>
        <w:rPr>
          <w:lang w:val="en-CA"/>
        </w:rPr>
      </w:pPr>
      <w:r>
        <w:rPr>
          <w:lang w:val="en-CA"/>
        </w:rPr>
        <w:t>Production value of base year is $100</w:t>
      </w:r>
    </w:p>
    <w:p w:rsidR="00DA2CB6" w:rsidRDefault="00DA2CB6" w:rsidP="00DA2CB6">
      <w:pPr>
        <w:pStyle w:val="ListParagraph"/>
        <w:numPr>
          <w:ilvl w:val="1"/>
          <w:numId w:val="93"/>
        </w:numPr>
        <w:rPr>
          <w:lang w:val="en-CA"/>
        </w:rPr>
      </w:pPr>
      <w:r>
        <w:rPr>
          <w:lang w:val="en-CA"/>
        </w:rPr>
        <w:t>Materials, utilities and rent is $60, while value added is $40</w:t>
      </w:r>
    </w:p>
    <w:p w:rsidR="00DA2CB6" w:rsidRDefault="00DA2CB6" w:rsidP="00DA2CB6">
      <w:pPr>
        <w:pStyle w:val="ListParagraph"/>
        <w:numPr>
          <w:ilvl w:val="1"/>
          <w:numId w:val="93"/>
        </w:numPr>
        <w:rPr>
          <w:lang w:val="en-CA"/>
        </w:rPr>
      </w:pPr>
      <w:r>
        <w:rPr>
          <w:lang w:val="en-CA"/>
        </w:rPr>
        <w:t>Therefore there are $22 of profit and other costs and $18 of labour costs</w:t>
      </w:r>
    </w:p>
    <w:p w:rsidR="00DA2CB6" w:rsidRDefault="00DA2CB6" w:rsidP="00DA2CB6">
      <w:pPr>
        <w:pStyle w:val="ListParagraph"/>
        <w:numPr>
          <w:ilvl w:val="1"/>
          <w:numId w:val="93"/>
        </w:numPr>
        <w:rPr>
          <w:lang w:val="en-CA"/>
        </w:rPr>
      </w:pPr>
      <w:r>
        <w:rPr>
          <w:lang w:val="en-CA"/>
        </w:rPr>
        <w:t>Therefore $18 labour costs for every $100 of production value</w:t>
      </w:r>
    </w:p>
    <w:p w:rsidR="00DA2CB6" w:rsidRDefault="00DA2CB6" w:rsidP="00DA2CB6">
      <w:pPr>
        <w:pStyle w:val="ListParagraph"/>
        <w:numPr>
          <w:ilvl w:val="1"/>
          <w:numId w:val="93"/>
        </w:numPr>
        <w:rPr>
          <w:lang w:val="en-CA"/>
        </w:rPr>
      </w:pPr>
      <w:r>
        <w:rPr>
          <w:lang w:val="en-CA"/>
        </w:rPr>
        <w:t>$1 of labour costs should produce $5.56 of production value</w:t>
      </w:r>
    </w:p>
    <w:p w:rsidR="00011CC3" w:rsidRPr="00011CC3" w:rsidRDefault="00011CC3" w:rsidP="00011CC3">
      <w:pPr>
        <w:pStyle w:val="ListParagraph"/>
        <w:numPr>
          <w:ilvl w:val="2"/>
          <w:numId w:val="93"/>
        </w:numPr>
        <w:rPr>
          <w:lang w:val="en-CA"/>
        </w:rPr>
      </w:pPr>
      <w:r>
        <w:rPr>
          <w:lang w:val="en-CA"/>
        </w:rPr>
        <w:t xml:space="preserve">5.56 is the </w:t>
      </w:r>
      <w:r>
        <w:rPr>
          <w:b/>
          <w:lang w:val="en-CA"/>
        </w:rPr>
        <w:t>productivity ratio</w:t>
      </w:r>
    </w:p>
    <w:p w:rsidR="00011CC3" w:rsidRDefault="00011CC3" w:rsidP="00011CC3">
      <w:pPr>
        <w:pStyle w:val="ListParagraph"/>
        <w:numPr>
          <w:ilvl w:val="1"/>
          <w:numId w:val="93"/>
        </w:numPr>
        <w:rPr>
          <w:lang w:val="en-CA"/>
        </w:rPr>
      </w:pPr>
      <w:r>
        <w:rPr>
          <w:lang w:val="en-CA"/>
        </w:rPr>
        <w:t>For current month, production value is $650</w:t>
      </w:r>
      <w:r w:rsidR="00F50832">
        <w:rPr>
          <w:lang w:val="en-CA"/>
        </w:rPr>
        <w:t>, labour cost is $100</w:t>
      </w:r>
    </w:p>
    <w:p w:rsidR="00B627FE" w:rsidRDefault="00B627FE" w:rsidP="00011CC3">
      <w:pPr>
        <w:pStyle w:val="ListParagraph"/>
        <w:numPr>
          <w:ilvl w:val="1"/>
          <w:numId w:val="93"/>
        </w:numPr>
        <w:rPr>
          <w:lang w:val="en-CA"/>
        </w:rPr>
      </w:pPr>
      <w:r>
        <w:rPr>
          <w:lang w:val="en-CA"/>
        </w:rPr>
        <w:t>Labour cost</w:t>
      </w:r>
      <w:r w:rsidR="00F50832">
        <w:rPr>
          <w:lang w:val="en-CA"/>
        </w:rPr>
        <w:t xml:space="preserve"> of $100 is expected to produce</w:t>
      </w:r>
      <w:r>
        <w:rPr>
          <w:lang w:val="en-CA"/>
        </w:rPr>
        <w:t xml:space="preserve"> $556</w:t>
      </w:r>
      <w:r w:rsidR="00F50832">
        <w:rPr>
          <w:lang w:val="en-CA"/>
        </w:rPr>
        <w:t xml:space="preserve"> production value</w:t>
      </w:r>
    </w:p>
    <w:p w:rsidR="00F50832" w:rsidRDefault="00F50832" w:rsidP="00011CC3">
      <w:pPr>
        <w:pStyle w:val="ListParagraph"/>
        <w:numPr>
          <w:ilvl w:val="1"/>
          <w:numId w:val="93"/>
        </w:numPr>
        <w:rPr>
          <w:lang w:val="en-CA"/>
        </w:rPr>
      </w:pPr>
      <w:r>
        <w:rPr>
          <w:lang w:val="en-CA"/>
        </w:rPr>
        <w:t>Savings are $94 (650-556)</w:t>
      </w:r>
    </w:p>
    <w:p w:rsidR="00F925BC" w:rsidRDefault="00F925BC" w:rsidP="00BC236D">
      <w:pPr>
        <w:spacing w:after="0"/>
        <w:rPr>
          <w:lang w:val="en-CA"/>
        </w:rPr>
      </w:pPr>
      <w:r>
        <w:rPr>
          <w:lang w:val="en-CA"/>
        </w:rPr>
        <w:t>Gain Sharing Plans</w:t>
      </w:r>
    </w:p>
    <w:tbl>
      <w:tblPr>
        <w:tblStyle w:val="TableGrid"/>
        <w:tblW w:w="0" w:type="auto"/>
        <w:tblLook w:val="04A0" w:firstRow="1" w:lastRow="0" w:firstColumn="1" w:lastColumn="0" w:noHBand="0" w:noVBand="1"/>
      </w:tblPr>
      <w:tblGrid>
        <w:gridCol w:w="4671"/>
        <w:gridCol w:w="4679"/>
      </w:tblGrid>
      <w:tr w:rsidR="00A14B0C" w:rsidTr="00A14B0C">
        <w:tc>
          <w:tcPr>
            <w:tcW w:w="4788" w:type="dxa"/>
          </w:tcPr>
          <w:p w:rsidR="00A14B0C" w:rsidRDefault="00A14B0C" w:rsidP="00011CC3">
            <w:pPr>
              <w:rPr>
                <w:lang w:val="en-CA"/>
              </w:rPr>
            </w:pPr>
            <w:r>
              <w:rPr>
                <w:lang w:val="en-CA"/>
              </w:rPr>
              <w:lastRenderedPageBreak/>
              <w:t>Advantages</w:t>
            </w:r>
          </w:p>
        </w:tc>
        <w:tc>
          <w:tcPr>
            <w:tcW w:w="4788" w:type="dxa"/>
          </w:tcPr>
          <w:p w:rsidR="00A14B0C" w:rsidRDefault="00A14B0C" w:rsidP="00011CC3">
            <w:pPr>
              <w:rPr>
                <w:lang w:val="en-CA"/>
              </w:rPr>
            </w:pPr>
            <w:r>
              <w:rPr>
                <w:lang w:val="en-CA"/>
              </w:rPr>
              <w:t>Disadvantages</w:t>
            </w:r>
          </w:p>
        </w:tc>
      </w:tr>
      <w:tr w:rsidR="00A14B0C" w:rsidTr="00A14B0C">
        <w:tc>
          <w:tcPr>
            <w:tcW w:w="4788" w:type="dxa"/>
          </w:tcPr>
          <w:p w:rsidR="00A14B0C" w:rsidRDefault="00A14B0C" w:rsidP="00A14B0C">
            <w:pPr>
              <w:pStyle w:val="ListParagraph"/>
              <w:numPr>
                <w:ilvl w:val="0"/>
                <w:numId w:val="94"/>
              </w:numPr>
              <w:rPr>
                <w:lang w:val="en-CA"/>
              </w:rPr>
            </w:pPr>
            <w:r>
              <w:rPr>
                <w:lang w:val="en-CA"/>
              </w:rPr>
              <w:t>Clear employee performance/effort-reward links</w:t>
            </w:r>
          </w:p>
          <w:p w:rsidR="00A14B0C" w:rsidRDefault="00A14B0C" w:rsidP="00A14B0C">
            <w:pPr>
              <w:pStyle w:val="ListParagraph"/>
              <w:numPr>
                <w:ilvl w:val="0"/>
                <w:numId w:val="94"/>
              </w:numPr>
              <w:rPr>
                <w:lang w:val="en-CA"/>
              </w:rPr>
            </w:pPr>
            <w:r>
              <w:rPr>
                <w:lang w:val="en-CA"/>
              </w:rPr>
              <w:t>More controllable for rank and file employees</w:t>
            </w:r>
          </w:p>
          <w:p w:rsidR="00A14B0C" w:rsidRDefault="00A14B0C" w:rsidP="00A14B0C">
            <w:pPr>
              <w:pStyle w:val="ListParagraph"/>
              <w:numPr>
                <w:ilvl w:val="0"/>
                <w:numId w:val="94"/>
              </w:numPr>
              <w:rPr>
                <w:lang w:val="en-CA"/>
              </w:rPr>
            </w:pPr>
            <w:r>
              <w:rPr>
                <w:lang w:val="en-CA"/>
              </w:rPr>
              <w:t>Productivity improvement (by saving time or reduce labour cost)</w:t>
            </w:r>
          </w:p>
          <w:p w:rsidR="00A14B0C" w:rsidRPr="00A14B0C" w:rsidRDefault="00A14B0C" w:rsidP="00A14B0C">
            <w:pPr>
              <w:pStyle w:val="ListParagraph"/>
              <w:numPr>
                <w:ilvl w:val="0"/>
                <w:numId w:val="94"/>
              </w:numPr>
              <w:rPr>
                <w:lang w:val="en-CA"/>
              </w:rPr>
            </w:pPr>
            <w:r>
              <w:rPr>
                <w:lang w:val="en-CA"/>
              </w:rPr>
              <w:t>Foster teamwork cooperation</w:t>
            </w:r>
          </w:p>
        </w:tc>
        <w:tc>
          <w:tcPr>
            <w:tcW w:w="4788" w:type="dxa"/>
          </w:tcPr>
          <w:p w:rsidR="00A14B0C" w:rsidRDefault="00A14B0C" w:rsidP="00A14B0C">
            <w:pPr>
              <w:pStyle w:val="ListParagraph"/>
              <w:numPr>
                <w:ilvl w:val="0"/>
                <w:numId w:val="94"/>
              </w:numPr>
              <w:rPr>
                <w:lang w:val="en-CA"/>
              </w:rPr>
            </w:pPr>
            <w:r>
              <w:rPr>
                <w:lang w:val="en-CA"/>
              </w:rPr>
              <w:t>Can be an administrative burden</w:t>
            </w:r>
          </w:p>
          <w:p w:rsidR="00A14B0C" w:rsidRDefault="00A14B0C" w:rsidP="00A14B0C">
            <w:pPr>
              <w:pStyle w:val="ListParagraph"/>
              <w:numPr>
                <w:ilvl w:val="0"/>
                <w:numId w:val="94"/>
              </w:numPr>
              <w:rPr>
                <w:lang w:val="en-CA"/>
              </w:rPr>
            </w:pPr>
            <w:r>
              <w:rPr>
                <w:lang w:val="en-CA"/>
              </w:rPr>
              <w:t>Payouts can occur even if company’s financial performance is poor</w:t>
            </w:r>
          </w:p>
          <w:p w:rsidR="00A14B0C" w:rsidRDefault="00A14B0C" w:rsidP="00A14B0C">
            <w:pPr>
              <w:pStyle w:val="ListParagraph"/>
              <w:numPr>
                <w:ilvl w:val="1"/>
                <w:numId w:val="94"/>
              </w:numPr>
              <w:rPr>
                <w:lang w:val="en-CA"/>
              </w:rPr>
            </w:pPr>
            <w:r>
              <w:rPr>
                <w:lang w:val="en-CA"/>
              </w:rPr>
              <w:t>Saving in labour costs does not necessarily mean organisation’s financial performance will increase</w:t>
            </w:r>
          </w:p>
          <w:p w:rsidR="00A14B0C" w:rsidRPr="00A14B0C" w:rsidRDefault="00A14B0C" w:rsidP="00A14B0C">
            <w:pPr>
              <w:pStyle w:val="ListParagraph"/>
              <w:numPr>
                <w:ilvl w:val="0"/>
                <w:numId w:val="94"/>
              </w:numPr>
              <w:rPr>
                <w:lang w:val="en-CA"/>
              </w:rPr>
            </w:pPr>
            <w:r>
              <w:rPr>
                <w:lang w:val="en-CA"/>
              </w:rPr>
              <w:t>Potential reduction in the quality of the product</w:t>
            </w:r>
          </w:p>
        </w:tc>
      </w:tr>
    </w:tbl>
    <w:p w:rsidR="00F925BC" w:rsidRDefault="00F925BC" w:rsidP="00011CC3">
      <w:pPr>
        <w:rPr>
          <w:lang w:val="en-CA"/>
        </w:rPr>
      </w:pPr>
    </w:p>
    <w:p w:rsidR="00A14B0C" w:rsidRDefault="00A14B0C" w:rsidP="00BC236D">
      <w:pPr>
        <w:spacing w:after="0"/>
        <w:rPr>
          <w:lang w:val="en-CA"/>
        </w:rPr>
      </w:pPr>
      <w:r>
        <w:rPr>
          <w:lang w:val="en-CA"/>
        </w:rPr>
        <w:t>Earnings-at-risk Plans:</w:t>
      </w:r>
    </w:p>
    <w:p w:rsidR="00A14B0C" w:rsidRDefault="00A14B0C" w:rsidP="00A14B0C">
      <w:pPr>
        <w:pStyle w:val="ListParagraph"/>
        <w:numPr>
          <w:ilvl w:val="0"/>
          <w:numId w:val="95"/>
        </w:numPr>
        <w:rPr>
          <w:lang w:val="en-CA"/>
        </w:rPr>
      </w:pPr>
      <w:r>
        <w:rPr>
          <w:lang w:val="en-CA"/>
        </w:rPr>
        <w:t>Incentive plans that share profits in successful years and reduce base pay in unsuccessful years</w:t>
      </w:r>
    </w:p>
    <w:p w:rsidR="00A14B0C" w:rsidRDefault="00A14B0C" w:rsidP="00A14B0C">
      <w:pPr>
        <w:pStyle w:val="ListParagraph"/>
        <w:numPr>
          <w:ilvl w:val="0"/>
          <w:numId w:val="95"/>
        </w:numPr>
        <w:rPr>
          <w:lang w:val="en-CA"/>
        </w:rPr>
      </w:pPr>
      <w:r>
        <w:rPr>
          <w:lang w:val="en-CA"/>
        </w:rPr>
        <w:t>Shifts some of the risk of doing business form the company to employees</w:t>
      </w:r>
    </w:p>
    <w:p w:rsidR="00A14B0C" w:rsidRDefault="00A14B0C" w:rsidP="00A14B0C">
      <w:pPr>
        <w:pStyle w:val="ListParagraph"/>
        <w:numPr>
          <w:ilvl w:val="0"/>
          <w:numId w:val="95"/>
        </w:numPr>
        <w:rPr>
          <w:lang w:val="en-CA"/>
        </w:rPr>
      </w:pPr>
      <w:r>
        <w:rPr>
          <w:lang w:val="en-CA"/>
        </w:rPr>
        <w:t>Difficult to impose on employees</w:t>
      </w:r>
    </w:p>
    <w:p w:rsidR="00A14B0C" w:rsidRDefault="00A14B0C" w:rsidP="00A14B0C">
      <w:pPr>
        <w:pStyle w:val="ListParagraph"/>
        <w:numPr>
          <w:ilvl w:val="0"/>
          <w:numId w:val="95"/>
        </w:numPr>
        <w:rPr>
          <w:lang w:val="en-CA"/>
        </w:rPr>
      </w:pPr>
      <w:r>
        <w:rPr>
          <w:lang w:val="en-CA"/>
        </w:rPr>
        <w:t>Require a “buy in” by employees in the form of decreased base wages</w:t>
      </w:r>
    </w:p>
    <w:p w:rsidR="00A14B0C" w:rsidRDefault="00A14B0C" w:rsidP="00A14B0C">
      <w:pPr>
        <w:pStyle w:val="ListParagraph"/>
        <w:numPr>
          <w:ilvl w:val="0"/>
          <w:numId w:val="95"/>
        </w:numPr>
        <w:rPr>
          <w:lang w:val="en-CA"/>
        </w:rPr>
      </w:pPr>
      <w:r>
        <w:rPr>
          <w:lang w:val="en-CA"/>
        </w:rPr>
        <w:t>When performance objectives are met, the payout is greater than would occur under a traditiona</w:t>
      </w:r>
      <w:r w:rsidR="00433587">
        <w:rPr>
          <w:lang w:val="en-CA"/>
        </w:rPr>
        <w:t>l</w:t>
      </w:r>
      <w:r>
        <w:rPr>
          <w:lang w:val="en-CA"/>
        </w:rPr>
        <w:t xml:space="preserve"> gain-sharing plan</w:t>
      </w:r>
    </w:p>
    <w:p w:rsidR="00A14B0C" w:rsidRDefault="00A14B0C" w:rsidP="00A14B0C">
      <w:pPr>
        <w:pStyle w:val="ListParagraph"/>
        <w:numPr>
          <w:ilvl w:val="0"/>
          <w:numId w:val="95"/>
        </w:numPr>
        <w:rPr>
          <w:lang w:val="en-CA"/>
        </w:rPr>
      </w:pPr>
      <w:r>
        <w:rPr>
          <w:lang w:val="en-CA"/>
        </w:rPr>
        <w:t>Example:</w:t>
      </w:r>
    </w:p>
    <w:p w:rsidR="00A14B0C" w:rsidRDefault="00A14B0C" w:rsidP="00A14B0C">
      <w:pPr>
        <w:pStyle w:val="ListParagraph"/>
        <w:numPr>
          <w:ilvl w:val="1"/>
          <w:numId w:val="95"/>
        </w:numPr>
        <w:rPr>
          <w:lang w:val="en-CA"/>
        </w:rPr>
      </w:pPr>
      <w:r>
        <w:rPr>
          <w:lang w:val="en-CA"/>
        </w:rPr>
        <w:t>Employees receive a base pay of 7% below market (7% is the buy in)</w:t>
      </w:r>
    </w:p>
    <w:p w:rsidR="00A14B0C" w:rsidRDefault="00A14B0C" w:rsidP="00A14B0C">
      <w:pPr>
        <w:pStyle w:val="ListParagraph"/>
        <w:numPr>
          <w:ilvl w:val="1"/>
          <w:numId w:val="95"/>
        </w:numPr>
        <w:rPr>
          <w:lang w:val="en-CA"/>
        </w:rPr>
      </w:pPr>
      <w:r>
        <w:rPr>
          <w:lang w:val="en-CA"/>
        </w:rPr>
        <w:t>When performance objectives are met, employees receive 7% they gave up, additional 7% for standard gain-sharing payout, and 7% more for taking the risk</w:t>
      </w:r>
    </w:p>
    <w:p w:rsidR="006719F7" w:rsidRDefault="006719F7" w:rsidP="00BC236D">
      <w:pPr>
        <w:spacing w:after="0"/>
        <w:rPr>
          <w:lang w:val="en-CA"/>
        </w:rPr>
      </w:pPr>
      <w:r>
        <w:rPr>
          <w:lang w:val="en-CA"/>
        </w:rPr>
        <w:t>Advantages of Group Incentive Plans:</w:t>
      </w:r>
    </w:p>
    <w:p w:rsidR="006719F7" w:rsidRDefault="006719F7" w:rsidP="006719F7">
      <w:pPr>
        <w:pStyle w:val="ListParagraph"/>
        <w:numPr>
          <w:ilvl w:val="0"/>
          <w:numId w:val="96"/>
        </w:numPr>
        <w:rPr>
          <w:lang w:val="en-CA"/>
        </w:rPr>
      </w:pPr>
      <w:r>
        <w:rPr>
          <w:lang w:val="en-CA"/>
        </w:rPr>
        <w:t>Positive impact on organization and individual performance of about 5% - 10% per year</w:t>
      </w:r>
    </w:p>
    <w:p w:rsidR="006719F7" w:rsidRDefault="006719F7" w:rsidP="006719F7">
      <w:pPr>
        <w:pStyle w:val="ListParagraph"/>
        <w:numPr>
          <w:ilvl w:val="0"/>
          <w:numId w:val="96"/>
        </w:numPr>
        <w:rPr>
          <w:lang w:val="en-CA"/>
        </w:rPr>
      </w:pPr>
      <w:r>
        <w:rPr>
          <w:lang w:val="en-CA"/>
        </w:rPr>
        <w:t>Easier to develop performance measures than for individual plans</w:t>
      </w:r>
    </w:p>
    <w:p w:rsidR="006719F7" w:rsidRDefault="006719F7" w:rsidP="006719F7">
      <w:pPr>
        <w:pStyle w:val="ListParagraph"/>
        <w:numPr>
          <w:ilvl w:val="0"/>
          <w:numId w:val="96"/>
        </w:numPr>
        <w:rPr>
          <w:lang w:val="en-CA"/>
        </w:rPr>
      </w:pPr>
      <w:r>
        <w:rPr>
          <w:lang w:val="en-CA"/>
        </w:rPr>
        <w:t>Signals that cooperation, both within and across groups, is a desired behaviour</w:t>
      </w:r>
    </w:p>
    <w:p w:rsidR="006719F7" w:rsidRDefault="006719F7" w:rsidP="006719F7">
      <w:pPr>
        <w:pStyle w:val="ListParagraph"/>
        <w:numPr>
          <w:ilvl w:val="0"/>
          <w:numId w:val="96"/>
        </w:numPr>
        <w:rPr>
          <w:lang w:val="en-CA"/>
        </w:rPr>
      </w:pPr>
      <w:r>
        <w:rPr>
          <w:lang w:val="en-CA"/>
        </w:rPr>
        <w:t>Teamwork supported by most employees</w:t>
      </w:r>
    </w:p>
    <w:p w:rsidR="006719F7" w:rsidRDefault="006719F7" w:rsidP="006719F7">
      <w:pPr>
        <w:pStyle w:val="ListParagraph"/>
        <w:numPr>
          <w:ilvl w:val="0"/>
          <w:numId w:val="96"/>
        </w:numPr>
        <w:rPr>
          <w:lang w:val="en-CA"/>
        </w:rPr>
      </w:pPr>
      <w:r>
        <w:rPr>
          <w:lang w:val="en-CA"/>
        </w:rPr>
        <w:t>May increase participation of employees in decision making process (to have some control on profit)</w:t>
      </w:r>
    </w:p>
    <w:p w:rsidR="006719F7" w:rsidRDefault="006719F7" w:rsidP="00BC236D">
      <w:pPr>
        <w:spacing w:after="0"/>
        <w:rPr>
          <w:lang w:val="en-CA"/>
        </w:rPr>
      </w:pPr>
      <w:r>
        <w:rPr>
          <w:lang w:val="en-CA"/>
        </w:rPr>
        <w:t>Disadvantages of Group Incentive Plans:</w:t>
      </w:r>
    </w:p>
    <w:p w:rsidR="006719F7" w:rsidRDefault="006719F7" w:rsidP="006719F7">
      <w:pPr>
        <w:pStyle w:val="ListParagraph"/>
        <w:numPr>
          <w:ilvl w:val="0"/>
          <w:numId w:val="97"/>
        </w:numPr>
        <w:rPr>
          <w:lang w:val="en-CA"/>
        </w:rPr>
      </w:pPr>
      <w:r>
        <w:rPr>
          <w:lang w:val="en-CA"/>
        </w:rPr>
        <w:t>Line of sight may be lessened (link between an individual employee’s work and the achievement of organizational ob</w:t>
      </w:r>
      <w:r w:rsidR="00BC236D">
        <w:rPr>
          <w:lang w:val="en-CA"/>
        </w:rPr>
        <w:t>j</w:t>
      </w:r>
      <w:r>
        <w:rPr>
          <w:lang w:val="en-CA"/>
        </w:rPr>
        <w:t>ectives)</w:t>
      </w:r>
    </w:p>
    <w:p w:rsidR="006719F7" w:rsidRDefault="006719F7" w:rsidP="006719F7">
      <w:pPr>
        <w:pStyle w:val="ListParagraph"/>
        <w:numPr>
          <w:ilvl w:val="1"/>
          <w:numId w:val="97"/>
        </w:numPr>
        <w:rPr>
          <w:lang w:val="en-CA"/>
        </w:rPr>
      </w:pPr>
      <w:r>
        <w:rPr>
          <w:lang w:val="en-CA"/>
        </w:rPr>
        <w:t xml:space="preserve">Employees </w:t>
      </w:r>
      <w:r w:rsidR="00BC236D">
        <w:rPr>
          <w:lang w:val="en-CA"/>
        </w:rPr>
        <w:t>may fin</w:t>
      </w:r>
      <w:r>
        <w:rPr>
          <w:lang w:val="en-CA"/>
        </w:rPr>
        <w:t>d</w:t>
      </w:r>
      <w:r w:rsidR="00BC236D">
        <w:rPr>
          <w:lang w:val="en-CA"/>
        </w:rPr>
        <w:t xml:space="preserve"> </w:t>
      </w:r>
      <w:r>
        <w:rPr>
          <w:lang w:val="en-CA"/>
        </w:rPr>
        <w:t>it more difficult to see how their individual performance affects their incentive payouts</w:t>
      </w:r>
    </w:p>
    <w:p w:rsidR="006719F7" w:rsidRDefault="006719F7" w:rsidP="006719F7">
      <w:pPr>
        <w:pStyle w:val="ListParagraph"/>
        <w:numPr>
          <w:ilvl w:val="1"/>
          <w:numId w:val="97"/>
        </w:numPr>
        <w:rPr>
          <w:lang w:val="en-CA"/>
        </w:rPr>
      </w:pPr>
      <w:r>
        <w:rPr>
          <w:lang w:val="en-CA"/>
        </w:rPr>
        <w:t>Free-rider problem, social loafing</w:t>
      </w:r>
    </w:p>
    <w:p w:rsidR="006719F7" w:rsidRDefault="006719F7" w:rsidP="006719F7">
      <w:pPr>
        <w:pStyle w:val="ListParagraph"/>
        <w:numPr>
          <w:ilvl w:val="0"/>
          <w:numId w:val="97"/>
        </w:numPr>
        <w:rPr>
          <w:lang w:val="en-CA"/>
        </w:rPr>
      </w:pPr>
      <w:r>
        <w:rPr>
          <w:lang w:val="en-CA"/>
        </w:rPr>
        <w:t>May lead to increased turnover among top individual performers because they must share with lesser contributors</w:t>
      </w:r>
    </w:p>
    <w:p w:rsidR="006719F7" w:rsidRPr="00BC236D" w:rsidRDefault="006719F7" w:rsidP="006719F7">
      <w:pPr>
        <w:pStyle w:val="ListParagraph"/>
        <w:numPr>
          <w:ilvl w:val="0"/>
          <w:numId w:val="97"/>
        </w:numPr>
        <w:rPr>
          <w:lang w:val="en-CA"/>
        </w:rPr>
      </w:pPr>
      <w:r>
        <w:rPr>
          <w:lang w:val="en-CA"/>
        </w:rPr>
        <w:t>Increased compensation risk to emp</w:t>
      </w:r>
      <w:r w:rsidR="00BC236D">
        <w:rPr>
          <w:lang w:val="en-CA"/>
        </w:rPr>
        <w:t>l</w:t>
      </w:r>
      <w:r>
        <w:rPr>
          <w:lang w:val="en-CA"/>
        </w:rPr>
        <w:t>oyees because of lower income stability</w:t>
      </w:r>
    </w:p>
    <w:p w:rsidR="006719F7" w:rsidRDefault="006719F7" w:rsidP="00BC236D">
      <w:pPr>
        <w:spacing w:after="0"/>
        <w:rPr>
          <w:lang w:val="en-CA"/>
        </w:rPr>
      </w:pPr>
      <w:r>
        <w:rPr>
          <w:lang w:val="en-CA"/>
        </w:rPr>
        <w:t>Long-Term Incentive Plans</w:t>
      </w:r>
    </w:p>
    <w:p w:rsidR="00BC236D" w:rsidRDefault="00BC236D" w:rsidP="00BC236D">
      <w:pPr>
        <w:pStyle w:val="ListParagraph"/>
        <w:numPr>
          <w:ilvl w:val="0"/>
          <w:numId w:val="98"/>
        </w:numPr>
        <w:rPr>
          <w:lang w:val="en-CA"/>
        </w:rPr>
      </w:pPr>
      <w:r>
        <w:rPr>
          <w:lang w:val="en-CA"/>
        </w:rPr>
        <w:t>Focus on performance beyond the one-year timeless</w:t>
      </w:r>
    </w:p>
    <w:p w:rsidR="00BC236D" w:rsidRDefault="00BC236D" w:rsidP="00BC236D">
      <w:pPr>
        <w:pStyle w:val="ListParagraph"/>
        <w:numPr>
          <w:ilvl w:val="1"/>
          <w:numId w:val="98"/>
        </w:numPr>
        <w:rPr>
          <w:lang w:val="en-CA"/>
        </w:rPr>
      </w:pPr>
      <w:r>
        <w:rPr>
          <w:lang w:val="en-CA"/>
        </w:rPr>
        <w:lastRenderedPageBreak/>
        <w:t>Reinforce a performance culture</w:t>
      </w:r>
    </w:p>
    <w:p w:rsidR="00BC236D" w:rsidRDefault="006A6835" w:rsidP="00BC236D">
      <w:pPr>
        <w:pStyle w:val="ListParagraph"/>
        <w:numPr>
          <w:ilvl w:val="0"/>
          <w:numId w:val="98"/>
        </w:numPr>
        <w:rPr>
          <w:lang w:val="en-CA"/>
        </w:rPr>
      </w:pPr>
      <w:r>
        <w:rPr>
          <w:lang w:val="en-CA"/>
        </w:rPr>
        <w:t>Organization’s</w:t>
      </w:r>
      <w:r w:rsidR="00BC236D">
        <w:rPr>
          <w:lang w:val="en-CA"/>
        </w:rPr>
        <w:t xml:space="preserve"> desire to motivate long-term value creation and retain employees for a longer term</w:t>
      </w:r>
    </w:p>
    <w:p w:rsidR="00BC236D" w:rsidRDefault="00BC236D" w:rsidP="00BC236D">
      <w:pPr>
        <w:pStyle w:val="ListParagraph"/>
        <w:numPr>
          <w:ilvl w:val="0"/>
          <w:numId w:val="98"/>
        </w:numPr>
        <w:rPr>
          <w:lang w:val="en-CA"/>
        </w:rPr>
      </w:pPr>
      <w:r>
        <w:rPr>
          <w:lang w:val="en-CA"/>
        </w:rPr>
        <w:t>More R&amp;D investment when executives own stock (long-term orientation)</w:t>
      </w:r>
    </w:p>
    <w:p w:rsidR="00BC236D" w:rsidRDefault="00BC236D" w:rsidP="00BC236D">
      <w:pPr>
        <w:pStyle w:val="ListParagraph"/>
        <w:numPr>
          <w:ilvl w:val="1"/>
          <w:numId w:val="98"/>
        </w:numPr>
        <w:rPr>
          <w:lang w:val="en-CA"/>
        </w:rPr>
      </w:pPr>
      <w:r>
        <w:rPr>
          <w:lang w:val="en-CA"/>
        </w:rPr>
        <w:t>Create ownership culture</w:t>
      </w:r>
    </w:p>
    <w:p w:rsidR="00BC236D" w:rsidRDefault="00BC236D" w:rsidP="00BC236D">
      <w:pPr>
        <w:spacing w:after="0"/>
        <w:rPr>
          <w:lang w:val="en-CA"/>
        </w:rPr>
      </w:pPr>
      <w:r>
        <w:rPr>
          <w:lang w:val="en-CA"/>
        </w:rPr>
        <w:t>Employee Stock Ownership Plans (ESOPs)</w:t>
      </w:r>
    </w:p>
    <w:p w:rsidR="00BC236D" w:rsidRDefault="00BC236D" w:rsidP="00BC236D">
      <w:pPr>
        <w:pStyle w:val="ListParagraph"/>
        <w:numPr>
          <w:ilvl w:val="0"/>
          <w:numId w:val="99"/>
        </w:numPr>
        <w:rPr>
          <w:lang w:val="en-CA"/>
        </w:rPr>
      </w:pPr>
      <w:r>
        <w:rPr>
          <w:lang w:val="en-CA"/>
        </w:rPr>
        <w:t xml:space="preserve">An incentive plan offering employees the opportunity to purchase company stock, often partially or </w:t>
      </w:r>
      <w:r w:rsidR="006A6835">
        <w:rPr>
          <w:lang w:val="en-CA"/>
        </w:rPr>
        <w:t>fully</w:t>
      </w:r>
      <w:r>
        <w:rPr>
          <w:lang w:val="en-CA"/>
        </w:rPr>
        <w:t xml:space="preserve"> matched by emploer0paid stock</w:t>
      </w:r>
    </w:p>
    <w:p w:rsidR="00BC236D" w:rsidRDefault="00BC236D" w:rsidP="00BC236D">
      <w:pPr>
        <w:pStyle w:val="ListParagraph"/>
        <w:numPr>
          <w:ilvl w:val="0"/>
          <w:numId w:val="99"/>
        </w:numPr>
        <w:rPr>
          <w:lang w:val="en-CA"/>
        </w:rPr>
      </w:pPr>
      <w:r>
        <w:rPr>
          <w:lang w:val="en-CA"/>
        </w:rPr>
        <w:t>Employees purchase company stock up to set percentage of salary, and company matches to varying degrees</w:t>
      </w:r>
    </w:p>
    <w:p w:rsidR="00BC236D" w:rsidRDefault="00BC236D" w:rsidP="00BC236D">
      <w:pPr>
        <w:spacing w:after="0"/>
        <w:rPr>
          <w:lang w:val="en-CA"/>
        </w:rPr>
      </w:pPr>
      <w:r>
        <w:rPr>
          <w:lang w:val="en-CA"/>
        </w:rPr>
        <w:t>Stock Options</w:t>
      </w:r>
    </w:p>
    <w:p w:rsidR="00BC236D" w:rsidRDefault="00BC236D" w:rsidP="00BC236D">
      <w:pPr>
        <w:pStyle w:val="ListParagraph"/>
        <w:numPr>
          <w:ilvl w:val="0"/>
          <w:numId w:val="100"/>
        </w:numPr>
        <w:rPr>
          <w:lang w:val="en-CA"/>
        </w:rPr>
      </w:pPr>
      <w:r>
        <w:rPr>
          <w:lang w:val="en-CA"/>
        </w:rPr>
        <w:t>The right to purchase stock at a specified price for a fixed time period</w:t>
      </w:r>
    </w:p>
    <w:p w:rsidR="00BC236D" w:rsidRDefault="00BC236D" w:rsidP="00BC236D">
      <w:pPr>
        <w:pStyle w:val="ListParagraph"/>
        <w:numPr>
          <w:ilvl w:val="0"/>
          <w:numId w:val="100"/>
        </w:numPr>
        <w:rPr>
          <w:lang w:val="en-CA"/>
        </w:rPr>
      </w:pPr>
      <w:r>
        <w:rPr>
          <w:lang w:val="en-CA"/>
        </w:rPr>
        <w:t>The most common type of long-term incentive</w:t>
      </w:r>
    </w:p>
    <w:p w:rsidR="00BC236D" w:rsidRDefault="00BC236D" w:rsidP="00BC236D">
      <w:pPr>
        <w:pStyle w:val="ListParagraph"/>
        <w:numPr>
          <w:ilvl w:val="0"/>
          <w:numId w:val="100"/>
        </w:numPr>
        <w:rPr>
          <w:lang w:val="en-CA"/>
        </w:rPr>
      </w:pPr>
      <w:r>
        <w:rPr>
          <w:lang w:val="en-CA"/>
        </w:rPr>
        <w:t>Exercise price (usually close to market price when issued but lower) for a given time period</w:t>
      </w:r>
    </w:p>
    <w:p w:rsidR="00BC236D" w:rsidRDefault="00BC236D" w:rsidP="00BC236D">
      <w:pPr>
        <w:spacing w:after="0"/>
        <w:rPr>
          <w:lang w:val="en-CA"/>
        </w:rPr>
      </w:pPr>
      <w:r>
        <w:rPr>
          <w:lang w:val="en-CA"/>
        </w:rPr>
        <w:t>Broad-Based Option Plans (BBOP)</w:t>
      </w:r>
    </w:p>
    <w:p w:rsidR="00BC236D" w:rsidRDefault="00BC236D" w:rsidP="00BC236D">
      <w:pPr>
        <w:pStyle w:val="ListParagraph"/>
        <w:numPr>
          <w:ilvl w:val="0"/>
          <w:numId w:val="101"/>
        </w:numPr>
        <w:rPr>
          <w:lang w:val="en-CA"/>
        </w:rPr>
      </w:pPr>
      <w:r>
        <w:rPr>
          <w:lang w:val="en-CA"/>
        </w:rPr>
        <w:t>Stock options provided to employees at all levels, not just executives</w:t>
      </w:r>
    </w:p>
    <w:p w:rsidR="00BC236D" w:rsidRDefault="00BC236D" w:rsidP="00BC236D">
      <w:pPr>
        <w:pStyle w:val="ListParagraph"/>
        <w:numPr>
          <w:ilvl w:val="0"/>
          <w:numId w:val="101"/>
        </w:numPr>
        <w:rPr>
          <w:lang w:val="en-CA"/>
        </w:rPr>
      </w:pPr>
      <w:r>
        <w:rPr>
          <w:lang w:val="en-CA"/>
        </w:rPr>
        <w:t>Amount of stock options based on employees’ earning</w:t>
      </w:r>
    </w:p>
    <w:p w:rsidR="00BC236D" w:rsidRDefault="00BC236D" w:rsidP="00BC236D">
      <w:pPr>
        <w:pStyle w:val="ListParagraph"/>
        <w:numPr>
          <w:ilvl w:val="0"/>
          <w:numId w:val="101"/>
        </w:numPr>
        <w:rPr>
          <w:lang w:val="en-CA"/>
        </w:rPr>
      </w:pPr>
      <w:r>
        <w:rPr>
          <w:lang w:val="en-CA"/>
        </w:rPr>
        <w:t>Creates culture of ownership, helps retention (due to vesting) and influences decision-</w:t>
      </w:r>
      <w:r w:rsidR="006A6835">
        <w:rPr>
          <w:lang w:val="en-CA"/>
        </w:rPr>
        <w:t>making</w:t>
      </w:r>
    </w:p>
    <w:p w:rsidR="00BC236D" w:rsidRDefault="00BC236D" w:rsidP="00BC236D">
      <w:pPr>
        <w:pStyle w:val="ListParagraph"/>
        <w:numPr>
          <w:ilvl w:val="0"/>
          <w:numId w:val="101"/>
        </w:numPr>
        <w:rPr>
          <w:lang w:val="en-CA"/>
        </w:rPr>
      </w:pPr>
      <w:r>
        <w:rPr>
          <w:lang w:val="en-CA"/>
        </w:rPr>
        <w:t>Starbuck and Microsoft have BBOPs</w:t>
      </w:r>
    </w:p>
    <w:p w:rsidR="00BC236D" w:rsidRDefault="00BC236D" w:rsidP="00BC236D">
      <w:pPr>
        <w:spacing w:after="0"/>
        <w:rPr>
          <w:lang w:val="en-CA"/>
        </w:rPr>
      </w:pPr>
      <w:r>
        <w:rPr>
          <w:lang w:val="en-CA"/>
        </w:rPr>
        <w:t>Special groups in compensation management:</w:t>
      </w:r>
    </w:p>
    <w:p w:rsidR="00BC236D" w:rsidRDefault="00BC236D" w:rsidP="00BC236D">
      <w:pPr>
        <w:pStyle w:val="ListParagraph"/>
        <w:numPr>
          <w:ilvl w:val="0"/>
          <w:numId w:val="102"/>
        </w:numPr>
        <w:rPr>
          <w:lang w:val="en-CA"/>
        </w:rPr>
      </w:pPr>
      <w:r>
        <w:rPr>
          <w:lang w:val="en-CA"/>
        </w:rPr>
        <w:t>Supervisors</w:t>
      </w:r>
    </w:p>
    <w:p w:rsidR="00BC236D" w:rsidRDefault="00BC236D" w:rsidP="00BC236D">
      <w:pPr>
        <w:pStyle w:val="ListParagraph"/>
        <w:numPr>
          <w:ilvl w:val="0"/>
          <w:numId w:val="102"/>
        </w:numPr>
        <w:rPr>
          <w:lang w:val="en-CA"/>
        </w:rPr>
      </w:pPr>
      <w:r>
        <w:rPr>
          <w:lang w:val="en-CA"/>
        </w:rPr>
        <w:t>Executives</w:t>
      </w:r>
    </w:p>
    <w:p w:rsidR="00BC236D" w:rsidRDefault="006A6835" w:rsidP="00BC236D">
      <w:pPr>
        <w:pStyle w:val="ListParagraph"/>
        <w:numPr>
          <w:ilvl w:val="0"/>
          <w:numId w:val="102"/>
        </w:numPr>
        <w:rPr>
          <w:lang w:val="en-CA"/>
        </w:rPr>
      </w:pPr>
      <w:r>
        <w:rPr>
          <w:lang w:val="en-CA"/>
        </w:rPr>
        <w:t>Professional</w:t>
      </w:r>
      <w:r w:rsidR="00BC236D">
        <w:rPr>
          <w:lang w:val="en-CA"/>
        </w:rPr>
        <w:t xml:space="preserve"> employees</w:t>
      </w:r>
    </w:p>
    <w:p w:rsidR="00C029B0" w:rsidRDefault="00C029B0" w:rsidP="00BC236D">
      <w:pPr>
        <w:pStyle w:val="ListParagraph"/>
        <w:numPr>
          <w:ilvl w:val="0"/>
          <w:numId w:val="102"/>
        </w:numPr>
        <w:rPr>
          <w:lang w:val="en-CA"/>
        </w:rPr>
      </w:pPr>
      <w:r>
        <w:rPr>
          <w:lang w:val="en-CA"/>
        </w:rPr>
        <w:t>Sales staff</w:t>
      </w:r>
    </w:p>
    <w:p w:rsidR="00C029B0" w:rsidRDefault="006A6835" w:rsidP="00BC236D">
      <w:pPr>
        <w:pStyle w:val="ListParagraph"/>
        <w:numPr>
          <w:ilvl w:val="0"/>
          <w:numId w:val="102"/>
        </w:numPr>
        <w:rPr>
          <w:lang w:val="en-CA"/>
        </w:rPr>
      </w:pPr>
      <w:r>
        <w:rPr>
          <w:lang w:val="en-CA"/>
        </w:rPr>
        <w:t>Contingent</w:t>
      </w:r>
      <w:r w:rsidR="00C029B0">
        <w:rPr>
          <w:lang w:val="en-CA"/>
        </w:rPr>
        <w:t xml:space="preserve"> workers</w:t>
      </w:r>
    </w:p>
    <w:p w:rsidR="00C029B0" w:rsidRDefault="00C029B0" w:rsidP="00C029B0">
      <w:pPr>
        <w:spacing w:after="0"/>
        <w:rPr>
          <w:lang w:val="en-CA"/>
        </w:rPr>
      </w:pPr>
      <w:r>
        <w:rPr>
          <w:lang w:val="en-CA"/>
        </w:rPr>
        <w:t>Supervisors:</w:t>
      </w:r>
    </w:p>
    <w:p w:rsidR="00C029B0" w:rsidRDefault="00C029B0" w:rsidP="00C029B0">
      <w:pPr>
        <w:pStyle w:val="ListParagraph"/>
        <w:numPr>
          <w:ilvl w:val="0"/>
          <w:numId w:val="103"/>
        </w:numPr>
        <w:rPr>
          <w:lang w:val="en-CA"/>
        </w:rPr>
      </w:pPr>
      <w:r>
        <w:rPr>
          <w:lang w:val="en-CA"/>
        </w:rPr>
        <w:t>Due to workers receiving overtime pay (non-exempt employees) and managers not (exempt employees), subordinate workers can make more money</w:t>
      </w:r>
    </w:p>
    <w:p w:rsidR="00C029B0" w:rsidRDefault="00C029B0" w:rsidP="00C029B0">
      <w:pPr>
        <w:pStyle w:val="ListParagraph"/>
        <w:numPr>
          <w:ilvl w:val="0"/>
          <w:numId w:val="103"/>
        </w:numPr>
        <w:rPr>
          <w:lang w:val="en-CA"/>
        </w:rPr>
      </w:pPr>
      <w:r>
        <w:rPr>
          <w:lang w:val="en-CA"/>
        </w:rPr>
        <w:t>Offer differential to motivate workers to become managers and take on extra responsibility</w:t>
      </w:r>
    </w:p>
    <w:p w:rsidR="00C029B0" w:rsidRDefault="00C029B0" w:rsidP="00C029B0">
      <w:pPr>
        <w:pStyle w:val="ListParagraph"/>
        <w:numPr>
          <w:ilvl w:val="1"/>
          <w:numId w:val="103"/>
        </w:numPr>
        <w:rPr>
          <w:lang w:val="en-CA"/>
        </w:rPr>
      </w:pPr>
      <w:r>
        <w:rPr>
          <w:lang w:val="en-CA"/>
        </w:rPr>
        <w:t>The base pay of the supervisors needs to be higher than the top-paid subordinates (5% to 30%)</w:t>
      </w:r>
    </w:p>
    <w:p w:rsidR="00C029B0" w:rsidRDefault="00C029B0" w:rsidP="00C029B0">
      <w:pPr>
        <w:pStyle w:val="ListParagraph"/>
        <w:numPr>
          <w:ilvl w:val="1"/>
          <w:numId w:val="103"/>
        </w:numPr>
        <w:rPr>
          <w:lang w:val="en-CA"/>
        </w:rPr>
      </w:pPr>
      <w:r>
        <w:rPr>
          <w:lang w:val="en-CA"/>
        </w:rPr>
        <w:t>Offer short term or long term bonuses related to the unit performance</w:t>
      </w:r>
    </w:p>
    <w:p w:rsidR="00C029B0" w:rsidRDefault="00C029B0" w:rsidP="00C029B0">
      <w:pPr>
        <w:pStyle w:val="ListParagraph"/>
        <w:numPr>
          <w:ilvl w:val="1"/>
          <w:numId w:val="103"/>
        </w:numPr>
        <w:rPr>
          <w:lang w:val="en-CA"/>
        </w:rPr>
      </w:pPr>
      <w:r>
        <w:rPr>
          <w:lang w:val="en-CA"/>
        </w:rPr>
        <w:t>Both gain-sharing and profit-sharing program would work</w:t>
      </w:r>
    </w:p>
    <w:p w:rsidR="00C029B0" w:rsidRDefault="006A6835" w:rsidP="00C029B0">
      <w:pPr>
        <w:spacing w:after="0"/>
        <w:rPr>
          <w:lang w:val="en-CA"/>
        </w:rPr>
      </w:pPr>
      <w:r>
        <w:rPr>
          <w:lang w:val="en-CA"/>
        </w:rPr>
        <w:t>Components</w:t>
      </w:r>
      <w:r w:rsidR="00C029B0">
        <w:rPr>
          <w:lang w:val="en-CA"/>
        </w:rPr>
        <w:t xml:space="preserve"> of an executive compensation package:</w:t>
      </w:r>
    </w:p>
    <w:p w:rsidR="00C029B0" w:rsidRDefault="00C029B0" w:rsidP="00C029B0">
      <w:pPr>
        <w:pStyle w:val="ListParagraph"/>
        <w:numPr>
          <w:ilvl w:val="0"/>
          <w:numId w:val="104"/>
        </w:numPr>
        <w:rPr>
          <w:lang w:val="en-CA"/>
        </w:rPr>
      </w:pPr>
      <w:r>
        <w:rPr>
          <w:lang w:val="en-CA"/>
        </w:rPr>
        <w:t>Base salary (still very high, competitor pressure)</w:t>
      </w:r>
    </w:p>
    <w:p w:rsidR="00C029B0" w:rsidRDefault="00C029B0" w:rsidP="00C029B0">
      <w:pPr>
        <w:pStyle w:val="ListParagraph"/>
        <w:numPr>
          <w:ilvl w:val="0"/>
          <w:numId w:val="104"/>
        </w:numPr>
        <w:rPr>
          <w:lang w:val="en-CA"/>
        </w:rPr>
      </w:pPr>
      <w:r>
        <w:rPr>
          <w:lang w:val="en-CA"/>
        </w:rPr>
        <w:t>Short term (annual) incentives or bonuses (small portion)</w:t>
      </w:r>
    </w:p>
    <w:p w:rsidR="00C029B0" w:rsidRDefault="00C029B0" w:rsidP="00C029B0">
      <w:pPr>
        <w:pStyle w:val="ListParagraph"/>
        <w:numPr>
          <w:ilvl w:val="0"/>
          <w:numId w:val="104"/>
        </w:numPr>
        <w:rPr>
          <w:lang w:val="en-CA"/>
        </w:rPr>
      </w:pPr>
      <w:r>
        <w:rPr>
          <w:lang w:val="en-CA"/>
        </w:rPr>
        <w:t>Long-term incentives (biggest portion)</w:t>
      </w:r>
    </w:p>
    <w:p w:rsidR="00C029B0" w:rsidRDefault="00C029B0" w:rsidP="00C029B0">
      <w:pPr>
        <w:pStyle w:val="ListParagraph"/>
        <w:numPr>
          <w:ilvl w:val="0"/>
          <w:numId w:val="104"/>
        </w:numPr>
        <w:rPr>
          <w:lang w:val="en-CA"/>
        </w:rPr>
      </w:pPr>
      <w:r>
        <w:rPr>
          <w:lang w:val="en-CA"/>
        </w:rPr>
        <w:lastRenderedPageBreak/>
        <w:t>Executive benefits</w:t>
      </w:r>
    </w:p>
    <w:p w:rsidR="00C029B0" w:rsidRDefault="00C029B0" w:rsidP="00C029B0">
      <w:pPr>
        <w:pStyle w:val="ListParagraph"/>
        <w:numPr>
          <w:ilvl w:val="0"/>
          <w:numId w:val="104"/>
        </w:numPr>
        <w:rPr>
          <w:lang w:val="en-CA"/>
        </w:rPr>
      </w:pPr>
      <w:r>
        <w:rPr>
          <w:lang w:val="en-CA"/>
        </w:rPr>
        <w:t>Executive perks (luxury office, company jet, resort membership, etc.)</w:t>
      </w:r>
    </w:p>
    <w:p w:rsidR="00C029B0" w:rsidRDefault="00C029B0" w:rsidP="00C029B0">
      <w:pPr>
        <w:spacing w:after="0"/>
        <w:rPr>
          <w:lang w:val="en-CA"/>
        </w:rPr>
      </w:pPr>
      <w:r>
        <w:rPr>
          <w:lang w:val="en-CA"/>
        </w:rPr>
        <w:t>Key factors in designing a sales compensation plan:</w:t>
      </w:r>
    </w:p>
    <w:p w:rsidR="00C029B0" w:rsidRDefault="00C029B0" w:rsidP="00C029B0">
      <w:pPr>
        <w:pStyle w:val="ListParagraph"/>
        <w:numPr>
          <w:ilvl w:val="0"/>
          <w:numId w:val="105"/>
        </w:numPr>
        <w:rPr>
          <w:lang w:val="en-CA"/>
        </w:rPr>
      </w:pPr>
      <w:r>
        <w:rPr>
          <w:lang w:val="en-CA"/>
        </w:rPr>
        <w:t>The nature of the people who enter the sales profession</w:t>
      </w:r>
    </w:p>
    <w:p w:rsidR="00C029B0" w:rsidRDefault="00C029B0" w:rsidP="00C029B0">
      <w:pPr>
        <w:pStyle w:val="ListParagraph"/>
        <w:numPr>
          <w:ilvl w:val="1"/>
          <w:numId w:val="105"/>
        </w:numPr>
        <w:rPr>
          <w:lang w:val="en-CA"/>
        </w:rPr>
      </w:pPr>
      <w:r>
        <w:rPr>
          <w:lang w:val="en-CA"/>
        </w:rPr>
        <w:t>Normally, salespeople prefer financial compensation, so high base pay and high incentives are preferred</w:t>
      </w:r>
    </w:p>
    <w:p w:rsidR="00C029B0" w:rsidRDefault="00C029B0" w:rsidP="00C029B0">
      <w:pPr>
        <w:pStyle w:val="ListParagraph"/>
        <w:numPr>
          <w:ilvl w:val="0"/>
          <w:numId w:val="105"/>
        </w:numPr>
        <w:rPr>
          <w:lang w:val="en-CA"/>
        </w:rPr>
      </w:pPr>
      <w:r>
        <w:rPr>
          <w:lang w:val="en-CA"/>
        </w:rPr>
        <w:t>Organizational strategy</w:t>
      </w:r>
    </w:p>
    <w:p w:rsidR="00C029B0" w:rsidRDefault="00C029B0" w:rsidP="00C029B0">
      <w:pPr>
        <w:pStyle w:val="ListParagraph"/>
        <w:numPr>
          <w:ilvl w:val="1"/>
          <w:numId w:val="105"/>
        </w:numPr>
        <w:rPr>
          <w:lang w:val="en-CA"/>
        </w:rPr>
      </w:pPr>
      <w:r>
        <w:rPr>
          <w:lang w:val="en-CA"/>
        </w:rPr>
        <w:t xml:space="preserve">Link desired behaviours of salespeople to </w:t>
      </w:r>
      <w:r w:rsidR="009A2513">
        <w:rPr>
          <w:lang w:val="en-CA"/>
        </w:rPr>
        <w:t>organizational</w:t>
      </w:r>
      <w:r>
        <w:rPr>
          <w:lang w:val="en-CA"/>
        </w:rPr>
        <w:t xml:space="preserve"> strategy (focus on internet sales vs. customer retention)</w:t>
      </w:r>
    </w:p>
    <w:p w:rsidR="00C029B0" w:rsidRDefault="00C029B0" w:rsidP="00C029B0">
      <w:pPr>
        <w:pStyle w:val="ListParagraph"/>
        <w:numPr>
          <w:ilvl w:val="0"/>
          <w:numId w:val="105"/>
        </w:numPr>
        <w:rPr>
          <w:lang w:val="en-CA"/>
        </w:rPr>
      </w:pPr>
      <w:r>
        <w:rPr>
          <w:lang w:val="en-CA"/>
        </w:rPr>
        <w:t>Competitor practices</w:t>
      </w:r>
    </w:p>
    <w:p w:rsidR="00C029B0" w:rsidRDefault="00C029B0" w:rsidP="00C029B0">
      <w:pPr>
        <w:pStyle w:val="ListParagraph"/>
        <w:numPr>
          <w:ilvl w:val="0"/>
          <w:numId w:val="105"/>
        </w:numPr>
        <w:rPr>
          <w:lang w:val="en-CA"/>
        </w:rPr>
      </w:pPr>
      <w:r>
        <w:rPr>
          <w:lang w:val="en-CA"/>
        </w:rPr>
        <w:t>Product/service being sold</w:t>
      </w:r>
    </w:p>
    <w:p w:rsidR="00C029B0" w:rsidRDefault="00C029B0" w:rsidP="00C029B0">
      <w:pPr>
        <w:pStyle w:val="ListParagraph"/>
        <w:numPr>
          <w:ilvl w:val="1"/>
          <w:numId w:val="105"/>
        </w:numPr>
        <w:rPr>
          <w:lang w:val="en-CA"/>
        </w:rPr>
      </w:pPr>
      <w:r>
        <w:rPr>
          <w:lang w:val="en-CA"/>
        </w:rPr>
        <w:t>Product that takes time to learn (complex software system) should have large base pay in order to minimize the risk a salesperson will face and encourage employees to enter training program</w:t>
      </w:r>
    </w:p>
    <w:p w:rsidR="00C029B0" w:rsidRDefault="00C029B0" w:rsidP="00C029B0">
      <w:pPr>
        <w:pStyle w:val="ListParagraph"/>
        <w:numPr>
          <w:ilvl w:val="1"/>
          <w:numId w:val="105"/>
        </w:numPr>
        <w:rPr>
          <w:lang w:val="en-CA"/>
        </w:rPr>
      </w:pPr>
      <w:r>
        <w:rPr>
          <w:lang w:val="en-CA"/>
        </w:rPr>
        <w:t xml:space="preserve">Product that takes less time to learn (Car, clothes) should have large incentive </w:t>
      </w:r>
      <w:r w:rsidR="009A2513">
        <w:rPr>
          <w:lang w:val="en-CA"/>
        </w:rPr>
        <w:t>component</w:t>
      </w:r>
      <w:r>
        <w:rPr>
          <w:lang w:val="en-CA"/>
        </w:rPr>
        <w:t xml:space="preserve"> and commission-based pay</w:t>
      </w:r>
    </w:p>
    <w:p w:rsidR="00C029B0" w:rsidRDefault="009A2513" w:rsidP="009A2513">
      <w:pPr>
        <w:spacing w:after="0"/>
        <w:rPr>
          <w:lang w:val="en-CA"/>
        </w:rPr>
      </w:pPr>
      <w:r>
        <w:rPr>
          <w:lang w:val="en-CA"/>
        </w:rPr>
        <w:t>Contingent</w:t>
      </w:r>
      <w:r w:rsidR="00C029B0">
        <w:rPr>
          <w:lang w:val="en-CA"/>
        </w:rPr>
        <w:t xml:space="preserve"> Workforce compensation/rewards</w:t>
      </w:r>
    </w:p>
    <w:p w:rsidR="00C029B0" w:rsidRDefault="00C029B0" w:rsidP="00C029B0">
      <w:pPr>
        <w:pStyle w:val="ListParagraph"/>
        <w:numPr>
          <w:ilvl w:val="0"/>
          <w:numId w:val="106"/>
        </w:numPr>
        <w:rPr>
          <w:lang w:val="en-CA"/>
        </w:rPr>
      </w:pPr>
      <w:r>
        <w:rPr>
          <w:lang w:val="en-CA"/>
        </w:rPr>
        <w:t>Equity/fairness relative to permanent employees (higher/lower salary and/or benefits)</w:t>
      </w:r>
    </w:p>
    <w:p w:rsidR="00C029B0" w:rsidRDefault="00C029B0" w:rsidP="00C029B0">
      <w:pPr>
        <w:pStyle w:val="ListParagraph"/>
        <w:numPr>
          <w:ilvl w:val="1"/>
          <w:numId w:val="106"/>
        </w:numPr>
        <w:rPr>
          <w:lang w:val="en-CA"/>
        </w:rPr>
      </w:pPr>
      <w:r>
        <w:rPr>
          <w:lang w:val="en-CA"/>
        </w:rPr>
        <w:t xml:space="preserve">Consider or favour contingent workers when you hire for </w:t>
      </w:r>
      <w:r w:rsidR="009A2513">
        <w:rPr>
          <w:lang w:val="en-CA"/>
        </w:rPr>
        <w:t>permanent</w:t>
      </w:r>
      <w:r>
        <w:rPr>
          <w:lang w:val="en-CA"/>
        </w:rPr>
        <w:t xml:space="preserve"> positions</w:t>
      </w:r>
    </w:p>
    <w:p w:rsidR="00C029B0" w:rsidRDefault="00C029B0" w:rsidP="00C029B0">
      <w:pPr>
        <w:pStyle w:val="ListParagraph"/>
        <w:numPr>
          <w:ilvl w:val="1"/>
          <w:numId w:val="106"/>
        </w:numPr>
        <w:rPr>
          <w:lang w:val="en-CA"/>
        </w:rPr>
      </w:pPr>
      <w:r>
        <w:rPr>
          <w:lang w:val="en-CA"/>
        </w:rPr>
        <w:t xml:space="preserve">Some </w:t>
      </w:r>
      <w:r w:rsidR="009A2513">
        <w:rPr>
          <w:lang w:val="en-CA"/>
        </w:rPr>
        <w:t>labour</w:t>
      </w:r>
      <w:r>
        <w:rPr>
          <w:lang w:val="en-CA"/>
        </w:rPr>
        <w:t xml:space="preserve"> unions have favourable hiring policy for contingent workers</w:t>
      </w:r>
    </w:p>
    <w:p w:rsidR="00C029B0" w:rsidRDefault="00C029B0" w:rsidP="00C029B0">
      <w:pPr>
        <w:pStyle w:val="ListParagraph"/>
        <w:numPr>
          <w:ilvl w:val="0"/>
          <w:numId w:val="106"/>
        </w:numPr>
        <w:rPr>
          <w:lang w:val="en-CA"/>
        </w:rPr>
      </w:pPr>
      <w:r>
        <w:rPr>
          <w:lang w:val="en-CA"/>
        </w:rPr>
        <w:t>Status/</w:t>
      </w:r>
      <w:r w:rsidR="009A2513">
        <w:rPr>
          <w:lang w:val="en-CA"/>
        </w:rPr>
        <w:t>security</w:t>
      </w:r>
      <w:r>
        <w:rPr>
          <w:lang w:val="en-CA"/>
        </w:rPr>
        <w:t xml:space="preserve"> as employee</w:t>
      </w:r>
    </w:p>
    <w:p w:rsidR="00C029B0" w:rsidRDefault="00C029B0" w:rsidP="00C029B0">
      <w:pPr>
        <w:pStyle w:val="ListParagraph"/>
        <w:numPr>
          <w:ilvl w:val="1"/>
          <w:numId w:val="106"/>
        </w:numPr>
        <w:rPr>
          <w:lang w:val="en-CA"/>
        </w:rPr>
      </w:pPr>
      <w:r>
        <w:rPr>
          <w:lang w:val="en-CA"/>
        </w:rPr>
        <w:t>Transfer contingent employees across different jobs and these workers may view the transfer as an opportunity to learn new knowledge and skill</w:t>
      </w:r>
    </w:p>
    <w:p w:rsidR="00EF7666" w:rsidRDefault="00EF7666" w:rsidP="00EF7666">
      <w:pPr>
        <w:pStyle w:val="Heading1"/>
        <w:rPr>
          <w:lang w:val="en-CA"/>
        </w:rPr>
      </w:pPr>
      <w:r>
        <w:rPr>
          <w:lang w:val="en-CA"/>
        </w:rPr>
        <w:t>Chapter 12: Impact of Labour Unions on Compensation and Benefits Management</w:t>
      </w:r>
    </w:p>
    <w:p w:rsidR="00EF7666" w:rsidRDefault="00EF7666" w:rsidP="00E2047F">
      <w:pPr>
        <w:spacing w:after="0"/>
        <w:rPr>
          <w:lang w:val="en-CA"/>
        </w:rPr>
      </w:pPr>
      <w:r>
        <w:rPr>
          <w:lang w:val="en-CA"/>
        </w:rPr>
        <w:t>Impact on Wage Determination</w:t>
      </w:r>
    </w:p>
    <w:p w:rsidR="00EF7666" w:rsidRDefault="00EF7666" w:rsidP="0058126A">
      <w:pPr>
        <w:pStyle w:val="ListParagraph"/>
        <w:numPr>
          <w:ilvl w:val="0"/>
          <w:numId w:val="107"/>
        </w:numPr>
        <w:rPr>
          <w:lang w:val="en-CA"/>
        </w:rPr>
      </w:pPr>
      <w:r>
        <w:rPr>
          <w:lang w:val="en-CA"/>
        </w:rPr>
        <w:t>General wage and benefit levels</w:t>
      </w:r>
    </w:p>
    <w:p w:rsidR="00EF7666" w:rsidRDefault="00EF7666" w:rsidP="0058126A">
      <w:pPr>
        <w:pStyle w:val="ListParagraph"/>
        <w:numPr>
          <w:ilvl w:val="1"/>
          <w:numId w:val="107"/>
        </w:numPr>
        <w:rPr>
          <w:lang w:val="en-CA"/>
        </w:rPr>
      </w:pPr>
      <w:r>
        <w:rPr>
          <w:lang w:val="en-CA"/>
        </w:rPr>
        <w:t>Unionized employees’ wages are about 10% higher than their non-unionized counterpart</w:t>
      </w:r>
    </w:p>
    <w:p w:rsidR="00EF7666" w:rsidRDefault="00EF7666" w:rsidP="0058126A">
      <w:pPr>
        <w:pStyle w:val="ListParagraph"/>
        <w:numPr>
          <w:ilvl w:val="1"/>
          <w:numId w:val="107"/>
        </w:numPr>
        <w:rPr>
          <w:lang w:val="en-CA"/>
        </w:rPr>
      </w:pPr>
      <w:r>
        <w:rPr>
          <w:lang w:val="en-CA"/>
        </w:rPr>
        <w:t>Unionized employees’ benefits are about 20% - 30% higher than their non-unionized counterparts</w:t>
      </w:r>
    </w:p>
    <w:p w:rsidR="00EF7666" w:rsidRDefault="00EF7666" w:rsidP="0058126A">
      <w:pPr>
        <w:pStyle w:val="ListParagraph"/>
        <w:numPr>
          <w:ilvl w:val="0"/>
          <w:numId w:val="107"/>
        </w:numPr>
        <w:rPr>
          <w:lang w:val="en-CA"/>
        </w:rPr>
      </w:pPr>
      <w:r>
        <w:rPr>
          <w:lang w:val="en-CA"/>
        </w:rPr>
        <w:t>The structure of wage packages</w:t>
      </w:r>
    </w:p>
    <w:p w:rsidR="00EF7666" w:rsidRDefault="00EF7666" w:rsidP="0058126A">
      <w:pPr>
        <w:pStyle w:val="ListParagraph"/>
        <w:numPr>
          <w:ilvl w:val="1"/>
          <w:numId w:val="107"/>
        </w:numPr>
        <w:rPr>
          <w:lang w:val="en-CA"/>
        </w:rPr>
      </w:pPr>
      <w:r>
        <w:rPr>
          <w:lang w:val="en-CA"/>
        </w:rPr>
        <w:t>Coverage in key areas like pension/health insurance are significantly better</w:t>
      </w:r>
    </w:p>
    <w:p w:rsidR="00EF7666" w:rsidRDefault="00EF7666" w:rsidP="0058126A">
      <w:pPr>
        <w:pStyle w:val="ListParagraph"/>
        <w:numPr>
          <w:ilvl w:val="1"/>
          <w:numId w:val="107"/>
        </w:numPr>
        <w:rPr>
          <w:lang w:val="en-CA"/>
        </w:rPr>
      </w:pPr>
      <w:r>
        <w:rPr>
          <w:lang w:val="en-CA"/>
        </w:rPr>
        <w:t>Higher percentage of total wage bill allocated to employee benefits</w:t>
      </w:r>
    </w:p>
    <w:p w:rsidR="00EF7666" w:rsidRDefault="00EF7666" w:rsidP="0058126A">
      <w:pPr>
        <w:pStyle w:val="ListParagraph"/>
        <w:numPr>
          <w:ilvl w:val="1"/>
          <w:numId w:val="107"/>
        </w:numPr>
        <w:rPr>
          <w:lang w:val="en-CA"/>
        </w:rPr>
      </w:pPr>
      <w:r>
        <w:rPr>
          <w:lang w:val="en-CA"/>
        </w:rPr>
        <w:t>Greater emphasis on base pay</w:t>
      </w:r>
    </w:p>
    <w:p w:rsidR="00EF7666" w:rsidRDefault="00EF7666" w:rsidP="0058126A">
      <w:pPr>
        <w:pStyle w:val="ListParagraph"/>
        <w:numPr>
          <w:ilvl w:val="0"/>
          <w:numId w:val="107"/>
        </w:numPr>
        <w:rPr>
          <w:lang w:val="en-CA"/>
        </w:rPr>
      </w:pPr>
      <w:r>
        <w:rPr>
          <w:lang w:val="en-CA"/>
        </w:rPr>
        <w:t>Unions do not want their members to take risk</w:t>
      </w:r>
    </w:p>
    <w:p w:rsidR="00EF7666" w:rsidRDefault="00EF7666" w:rsidP="0058126A">
      <w:pPr>
        <w:pStyle w:val="ListParagraph"/>
        <w:numPr>
          <w:ilvl w:val="0"/>
          <w:numId w:val="107"/>
        </w:numPr>
        <w:rPr>
          <w:lang w:val="en-CA"/>
        </w:rPr>
      </w:pPr>
      <w:r>
        <w:rPr>
          <w:lang w:val="en-CA"/>
        </w:rPr>
        <w:t>Spillover effect to non-</w:t>
      </w:r>
      <w:r w:rsidR="00E2047F">
        <w:rPr>
          <w:lang w:val="en-CA"/>
        </w:rPr>
        <w:t>unionized</w:t>
      </w:r>
      <w:r>
        <w:rPr>
          <w:lang w:val="en-CA"/>
        </w:rPr>
        <w:t xml:space="preserve"> firms</w:t>
      </w:r>
    </w:p>
    <w:p w:rsidR="00EF7666" w:rsidRDefault="00EF7666" w:rsidP="0058126A">
      <w:pPr>
        <w:pStyle w:val="ListParagraph"/>
        <w:numPr>
          <w:ilvl w:val="1"/>
          <w:numId w:val="107"/>
        </w:numPr>
        <w:rPr>
          <w:lang w:val="en-CA"/>
        </w:rPr>
      </w:pPr>
      <w:r>
        <w:rPr>
          <w:lang w:val="en-CA"/>
        </w:rPr>
        <w:lastRenderedPageBreak/>
        <w:t>Employers seeking to avoid unionization offer workers the wages, benefits,, and working conditions won in rival unionized firms</w:t>
      </w:r>
    </w:p>
    <w:p w:rsidR="00EF7666" w:rsidRDefault="00EF7666" w:rsidP="0058126A">
      <w:pPr>
        <w:pStyle w:val="ListParagraph"/>
        <w:numPr>
          <w:ilvl w:val="0"/>
          <w:numId w:val="107"/>
        </w:numPr>
        <w:rPr>
          <w:lang w:val="en-CA"/>
        </w:rPr>
      </w:pPr>
      <w:r>
        <w:rPr>
          <w:lang w:val="en-CA"/>
        </w:rPr>
        <w:t xml:space="preserve">Wage and salary policies and practices in unionized firms always require union </w:t>
      </w:r>
      <w:r w:rsidR="00E2047F">
        <w:rPr>
          <w:lang w:val="en-CA"/>
        </w:rPr>
        <w:t>representative</w:t>
      </w:r>
      <w:r>
        <w:rPr>
          <w:lang w:val="en-CA"/>
        </w:rPr>
        <w:t xml:space="preserve"> on job evaluation committees</w:t>
      </w:r>
    </w:p>
    <w:p w:rsidR="00EF7666" w:rsidRDefault="00EF7666" w:rsidP="0058126A">
      <w:pPr>
        <w:pStyle w:val="ListParagraph"/>
        <w:numPr>
          <w:ilvl w:val="1"/>
          <w:numId w:val="107"/>
        </w:numPr>
        <w:rPr>
          <w:lang w:val="en-CA"/>
        </w:rPr>
      </w:pPr>
      <w:r>
        <w:rPr>
          <w:lang w:val="en-CA"/>
        </w:rPr>
        <w:t>Overtime, holiday, paid rest period</w:t>
      </w:r>
    </w:p>
    <w:p w:rsidR="00EF7666" w:rsidRDefault="00EF7666" w:rsidP="0058126A">
      <w:pPr>
        <w:pStyle w:val="ListParagraph"/>
        <w:numPr>
          <w:ilvl w:val="1"/>
          <w:numId w:val="107"/>
        </w:numPr>
        <w:rPr>
          <w:lang w:val="en-CA"/>
        </w:rPr>
      </w:pPr>
      <w:r>
        <w:rPr>
          <w:lang w:val="en-CA"/>
        </w:rPr>
        <w:t>Movement within salary bands (seniority based and performance based pay)</w:t>
      </w:r>
    </w:p>
    <w:p w:rsidR="00EF7666" w:rsidRDefault="00EF7666" w:rsidP="0058126A">
      <w:pPr>
        <w:pStyle w:val="ListParagraph"/>
        <w:numPr>
          <w:ilvl w:val="1"/>
          <w:numId w:val="107"/>
        </w:numPr>
        <w:rPr>
          <w:lang w:val="en-CA"/>
        </w:rPr>
      </w:pPr>
      <w:r>
        <w:rPr>
          <w:lang w:val="en-CA"/>
        </w:rPr>
        <w:t>Health and safety issues a greater priority</w:t>
      </w:r>
    </w:p>
    <w:p w:rsidR="00EF7666" w:rsidRDefault="00EF7666" w:rsidP="0058126A">
      <w:pPr>
        <w:pStyle w:val="ListParagraph"/>
        <w:numPr>
          <w:ilvl w:val="0"/>
          <w:numId w:val="107"/>
        </w:numPr>
        <w:rPr>
          <w:lang w:val="en-CA"/>
        </w:rPr>
      </w:pPr>
      <w:r>
        <w:rPr>
          <w:lang w:val="en-CA"/>
        </w:rPr>
        <w:t>Union representatives make sure the terms are specific enough and avoid room for manipulation from employers</w:t>
      </w:r>
    </w:p>
    <w:p w:rsidR="00E2047F" w:rsidRDefault="00E2047F" w:rsidP="00E2047F">
      <w:pPr>
        <w:spacing w:after="0"/>
        <w:rPr>
          <w:lang w:val="en-CA"/>
        </w:rPr>
      </w:pPr>
      <w:r>
        <w:rPr>
          <w:lang w:val="en-CA"/>
        </w:rPr>
        <w:t>Unions and alternative reward systems:</w:t>
      </w:r>
    </w:p>
    <w:p w:rsidR="00E2047F" w:rsidRDefault="00E2047F" w:rsidP="0058126A">
      <w:pPr>
        <w:pStyle w:val="ListParagraph"/>
        <w:numPr>
          <w:ilvl w:val="0"/>
          <w:numId w:val="108"/>
        </w:numPr>
        <w:rPr>
          <w:lang w:val="en-CA"/>
        </w:rPr>
      </w:pPr>
      <w:r>
        <w:rPr>
          <w:lang w:val="en-CA"/>
        </w:rPr>
        <w:t>Though they emphasize base pay:</w:t>
      </w:r>
    </w:p>
    <w:p w:rsidR="00E2047F" w:rsidRDefault="00E2047F" w:rsidP="0058126A">
      <w:pPr>
        <w:pStyle w:val="ListParagraph"/>
        <w:numPr>
          <w:ilvl w:val="1"/>
          <w:numId w:val="108"/>
        </w:numPr>
        <w:rPr>
          <w:lang w:val="en-CA"/>
        </w:rPr>
      </w:pPr>
      <w:r>
        <w:rPr>
          <w:lang w:val="en-CA"/>
        </w:rPr>
        <w:t>Pay raises vs. remaining competitive</w:t>
      </w:r>
    </w:p>
    <w:p w:rsidR="00E2047F" w:rsidRDefault="00E2047F" w:rsidP="0058126A">
      <w:pPr>
        <w:pStyle w:val="ListParagraph"/>
        <w:numPr>
          <w:ilvl w:val="1"/>
          <w:numId w:val="108"/>
        </w:numPr>
        <w:rPr>
          <w:lang w:val="en-CA"/>
        </w:rPr>
      </w:pPr>
      <w:r>
        <w:rPr>
          <w:lang w:val="en-CA"/>
        </w:rPr>
        <w:t>Productivity leads to wage increases</w:t>
      </w:r>
    </w:p>
    <w:p w:rsidR="00E2047F" w:rsidRDefault="00E2047F" w:rsidP="0058126A">
      <w:pPr>
        <w:pStyle w:val="ListParagraph"/>
        <w:numPr>
          <w:ilvl w:val="1"/>
          <w:numId w:val="108"/>
        </w:numPr>
        <w:rPr>
          <w:lang w:val="en-CA"/>
        </w:rPr>
      </w:pPr>
      <w:r>
        <w:rPr>
          <w:lang w:val="en-CA"/>
        </w:rPr>
        <w:t>Unions are more willing to try alternative reward systems (gainsharing, profit sharing, skill-based pay, etc.)</w:t>
      </w:r>
    </w:p>
    <w:p w:rsidR="00E2047F" w:rsidRDefault="00E2047F" w:rsidP="0058126A">
      <w:pPr>
        <w:pStyle w:val="ListParagraph"/>
        <w:numPr>
          <w:ilvl w:val="0"/>
          <w:numId w:val="108"/>
        </w:numPr>
        <w:rPr>
          <w:lang w:val="en-CA"/>
        </w:rPr>
      </w:pPr>
      <w:r>
        <w:rPr>
          <w:lang w:val="en-CA"/>
        </w:rPr>
        <w:t>Unions beginning to recognize need to link pay to performance to compete and thus save jobs</w:t>
      </w:r>
    </w:p>
    <w:p w:rsidR="00E2047F" w:rsidRDefault="00E2047F" w:rsidP="0058126A">
      <w:pPr>
        <w:pStyle w:val="ListParagraph"/>
        <w:numPr>
          <w:ilvl w:val="1"/>
          <w:numId w:val="108"/>
        </w:numPr>
        <w:rPr>
          <w:lang w:val="en-CA"/>
        </w:rPr>
      </w:pPr>
      <w:r>
        <w:rPr>
          <w:lang w:val="en-CA"/>
        </w:rPr>
        <w:t>Traditionally favour group basis</w:t>
      </w:r>
    </w:p>
    <w:p w:rsidR="00E2047F" w:rsidRDefault="00E2047F" w:rsidP="00E2047F">
      <w:pPr>
        <w:spacing w:after="0"/>
        <w:rPr>
          <w:lang w:val="en-CA"/>
        </w:rPr>
      </w:pPr>
      <w:r>
        <w:rPr>
          <w:lang w:val="en-CA"/>
        </w:rPr>
        <w:t>Conclusion:</w:t>
      </w:r>
    </w:p>
    <w:p w:rsidR="00E2047F" w:rsidRDefault="00E2047F" w:rsidP="0058126A">
      <w:pPr>
        <w:pStyle w:val="ListParagraph"/>
        <w:numPr>
          <w:ilvl w:val="0"/>
          <w:numId w:val="109"/>
        </w:numPr>
        <w:rPr>
          <w:lang w:val="en-CA"/>
        </w:rPr>
      </w:pPr>
      <w:r>
        <w:rPr>
          <w:lang w:val="en-CA"/>
        </w:rPr>
        <w:t>Unions affect compensation management directly through collective agreements and are facing the need to adjust compensation due to international competition</w:t>
      </w:r>
    </w:p>
    <w:p w:rsidR="00E2047F" w:rsidRDefault="00E2047F" w:rsidP="00E2047F">
      <w:pPr>
        <w:pStyle w:val="Heading1"/>
        <w:rPr>
          <w:lang w:val="en-CA"/>
        </w:rPr>
      </w:pPr>
      <w:r>
        <w:rPr>
          <w:lang w:val="en-CA"/>
        </w:rPr>
        <w:t>Chapter 13: Budgets and Administration</w:t>
      </w:r>
    </w:p>
    <w:p w:rsidR="00E2047F" w:rsidRDefault="00E2047F" w:rsidP="00CB67C6">
      <w:pPr>
        <w:spacing w:after="0"/>
        <w:rPr>
          <w:lang w:val="en-CA"/>
        </w:rPr>
      </w:pPr>
      <w:r>
        <w:rPr>
          <w:lang w:val="en-CA"/>
        </w:rPr>
        <w:t>Managing Labour Costs:</w:t>
      </w:r>
    </w:p>
    <w:p w:rsidR="00E2047F" w:rsidRDefault="00E2047F" w:rsidP="0058126A">
      <w:pPr>
        <w:pStyle w:val="ListParagraph"/>
        <w:numPr>
          <w:ilvl w:val="0"/>
          <w:numId w:val="109"/>
        </w:numPr>
        <w:rPr>
          <w:lang w:val="en-CA"/>
        </w:rPr>
      </w:pPr>
      <w:r>
        <w:rPr>
          <w:lang w:val="en-CA"/>
        </w:rPr>
        <w:t>Labour costs = number of employees x hours worked x (average compensation + average benefit cost)</w:t>
      </w:r>
    </w:p>
    <w:p w:rsidR="00CB67C6" w:rsidRDefault="00CB67C6" w:rsidP="0058126A">
      <w:pPr>
        <w:pStyle w:val="ListParagraph"/>
        <w:numPr>
          <w:ilvl w:val="0"/>
          <w:numId w:val="109"/>
        </w:numPr>
        <w:rPr>
          <w:lang w:val="en-CA"/>
        </w:rPr>
      </w:pPr>
      <w:r>
        <w:rPr>
          <w:lang w:val="en-CA"/>
        </w:rPr>
        <w:t>How to reduce labour costs?</w:t>
      </w:r>
    </w:p>
    <w:p w:rsidR="00CB67C6" w:rsidRDefault="00CB67C6" w:rsidP="0058126A">
      <w:pPr>
        <w:pStyle w:val="ListParagraph"/>
        <w:numPr>
          <w:ilvl w:val="1"/>
          <w:numId w:val="109"/>
        </w:numPr>
        <w:rPr>
          <w:lang w:val="en-CA"/>
        </w:rPr>
      </w:pPr>
      <w:r>
        <w:rPr>
          <w:lang w:val="en-CA"/>
        </w:rPr>
        <w:t>Reduce headcounts</w:t>
      </w:r>
    </w:p>
    <w:p w:rsidR="00CB67C6" w:rsidRDefault="00CB67C6" w:rsidP="0058126A">
      <w:pPr>
        <w:pStyle w:val="ListParagraph"/>
        <w:numPr>
          <w:ilvl w:val="1"/>
          <w:numId w:val="109"/>
        </w:numPr>
        <w:rPr>
          <w:lang w:val="en-CA"/>
        </w:rPr>
      </w:pPr>
      <w:r>
        <w:rPr>
          <w:lang w:val="en-CA"/>
        </w:rPr>
        <w:t>Use contingent workers</w:t>
      </w:r>
    </w:p>
    <w:p w:rsidR="00CB67C6" w:rsidRDefault="00CB67C6" w:rsidP="0058126A">
      <w:pPr>
        <w:pStyle w:val="ListParagraph"/>
        <w:numPr>
          <w:ilvl w:val="1"/>
          <w:numId w:val="109"/>
        </w:numPr>
        <w:rPr>
          <w:lang w:val="en-CA"/>
        </w:rPr>
      </w:pPr>
      <w:r>
        <w:rPr>
          <w:lang w:val="en-CA"/>
        </w:rPr>
        <w:t>Severance pay (clear targets</w:t>
      </w:r>
    </w:p>
    <w:p w:rsidR="00CB67C6" w:rsidRDefault="00CB67C6" w:rsidP="00CB67C6">
      <w:pPr>
        <w:spacing w:after="0"/>
        <w:rPr>
          <w:lang w:val="en-CA"/>
        </w:rPr>
      </w:pPr>
      <w:r>
        <w:rPr>
          <w:lang w:val="en-CA"/>
        </w:rPr>
        <w:t>Controlling salary costs: top down</w:t>
      </w:r>
    </w:p>
    <w:p w:rsidR="00CB67C6" w:rsidRDefault="00CB67C6" w:rsidP="0058126A">
      <w:pPr>
        <w:pStyle w:val="ListParagraph"/>
        <w:numPr>
          <w:ilvl w:val="0"/>
          <w:numId w:val="110"/>
        </w:numPr>
        <w:rPr>
          <w:lang w:val="en-CA"/>
        </w:rPr>
      </w:pPr>
      <w:r>
        <w:rPr>
          <w:lang w:val="en-CA"/>
        </w:rPr>
        <w:t>Top management estimates the pay increase budget for the entire organization, once the budget is determined, managers plan how to distribute it among employees</w:t>
      </w:r>
    </w:p>
    <w:p w:rsidR="00CB67C6" w:rsidRDefault="00CB67C6" w:rsidP="0058126A">
      <w:pPr>
        <w:pStyle w:val="ListParagraph"/>
        <w:numPr>
          <w:ilvl w:val="0"/>
          <w:numId w:val="110"/>
        </w:numPr>
        <w:rPr>
          <w:lang w:val="en-CA"/>
        </w:rPr>
      </w:pPr>
      <w:r>
        <w:rPr>
          <w:lang w:val="en-CA"/>
        </w:rPr>
        <w:t>Factors affecting pay increases:</w:t>
      </w:r>
    </w:p>
    <w:p w:rsidR="00CB67C6" w:rsidRDefault="00CB67C6" w:rsidP="0058126A">
      <w:pPr>
        <w:pStyle w:val="ListParagraph"/>
        <w:numPr>
          <w:ilvl w:val="1"/>
          <w:numId w:val="110"/>
        </w:numPr>
        <w:rPr>
          <w:lang w:val="en-CA"/>
        </w:rPr>
      </w:pPr>
      <w:r>
        <w:rPr>
          <w:lang w:val="en-CA"/>
        </w:rPr>
        <w:t>Current year’s rise</w:t>
      </w:r>
    </w:p>
    <w:p w:rsidR="00CB67C6" w:rsidRDefault="00CB67C6" w:rsidP="0058126A">
      <w:pPr>
        <w:pStyle w:val="ListParagraph"/>
        <w:numPr>
          <w:ilvl w:val="1"/>
          <w:numId w:val="110"/>
        </w:numPr>
        <w:rPr>
          <w:lang w:val="en-CA"/>
        </w:rPr>
      </w:pPr>
      <w:r>
        <w:rPr>
          <w:lang w:val="en-CA"/>
        </w:rPr>
        <w:t>Ability to pay</w:t>
      </w:r>
    </w:p>
    <w:p w:rsidR="00CB67C6" w:rsidRDefault="00CB67C6" w:rsidP="0058126A">
      <w:pPr>
        <w:pStyle w:val="ListParagraph"/>
        <w:numPr>
          <w:ilvl w:val="1"/>
          <w:numId w:val="110"/>
        </w:numPr>
        <w:rPr>
          <w:lang w:val="en-CA"/>
        </w:rPr>
      </w:pPr>
      <w:r>
        <w:rPr>
          <w:lang w:val="en-CA"/>
        </w:rPr>
        <w:t>Competitive market</w:t>
      </w:r>
    </w:p>
    <w:p w:rsidR="00CB67C6" w:rsidRDefault="00CB67C6" w:rsidP="0058126A">
      <w:pPr>
        <w:pStyle w:val="ListParagraph"/>
        <w:numPr>
          <w:ilvl w:val="1"/>
          <w:numId w:val="110"/>
        </w:numPr>
        <w:rPr>
          <w:lang w:val="en-CA"/>
        </w:rPr>
      </w:pPr>
      <w:r>
        <w:rPr>
          <w:lang w:val="en-CA"/>
        </w:rPr>
        <w:t>Turnover effects</w:t>
      </w:r>
    </w:p>
    <w:p w:rsidR="00CB67C6" w:rsidRDefault="00CB67C6" w:rsidP="0058126A">
      <w:pPr>
        <w:pStyle w:val="ListParagraph"/>
        <w:numPr>
          <w:ilvl w:val="2"/>
          <w:numId w:val="110"/>
        </w:numPr>
        <w:rPr>
          <w:lang w:val="en-CA"/>
        </w:rPr>
      </w:pPr>
      <w:r>
        <w:rPr>
          <w:lang w:val="en-CA"/>
        </w:rPr>
        <w:t>The annual turnover rate times the planned average increase</w:t>
      </w:r>
    </w:p>
    <w:p w:rsidR="00CB67C6" w:rsidRDefault="00CB67C6" w:rsidP="0058126A">
      <w:pPr>
        <w:pStyle w:val="ListParagraph"/>
        <w:numPr>
          <w:ilvl w:val="1"/>
          <w:numId w:val="110"/>
        </w:numPr>
        <w:rPr>
          <w:lang w:val="en-CA"/>
        </w:rPr>
      </w:pPr>
      <w:r>
        <w:rPr>
          <w:lang w:val="en-CA"/>
        </w:rPr>
        <w:t>Cost of living (CPI)</w:t>
      </w:r>
    </w:p>
    <w:p w:rsidR="00CB67C6" w:rsidRDefault="00CB67C6" w:rsidP="0058126A">
      <w:pPr>
        <w:pStyle w:val="ListParagraph"/>
        <w:numPr>
          <w:ilvl w:val="0"/>
          <w:numId w:val="110"/>
        </w:numPr>
        <w:rPr>
          <w:lang w:val="en-CA"/>
        </w:rPr>
      </w:pPr>
      <w:r>
        <w:rPr>
          <w:lang w:val="en-CA"/>
        </w:rPr>
        <w:lastRenderedPageBreak/>
        <w:t>A salary budget is then allocated to each unit manager, usually prorated based on total unit salaries vs. company payroll</w:t>
      </w:r>
    </w:p>
    <w:p w:rsidR="00CB67C6" w:rsidRDefault="00CB67C6" w:rsidP="00054292">
      <w:pPr>
        <w:spacing w:after="0"/>
        <w:rPr>
          <w:lang w:val="en-CA"/>
        </w:rPr>
      </w:pPr>
      <w:r>
        <w:rPr>
          <w:lang w:val="en-CA"/>
        </w:rPr>
        <w:t>Controlling Salary Costs: Bottom Up</w:t>
      </w:r>
    </w:p>
    <w:p w:rsidR="00CB67C6" w:rsidRDefault="00CB67C6" w:rsidP="0058126A">
      <w:pPr>
        <w:pStyle w:val="ListParagraph"/>
        <w:numPr>
          <w:ilvl w:val="0"/>
          <w:numId w:val="111"/>
        </w:numPr>
        <w:rPr>
          <w:lang w:val="en-CA"/>
        </w:rPr>
      </w:pPr>
      <w:r>
        <w:rPr>
          <w:lang w:val="en-CA"/>
        </w:rPr>
        <w:t>The pro</w:t>
      </w:r>
      <w:r w:rsidR="00AE3C65">
        <w:rPr>
          <w:lang w:val="en-CA"/>
        </w:rPr>
        <w:t>cess where mangers of each unit</w:t>
      </w:r>
      <w:r>
        <w:rPr>
          <w:lang w:val="en-CA"/>
        </w:rPr>
        <w:t xml:space="preserve"> forecast the pay increases they would like to provide their staff</w:t>
      </w:r>
    </w:p>
    <w:p w:rsidR="00CB67C6" w:rsidRDefault="00CB67C6" w:rsidP="0058126A">
      <w:pPr>
        <w:pStyle w:val="ListParagraph"/>
        <w:numPr>
          <w:ilvl w:val="0"/>
          <w:numId w:val="111"/>
        </w:numPr>
        <w:rPr>
          <w:lang w:val="en-CA"/>
        </w:rPr>
      </w:pPr>
      <w:r>
        <w:rPr>
          <w:lang w:val="en-CA"/>
        </w:rPr>
        <w:t>They do this based on instructions, training, and guidelines received from corporate compensation staff</w:t>
      </w:r>
    </w:p>
    <w:p w:rsidR="00CB67C6" w:rsidRDefault="00CB67C6" w:rsidP="0058126A">
      <w:pPr>
        <w:pStyle w:val="ListParagraph"/>
        <w:numPr>
          <w:ilvl w:val="0"/>
          <w:numId w:val="111"/>
        </w:numPr>
        <w:rPr>
          <w:lang w:val="en-CA"/>
        </w:rPr>
      </w:pPr>
      <w:r>
        <w:rPr>
          <w:lang w:val="en-CA"/>
        </w:rPr>
        <w:t xml:space="preserve">Guidelines include salary ranges for different positions, market data for these </w:t>
      </w:r>
      <w:r w:rsidR="00054292">
        <w:rPr>
          <w:lang w:val="en-CA"/>
        </w:rPr>
        <w:t>positions</w:t>
      </w:r>
      <w:r>
        <w:rPr>
          <w:lang w:val="en-CA"/>
        </w:rPr>
        <w:t>, and average raises in the company’s industry</w:t>
      </w:r>
    </w:p>
    <w:p w:rsidR="00AE3C65" w:rsidRDefault="00AE3C65" w:rsidP="0058126A">
      <w:pPr>
        <w:pStyle w:val="ListParagraph"/>
        <w:numPr>
          <w:ilvl w:val="0"/>
          <w:numId w:val="111"/>
        </w:numPr>
        <w:rPr>
          <w:lang w:val="en-CA"/>
        </w:rPr>
      </w:pPr>
      <w:r>
        <w:rPr>
          <w:lang w:val="en-CA"/>
        </w:rPr>
        <w:t>Corporate compensation staff compiles unit managers’ forecast and discuss with senior management</w:t>
      </w:r>
    </w:p>
    <w:p w:rsidR="00AE3C65" w:rsidRDefault="00AE3C65" w:rsidP="0058126A">
      <w:pPr>
        <w:pStyle w:val="ListParagraph"/>
        <w:numPr>
          <w:ilvl w:val="0"/>
          <w:numId w:val="111"/>
        </w:numPr>
        <w:rPr>
          <w:lang w:val="en-CA"/>
        </w:rPr>
      </w:pPr>
      <w:r>
        <w:rPr>
          <w:lang w:val="en-CA"/>
        </w:rPr>
        <w:t xml:space="preserve">Senior management makes </w:t>
      </w:r>
      <w:r w:rsidR="00054292">
        <w:rPr>
          <w:lang w:val="en-CA"/>
        </w:rPr>
        <w:t>corporate</w:t>
      </w:r>
      <w:r>
        <w:rPr>
          <w:lang w:val="en-CA"/>
        </w:rPr>
        <w:t xml:space="preserve"> decision and feedback is then provided to unit managers to adjust their pay increases in order to </w:t>
      </w:r>
      <w:r w:rsidR="00054292">
        <w:rPr>
          <w:lang w:val="en-CA"/>
        </w:rPr>
        <w:t>align</w:t>
      </w:r>
      <w:r>
        <w:rPr>
          <w:lang w:val="en-CA"/>
        </w:rPr>
        <w:t xml:space="preserve"> with </w:t>
      </w:r>
      <w:r w:rsidR="00054292">
        <w:rPr>
          <w:lang w:val="en-CA"/>
        </w:rPr>
        <w:t>corporate</w:t>
      </w:r>
      <w:r>
        <w:rPr>
          <w:lang w:val="en-CA"/>
        </w:rPr>
        <w:t xml:space="preserve"> guidelines</w:t>
      </w:r>
    </w:p>
    <w:p w:rsidR="00AE3C65" w:rsidRDefault="00AE3C65" w:rsidP="0058126A">
      <w:pPr>
        <w:pStyle w:val="ListParagraph"/>
        <w:numPr>
          <w:ilvl w:val="0"/>
          <w:numId w:val="111"/>
        </w:numPr>
        <w:rPr>
          <w:lang w:val="en-CA"/>
        </w:rPr>
      </w:pPr>
      <w:r>
        <w:rPr>
          <w:lang w:val="en-CA"/>
        </w:rPr>
        <w:t>Budget set for salary increases</w:t>
      </w:r>
    </w:p>
    <w:p w:rsidR="00AE3C65" w:rsidRDefault="00AE3C65" w:rsidP="00AE3C65">
      <w:pPr>
        <w:rPr>
          <w:lang w:val="en-CA"/>
        </w:rPr>
      </w:pPr>
      <w:r>
        <w:rPr>
          <w:lang w:val="en-CA"/>
        </w:rPr>
        <w:t xml:space="preserve">Which is more effective depends on how management </w:t>
      </w:r>
      <w:r w:rsidR="00054292">
        <w:rPr>
          <w:lang w:val="en-CA"/>
        </w:rPr>
        <w:t>treats</w:t>
      </w:r>
      <w:r>
        <w:rPr>
          <w:lang w:val="en-CA"/>
        </w:rPr>
        <w:t xml:space="preserve"> </w:t>
      </w:r>
      <w:r w:rsidR="00054292">
        <w:rPr>
          <w:lang w:val="en-CA"/>
        </w:rPr>
        <w:t>managers</w:t>
      </w:r>
      <w:r>
        <w:rPr>
          <w:lang w:val="en-CA"/>
        </w:rPr>
        <w:t xml:space="preserve"> and the data they </w:t>
      </w:r>
      <w:r w:rsidR="00054292">
        <w:rPr>
          <w:lang w:val="en-CA"/>
        </w:rPr>
        <w:t>provide</w:t>
      </w:r>
      <w:r>
        <w:rPr>
          <w:lang w:val="en-CA"/>
        </w:rPr>
        <w:t xml:space="preserve"> during the bottom-up process. If the data has little impact on how pay increase budgets are allocated, then it was an </w:t>
      </w:r>
      <w:r w:rsidR="00054292">
        <w:rPr>
          <w:lang w:val="en-CA"/>
        </w:rPr>
        <w:t>exercise</w:t>
      </w:r>
      <w:r>
        <w:rPr>
          <w:lang w:val="en-CA"/>
        </w:rPr>
        <w:t xml:space="preserve"> in futility</w:t>
      </w:r>
      <w:r w:rsidR="009C49C4">
        <w:rPr>
          <w:lang w:val="en-CA"/>
        </w:rPr>
        <w:t xml:space="preserve"> for managers, and is way more counter-productive than a top-down approach where mangers are given budget and the freedom to then allocate pay increases within that budget</w:t>
      </w:r>
    </w:p>
    <w:p w:rsidR="009C49C4" w:rsidRDefault="009C49C4" w:rsidP="00054292">
      <w:pPr>
        <w:spacing w:after="0"/>
        <w:rPr>
          <w:lang w:val="en-CA"/>
        </w:rPr>
      </w:pPr>
      <w:r>
        <w:rPr>
          <w:lang w:val="en-CA"/>
        </w:rPr>
        <w:t xml:space="preserve">Inherent </w:t>
      </w:r>
      <w:r w:rsidR="00054292">
        <w:rPr>
          <w:lang w:val="en-CA"/>
        </w:rPr>
        <w:t>Controls</w:t>
      </w:r>
      <w:r>
        <w:rPr>
          <w:lang w:val="en-CA"/>
        </w:rPr>
        <w:t xml:space="preserve"> on Decisions </w:t>
      </w:r>
      <w:r w:rsidR="00054292">
        <w:rPr>
          <w:lang w:val="en-CA"/>
        </w:rPr>
        <w:t>about</w:t>
      </w:r>
      <w:r>
        <w:rPr>
          <w:lang w:val="en-CA"/>
        </w:rPr>
        <w:t xml:space="preserve"> Pay:</w:t>
      </w:r>
    </w:p>
    <w:p w:rsidR="009C49C4" w:rsidRDefault="009C49C4" w:rsidP="0058126A">
      <w:pPr>
        <w:pStyle w:val="ListParagraph"/>
        <w:numPr>
          <w:ilvl w:val="0"/>
          <w:numId w:val="112"/>
        </w:numPr>
        <w:rPr>
          <w:lang w:val="en-CA"/>
        </w:rPr>
      </w:pPr>
      <w:r>
        <w:rPr>
          <w:lang w:val="en-CA"/>
        </w:rPr>
        <w:t>Range maximums, minimums and midpoints</w:t>
      </w:r>
    </w:p>
    <w:p w:rsidR="009C49C4" w:rsidRDefault="009C49C4" w:rsidP="0058126A">
      <w:pPr>
        <w:pStyle w:val="ListParagraph"/>
        <w:numPr>
          <w:ilvl w:val="1"/>
          <w:numId w:val="112"/>
        </w:numPr>
        <w:rPr>
          <w:lang w:val="en-CA"/>
        </w:rPr>
      </w:pPr>
      <w:r>
        <w:rPr>
          <w:lang w:val="en-CA"/>
        </w:rPr>
        <w:t>Set the floor and the ceiling for how much you can pay</w:t>
      </w:r>
    </w:p>
    <w:p w:rsidR="009C49C4" w:rsidRDefault="009C49C4" w:rsidP="0058126A">
      <w:pPr>
        <w:pStyle w:val="ListParagraph"/>
        <w:numPr>
          <w:ilvl w:val="1"/>
          <w:numId w:val="112"/>
        </w:numPr>
        <w:rPr>
          <w:lang w:val="en-CA"/>
        </w:rPr>
      </w:pPr>
      <w:r>
        <w:rPr>
          <w:lang w:val="en-CA"/>
        </w:rPr>
        <w:t>Ranges also offer managerial flexibility (award employees with different performance/tenure)</w:t>
      </w:r>
    </w:p>
    <w:p w:rsidR="009C49C4" w:rsidRDefault="009C49C4" w:rsidP="0058126A">
      <w:pPr>
        <w:pStyle w:val="ListParagraph"/>
        <w:numPr>
          <w:ilvl w:val="2"/>
          <w:numId w:val="112"/>
        </w:numPr>
        <w:rPr>
          <w:lang w:val="en-CA"/>
        </w:rPr>
      </w:pPr>
      <w:r>
        <w:rPr>
          <w:lang w:val="en-CA"/>
        </w:rPr>
        <w:t xml:space="preserve">Red circle rates: when the employees with high </w:t>
      </w:r>
      <w:r w:rsidR="00054292">
        <w:rPr>
          <w:lang w:val="en-CA"/>
        </w:rPr>
        <w:t>seniority reach</w:t>
      </w:r>
      <w:r>
        <w:rPr>
          <w:lang w:val="en-CA"/>
        </w:rPr>
        <w:t xml:space="preserve"> the maximum of pay, but the promotion opportunity is limited. They will have a pay higher than the pay range</w:t>
      </w:r>
    </w:p>
    <w:p w:rsidR="009C49C4" w:rsidRDefault="009C49C4" w:rsidP="0058126A">
      <w:pPr>
        <w:pStyle w:val="ListParagraph"/>
        <w:numPr>
          <w:ilvl w:val="2"/>
          <w:numId w:val="112"/>
        </w:numPr>
        <w:rPr>
          <w:lang w:val="en-CA"/>
        </w:rPr>
      </w:pPr>
      <w:r>
        <w:rPr>
          <w:lang w:val="en-CA"/>
        </w:rPr>
        <w:t>Green circle rate: for trainees or less experienced workers</w:t>
      </w:r>
    </w:p>
    <w:p w:rsidR="009C49C4" w:rsidRDefault="009C49C4" w:rsidP="0058126A">
      <w:pPr>
        <w:pStyle w:val="ListParagraph"/>
        <w:numPr>
          <w:ilvl w:val="2"/>
          <w:numId w:val="112"/>
        </w:numPr>
        <w:rPr>
          <w:lang w:val="en-CA"/>
        </w:rPr>
      </w:pPr>
      <w:r>
        <w:rPr>
          <w:lang w:val="en-CA"/>
        </w:rPr>
        <w:t>If red circle or green circle rates become too common, pay level and pay policy need to be re-examined</w:t>
      </w:r>
    </w:p>
    <w:p w:rsidR="009C49C4" w:rsidRDefault="009C49C4" w:rsidP="0058126A">
      <w:pPr>
        <w:pStyle w:val="ListParagraph"/>
        <w:numPr>
          <w:ilvl w:val="0"/>
          <w:numId w:val="112"/>
        </w:numPr>
        <w:rPr>
          <w:lang w:val="en-CA"/>
        </w:rPr>
      </w:pPr>
      <w:proofErr w:type="spellStart"/>
      <w:r>
        <w:rPr>
          <w:lang w:val="en-CA"/>
        </w:rPr>
        <w:t>Compa</w:t>
      </w:r>
      <w:proofErr w:type="spellEnd"/>
      <w:r>
        <w:rPr>
          <w:lang w:val="en-CA"/>
        </w:rPr>
        <w:t xml:space="preserve">-ratios (Average of actual rates / range </w:t>
      </w:r>
      <w:r w:rsidR="00054292">
        <w:rPr>
          <w:lang w:val="en-CA"/>
        </w:rPr>
        <w:t>midpoint</w:t>
      </w:r>
      <w:r>
        <w:rPr>
          <w:lang w:val="en-CA"/>
        </w:rPr>
        <w:t>)</w:t>
      </w:r>
    </w:p>
    <w:p w:rsidR="009C49C4" w:rsidRDefault="009C49C4" w:rsidP="0058126A">
      <w:pPr>
        <w:pStyle w:val="ListParagraph"/>
        <w:numPr>
          <w:ilvl w:val="1"/>
          <w:numId w:val="112"/>
        </w:numPr>
        <w:rPr>
          <w:lang w:val="en-CA"/>
        </w:rPr>
      </w:pPr>
      <w:r>
        <w:rPr>
          <w:lang w:val="en-CA"/>
        </w:rPr>
        <w:t>Less than 1.0: employees are paid below the midpoint (recent hires, poor performers, promotion too fact)</w:t>
      </w:r>
    </w:p>
    <w:p w:rsidR="009C49C4" w:rsidRDefault="009C49C4" w:rsidP="0058126A">
      <w:pPr>
        <w:pStyle w:val="ListParagraph"/>
        <w:numPr>
          <w:ilvl w:val="1"/>
          <w:numId w:val="112"/>
        </w:numPr>
        <w:rPr>
          <w:lang w:val="en-CA"/>
        </w:rPr>
      </w:pPr>
      <w:r>
        <w:rPr>
          <w:lang w:val="en-CA"/>
        </w:rPr>
        <w:t>Higher than 1.0: employees are paid above the midpoint (high seniority, high performance, low promotion rate)</w:t>
      </w:r>
    </w:p>
    <w:p w:rsidR="00054292" w:rsidRDefault="00054292" w:rsidP="0058126A">
      <w:pPr>
        <w:pStyle w:val="ListParagraph"/>
        <w:numPr>
          <w:ilvl w:val="0"/>
          <w:numId w:val="112"/>
        </w:numPr>
        <w:rPr>
          <w:lang w:val="en-CA"/>
        </w:rPr>
      </w:pPr>
      <w:r>
        <w:rPr>
          <w:lang w:val="en-CA"/>
        </w:rPr>
        <w:t>Variable Pay</w:t>
      </w:r>
    </w:p>
    <w:p w:rsidR="00054292" w:rsidRDefault="00054292" w:rsidP="0058126A">
      <w:pPr>
        <w:pStyle w:val="ListParagraph"/>
        <w:numPr>
          <w:ilvl w:val="1"/>
          <w:numId w:val="112"/>
        </w:numPr>
        <w:rPr>
          <w:lang w:val="en-CA"/>
        </w:rPr>
      </w:pPr>
      <w:r>
        <w:rPr>
          <w:lang w:val="en-CA"/>
        </w:rPr>
        <w:t>Ideally is self-funding (derived from profit)</w:t>
      </w:r>
    </w:p>
    <w:p w:rsidR="00054292" w:rsidRDefault="00054292" w:rsidP="0058126A">
      <w:pPr>
        <w:pStyle w:val="ListParagraph"/>
        <w:numPr>
          <w:ilvl w:val="1"/>
          <w:numId w:val="112"/>
        </w:numPr>
        <w:rPr>
          <w:lang w:val="en-CA"/>
        </w:rPr>
      </w:pPr>
      <w:r>
        <w:rPr>
          <w:lang w:val="en-CA"/>
        </w:rPr>
        <w:t>Earned each year</w:t>
      </w:r>
    </w:p>
    <w:p w:rsidR="00054292" w:rsidRDefault="00054292" w:rsidP="0058126A">
      <w:pPr>
        <w:pStyle w:val="ListParagraph"/>
        <w:numPr>
          <w:ilvl w:val="2"/>
          <w:numId w:val="112"/>
        </w:numPr>
        <w:rPr>
          <w:lang w:val="en-CA"/>
        </w:rPr>
      </w:pPr>
      <w:r>
        <w:rPr>
          <w:lang w:val="en-CA"/>
        </w:rPr>
        <w:t>Not as appealing to employees</w:t>
      </w:r>
    </w:p>
    <w:p w:rsidR="00054292" w:rsidRDefault="00054292" w:rsidP="0058126A">
      <w:pPr>
        <w:pStyle w:val="ListParagraph"/>
        <w:numPr>
          <w:ilvl w:val="1"/>
          <w:numId w:val="112"/>
        </w:numPr>
        <w:rPr>
          <w:lang w:val="en-CA"/>
        </w:rPr>
      </w:pPr>
      <w:r>
        <w:rPr>
          <w:lang w:val="en-CA"/>
        </w:rPr>
        <w:lastRenderedPageBreak/>
        <w:t>Earnings management</w:t>
      </w:r>
    </w:p>
    <w:p w:rsidR="00054292" w:rsidRDefault="00054292" w:rsidP="0058126A">
      <w:pPr>
        <w:pStyle w:val="ListParagraph"/>
        <w:numPr>
          <w:ilvl w:val="2"/>
          <w:numId w:val="112"/>
        </w:numPr>
        <w:rPr>
          <w:lang w:val="en-CA"/>
        </w:rPr>
      </w:pPr>
      <w:r>
        <w:rPr>
          <w:lang w:val="en-CA"/>
        </w:rPr>
        <w:t>Be aware of the compounding effect of permanent pay increase</w:t>
      </w:r>
    </w:p>
    <w:p w:rsidR="00054292" w:rsidRDefault="00054292" w:rsidP="0058126A">
      <w:pPr>
        <w:pStyle w:val="ListParagraph"/>
        <w:numPr>
          <w:ilvl w:val="1"/>
          <w:numId w:val="112"/>
        </w:numPr>
        <w:rPr>
          <w:lang w:val="en-CA"/>
        </w:rPr>
      </w:pPr>
      <w:r>
        <w:rPr>
          <w:lang w:val="en-CA"/>
        </w:rPr>
        <w:t>Analyze cost of pay proposals</w:t>
      </w:r>
    </w:p>
    <w:p w:rsidR="00054292" w:rsidRDefault="00054292" w:rsidP="00054292">
      <w:pPr>
        <w:spacing w:after="0"/>
        <w:rPr>
          <w:lang w:val="en-CA"/>
        </w:rPr>
      </w:pPr>
      <w:r>
        <w:rPr>
          <w:lang w:val="en-CA"/>
        </w:rPr>
        <w:t>Structuring the compensation function:</w:t>
      </w:r>
    </w:p>
    <w:p w:rsidR="00054292" w:rsidRDefault="00054292" w:rsidP="0058126A">
      <w:pPr>
        <w:pStyle w:val="ListParagraph"/>
        <w:numPr>
          <w:ilvl w:val="0"/>
          <w:numId w:val="113"/>
        </w:numPr>
        <w:rPr>
          <w:lang w:val="en-CA"/>
        </w:rPr>
      </w:pPr>
      <w:r>
        <w:rPr>
          <w:lang w:val="en-CA"/>
        </w:rPr>
        <w:t>Outsource:</w:t>
      </w:r>
    </w:p>
    <w:p w:rsidR="00054292" w:rsidRDefault="00054292" w:rsidP="0058126A">
      <w:pPr>
        <w:pStyle w:val="ListParagraph"/>
        <w:numPr>
          <w:ilvl w:val="1"/>
          <w:numId w:val="113"/>
        </w:numPr>
        <w:rPr>
          <w:lang w:val="en-CA"/>
        </w:rPr>
      </w:pPr>
      <w:r>
        <w:rPr>
          <w:lang w:val="en-CA"/>
        </w:rPr>
        <w:t>Cost-effective</w:t>
      </w:r>
    </w:p>
    <w:p w:rsidR="00054292" w:rsidRDefault="00054292" w:rsidP="0058126A">
      <w:pPr>
        <w:pStyle w:val="ListParagraph"/>
        <w:numPr>
          <w:ilvl w:val="1"/>
          <w:numId w:val="113"/>
        </w:numPr>
        <w:rPr>
          <w:lang w:val="en-CA"/>
        </w:rPr>
      </w:pPr>
      <w:r>
        <w:rPr>
          <w:lang w:val="en-CA"/>
        </w:rPr>
        <w:t>Less responsive to employee-management problems</w:t>
      </w:r>
    </w:p>
    <w:p w:rsidR="00054292" w:rsidRPr="00054292" w:rsidRDefault="00054292" w:rsidP="0058126A">
      <w:pPr>
        <w:pStyle w:val="ListParagraph"/>
        <w:numPr>
          <w:ilvl w:val="1"/>
          <w:numId w:val="113"/>
        </w:numPr>
        <w:rPr>
          <w:lang w:val="en-CA"/>
        </w:rPr>
      </w:pPr>
      <w:r>
        <w:rPr>
          <w:lang w:val="en-CA"/>
        </w:rPr>
        <w:t>Information leaking</w:t>
      </w:r>
    </w:p>
    <w:sectPr w:rsidR="00054292" w:rsidRPr="000542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DDCAED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6F0E28"/>
    <w:multiLevelType w:val="hybridMultilevel"/>
    <w:tmpl w:val="86DE8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44144"/>
    <w:multiLevelType w:val="hybridMultilevel"/>
    <w:tmpl w:val="00AC31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3544F7"/>
    <w:multiLevelType w:val="hybridMultilevel"/>
    <w:tmpl w:val="6C22CD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4" w15:restartNumberingAfterBreak="0">
    <w:nsid w:val="034A5A44"/>
    <w:multiLevelType w:val="hybridMultilevel"/>
    <w:tmpl w:val="32B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2F2C72"/>
    <w:multiLevelType w:val="hybridMultilevel"/>
    <w:tmpl w:val="A4722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C8126A"/>
    <w:multiLevelType w:val="hybridMultilevel"/>
    <w:tmpl w:val="5DCE05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5220DE4"/>
    <w:multiLevelType w:val="hybridMultilevel"/>
    <w:tmpl w:val="3E640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4F6544"/>
    <w:multiLevelType w:val="hybridMultilevel"/>
    <w:tmpl w:val="51BC11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64418E0"/>
    <w:multiLevelType w:val="hybridMultilevel"/>
    <w:tmpl w:val="F9803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D30371"/>
    <w:multiLevelType w:val="hybridMultilevel"/>
    <w:tmpl w:val="D854CE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6E95A2E"/>
    <w:multiLevelType w:val="hybridMultilevel"/>
    <w:tmpl w:val="7478880C"/>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06EF40A3"/>
    <w:multiLevelType w:val="hybridMultilevel"/>
    <w:tmpl w:val="CACA3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2A5709"/>
    <w:multiLevelType w:val="hybridMultilevel"/>
    <w:tmpl w:val="83582B04"/>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15:restartNumberingAfterBreak="0">
    <w:nsid w:val="0B23691C"/>
    <w:multiLevelType w:val="hybridMultilevel"/>
    <w:tmpl w:val="645454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BB422B8"/>
    <w:multiLevelType w:val="hybridMultilevel"/>
    <w:tmpl w:val="26087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832022"/>
    <w:multiLevelType w:val="hybridMultilevel"/>
    <w:tmpl w:val="CD4455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D7C6D2B"/>
    <w:multiLevelType w:val="hybridMultilevel"/>
    <w:tmpl w:val="B38454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0D8E42AA"/>
    <w:multiLevelType w:val="hybridMultilevel"/>
    <w:tmpl w:val="8B2A7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2D7093"/>
    <w:multiLevelType w:val="hybridMultilevel"/>
    <w:tmpl w:val="14C2A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0066C24"/>
    <w:multiLevelType w:val="hybridMultilevel"/>
    <w:tmpl w:val="81285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26B4D46"/>
    <w:multiLevelType w:val="hybridMultilevel"/>
    <w:tmpl w:val="519A0B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3170B78"/>
    <w:multiLevelType w:val="hybridMultilevel"/>
    <w:tmpl w:val="54909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34B4B42"/>
    <w:multiLevelType w:val="hybridMultilevel"/>
    <w:tmpl w:val="BFBE5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35B3105"/>
    <w:multiLevelType w:val="hybridMultilevel"/>
    <w:tmpl w:val="F6A49F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3A41D70"/>
    <w:multiLevelType w:val="hybridMultilevel"/>
    <w:tmpl w:val="198EBB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3C05695"/>
    <w:multiLevelType w:val="hybridMultilevel"/>
    <w:tmpl w:val="96106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3FF5B1E"/>
    <w:multiLevelType w:val="hybridMultilevel"/>
    <w:tmpl w:val="95D468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4B34150"/>
    <w:multiLevelType w:val="hybridMultilevel"/>
    <w:tmpl w:val="B7943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4B51B1A"/>
    <w:multiLevelType w:val="hybridMultilevel"/>
    <w:tmpl w:val="D1F41B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543529B"/>
    <w:multiLevelType w:val="hybridMultilevel"/>
    <w:tmpl w:val="B76673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5785D7A"/>
    <w:multiLevelType w:val="hybridMultilevel"/>
    <w:tmpl w:val="B19AF4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5F22178"/>
    <w:multiLevelType w:val="hybridMultilevel"/>
    <w:tmpl w:val="1108D4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89847DE"/>
    <w:multiLevelType w:val="hybridMultilevel"/>
    <w:tmpl w:val="9ACC2D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1C214815"/>
    <w:multiLevelType w:val="hybridMultilevel"/>
    <w:tmpl w:val="378C7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C285F5C"/>
    <w:multiLevelType w:val="hybridMultilevel"/>
    <w:tmpl w:val="10DAD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C923B7D"/>
    <w:multiLevelType w:val="hybridMultilevel"/>
    <w:tmpl w:val="D4A0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0940F37"/>
    <w:multiLevelType w:val="hybridMultilevel"/>
    <w:tmpl w:val="92041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1AF798E"/>
    <w:multiLevelType w:val="hybridMultilevel"/>
    <w:tmpl w:val="360E1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23146C66"/>
    <w:multiLevelType w:val="hybridMultilevel"/>
    <w:tmpl w:val="32206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51E2441"/>
    <w:multiLevelType w:val="hybridMultilevel"/>
    <w:tmpl w:val="F4AE7D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6C21A84"/>
    <w:multiLevelType w:val="hybridMultilevel"/>
    <w:tmpl w:val="F8B6FF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6C754D7"/>
    <w:multiLevelType w:val="hybridMultilevel"/>
    <w:tmpl w:val="16F64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6F11449"/>
    <w:multiLevelType w:val="hybridMultilevel"/>
    <w:tmpl w:val="C6F08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853A97"/>
    <w:multiLevelType w:val="hybridMultilevel"/>
    <w:tmpl w:val="FA6A5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113540D"/>
    <w:multiLevelType w:val="hybridMultilevel"/>
    <w:tmpl w:val="9654A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37C948E7"/>
    <w:multiLevelType w:val="hybridMultilevel"/>
    <w:tmpl w:val="1F4867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827003B"/>
    <w:multiLevelType w:val="hybridMultilevel"/>
    <w:tmpl w:val="0A801C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38C63E02"/>
    <w:multiLevelType w:val="hybridMultilevel"/>
    <w:tmpl w:val="17C2E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391522A8"/>
    <w:multiLevelType w:val="hybridMultilevel"/>
    <w:tmpl w:val="99E6BB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39E9640B"/>
    <w:multiLevelType w:val="hybridMultilevel"/>
    <w:tmpl w:val="A116442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15:restartNumberingAfterBreak="0">
    <w:nsid w:val="3ACE4015"/>
    <w:multiLevelType w:val="hybridMultilevel"/>
    <w:tmpl w:val="B5368CD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3BAC0165"/>
    <w:multiLevelType w:val="hybridMultilevel"/>
    <w:tmpl w:val="58AE80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3C6D71FF"/>
    <w:multiLevelType w:val="hybridMultilevel"/>
    <w:tmpl w:val="28769F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3D3423CA"/>
    <w:multiLevelType w:val="hybridMultilevel"/>
    <w:tmpl w:val="72A0C2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5" w15:restartNumberingAfterBreak="0">
    <w:nsid w:val="3F363DCB"/>
    <w:multiLevelType w:val="hybridMultilevel"/>
    <w:tmpl w:val="95985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FA258D8"/>
    <w:multiLevelType w:val="hybridMultilevel"/>
    <w:tmpl w:val="557865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3FB96076"/>
    <w:multiLevelType w:val="hybridMultilevel"/>
    <w:tmpl w:val="D032B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404B3167"/>
    <w:multiLevelType w:val="hybridMultilevel"/>
    <w:tmpl w:val="D96C95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42091E2E"/>
    <w:multiLevelType w:val="hybridMultilevel"/>
    <w:tmpl w:val="26B8DD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43013EEF"/>
    <w:multiLevelType w:val="hybridMultilevel"/>
    <w:tmpl w:val="3E98D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31952DF"/>
    <w:multiLevelType w:val="hybridMultilevel"/>
    <w:tmpl w:val="4184D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4484411"/>
    <w:multiLevelType w:val="hybridMultilevel"/>
    <w:tmpl w:val="0A2A2B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47A53D95"/>
    <w:multiLevelType w:val="hybridMultilevel"/>
    <w:tmpl w:val="774C02F0"/>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4" w15:restartNumberingAfterBreak="0">
    <w:nsid w:val="47BB1772"/>
    <w:multiLevelType w:val="hybridMultilevel"/>
    <w:tmpl w:val="0D4A1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805232C"/>
    <w:multiLevelType w:val="hybridMultilevel"/>
    <w:tmpl w:val="1F00A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89F47EC"/>
    <w:multiLevelType w:val="hybridMultilevel"/>
    <w:tmpl w:val="BA746D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4A5737DB"/>
    <w:multiLevelType w:val="hybridMultilevel"/>
    <w:tmpl w:val="341227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4B77550B"/>
    <w:multiLevelType w:val="hybridMultilevel"/>
    <w:tmpl w:val="8D2AFF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4F70486D"/>
    <w:multiLevelType w:val="hybridMultilevel"/>
    <w:tmpl w:val="69C658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4FC90A2E"/>
    <w:multiLevelType w:val="hybridMultilevel"/>
    <w:tmpl w:val="5E3A4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4371022"/>
    <w:multiLevelType w:val="hybridMultilevel"/>
    <w:tmpl w:val="177C4D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55F439D3"/>
    <w:multiLevelType w:val="hybridMultilevel"/>
    <w:tmpl w:val="3DF2F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6007A01"/>
    <w:multiLevelType w:val="hybridMultilevel"/>
    <w:tmpl w:val="950A4124"/>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4" w15:restartNumberingAfterBreak="0">
    <w:nsid w:val="56B237E7"/>
    <w:multiLevelType w:val="hybridMultilevel"/>
    <w:tmpl w:val="A6488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585C06E5"/>
    <w:multiLevelType w:val="hybridMultilevel"/>
    <w:tmpl w:val="7C5676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58C13D5F"/>
    <w:multiLevelType w:val="hybridMultilevel"/>
    <w:tmpl w:val="2AAC4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B883A41"/>
    <w:multiLevelType w:val="hybridMultilevel"/>
    <w:tmpl w:val="36C6C2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5C7B35CA"/>
    <w:multiLevelType w:val="hybridMultilevel"/>
    <w:tmpl w:val="84B497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5DB07E23"/>
    <w:multiLevelType w:val="hybridMultilevel"/>
    <w:tmpl w:val="A45AA1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5E331641"/>
    <w:multiLevelType w:val="hybridMultilevel"/>
    <w:tmpl w:val="C016A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012555B"/>
    <w:multiLevelType w:val="hybridMultilevel"/>
    <w:tmpl w:val="8F38B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610E0FA1"/>
    <w:multiLevelType w:val="hybridMultilevel"/>
    <w:tmpl w:val="66F080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628D0AF4"/>
    <w:multiLevelType w:val="hybridMultilevel"/>
    <w:tmpl w:val="C36CA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62907537"/>
    <w:multiLevelType w:val="hybridMultilevel"/>
    <w:tmpl w:val="FC2A7D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637F4D2D"/>
    <w:multiLevelType w:val="hybridMultilevel"/>
    <w:tmpl w:val="D3D2A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B97508"/>
    <w:multiLevelType w:val="hybridMultilevel"/>
    <w:tmpl w:val="9F74C8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646012D0"/>
    <w:multiLevelType w:val="hybridMultilevel"/>
    <w:tmpl w:val="B71648B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68A19C4"/>
    <w:multiLevelType w:val="hybridMultilevel"/>
    <w:tmpl w:val="545E2B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6C55EC2"/>
    <w:multiLevelType w:val="hybridMultilevel"/>
    <w:tmpl w:val="106C3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68666913"/>
    <w:multiLevelType w:val="hybridMultilevel"/>
    <w:tmpl w:val="4672D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69437C58"/>
    <w:multiLevelType w:val="hybridMultilevel"/>
    <w:tmpl w:val="09601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B0E3CF0"/>
    <w:multiLevelType w:val="hybridMultilevel"/>
    <w:tmpl w:val="106C7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F70745F"/>
    <w:multiLevelType w:val="hybridMultilevel"/>
    <w:tmpl w:val="F27E6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0C45CE6"/>
    <w:multiLevelType w:val="hybridMultilevel"/>
    <w:tmpl w:val="3C448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70D9799F"/>
    <w:multiLevelType w:val="hybridMultilevel"/>
    <w:tmpl w:val="2048BB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71B7534B"/>
    <w:multiLevelType w:val="hybridMultilevel"/>
    <w:tmpl w:val="74AA0E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73153D86"/>
    <w:multiLevelType w:val="hybridMultilevel"/>
    <w:tmpl w:val="E7A676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73677784"/>
    <w:multiLevelType w:val="hybridMultilevel"/>
    <w:tmpl w:val="985A2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4663D15"/>
    <w:multiLevelType w:val="hybridMultilevel"/>
    <w:tmpl w:val="00A62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5406B43"/>
    <w:multiLevelType w:val="hybridMultilevel"/>
    <w:tmpl w:val="552C11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76D518CB"/>
    <w:multiLevelType w:val="hybridMultilevel"/>
    <w:tmpl w:val="B2C47E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77DF7586"/>
    <w:multiLevelType w:val="hybridMultilevel"/>
    <w:tmpl w:val="F71EE9B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3" w15:restartNumberingAfterBreak="0">
    <w:nsid w:val="788B4BA2"/>
    <w:multiLevelType w:val="hybridMultilevel"/>
    <w:tmpl w:val="7DD61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90E6E6D"/>
    <w:multiLevelType w:val="hybridMultilevel"/>
    <w:tmpl w:val="23747C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7A90344E"/>
    <w:multiLevelType w:val="hybridMultilevel"/>
    <w:tmpl w:val="18CE11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7B4020BE"/>
    <w:multiLevelType w:val="hybridMultilevel"/>
    <w:tmpl w:val="9CECA2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7B460D27"/>
    <w:multiLevelType w:val="hybridMultilevel"/>
    <w:tmpl w:val="A61AD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7BCF05F7"/>
    <w:multiLevelType w:val="hybridMultilevel"/>
    <w:tmpl w:val="2F46DD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7D502FA2"/>
    <w:multiLevelType w:val="hybridMultilevel"/>
    <w:tmpl w:val="102A9A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7D7D6C94"/>
    <w:multiLevelType w:val="hybridMultilevel"/>
    <w:tmpl w:val="500C31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7E4C01D6"/>
    <w:multiLevelType w:val="hybridMultilevel"/>
    <w:tmpl w:val="20885E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7FBF2067"/>
    <w:multiLevelType w:val="hybridMultilevel"/>
    <w:tmpl w:val="6E927A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5"/>
  </w:num>
  <w:num w:numId="2">
    <w:abstractNumId w:val="76"/>
  </w:num>
  <w:num w:numId="3">
    <w:abstractNumId w:val="18"/>
  </w:num>
  <w:num w:numId="4">
    <w:abstractNumId w:val="42"/>
  </w:num>
  <w:num w:numId="5">
    <w:abstractNumId w:val="32"/>
  </w:num>
  <w:num w:numId="6">
    <w:abstractNumId w:val="61"/>
  </w:num>
  <w:num w:numId="7">
    <w:abstractNumId w:val="37"/>
  </w:num>
  <w:num w:numId="8">
    <w:abstractNumId w:val="39"/>
  </w:num>
  <w:num w:numId="9">
    <w:abstractNumId w:val="12"/>
  </w:num>
  <w:num w:numId="10">
    <w:abstractNumId w:val="54"/>
  </w:num>
  <w:num w:numId="11">
    <w:abstractNumId w:val="65"/>
  </w:num>
  <w:num w:numId="12">
    <w:abstractNumId w:val="9"/>
  </w:num>
  <w:num w:numId="13">
    <w:abstractNumId w:val="103"/>
  </w:num>
  <w:num w:numId="14">
    <w:abstractNumId w:val="44"/>
  </w:num>
  <w:num w:numId="15">
    <w:abstractNumId w:val="85"/>
  </w:num>
  <w:num w:numId="16">
    <w:abstractNumId w:val="93"/>
  </w:num>
  <w:num w:numId="17">
    <w:abstractNumId w:val="91"/>
  </w:num>
  <w:num w:numId="18">
    <w:abstractNumId w:val="35"/>
  </w:num>
  <w:num w:numId="19">
    <w:abstractNumId w:val="98"/>
  </w:num>
  <w:num w:numId="20">
    <w:abstractNumId w:val="28"/>
  </w:num>
  <w:num w:numId="21">
    <w:abstractNumId w:val="3"/>
  </w:num>
  <w:num w:numId="22">
    <w:abstractNumId w:val="36"/>
  </w:num>
  <w:num w:numId="23">
    <w:abstractNumId w:val="5"/>
  </w:num>
  <w:num w:numId="24">
    <w:abstractNumId w:val="92"/>
  </w:num>
  <w:num w:numId="25">
    <w:abstractNumId w:val="43"/>
  </w:num>
  <w:num w:numId="26">
    <w:abstractNumId w:val="23"/>
  </w:num>
  <w:num w:numId="27">
    <w:abstractNumId w:val="1"/>
  </w:num>
  <w:num w:numId="28">
    <w:abstractNumId w:val="15"/>
  </w:num>
  <w:num w:numId="29">
    <w:abstractNumId w:val="80"/>
  </w:num>
  <w:num w:numId="30">
    <w:abstractNumId w:val="88"/>
  </w:num>
  <w:num w:numId="31">
    <w:abstractNumId w:val="99"/>
  </w:num>
  <w:num w:numId="32">
    <w:abstractNumId w:val="7"/>
  </w:num>
  <w:num w:numId="33">
    <w:abstractNumId w:val="4"/>
  </w:num>
  <w:num w:numId="34">
    <w:abstractNumId w:val="70"/>
  </w:num>
  <w:num w:numId="35">
    <w:abstractNumId w:val="64"/>
  </w:num>
  <w:num w:numId="36">
    <w:abstractNumId w:val="87"/>
  </w:num>
  <w:num w:numId="37">
    <w:abstractNumId w:val="0"/>
  </w:num>
  <w:num w:numId="38">
    <w:abstractNumId w:val="72"/>
  </w:num>
  <w:num w:numId="39">
    <w:abstractNumId w:val="11"/>
  </w:num>
  <w:num w:numId="40">
    <w:abstractNumId w:val="13"/>
  </w:num>
  <w:num w:numId="41">
    <w:abstractNumId w:val="73"/>
  </w:num>
  <w:num w:numId="42">
    <w:abstractNumId w:val="63"/>
  </w:num>
  <w:num w:numId="43">
    <w:abstractNumId w:val="30"/>
  </w:num>
  <w:num w:numId="44">
    <w:abstractNumId w:val="106"/>
  </w:num>
  <w:num w:numId="45">
    <w:abstractNumId w:val="104"/>
  </w:num>
  <w:num w:numId="46">
    <w:abstractNumId w:val="20"/>
  </w:num>
  <w:num w:numId="47">
    <w:abstractNumId w:val="74"/>
  </w:num>
  <w:num w:numId="48">
    <w:abstractNumId w:val="45"/>
  </w:num>
  <w:num w:numId="49">
    <w:abstractNumId w:val="2"/>
  </w:num>
  <w:num w:numId="50">
    <w:abstractNumId w:val="6"/>
  </w:num>
  <w:num w:numId="51">
    <w:abstractNumId w:val="67"/>
  </w:num>
  <w:num w:numId="52">
    <w:abstractNumId w:val="26"/>
  </w:num>
  <w:num w:numId="53">
    <w:abstractNumId w:val="110"/>
  </w:num>
  <w:num w:numId="54">
    <w:abstractNumId w:val="89"/>
  </w:num>
  <w:num w:numId="55">
    <w:abstractNumId w:val="78"/>
  </w:num>
  <w:num w:numId="56">
    <w:abstractNumId w:val="111"/>
  </w:num>
  <w:num w:numId="57">
    <w:abstractNumId w:val="25"/>
  </w:num>
  <w:num w:numId="58">
    <w:abstractNumId w:val="90"/>
  </w:num>
  <w:num w:numId="59">
    <w:abstractNumId w:val="29"/>
  </w:num>
  <w:num w:numId="60">
    <w:abstractNumId w:val="46"/>
  </w:num>
  <w:num w:numId="61">
    <w:abstractNumId w:val="16"/>
  </w:num>
  <w:num w:numId="62">
    <w:abstractNumId w:val="112"/>
  </w:num>
  <w:num w:numId="63">
    <w:abstractNumId w:val="31"/>
  </w:num>
  <w:num w:numId="64">
    <w:abstractNumId w:val="71"/>
  </w:num>
  <w:num w:numId="65">
    <w:abstractNumId w:val="38"/>
  </w:num>
  <w:num w:numId="66">
    <w:abstractNumId w:val="101"/>
  </w:num>
  <w:num w:numId="67">
    <w:abstractNumId w:val="107"/>
  </w:num>
  <w:num w:numId="68">
    <w:abstractNumId w:val="53"/>
  </w:num>
  <w:num w:numId="69">
    <w:abstractNumId w:val="47"/>
  </w:num>
  <w:num w:numId="70">
    <w:abstractNumId w:val="69"/>
  </w:num>
  <w:num w:numId="71">
    <w:abstractNumId w:val="75"/>
  </w:num>
  <w:num w:numId="72">
    <w:abstractNumId w:val="68"/>
  </w:num>
  <w:num w:numId="73">
    <w:abstractNumId w:val="17"/>
  </w:num>
  <w:num w:numId="74">
    <w:abstractNumId w:val="49"/>
  </w:num>
  <w:num w:numId="75">
    <w:abstractNumId w:val="60"/>
  </w:num>
  <w:num w:numId="76">
    <w:abstractNumId w:val="102"/>
  </w:num>
  <w:num w:numId="77">
    <w:abstractNumId w:val="51"/>
  </w:num>
  <w:num w:numId="78">
    <w:abstractNumId w:val="50"/>
  </w:num>
  <w:num w:numId="79">
    <w:abstractNumId w:val="57"/>
  </w:num>
  <w:num w:numId="80">
    <w:abstractNumId w:val="59"/>
  </w:num>
  <w:num w:numId="81">
    <w:abstractNumId w:val="10"/>
  </w:num>
  <w:num w:numId="82">
    <w:abstractNumId w:val="21"/>
  </w:num>
  <w:num w:numId="83">
    <w:abstractNumId w:val="56"/>
  </w:num>
  <w:num w:numId="84">
    <w:abstractNumId w:val="95"/>
  </w:num>
  <w:num w:numId="85">
    <w:abstractNumId w:val="105"/>
  </w:num>
  <w:num w:numId="86">
    <w:abstractNumId w:val="48"/>
  </w:num>
  <w:num w:numId="87">
    <w:abstractNumId w:val="84"/>
  </w:num>
  <w:num w:numId="88">
    <w:abstractNumId w:val="66"/>
  </w:num>
  <w:num w:numId="89">
    <w:abstractNumId w:val="8"/>
  </w:num>
  <w:num w:numId="90">
    <w:abstractNumId w:val="86"/>
  </w:num>
  <w:num w:numId="91">
    <w:abstractNumId w:val="40"/>
  </w:num>
  <w:num w:numId="92">
    <w:abstractNumId w:val="77"/>
  </w:num>
  <w:num w:numId="93">
    <w:abstractNumId w:val="62"/>
  </w:num>
  <w:num w:numId="94">
    <w:abstractNumId w:val="24"/>
  </w:num>
  <w:num w:numId="95">
    <w:abstractNumId w:val="82"/>
  </w:num>
  <w:num w:numId="96">
    <w:abstractNumId w:val="94"/>
  </w:num>
  <w:num w:numId="97">
    <w:abstractNumId w:val="96"/>
  </w:num>
  <w:num w:numId="98">
    <w:abstractNumId w:val="58"/>
  </w:num>
  <w:num w:numId="99">
    <w:abstractNumId w:val="34"/>
  </w:num>
  <w:num w:numId="100">
    <w:abstractNumId w:val="22"/>
  </w:num>
  <w:num w:numId="101">
    <w:abstractNumId w:val="97"/>
  </w:num>
  <w:num w:numId="102">
    <w:abstractNumId w:val="19"/>
  </w:num>
  <w:num w:numId="103">
    <w:abstractNumId w:val="27"/>
  </w:num>
  <w:num w:numId="104">
    <w:abstractNumId w:val="79"/>
  </w:num>
  <w:num w:numId="105">
    <w:abstractNumId w:val="83"/>
  </w:num>
  <w:num w:numId="106">
    <w:abstractNumId w:val="108"/>
  </w:num>
  <w:num w:numId="107">
    <w:abstractNumId w:val="41"/>
  </w:num>
  <w:num w:numId="108">
    <w:abstractNumId w:val="14"/>
  </w:num>
  <w:num w:numId="109">
    <w:abstractNumId w:val="109"/>
  </w:num>
  <w:num w:numId="110">
    <w:abstractNumId w:val="100"/>
  </w:num>
  <w:num w:numId="111">
    <w:abstractNumId w:val="52"/>
  </w:num>
  <w:num w:numId="112">
    <w:abstractNumId w:val="33"/>
  </w:num>
  <w:num w:numId="113">
    <w:abstractNumId w:val="81"/>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906"/>
    <w:rsid w:val="00011CC3"/>
    <w:rsid w:val="00054292"/>
    <w:rsid w:val="00093CDB"/>
    <w:rsid w:val="000942DD"/>
    <w:rsid w:val="000A4E50"/>
    <w:rsid w:val="000C5FED"/>
    <w:rsid w:val="000D777E"/>
    <w:rsid w:val="00100C47"/>
    <w:rsid w:val="00115622"/>
    <w:rsid w:val="0014535B"/>
    <w:rsid w:val="001F2906"/>
    <w:rsid w:val="00253369"/>
    <w:rsid w:val="002C3F39"/>
    <w:rsid w:val="002D0887"/>
    <w:rsid w:val="00301302"/>
    <w:rsid w:val="003902CA"/>
    <w:rsid w:val="003970F3"/>
    <w:rsid w:val="003A6A13"/>
    <w:rsid w:val="003E2F0A"/>
    <w:rsid w:val="003F4ABD"/>
    <w:rsid w:val="00417368"/>
    <w:rsid w:val="00433587"/>
    <w:rsid w:val="00471AB8"/>
    <w:rsid w:val="004A4A5F"/>
    <w:rsid w:val="00561C5D"/>
    <w:rsid w:val="0058126A"/>
    <w:rsid w:val="005816E7"/>
    <w:rsid w:val="005A7A50"/>
    <w:rsid w:val="005E00E2"/>
    <w:rsid w:val="00603CEB"/>
    <w:rsid w:val="00644DF8"/>
    <w:rsid w:val="00671740"/>
    <w:rsid w:val="006719F7"/>
    <w:rsid w:val="006A4A9E"/>
    <w:rsid w:val="006A6835"/>
    <w:rsid w:val="006C7D38"/>
    <w:rsid w:val="007A46DD"/>
    <w:rsid w:val="007D1DEB"/>
    <w:rsid w:val="007E0923"/>
    <w:rsid w:val="00822E32"/>
    <w:rsid w:val="00825F0F"/>
    <w:rsid w:val="008626A8"/>
    <w:rsid w:val="00891CE2"/>
    <w:rsid w:val="008B183A"/>
    <w:rsid w:val="00961A47"/>
    <w:rsid w:val="00962784"/>
    <w:rsid w:val="009A2513"/>
    <w:rsid w:val="009B1808"/>
    <w:rsid w:val="009C49C4"/>
    <w:rsid w:val="00A10808"/>
    <w:rsid w:val="00A14B0C"/>
    <w:rsid w:val="00A51C46"/>
    <w:rsid w:val="00A8769A"/>
    <w:rsid w:val="00AE3C65"/>
    <w:rsid w:val="00B03176"/>
    <w:rsid w:val="00B05F7D"/>
    <w:rsid w:val="00B445A9"/>
    <w:rsid w:val="00B627FE"/>
    <w:rsid w:val="00B83145"/>
    <w:rsid w:val="00BA08CA"/>
    <w:rsid w:val="00BB4390"/>
    <w:rsid w:val="00BC236D"/>
    <w:rsid w:val="00BE20F2"/>
    <w:rsid w:val="00BE7197"/>
    <w:rsid w:val="00C029B0"/>
    <w:rsid w:val="00C258C6"/>
    <w:rsid w:val="00CB67C6"/>
    <w:rsid w:val="00D12361"/>
    <w:rsid w:val="00D924AA"/>
    <w:rsid w:val="00DA2CB6"/>
    <w:rsid w:val="00DA4DE7"/>
    <w:rsid w:val="00DC6B67"/>
    <w:rsid w:val="00E2047F"/>
    <w:rsid w:val="00E240A1"/>
    <w:rsid w:val="00E67CD8"/>
    <w:rsid w:val="00E85F24"/>
    <w:rsid w:val="00EF39A5"/>
    <w:rsid w:val="00EF7666"/>
    <w:rsid w:val="00F50832"/>
    <w:rsid w:val="00F925BC"/>
    <w:rsid w:val="00F97780"/>
    <w:rsid w:val="00FC4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A1A0F3-28CF-4965-9210-E8D4359AB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45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1F2906"/>
  </w:style>
  <w:style w:type="character" w:customStyle="1" w:styleId="l9">
    <w:name w:val="l9"/>
    <w:basedOn w:val="DefaultParagraphFont"/>
    <w:rsid w:val="001F2906"/>
  </w:style>
  <w:style w:type="character" w:customStyle="1" w:styleId="apple-converted-space">
    <w:name w:val="apple-converted-space"/>
    <w:basedOn w:val="DefaultParagraphFont"/>
    <w:rsid w:val="001F2906"/>
  </w:style>
  <w:style w:type="character" w:customStyle="1" w:styleId="l6">
    <w:name w:val="l6"/>
    <w:basedOn w:val="DefaultParagraphFont"/>
    <w:rsid w:val="001F2906"/>
  </w:style>
  <w:style w:type="character" w:customStyle="1" w:styleId="l7">
    <w:name w:val="l7"/>
    <w:basedOn w:val="DefaultParagraphFont"/>
    <w:rsid w:val="001F2906"/>
  </w:style>
  <w:style w:type="character" w:customStyle="1" w:styleId="l10">
    <w:name w:val="l10"/>
    <w:basedOn w:val="DefaultParagraphFont"/>
    <w:rsid w:val="001F2906"/>
  </w:style>
  <w:style w:type="paragraph" w:styleId="BalloonText">
    <w:name w:val="Balloon Text"/>
    <w:basedOn w:val="Normal"/>
    <w:link w:val="BalloonTextChar"/>
    <w:uiPriority w:val="99"/>
    <w:semiHidden/>
    <w:unhideWhenUsed/>
    <w:rsid w:val="001F29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906"/>
    <w:rPr>
      <w:rFonts w:ascii="Tahoma" w:hAnsi="Tahoma" w:cs="Tahoma"/>
      <w:sz w:val="16"/>
      <w:szCs w:val="16"/>
    </w:rPr>
  </w:style>
  <w:style w:type="paragraph" w:styleId="ListParagraph">
    <w:name w:val="List Paragraph"/>
    <w:basedOn w:val="Normal"/>
    <w:uiPriority w:val="34"/>
    <w:qFormat/>
    <w:rsid w:val="001F2906"/>
    <w:pPr>
      <w:ind w:left="720"/>
      <w:contextualSpacing/>
    </w:pPr>
  </w:style>
  <w:style w:type="character" w:customStyle="1" w:styleId="Heading1Char">
    <w:name w:val="Heading 1 Char"/>
    <w:basedOn w:val="DefaultParagraphFont"/>
    <w:link w:val="Heading1"/>
    <w:uiPriority w:val="9"/>
    <w:rsid w:val="00B445A9"/>
    <w:rPr>
      <w:rFonts w:asciiTheme="majorHAnsi" w:eastAsiaTheme="majorEastAsia" w:hAnsiTheme="majorHAnsi" w:cstheme="majorBidi"/>
      <w:b/>
      <w:bCs/>
      <w:color w:val="365F91" w:themeColor="accent1" w:themeShade="BF"/>
      <w:sz w:val="28"/>
      <w:szCs w:val="28"/>
    </w:rPr>
  </w:style>
  <w:style w:type="paragraph" w:styleId="ListBullet">
    <w:name w:val="List Bullet"/>
    <w:basedOn w:val="Normal"/>
    <w:uiPriority w:val="99"/>
    <w:unhideWhenUsed/>
    <w:rsid w:val="007E0923"/>
    <w:pPr>
      <w:numPr>
        <w:numId w:val="37"/>
      </w:numPr>
      <w:contextualSpacing/>
    </w:pPr>
  </w:style>
  <w:style w:type="table" w:styleId="TableGrid">
    <w:name w:val="Table Grid"/>
    <w:basedOn w:val="TableNormal"/>
    <w:uiPriority w:val="59"/>
    <w:rsid w:val="007E0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267494">
      <w:bodyDiv w:val="1"/>
      <w:marLeft w:val="0"/>
      <w:marRight w:val="0"/>
      <w:marTop w:val="0"/>
      <w:marBottom w:val="0"/>
      <w:divBdr>
        <w:top w:val="none" w:sz="0" w:space="0" w:color="auto"/>
        <w:left w:val="none" w:sz="0" w:space="0" w:color="auto"/>
        <w:bottom w:val="none" w:sz="0" w:space="0" w:color="auto"/>
        <w:right w:val="none" w:sz="0" w:space="0" w:color="auto"/>
      </w:divBdr>
    </w:div>
    <w:div w:id="450712762">
      <w:bodyDiv w:val="1"/>
      <w:marLeft w:val="0"/>
      <w:marRight w:val="0"/>
      <w:marTop w:val="0"/>
      <w:marBottom w:val="0"/>
      <w:divBdr>
        <w:top w:val="none" w:sz="0" w:space="0" w:color="auto"/>
        <w:left w:val="none" w:sz="0" w:space="0" w:color="auto"/>
        <w:bottom w:val="none" w:sz="0" w:space="0" w:color="auto"/>
        <w:right w:val="none" w:sz="0" w:space="0" w:color="auto"/>
      </w:divBdr>
    </w:div>
    <w:div w:id="676813782">
      <w:bodyDiv w:val="1"/>
      <w:marLeft w:val="0"/>
      <w:marRight w:val="0"/>
      <w:marTop w:val="0"/>
      <w:marBottom w:val="0"/>
      <w:divBdr>
        <w:top w:val="none" w:sz="0" w:space="0" w:color="auto"/>
        <w:left w:val="none" w:sz="0" w:space="0" w:color="auto"/>
        <w:bottom w:val="none" w:sz="0" w:space="0" w:color="auto"/>
        <w:right w:val="none" w:sz="0" w:space="0" w:color="auto"/>
      </w:divBdr>
      <w:divsChild>
        <w:div w:id="1311981387">
          <w:marLeft w:val="0"/>
          <w:marRight w:val="0"/>
          <w:marTop w:val="225"/>
          <w:marBottom w:val="225"/>
          <w:divBdr>
            <w:top w:val="single" w:sz="6" w:space="0" w:color="AAAAAA"/>
            <w:left w:val="single" w:sz="6" w:space="0" w:color="AAAAAA"/>
            <w:bottom w:val="single" w:sz="6" w:space="0" w:color="AAAAAA"/>
            <w:right w:val="single" w:sz="6" w:space="0" w:color="AAAAAA"/>
          </w:divBdr>
          <w:divsChild>
            <w:div w:id="1916014772">
              <w:marLeft w:val="0"/>
              <w:marRight w:val="0"/>
              <w:marTop w:val="0"/>
              <w:marBottom w:val="0"/>
              <w:divBdr>
                <w:top w:val="none" w:sz="0" w:space="0" w:color="auto"/>
                <w:left w:val="none" w:sz="0" w:space="0" w:color="auto"/>
                <w:bottom w:val="none" w:sz="0" w:space="0" w:color="auto"/>
                <w:right w:val="none" w:sz="0" w:space="0" w:color="auto"/>
              </w:divBdr>
              <w:divsChild>
                <w:div w:id="1452750675">
                  <w:marLeft w:val="0"/>
                  <w:marRight w:val="0"/>
                  <w:marTop w:val="0"/>
                  <w:marBottom w:val="0"/>
                  <w:divBdr>
                    <w:top w:val="none" w:sz="0" w:space="0" w:color="auto"/>
                    <w:left w:val="none" w:sz="0" w:space="0" w:color="auto"/>
                    <w:bottom w:val="none" w:sz="0" w:space="0" w:color="auto"/>
                    <w:right w:val="none" w:sz="0" w:space="0" w:color="auto"/>
                  </w:divBdr>
                  <w:divsChild>
                    <w:div w:id="1220675934">
                      <w:marLeft w:val="0"/>
                      <w:marRight w:val="0"/>
                      <w:marTop w:val="0"/>
                      <w:marBottom w:val="0"/>
                      <w:divBdr>
                        <w:top w:val="none" w:sz="0" w:space="0" w:color="auto"/>
                        <w:left w:val="none" w:sz="0" w:space="0" w:color="auto"/>
                        <w:bottom w:val="none" w:sz="0" w:space="0" w:color="auto"/>
                        <w:right w:val="none" w:sz="0" w:space="0" w:color="auto"/>
                      </w:divBdr>
                      <w:divsChild>
                        <w:div w:id="66463698">
                          <w:marLeft w:val="0"/>
                          <w:marRight w:val="0"/>
                          <w:marTop w:val="0"/>
                          <w:marBottom w:val="0"/>
                          <w:divBdr>
                            <w:top w:val="none" w:sz="0" w:space="0" w:color="auto"/>
                            <w:left w:val="none" w:sz="0" w:space="0" w:color="auto"/>
                            <w:bottom w:val="none" w:sz="0" w:space="0" w:color="auto"/>
                            <w:right w:val="none" w:sz="0" w:space="0" w:color="auto"/>
                          </w:divBdr>
                          <w:divsChild>
                            <w:div w:id="1604679694">
                              <w:marLeft w:val="0"/>
                              <w:marRight w:val="0"/>
                              <w:marTop w:val="0"/>
                              <w:marBottom w:val="0"/>
                              <w:divBdr>
                                <w:top w:val="none" w:sz="0" w:space="0" w:color="auto"/>
                                <w:left w:val="none" w:sz="0" w:space="0" w:color="auto"/>
                                <w:bottom w:val="none" w:sz="0" w:space="0" w:color="auto"/>
                                <w:right w:val="none" w:sz="0" w:space="0" w:color="auto"/>
                              </w:divBdr>
                            </w:div>
                            <w:div w:id="1631472530">
                              <w:marLeft w:val="0"/>
                              <w:marRight w:val="0"/>
                              <w:marTop w:val="0"/>
                              <w:marBottom w:val="0"/>
                              <w:divBdr>
                                <w:top w:val="none" w:sz="0" w:space="0" w:color="auto"/>
                                <w:left w:val="none" w:sz="0" w:space="0" w:color="auto"/>
                                <w:bottom w:val="none" w:sz="0" w:space="0" w:color="auto"/>
                                <w:right w:val="none" w:sz="0" w:space="0" w:color="auto"/>
                              </w:divBdr>
                            </w:div>
                            <w:div w:id="808593208">
                              <w:marLeft w:val="0"/>
                              <w:marRight w:val="0"/>
                              <w:marTop w:val="0"/>
                              <w:marBottom w:val="0"/>
                              <w:divBdr>
                                <w:top w:val="none" w:sz="0" w:space="0" w:color="auto"/>
                                <w:left w:val="none" w:sz="0" w:space="0" w:color="auto"/>
                                <w:bottom w:val="none" w:sz="0" w:space="0" w:color="auto"/>
                                <w:right w:val="none" w:sz="0" w:space="0" w:color="auto"/>
                              </w:divBdr>
                            </w:div>
                            <w:div w:id="511067197">
                              <w:marLeft w:val="0"/>
                              <w:marRight w:val="0"/>
                              <w:marTop w:val="0"/>
                              <w:marBottom w:val="0"/>
                              <w:divBdr>
                                <w:top w:val="none" w:sz="0" w:space="0" w:color="auto"/>
                                <w:left w:val="none" w:sz="0" w:space="0" w:color="auto"/>
                                <w:bottom w:val="none" w:sz="0" w:space="0" w:color="auto"/>
                                <w:right w:val="none" w:sz="0" w:space="0" w:color="auto"/>
                              </w:divBdr>
                            </w:div>
                            <w:div w:id="1925992664">
                              <w:marLeft w:val="0"/>
                              <w:marRight w:val="0"/>
                              <w:marTop w:val="0"/>
                              <w:marBottom w:val="0"/>
                              <w:divBdr>
                                <w:top w:val="none" w:sz="0" w:space="0" w:color="auto"/>
                                <w:left w:val="none" w:sz="0" w:space="0" w:color="auto"/>
                                <w:bottom w:val="none" w:sz="0" w:space="0" w:color="auto"/>
                                <w:right w:val="none" w:sz="0" w:space="0" w:color="auto"/>
                              </w:divBdr>
                            </w:div>
                            <w:div w:id="222839178">
                              <w:marLeft w:val="0"/>
                              <w:marRight w:val="0"/>
                              <w:marTop w:val="0"/>
                              <w:marBottom w:val="0"/>
                              <w:divBdr>
                                <w:top w:val="none" w:sz="0" w:space="0" w:color="auto"/>
                                <w:left w:val="none" w:sz="0" w:space="0" w:color="auto"/>
                                <w:bottom w:val="none" w:sz="0" w:space="0" w:color="auto"/>
                                <w:right w:val="none" w:sz="0" w:space="0" w:color="auto"/>
                              </w:divBdr>
                            </w:div>
                            <w:div w:id="1482500225">
                              <w:marLeft w:val="0"/>
                              <w:marRight w:val="0"/>
                              <w:marTop w:val="0"/>
                              <w:marBottom w:val="0"/>
                              <w:divBdr>
                                <w:top w:val="none" w:sz="0" w:space="0" w:color="auto"/>
                                <w:left w:val="none" w:sz="0" w:space="0" w:color="auto"/>
                                <w:bottom w:val="none" w:sz="0" w:space="0" w:color="auto"/>
                                <w:right w:val="none" w:sz="0" w:space="0" w:color="auto"/>
                              </w:divBdr>
                            </w:div>
                            <w:div w:id="2005081434">
                              <w:marLeft w:val="0"/>
                              <w:marRight w:val="0"/>
                              <w:marTop w:val="0"/>
                              <w:marBottom w:val="0"/>
                              <w:divBdr>
                                <w:top w:val="none" w:sz="0" w:space="0" w:color="auto"/>
                                <w:left w:val="none" w:sz="0" w:space="0" w:color="auto"/>
                                <w:bottom w:val="none" w:sz="0" w:space="0" w:color="auto"/>
                                <w:right w:val="none" w:sz="0" w:space="0" w:color="auto"/>
                              </w:divBdr>
                            </w:div>
                            <w:div w:id="513153853">
                              <w:marLeft w:val="0"/>
                              <w:marRight w:val="0"/>
                              <w:marTop w:val="0"/>
                              <w:marBottom w:val="0"/>
                              <w:divBdr>
                                <w:top w:val="none" w:sz="0" w:space="0" w:color="auto"/>
                                <w:left w:val="none" w:sz="0" w:space="0" w:color="auto"/>
                                <w:bottom w:val="none" w:sz="0" w:space="0" w:color="auto"/>
                                <w:right w:val="none" w:sz="0" w:space="0" w:color="auto"/>
                              </w:divBdr>
                            </w:div>
                            <w:div w:id="21127080">
                              <w:marLeft w:val="0"/>
                              <w:marRight w:val="0"/>
                              <w:marTop w:val="0"/>
                              <w:marBottom w:val="0"/>
                              <w:divBdr>
                                <w:top w:val="none" w:sz="0" w:space="0" w:color="auto"/>
                                <w:left w:val="none" w:sz="0" w:space="0" w:color="auto"/>
                                <w:bottom w:val="none" w:sz="0" w:space="0" w:color="auto"/>
                                <w:right w:val="none" w:sz="0" w:space="0" w:color="auto"/>
                              </w:divBdr>
                            </w:div>
                            <w:div w:id="1645741931">
                              <w:marLeft w:val="0"/>
                              <w:marRight w:val="0"/>
                              <w:marTop w:val="0"/>
                              <w:marBottom w:val="0"/>
                              <w:divBdr>
                                <w:top w:val="none" w:sz="0" w:space="0" w:color="auto"/>
                                <w:left w:val="none" w:sz="0" w:space="0" w:color="auto"/>
                                <w:bottom w:val="none" w:sz="0" w:space="0" w:color="auto"/>
                                <w:right w:val="none" w:sz="0" w:space="0" w:color="auto"/>
                              </w:divBdr>
                            </w:div>
                            <w:div w:id="610628161">
                              <w:marLeft w:val="0"/>
                              <w:marRight w:val="0"/>
                              <w:marTop w:val="0"/>
                              <w:marBottom w:val="0"/>
                              <w:divBdr>
                                <w:top w:val="none" w:sz="0" w:space="0" w:color="auto"/>
                                <w:left w:val="none" w:sz="0" w:space="0" w:color="auto"/>
                                <w:bottom w:val="none" w:sz="0" w:space="0" w:color="auto"/>
                                <w:right w:val="none" w:sz="0" w:space="0" w:color="auto"/>
                              </w:divBdr>
                            </w:div>
                            <w:div w:id="1332372373">
                              <w:marLeft w:val="0"/>
                              <w:marRight w:val="0"/>
                              <w:marTop w:val="0"/>
                              <w:marBottom w:val="0"/>
                              <w:divBdr>
                                <w:top w:val="none" w:sz="0" w:space="0" w:color="auto"/>
                                <w:left w:val="none" w:sz="0" w:space="0" w:color="auto"/>
                                <w:bottom w:val="none" w:sz="0" w:space="0" w:color="auto"/>
                                <w:right w:val="none" w:sz="0" w:space="0" w:color="auto"/>
                              </w:divBdr>
                            </w:div>
                            <w:div w:id="1742288020">
                              <w:marLeft w:val="0"/>
                              <w:marRight w:val="0"/>
                              <w:marTop w:val="0"/>
                              <w:marBottom w:val="0"/>
                              <w:divBdr>
                                <w:top w:val="none" w:sz="0" w:space="0" w:color="auto"/>
                                <w:left w:val="none" w:sz="0" w:space="0" w:color="auto"/>
                                <w:bottom w:val="none" w:sz="0" w:space="0" w:color="auto"/>
                                <w:right w:val="none" w:sz="0" w:space="0" w:color="auto"/>
                              </w:divBdr>
                            </w:div>
                            <w:div w:id="663049240">
                              <w:marLeft w:val="0"/>
                              <w:marRight w:val="0"/>
                              <w:marTop w:val="0"/>
                              <w:marBottom w:val="0"/>
                              <w:divBdr>
                                <w:top w:val="none" w:sz="0" w:space="0" w:color="auto"/>
                                <w:left w:val="none" w:sz="0" w:space="0" w:color="auto"/>
                                <w:bottom w:val="none" w:sz="0" w:space="0" w:color="auto"/>
                                <w:right w:val="none" w:sz="0" w:space="0" w:color="auto"/>
                              </w:divBdr>
                            </w:div>
                            <w:div w:id="1263879401">
                              <w:marLeft w:val="0"/>
                              <w:marRight w:val="0"/>
                              <w:marTop w:val="0"/>
                              <w:marBottom w:val="0"/>
                              <w:divBdr>
                                <w:top w:val="none" w:sz="0" w:space="0" w:color="auto"/>
                                <w:left w:val="none" w:sz="0" w:space="0" w:color="auto"/>
                                <w:bottom w:val="none" w:sz="0" w:space="0" w:color="auto"/>
                                <w:right w:val="none" w:sz="0" w:space="0" w:color="auto"/>
                              </w:divBdr>
                            </w:div>
                            <w:div w:id="1215463204">
                              <w:marLeft w:val="0"/>
                              <w:marRight w:val="0"/>
                              <w:marTop w:val="0"/>
                              <w:marBottom w:val="0"/>
                              <w:divBdr>
                                <w:top w:val="none" w:sz="0" w:space="0" w:color="auto"/>
                                <w:left w:val="none" w:sz="0" w:space="0" w:color="auto"/>
                                <w:bottom w:val="none" w:sz="0" w:space="0" w:color="auto"/>
                                <w:right w:val="none" w:sz="0" w:space="0" w:color="auto"/>
                              </w:divBdr>
                            </w:div>
                            <w:div w:id="1161703437">
                              <w:marLeft w:val="0"/>
                              <w:marRight w:val="0"/>
                              <w:marTop w:val="0"/>
                              <w:marBottom w:val="0"/>
                              <w:divBdr>
                                <w:top w:val="none" w:sz="0" w:space="0" w:color="auto"/>
                                <w:left w:val="none" w:sz="0" w:space="0" w:color="auto"/>
                                <w:bottom w:val="none" w:sz="0" w:space="0" w:color="auto"/>
                                <w:right w:val="none" w:sz="0" w:space="0" w:color="auto"/>
                              </w:divBdr>
                            </w:div>
                            <w:div w:id="2132476851">
                              <w:marLeft w:val="0"/>
                              <w:marRight w:val="0"/>
                              <w:marTop w:val="0"/>
                              <w:marBottom w:val="0"/>
                              <w:divBdr>
                                <w:top w:val="none" w:sz="0" w:space="0" w:color="auto"/>
                                <w:left w:val="none" w:sz="0" w:space="0" w:color="auto"/>
                                <w:bottom w:val="none" w:sz="0" w:space="0" w:color="auto"/>
                                <w:right w:val="none" w:sz="0" w:space="0" w:color="auto"/>
                              </w:divBdr>
                            </w:div>
                            <w:div w:id="1795825400">
                              <w:marLeft w:val="0"/>
                              <w:marRight w:val="0"/>
                              <w:marTop w:val="0"/>
                              <w:marBottom w:val="0"/>
                              <w:divBdr>
                                <w:top w:val="none" w:sz="0" w:space="0" w:color="auto"/>
                                <w:left w:val="none" w:sz="0" w:space="0" w:color="auto"/>
                                <w:bottom w:val="none" w:sz="0" w:space="0" w:color="auto"/>
                                <w:right w:val="none" w:sz="0" w:space="0" w:color="auto"/>
                              </w:divBdr>
                            </w:div>
                            <w:div w:id="672420424">
                              <w:marLeft w:val="0"/>
                              <w:marRight w:val="0"/>
                              <w:marTop w:val="0"/>
                              <w:marBottom w:val="0"/>
                              <w:divBdr>
                                <w:top w:val="none" w:sz="0" w:space="0" w:color="auto"/>
                                <w:left w:val="none" w:sz="0" w:space="0" w:color="auto"/>
                                <w:bottom w:val="none" w:sz="0" w:space="0" w:color="auto"/>
                                <w:right w:val="none" w:sz="0" w:space="0" w:color="auto"/>
                              </w:divBdr>
                            </w:div>
                            <w:div w:id="1185287498">
                              <w:marLeft w:val="0"/>
                              <w:marRight w:val="0"/>
                              <w:marTop w:val="0"/>
                              <w:marBottom w:val="0"/>
                              <w:divBdr>
                                <w:top w:val="none" w:sz="0" w:space="0" w:color="auto"/>
                                <w:left w:val="none" w:sz="0" w:space="0" w:color="auto"/>
                                <w:bottom w:val="none" w:sz="0" w:space="0" w:color="auto"/>
                                <w:right w:val="none" w:sz="0" w:space="0" w:color="auto"/>
                              </w:divBdr>
                            </w:div>
                            <w:div w:id="1342466957">
                              <w:marLeft w:val="0"/>
                              <w:marRight w:val="0"/>
                              <w:marTop w:val="0"/>
                              <w:marBottom w:val="0"/>
                              <w:divBdr>
                                <w:top w:val="none" w:sz="0" w:space="0" w:color="auto"/>
                                <w:left w:val="none" w:sz="0" w:space="0" w:color="auto"/>
                                <w:bottom w:val="none" w:sz="0" w:space="0" w:color="auto"/>
                                <w:right w:val="none" w:sz="0" w:space="0" w:color="auto"/>
                              </w:divBdr>
                            </w:div>
                            <w:div w:id="740567394">
                              <w:marLeft w:val="0"/>
                              <w:marRight w:val="0"/>
                              <w:marTop w:val="0"/>
                              <w:marBottom w:val="0"/>
                              <w:divBdr>
                                <w:top w:val="none" w:sz="0" w:space="0" w:color="auto"/>
                                <w:left w:val="none" w:sz="0" w:space="0" w:color="auto"/>
                                <w:bottom w:val="none" w:sz="0" w:space="0" w:color="auto"/>
                                <w:right w:val="none" w:sz="0" w:space="0" w:color="auto"/>
                              </w:divBdr>
                            </w:div>
                            <w:div w:id="947078236">
                              <w:marLeft w:val="0"/>
                              <w:marRight w:val="0"/>
                              <w:marTop w:val="0"/>
                              <w:marBottom w:val="0"/>
                              <w:divBdr>
                                <w:top w:val="none" w:sz="0" w:space="0" w:color="auto"/>
                                <w:left w:val="none" w:sz="0" w:space="0" w:color="auto"/>
                                <w:bottom w:val="none" w:sz="0" w:space="0" w:color="auto"/>
                                <w:right w:val="none" w:sz="0" w:space="0" w:color="auto"/>
                              </w:divBdr>
                            </w:div>
                            <w:div w:id="621426256">
                              <w:marLeft w:val="0"/>
                              <w:marRight w:val="0"/>
                              <w:marTop w:val="0"/>
                              <w:marBottom w:val="0"/>
                              <w:divBdr>
                                <w:top w:val="none" w:sz="0" w:space="0" w:color="auto"/>
                                <w:left w:val="none" w:sz="0" w:space="0" w:color="auto"/>
                                <w:bottom w:val="none" w:sz="0" w:space="0" w:color="auto"/>
                                <w:right w:val="none" w:sz="0" w:space="0" w:color="auto"/>
                              </w:divBdr>
                            </w:div>
                            <w:div w:id="613756400">
                              <w:marLeft w:val="0"/>
                              <w:marRight w:val="0"/>
                              <w:marTop w:val="0"/>
                              <w:marBottom w:val="0"/>
                              <w:divBdr>
                                <w:top w:val="none" w:sz="0" w:space="0" w:color="auto"/>
                                <w:left w:val="none" w:sz="0" w:space="0" w:color="auto"/>
                                <w:bottom w:val="none" w:sz="0" w:space="0" w:color="auto"/>
                                <w:right w:val="none" w:sz="0" w:space="0" w:color="auto"/>
                              </w:divBdr>
                            </w:div>
                            <w:div w:id="1851329768">
                              <w:marLeft w:val="0"/>
                              <w:marRight w:val="0"/>
                              <w:marTop w:val="0"/>
                              <w:marBottom w:val="0"/>
                              <w:divBdr>
                                <w:top w:val="none" w:sz="0" w:space="0" w:color="auto"/>
                                <w:left w:val="none" w:sz="0" w:space="0" w:color="auto"/>
                                <w:bottom w:val="none" w:sz="0" w:space="0" w:color="auto"/>
                                <w:right w:val="none" w:sz="0" w:space="0" w:color="auto"/>
                              </w:divBdr>
                            </w:div>
                            <w:div w:id="935790954">
                              <w:marLeft w:val="0"/>
                              <w:marRight w:val="0"/>
                              <w:marTop w:val="0"/>
                              <w:marBottom w:val="0"/>
                              <w:divBdr>
                                <w:top w:val="none" w:sz="0" w:space="0" w:color="auto"/>
                                <w:left w:val="none" w:sz="0" w:space="0" w:color="auto"/>
                                <w:bottom w:val="none" w:sz="0" w:space="0" w:color="auto"/>
                                <w:right w:val="none" w:sz="0" w:space="0" w:color="auto"/>
                              </w:divBdr>
                            </w:div>
                            <w:div w:id="653798938">
                              <w:marLeft w:val="0"/>
                              <w:marRight w:val="0"/>
                              <w:marTop w:val="0"/>
                              <w:marBottom w:val="0"/>
                              <w:divBdr>
                                <w:top w:val="none" w:sz="0" w:space="0" w:color="auto"/>
                                <w:left w:val="none" w:sz="0" w:space="0" w:color="auto"/>
                                <w:bottom w:val="none" w:sz="0" w:space="0" w:color="auto"/>
                                <w:right w:val="none" w:sz="0" w:space="0" w:color="auto"/>
                              </w:divBdr>
                            </w:div>
                            <w:div w:id="1142693685">
                              <w:marLeft w:val="0"/>
                              <w:marRight w:val="0"/>
                              <w:marTop w:val="0"/>
                              <w:marBottom w:val="0"/>
                              <w:divBdr>
                                <w:top w:val="none" w:sz="0" w:space="0" w:color="auto"/>
                                <w:left w:val="none" w:sz="0" w:space="0" w:color="auto"/>
                                <w:bottom w:val="none" w:sz="0" w:space="0" w:color="auto"/>
                                <w:right w:val="none" w:sz="0" w:space="0" w:color="auto"/>
                              </w:divBdr>
                            </w:div>
                            <w:div w:id="1439985475">
                              <w:marLeft w:val="0"/>
                              <w:marRight w:val="0"/>
                              <w:marTop w:val="0"/>
                              <w:marBottom w:val="0"/>
                              <w:divBdr>
                                <w:top w:val="none" w:sz="0" w:space="0" w:color="auto"/>
                                <w:left w:val="none" w:sz="0" w:space="0" w:color="auto"/>
                                <w:bottom w:val="none" w:sz="0" w:space="0" w:color="auto"/>
                                <w:right w:val="none" w:sz="0" w:space="0" w:color="auto"/>
                              </w:divBdr>
                            </w:div>
                            <w:div w:id="1937594973">
                              <w:marLeft w:val="0"/>
                              <w:marRight w:val="0"/>
                              <w:marTop w:val="0"/>
                              <w:marBottom w:val="0"/>
                              <w:divBdr>
                                <w:top w:val="none" w:sz="0" w:space="0" w:color="auto"/>
                                <w:left w:val="none" w:sz="0" w:space="0" w:color="auto"/>
                                <w:bottom w:val="none" w:sz="0" w:space="0" w:color="auto"/>
                                <w:right w:val="none" w:sz="0" w:space="0" w:color="auto"/>
                              </w:divBdr>
                            </w:div>
                            <w:div w:id="1340616594">
                              <w:marLeft w:val="0"/>
                              <w:marRight w:val="0"/>
                              <w:marTop w:val="0"/>
                              <w:marBottom w:val="0"/>
                              <w:divBdr>
                                <w:top w:val="none" w:sz="0" w:space="0" w:color="auto"/>
                                <w:left w:val="none" w:sz="0" w:space="0" w:color="auto"/>
                                <w:bottom w:val="none" w:sz="0" w:space="0" w:color="auto"/>
                                <w:right w:val="none" w:sz="0" w:space="0" w:color="auto"/>
                              </w:divBdr>
                            </w:div>
                            <w:div w:id="2071268829">
                              <w:marLeft w:val="0"/>
                              <w:marRight w:val="0"/>
                              <w:marTop w:val="0"/>
                              <w:marBottom w:val="0"/>
                              <w:divBdr>
                                <w:top w:val="none" w:sz="0" w:space="0" w:color="auto"/>
                                <w:left w:val="none" w:sz="0" w:space="0" w:color="auto"/>
                                <w:bottom w:val="none" w:sz="0" w:space="0" w:color="auto"/>
                                <w:right w:val="none" w:sz="0" w:space="0" w:color="auto"/>
                              </w:divBdr>
                            </w:div>
                            <w:div w:id="1948390796">
                              <w:marLeft w:val="0"/>
                              <w:marRight w:val="0"/>
                              <w:marTop w:val="0"/>
                              <w:marBottom w:val="0"/>
                              <w:divBdr>
                                <w:top w:val="none" w:sz="0" w:space="0" w:color="auto"/>
                                <w:left w:val="none" w:sz="0" w:space="0" w:color="auto"/>
                                <w:bottom w:val="none" w:sz="0" w:space="0" w:color="auto"/>
                                <w:right w:val="none" w:sz="0" w:space="0" w:color="auto"/>
                              </w:divBdr>
                            </w:div>
                            <w:div w:id="830559426">
                              <w:marLeft w:val="0"/>
                              <w:marRight w:val="0"/>
                              <w:marTop w:val="0"/>
                              <w:marBottom w:val="0"/>
                              <w:divBdr>
                                <w:top w:val="none" w:sz="0" w:space="0" w:color="auto"/>
                                <w:left w:val="none" w:sz="0" w:space="0" w:color="auto"/>
                                <w:bottom w:val="none" w:sz="0" w:space="0" w:color="auto"/>
                                <w:right w:val="none" w:sz="0" w:space="0" w:color="auto"/>
                              </w:divBdr>
                            </w:div>
                            <w:div w:id="874394494">
                              <w:marLeft w:val="0"/>
                              <w:marRight w:val="0"/>
                              <w:marTop w:val="0"/>
                              <w:marBottom w:val="0"/>
                              <w:divBdr>
                                <w:top w:val="none" w:sz="0" w:space="0" w:color="auto"/>
                                <w:left w:val="none" w:sz="0" w:space="0" w:color="auto"/>
                                <w:bottom w:val="none" w:sz="0" w:space="0" w:color="auto"/>
                                <w:right w:val="none" w:sz="0" w:space="0" w:color="auto"/>
                              </w:divBdr>
                            </w:div>
                            <w:div w:id="301621441">
                              <w:marLeft w:val="0"/>
                              <w:marRight w:val="0"/>
                              <w:marTop w:val="0"/>
                              <w:marBottom w:val="0"/>
                              <w:divBdr>
                                <w:top w:val="none" w:sz="0" w:space="0" w:color="auto"/>
                                <w:left w:val="none" w:sz="0" w:space="0" w:color="auto"/>
                                <w:bottom w:val="none" w:sz="0" w:space="0" w:color="auto"/>
                                <w:right w:val="none" w:sz="0" w:space="0" w:color="auto"/>
                              </w:divBdr>
                            </w:div>
                            <w:div w:id="1767725630">
                              <w:marLeft w:val="0"/>
                              <w:marRight w:val="0"/>
                              <w:marTop w:val="0"/>
                              <w:marBottom w:val="0"/>
                              <w:divBdr>
                                <w:top w:val="none" w:sz="0" w:space="0" w:color="auto"/>
                                <w:left w:val="none" w:sz="0" w:space="0" w:color="auto"/>
                                <w:bottom w:val="none" w:sz="0" w:space="0" w:color="auto"/>
                                <w:right w:val="none" w:sz="0" w:space="0" w:color="auto"/>
                              </w:divBdr>
                            </w:div>
                            <w:div w:id="375935178">
                              <w:marLeft w:val="0"/>
                              <w:marRight w:val="0"/>
                              <w:marTop w:val="0"/>
                              <w:marBottom w:val="0"/>
                              <w:divBdr>
                                <w:top w:val="none" w:sz="0" w:space="0" w:color="auto"/>
                                <w:left w:val="none" w:sz="0" w:space="0" w:color="auto"/>
                                <w:bottom w:val="none" w:sz="0" w:space="0" w:color="auto"/>
                                <w:right w:val="none" w:sz="0" w:space="0" w:color="auto"/>
                              </w:divBdr>
                            </w:div>
                            <w:div w:id="1826892524">
                              <w:marLeft w:val="0"/>
                              <w:marRight w:val="0"/>
                              <w:marTop w:val="0"/>
                              <w:marBottom w:val="0"/>
                              <w:divBdr>
                                <w:top w:val="none" w:sz="0" w:space="0" w:color="auto"/>
                                <w:left w:val="none" w:sz="0" w:space="0" w:color="auto"/>
                                <w:bottom w:val="none" w:sz="0" w:space="0" w:color="auto"/>
                                <w:right w:val="none" w:sz="0" w:space="0" w:color="auto"/>
                              </w:divBdr>
                            </w:div>
                            <w:div w:id="821508806">
                              <w:marLeft w:val="0"/>
                              <w:marRight w:val="0"/>
                              <w:marTop w:val="0"/>
                              <w:marBottom w:val="0"/>
                              <w:divBdr>
                                <w:top w:val="none" w:sz="0" w:space="0" w:color="auto"/>
                                <w:left w:val="none" w:sz="0" w:space="0" w:color="auto"/>
                                <w:bottom w:val="none" w:sz="0" w:space="0" w:color="auto"/>
                                <w:right w:val="none" w:sz="0" w:space="0" w:color="auto"/>
                              </w:divBdr>
                            </w:div>
                            <w:div w:id="1515878999">
                              <w:marLeft w:val="0"/>
                              <w:marRight w:val="0"/>
                              <w:marTop w:val="0"/>
                              <w:marBottom w:val="0"/>
                              <w:divBdr>
                                <w:top w:val="none" w:sz="0" w:space="0" w:color="auto"/>
                                <w:left w:val="none" w:sz="0" w:space="0" w:color="auto"/>
                                <w:bottom w:val="none" w:sz="0" w:space="0" w:color="auto"/>
                                <w:right w:val="none" w:sz="0" w:space="0" w:color="auto"/>
                              </w:divBdr>
                            </w:div>
                            <w:div w:id="230776704">
                              <w:marLeft w:val="0"/>
                              <w:marRight w:val="0"/>
                              <w:marTop w:val="0"/>
                              <w:marBottom w:val="0"/>
                              <w:divBdr>
                                <w:top w:val="none" w:sz="0" w:space="0" w:color="auto"/>
                                <w:left w:val="none" w:sz="0" w:space="0" w:color="auto"/>
                                <w:bottom w:val="none" w:sz="0" w:space="0" w:color="auto"/>
                                <w:right w:val="none" w:sz="0" w:space="0" w:color="auto"/>
                              </w:divBdr>
                            </w:div>
                            <w:div w:id="1376344184">
                              <w:marLeft w:val="0"/>
                              <w:marRight w:val="0"/>
                              <w:marTop w:val="0"/>
                              <w:marBottom w:val="0"/>
                              <w:divBdr>
                                <w:top w:val="none" w:sz="0" w:space="0" w:color="auto"/>
                                <w:left w:val="none" w:sz="0" w:space="0" w:color="auto"/>
                                <w:bottom w:val="none" w:sz="0" w:space="0" w:color="auto"/>
                                <w:right w:val="none" w:sz="0" w:space="0" w:color="auto"/>
                              </w:divBdr>
                            </w:div>
                            <w:div w:id="254677129">
                              <w:marLeft w:val="0"/>
                              <w:marRight w:val="0"/>
                              <w:marTop w:val="0"/>
                              <w:marBottom w:val="0"/>
                              <w:divBdr>
                                <w:top w:val="none" w:sz="0" w:space="0" w:color="auto"/>
                                <w:left w:val="none" w:sz="0" w:space="0" w:color="auto"/>
                                <w:bottom w:val="none" w:sz="0" w:space="0" w:color="auto"/>
                                <w:right w:val="none" w:sz="0" w:space="0" w:color="auto"/>
                              </w:divBdr>
                            </w:div>
                            <w:div w:id="1564020065">
                              <w:marLeft w:val="0"/>
                              <w:marRight w:val="0"/>
                              <w:marTop w:val="0"/>
                              <w:marBottom w:val="0"/>
                              <w:divBdr>
                                <w:top w:val="none" w:sz="0" w:space="0" w:color="auto"/>
                                <w:left w:val="none" w:sz="0" w:space="0" w:color="auto"/>
                                <w:bottom w:val="none" w:sz="0" w:space="0" w:color="auto"/>
                                <w:right w:val="none" w:sz="0" w:space="0" w:color="auto"/>
                              </w:divBdr>
                            </w:div>
                            <w:div w:id="1332365790">
                              <w:marLeft w:val="0"/>
                              <w:marRight w:val="0"/>
                              <w:marTop w:val="0"/>
                              <w:marBottom w:val="0"/>
                              <w:divBdr>
                                <w:top w:val="none" w:sz="0" w:space="0" w:color="auto"/>
                                <w:left w:val="none" w:sz="0" w:space="0" w:color="auto"/>
                                <w:bottom w:val="none" w:sz="0" w:space="0" w:color="auto"/>
                                <w:right w:val="none" w:sz="0" w:space="0" w:color="auto"/>
                              </w:divBdr>
                            </w:div>
                            <w:div w:id="1904680707">
                              <w:marLeft w:val="0"/>
                              <w:marRight w:val="0"/>
                              <w:marTop w:val="0"/>
                              <w:marBottom w:val="0"/>
                              <w:divBdr>
                                <w:top w:val="none" w:sz="0" w:space="0" w:color="auto"/>
                                <w:left w:val="none" w:sz="0" w:space="0" w:color="auto"/>
                                <w:bottom w:val="none" w:sz="0" w:space="0" w:color="auto"/>
                                <w:right w:val="none" w:sz="0" w:space="0" w:color="auto"/>
                              </w:divBdr>
                            </w:div>
                            <w:div w:id="1118990475">
                              <w:marLeft w:val="0"/>
                              <w:marRight w:val="0"/>
                              <w:marTop w:val="0"/>
                              <w:marBottom w:val="0"/>
                              <w:divBdr>
                                <w:top w:val="none" w:sz="0" w:space="0" w:color="auto"/>
                                <w:left w:val="none" w:sz="0" w:space="0" w:color="auto"/>
                                <w:bottom w:val="none" w:sz="0" w:space="0" w:color="auto"/>
                                <w:right w:val="none" w:sz="0" w:space="0" w:color="auto"/>
                              </w:divBdr>
                            </w:div>
                            <w:div w:id="1003319779">
                              <w:marLeft w:val="0"/>
                              <w:marRight w:val="0"/>
                              <w:marTop w:val="0"/>
                              <w:marBottom w:val="0"/>
                              <w:divBdr>
                                <w:top w:val="none" w:sz="0" w:space="0" w:color="auto"/>
                                <w:left w:val="none" w:sz="0" w:space="0" w:color="auto"/>
                                <w:bottom w:val="none" w:sz="0" w:space="0" w:color="auto"/>
                                <w:right w:val="none" w:sz="0" w:space="0" w:color="auto"/>
                              </w:divBdr>
                            </w:div>
                            <w:div w:id="1138180595">
                              <w:marLeft w:val="0"/>
                              <w:marRight w:val="0"/>
                              <w:marTop w:val="0"/>
                              <w:marBottom w:val="0"/>
                              <w:divBdr>
                                <w:top w:val="none" w:sz="0" w:space="0" w:color="auto"/>
                                <w:left w:val="none" w:sz="0" w:space="0" w:color="auto"/>
                                <w:bottom w:val="none" w:sz="0" w:space="0" w:color="auto"/>
                                <w:right w:val="none" w:sz="0" w:space="0" w:color="auto"/>
                              </w:divBdr>
                            </w:div>
                            <w:div w:id="575481938">
                              <w:marLeft w:val="0"/>
                              <w:marRight w:val="0"/>
                              <w:marTop w:val="0"/>
                              <w:marBottom w:val="0"/>
                              <w:divBdr>
                                <w:top w:val="none" w:sz="0" w:space="0" w:color="auto"/>
                                <w:left w:val="none" w:sz="0" w:space="0" w:color="auto"/>
                                <w:bottom w:val="none" w:sz="0" w:space="0" w:color="auto"/>
                                <w:right w:val="none" w:sz="0" w:space="0" w:color="auto"/>
                              </w:divBdr>
                            </w:div>
                            <w:div w:id="1801418756">
                              <w:marLeft w:val="0"/>
                              <w:marRight w:val="0"/>
                              <w:marTop w:val="0"/>
                              <w:marBottom w:val="0"/>
                              <w:divBdr>
                                <w:top w:val="none" w:sz="0" w:space="0" w:color="auto"/>
                                <w:left w:val="none" w:sz="0" w:space="0" w:color="auto"/>
                                <w:bottom w:val="none" w:sz="0" w:space="0" w:color="auto"/>
                                <w:right w:val="none" w:sz="0" w:space="0" w:color="auto"/>
                              </w:divBdr>
                            </w:div>
                            <w:div w:id="1616400177">
                              <w:marLeft w:val="0"/>
                              <w:marRight w:val="0"/>
                              <w:marTop w:val="0"/>
                              <w:marBottom w:val="0"/>
                              <w:divBdr>
                                <w:top w:val="none" w:sz="0" w:space="0" w:color="auto"/>
                                <w:left w:val="none" w:sz="0" w:space="0" w:color="auto"/>
                                <w:bottom w:val="none" w:sz="0" w:space="0" w:color="auto"/>
                                <w:right w:val="none" w:sz="0" w:space="0" w:color="auto"/>
                              </w:divBdr>
                            </w:div>
                            <w:div w:id="7351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080700">
          <w:marLeft w:val="0"/>
          <w:marRight w:val="0"/>
          <w:marTop w:val="225"/>
          <w:marBottom w:val="225"/>
          <w:divBdr>
            <w:top w:val="single" w:sz="6" w:space="0" w:color="AAAAAA"/>
            <w:left w:val="single" w:sz="6" w:space="0" w:color="AAAAAA"/>
            <w:bottom w:val="single" w:sz="6" w:space="0" w:color="AAAAAA"/>
            <w:right w:val="single" w:sz="6" w:space="0" w:color="AAAAAA"/>
          </w:divBdr>
          <w:divsChild>
            <w:div w:id="45420650">
              <w:marLeft w:val="0"/>
              <w:marRight w:val="0"/>
              <w:marTop w:val="0"/>
              <w:marBottom w:val="0"/>
              <w:divBdr>
                <w:top w:val="none" w:sz="0" w:space="0" w:color="auto"/>
                <w:left w:val="none" w:sz="0" w:space="0" w:color="auto"/>
                <w:bottom w:val="none" w:sz="0" w:space="0" w:color="auto"/>
                <w:right w:val="none" w:sz="0" w:space="0" w:color="auto"/>
              </w:divBdr>
              <w:divsChild>
                <w:div w:id="1310786560">
                  <w:marLeft w:val="0"/>
                  <w:marRight w:val="0"/>
                  <w:marTop w:val="0"/>
                  <w:marBottom w:val="0"/>
                  <w:divBdr>
                    <w:top w:val="none" w:sz="0" w:space="0" w:color="auto"/>
                    <w:left w:val="none" w:sz="0" w:space="0" w:color="auto"/>
                    <w:bottom w:val="none" w:sz="0" w:space="0" w:color="auto"/>
                    <w:right w:val="none" w:sz="0" w:space="0" w:color="auto"/>
                  </w:divBdr>
                  <w:divsChild>
                    <w:div w:id="271859578">
                      <w:marLeft w:val="0"/>
                      <w:marRight w:val="0"/>
                      <w:marTop w:val="0"/>
                      <w:marBottom w:val="0"/>
                      <w:divBdr>
                        <w:top w:val="none" w:sz="0" w:space="0" w:color="auto"/>
                        <w:left w:val="none" w:sz="0" w:space="0" w:color="auto"/>
                        <w:bottom w:val="none" w:sz="0" w:space="0" w:color="auto"/>
                        <w:right w:val="none" w:sz="0" w:space="0" w:color="auto"/>
                      </w:divBdr>
                      <w:divsChild>
                        <w:div w:id="866718218">
                          <w:marLeft w:val="0"/>
                          <w:marRight w:val="0"/>
                          <w:marTop w:val="0"/>
                          <w:marBottom w:val="0"/>
                          <w:divBdr>
                            <w:top w:val="none" w:sz="0" w:space="0" w:color="auto"/>
                            <w:left w:val="none" w:sz="0" w:space="0" w:color="auto"/>
                            <w:bottom w:val="none" w:sz="0" w:space="0" w:color="auto"/>
                            <w:right w:val="none" w:sz="0" w:space="0" w:color="auto"/>
                          </w:divBdr>
                          <w:divsChild>
                            <w:div w:id="868299156">
                              <w:marLeft w:val="0"/>
                              <w:marRight w:val="0"/>
                              <w:marTop w:val="0"/>
                              <w:marBottom w:val="0"/>
                              <w:divBdr>
                                <w:top w:val="none" w:sz="0" w:space="0" w:color="auto"/>
                                <w:left w:val="none" w:sz="0" w:space="0" w:color="auto"/>
                                <w:bottom w:val="none" w:sz="0" w:space="0" w:color="auto"/>
                                <w:right w:val="none" w:sz="0" w:space="0" w:color="auto"/>
                              </w:divBdr>
                            </w:div>
                            <w:div w:id="312295319">
                              <w:marLeft w:val="0"/>
                              <w:marRight w:val="0"/>
                              <w:marTop w:val="0"/>
                              <w:marBottom w:val="0"/>
                              <w:divBdr>
                                <w:top w:val="none" w:sz="0" w:space="0" w:color="auto"/>
                                <w:left w:val="none" w:sz="0" w:space="0" w:color="auto"/>
                                <w:bottom w:val="none" w:sz="0" w:space="0" w:color="auto"/>
                                <w:right w:val="none" w:sz="0" w:space="0" w:color="auto"/>
                              </w:divBdr>
                            </w:div>
                            <w:div w:id="390808579">
                              <w:marLeft w:val="0"/>
                              <w:marRight w:val="0"/>
                              <w:marTop w:val="0"/>
                              <w:marBottom w:val="0"/>
                              <w:divBdr>
                                <w:top w:val="none" w:sz="0" w:space="0" w:color="auto"/>
                                <w:left w:val="none" w:sz="0" w:space="0" w:color="auto"/>
                                <w:bottom w:val="none" w:sz="0" w:space="0" w:color="auto"/>
                                <w:right w:val="none" w:sz="0" w:space="0" w:color="auto"/>
                              </w:divBdr>
                            </w:div>
                            <w:div w:id="1319260294">
                              <w:marLeft w:val="0"/>
                              <w:marRight w:val="0"/>
                              <w:marTop w:val="0"/>
                              <w:marBottom w:val="0"/>
                              <w:divBdr>
                                <w:top w:val="none" w:sz="0" w:space="0" w:color="auto"/>
                                <w:left w:val="none" w:sz="0" w:space="0" w:color="auto"/>
                                <w:bottom w:val="none" w:sz="0" w:space="0" w:color="auto"/>
                                <w:right w:val="none" w:sz="0" w:space="0" w:color="auto"/>
                              </w:divBdr>
                            </w:div>
                            <w:div w:id="1083382795">
                              <w:marLeft w:val="0"/>
                              <w:marRight w:val="0"/>
                              <w:marTop w:val="0"/>
                              <w:marBottom w:val="0"/>
                              <w:divBdr>
                                <w:top w:val="none" w:sz="0" w:space="0" w:color="auto"/>
                                <w:left w:val="none" w:sz="0" w:space="0" w:color="auto"/>
                                <w:bottom w:val="none" w:sz="0" w:space="0" w:color="auto"/>
                                <w:right w:val="none" w:sz="0" w:space="0" w:color="auto"/>
                              </w:divBdr>
                            </w:div>
                            <w:div w:id="1962569892">
                              <w:marLeft w:val="0"/>
                              <w:marRight w:val="0"/>
                              <w:marTop w:val="0"/>
                              <w:marBottom w:val="0"/>
                              <w:divBdr>
                                <w:top w:val="none" w:sz="0" w:space="0" w:color="auto"/>
                                <w:left w:val="none" w:sz="0" w:space="0" w:color="auto"/>
                                <w:bottom w:val="none" w:sz="0" w:space="0" w:color="auto"/>
                                <w:right w:val="none" w:sz="0" w:space="0" w:color="auto"/>
                              </w:divBdr>
                            </w:div>
                            <w:div w:id="1554273104">
                              <w:marLeft w:val="0"/>
                              <w:marRight w:val="0"/>
                              <w:marTop w:val="0"/>
                              <w:marBottom w:val="0"/>
                              <w:divBdr>
                                <w:top w:val="none" w:sz="0" w:space="0" w:color="auto"/>
                                <w:left w:val="none" w:sz="0" w:space="0" w:color="auto"/>
                                <w:bottom w:val="none" w:sz="0" w:space="0" w:color="auto"/>
                                <w:right w:val="none" w:sz="0" w:space="0" w:color="auto"/>
                              </w:divBdr>
                            </w:div>
                            <w:div w:id="1119714331">
                              <w:marLeft w:val="0"/>
                              <w:marRight w:val="0"/>
                              <w:marTop w:val="0"/>
                              <w:marBottom w:val="0"/>
                              <w:divBdr>
                                <w:top w:val="none" w:sz="0" w:space="0" w:color="auto"/>
                                <w:left w:val="none" w:sz="0" w:space="0" w:color="auto"/>
                                <w:bottom w:val="none" w:sz="0" w:space="0" w:color="auto"/>
                                <w:right w:val="none" w:sz="0" w:space="0" w:color="auto"/>
                              </w:divBdr>
                            </w:div>
                            <w:div w:id="1237203981">
                              <w:marLeft w:val="0"/>
                              <w:marRight w:val="0"/>
                              <w:marTop w:val="0"/>
                              <w:marBottom w:val="0"/>
                              <w:divBdr>
                                <w:top w:val="none" w:sz="0" w:space="0" w:color="auto"/>
                                <w:left w:val="none" w:sz="0" w:space="0" w:color="auto"/>
                                <w:bottom w:val="none" w:sz="0" w:space="0" w:color="auto"/>
                                <w:right w:val="none" w:sz="0" w:space="0" w:color="auto"/>
                              </w:divBdr>
                            </w:div>
                            <w:div w:id="1206024231">
                              <w:marLeft w:val="0"/>
                              <w:marRight w:val="0"/>
                              <w:marTop w:val="0"/>
                              <w:marBottom w:val="0"/>
                              <w:divBdr>
                                <w:top w:val="none" w:sz="0" w:space="0" w:color="auto"/>
                                <w:left w:val="none" w:sz="0" w:space="0" w:color="auto"/>
                                <w:bottom w:val="none" w:sz="0" w:space="0" w:color="auto"/>
                                <w:right w:val="none" w:sz="0" w:space="0" w:color="auto"/>
                              </w:divBdr>
                            </w:div>
                            <w:div w:id="482236426">
                              <w:marLeft w:val="0"/>
                              <w:marRight w:val="0"/>
                              <w:marTop w:val="0"/>
                              <w:marBottom w:val="0"/>
                              <w:divBdr>
                                <w:top w:val="none" w:sz="0" w:space="0" w:color="auto"/>
                                <w:left w:val="none" w:sz="0" w:space="0" w:color="auto"/>
                                <w:bottom w:val="none" w:sz="0" w:space="0" w:color="auto"/>
                                <w:right w:val="none" w:sz="0" w:space="0" w:color="auto"/>
                              </w:divBdr>
                            </w:div>
                            <w:div w:id="696154380">
                              <w:marLeft w:val="0"/>
                              <w:marRight w:val="0"/>
                              <w:marTop w:val="0"/>
                              <w:marBottom w:val="0"/>
                              <w:divBdr>
                                <w:top w:val="none" w:sz="0" w:space="0" w:color="auto"/>
                                <w:left w:val="none" w:sz="0" w:space="0" w:color="auto"/>
                                <w:bottom w:val="none" w:sz="0" w:space="0" w:color="auto"/>
                                <w:right w:val="none" w:sz="0" w:space="0" w:color="auto"/>
                              </w:divBdr>
                            </w:div>
                            <w:div w:id="1618829845">
                              <w:marLeft w:val="0"/>
                              <w:marRight w:val="0"/>
                              <w:marTop w:val="0"/>
                              <w:marBottom w:val="0"/>
                              <w:divBdr>
                                <w:top w:val="none" w:sz="0" w:space="0" w:color="auto"/>
                                <w:left w:val="none" w:sz="0" w:space="0" w:color="auto"/>
                                <w:bottom w:val="none" w:sz="0" w:space="0" w:color="auto"/>
                                <w:right w:val="none" w:sz="0" w:space="0" w:color="auto"/>
                              </w:divBdr>
                            </w:div>
                            <w:div w:id="1576813902">
                              <w:marLeft w:val="0"/>
                              <w:marRight w:val="0"/>
                              <w:marTop w:val="0"/>
                              <w:marBottom w:val="0"/>
                              <w:divBdr>
                                <w:top w:val="none" w:sz="0" w:space="0" w:color="auto"/>
                                <w:left w:val="none" w:sz="0" w:space="0" w:color="auto"/>
                                <w:bottom w:val="none" w:sz="0" w:space="0" w:color="auto"/>
                                <w:right w:val="none" w:sz="0" w:space="0" w:color="auto"/>
                              </w:divBdr>
                            </w:div>
                            <w:div w:id="1684626777">
                              <w:marLeft w:val="0"/>
                              <w:marRight w:val="0"/>
                              <w:marTop w:val="0"/>
                              <w:marBottom w:val="0"/>
                              <w:divBdr>
                                <w:top w:val="none" w:sz="0" w:space="0" w:color="auto"/>
                                <w:left w:val="none" w:sz="0" w:space="0" w:color="auto"/>
                                <w:bottom w:val="none" w:sz="0" w:space="0" w:color="auto"/>
                                <w:right w:val="none" w:sz="0" w:space="0" w:color="auto"/>
                              </w:divBdr>
                            </w:div>
                            <w:div w:id="1003387872">
                              <w:marLeft w:val="0"/>
                              <w:marRight w:val="0"/>
                              <w:marTop w:val="0"/>
                              <w:marBottom w:val="0"/>
                              <w:divBdr>
                                <w:top w:val="none" w:sz="0" w:space="0" w:color="auto"/>
                                <w:left w:val="none" w:sz="0" w:space="0" w:color="auto"/>
                                <w:bottom w:val="none" w:sz="0" w:space="0" w:color="auto"/>
                                <w:right w:val="none" w:sz="0" w:space="0" w:color="auto"/>
                              </w:divBdr>
                            </w:div>
                            <w:div w:id="1611890120">
                              <w:marLeft w:val="0"/>
                              <w:marRight w:val="0"/>
                              <w:marTop w:val="0"/>
                              <w:marBottom w:val="0"/>
                              <w:divBdr>
                                <w:top w:val="none" w:sz="0" w:space="0" w:color="auto"/>
                                <w:left w:val="none" w:sz="0" w:space="0" w:color="auto"/>
                                <w:bottom w:val="none" w:sz="0" w:space="0" w:color="auto"/>
                                <w:right w:val="none" w:sz="0" w:space="0" w:color="auto"/>
                              </w:divBdr>
                            </w:div>
                            <w:div w:id="55133062">
                              <w:marLeft w:val="0"/>
                              <w:marRight w:val="0"/>
                              <w:marTop w:val="0"/>
                              <w:marBottom w:val="0"/>
                              <w:divBdr>
                                <w:top w:val="none" w:sz="0" w:space="0" w:color="auto"/>
                                <w:left w:val="none" w:sz="0" w:space="0" w:color="auto"/>
                                <w:bottom w:val="none" w:sz="0" w:space="0" w:color="auto"/>
                                <w:right w:val="none" w:sz="0" w:space="0" w:color="auto"/>
                              </w:divBdr>
                            </w:div>
                            <w:div w:id="2053848981">
                              <w:marLeft w:val="0"/>
                              <w:marRight w:val="0"/>
                              <w:marTop w:val="0"/>
                              <w:marBottom w:val="0"/>
                              <w:divBdr>
                                <w:top w:val="none" w:sz="0" w:space="0" w:color="auto"/>
                                <w:left w:val="none" w:sz="0" w:space="0" w:color="auto"/>
                                <w:bottom w:val="none" w:sz="0" w:space="0" w:color="auto"/>
                                <w:right w:val="none" w:sz="0" w:space="0" w:color="auto"/>
                              </w:divBdr>
                            </w:div>
                            <w:div w:id="1121918979">
                              <w:marLeft w:val="0"/>
                              <w:marRight w:val="0"/>
                              <w:marTop w:val="0"/>
                              <w:marBottom w:val="0"/>
                              <w:divBdr>
                                <w:top w:val="none" w:sz="0" w:space="0" w:color="auto"/>
                                <w:left w:val="none" w:sz="0" w:space="0" w:color="auto"/>
                                <w:bottom w:val="none" w:sz="0" w:space="0" w:color="auto"/>
                                <w:right w:val="none" w:sz="0" w:space="0" w:color="auto"/>
                              </w:divBdr>
                            </w:div>
                            <w:div w:id="839123186">
                              <w:marLeft w:val="0"/>
                              <w:marRight w:val="0"/>
                              <w:marTop w:val="0"/>
                              <w:marBottom w:val="0"/>
                              <w:divBdr>
                                <w:top w:val="none" w:sz="0" w:space="0" w:color="auto"/>
                                <w:left w:val="none" w:sz="0" w:space="0" w:color="auto"/>
                                <w:bottom w:val="none" w:sz="0" w:space="0" w:color="auto"/>
                                <w:right w:val="none" w:sz="0" w:space="0" w:color="auto"/>
                              </w:divBdr>
                            </w:div>
                            <w:div w:id="1191644669">
                              <w:marLeft w:val="0"/>
                              <w:marRight w:val="0"/>
                              <w:marTop w:val="0"/>
                              <w:marBottom w:val="0"/>
                              <w:divBdr>
                                <w:top w:val="none" w:sz="0" w:space="0" w:color="auto"/>
                                <w:left w:val="none" w:sz="0" w:space="0" w:color="auto"/>
                                <w:bottom w:val="none" w:sz="0" w:space="0" w:color="auto"/>
                                <w:right w:val="none" w:sz="0" w:space="0" w:color="auto"/>
                              </w:divBdr>
                            </w:div>
                            <w:div w:id="736826740">
                              <w:marLeft w:val="0"/>
                              <w:marRight w:val="0"/>
                              <w:marTop w:val="0"/>
                              <w:marBottom w:val="0"/>
                              <w:divBdr>
                                <w:top w:val="none" w:sz="0" w:space="0" w:color="auto"/>
                                <w:left w:val="none" w:sz="0" w:space="0" w:color="auto"/>
                                <w:bottom w:val="none" w:sz="0" w:space="0" w:color="auto"/>
                                <w:right w:val="none" w:sz="0" w:space="0" w:color="auto"/>
                              </w:divBdr>
                            </w:div>
                            <w:div w:id="16929283">
                              <w:marLeft w:val="0"/>
                              <w:marRight w:val="0"/>
                              <w:marTop w:val="0"/>
                              <w:marBottom w:val="0"/>
                              <w:divBdr>
                                <w:top w:val="none" w:sz="0" w:space="0" w:color="auto"/>
                                <w:left w:val="none" w:sz="0" w:space="0" w:color="auto"/>
                                <w:bottom w:val="none" w:sz="0" w:space="0" w:color="auto"/>
                                <w:right w:val="none" w:sz="0" w:space="0" w:color="auto"/>
                              </w:divBdr>
                            </w:div>
                            <w:div w:id="1834837611">
                              <w:marLeft w:val="0"/>
                              <w:marRight w:val="0"/>
                              <w:marTop w:val="0"/>
                              <w:marBottom w:val="0"/>
                              <w:divBdr>
                                <w:top w:val="none" w:sz="0" w:space="0" w:color="auto"/>
                                <w:left w:val="none" w:sz="0" w:space="0" w:color="auto"/>
                                <w:bottom w:val="none" w:sz="0" w:space="0" w:color="auto"/>
                                <w:right w:val="none" w:sz="0" w:space="0" w:color="auto"/>
                              </w:divBdr>
                            </w:div>
                            <w:div w:id="1290863090">
                              <w:marLeft w:val="0"/>
                              <w:marRight w:val="0"/>
                              <w:marTop w:val="0"/>
                              <w:marBottom w:val="0"/>
                              <w:divBdr>
                                <w:top w:val="none" w:sz="0" w:space="0" w:color="auto"/>
                                <w:left w:val="none" w:sz="0" w:space="0" w:color="auto"/>
                                <w:bottom w:val="none" w:sz="0" w:space="0" w:color="auto"/>
                                <w:right w:val="none" w:sz="0" w:space="0" w:color="auto"/>
                              </w:divBdr>
                            </w:div>
                            <w:div w:id="596251320">
                              <w:marLeft w:val="0"/>
                              <w:marRight w:val="0"/>
                              <w:marTop w:val="0"/>
                              <w:marBottom w:val="0"/>
                              <w:divBdr>
                                <w:top w:val="none" w:sz="0" w:space="0" w:color="auto"/>
                                <w:left w:val="none" w:sz="0" w:space="0" w:color="auto"/>
                                <w:bottom w:val="none" w:sz="0" w:space="0" w:color="auto"/>
                                <w:right w:val="none" w:sz="0" w:space="0" w:color="auto"/>
                              </w:divBdr>
                            </w:div>
                            <w:div w:id="730277488">
                              <w:marLeft w:val="0"/>
                              <w:marRight w:val="0"/>
                              <w:marTop w:val="0"/>
                              <w:marBottom w:val="0"/>
                              <w:divBdr>
                                <w:top w:val="none" w:sz="0" w:space="0" w:color="auto"/>
                                <w:left w:val="none" w:sz="0" w:space="0" w:color="auto"/>
                                <w:bottom w:val="none" w:sz="0" w:space="0" w:color="auto"/>
                                <w:right w:val="none" w:sz="0" w:space="0" w:color="auto"/>
                              </w:divBdr>
                            </w:div>
                            <w:div w:id="524944653">
                              <w:marLeft w:val="0"/>
                              <w:marRight w:val="0"/>
                              <w:marTop w:val="0"/>
                              <w:marBottom w:val="0"/>
                              <w:divBdr>
                                <w:top w:val="none" w:sz="0" w:space="0" w:color="auto"/>
                                <w:left w:val="none" w:sz="0" w:space="0" w:color="auto"/>
                                <w:bottom w:val="none" w:sz="0" w:space="0" w:color="auto"/>
                                <w:right w:val="none" w:sz="0" w:space="0" w:color="auto"/>
                              </w:divBdr>
                            </w:div>
                            <w:div w:id="1035695570">
                              <w:marLeft w:val="0"/>
                              <w:marRight w:val="0"/>
                              <w:marTop w:val="0"/>
                              <w:marBottom w:val="0"/>
                              <w:divBdr>
                                <w:top w:val="none" w:sz="0" w:space="0" w:color="auto"/>
                                <w:left w:val="none" w:sz="0" w:space="0" w:color="auto"/>
                                <w:bottom w:val="none" w:sz="0" w:space="0" w:color="auto"/>
                                <w:right w:val="none" w:sz="0" w:space="0" w:color="auto"/>
                              </w:divBdr>
                            </w:div>
                            <w:div w:id="315499278">
                              <w:marLeft w:val="0"/>
                              <w:marRight w:val="0"/>
                              <w:marTop w:val="0"/>
                              <w:marBottom w:val="0"/>
                              <w:divBdr>
                                <w:top w:val="none" w:sz="0" w:space="0" w:color="auto"/>
                                <w:left w:val="none" w:sz="0" w:space="0" w:color="auto"/>
                                <w:bottom w:val="none" w:sz="0" w:space="0" w:color="auto"/>
                                <w:right w:val="none" w:sz="0" w:space="0" w:color="auto"/>
                              </w:divBdr>
                            </w:div>
                            <w:div w:id="1412461596">
                              <w:marLeft w:val="0"/>
                              <w:marRight w:val="0"/>
                              <w:marTop w:val="0"/>
                              <w:marBottom w:val="0"/>
                              <w:divBdr>
                                <w:top w:val="none" w:sz="0" w:space="0" w:color="auto"/>
                                <w:left w:val="none" w:sz="0" w:space="0" w:color="auto"/>
                                <w:bottom w:val="none" w:sz="0" w:space="0" w:color="auto"/>
                                <w:right w:val="none" w:sz="0" w:space="0" w:color="auto"/>
                              </w:divBdr>
                            </w:div>
                            <w:div w:id="304045746">
                              <w:marLeft w:val="0"/>
                              <w:marRight w:val="0"/>
                              <w:marTop w:val="0"/>
                              <w:marBottom w:val="0"/>
                              <w:divBdr>
                                <w:top w:val="none" w:sz="0" w:space="0" w:color="auto"/>
                                <w:left w:val="none" w:sz="0" w:space="0" w:color="auto"/>
                                <w:bottom w:val="none" w:sz="0" w:space="0" w:color="auto"/>
                                <w:right w:val="none" w:sz="0" w:space="0" w:color="auto"/>
                              </w:divBdr>
                            </w:div>
                            <w:div w:id="16829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808790">
      <w:bodyDiv w:val="1"/>
      <w:marLeft w:val="0"/>
      <w:marRight w:val="0"/>
      <w:marTop w:val="0"/>
      <w:marBottom w:val="0"/>
      <w:divBdr>
        <w:top w:val="none" w:sz="0" w:space="0" w:color="auto"/>
        <w:left w:val="none" w:sz="0" w:space="0" w:color="auto"/>
        <w:bottom w:val="none" w:sz="0" w:space="0" w:color="auto"/>
        <w:right w:val="none" w:sz="0" w:space="0" w:color="auto"/>
      </w:divBdr>
    </w:div>
    <w:div w:id="1253931555">
      <w:bodyDiv w:val="1"/>
      <w:marLeft w:val="0"/>
      <w:marRight w:val="0"/>
      <w:marTop w:val="0"/>
      <w:marBottom w:val="0"/>
      <w:divBdr>
        <w:top w:val="none" w:sz="0" w:space="0" w:color="auto"/>
        <w:left w:val="none" w:sz="0" w:space="0" w:color="auto"/>
        <w:bottom w:val="none" w:sz="0" w:space="0" w:color="auto"/>
        <w:right w:val="none" w:sz="0" w:space="0" w:color="auto"/>
      </w:divBdr>
    </w:div>
    <w:div w:id="1359156796">
      <w:bodyDiv w:val="1"/>
      <w:marLeft w:val="0"/>
      <w:marRight w:val="0"/>
      <w:marTop w:val="0"/>
      <w:marBottom w:val="0"/>
      <w:divBdr>
        <w:top w:val="none" w:sz="0" w:space="0" w:color="auto"/>
        <w:left w:val="none" w:sz="0" w:space="0" w:color="auto"/>
        <w:bottom w:val="none" w:sz="0" w:space="0" w:color="auto"/>
        <w:right w:val="none" w:sz="0" w:space="0" w:color="auto"/>
      </w:divBdr>
      <w:divsChild>
        <w:div w:id="2053652114">
          <w:marLeft w:val="0"/>
          <w:marRight w:val="0"/>
          <w:marTop w:val="0"/>
          <w:marBottom w:val="0"/>
          <w:divBdr>
            <w:top w:val="none" w:sz="0" w:space="0" w:color="auto"/>
            <w:left w:val="none" w:sz="0" w:space="0" w:color="auto"/>
            <w:bottom w:val="none" w:sz="0" w:space="0" w:color="auto"/>
            <w:right w:val="none" w:sz="0" w:space="0" w:color="auto"/>
          </w:divBdr>
          <w:divsChild>
            <w:div w:id="753016351">
              <w:marLeft w:val="0"/>
              <w:marRight w:val="0"/>
              <w:marTop w:val="225"/>
              <w:marBottom w:val="225"/>
              <w:divBdr>
                <w:top w:val="single" w:sz="6" w:space="0" w:color="AAAAAA"/>
                <w:left w:val="single" w:sz="6" w:space="0" w:color="AAAAAA"/>
                <w:bottom w:val="single" w:sz="6" w:space="0" w:color="AAAAAA"/>
                <w:right w:val="single" w:sz="6" w:space="0" w:color="AAAAAA"/>
              </w:divBdr>
              <w:divsChild>
                <w:div w:id="1635674391">
                  <w:marLeft w:val="0"/>
                  <w:marRight w:val="0"/>
                  <w:marTop w:val="0"/>
                  <w:marBottom w:val="0"/>
                  <w:divBdr>
                    <w:top w:val="none" w:sz="0" w:space="0" w:color="auto"/>
                    <w:left w:val="none" w:sz="0" w:space="0" w:color="auto"/>
                    <w:bottom w:val="none" w:sz="0" w:space="0" w:color="auto"/>
                    <w:right w:val="none" w:sz="0" w:space="0" w:color="auto"/>
                  </w:divBdr>
                  <w:divsChild>
                    <w:div w:id="2042900793">
                      <w:marLeft w:val="0"/>
                      <w:marRight w:val="0"/>
                      <w:marTop w:val="0"/>
                      <w:marBottom w:val="0"/>
                      <w:divBdr>
                        <w:top w:val="none" w:sz="0" w:space="0" w:color="auto"/>
                        <w:left w:val="none" w:sz="0" w:space="0" w:color="auto"/>
                        <w:bottom w:val="none" w:sz="0" w:space="0" w:color="auto"/>
                        <w:right w:val="none" w:sz="0" w:space="0" w:color="auto"/>
                      </w:divBdr>
                      <w:divsChild>
                        <w:div w:id="1610547457">
                          <w:marLeft w:val="0"/>
                          <w:marRight w:val="0"/>
                          <w:marTop w:val="0"/>
                          <w:marBottom w:val="0"/>
                          <w:divBdr>
                            <w:top w:val="none" w:sz="0" w:space="0" w:color="auto"/>
                            <w:left w:val="none" w:sz="0" w:space="0" w:color="auto"/>
                            <w:bottom w:val="none" w:sz="0" w:space="0" w:color="auto"/>
                            <w:right w:val="none" w:sz="0" w:space="0" w:color="auto"/>
                          </w:divBdr>
                          <w:divsChild>
                            <w:div w:id="1324627128">
                              <w:marLeft w:val="0"/>
                              <w:marRight w:val="0"/>
                              <w:marTop w:val="0"/>
                              <w:marBottom w:val="0"/>
                              <w:divBdr>
                                <w:top w:val="none" w:sz="0" w:space="0" w:color="auto"/>
                                <w:left w:val="none" w:sz="0" w:space="0" w:color="auto"/>
                                <w:bottom w:val="none" w:sz="0" w:space="0" w:color="auto"/>
                                <w:right w:val="none" w:sz="0" w:space="0" w:color="auto"/>
                              </w:divBdr>
                            </w:div>
                            <w:div w:id="934422">
                              <w:marLeft w:val="0"/>
                              <w:marRight w:val="0"/>
                              <w:marTop w:val="0"/>
                              <w:marBottom w:val="0"/>
                              <w:divBdr>
                                <w:top w:val="none" w:sz="0" w:space="0" w:color="auto"/>
                                <w:left w:val="none" w:sz="0" w:space="0" w:color="auto"/>
                                <w:bottom w:val="none" w:sz="0" w:space="0" w:color="auto"/>
                                <w:right w:val="none" w:sz="0" w:space="0" w:color="auto"/>
                              </w:divBdr>
                            </w:div>
                            <w:div w:id="1857042367">
                              <w:marLeft w:val="0"/>
                              <w:marRight w:val="0"/>
                              <w:marTop w:val="0"/>
                              <w:marBottom w:val="0"/>
                              <w:divBdr>
                                <w:top w:val="none" w:sz="0" w:space="0" w:color="auto"/>
                                <w:left w:val="none" w:sz="0" w:space="0" w:color="auto"/>
                                <w:bottom w:val="none" w:sz="0" w:space="0" w:color="auto"/>
                                <w:right w:val="none" w:sz="0" w:space="0" w:color="auto"/>
                              </w:divBdr>
                            </w:div>
                            <w:div w:id="948663395">
                              <w:marLeft w:val="0"/>
                              <w:marRight w:val="0"/>
                              <w:marTop w:val="0"/>
                              <w:marBottom w:val="0"/>
                              <w:divBdr>
                                <w:top w:val="none" w:sz="0" w:space="0" w:color="auto"/>
                                <w:left w:val="none" w:sz="0" w:space="0" w:color="auto"/>
                                <w:bottom w:val="none" w:sz="0" w:space="0" w:color="auto"/>
                                <w:right w:val="none" w:sz="0" w:space="0" w:color="auto"/>
                              </w:divBdr>
                            </w:div>
                            <w:div w:id="307049767">
                              <w:marLeft w:val="0"/>
                              <w:marRight w:val="0"/>
                              <w:marTop w:val="0"/>
                              <w:marBottom w:val="0"/>
                              <w:divBdr>
                                <w:top w:val="none" w:sz="0" w:space="0" w:color="auto"/>
                                <w:left w:val="none" w:sz="0" w:space="0" w:color="auto"/>
                                <w:bottom w:val="none" w:sz="0" w:space="0" w:color="auto"/>
                                <w:right w:val="none" w:sz="0" w:space="0" w:color="auto"/>
                              </w:divBdr>
                            </w:div>
                            <w:div w:id="975259083">
                              <w:marLeft w:val="0"/>
                              <w:marRight w:val="0"/>
                              <w:marTop w:val="0"/>
                              <w:marBottom w:val="0"/>
                              <w:divBdr>
                                <w:top w:val="none" w:sz="0" w:space="0" w:color="auto"/>
                                <w:left w:val="none" w:sz="0" w:space="0" w:color="auto"/>
                                <w:bottom w:val="none" w:sz="0" w:space="0" w:color="auto"/>
                                <w:right w:val="none" w:sz="0" w:space="0" w:color="auto"/>
                              </w:divBdr>
                            </w:div>
                            <w:div w:id="279148624">
                              <w:marLeft w:val="0"/>
                              <w:marRight w:val="0"/>
                              <w:marTop w:val="0"/>
                              <w:marBottom w:val="0"/>
                              <w:divBdr>
                                <w:top w:val="none" w:sz="0" w:space="0" w:color="auto"/>
                                <w:left w:val="none" w:sz="0" w:space="0" w:color="auto"/>
                                <w:bottom w:val="none" w:sz="0" w:space="0" w:color="auto"/>
                                <w:right w:val="none" w:sz="0" w:space="0" w:color="auto"/>
                              </w:divBdr>
                            </w:div>
                            <w:div w:id="836457775">
                              <w:marLeft w:val="0"/>
                              <w:marRight w:val="0"/>
                              <w:marTop w:val="0"/>
                              <w:marBottom w:val="0"/>
                              <w:divBdr>
                                <w:top w:val="none" w:sz="0" w:space="0" w:color="auto"/>
                                <w:left w:val="none" w:sz="0" w:space="0" w:color="auto"/>
                                <w:bottom w:val="none" w:sz="0" w:space="0" w:color="auto"/>
                                <w:right w:val="none" w:sz="0" w:space="0" w:color="auto"/>
                              </w:divBdr>
                            </w:div>
                            <w:div w:id="411245603">
                              <w:marLeft w:val="0"/>
                              <w:marRight w:val="0"/>
                              <w:marTop w:val="0"/>
                              <w:marBottom w:val="0"/>
                              <w:divBdr>
                                <w:top w:val="none" w:sz="0" w:space="0" w:color="auto"/>
                                <w:left w:val="none" w:sz="0" w:space="0" w:color="auto"/>
                                <w:bottom w:val="none" w:sz="0" w:space="0" w:color="auto"/>
                                <w:right w:val="none" w:sz="0" w:space="0" w:color="auto"/>
                              </w:divBdr>
                            </w:div>
                            <w:div w:id="132603877">
                              <w:marLeft w:val="0"/>
                              <w:marRight w:val="0"/>
                              <w:marTop w:val="0"/>
                              <w:marBottom w:val="0"/>
                              <w:divBdr>
                                <w:top w:val="none" w:sz="0" w:space="0" w:color="auto"/>
                                <w:left w:val="none" w:sz="0" w:space="0" w:color="auto"/>
                                <w:bottom w:val="none" w:sz="0" w:space="0" w:color="auto"/>
                                <w:right w:val="none" w:sz="0" w:space="0" w:color="auto"/>
                              </w:divBdr>
                            </w:div>
                            <w:div w:id="112679085">
                              <w:marLeft w:val="0"/>
                              <w:marRight w:val="0"/>
                              <w:marTop w:val="0"/>
                              <w:marBottom w:val="0"/>
                              <w:divBdr>
                                <w:top w:val="none" w:sz="0" w:space="0" w:color="auto"/>
                                <w:left w:val="none" w:sz="0" w:space="0" w:color="auto"/>
                                <w:bottom w:val="none" w:sz="0" w:space="0" w:color="auto"/>
                                <w:right w:val="none" w:sz="0" w:space="0" w:color="auto"/>
                              </w:divBdr>
                            </w:div>
                            <w:div w:id="417099723">
                              <w:marLeft w:val="0"/>
                              <w:marRight w:val="0"/>
                              <w:marTop w:val="0"/>
                              <w:marBottom w:val="0"/>
                              <w:divBdr>
                                <w:top w:val="none" w:sz="0" w:space="0" w:color="auto"/>
                                <w:left w:val="none" w:sz="0" w:space="0" w:color="auto"/>
                                <w:bottom w:val="none" w:sz="0" w:space="0" w:color="auto"/>
                                <w:right w:val="none" w:sz="0" w:space="0" w:color="auto"/>
                              </w:divBdr>
                            </w:div>
                            <w:div w:id="1970622502">
                              <w:marLeft w:val="0"/>
                              <w:marRight w:val="0"/>
                              <w:marTop w:val="0"/>
                              <w:marBottom w:val="0"/>
                              <w:divBdr>
                                <w:top w:val="none" w:sz="0" w:space="0" w:color="auto"/>
                                <w:left w:val="none" w:sz="0" w:space="0" w:color="auto"/>
                                <w:bottom w:val="none" w:sz="0" w:space="0" w:color="auto"/>
                                <w:right w:val="none" w:sz="0" w:space="0" w:color="auto"/>
                              </w:divBdr>
                            </w:div>
                            <w:div w:id="1881937975">
                              <w:marLeft w:val="0"/>
                              <w:marRight w:val="0"/>
                              <w:marTop w:val="0"/>
                              <w:marBottom w:val="0"/>
                              <w:divBdr>
                                <w:top w:val="none" w:sz="0" w:space="0" w:color="auto"/>
                                <w:left w:val="none" w:sz="0" w:space="0" w:color="auto"/>
                                <w:bottom w:val="none" w:sz="0" w:space="0" w:color="auto"/>
                                <w:right w:val="none" w:sz="0" w:space="0" w:color="auto"/>
                              </w:divBdr>
                            </w:div>
                            <w:div w:id="2062097429">
                              <w:marLeft w:val="0"/>
                              <w:marRight w:val="0"/>
                              <w:marTop w:val="0"/>
                              <w:marBottom w:val="0"/>
                              <w:divBdr>
                                <w:top w:val="none" w:sz="0" w:space="0" w:color="auto"/>
                                <w:left w:val="none" w:sz="0" w:space="0" w:color="auto"/>
                                <w:bottom w:val="none" w:sz="0" w:space="0" w:color="auto"/>
                                <w:right w:val="none" w:sz="0" w:space="0" w:color="auto"/>
                              </w:divBdr>
                            </w:div>
                            <w:div w:id="1725179814">
                              <w:marLeft w:val="0"/>
                              <w:marRight w:val="0"/>
                              <w:marTop w:val="0"/>
                              <w:marBottom w:val="0"/>
                              <w:divBdr>
                                <w:top w:val="none" w:sz="0" w:space="0" w:color="auto"/>
                                <w:left w:val="none" w:sz="0" w:space="0" w:color="auto"/>
                                <w:bottom w:val="none" w:sz="0" w:space="0" w:color="auto"/>
                                <w:right w:val="none" w:sz="0" w:space="0" w:color="auto"/>
                              </w:divBdr>
                            </w:div>
                            <w:div w:id="201553083">
                              <w:marLeft w:val="0"/>
                              <w:marRight w:val="0"/>
                              <w:marTop w:val="0"/>
                              <w:marBottom w:val="0"/>
                              <w:divBdr>
                                <w:top w:val="none" w:sz="0" w:space="0" w:color="auto"/>
                                <w:left w:val="none" w:sz="0" w:space="0" w:color="auto"/>
                                <w:bottom w:val="none" w:sz="0" w:space="0" w:color="auto"/>
                                <w:right w:val="none" w:sz="0" w:space="0" w:color="auto"/>
                              </w:divBdr>
                            </w:div>
                            <w:div w:id="1639187009">
                              <w:marLeft w:val="0"/>
                              <w:marRight w:val="0"/>
                              <w:marTop w:val="0"/>
                              <w:marBottom w:val="0"/>
                              <w:divBdr>
                                <w:top w:val="none" w:sz="0" w:space="0" w:color="auto"/>
                                <w:left w:val="none" w:sz="0" w:space="0" w:color="auto"/>
                                <w:bottom w:val="none" w:sz="0" w:space="0" w:color="auto"/>
                                <w:right w:val="none" w:sz="0" w:space="0" w:color="auto"/>
                              </w:divBdr>
                            </w:div>
                            <w:div w:id="1913201436">
                              <w:marLeft w:val="0"/>
                              <w:marRight w:val="0"/>
                              <w:marTop w:val="0"/>
                              <w:marBottom w:val="0"/>
                              <w:divBdr>
                                <w:top w:val="none" w:sz="0" w:space="0" w:color="auto"/>
                                <w:left w:val="none" w:sz="0" w:space="0" w:color="auto"/>
                                <w:bottom w:val="none" w:sz="0" w:space="0" w:color="auto"/>
                                <w:right w:val="none" w:sz="0" w:space="0" w:color="auto"/>
                              </w:divBdr>
                            </w:div>
                            <w:div w:id="155726282">
                              <w:marLeft w:val="0"/>
                              <w:marRight w:val="0"/>
                              <w:marTop w:val="0"/>
                              <w:marBottom w:val="0"/>
                              <w:divBdr>
                                <w:top w:val="none" w:sz="0" w:space="0" w:color="auto"/>
                                <w:left w:val="none" w:sz="0" w:space="0" w:color="auto"/>
                                <w:bottom w:val="none" w:sz="0" w:space="0" w:color="auto"/>
                                <w:right w:val="none" w:sz="0" w:space="0" w:color="auto"/>
                              </w:divBdr>
                            </w:div>
                            <w:div w:id="67072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502219">
                      <w:marLeft w:val="0"/>
                      <w:marRight w:val="0"/>
                      <w:marTop w:val="0"/>
                      <w:marBottom w:val="0"/>
                      <w:divBdr>
                        <w:top w:val="none" w:sz="0" w:space="0" w:color="auto"/>
                        <w:left w:val="none" w:sz="0" w:space="0" w:color="auto"/>
                        <w:bottom w:val="none" w:sz="0" w:space="0" w:color="auto"/>
                        <w:right w:val="none" w:sz="0" w:space="0" w:color="auto"/>
                      </w:divBdr>
                      <w:divsChild>
                        <w:div w:id="18820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74454">
              <w:marLeft w:val="0"/>
              <w:marRight w:val="0"/>
              <w:marTop w:val="225"/>
              <w:marBottom w:val="225"/>
              <w:divBdr>
                <w:top w:val="single" w:sz="6" w:space="0" w:color="AAAAAA"/>
                <w:left w:val="single" w:sz="6" w:space="0" w:color="AAAAAA"/>
                <w:bottom w:val="single" w:sz="6" w:space="0" w:color="AAAAAA"/>
                <w:right w:val="single" w:sz="6" w:space="0" w:color="AAAAAA"/>
              </w:divBdr>
              <w:divsChild>
                <w:div w:id="1772239040">
                  <w:marLeft w:val="0"/>
                  <w:marRight w:val="0"/>
                  <w:marTop w:val="0"/>
                  <w:marBottom w:val="0"/>
                  <w:divBdr>
                    <w:top w:val="none" w:sz="0" w:space="0" w:color="auto"/>
                    <w:left w:val="none" w:sz="0" w:space="0" w:color="auto"/>
                    <w:bottom w:val="none" w:sz="0" w:space="0" w:color="auto"/>
                    <w:right w:val="none" w:sz="0" w:space="0" w:color="auto"/>
                  </w:divBdr>
                  <w:divsChild>
                    <w:div w:id="1570267463">
                      <w:marLeft w:val="0"/>
                      <w:marRight w:val="0"/>
                      <w:marTop w:val="0"/>
                      <w:marBottom w:val="0"/>
                      <w:divBdr>
                        <w:top w:val="none" w:sz="0" w:space="0" w:color="auto"/>
                        <w:left w:val="none" w:sz="0" w:space="0" w:color="auto"/>
                        <w:bottom w:val="none" w:sz="0" w:space="0" w:color="auto"/>
                        <w:right w:val="none" w:sz="0" w:space="0" w:color="auto"/>
                      </w:divBdr>
                      <w:divsChild>
                        <w:div w:id="251548497">
                          <w:marLeft w:val="0"/>
                          <w:marRight w:val="0"/>
                          <w:marTop w:val="0"/>
                          <w:marBottom w:val="0"/>
                          <w:divBdr>
                            <w:top w:val="none" w:sz="0" w:space="0" w:color="auto"/>
                            <w:left w:val="none" w:sz="0" w:space="0" w:color="auto"/>
                            <w:bottom w:val="none" w:sz="0" w:space="0" w:color="auto"/>
                            <w:right w:val="none" w:sz="0" w:space="0" w:color="auto"/>
                          </w:divBdr>
                          <w:divsChild>
                            <w:div w:id="451049995">
                              <w:marLeft w:val="0"/>
                              <w:marRight w:val="0"/>
                              <w:marTop w:val="0"/>
                              <w:marBottom w:val="0"/>
                              <w:divBdr>
                                <w:top w:val="none" w:sz="0" w:space="0" w:color="auto"/>
                                <w:left w:val="none" w:sz="0" w:space="0" w:color="auto"/>
                                <w:bottom w:val="none" w:sz="0" w:space="0" w:color="auto"/>
                                <w:right w:val="none" w:sz="0" w:space="0" w:color="auto"/>
                              </w:divBdr>
                            </w:div>
                            <w:div w:id="532038352">
                              <w:marLeft w:val="0"/>
                              <w:marRight w:val="0"/>
                              <w:marTop w:val="0"/>
                              <w:marBottom w:val="0"/>
                              <w:divBdr>
                                <w:top w:val="none" w:sz="0" w:space="0" w:color="auto"/>
                                <w:left w:val="none" w:sz="0" w:space="0" w:color="auto"/>
                                <w:bottom w:val="none" w:sz="0" w:space="0" w:color="auto"/>
                                <w:right w:val="none" w:sz="0" w:space="0" w:color="auto"/>
                              </w:divBdr>
                            </w:div>
                            <w:div w:id="1362171609">
                              <w:marLeft w:val="0"/>
                              <w:marRight w:val="0"/>
                              <w:marTop w:val="0"/>
                              <w:marBottom w:val="0"/>
                              <w:divBdr>
                                <w:top w:val="none" w:sz="0" w:space="0" w:color="auto"/>
                                <w:left w:val="none" w:sz="0" w:space="0" w:color="auto"/>
                                <w:bottom w:val="none" w:sz="0" w:space="0" w:color="auto"/>
                                <w:right w:val="none" w:sz="0" w:space="0" w:color="auto"/>
                              </w:divBdr>
                            </w:div>
                            <w:div w:id="269318275">
                              <w:marLeft w:val="0"/>
                              <w:marRight w:val="0"/>
                              <w:marTop w:val="0"/>
                              <w:marBottom w:val="0"/>
                              <w:divBdr>
                                <w:top w:val="none" w:sz="0" w:space="0" w:color="auto"/>
                                <w:left w:val="none" w:sz="0" w:space="0" w:color="auto"/>
                                <w:bottom w:val="none" w:sz="0" w:space="0" w:color="auto"/>
                                <w:right w:val="none" w:sz="0" w:space="0" w:color="auto"/>
                              </w:divBdr>
                            </w:div>
                            <w:div w:id="1763800392">
                              <w:marLeft w:val="0"/>
                              <w:marRight w:val="0"/>
                              <w:marTop w:val="0"/>
                              <w:marBottom w:val="0"/>
                              <w:divBdr>
                                <w:top w:val="none" w:sz="0" w:space="0" w:color="auto"/>
                                <w:left w:val="none" w:sz="0" w:space="0" w:color="auto"/>
                                <w:bottom w:val="none" w:sz="0" w:space="0" w:color="auto"/>
                                <w:right w:val="none" w:sz="0" w:space="0" w:color="auto"/>
                              </w:divBdr>
                            </w:div>
                            <w:div w:id="125314261">
                              <w:marLeft w:val="0"/>
                              <w:marRight w:val="0"/>
                              <w:marTop w:val="0"/>
                              <w:marBottom w:val="0"/>
                              <w:divBdr>
                                <w:top w:val="none" w:sz="0" w:space="0" w:color="auto"/>
                                <w:left w:val="none" w:sz="0" w:space="0" w:color="auto"/>
                                <w:bottom w:val="none" w:sz="0" w:space="0" w:color="auto"/>
                                <w:right w:val="none" w:sz="0" w:space="0" w:color="auto"/>
                              </w:divBdr>
                            </w:div>
                            <w:div w:id="118030882">
                              <w:marLeft w:val="0"/>
                              <w:marRight w:val="0"/>
                              <w:marTop w:val="0"/>
                              <w:marBottom w:val="0"/>
                              <w:divBdr>
                                <w:top w:val="none" w:sz="0" w:space="0" w:color="auto"/>
                                <w:left w:val="none" w:sz="0" w:space="0" w:color="auto"/>
                                <w:bottom w:val="none" w:sz="0" w:space="0" w:color="auto"/>
                                <w:right w:val="none" w:sz="0" w:space="0" w:color="auto"/>
                              </w:divBdr>
                            </w:div>
                            <w:div w:id="1628272864">
                              <w:marLeft w:val="0"/>
                              <w:marRight w:val="0"/>
                              <w:marTop w:val="0"/>
                              <w:marBottom w:val="0"/>
                              <w:divBdr>
                                <w:top w:val="none" w:sz="0" w:space="0" w:color="auto"/>
                                <w:left w:val="none" w:sz="0" w:space="0" w:color="auto"/>
                                <w:bottom w:val="none" w:sz="0" w:space="0" w:color="auto"/>
                                <w:right w:val="none" w:sz="0" w:space="0" w:color="auto"/>
                              </w:divBdr>
                            </w:div>
                            <w:div w:id="1476754943">
                              <w:marLeft w:val="0"/>
                              <w:marRight w:val="0"/>
                              <w:marTop w:val="0"/>
                              <w:marBottom w:val="0"/>
                              <w:divBdr>
                                <w:top w:val="none" w:sz="0" w:space="0" w:color="auto"/>
                                <w:left w:val="none" w:sz="0" w:space="0" w:color="auto"/>
                                <w:bottom w:val="none" w:sz="0" w:space="0" w:color="auto"/>
                                <w:right w:val="none" w:sz="0" w:space="0" w:color="auto"/>
                              </w:divBdr>
                            </w:div>
                            <w:div w:id="1518881259">
                              <w:marLeft w:val="0"/>
                              <w:marRight w:val="0"/>
                              <w:marTop w:val="0"/>
                              <w:marBottom w:val="0"/>
                              <w:divBdr>
                                <w:top w:val="none" w:sz="0" w:space="0" w:color="auto"/>
                                <w:left w:val="none" w:sz="0" w:space="0" w:color="auto"/>
                                <w:bottom w:val="none" w:sz="0" w:space="0" w:color="auto"/>
                                <w:right w:val="none" w:sz="0" w:space="0" w:color="auto"/>
                              </w:divBdr>
                            </w:div>
                            <w:div w:id="1427113766">
                              <w:marLeft w:val="0"/>
                              <w:marRight w:val="0"/>
                              <w:marTop w:val="0"/>
                              <w:marBottom w:val="0"/>
                              <w:divBdr>
                                <w:top w:val="none" w:sz="0" w:space="0" w:color="auto"/>
                                <w:left w:val="none" w:sz="0" w:space="0" w:color="auto"/>
                                <w:bottom w:val="none" w:sz="0" w:space="0" w:color="auto"/>
                                <w:right w:val="none" w:sz="0" w:space="0" w:color="auto"/>
                              </w:divBdr>
                            </w:div>
                            <w:div w:id="870000556">
                              <w:marLeft w:val="0"/>
                              <w:marRight w:val="0"/>
                              <w:marTop w:val="0"/>
                              <w:marBottom w:val="0"/>
                              <w:divBdr>
                                <w:top w:val="none" w:sz="0" w:space="0" w:color="auto"/>
                                <w:left w:val="none" w:sz="0" w:space="0" w:color="auto"/>
                                <w:bottom w:val="none" w:sz="0" w:space="0" w:color="auto"/>
                                <w:right w:val="none" w:sz="0" w:space="0" w:color="auto"/>
                              </w:divBdr>
                            </w:div>
                            <w:div w:id="198345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390524">
                      <w:marLeft w:val="0"/>
                      <w:marRight w:val="0"/>
                      <w:marTop w:val="0"/>
                      <w:marBottom w:val="0"/>
                      <w:divBdr>
                        <w:top w:val="none" w:sz="0" w:space="0" w:color="auto"/>
                        <w:left w:val="none" w:sz="0" w:space="0" w:color="auto"/>
                        <w:bottom w:val="none" w:sz="0" w:space="0" w:color="auto"/>
                        <w:right w:val="none" w:sz="0" w:space="0" w:color="auto"/>
                      </w:divBdr>
                      <w:divsChild>
                        <w:div w:id="40746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833214">
              <w:marLeft w:val="0"/>
              <w:marRight w:val="0"/>
              <w:marTop w:val="225"/>
              <w:marBottom w:val="225"/>
              <w:divBdr>
                <w:top w:val="single" w:sz="6" w:space="0" w:color="AAAAAA"/>
                <w:left w:val="single" w:sz="6" w:space="0" w:color="AAAAAA"/>
                <w:bottom w:val="single" w:sz="6" w:space="0" w:color="AAAAAA"/>
                <w:right w:val="single" w:sz="6" w:space="0" w:color="AAAAAA"/>
              </w:divBdr>
              <w:divsChild>
                <w:div w:id="1688865656">
                  <w:marLeft w:val="0"/>
                  <w:marRight w:val="0"/>
                  <w:marTop w:val="0"/>
                  <w:marBottom w:val="0"/>
                  <w:divBdr>
                    <w:top w:val="none" w:sz="0" w:space="0" w:color="auto"/>
                    <w:left w:val="none" w:sz="0" w:space="0" w:color="auto"/>
                    <w:bottom w:val="none" w:sz="0" w:space="0" w:color="auto"/>
                    <w:right w:val="none" w:sz="0" w:space="0" w:color="auto"/>
                  </w:divBdr>
                  <w:divsChild>
                    <w:div w:id="835878795">
                      <w:marLeft w:val="0"/>
                      <w:marRight w:val="0"/>
                      <w:marTop w:val="0"/>
                      <w:marBottom w:val="0"/>
                      <w:divBdr>
                        <w:top w:val="none" w:sz="0" w:space="0" w:color="auto"/>
                        <w:left w:val="none" w:sz="0" w:space="0" w:color="auto"/>
                        <w:bottom w:val="none" w:sz="0" w:space="0" w:color="auto"/>
                        <w:right w:val="none" w:sz="0" w:space="0" w:color="auto"/>
                      </w:divBdr>
                      <w:divsChild>
                        <w:div w:id="591084439">
                          <w:marLeft w:val="0"/>
                          <w:marRight w:val="0"/>
                          <w:marTop w:val="0"/>
                          <w:marBottom w:val="0"/>
                          <w:divBdr>
                            <w:top w:val="none" w:sz="0" w:space="0" w:color="auto"/>
                            <w:left w:val="none" w:sz="0" w:space="0" w:color="auto"/>
                            <w:bottom w:val="none" w:sz="0" w:space="0" w:color="auto"/>
                            <w:right w:val="none" w:sz="0" w:space="0" w:color="auto"/>
                          </w:divBdr>
                          <w:divsChild>
                            <w:div w:id="1471827017">
                              <w:marLeft w:val="0"/>
                              <w:marRight w:val="0"/>
                              <w:marTop w:val="0"/>
                              <w:marBottom w:val="0"/>
                              <w:divBdr>
                                <w:top w:val="none" w:sz="0" w:space="0" w:color="auto"/>
                                <w:left w:val="none" w:sz="0" w:space="0" w:color="auto"/>
                                <w:bottom w:val="none" w:sz="0" w:space="0" w:color="auto"/>
                                <w:right w:val="none" w:sz="0" w:space="0" w:color="auto"/>
                              </w:divBdr>
                            </w:div>
                            <w:div w:id="488013481">
                              <w:marLeft w:val="0"/>
                              <w:marRight w:val="0"/>
                              <w:marTop w:val="0"/>
                              <w:marBottom w:val="0"/>
                              <w:divBdr>
                                <w:top w:val="none" w:sz="0" w:space="0" w:color="auto"/>
                                <w:left w:val="none" w:sz="0" w:space="0" w:color="auto"/>
                                <w:bottom w:val="none" w:sz="0" w:space="0" w:color="auto"/>
                                <w:right w:val="none" w:sz="0" w:space="0" w:color="auto"/>
                              </w:divBdr>
                            </w:div>
                            <w:div w:id="1218778650">
                              <w:marLeft w:val="0"/>
                              <w:marRight w:val="0"/>
                              <w:marTop w:val="0"/>
                              <w:marBottom w:val="0"/>
                              <w:divBdr>
                                <w:top w:val="none" w:sz="0" w:space="0" w:color="auto"/>
                                <w:left w:val="none" w:sz="0" w:space="0" w:color="auto"/>
                                <w:bottom w:val="none" w:sz="0" w:space="0" w:color="auto"/>
                                <w:right w:val="none" w:sz="0" w:space="0" w:color="auto"/>
                              </w:divBdr>
                            </w:div>
                            <w:div w:id="46615716">
                              <w:marLeft w:val="0"/>
                              <w:marRight w:val="0"/>
                              <w:marTop w:val="0"/>
                              <w:marBottom w:val="0"/>
                              <w:divBdr>
                                <w:top w:val="none" w:sz="0" w:space="0" w:color="auto"/>
                                <w:left w:val="none" w:sz="0" w:space="0" w:color="auto"/>
                                <w:bottom w:val="none" w:sz="0" w:space="0" w:color="auto"/>
                                <w:right w:val="none" w:sz="0" w:space="0" w:color="auto"/>
                              </w:divBdr>
                            </w:div>
                            <w:div w:id="1328561416">
                              <w:marLeft w:val="0"/>
                              <w:marRight w:val="0"/>
                              <w:marTop w:val="0"/>
                              <w:marBottom w:val="0"/>
                              <w:divBdr>
                                <w:top w:val="none" w:sz="0" w:space="0" w:color="auto"/>
                                <w:left w:val="none" w:sz="0" w:space="0" w:color="auto"/>
                                <w:bottom w:val="none" w:sz="0" w:space="0" w:color="auto"/>
                                <w:right w:val="none" w:sz="0" w:space="0" w:color="auto"/>
                              </w:divBdr>
                            </w:div>
                            <w:div w:id="55708222">
                              <w:marLeft w:val="0"/>
                              <w:marRight w:val="0"/>
                              <w:marTop w:val="0"/>
                              <w:marBottom w:val="0"/>
                              <w:divBdr>
                                <w:top w:val="none" w:sz="0" w:space="0" w:color="auto"/>
                                <w:left w:val="none" w:sz="0" w:space="0" w:color="auto"/>
                                <w:bottom w:val="none" w:sz="0" w:space="0" w:color="auto"/>
                                <w:right w:val="none" w:sz="0" w:space="0" w:color="auto"/>
                              </w:divBdr>
                            </w:div>
                            <w:div w:id="2074813648">
                              <w:marLeft w:val="0"/>
                              <w:marRight w:val="0"/>
                              <w:marTop w:val="0"/>
                              <w:marBottom w:val="0"/>
                              <w:divBdr>
                                <w:top w:val="none" w:sz="0" w:space="0" w:color="auto"/>
                                <w:left w:val="none" w:sz="0" w:space="0" w:color="auto"/>
                                <w:bottom w:val="none" w:sz="0" w:space="0" w:color="auto"/>
                                <w:right w:val="none" w:sz="0" w:space="0" w:color="auto"/>
                              </w:divBdr>
                            </w:div>
                            <w:div w:id="1615550758">
                              <w:marLeft w:val="0"/>
                              <w:marRight w:val="0"/>
                              <w:marTop w:val="0"/>
                              <w:marBottom w:val="0"/>
                              <w:divBdr>
                                <w:top w:val="none" w:sz="0" w:space="0" w:color="auto"/>
                                <w:left w:val="none" w:sz="0" w:space="0" w:color="auto"/>
                                <w:bottom w:val="none" w:sz="0" w:space="0" w:color="auto"/>
                                <w:right w:val="none" w:sz="0" w:space="0" w:color="auto"/>
                              </w:divBdr>
                            </w:div>
                            <w:div w:id="592207367">
                              <w:marLeft w:val="0"/>
                              <w:marRight w:val="0"/>
                              <w:marTop w:val="0"/>
                              <w:marBottom w:val="0"/>
                              <w:divBdr>
                                <w:top w:val="none" w:sz="0" w:space="0" w:color="auto"/>
                                <w:left w:val="none" w:sz="0" w:space="0" w:color="auto"/>
                                <w:bottom w:val="none" w:sz="0" w:space="0" w:color="auto"/>
                                <w:right w:val="none" w:sz="0" w:space="0" w:color="auto"/>
                              </w:divBdr>
                            </w:div>
                            <w:div w:id="1401169958">
                              <w:marLeft w:val="0"/>
                              <w:marRight w:val="0"/>
                              <w:marTop w:val="0"/>
                              <w:marBottom w:val="0"/>
                              <w:divBdr>
                                <w:top w:val="none" w:sz="0" w:space="0" w:color="auto"/>
                                <w:left w:val="none" w:sz="0" w:space="0" w:color="auto"/>
                                <w:bottom w:val="none" w:sz="0" w:space="0" w:color="auto"/>
                                <w:right w:val="none" w:sz="0" w:space="0" w:color="auto"/>
                              </w:divBdr>
                            </w:div>
                            <w:div w:id="1196892943">
                              <w:marLeft w:val="0"/>
                              <w:marRight w:val="0"/>
                              <w:marTop w:val="0"/>
                              <w:marBottom w:val="0"/>
                              <w:divBdr>
                                <w:top w:val="none" w:sz="0" w:space="0" w:color="auto"/>
                                <w:left w:val="none" w:sz="0" w:space="0" w:color="auto"/>
                                <w:bottom w:val="none" w:sz="0" w:space="0" w:color="auto"/>
                                <w:right w:val="none" w:sz="0" w:space="0" w:color="auto"/>
                              </w:divBdr>
                            </w:div>
                            <w:div w:id="289748768">
                              <w:marLeft w:val="0"/>
                              <w:marRight w:val="0"/>
                              <w:marTop w:val="0"/>
                              <w:marBottom w:val="0"/>
                              <w:divBdr>
                                <w:top w:val="none" w:sz="0" w:space="0" w:color="auto"/>
                                <w:left w:val="none" w:sz="0" w:space="0" w:color="auto"/>
                                <w:bottom w:val="none" w:sz="0" w:space="0" w:color="auto"/>
                                <w:right w:val="none" w:sz="0" w:space="0" w:color="auto"/>
                              </w:divBdr>
                            </w:div>
                            <w:div w:id="1552764590">
                              <w:marLeft w:val="0"/>
                              <w:marRight w:val="0"/>
                              <w:marTop w:val="0"/>
                              <w:marBottom w:val="0"/>
                              <w:divBdr>
                                <w:top w:val="none" w:sz="0" w:space="0" w:color="auto"/>
                                <w:left w:val="none" w:sz="0" w:space="0" w:color="auto"/>
                                <w:bottom w:val="none" w:sz="0" w:space="0" w:color="auto"/>
                                <w:right w:val="none" w:sz="0" w:space="0" w:color="auto"/>
                              </w:divBdr>
                            </w:div>
                            <w:div w:id="1987777221">
                              <w:marLeft w:val="0"/>
                              <w:marRight w:val="0"/>
                              <w:marTop w:val="0"/>
                              <w:marBottom w:val="0"/>
                              <w:divBdr>
                                <w:top w:val="none" w:sz="0" w:space="0" w:color="auto"/>
                                <w:left w:val="none" w:sz="0" w:space="0" w:color="auto"/>
                                <w:bottom w:val="none" w:sz="0" w:space="0" w:color="auto"/>
                                <w:right w:val="none" w:sz="0" w:space="0" w:color="auto"/>
                              </w:divBdr>
                            </w:div>
                            <w:div w:id="707340052">
                              <w:marLeft w:val="0"/>
                              <w:marRight w:val="0"/>
                              <w:marTop w:val="0"/>
                              <w:marBottom w:val="0"/>
                              <w:divBdr>
                                <w:top w:val="none" w:sz="0" w:space="0" w:color="auto"/>
                                <w:left w:val="none" w:sz="0" w:space="0" w:color="auto"/>
                                <w:bottom w:val="none" w:sz="0" w:space="0" w:color="auto"/>
                                <w:right w:val="none" w:sz="0" w:space="0" w:color="auto"/>
                              </w:divBdr>
                            </w:div>
                            <w:div w:id="927158935">
                              <w:marLeft w:val="0"/>
                              <w:marRight w:val="0"/>
                              <w:marTop w:val="0"/>
                              <w:marBottom w:val="0"/>
                              <w:divBdr>
                                <w:top w:val="none" w:sz="0" w:space="0" w:color="auto"/>
                                <w:left w:val="none" w:sz="0" w:space="0" w:color="auto"/>
                                <w:bottom w:val="none" w:sz="0" w:space="0" w:color="auto"/>
                                <w:right w:val="none" w:sz="0" w:space="0" w:color="auto"/>
                              </w:divBdr>
                            </w:div>
                            <w:div w:id="89745570">
                              <w:marLeft w:val="0"/>
                              <w:marRight w:val="0"/>
                              <w:marTop w:val="0"/>
                              <w:marBottom w:val="0"/>
                              <w:divBdr>
                                <w:top w:val="none" w:sz="0" w:space="0" w:color="auto"/>
                                <w:left w:val="none" w:sz="0" w:space="0" w:color="auto"/>
                                <w:bottom w:val="none" w:sz="0" w:space="0" w:color="auto"/>
                                <w:right w:val="none" w:sz="0" w:space="0" w:color="auto"/>
                              </w:divBdr>
                            </w:div>
                            <w:div w:id="676807714">
                              <w:marLeft w:val="0"/>
                              <w:marRight w:val="0"/>
                              <w:marTop w:val="0"/>
                              <w:marBottom w:val="0"/>
                              <w:divBdr>
                                <w:top w:val="none" w:sz="0" w:space="0" w:color="auto"/>
                                <w:left w:val="none" w:sz="0" w:space="0" w:color="auto"/>
                                <w:bottom w:val="none" w:sz="0" w:space="0" w:color="auto"/>
                                <w:right w:val="none" w:sz="0" w:space="0" w:color="auto"/>
                              </w:divBdr>
                            </w:div>
                            <w:div w:id="1705668453">
                              <w:marLeft w:val="0"/>
                              <w:marRight w:val="0"/>
                              <w:marTop w:val="0"/>
                              <w:marBottom w:val="0"/>
                              <w:divBdr>
                                <w:top w:val="none" w:sz="0" w:space="0" w:color="auto"/>
                                <w:left w:val="none" w:sz="0" w:space="0" w:color="auto"/>
                                <w:bottom w:val="none" w:sz="0" w:space="0" w:color="auto"/>
                                <w:right w:val="none" w:sz="0" w:space="0" w:color="auto"/>
                              </w:divBdr>
                            </w:div>
                            <w:div w:id="641083887">
                              <w:marLeft w:val="0"/>
                              <w:marRight w:val="0"/>
                              <w:marTop w:val="0"/>
                              <w:marBottom w:val="0"/>
                              <w:divBdr>
                                <w:top w:val="none" w:sz="0" w:space="0" w:color="auto"/>
                                <w:left w:val="none" w:sz="0" w:space="0" w:color="auto"/>
                                <w:bottom w:val="none" w:sz="0" w:space="0" w:color="auto"/>
                                <w:right w:val="none" w:sz="0" w:space="0" w:color="auto"/>
                              </w:divBdr>
                            </w:div>
                            <w:div w:id="1476752512">
                              <w:marLeft w:val="0"/>
                              <w:marRight w:val="0"/>
                              <w:marTop w:val="0"/>
                              <w:marBottom w:val="0"/>
                              <w:divBdr>
                                <w:top w:val="none" w:sz="0" w:space="0" w:color="auto"/>
                                <w:left w:val="none" w:sz="0" w:space="0" w:color="auto"/>
                                <w:bottom w:val="none" w:sz="0" w:space="0" w:color="auto"/>
                                <w:right w:val="none" w:sz="0" w:space="0" w:color="auto"/>
                              </w:divBdr>
                            </w:div>
                            <w:div w:id="256258774">
                              <w:marLeft w:val="0"/>
                              <w:marRight w:val="0"/>
                              <w:marTop w:val="0"/>
                              <w:marBottom w:val="0"/>
                              <w:divBdr>
                                <w:top w:val="none" w:sz="0" w:space="0" w:color="auto"/>
                                <w:left w:val="none" w:sz="0" w:space="0" w:color="auto"/>
                                <w:bottom w:val="none" w:sz="0" w:space="0" w:color="auto"/>
                                <w:right w:val="none" w:sz="0" w:space="0" w:color="auto"/>
                              </w:divBdr>
                            </w:div>
                            <w:div w:id="1262837821">
                              <w:marLeft w:val="0"/>
                              <w:marRight w:val="0"/>
                              <w:marTop w:val="0"/>
                              <w:marBottom w:val="0"/>
                              <w:divBdr>
                                <w:top w:val="none" w:sz="0" w:space="0" w:color="auto"/>
                                <w:left w:val="none" w:sz="0" w:space="0" w:color="auto"/>
                                <w:bottom w:val="none" w:sz="0" w:space="0" w:color="auto"/>
                                <w:right w:val="none" w:sz="0" w:space="0" w:color="auto"/>
                              </w:divBdr>
                            </w:div>
                            <w:div w:id="719282497">
                              <w:marLeft w:val="0"/>
                              <w:marRight w:val="0"/>
                              <w:marTop w:val="0"/>
                              <w:marBottom w:val="0"/>
                              <w:divBdr>
                                <w:top w:val="none" w:sz="0" w:space="0" w:color="auto"/>
                                <w:left w:val="none" w:sz="0" w:space="0" w:color="auto"/>
                                <w:bottom w:val="none" w:sz="0" w:space="0" w:color="auto"/>
                                <w:right w:val="none" w:sz="0" w:space="0" w:color="auto"/>
                              </w:divBdr>
                            </w:div>
                            <w:div w:id="529732704">
                              <w:marLeft w:val="0"/>
                              <w:marRight w:val="0"/>
                              <w:marTop w:val="0"/>
                              <w:marBottom w:val="0"/>
                              <w:divBdr>
                                <w:top w:val="none" w:sz="0" w:space="0" w:color="auto"/>
                                <w:left w:val="none" w:sz="0" w:space="0" w:color="auto"/>
                                <w:bottom w:val="none" w:sz="0" w:space="0" w:color="auto"/>
                                <w:right w:val="none" w:sz="0" w:space="0" w:color="auto"/>
                              </w:divBdr>
                            </w:div>
                            <w:div w:id="640578153">
                              <w:marLeft w:val="0"/>
                              <w:marRight w:val="0"/>
                              <w:marTop w:val="0"/>
                              <w:marBottom w:val="0"/>
                              <w:divBdr>
                                <w:top w:val="none" w:sz="0" w:space="0" w:color="auto"/>
                                <w:left w:val="none" w:sz="0" w:space="0" w:color="auto"/>
                                <w:bottom w:val="none" w:sz="0" w:space="0" w:color="auto"/>
                                <w:right w:val="none" w:sz="0" w:space="0" w:color="auto"/>
                              </w:divBdr>
                            </w:div>
                            <w:div w:id="1147698925">
                              <w:marLeft w:val="0"/>
                              <w:marRight w:val="0"/>
                              <w:marTop w:val="0"/>
                              <w:marBottom w:val="0"/>
                              <w:divBdr>
                                <w:top w:val="none" w:sz="0" w:space="0" w:color="auto"/>
                                <w:left w:val="none" w:sz="0" w:space="0" w:color="auto"/>
                                <w:bottom w:val="none" w:sz="0" w:space="0" w:color="auto"/>
                                <w:right w:val="none" w:sz="0" w:space="0" w:color="auto"/>
                              </w:divBdr>
                            </w:div>
                            <w:div w:id="61567598">
                              <w:marLeft w:val="0"/>
                              <w:marRight w:val="0"/>
                              <w:marTop w:val="0"/>
                              <w:marBottom w:val="0"/>
                              <w:divBdr>
                                <w:top w:val="none" w:sz="0" w:space="0" w:color="auto"/>
                                <w:left w:val="none" w:sz="0" w:space="0" w:color="auto"/>
                                <w:bottom w:val="none" w:sz="0" w:space="0" w:color="auto"/>
                                <w:right w:val="none" w:sz="0" w:space="0" w:color="auto"/>
                              </w:divBdr>
                            </w:div>
                            <w:div w:id="554393769">
                              <w:marLeft w:val="0"/>
                              <w:marRight w:val="0"/>
                              <w:marTop w:val="0"/>
                              <w:marBottom w:val="0"/>
                              <w:divBdr>
                                <w:top w:val="none" w:sz="0" w:space="0" w:color="auto"/>
                                <w:left w:val="none" w:sz="0" w:space="0" w:color="auto"/>
                                <w:bottom w:val="none" w:sz="0" w:space="0" w:color="auto"/>
                                <w:right w:val="none" w:sz="0" w:space="0" w:color="auto"/>
                              </w:divBdr>
                            </w:div>
                            <w:div w:id="1650016759">
                              <w:marLeft w:val="0"/>
                              <w:marRight w:val="0"/>
                              <w:marTop w:val="0"/>
                              <w:marBottom w:val="0"/>
                              <w:divBdr>
                                <w:top w:val="none" w:sz="0" w:space="0" w:color="auto"/>
                                <w:left w:val="none" w:sz="0" w:space="0" w:color="auto"/>
                                <w:bottom w:val="none" w:sz="0" w:space="0" w:color="auto"/>
                                <w:right w:val="none" w:sz="0" w:space="0" w:color="auto"/>
                              </w:divBdr>
                            </w:div>
                            <w:div w:id="736586482">
                              <w:marLeft w:val="0"/>
                              <w:marRight w:val="0"/>
                              <w:marTop w:val="0"/>
                              <w:marBottom w:val="0"/>
                              <w:divBdr>
                                <w:top w:val="none" w:sz="0" w:space="0" w:color="auto"/>
                                <w:left w:val="none" w:sz="0" w:space="0" w:color="auto"/>
                                <w:bottom w:val="none" w:sz="0" w:space="0" w:color="auto"/>
                                <w:right w:val="none" w:sz="0" w:space="0" w:color="auto"/>
                              </w:divBdr>
                            </w:div>
                            <w:div w:id="1662192848">
                              <w:marLeft w:val="0"/>
                              <w:marRight w:val="0"/>
                              <w:marTop w:val="0"/>
                              <w:marBottom w:val="0"/>
                              <w:divBdr>
                                <w:top w:val="none" w:sz="0" w:space="0" w:color="auto"/>
                                <w:left w:val="none" w:sz="0" w:space="0" w:color="auto"/>
                                <w:bottom w:val="none" w:sz="0" w:space="0" w:color="auto"/>
                                <w:right w:val="none" w:sz="0" w:space="0" w:color="auto"/>
                              </w:divBdr>
                            </w:div>
                            <w:div w:id="533735614">
                              <w:marLeft w:val="0"/>
                              <w:marRight w:val="0"/>
                              <w:marTop w:val="0"/>
                              <w:marBottom w:val="0"/>
                              <w:divBdr>
                                <w:top w:val="none" w:sz="0" w:space="0" w:color="auto"/>
                                <w:left w:val="none" w:sz="0" w:space="0" w:color="auto"/>
                                <w:bottom w:val="none" w:sz="0" w:space="0" w:color="auto"/>
                                <w:right w:val="none" w:sz="0" w:space="0" w:color="auto"/>
                              </w:divBdr>
                            </w:div>
                            <w:div w:id="69432186">
                              <w:marLeft w:val="0"/>
                              <w:marRight w:val="0"/>
                              <w:marTop w:val="0"/>
                              <w:marBottom w:val="0"/>
                              <w:divBdr>
                                <w:top w:val="none" w:sz="0" w:space="0" w:color="auto"/>
                                <w:left w:val="none" w:sz="0" w:space="0" w:color="auto"/>
                                <w:bottom w:val="none" w:sz="0" w:space="0" w:color="auto"/>
                                <w:right w:val="none" w:sz="0" w:space="0" w:color="auto"/>
                              </w:divBdr>
                            </w:div>
                            <w:div w:id="833453115">
                              <w:marLeft w:val="0"/>
                              <w:marRight w:val="0"/>
                              <w:marTop w:val="0"/>
                              <w:marBottom w:val="0"/>
                              <w:divBdr>
                                <w:top w:val="none" w:sz="0" w:space="0" w:color="auto"/>
                                <w:left w:val="none" w:sz="0" w:space="0" w:color="auto"/>
                                <w:bottom w:val="none" w:sz="0" w:space="0" w:color="auto"/>
                                <w:right w:val="none" w:sz="0" w:space="0" w:color="auto"/>
                              </w:divBdr>
                            </w:div>
                            <w:div w:id="204366702">
                              <w:marLeft w:val="0"/>
                              <w:marRight w:val="0"/>
                              <w:marTop w:val="0"/>
                              <w:marBottom w:val="0"/>
                              <w:divBdr>
                                <w:top w:val="none" w:sz="0" w:space="0" w:color="auto"/>
                                <w:left w:val="none" w:sz="0" w:space="0" w:color="auto"/>
                                <w:bottom w:val="none" w:sz="0" w:space="0" w:color="auto"/>
                                <w:right w:val="none" w:sz="0" w:space="0" w:color="auto"/>
                              </w:divBdr>
                            </w:div>
                            <w:div w:id="108477919">
                              <w:marLeft w:val="0"/>
                              <w:marRight w:val="0"/>
                              <w:marTop w:val="0"/>
                              <w:marBottom w:val="0"/>
                              <w:divBdr>
                                <w:top w:val="none" w:sz="0" w:space="0" w:color="auto"/>
                                <w:left w:val="none" w:sz="0" w:space="0" w:color="auto"/>
                                <w:bottom w:val="none" w:sz="0" w:space="0" w:color="auto"/>
                                <w:right w:val="none" w:sz="0" w:space="0" w:color="auto"/>
                              </w:divBdr>
                            </w:div>
                            <w:div w:id="1072393780">
                              <w:marLeft w:val="0"/>
                              <w:marRight w:val="0"/>
                              <w:marTop w:val="0"/>
                              <w:marBottom w:val="0"/>
                              <w:divBdr>
                                <w:top w:val="none" w:sz="0" w:space="0" w:color="auto"/>
                                <w:left w:val="none" w:sz="0" w:space="0" w:color="auto"/>
                                <w:bottom w:val="none" w:sz="0" w:space="0" w:color="auto"/>
                                <w:right w:val="none" w:sz="0" w:space="0" w:color="auto"/>
                              </w:divBdr>
                            </w:div>
                            <w:div w:id="2033727146">
                              <w:marLeft w:val="0"/>
                              <w:marRight w:val="0"/>
                              <w:marTop w:val="0"/>
                              <w:marBottom w:val="0"/>
                              <w:divBdr>
                                <w:top w:val="none" w:sz="0" w:space="0" w:color="auto"/>
                                <w:left w:val="none" w:sz="0" w:space="0" w:color="auto"/>
                                <w:bottom w:val="none" w:sz="0" w:space="0" w:color="auto"/>
                                <w:right w:val="none" w:sz="0" w:space="0" w:color="auto"/>
                              </w:divBdr>
                            </w:div>
                            <w:div w:id="1123646847">
                              <w:marLeft w:val="0"/>
                              <w:marRight w:val="0"/>
                              <w:marTop w:val="0"/>
                              <w:marBottom w:val="0"/>
                              <w:divBdr>
                                <w:top w:val="none" w:sz="0" w:space="0" w:color="auto"/>
                                <w:left w:val="none" w:sz="0" w:space="0" w:color="auto"/>
                                <w:bottom w:val="none" w:sz="0" w:space="0" w:color="auto"/>
                                <w:right w:val="none" w:sz="0" w:space="0" w:color="auto"/>
                              </w:divBdr>
                            </w:div>
                            <w:div w:id="278489594">
                              <w:marLeft w:val="0"/>
                              <w:marRight w:val="0"/>
                              <w:marTop w:val="0"/>
                              <w:marBottom w:val="0"/>
                              <w:divBdr>
                                <w:top w:val="none" w:sz="0" w:space="0" w:color="auto"/>
                                <w:left w:val="none" w:sz="0" w:space="0" w:color="auto"/>
                                <w:bottom w:val="none" w:sz="0" w:space="0" w:color="auto"/>
                                <w:right w:val="none" w:sz="0" w:space="0" w:color="auto"/>
                              </w:divBdr>
                            </w:div>
                            <w:div w:id="136081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074186">
                      <w:marLeft w:val="0"/>
                      <w:marRight w:val="0"/>
                      <w:marTop w:val="0"/>
                      <w:marBottom w:val="0"/>
                      <w:divBdr>
                        <w:top w:val="none" w:sz="0" w:space="0" w:color="auto"/>
                        <w:left w:val="none" w:sz="0" w:space="0" w:color="auto"/>
                        <w:bottom w:val="none" w:sz="0" w:space="0" w:color="auto"/>
                        <w:right w:val="none" w:sz="0" w:space="0" w:color="auto"/>
                      </w:divBdr>
                      <w:divsChild>
                        <w:div w:id="51854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167882">
              <w:marLeft w:val="0"/>
              <w:marRight w:val="0"/>
              <w:marTop w:val="225"/>
              <w:marBottom w:val="225"/>
              <w:divBdr>
                <w:top w:val="single" w:sz="6" w:space="0" w:color="AAAAAA"/>
                <w:left w:val="single" w:sz="6" w:space="0" w:color="AAAAAA"/>
                <w:bottom w:val="single" w:sz="6" w:space="0" w:color="AAAAAA"/>
                <w:right w:val="single" w:sz="6" w:space="0" w:color="AAAAAA"/>
              </w:divBdr>
              <w:divsChild>
                <w:div w:id="2073112336">
                  <w:marLeft w:val="0"/>
                  <w:marRight w:val="0"/>
                  <w:marTop w:val="0"/>
                  <w:marBottom w:val="0"/>
                  <w:divBdr>
                    <w:top w:val="none" w:sz="0" w:space="0" w:color="auto"/>
                    <w:left w:val="none" w:sz="0" w:space="0" w:color="auto"/>
                    <w:bottom w:val="none" w:sz="0" w:space="0" w:color="auto"/>
                    <w:right w:val="none" w:sz="0" w:space="0" w:color="auto"/>
                  </w:divBdr>
                  <w:divsChild>
                    <w:div w:id="1666280892">
                      <w:marLeft w:val="0"/>
                      <w:marRight w:val="0"/>
                      <w:marTop w:val="0"/>
                      <w:marBottom w:val="0"/>
                      <w:divBdr>
                        <w:top w:val="none" w:sz="0" w:space="0" w:color="auto"/>
                        <w:left w:val="none" w:sz="0" w:space="0" w:color="auto"/>
                        <w:bottom w:val="none" w:sz="0" w:space="0" w:color="auto"/>
                        <w:right w:val="none" w:sz="0" w:space="0" w:color="auto"/>
                      </w:divBdr>
                      <w:divsChild>
                        <w:div w:id="1287931865">
                          <w:marLeft w:val="0"/>
                          <w:marRight w:val="0"/>
                          <w:marTop w:val="0"/>
                          <w:marBottom w:val="0"/>
                          <w:divBdr>
                            <w:top w:val="none" w:sz="0" w:space="0" w:color="auto"/>
                            <w:left w:val="none" w:sz="0" w:space="0" w:color="auto"/>
                            <w:bottom w:val="none" w:sz="0" w:space="0" w:color="auto"/>
                            <w:right w:val="none" w:sz="0" w:space="0" w:color="auto"/>
                          </w:divBdr>
                          <w:divsChild>
                            <w:div w:id="1653631482">
                              <w:marLeft w:val="0"/>
                              <w:marRight w:val="0"/>
                              <w:marTop w:val="0"/>
                              <w:marBottom w:val="0"/>
                              <w:divBdr>
                                <w:top w:val="none" w:sz="0" w:space="0" w:color="auto"/>
                                <w:left w:val="none" w:sz="0" w:space="0" w:color="auto"/>
                                <w:bottom w:val="none" w:sz="0" w:space="0" w:color="auto"/>
                                <w:right w:val="none" w:sz="0" w:space="0" w:color="auto"/>
                              </w:divBdr>
                              <w:divsChild>
                                <w:div w:id="869949288">
                                  <w:marLeft w:val="0"/>
                                  <w:marRight w:val="0"/>
                                  <w:marTop w:val="0"/>
                                  <w:marBottom w:val="0"/>
                                  <w:divBdr>
                                    <w:top w:val="none" w:sz="0" w:space="0" w:color="auto"/>
                                    <w:left w:val="none" w:sz="0" w:space="0" w:color="auto"/>
                                    <w:bottom w:val="none" w:sz="0" w:space="0" w:color="auto"/>
                                    <w:right w:val="none" w:sz="0" w:space="0" w:color="auto"/>
                                  </w:divBdr>
                                </w:div>
                                <w:div w:id="1176186202">
                                  <w:marLeft w:val="0"/>
                                  <w:marRight w:val="0"/>
                                  <w:marTop w:val="0"/>
                                  <w:marBottom w:val="0"/>
                                  <w:divBdr>
                                    <w:top w:val="none" w:sz="0" w:space="0" w:color="auto"/>
                                    <w:left w:val="none" w:sz="0" w:space="0" w:color="auto"/>
                                    <w:bottom w:val="none" w:sz="0" w:space="0" w:color="auto"/>
                                    <w:right w:val="none" w:sz="0" w:space="0" w:color="auto"/>
                                  </w:divBdr>
                                </w:div>
                                <w:div w:id="1846361359">
                                  <w:marLeft w:val="0"/>
                                  <w:marRight w:val="0"/>
                                  <w:marTop w:val="0"/>
                                  <w:marBottom w:val="0"/>
                                  <w:divBdr>
                                    <w:top w:val="none" w:sz="0" w:space="0" w:color="auto"/>
                                    <w:left w:val="none" w:sz="0" w:space="0" w:color="auto"/>
                                    <w:bottom w:val="none" w:sz="0" w:space="0" w:color="auto"/>
                                    <w:right w:val="none" w:sz="0" w:space="0" w:color="auto"/>
                                  </w:divBdr>
                                </w:div>
                                <w:div w:id="282198462">
                                  <w:marLeft w:val="0"/>
                                  <w:marRight w:val="0"/>
                                  <w:marTop w:val="0"/>
                                  <w:marBottom w:val="0"/>
                                  <w:divBdr>
                                    <w:top w:val="none" w:sz="0" w:space="0" w:color="auto"/>
                                    <w:left w:val="none" w:sz="0" w:space="0" w:color="auto"/>
                                    <w:bottom w:val="none" w:sz="0" w:space="0" w:color="auto"/>
                                    <w:right w:val="none" w:sz="0" w:space="0" w:color="auto"/>
                                  </w:divBdr>
                                </w:div>
                                <w:div w:id="1640263932">
                                  <w:marLeft w:val="0"/>
                                  <w:marRight w:val="0"/>
                                  <w:marTop w:val="0"/>
                                  <w:marBottom w:val="0"/>
                                  <w:divBdr>
                                    <w:top w:val="none" w:sz="0" w:space="0" w:color="auto"/>
                                    <w:left w:val="none" w:sz="0" w:space="0" w:color="auto"/>
                                    <w:bottom w:val="none" w:sz="0" w:space="0" w:color="auto"/>
                                    <w:right w:val="none" w:sz="0" w:space="0" w:color="auto"/>
                                  </w:divBdr>
                                </w:div>
                                <w:div w:id="207035212">
                                  <w:marLeft w:val="0"/>
                                  <w:marRight w:val="0"/>
                                  <w:marTop w:val="0"/>
                                  <w:marBottom w:val="0"/>
                                  <w:divBdr>
                                    <w:top w:val="none" w:sz="0" w:space="0" w:color="auto"/>
                                    <w:left w:val="none" w:sz="0" w:space="0" w:color="auto"/>
                                    <w:bottom w:val="none" w:sz="0" w:space="0" w:color="auto"/>
                                    <w:right w:val="none" w:sz="0" w:space="0" w:color="auto"/>
                                  </w:divBdr>
                                </w:div>
                                <w:div w:id="1408769450">
                                  <w:marLeft w:val="0"/>
                                  <w:marRight w:val="0"/>
                                  <w:marTop w:val="0"/>
                                  <w:marBottom w:val="0"/>
                                  <w:divBdr>
                                    <w:top w:val="none" w:sz="0" w:space="0" w:color="auto"/>
                                    <w:left w:val="none" w:sz="0" w:space="0" w:color="auto"/>
                                    <w:bottom w:val="none" w:sz="0" w:space="0" w:color="auto"/>
                                    <w:right w:val="none" w:sz="0" w:space="0" w:color="auto"/>
                                  </w:divBdr>
                                </w:div>
                                <w:div w:id="356929213">
                                  <w:marLeft w:val="0"/>
                                  <w:marRight w:val="0"/>
                                  <w:marTop w:val="0"/>
                                  <w:marBottom w:val="0"/>
                                  <w:divBdr>
                                    <w:top w:val="none" w:sz="0" w:space="0" w:color="auto"/>
                                    <w:left w:val="none" w:sz="0" w:space="0" w:color="auto"/>
                                    <w:bottom w:val="none" w:sz="0" w:space="0" w:color="auto"/>
                                    <w:right w:val="none" w:sz="0" w:space="0" w:color="auto"/>
                                  </w:divBdr>
                                </w:div>
                                <w:div w:id="1509951063">
                                  <w:marLeft w:val="0"/>
                                  <w:marRight w:val="0"/>
                                  <w:marTop w:val="0"/>
                                  <w:marBottom w:val="0"/>
                                  <w:divBdr>
                                    <w:top w:val="none" w:sz="0" w:space="0" w:color="auto"/>
                                    <w:left w:val="none" w:sz="0" w:space="0" w:color="auto"/>
                                    <w:bottom w:val="none" w:sz="0" w:space="0" w:color="auto"/>
                                    <w:right w:val="none" w:sz="0" w:space="0" w:color="auto"/>
                                  </w:divBdr>
                                </w:div>
                                <w:div w:id="1310206764">
                                  <w:marLeft w:val="0"/>
                                  <w:marRight w:val="0"/>
                                  <w:marTop w:val="0"/>
                                  <w:marBottom w:val="0"/>
                                  <w:divBdr>
                                    <w:top w:val="none" w:sz="0" w:space="0" w:color="auto"/>
                                    <w:left w:val="none" w:sz="0" w:space="0" w:color="auto"/>
                                    <w:bottom w:val="none" w:sz="0" w:space="0" w:color="auto"/>
                                    <w:right w:val="none" w:sz="0" w:space="0" w:color="auto"/>
                                  </w:divBdr>
                                </w:div>
                                <w:div w:id="1503398822">
                                  <w:marLeft w:val="0"/>
                                  <w:marRight w:val="0"/>
                                  <w:marTop w:val="0"/>
                                  <w:marBottom w:val="0"/>
                                  <w:divBdr>
                                    <w:top w:val="none" w:sz="0" w:space="0" w:color="auto"/>
                                    <w:left w:val="none" w:sz="0" w:space="0" w:color="auto"/>
                                    <w:bottom w:val="none" w:sz="0" w:space="0" w:color="auto"/>
                                    <w:right w:val="none" w:sz="0" w:space="0" w:color="auto"/>
                                  </w:divBdr>
                                </w:div>
                                <w:div w:id="1494031164">
                                  <w:marLeft w:val="0"/>
                                  <w:marRight w:val="0"/>
                                  <w:marTop w:val="0"/>
                                  <w:marBottom w:val="0"/>
                                  <w:divBdr>
                                    <w:top w:val="none" w:sz="0" w:space="0" w:color="auto"/>
                                    <w:left w:val="none" w:sz="0" w:space="0" w:color="auto"/>
                                    <w:bottom w:val="none" w:sz="0" w:space="0" w:color="auto"/>
                                    <w:right w:val="none" w:sz="0" w:space="0" w:color="auto"/>
                                  </w:divBdr>
                                </w:div>
                                <w:div w:id="1442148770">
                                  <w:marLeft w:val="0"/>
                                  <w:marRight w:val="0"/>
                                  <w:marTop w:val="0"/>
                                  <w:marBottom w:val="0"/>
                                  <w:divBdr>
                                    <w:top w:val="none" w:sz="0" w:space="0" w:color="auto"/>
                                    <w:left w:val="none" w:sz="0" w:space="0" w:color="auto"/>
                                    <w:bottom w:val="none" w:sz="0" w:space="0" w:color="auto"/>
                                    <w:right w:val="none" w:sz="0" w:space="0" w:color="auto"/>
                                  </w:divBdr>
                                </w:div>
                                <w:div w:id="2009209145">
                                  <w:marLeft w:val="0"/>
                                  <w:marRight w:val="0"/>
                                  <w:marTop w:val="0"/>
                                  <w:marBottom w:val="0"/>
                                  <w:divBdr>
                                    <w:top w:val="none" w:sz="0" w:space="0" w:color="auto"/>
                                    <w:left w:val="none" w:sz="0" w:space="0" w:color="auto"/>
                                    <w:bottom w:val="none" w:sz="0" w:space="0" w:color="auto"/>
                                    <w:right w:val="none" w:sz="0" w:space="0" w:color="auto"/>
                                  </w:divBdr>
                                </w:div>
                                <w:div w:id="802774256">
                                  <w:marLeft w:val="0"/>
                                  <w:marRight w:val="0"/>
                                  <w:marTop w:val="0"/>
                                  <w:marBottom w:val="0"/>
                                  <w:divBdr>
                                    <w:top w:val="none" w:sz="0" w:space="0" w:color="auto"/>
                                    <w:left w:val="none" w:sz="0" w:space="0" w:color="auto"/>
                                    <w:bottom w:val="none" w:sz="0" w:space="0" w:color="auto"/>
                                    <w:right w:val="none" w:sz="0" w:space="0" w:color="auto"/>
                                  </w:divBdr>
                                </w:div>
                                <w:div w:id="83500447">
                                  <w:marLeft w:val="0"/>
                                  <w:marRight w:val="0"/>
                                  <w:marTop w:val="0"/>
                                  <w:marBottom w:val="0"/>
                                  <w:divBdr>
                                    <w:top w:val="none" w:sz="0" w:space="0" w:color="auto"/>
                                    <w:left w:val="none" w:sz="0" w:space="0" w:color="auto"/>
                                    <w:bottom w:val="none" w:sz="0" w:space="0" w:color="auto"/>
                                    <w:right w:val="none" w:sz="0" w:space="0" w:color="auto"/>
                                  </w:divBdr>
                                </w:div>
                                <w:div w:id="1818568646">
                                  <w:marLeft w:val="0"/>
                                  <w:marRight w:val="0"/>
                                  <w:marTop w:val="0"/>
                                  <w:marBottom w:val="0"/>
                                  <w:divBdr>
                                    <w:top w:val="none" w:sz="0" w:space="0" w:color="auto"/>
                                    <w:left w:val="none" w:sz="0" w:space="0" w:color="auto"/>
                                    <w:bottom w:val="none" w:sz="0" w:space="0" w:color="auto"/>
                                    <w:right w:val="none" w:sz="0" w:space="0" w:color="auto"/>
                                  </w:divBdr>
                                </w:div>
                                <w:div w:id="1832526197">
                                  <w:marLeft w:val="0"/>
                                  <w:marRight w:val="0"/>
                                  <w:marTop w:val="0"/>
                                  <w:marBottom w:val="0"/>
                                  <w:divBdr>
                                    <w:top w:val="none" w:sz="0" w:space="0" w:color="auto"/>
                                    <w:left w:val="none" w:sz="0" w:space="0" w:color="auto"/>
                                    <w:bottom w:val="none" w:sz="0" w:space="0" w:color="auto"/>
                                    <w:right w:val="none" w:sz="0" w:space="0" w:color="auto"/>
                                  </w:divBdr>
                                </w:div>
                                <w:div w:id="182326399">
                                  <w:marLeft w:val="0"/>
                                  <w:marRight w:val="0"/>
                                  <w:marTop w:val="0"/>
                                  <w:marBottom w:val="0"/>
                                  <w:divBdr>
                                    <w:top w:val="none" w:sz="0" w:space="0" w:color="auto"/>
                                    <w:left w:val="none" w:sz="0" w:space="0" w:color="auto"/>
                                    <w:bottom w:val="none" w:sz="0" w:space="0" w:color="auto"/>
                                    <w:right w:val="none" w:sz="0" w:space="0" w:color="auto"/>
                                  </w:divBdr>
                                </w:div>
                                <w:div w:id="1244142194">
                                  <w:marLeft w:val="0"/>
                                  <w:marRight w:val="0"/>
                                  <w:marTop w:val="0"/>
                                  <w:marBottom w:val="0"/>
                                  <w:divBdr>
                                    <w:top w:val="none" w:sz="0" w:space="0" w:color="auto"/>
                                    <w:left w:val="none" w:sz="0" w:space="0" w:color="auto"/>
                                    <w:bottom w:val="none" w:sz="0" w:space="0" w:color="auto"/>
                                    <w:right w:val="none" w:sz="0" w:space="0" w:color="auto"/>
                                  </w:divBdr>
                                </w:div>
                                <w:div w:id="141585199">
                                  <w:marLeft w:val="0"/>
                                  <w:marRight w:val="0"/>
                                  <w:marTop w:val="0"/>
                                  <w:marBottom w:val="0"/>
                                  <w:divBdr>
                                    <w:top w:val="none" w:sz="0" w:space="0" w:color="auto"/>
                                    <w:left w:val="none" w:sz="0" w:space="0" w:color="auto"/>
                                    <w:bottom w:val="none" w:sz="0" w:space="0" w:color="auto"/>
                                    <w:right w:val="none" w:sz="0" w:space="0" w:color="auto"/>
                                  </w:divBdr>
                                </w:div>
                                <w:div w:id="571742136">
                                  <w:marLeft w:val="0"/>
                                  <w:marRight w:val="0"/>
                                  <w:marTop w:val="0"/>
                                  <w:marBottom w:val="0"/>
                                  <w:divBdr>
                                    <w:top w:val="none" w:sz="0" w:space="0" w:color="auto"/>
                                    <w:left w:val="none" w:sz="0" w:space="0" w:color="auto"/>
                                    <w:bottom w:val="none" w:sz="0" w:space="0" w:color="auto"/>
                                    <w:right w:val="none" w:sz="0" w:space="0" w:color="auto"/>
                                  </w:divBdr>
                                </w:div>
                                <w:div w:id="112599794">
                                  <w:marLeft w:val="0"/>
                                  <w:marRight w:val="0"/>
                                  <w:marTop w:val="0"/>
                                  <w:marBottom w:val="0"/>
                                  <w:divBdr>
                                    <w:top w:val="none" w:sz="0" w:space="0" w:color="auto"/>
                                    <w:left w:val="none" w:sz="0" w:space="0" w:color="auto"/>
                                    <w:bottom w:val="none" w:sz="0" w:space="0" w:color="auto"/>
                                    <w:right w:val="none" w:sz="0" w:space="0" w:color="auto"/>
                                  </w:divBdr>
                                </w:div>
                                <w:div w:id="749425176">
                                  <w:marLeft w:val="0"/>
                                  <w:marRight w:val="0"/>
                                  <w:marTop w:val="0"/>
                                  <w:marBottom w:val="0"/>
                                  <w:divBdr>
                                    <w:top w:val="none" w:sz="0" w:space="0" w:color="auto"/>
                                    <w:left w:val="none" w:sz="0" w:space="0" w:color="auto"/>
                                    <w:bottom w:val="none" w:sz="0" w:space="0" w:color="auto"/>
                                    <w:right w:val="none" w:sz="0" w:space="0" w:color="auto"/>
                                  </w:divBdr>
                                </w:div>
                                <w:div w:id="1923296736">
                                  <w:marLeft w:val="0"/>
                                  <w:marRight w:val="0"/>
                                  <w:marTop w:val="0"/>
                                  <w:marBottom w:val="0"/>
                                  <w:divBdr>
                                    <w:top w:val="none" w:sz="0" w:space="0" w:color="auto"/>
                                    <w:left w:val="none" w:sz="0" w:space="0" w:color="auto"/>
                                    <w:bottom w:val="none" w:sz="0" w:space="0" w:color="auto"/>
                                    <w:right w:val="none" w:sz="0" w:space="0" w:color="auto"/>
                                  </w:divBdr>
                                </w:div>
                                <w:div w:id="2008511505">
                                  <w:marLeft w:val="0"/>
                                  <w:marRight w:val="0"/>
                                  <w:marTop w:val="0"/>
                                  <w:marBottom w:val="0"/>
                                  <w:divBdr>
                                    <w:top w:val="none" w:sz="0" w:space="0" w:color="auto"/>
                                    <w:left w:val="none" w:sz="0" w:space="0" w:color="auto"/>
                                    <w:bottom w:val="none" w:sz="0" w:space="0" w:color="auto"/>
                                    <w:right w:val="none" w:sz="0" w:space="0" w:color="auto"/>
                                  </w:divBdr>
                                </w:div>
                                <w:div w:id="1826897990">
                                  <w:marLeft w:val="0"/>
                                  <w:marRight w:val="0"/>
                                  <w:marTop w:val="0"/>
                                  <w:marBottom w:val="0"/>
                                  <w:divBdr>
                                    <w:top w:val="none" w:sz="0" w:space="0" w:color="auto"/>
                                    <w:left w:val="none" w:sz="0" w:space="0" w:color="auto"/>
                                    <w:bottom w:val="none" w:sz="0" w:space="0" w:color="auto"/>
                                    <w:right w:val="none" w:sz="0" w:space="0" w:color="auto"/>
                                  </w:divBdr>
                                </w:div>
                                <w:div w:id="1599175254">
                                  <w:marLeft w:val="0"/>
                                  <w:marRight w:val="0"/>
                                  <w:marTop w:val="0"/>
                                  <w:marBottom w:val="0"/>
                                  <w:divBdr>
                                    <w:top w:val="none" w:sz="0" w:space="0" w:color="auto"/>
                                    <w:left w:val="none" w:sz="0" w:space="0" w:color="auto"/>
                                    <w:bottom w:val="none" w:sz="0" w:space="0" w:color="auto"/>
                                    <w:right w:val="none" w:sz="0" w:space="0" w:color="auto"/>
                                  </w:divBdr>
                                </w:div>
                                <w:div w:id="1709261872">
                                  <w:marLeft w:val="0"/>
                                  <w:marRight w:val="0"/>
                                  <w:marTop w:val="0"/>
                                  <w:marBottom w:val="0"/>
                                  <w:divBdr>
                                    <w:top w:val="none" w:sz="0" w:space="0" w:color="auto"/>
                                    <w:left w:val="none" w:sz="0" w:space="0" w:color="auto"/>
                                    <w:bottom w:val="none" w:sz="0" w:space="0" w:color="auto"/>
                                    <w:right w:val="none" w:sz="0" w:space="0" w:color="auto"/>
                                  </w:divBdr>
                                </w:div>
                                <w:div w:id="1908303071">
                                  <w:marLeft w:val="0"/>
                                  <w:marRight w:val="0"/>
                                  <w:marTop w:val="0"/>
                                  <w:marBottom w:val="0"/>
                                  <w:divBdr>
                                    <w:top w:val="none" w:sz="0" w:space="0" w:color="auto"/>
                                    <w:left w:val="none" w:sz="0" w:space="0" w:color="auto"/>
                                    <w:bottom w:val="none" w:sz="0" w:space="0" w:color="auto"/>
                                    <w:right w:val="none" w:sz="0" w:space="0" w:color="auto"/>
                                  </w:divBdr>
                                </w:div>
                                <w:div w:id="1555966708">
                                  <w:marLeft w:val="0"/>
                                  <w:marRight w:val="0"/>
                                  <w:marTop w:val="0"/>
                                  <w:marBottom w:val="0"/>
                                  <w:divBdr>
                                    <w:top w:val="none" w:sz="0" w:space="0" w:color="auto"/>
                                    <w:left w:val="none" w:sz="0" w:space="0" w:color="auto"/>
                                    <w:bottom w:val="none" w:sz="0" w:space="0" w:color="auto"/>
                                    <w:right w:val="none" w:sz="0" w:space="0" w:color="auto"/>
                                  </w:divBdr>
                                </w:div>
                                <w:div w:id="1937398127">
                                  <w:marLeft w:val="0"/>
                                  <w:marRight w:val="0"/>
                                  <w:marTop w:val="0"/>
                                  <w:marBottom w:val="0"/>
                                  <w:divBdr>
                                    <w:top w:val="none" w:sz="0" w:space="0" w:color="auto"/>
                                    <w:left w:val="none" w:sz="0" w:space="0" w:color="auto"/>
                                    <w:bottom w:val="none" w:sz="0" w:space="0" w:color="auto"/>
                                    <w:right w:val="none" w:sz="0" w:space="0" w:color="auto"/>
                                  </w:divBdr>
                                </w:div>
                                <w:div w:id="659890133">
                                  <w:marLeft w:val="0"/>
                                  <w:marRight w:val="0"/>
                                  <w:marTop w:val="0"/>
                                  <w:marBottom w:val="0"/>
                                  <w:divBdr>
                                    <w:top w:val="none" w:sz="0" w:space="0" w:color="auto"/>
                                    <w:left w:val="none" w:sz="0" w:space="0" w:color="auto"/>
                                    <w:bottom w:val="none" w:sz="0" w:space="0" w:color="auto"/>
                                    <w:right w:val="none" w:sz="0" w:space="0" w:color="auto"/>
                                  </w:divBdr>
                                </w:div>
                                <w:div w:id="812137630">
                                  <w:marLeft w:val="0"/>
                                  <w:marRight w:val="0"/>
                                  <w:marTop w:val="0"/>
                                  <w:marBottom w:val="0"/>
                                  <w:divBdr>
                                    <w:top w:val="none" w:sz="0" w:space="0" w:color="auto"/>
                                    <w:left w:val="none" w:sz="0" w:space="0" w:color="auto"/>
                                    <w:bottom w:val="none" w:sz="0" w:space="0" w:color="auto"/>
                                    <w:right w:val="none" w:sz="0" w:space="0" w:color="auto"/>
                                  </w:divBdr>
                                </w:div>
                                <w:div w:id="239365064">
                                  <w:marLeft w:val="0"/>
                                  <w:marRight w:val="0"/>
                                  <w:marTop w:val="0"/>
                                  <w:marBottom w:val="0"/>
                                  <w:divBdr>
                                    <w:top w:val="none" w:sz="0" w:space="0" w:color="auto"/>
                                    <w:left w:val="none" w:sz="0" w:space="0" w:color="auto"/>
                                    <w:bottom w:val="none" w:sz="0" w:space="0" w:color="auto"/>
                                    <w:right w:val="none" w:sz="0" w:space="0" w:color="auto"/>
                                  </w:divBdr>
                                </w:div>
                                <w:div w:id="1867982839">
                                  <w:marLeft w:val="0"/>
                                  <w:marRight w:val="0"/>
                                  <w:marTop w:val="0"/>
                                  <w:marBottom w:val="0"/>
                                  <w:divBdr>
                                    <w:top w:val="none" w:sz="0" w:space="0" w:color="auto"/>
                                    <w:left w:val="none" w:sz="0" w:space="0" w:color="auto"/>
                                    <w:bottom w:val="none" w:sz="0" w:space="0" w:color="auto"/>
                                    <w:right w:val="none" w:sz="0" w:space="0" w:color="auto"/>
                                  </w:divBdr>
                                </w:div>
                                <w:div w:id="914586391">
                                  <w:marLeft w:val="0"/>
                                  <w:marRight w:val="0"/>
                                  <w:marTop w:val="0"/>
                                  <w:marBottom w:val="0"/>
                                  <w:divBdr>
                                    <w:top w:val="none" w:sz="0" w:space="0" w:color="auto"/>
                                    <w:left w:val="none" w:sz="0" w:space="0" w:color="auto"/>
                                    <w:bottom w:val="none" w:sz="0" w:space="0" w:color="auto"/>
                                    <w:right w:val="none" w:sz="0" w:space="0" w:color="auto"/>
                                  </w:divBdr>
                                </w:div>
                                <w:div w:id="1488208142">
                                  <w:marLeft w:val="0"/>
                                  <w:marRight w:val="0"/>
                                  <w:marTop w:val="0"/>
                                  <w:marBottom w:val="0"/>
                                  <w:divBdr>
                                    <w:top w:val="none" w:sz="0" w:space="0" w:color="auto"/>
                                    <w:left w:val="none" w:sz="0" w:space="0" w:color="auto"/>
                                    <w:bottom w:val="none" w:sz="0" w:space="0" w:color="auto"/>
                                    <w:right w:val="none" w:sz="0" w:space="0" w:color="auto"/>
                                  </w:divBdr>
                                </w:div>
                                <w:div w:id="1448699623">
                                  <w:marLeft w:val="0"/>
                                  <w:marRight w:val="0"/>
                                  <w:marTop w:val="0"/>
                                  <w:marBottom w:val="0"/>
                                  <w:divBdr>
                                    <w:top w:val="none" w:sz="0" w:space="0" w:color="auto"/>
                                    <w:left w:val="none" w:sz="0" w:space="0" w:color="auto"/>
                                    <w:bottom w:val="none" w:sz="0" w:space="0" w:color="auto"/>
                                    <w:right w:val="none" w:sz="0" w:space="0" w:color="auto"/>
                                  </w:divBdr>
                                </w:div>
                                <w:div w:id="1681153890">
                                  <w:marLeft w:val="0"/>
                                  <w:marRight w:val="0"/>
                                  <w:marTop w:val="0"/>
                                  <w:marBottom w:val="0"/>
                                  <w:divBdr>
                                    <w:top w:val="none" w:sz="0" w:space="0" w:color="auto"/>
                                    <w:left w:val="none" w:sz="0" w:space="0" w:color="auto"/>
                                    <w:bottom w:val="none" w:sz="0" w:space="0" w:color="auto"/>
                                    <w:right w:val="none" w:sz="0" w:space="0" w:color="auto"/>
                                  </w:divBdr>
                                </w:div>
                                <w:div w:id="1595165172">
                                  <w:marLeft w:val="0"/>
                                  <w:marRight w:val="0"/>
                                  <w:marTop w:val="0"/>
                                  <w:marBottom w:val="0"/>
                                  <w:divBdr>
                                    <w:top w:val="none" w:sz="0" w:space="0" w:color="auto"/>
                                    <w:left w:val="none" w:sz="0" w:space="0" w:color="auto"/>
                                    <w:bottom w:val="none" w:sz="0" w:space="0" w:color="auto"/>
                                    <w:right w:val="none" w:sz="0" w:space="0" w:color="auto"/>
                                  </w:divBdr>
                                </w:div>
                                <w:div w:id="1180125672">
                                  <w:marLeft w:val="0"/>
                                  <w:marRight w:val="0"/>
                                  <w:marTop w:val="0"/>
                                  <w:marBottom w:val="0"/>
                                  <w:divBdr>
                                    <w:top w:val="none" w:sz="0" w:space="0" w:color="auto"/>
                                    <w:left w:val="none" w:sz="0" w:space="0" w:color="auto"/>
                                    <w:bottom w:val="none" w:sz="0" w:space="0" w:color="auto"/>
                                    <w:right w:val="none" w:sz="0" w:space="0" w:color="auto"/>
                                  </w:divBdr>
                                </w:div>
                                <w:div w:id="170644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868474">
      <w:bodyDiv w:val="1"/>
      <w:marLeft w:val="0"/>
      <w:marRight w:val="0"/>
      <w:marTop w:val="0"/>
      <w:marBottom w:val="0"/>
      <w:divBdr>
        <w:top w:val="none" w:sz="0" w:space="0" w:color="auto"/>
        <w:left w:val="none" w:sz="0" w:space="0" w:color="auto"/>
        <w:bottom w:val="none" w:sz="0" w:space="0" w:color="auto"/>
        <w:right w:val="none" w:sz="0" w:space="0" w:color="auto"/>
      </w:divBdr>
      <w:divsChild>
        <w:div w:id="350574580">
          <w:marLeft w:val="0"/>
          <w:marRight w:val="0"/>
          <w:marTop w:val="225"/>
          <w:marBottom w:val="225"/>
          <w:divBdr>
            <w:top w:val="single" w:sz="6" w:space="0" w:color="AAAAAA"/>
            <w:left w:val="single" w:sz="6" w:space="0" w:color="AAAAAA"/>
            <w:bottom w:val="single" w:sz="6" w:space="0" w:color="AAAAAA"/>
            <w:right w:val="single" w:sz="6" w:space="0" w:color="AAAAAA"/>
          </w:divBdr>
          <w:divsChild>
            <w:div w:id="473957323">
              <w:marLeft w:val="0"/>
              <w:marRight w:val="0"/>
              <w:marTop w:val="0"/>
              <w:marBottom w:val="0"/>
              <w:divBdr>
                <w:top w:val="none" w:sz="0" w:space="0" w:color="auto"/>
                <w:left w:val="none" w:sz="0" w:space="0" w:color="auto"/>
                <w:bottom w:val="none" w:sz="0" w:space="0" w:color="auto"/>
                <w:right w:val="none" w:sz="0" w:space="0" w:color="auto"/>
              </w:divBdr>
              <w:divsChild>
                <w:div w:id="1954166782">
                  <w:marLeft w:val="0"/>
                  <w:marRight w:val="0"/>
                  <w:marTop w:val="0"/>
                  <w:marBottom w:val="0"/>
                  <w:divBdr>
                    <w:top w:val="none" w:sz="0" w:space="0" w:color="auto"/>
                    <w:left w:val="none" w:sz="0" w:space="0" w:color="auto"/>
                    <w:bottom w:val="none" w:sz="0" w:space="0" w:color="auto"/>
                    <w:right w:val="none" w:sz="0" w:space="0" w:color="auto"/>
                  </w:divBdr>
                  <w:divsChild>
                    <w:div w:id="1921716438">
                      <w:marLeft w:val="0"/>
                      <w:marRight w:val="0"/>
                      <w:marTop w:val="0"/>
                      <w:marBottom w:val="0"/>
                      <w:divBdr>
                        <w:top w:val="none" w:sz="0" w:space="0" w:color="auto"/>
                        <w:left w:val="none" w:sz="0" w:space="0" w:color="auto"/>
                        <w:bottom w:val="none" w:sz="0" w:space="0" w:color="auto"/>
                        <w:right w:val="none" w:sz="0" w:space="0" w:color="auto"/>
                      </w:divBdr>
                      <w:divsChild>
                        <w:div w:id="1334381925">
                          <w:marLeft w:val="0"/>
                          <w:marRight w:val="0"/>
                          <w:marTop w:val="0"/>
                          <w:marBottom w:val="0"/>
                          <w:divBdr>
                            <w:top w:val="none" w:sz="0" w:space="0" w:color="auto"/>
                            <w:left w:val="none" w:sz="0" w:space="0" w:color="auto"/>
                            <w:bottom w:val="none" w:sz="0" w:space="0" w:color="auto"/>
                            <w:right w:val="none" w:sz="0" w:space="0" w:color="auto"/>
                          </w:divBdr>
                          <w:divsChild>
                            <w:div w:id="72957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610153">
                      <w:marLeft w:val="0"/>
                      <w:marRight w:val="0"/>
                      <w:marTop w:val="0"/>
                      <w:marBottom w:val="0"/>
                      <w:divBdr>
                        <w:top w:val="none" w:sz="0" w:space="0" w:color="auto"/>
                        <w:left w:val="none" w:sz="0" w:space="0" w:color="auto"/>
                        <w:bottom w:val="none" w:sz="0" w:space="0" w:color="auto"/>
                        <w:right w:val="none" w:sz="0" w:space="0" w:color="auto"/>
                      </w:divBdr>
                      <w:divsChild>
                        <w:div w:id="213883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349895">
          <w:marLeft w:val="0"/>
          <w:marRight w:val="0"/>
          <w:marTop w:val="225"/>
          <w:marBottom w:val="225"/>
          <w:divBdr>
            <w:top w:val="single" w:sz="6" w:space="0" w:color="AAAAAA"/>
            <w:left w:val="single" w:sz="6" w:space="0" w:color="AAAAAA"/>
            <w:bottom w:val="single" w:sz="6" w:space="0" w:color="AAAAAA"/>
            <w:right w:val="single" w:sz="6" w:space="0" w:color="AAAAAA"/>
          </w:divBdr>
          <w:divsChild>
            <w:div w:id="318702207">
              <w:marLeft w:val="0"/>
              <w:marRight w:val="0"/>
              <w:marTop w:val="0"/>
              <w:marBottom w:val="0"/>
              <w:divBdr>
                <w:top w:val="none" w:sz="0" w:space="0" w:color="auto"/>
                <w:left w:val="none" w:sz="0" w:space="0" w:color="auto"/>
                <w:bottom w:val="none" w:sz="0" w:space="0" w:color="auto"/>
                <w:right w:val="none" w:sz="0" w:space="0" w:color="auto"/>
              </w:divBdr>
              <w:divsChild>
                <w:div w:id="1500583608">
                  <w:marLeft w:val="0"/>
                  <w:marRight w:val="0"/>
                  <w:marTop w:val="0"/>
                  <w:marBottom w:val="0"/>
                  <w:divBdr>
                    <w:top w:val="none" w:sz="0" w:space="0" w:color="auto"/>
                    <w:left w:val="none" w:sz="0" w:space="0" w:color="auto"/>
                    <w:bottom w:val="none" w:sz="0" w:space="0" w:color="auto"/>
                    <w:right w:val="none" w:sz="0" w:space="0" w:color="auto"/>
                  </w:divBdr>
                  <w:divsChild>
                    <w:div w:id="205142259">
                      <w:marLeft w:val="0"/>
                      <w:marRight w:val="0"/>
                      <w:marTop w:val="0"/>
                      <w:marBottom w:val="0"/>
                      <w:divBdr>
                        <w:top w:val="none" w:sz="0" w:space="0" w:color="auto"/>
                        <w:left w:val="none" w:sz="0" w:space="0" w:color="auto"/>
                        <w:bottom w:val="none" w:sz="0" w:space="0" w:color="auto"/>
                        <w:right w:val="none" w:sz="0" w:space="0" w:color="auto"/>
                      </w:divBdr>
                      <w:divsChild>
                        <w:div w:id="519199270">
                          <w:marLeft w:val="0"/>
                          <w:marRight w:val="0"/>
                          <w:marTop w:val="0"/>
                          <w:marBottom w:val="0"/>
                          <w:divBdr>
                            <w:top w:val="none" w:sz="0" w:space="0" w:color="auto"/>
                            <w:left w:val="none" w:sz="0" w:space="0" w:color="auto"/>
                            <w:bottom w:val="none" w:sz="0" w:space="0" w:color="auto"/>
                            <w:right w:val="none" w:sz="0" w:space="0" w:color="auto"/>
                          </w:divBdr>
                          <w:divsChild>
                            <w:div w:id="1584678822">
                              <w:marLeft w:val="0"/>
                              <w:marRight w:val="0"/>
                              <w:marTop w:val="0"/>
                              <w:marBottom w:val="0"/>
                              <w:divBdr>
                                <w:top w:val="none" w:sz="0" w:space="0" w:color="auto"/>
                                <w:left w:val="none" w:sz="0" w:space="0" w:color="auto"/>
                                <w:bottom w:val="none" w:sz="0" w:space="0" w:color="auto"/>
                                <w:right w:val="none" w:sz="0" w:space="0" w:color="auto"/>
                              </w:divBdr>
                            </w:div>
                            <w:div w:id="1015036580">
                              <w:marLeft w:val="0"/>
                              <w:marRight w:val="0"/>
                              <w:marTop w:val="0"/>
                              <w:marBottom w:val="0"/>
                              <w:divBdr>
                                <w:top w:val="none" w:sz="0" w:space="0" w:color="auto"/>
                                <w:left w:val="none" w:sz="0" w:space="0" w:color="auto"/>
                                <w:bottom w:val="none" w:sz="0" w:space="0" w:color="auto"/>
                                <w:right w:val="none" w:sz="0" w:space="0" w:color="auto"/>
                              </w:divBdr>
                            </w:div>
                            <w:div w:id="1329017504">
                              <w:marLeft w:val="0"/>
                              <w:marRight w:val="0"/>
                              <w:marTop w:val="0"/>
                              <w:marBottom w:val="0"/>
                              <w:divBdr>
                                <w:top w:val="none" w:sz="0" w:space="0" w:color="auto"/>
                                <w:left w:val="none" w:sz="0" w:space="0" w:color="auto"/>
                                <w:bottom w:val="none" w:sz="0" w:space="0" w:color="auto"/>
                                <w:right w:val="none" w:sz="0" w:space="0" w:color="auto"/>
                              </w:divBdr>
                            </w:div>
                            <w:div w:id="744570125">
                              <w:marLeft w:val="0"/>
                              <w:marRight w:val="0"/>
                              <w:marTop w:val="0"/>
                              <w:marBottom w:val="0"/>
                              <w:divBdr>
                                <w:top w:val="none" w:sz="0" w:space="0" w:color="auto"/>
                                <w:left w:val="none" w:sz="0" w:space="0" w:color="auto"/>
                                <w:bottom w:val="none" w:sz="0" w:space="0" w:color="auto"/>
                                <w:right w:val="none" w:sz="0" w:space="0" w:color="auto"/>
                              </w:divBdr>
                            </w:div>
                            <w:div w:id="956448430">
                              <w:marLeft w:val="0"/>
                              <w:marRight w:val="0"/>
                              <w:marTop w:val="0"/>
                              <w:marBottom w:val="0"/>
                              <w:divBdr>
                                <w:top w:val="none" w:sz="0" w:space="0" w:color="auto"/>
                                <w:left w:val="none" w:sz="0" w:space="0" w:color="auto"/>
                                <w:bottom w:val="none" w:sz="0" w:space="0" w:color="auto"/>
                                <w:right w:val="none" w:sz="0" w:space="0" w:color="auto"/>
                              </w:divBdr>
                            </w:div>
                            <w:div w:id="759833450">
                              <w:marLeft w:val="0"/>
                              <w:marRight w:val="0"/>
                              <w:marTop w:val="0"/>
                              <w:marBottom w:val="0"/>
                              <w:divBdr>
                                <w:top w:val="none" w:sz="0" w:space="0" w:color="auto"/>
                                <w:left w:val="none" w:sz="0" w:space="0" w:color="auto"/>
                                <w:bottom w:val="none" w:sz="0" w:space="0" w:color="auto"/>
                                <w:right w:val="none" w:sz="0" w:space="0" w:color="auto"/>
                              </w:divBdr>
                            </w:div>
                            <w:div w:id="986741478">
                              <w:marLeft w:val="0"/>
                              <w:marRight w:val="0"/>
                              <w:marTop w:val="0"/>
                              <w:marBottom w:val="0"/>
                              <w:divBdr>
                                <w:top w:val="none" w:sz="0" w:space="0" w:color="auto"/>
                                <w:left w:val="none" w:sz="0" w:space="0" w:color="auto"/>
                                <w:bottom w:val="none" w:sz="0" w:space="0" w:color="auto"/>
                                <w:right w:val="none" w:sz="0" w:space="0" w:color="auto"/>
                              </w:divBdr>
                            </w:div>
                            <w:div w:id="1849903885">
                              <w:marLeft w:val="0"/>
                              <w:marRight w:val="0"/>
                              <w:marTop w:val="0"/>
                              <w:marBottom w:val="0"/>
                              <w:divBdr>
                                <w:top w:val="none" w:sz="0" w:space="0" w:color="auto"/>
                                <w:left w:val="none" w:sz="0" w:space="0" w:color="auto"/>
                                <w:bottom w:val="none" w:sz="0" w:space="0" w:color="auto"/>
                                <w:right w:val="none" w:sz="0" w:space="0" w:color="auto"/>
                              </w:divBdr>
                            </w:div>
                            <w:div w:id="1325627032">
                              <w:marLeft w:val="0"/>
                              <w:marRight w:val="0"/>
                              <w:marTop w:val="0"/>
                              <w:marBottom w:val="0"/>
                              <w:divBdr>
                                <w:top w:val="none" w:sz="0" w:space="0" w:color="auto"/>
                                <w:left w:val="none" w:sz="0" w:space="0" w:color="auto"/>
                                <w:bottom w:val="none" w:sz="0" w:space="0" w:color="auto"/>
                                <w:right w:val="none" w:sz="0" w:space="0" w:color="auto"/>
                              </w:divBdr>
                            </w:div>
                            <w:div w:id="1375929603">
                              <w:marLeft w:val="0"/>
                              <w:marRight w:val="0"/>
                              <w:marTop w:val="0"/>
                              <w:marBottom w:val="0"/>
                              <w:divBdr>
                                <w:top w:val="none" w:sz="0" w:space="0" w:color="auto"/>
                                <w:left w:val="none" w:sz="0" w:space="0" w:color="auto"/>
                                <w:bottom w:val="none" w:sz="0" w:space="0" w:color="auto"/>
                                <w:right w:val="none" w:sz="0" w:space="0" w:color="auto"/>
                              </w:divBdr>
                            </w:div>
                            <w:div w:id="1032192917">
                              <w:marLeft w:val="0"/>
                              <w:marRight w:val="0"/>
                              <w:marTop w:val="0"/>
                              <w:marBottom w:val="0"/>
                              <w:divBdr>
                                <w:top w:val="none" w:sz="0" w:space="0" w:color="auto"/>
                                <w:left w:val="none" w:sz="0" w:space="0" w:color="auto"/>
                                <w:bottom w:val="none" w:sz="0" w:space="0" w:color="auto"/>
                                <w:right w:val="none" w:sz="0" w:space="0" w:color="auto"/>
                              </w:divBdr>
                            </w:div>
                            <w:div w:id="2074574212">
                              <w:marLeft w:val="0"/>
                              <w:marRight w:val="0"/>
                              <w:marTop w:val="0"/>
                              <w:marBottom w:val="0"/>
                              <w:divBdr>
                                <w:top w:val="none" w:sz="0" w:space="0" w:color="auto"/>
                                <w:left w:val="none" w:sz="0" w:space="0" w:color="auto"/>
                                <w:bottom w:val="none" w:sz="0" w:space="0" w:color="auto"/>
                                <w:right w:val="none" w:sz="0" w:space="0" w:color="auto"/>
                              </w:divBdr>
                            </w:div>
                            <w:div w:id="1294286849">
                              <w:marLeft w:val="0"/>
                              <w:marRight w:val="0"/>
                              <w:marTop w:val="0"/>
                              <w:marBottom w:val="0"/>
                              <w:divBdr>
                                <w:top w:val="none" w:sz="0" w:space="0" w:color="auto"/>
                                <w:left w:val="none" w:sz="0" w:space="0" w:color="auto"/>
                                <w:bottom w:val="none" w:sz="0" w:space="0" w:color="auto"/>
                                <w:right w:val="none" w:sz="0" w:space="0" w:color="auto"/>
                              </w:divBdr>
                            </w:div>
                            <w:div w:id="1952205634">
                              <w:marLeft w:val="0"/>
                              <w:marRight w:val="0"/>
                              <w:marTop w:val="0"/>
                              <w:marBottom w:val="0"/>
                              <w:divBdr>
                                <w:top w:val="none" w:sz="0" w:space="0" w:color="auto"/>
                                <w:left w:val="none" w:sz="0" w:space="0" w:color="auto"/>
                                <w:bottom w:val="none" w:sz="0" w:space="0" w:color="auto"/>
                                <w:right w:val="none" w:sz="0" w:space="0" w:color="auto"/>
                              </w:divBdr>
                            </w:div>
                            <w:div w:id="1368485513">
                              <w:marLeft w:val="0"/>
                              <w:marRight w:val="0"/>
                              <w:marTop w:val="0"/>
                              <w:marBottom w:val="0"/>
                              <w:divBdr>
                                <w:top w:val="none" w:sz="0" w:space="0" w:color="auto"/>
                                <w:left w:val="none" w:sz="0" w:space="0" w:color="auto"/>
                                <w:bottom w:val="none" w:sz="0" w:space="0" w:color="auto"/>
                                <w:right w:val="none" w:sz="0" w:space="0" w:color="auto"/>
                              </w:divBdr>
                            </w:div>
                            <w:div w:id="714544864">
                              <w:marLeft w:val="0"/>
                              <w:marRight w:val="0"/>
                              <w:marTop w:val="0"/>
                              <w:marBottom w:val="0"/>
                              <w:divBdr>
                                <w:top w:val="none" w:sz="0" w:space="0" w:color="auto"/>
                                <w:left w:val="none" w:sz="0" w:space="0" w:color="auto"/>
                                <w:bottom w:val="none" w:sz="0" w:space="0" w:color="auto"/>
                                <w:right w:val="none" w:sz="0" w:space="0" w:color="auto"/>
                              </w:divBdr>
                            </w:div>
                            <w:div w:id="671297391">
                              <w:marLeft w:val="0"/>
                              <w:marRight w:val="0"/>
                              <w:marTop w:val="0"/>
                              <w:marBottom w:val="0"/>
                              <w:divBdr>
                                <w:top w:val="none" w:sz="0" w:space="0" w:color="auto"/>
                                <w:left w:val="none" w:sz="0" w:space="0" w:color="auto"/>
                                <w:bottom w:val="none" w:sz="0" w:space="0" w:color="auto"/>
                                <w:right w:val="none" w:sz="0" w:space="0" w:color="auto"/>
                              </w:divBdr>
                            </w:div>
                            <w:div w:id="1518932393">
                              <w:marLeft w:val="0"/>
                              <w:marRight w:val="0"/>
                              <w:marTop w:val="0"/>
                              <w:marBottom w:val="0"/>
                              <w:divBdr>
                                <w:top w:val="none" w:sz="0" w:space="0" w:color="auto"/>
                                <w:left w:val="none" w:sz="0" w:space="0" w:color="auto"/>
                                <w:bottom w:val="none" w:sz="0" w:space="0" w:color="auto"/>
                                <w:right w:val="none" w:sz="0" w:space="0" w:color="auto"/>
                              </w:divBdr>
                            </w:div>
                            <w:div w:id="98062972">
                              <w:marLeft w:val="0"/>
                              <w:marRight w:val="0"/>
                              <w:marTop w:val="0"/>
                              <w:marBottom w:val="0"/>
                              <w:divBdr>
                                <w:top w:val="none" w:sz="0" w:space="0" w:color="auto"/>
                                <w:left w:val="none" w:sz="0" w:space="0" w:color="auto"/>
                                <w:bottom w:val="none" w:sz="0" w:space="0" w:color="auto"/>
                                <w:right w:val="none" w:sz="0" w:space="0" w:color="auto"/>
                              </w:divBdr>
                            </w:div>
                            <w:div w:id="308679456">
                              <w:marLeft w:val="0"/>
                              <w:marRight w:val="0"/>
                              <w:marTop w:val="0"/>
                              <w:marBottom w:val="0"/>
                              <w:divBdr>
                                <w:top w:val="none" w:sz="0" w:space="0" w:color="auto"/>
                                <w:left w:val="none" w:sz="0" w:space="0" w:color="auto"/>
                                <w:bottom w:val="none" w:sz="0" w:space="0" w:color="auto"/>
                                <w:right w:val="none" w:sz="0" w:space="0" w:color="auto"/>
                              </w:divBdr>
                            </w:div>
                            <w:div w:id="1242329210">
                              <w:marLeft w:val="0"/>
                              <w:marRight w:val="0"/>
                              <w:marTop w:val="0"/>
                              <w:marBottom w:val="0"/>
                              <w:divBdr>
                                <w:top w:val="none" w:sz="0" w:space="0" w:color="auto"/>
                                <w:left w:val="none" w:sz="0" w:space="0" w:color="auto"/>
                                <w:bottom w:val="none" w:sz="0" w:space="0" w:color="auto"/>
                                <w:right w:val="none" w:sz="0" w:space="0" w:color="auto"/>
                              </w:divBdr>
                            </w:div>
                            <w:div w:id="601643756">
                              <w:marLeft w:val="0"/>
                              <w:marRight w:val="0"/>
                              <w:marTop w:val="0"/>
                              <w:marBottom w:val="0"/>
                              <w:divBdr>
                                <w:top w:val="none" w:sz="0" w:space="0" w:color="auto"/>
                                <w:left w:val="none" w:sz="0" w:space="0" w:color="auto"/>
                                <w:bottom w:val="none" w:sz="0" w:space="0" w:color="auto"/>
                                <w:right w:val="none" w:sz="0" w:space="0" w:color="auto"/>
                              </w:divBdr>
                            </w:div>
                            <w:div w:id="910236965">
                              <w:marLeft w:val="0"/>
                              <w:marRight w:val="0"/>
                              <w:marTop w:val="0"/>
                              <w:marBottom w:val="0"/>
                              <w:divBdr>
                                <w:top w:val="none" w:sz="0" w:space="0" w:color="auto"/>
                                <w:left w:val="none" w:sz="0" w:space="0" w:color="auto"/>
                                <w:bottom w:val="none" w:sz="0" w:space="0" w:color="auto"/>
                                <w:right w:val="none" w:sz="0" w:space="0" w:color="auto"/>
                              </w:divBdr>
                            </w:div>
                            <w:div w:id="786699080">
                              <w:marLeft w:val="0"/>
                              <w:marRight w:val="0"/>
                              <w:marTop w:val="0"/>
                              <w:marBottom w:val="0"/>
                              <w:divBdr>
                                <w:top w:val="none" w:sz="0" w:space="0" w:color="auto"/>
                                <w:left w:val="none" w:sz="0" w:space="0" w:color="auto"/>
                                <w:bottom w:val="none" w:sz="0" w:space="0" w:color="auto"/>
                                <w:right w:val="none" w:sz="0" w:space="0" w:color="auto"/>
                              </w:divBdr>
                            </w:div>
                            <w:div w:id="1110051720">
                              <w:marLeft w:val="0"/>
                              <w:marRight w:val="0"/>
                              <w:marTop w:val="0"/>
                              <w:marBottom w:val="0"/>
                              <w:divBdr>
                                <w:top w:val="none" w:sz="0" w:space="0" w:color="auto"/>
                                <w:left w:val="none" w:sz="0" w:space="0" w:color="auto"/>
                                <w:bottom w:val="none" w:sz="0" w:space="0" w:color="auto"/>
                                <w:right w:val="none" w:sz="0" w:space="0" w:color="auto"/>
                              </w:divBdr>
                            </w:div>
                            <w:div w:id="1638292053">
                              <w:marLeft w:val="0"/>
                              <w:marRight w:val="0"/>
                              <w:marTop w:val="0"/>
                              <w:marBottom w:val="0"/>
                              <w:divBdr>
                                <w:top w:val="none" w:sz="0" w:space="0" w:color="auto"/>
                                <w:left w:val="none" w:sz="0" w:space="0" w:color="auto"/>
                                <w:bottom w:val="none" w:sz="0" w:space="0" w:color="auto"/>
                                <w:right w:val="none" w:sz="0" w:space="0" w:color="auto"/>
                              </w:divBdr>
                            </w:div>
                            <w:div w:id="559291391">
                              <w:marLeft w:val="0"/>
                              <w:marRight w:val="0"/>
                              <w:marTop w:val="0"/>
                              <w:marBottom w:val="0"/>
                              <w:divBdr>
                                <w:top w:val="none" w:sz="0" w:space="0" w:color="auto"/>
                                <w:left w:val="none" w:sz="0" w:space="0" w:color="auto"/>
                                <w:bottom w:val="none" w:sz="0" w:space="0" w:color="auto"/>
                                <w:right w:val="none" w:sz="0" w:space="0" w:color="auto"/>
                              </w:divBdr>
                            </w:div>
                            <w:div w:id="292642323">
                              <w:marLeft w:val="0"/>
                              <w:marRight w:val="0"/>
                              <w:marTop w:val="0"/>
                              <w:marBottom w:val="0"/>
                              <w:divBdr>
                                <w:top w:val="none" w:sz="0" w:space="0" w:color="auto"/>
                                <w:left w:val="none" w:sz="0" w:space="0" w:color="auto"/>
                                <w:bottom w:val="none" w:sz="0" w:space="0" w:color="auto"/>
                                <w:right w:val="none" w:sz="0" w:space="0" w:color="auto"/>
                              </w:divBdr>
                            </w:div>
                            <w:div w:id="303000745">
                              <w:marLeft w:val="0"/>
                              <w:marRight w:val="0"/>
                              <w:marTop w:val="0"/>
                              <w:marBottom w:val="0"/>
                              <w:divBdr>
                                <w:top w:val="none" w:sz="0" w:space="0" w:color="auto"/>
                                <w:left w:val="none" w:sz="0" w:space="0" w:color="auto"/>
                                <w:bottom w:val="none" w:sz="0" w:space="0" w:color="auto"/>
                                <w:right w:val="none" w:sz="0" w:space="0" w:color="auto"/>
                              </w:divBdr>
                            </w:div>
                            <w:div w:id="1102844619">
                              <w:marLeft w:val="0"/>
                              <w:marRight w:val="0"/>
                              <w:marTop w:val="0"/>
                              <w:marBottom w:val="0"/>
                              <w:divBdr>
                                <w:top w:val="none" w:sz="0" w:space="0" w:color="auto"/>
                                <w:left w:val="none" w:sz="0" w:space="0" w:color="auto"/>
                                <w:bottom w:val="none" w:sz="0" w:space="0" w:color="auto"/>
                                <w:right w:val="none" w:sz="0" w:space="0" w:color="auto"/>
                              </w:divBdr>
                            </w:div>
                            <w:div w:id="290940158">
                              <w:marLeft w:val="0"/>
                              <w:marRight w:val="0"/>
                              <w:marTop w:val="0"/>
                              <w:marBottom w:val="0"/>
                              <w:divBdr>
                                <w:top w:val="none" w:sz="0" w:space="0" w:color="auto"/>
                                <w:left w:val="none" w:sz="0" w:space="0" w:color="auto"/>
                                <w:bottom w:val="none" w:sz="0" w:space="0" w:color="auto"/>
                                <w:right w:val="none" w:sz="0" w:space="0" w:color="auto"/>
                              </w:divBdr>
                            </w:div>
                            <w:div w:id="281157662">
                              <w:marLeft w:val="0"/>
                              <w:marRight w:val="0"/>
                              <w:marTop w:val="0"/>
                              <w:marBottom w:val="0"/>
                              <w:divBdr>
                                <w:top w:val="none" w:sz="0" w:space="0" w:color="auto"/>
                                <w:left w:val="none" w:sz="0" w:space="0" w:color="auto"/>
                                <w:bottom w:val="none" w:sz="0" w:space="0" w:color="auto"/>
                                <w:right w:val="none" w:sz="0" w:space="0" w:color="auto"/>
                              </w:divBdr>
                            </w:div>
                            <w:div w:id="531112545">
                              <w:marLeft w:val="0"/>
                              <w:marRight w:val="0"/>
                              <w:marTop w:val="0"/>
                              <w:marBottom w:val="0"/>
                              <w:divBdr>
                                <w:top w:val="none" w:sz="0" w:space="0" w:color="auto"/>
                                <w:left w:val="none" w:sz="0" w:space="0" w:color="auto"/>
                                <w:bottom w:val="none" w:sz="0" w:space="0" w:color="auto"/>
                                <w:right w:val="none" w:sz="0" w:space="0" w:color="auto"/>
                              </w:divBdr>
                            </w:div>
                            <w:div w:id="1709600441">
                              <w:marLeft w:val="0"/>
                              <w:marRight w:val="0"/>
                              <w:marTop w:val="0"/>
                              <w:marBottom w:val="0"/>
                              <w:divBdr>
                                <w:top w:val="none" w:sz="0" w:space="0" w:color="auto"/>
                                <w:left w:val="none" w:sz="0" w:space="0" w:color="auto"/>
                                <w:bottom w:val="none" w:sz="0" w:space="0" w:color="auto"/>
                                <w:right w:val="none" w:sz="0" w:space="0" w:color="auto"/>
                              </w:divBdr>
                            </w:div>
                            <w:div w:id="1672290992">
                              <w:marLeft w:val="0"/>
                              <w:marRight w:val="0"/>
                              <w:marTop w:val="0"/>
                              <w:marBottom w:val="0"/>
                              <w:divBdr>
                                <w:top w:val="none" w:sz="0" w:space="0" w:color="auto"/>
                                <w:left w:val="none" w:sz="0" w:space="0" w:color="auto"/>
                                <w:bottom w:val="none" w:sz="0" w:space="0" w:color="auto"/>
                                <w:right w:val="none" w:sz="0" w:space="0" w:color="auto"/>
                              </w:divBdr>
                            </w:div>
                            <w:div w:id="1153067297">
                              <w:marLeft w:val="0"/>
                              <w:marRight w:val="0"/>
                              <w:marTop w:val="0"/>
                              <w:marBottom w:val="0"/>
                              <w:divBdr>
                                <w:top w:val="none" w:sz="0" w:space="0" w:color="auto"/>
                                <w:left w:val="none" w:sz="0" w:space="0" w:color="auto"/>
                                <w:bottom w:val="none" w:sz="0" w:space="0" w:color="auto"/>
                                <w:right w:val="none" w:sz="0" w:space="0" w:color="auto"/>
                              </w:divBdr>
                            </w:div>
                            <w:div w:id="1273244398">
                              <w:marLeft w:val="0"/>
                              <w:marRight w:val="0"/>
                              <w:marTop w:val="0"/>
                              <w:marBottom w:val="0"/>
                              <w:divBdr>
                                <w:top w:val="none" w:sz="0" w:space="0" w:color="auto"/>
                                <w:left w:val="none" w:sz="0" w:space="0" w:color="auto"/>
                                <w:bottom w:val="none" w:sz="0" w:space="0" w:color="auto"/>
                                <w:right w:val="none" w:sz="0" w:space="0" w:color="auto"/>
                              </w:divBdr>
                            </w:div>
                            <w:div w:id="1880237015">
                              <w:marLeft w:val="0"/>
                              <w:marRight w:val="0"/>
                              <w:marTop w:val="0"/>
                              <w:marBottom w:val="0"/>
                              <w:divBdr>
                                <w:top w:val="none" w:sz="0" w:space="0" w:color="auto"/>
                                <w:left w:val="none" w:sz="0" w:space="0" w:color="auto"/>
                                <w:bottom w:val="none" w:sz="0" w:space="0" w:color="auto"/>
                                <w:right w:val="none" w:sz="0" w:space="0" w:color="auto"/>
                              </w:divBdr>
                            </w:div>
                            <w:div w:id="1973441329">
                              <w:marLeft w:val="0"/>
                              <w:marRight w:val="0"/>
                              <w:marTop w:val="0"/>
                              <w:marBottom w:val="0"/>
                              <w:divBdr>
                                <w:top w:val="none" w:sz="0" w:space="0" w:color="auto"/>
                                <w:left w:val="none" w:sz="0" w:space="0" w:color="auto"/>
                                <w:bottom w:val="none" w:sz="0" w:space="0" w:color="auto"/>
                                <w:right w:val="none" w:sz="0" w:space="0" w:color="auto"/>
                              </w:divBdr>
                            </w:div>
                            <w:div w:id="561864906">
                              <w:marLeft w:val="0"/>
                              <w:marRight w:val="0"/>
                              <w:marTop w:val="0"/>
                              <w:marBottom w:val="0"/>
                              <w:divBdr>
                                <w:top w:val="none" w:sz="0" w:space="0" w:color="auto"/>
                                <w:left w:val="none" w:sz="0" w:space="0" w:color="auto"/>
                                <w:bottom w:val="none" w:sz="0" w:space="0" w:color="auto"/>
                                <w:right w:val="none" w:sz="0" w:space="0" w:color="auto"/>
                              </w:divBdr>
                            </w:div>
                            <w:div w:id="1043938971">
                              <w:marLeft w:val="0"/>
                              <w:marRight w:val="0"/>
                              <w:marTop w:val="0"/>
                              <w:marBottom w:val="0"/>
                              <w:divBdr>
                                <w:top w:val="none" w:sz="0" w:space="0" w:color="auto"/>
                                <w:left w:val="none" w:sz="0" w:space="0" w:color="auto"/>
                                <w:bottom w:val="none" w:sz="0" w:space="0" w:color="auto"/>
                                <w:right w:val="none" w:sz="0" w:space="0" w:color="auto"/>
                              </w:divBdr>
                            </w:div>
                            <w:div w:id="1325664439">
                              <w:marLeft w:val="0"/>
                              <w:marRight w:val="0"/>
                              <w:marTop w:val="0"/>
                              <w:marBottom w:val="0"/>
                              <w:divBdr>
                                <w:top w:val="none" w:sz="0" w:space="0" w:color="auto"/>
                                <w:left w:val="none" w:sz="0" w:space="0" w:color="auto"/>
                                <w:bottom w:val="none" w:sz="0" w:space="0" w:color="auto"/>
                                <w:right w:val="none" w:sz="0" w:space="0" w:color="auto"/>
                              </w:divBdr>
                            </w:div>
                            <w:div w:id="1880049159">
                              <w:marLeft w:val="0"/>
                              <w:marRight w:val="0"/>
                              <w:marTop w:val="0"/>
                              <w:marBottom w:val="0"/>
                              <w:divBdr>
                                <w:top w:val="none" w:sz="0" w:space="0" w:color="auto"/>
                                <w:left w:val="none" w:sz="0" w:space="0" w:color="auto"/>
                                <w:bottom w:val="none" w:sz="0" w:space="0" w:color="auto"/>
                                <w:right w:val="none" w:sz="0" w:space="0" w:color="auto"/>
                              </w:divBdr>
                            </w:div>
                            <w:div w:id="635987421">
                              <w:marLeft w:val="0"/>
                              <w:marRight w:val="0"/>
                              <w:marTop w:val="0"/>
                              <w:marBottom w:val="0"/>
                              <w:divBdr>
                                <w:top w:val="none" w:sz="0" w:space="0" w:color="auto"/>
                                <w:left w:val="none" w:sz="0" w:space="0" w:color="auto"/>
                                <w:bottom w:val="none" w:sz="0" w:space="0" w:color="auto"/>
                                <w:right w:val="none" w:sz="0" w:space="0" w:color="auto"/>
                              </w:divBdr>
                            </w:div>
                            <w:div w:id="1872572694">
                              <w:marLeft w:val="0"/>
                              <w:marRight w:val="0"/>
                              <w:marTop w:val="0"/>
                              <w:marBottom w:val="0"/>
                              <w:divBdr>
                                <w:top w:val="none" w:sz="0" w:space="0" w:color="auto"/>
                                <w:left w:val="none" w:sz="0" w:space="0" w:color="auto"/>
                                <w:bottom w:val="none" w:sz="0" w:space="0" w:color="auto"/>
                                <w:right w:val="none" w:sz="0" w:space="0" w:color="auto"/>
                              </w:divBdr>
                            </w:div>
                            <w:div w:id="933437823">
                              <w:marLeft w:val="0"/>
                              <w:marRight w:val="0"/>
                              <w:marTop w:val="0"/>
                              <w:marBottom w:val="0"/>
                              <w:divBdr>
                                <w:top w:val="none" w:sz="0" w:space="0" w:color="auto"/>
                                <w:left w:val="none" w:sz="0" w:space="0" w:color="auto"/>
                                <w:bottom w:val="none" w:sz="0" w:space="0" w:color="auto"/>
                                <w:right w:val="none" w:sz="0" w:space="0" w:color="auto"/>
                              </w:divBdr>
                            </w:div>
                            <w:div w:id="596056806">
                              <w:marLeft w:val="0"/>
                              <w:marRight w:val="0"/>
                              <w:marTop w:val="0"/>
                              <w:marBottom w:val="0"/>
                              <w:divBdr>
                                <w:top w:val="none" w:sz="0" w:space="0" w:color="auto"/>
                                <w:left w:val="none" w:sz="0" w:space="0" w:color="auto"/>
                                <w:bottom w:val="none" w:sz="0" w:space="0" w:color="auto"/>
                                <w:right w:val="none" w:sz="0" w:space="0" w:color="auto"/>
                              </w:divBdr>
                            </w:div>
                            <w:div w:id="2073964549">
                              <w:marLeft w:val="0"/>
                              <w:marRight w:val="0"/>
                              <w:marTop w:val="0"/>
                              <w:marBottom w:val="0"/>
                              <w:divBdr>
                                <w:top w:val="none" w:sz="0" w:space="0" w:color="auto"/>
                                <w:left w:val="none" w:sz="0" w:space="0" w:color="auto"/>
                                <w:bottom w:val="none" w:sz="0" w:space="0" w:color="auto"/>
                                <w:right w:val="none" w:sz="0" w:space="0" w:color="auto"/>
                              </w:divBdr>
                            </w:div>
                            <w:div w:id="1148549770">
                              <w:marLeft w:val="0"/>
                              <w:marRight w:val="0"/>
                              <w:marTop w:val="0"/>
                              <w:marBottom w:val="0"/>
                              <w:divBdr>
                                <w:top w:val="none" w:sz="0" w:space="0" w:color="auto"/>
                                <w:left w:val="none" w:sz="0" w:space="0" w:color="auto"/>
                                <w:bottom w:val="none" w:sz="0" w:space="0" w:color="auto"/>
                                <w:right w:val="none" w:sz="0" w:space="0" w:color="auto"/>
                              </w:divBdr>
                            </w:div>
                            <w:div w:id="711686803">
                              <w:marLeft w:val="0"/>
                              <w:marRight w:val="0"/>
                              <w:marTop w:val="0"/>
                              <w:marBottom w:val="0"/>
                              <w:divBdr>
                                <w:top w:val="none" w:sz="0" w:space="0" w:color="auto"/>
                                <w:left w:val="none" w:sz="0" w:space="0" w:color="auto"/>
                                <w:bottom w:val="none" w:sz="0" w:space="0" w:color="auto"/>
                                <w:right w:val="none" w:sz="0" w:space="0" w:color="auto"/>
                              </w:divBdr>
                            </w:div>
                            <w:div w:id="1987318339">
                              <w:marLeft w:val="0"/>
                              <w:marRight w:val="0"/>
                              <w:marTop w:val="0"/>
                              <w:marBottom w:val="0"/>
                              <w:divBdr>
                                <w:top w:val="none" w:sz="0" w:space="0" w:color="auto"/>
                                <w:left w:val="none" w:sz="0" w:space="0" w:color="auto"/>
                                <w:bottom w:val="none" w:sz="0" w:space="0" w:color="auto"/>
                                <w:right w:val="none" w:sz="0" w:space="0" w:color="auto"/>
                              </w:divBdr>
                            </w:div>
                            <w:div w:id="344985518">
                              <w:marLeft w:val="0"/>
                              <w:marRight w:val="0"/>
                              <w:marTop w:val="0"/>
                              <w:marBottom w:val="0"/>
                              <w:divBdr>
                                <w:top w:val="none" w:sz="0" w:space="0" w:color="auto"/>
                                <w:left w:val="none" w:sz="0" w:space="0" w:color="auto"/>
                                <w:bottom w:val="none" w:sz="0" w:space="0" w:color="auto"/>
                                <w:right w:val="none" w:sz="0" w:space="0" w:color="auto"/>
                              </w:divBdr>
                            </w:div>
                            <w:div w:id="541751778">
                              <w:marLeft w:val="0"/>
                              <w:marRight w:val="0"/>
                              <w:marTop w:val="0"/>
                              <w:marBottom w:val="0"/>
                              <w:divBdr>
                                <w:top w:val="none" w:sz="0" w:space="0" w:color="auto"/>
                                <w:left w:val="none" w:sz="0" w:space="0" w:color="auto"/>
                                <w:bottom w:val="none" w:sz="0" w:space="0" w:color="auto"/>
                                <w:right w:val="none" w:sz="0" w:space="0" w:color="auto"/>
                              </w:divBdr>
                            </w:div>
                            <w:div w:id="240063171">
                              <w:marLeft w:val="0"/>
                              <w:marRight w:val="0"/>
                              <w:marTop w:val="0"/>
                              <w:marBottom w:val="0"/>
                              <w:divBdr>
                                <w:top w:val="none" w:sz="0" w:space="0" w:color="auto"/>
                                <w:left w:val="none" w:sz="0" w:space="0" w:color="auto"/>
                                <w:bottom w:val="none" w:sz="0" w:space="0" w:color="auto"/>
                                <w:right w:val="none" w:sz="0" w:space="0" w:color="auto"/>
                              </w:divBdr>
                            </w:div>
                            <w:div w:id="1397777863">
                              <w:marLeft w:val="0"/>
                              <w:marRight w:val="0"/>
                              <w:marTop w:val="0"/>
                              <w:marBottom w:val="0"/>
                              <w:divBdr>
                                <w:top w:val="none" w:sz="0" w:space="0" w:color="auto"/>
                                <w:left w:val="none" w:sz="0" w:space="0" w:color="auto"/>
                                <w:bottom w:val="none" w:sz="0" w:space="0" w:color="auto"/>
                                <w:right w:val="none" w:sz="0" w:space="0" w:color="auto"/>
                              </w:divBdr>
                            </w:div>
                            <w:div w:id="504980845">
                              <w:marLeft w:val="0"/>
                              <w:marRight w:val="0"/>
                              <w:marTop w:val="0"/>
                              <w:marBottom w:val="0"/>
                              <w:divBdr>
                                <w:top w:val="none" w:sz="0" w:space="0" w:color="auto"/>
                                <w:left w:val="none" w:sz="0" w:space="0" w:color="auto"/>
                                <w:bottom w:val="none" w:sz="0" w:space="0" w:color="auto"/>
                                <w:right w:val="none" w:sz="0" w:space="0" w:color="auto"/>
                              </w:divBdr>
                            </w:div>
                            <w:div w:id="917011642">
                              <w:marLeft w:val="0"/>
                              <w:marRight w:val="0"/>
                              <w:marTop w:val="0"/>
                              <w:marBottom w:val="0"/>
                              <w:divBdr>
                                <w:top w:val="none" w:sz="0" w:space="0" w:color="auto"/>
                                <w:left w:val="none" w:sz="0" w:space="0" w:color="auto"/>
                                <w:bottom w:val="none" w:sz="0" w:space="0" w:color="auto"/>
                                <w:right w:val="none" w:sz="0" w:space="0" w:color="auto"/>
                              </w:divBdr>
                            </w:div>
                            <w:div w:id="636372044">
                              <w:marLeft w:val="0"/>
                              <w:marRight w:val="0"/>
                              <w:marTop w:val="0"/>
                              <w:marBottom w:val="0"/>
                              <w:divBdr>
                                <w:top w:val="none" w:sz="0" w:space="0" w:color="auto"/>
                                <w:left w:val="none" w:sz="0" w:space="0" w:color="auto"/>
                                <w:bottom w:val="none" w:sz="0" w:space="0" w:color="auto"/>
                                <w:right w:val="none" w:sz="0" w:space="0" w:color="auto"/>
                              </w:divBdr>
                            </w:div>
                            <w:div w:id="1181433711">
                              <w:marLeft w:val="0"/>
                              <w:marRight w:val="0"/>
                              <w:marTop w:val="0"/>
                              <w:marBottom w:val="0"/>
                              <w:divBdr>
                                <w:top w:val="none" w:sz="0" w:space="0" w:color="auto"/>
                                <w:left w:val="none" w:sz="0" w:space="0" w:color="auto"/>
                                <w:bottom w:val="none" w:sz="0" w:space="0" w:color="auto"/>
                                <w:right w:val="none" w:sz="0" w:space="0" w:color="auto"/>
                              </w:divBdr>
                            </w:div>
                            <w:div w:id="289558859">
                              <w:marLeft w:val="0"/>
                              <w:marRight w:val="0"/>
                              <w:marTop w:val="0"/>
                              <w:marBottom w:val="0"/>
                              <w:divBdr>
                                <w:top w:val="none" w:sz="0" w:space="0" w:color="auto"/>
                                <w:left w:val="none" w:sz="0" w:space="0" w:color="auto"/>
                                <w:bottom w:val="none" w:sz="0" w:space="0" w:color="auto"/>
                                <w:right w:val="none" w:sz="0" w:space="0" w:color="auto"/>
                              </w:divBdr>
                            </w:div>
                            <w:div w:id="14284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459841">
          <w:marLeft w:val="0"/>
          <w:marRight w:val="0"/>
          <w:marTop w:val="225"/>
          <w:marBottom w:val="225"/>
          <w:divBdr>
            <w:top w:val="single" w:sz="6" w:space="0" w:color="AAAAAA"/>
            <w:left w:val="single" w:sz="6" w:space="0" w:color="AAAAAA"/>
            <w:bottom w:val="single" w:sz="6" w:space="0" w:color="AAAAAA"/>
            <w:right w:val="single" w:sz="6" w:space="0" w:color="AAAAAA"/>
          </w:divBdr>
          <w:divsChild>
            <w:div w:id="374089315">
              <w:marLeft w:val="0"/>
              <w:marRight w:val="0"/>
              <w:marTop w:val="0"/>
              <w:marBottom w:val="0"/>
              <w:divBdr>
                <w:top w:val="none" w:sz="0" w:space="0" w:color="auto"/>
                <w:left w:val="none" w:sz="0" w:space="0" w:color="auto"/>
                <w:bottom w:val="none" w:sz="0" w:space="0" w:color="auto"/>
                <w:right w:val="none" w:sz="0" w:space="0" w:color="auto"/>
              </w:divBdr>
              <w:divsChild>
                <w:div w:id="1930504949">
                  <w:marLeft w:val="0"/>
                  <w:marRight w:val="0"/>
                  <w:marTop w:val="0"/>
                  <w:marBottom w:val="0"/>
                  <w:divBdr>
                    <w:top w:val="none" w:sz="0" w:space="0" w:color="auto"/>
                    <w:left w:val="none" w:sz="0" w:space="0" w:color="auto"/>
                    <w:bottom w:val="none" w:sz="0" w:space="0" w:color="auto"/>
                    <w:right w:val="none" w:sz="0" w:space="0" w:color="auto"/>
                  </w:divBdr>
                  <w:divsChild>
                    <w:div w:id="273900934">
                      <w:marLeft w:val="0"/>
                      <w:marRight w:val="0"/>
                      <w:marTop w:val="0"/>
                      <w:marBottom w:val="0"/>
                      <w:divBdr>
                        <w:top w:val="none" w:sz="0" w:space="0" w:color="auto"/>
                        <w:left w:val="none" w:sz="0" w:space="0" w:color="auto"/>
                        <w:bottom w:val="none" w:sz="0" w:space="0" w:color="auto"/>
                        <w:right w:val="none" w:sz="0" w:space="0" w:color="auto"/>
                      </w:divBdr>
                      <w:divsChild>
                        <w:div w:id="1561208818">
                          <w:marLeft w:val="0"/>
                          <w:marRight w:val="0"/>
                          <w:marTop w:val="0"/>
                          <w:marBottom w:val="0"/>
                          <w:divBdr>
                            <w:top w:val="none" w:sz="0" w:space="0" w:color="auto"/>
                            <w:left w:val="none" w:sz="0" w:space="0" w:color="auto"/>
                            <w:bottom w:val="none" w:sz="0" w:space="0" w:color="auto"/>
                            <w:right w:val="none" w:sz="0" w:space="0" w:color="auto"/>
                          </w:divBdr>
                          <w:divsChild>
                            <w:div w:id="1705206024">
                              <w:marLeft w:val="0"/>
                              <w:marRight w:val="0"/>
                              <w:marTop w:val="0"/>
                              <w:marBottom w:val="0"/>
                              <w:divBdr>
                                <w:top w:val="none" w:sz="0" w:space="0" w:color="auto"/>
                                <w:left w:val="none" w:sz="0" w:space="0" w:color="auto"/>
                                <w:bottom w:val="none" w:sz="0" w:space="0" w:color="auto"/>
                                <w:right w:val="none" w:sz="0" w:space="0" w:color="auto"/>
                              </w:divBdr>
                            </w:div>
                            <w:div w:id="590897685">
                              <w:marLeft w:val="0"/>
                              <w:marRight w:val="0"/>
                              <w:marTop w:val="0"/>
                              <w:marBottom w:val="0"/>
                              <w:divBdr>
                                <w:top w:val="none" w:sz="0" w:space="0" w:color="auto"/>
                                <w:left w:val="none" w:sz="0" w:space="0" w:color="auto"/>
                                <w:bottom w:val="none" w:sz="0" w:space="0" w:color="auto"/>
                                <w:right w:val="none" w:sz="0" w:space="0" w:color="auto"/>
                              </w:divBdr>
                            </w:div>
                            <w:div w:id="1756438785">
                              <w:marLeft w:val="0"/>
                              <w:marRight w:val="0"/>
                              <w:marTop w:val="0"/>
                              <w:marBottom w:val="0"/>
                              <w:divBdr>
                                <w:top w:val="none" w:sz="0" w:space="0" w:color="auto"/>
                                <w:left w:val="none" w:sz="0" w:space="0" w:color="auto"/>
                                <w:bottom w:val="none" w:sz="0" w:space="0" w:color="auto"/>
                                <w:right w:val="none" w:sz="0" w:space="0" w:color="auto"/>
                              </w:divBdr>
                            </w:div>
                            <w:div w:id="782500859">
                              <w:marLeft w:val="0"/>
                              <w:marRight w:val="0"/>
                              <w:marTop w:val="0"/>
                              <w:marBottom w:val="0"/>
                              <w:divBdr>
                                <w:top w:val="none" w:sz="0" w:space="0" w:color="auto"/>
                                <w:left w:val="none" w:sz="0" w:space="0" w:color="auto"/>
                                <w:bottom w:val="none" w:sz="0" w:space="0" w:color="auto"/>
                                <w:right w:val="none" w:sz="0" w:space="0" w:color="auto"/>
                              </w:divBdr>
                            </w:div>
                            <w:div w:id="780029824">
                              <w:marLeft w:val="0"/>
                              <w:marRight w:val="0"/>
                              <w:marTop w:val="0"/>
                              <w:marBottom w:val="0"/>
                              <w:divBdr>
                                <w:top w:val="none" w:sz="0" w:space="0" w:color="auto"/>
                                <w:left w:val="none" w:sz="0" w:space="0" w:color="auto"/>
                                <w:bottom w:val="none" w:sz="0" w:space="0" w:color="auto"/>
                                <w:right w:val="none" w:sz="0" w:space="0" w:color="auto"/>
                              </w:divBdr>
                            </w:div>
                            <w:div w:id="1922525736">
                              <w:marLeft w:val="0"/>
                              <w:marRight w:val="0"/>
                              <w:marTop w:val="0"/>
                              <w:marBottom w:val="0"/>
                              <w:divBdr>
                                <w:top w:val="none" w:sz="0" w:space="0" w:color="auto"/>
                                <w:left w:val="none" w:sz="0" w:space="0" w:color="auto"/>
                                <w:bottom w:val="none" w:sz="0" w:space="0" w:color="auto"/>
                                <w:right w:val="none" w:sz="0" w:space="0" w:color="auto"/>
                              </w:divBdr>
                            </w:div>
                            <w:div w:id="916594385">
                              <w:marLeft w:val="0"/>
                              <w:marRight w:val="0"/>
                              <w:marTop w:val="0"/>
                              <w:marBottom w:val="0"/>
                              <w:divBdr>
                                <w:top w:val="none" w:sz="0" w:space="0" w:color="auto"/>
                                <w:left w:val="none" w:sz="0" w:space="0" w:color="auto"/>
                                <w:bottom w:val="none" w:sz="0" w:space="0" w:color="auto"/>
                                <w:right w:val="none" w:sz="0" w:space="0" w:color="auto"/>
                              </w:divBdr>
                            </w:div>
                            <w:div w:id="1523662821">
                              <w:marLeft w:val="0"/>
                              <w:marRight w:val="0"/>
                              <w:marTop w:val="0"/>
                              <w:marBottom w:val="0"/>
                              <w:divBdr>
                                <w:top w:val="none" w:sz="0" w:space="0" w:color="auto"/>
                                <w:left w:val="none" w:sz="0" w:space="0" w:color="auto"/>
                                <w:bottom w:val="none" w:sz="0" w:space="0" w:color="auto"/>
                                <w:right w:val="none" w:sz="0" w:space="0" w:color="auto"/>
                              </w:divBdr>
                            </w:div>
                            <w:div w:id="1528444298">
                              <w:marLeft w:val="0"/>
                              <w:marRight w:val="0"/>
                              <w:marTop w:val="0"/>
                              <w:marBottom w:val="0"/>
                              <w:divBdr>
                                <w:top w:val="none" w:sz="0" w:space="0" w:color="auto"/>
                                <w:left w:val="none" w:sz="0" w:space="0" w:color="auto"/>
                                <w:bottom w:val="none" w:sz="0" w:space="0" w:color="auto"/>
                                <w:right w:val="none" w:sz="0" w:space="0" w:color="auto"/>
                              </w:divBdr>
                            </w:div>
                            <w:div w:id="28990816">
                              <w:marLeft w:val="0"/>
                              <w:marRight w:val="0"/>
                              <w:marTop w:val="0"/>
                              <w:marBottom w:val="0"/>
                              <w:divBdr>
                                <w:top w:val="none" w:sz="0" w:space="0" w:color="auto"/>
                                <w:left w:val="none" w:sz="0" w:space="0" w:color="auto"/>
                                <w:bottom w:val="none" w:sz="0" w:space="0" w:color="auto"/>
                                <w:right w:val="none" w:sz="0" w:space="0" w:color="auto"/>
                              </w:divBdr>
                            </w:div>
                            <w:div w:id="1115172666">
                              <w:marLeft w:val="0"/>
                              <w:marRight w:val="0"/>
                              <w:marTop w:val="0"/>
                              <w:marBottom w:val="0"/>
                              <w:divBdr>
                                <w:top w:val="none" w:sz="0" w:space="0" w:color="auto"/>
                                <w:left w:val="none" w:sz="0" w:space="0" w:color="auto"/>
                                <w:bottom w:val="none" w:sz="0" w:space="0" w:color="auto"/>
                                <w:right w:val="none" w:sz="0" w:space="0" w:color="auto"/>
                              </w:divBdr>
                            </w:div>
                            <w:div w:id="1716465313">
                              <w:marLeft w:val="0"/>
                              <w:marRight w:val="0"/>
                              <w:marTop w:val="0"/>
                              <w:marBottom w:val="0"/>
                              <w:divBdr>
                                <w:top w:val="none" w:sz="0" w:space="0" w:color="auto"/>
                                <w:left w:val="none" w:sz="0" w:space="0" w:color="auto"/>
                                <w:bottom w:val="none" w:sz="0" w:space="0" w:color="auto"/>
                                <w:right w:val="none" w:sz="0" w:space="0" w:color="auto"/>
                              </w:divBdr>
                            </w:div>
                            <w:div w:id="1935282937">
                              <w:marLeft w:val="0"/>
                              <w:marRight w:val="0"/>
                              <w:marTop w:val="0"/>
                              <w:marBottom w:val="0"/>
                              <w:divBdr>
                                <w:top w:val="none" w:sz="0" w:space="0" w:color="auto"/>
                                <w:left w:val="none" w:sz="0" w:space="0" w:color="auto"/>
                                <w:bottom w:val="none" w:sz="0" w:space="0" w:color="auto"/>
                                <w:right w:val="none" w:sz="0" w:space="0" w:color="auto"/>
                              </w:divBdr>
                            </w:div>
                            <w:div w:id="1666588770">
                              <w:marLeft w:val="0"/>
                              <w:marRight w:val="0"/>
                              <w:marTop w:val="0"/>
                              <w:marBottom w:val="0"/>
                              <w:divBdr>
                                <w:top w:val="none" w:sz="0" w:space="0" w:color="auto"/>
                                <w:left w:val="none" w:sz="0" w:space="0" w:color="auto"/>
                                <w:bottom w:val="none" w:sz="0" w:space="0" w:color="auto"/>
                                <w:right w:val="none" w:sz="0" w:space="0" w:color="auto"/>
                              </w:divBdr>
                            </w:div>
                            <w:div w:id="1631278133">
                              <w:marLeft w:val="0"/>
                              <w:marRight w:val="0"/>
                              <w:marTop w:val="0"/>
                              <w:marBottom w:val="0"/>
                              <w:divBdr>
                                <w:top w:val="none" w:sz="0" w:space="0" w:color="auto"/>
                                <w:left w:val="none" w:sz="0" w:space="0" w:color="auto"/>
                                <w:bottom w:val="none" w:sz="0" w:space="0" w:color="auto"/>
                                <w:right w:val="none" w:sz="0" w:space="0" w:color="auto"/>
                              </w:divBdr>
                            </w:div>
                            <w:div w:id="634796071">
                              <w:marLeft w:val="0"/>
                              <w:marRight w:val="0"/>
                              <w:marTop w:val="0"/>
                              <w:marBottom w:val="0"/>
                              <w:divBdr>
                                <w:top w:val="none" w:sz="0" w:space="0" w:color="auto"/>
                                <w:left w:val="none" w:sz="0" w:space="0" w:color="auto"/>
                                <w:bottom w:val="none" w:sz="0" w:space="0" w:color="auto"/>
                                <w:right w:val="none" w:sz="0" w:space="0" w:color="auto"/>
                              </w:divBdr>
                            </w:div>
                            <w:div w:id="1255943689">
                              <w:marLeft w:val="0"/>
                              <w:marRight w:val="0"/>
                              <w:marTop w:val="0"/>
                              <w:marBottom w:val="0"/>
                              <w:divBdr>
                                <w:top w:val="none" w:sz="0" w:space="0" w:color="auto"/>
                                <w:left w:val="none" w:sz="0" w:space="0" w:color="auto"/>
                                <w:bottom w:val="none" w:sz="0" w:space="0" w:color="auto"/>
                                <w:right w:val="none" w:sz="0" w:space="0" w:color="auto"/>
                              </w:divBdr>
                            </w:div>
                            <w:div w:id="605163221">
                              <w:marLeft w:val="0"/>
                              <w:marRight w:val="0"/>
                              <w:marTop w:val="0"/>
                              <w:marBottom w:val="0"/>
                              <w:divBdr>
                                <w:top w:val="none" w:sz="0" w:space="0" w:color="auto"/>
                                <w:left w:val="none" w:sz="0" w:space="0" w:color="auto"/>
                                <w:bottom w:val="none" w:sz="0" w:space="0" w:color="auto"/>
                                <w:right w:val="none" w:sz="0" w:space="0" w:color="auto"/>
                              </w:divBdr>
                            </w:div>
                            <w:div w:id="425421819">
                              <w:marLeft w:val="0"/>
                              <w:marRight w:val="0"/>
                              <w:marTop w:val="0"/>
                              <w:marBottom w:val="0"/>
                              <w:divBdr>
                                <w:top w:val="none" w:sz="0" w:space="0" w:color="auto"/>
                                <w:left w:val="none" w:sz="0" w:space="0" w:color="auto"/>
                                <w:bottom w:val="none" w:sz="0" w:space="0" w:color="auto"/>
                                <w:right w:val="none" w:sz="0" w:space="0" w:color="auto"/>
                              </w:divBdr>
                            </w:div>
                            <w:div w:id="616448925">
                              <w:marLeft w:val="0"/>
                              <w:marRight w:val="0"/>
                              <w:marTop w:val="0"/>
                              <w:marBottom w:val="0"/>
                              <w:divBdr>
                                <w:top w:val="none" w:sz="0" w:space="0" w:color="auto"/>
                                <w:left w:val="none" w:sz="0" w:space="0" w:color="auto"/>
                                <w:bottom w:val="none" w:sz="0" w:space="0" w:color="auto"/>
                                <w:right w:val="none" w:sz="0" w:space="0" w:color="auto"/>
                              </w:divBdr>
                            </w:div>
                            <w:div w:id="2116560698">
                              <w:marLeft w:val="0"/>
                              <w:marRight w:val="0"/>
                              <w:marTop w:val="0"/>
                              <w:marBottom w:val="0"/>
                              <w:divBdr>
                                <w:top w:val="none" w:sz="0" w:space="0" w:color="auto"/>
                                <w:left w:val="none" w:sz="0" w:space="0" w:color="auto"/>
                                <w:bottom w:val="none" w:sz="0" w:space="0" w:color="auto"/>
                                <w:right w:val="none" w:sz="0" w:space="0" w:color="auto"/>
                              </w:divBdr>
                            </w:div>
                            <w:div w:id="1626891176">
                              <w:marLeft w:val="0"/>
                              <w:marRight w:val="0"/>
                              <w:marTop w:val="0"/>
                              <w:marBottom w:val="0"/>
                              <w:divBdr>
                                <w:top w:val="none" w:sz="0" w:space="0" w:color="auto"/>
                                <w:left w:val="none" w:sz="0" w:space="0" w:color="auto"/>
                                <w:bottom w:val="none" w:sz="0" w:space="0" w:color="auto"/>
                                <w:right w:val="none" w:sz="0" w:space="0" w:color="auto"/>
                              </w:divBdr>
                            </w:div>
                            <w:div w:id="1006714433">
                              <w:marLeft w:val="0"/>
                              <w:marRight w:val="0"/>
                              <w:marTop w:val="0"/>
                              <w:marBottom w:val="0"/>
                              <w:divBdr>
                                <w:top w:val="none" w:sz="0" w:space="0" w:color="auto"/>
                                <w:left w:val="none" w:sz="0" w:space="0" w:color="auto"/>
                                <w:bottom w:val="none" w:sz="0" w:space="0" w:color="auto"/>
                                <w:right w:val="none" w:sz="0" w:space="0" w:color="auto"/>
                              </w:divBdr>
                            </w:div>
                            <w:div w:id="1748919478">
                              <w:marLeft w:val="0"/>
                              <w:marRight w:val="0"/>
                              <w:marTop w:val="0"/>
                              <w:marBottom w:val="0"/>
                              <w:divBdr>
                                <w:top w:val="none" w:sz="0" w:space="0" w:color="auto"/>
                                <w:left w:val="none" w:sz="0" w:space="0" w:color="auto"/>
                                <w:bottom w:val="none" w:sz="0" w:space="0" w:color="auto"/>
                                <w:right w:val="none" w:sz="0" w:space="0" w:color="auto"/>
                              </w:divBdr>
                            </w:div>
                            <w:div w:id="1208377715">
                              <w:marLeft w:val="0"/>
                              <w:marRight w:val="0"/>
                              <w:marTop w:val="0"/>
                              <w:marBottom w:val="0"/>
                              <w:divBdr>
                                <w:top w:val="none" w:sz="0" w:space="0" w:color="auto"/>
                                <w:left w:val="none" w:sz="0" w:space="0" w:color="auto"/>
                                <w:bottom w:val="none" w:sz="0" w:space="0" w:color="auto"/>
                                <w:right w:val="none" w:sz="0" w:space="0" w:color="auto"/>
                              </w:divBdr>
                            </w:div>
                            <w:div w:id="303126839">
                              <w:marLeft w:val="0"/>
                              <w:marRight w:val="0"/>
                              <w:marTop w:val="0"/>
                              <w:marBottom w:val="0"/>
                              <w:divBdr>
                                <w:top w:val="none" w:sz="0" w:space="0" w:color="auto"/>
                                <w:left w:val="none" w:sz="0" w:space="0" w:color="auto"/>
                                <w:bottom w:val="none" w:sz="0" w:space="0" w:color="auto"/>
                                <w:right w:val="none" w:sz="0" w:space="0" w:color="auto"/>
                              </w:divBdr>
                            </w:div>
                            <w:div w:id="925188277">
                              <w:marLeft w:val="0"/>
                              <w:marRight w:val="0"/>
                              <w:marTop w:val="0"/>
                              <w:marBottom w:val="0"/>
                              <w:divBdr>
                                <w:top w:val="none" w:sz="0" w:space="0" w:color="auto"/>
                                <w:left w:val="none" w:sz="0" w:space="0" w:color="auto"/>
                                <w:bottom w:val="none" w:sz="0" w:space="0" w:color="auto"/>
                                <w:right w:val="none" w:sz="0" w:space="0" w:color="auto"/>
                              </w:divBdr>
                            </w:div>
                            <w:div w:id="48917892">
                              <w:marLeft w:val="0"/>
                              <w:marRight w:val="0"/>
                              <w:marTop w:val="0"/>
                              <w:marBottom w:val="0"/>
                              <w:divBdr>
                                <w:top w:val="none" w:sz="0" w:space="0" w:color="auto"/>
                                <w:left w:val="none" w:sz="0" w:space="0" w:color="auto"/>
                                <w:bottom w:val="none" w:sz="0" w:space="0" w:color="auto"/>
                                <w:right w:val="none" w:sz="0" w:space="0" w:color="auto"/>
                              </w:divBdr>
                            </w:div>
                            <w:div w:id="326176305">
                              <w:marLeft w:val="0"/>
                              <w:marRight w:val="0"/>
                              <w:marTop w:val="0"/>
                              <w:marBottom w:val="0"/>
                              <w:divBdr>
                                <w:top w:val="none" w:sz="0" w:space="0" w:color="auto"/>
                                <w:left w:val="none" w:sz="0" w:space="0" w:color="auto"/>
                                <w:bottom w:val="none" w:sz="0" w:space="0" w:color="auto"/>
                                <w:right w:val="none" w:sz="0" w:space="0" w:color="auto"/>
                              </w:divBdr>
                            </w:div>
                            <w:div w:id="2084907989">
                              <w:marLeft w:val="0"/>
                              <w:marRight w:val="0"/>
                              <w:marTop w:val="0"/>
                              <w:marBottom w:val="0"/>
                              <w:divBdr>
                                <w:top w:val="none" w:sz="0" w:space="0" w:color="auto"/>
                                <w:left w:val="none" w:sz="0" w:space="0" w:color="auto"/>
                                <w:bottom w:val="none" w:sz="0" w:space="0" w:color="auto"/>
                                <w:right w:val="none" w:sz="0" w:space="0" w:color="auto"/>
                              </w:divBdr>
                            </w:div>
                            <w:div w:id="700083435">
                              <w:marLeft w:val="0"/>
                              <w:marRight w:val="0"/>
                              <w:marTop w:val="0"/>
                              <w:marBottom w:val="0"/>
                              <w:divBdr>
                                <w:top w:val="none" w:sz="0" w:space="0" w:color="auto"/>
                                <w:left w:val="none" w:sz="0" w:space="0" w:color="auto"/>
                                <w:bottom w:val="none" w:sz="0" w:space="0" w:color="auto"/>
                                <w:right w:val="none" w:sz="0" w:space="0" w:color="auto"/>
                              </w:divBdr>
                            </w:div>
                            <w:div w:id="351223675">
                              <w:marLeft w:val="0"/>
                              <w:marRight w:val="0"/>
                              <w:marTop w:val="0"/>
                              <w:marBottom w:val="0"/>
                              <w:divBdr>
                                <w:top w:val="none" w:sz="0" w:space="0" w:color="auto"/>
                                <w:left w:val="none" w:sz="0" w:space="0" w:color="auto"/>
                                <w:bottom w:val="none" w:sz="0" w:space="0" w:color="auto"/>
                                <w:right w:val="none" w:sz="0" w:space="0" w:color="auto"/>
                              </w:divBdr>
                            </w:div>
                            <w:div w:id="1938050737">
                              <w:marLeft w:val="0"/>
                              <w:marRight w:val="0"/>
                              <w:marTop w:val="0"/>
                              <w:marBottom w:val="0"/>
                              <w:divBdr>
                                <w:top w:val="none" w:sz="0" w:space="0" w:color="auto"/>
                                <w:left w:val="none" w:sz="0" w:space="0" w:color="auto"/>
                                <w:bottom w:val="none" w:sz="0" w:space="0" w:color="auto"/>
                                <w:right w:val="none" w:sz="0" w:space="0" w:color="auto"/>
                              </w:divBdr>
                            </w:div>
                            <w:div w:id="21827615">
                              <w:marLeft w:val="0"/>
                              <w:marRight w:val="0"/>
                              <w:marTop w:val="0"/>
                              <w:marBottom w:val="0"/>
                              <w:divBdr>
                                <w:top w:val="none" w:sz="0" w:space="0" w:color="auto"/>
                                <w:left w:val="none" w:sz="0" w:space="0" w:color="auto"/>
                                <w:bottom w:val="none" w:sz="0" w:space="0" w:color="auto"/>
                                <w:right w:val="none" w:sz="0" w:space="0" w:color="auto"/>
                              </w:divBdr>
                            </w:div>
                            <w:div w:id="349986137">
                              <w:marLeft w:val="0"/>
                              <w:marRight w:val="0"/>
                              <w:marTop w:val="0"/>
                              <w:marBottom w:val="0"/>
                              <w:divBdr>
                                <w:top w:val="none" w:sz="0" w:space="0" w:color="auto"/>
                                <w:left w:val="none" w:sz="0" w:space="0" w:color="auto"/>
                                <w:bottom w:val="none" w:sz="0" w:space="0" w:color="auto"/>
                                <w:right w:val="none" w:sz="0" w:space="0" w:color="auto"/>
                              </w:divBdr>
                            </w:div>
                            <w:div w:id="1180509790">
                              <w:marLeft w:val="0"/>
                              <w:marRight w:val="0"/>
                              <w:marTop w:val="0"/>
                              <w:marBottom w:val="0"/>
                              <w:divBdr>
                                <w:top w:val="none" w:sz="0" w:space="0" w:color="auto"/>
                                <w:left w:val="none" w:sz="0" w:space="0" w:color="auto"/>
                                <w:bottom w:val="none" w:sz="0" w:space="0" w:color="auto"/>
                                <w:right w:val="none" w:sz="0" w:space="0" w:color="auto"/>
                              </w:divBdr>
                            </w:div>
                            <w:div w:id="1972709512">
                              <w:marLeft w:val="0"/>
                              <w:marRight w:val="0"/>
                              <w:marTop w:val="0"/>
                              <w:marBottom w:val="0"/>
                              <w:divBdr>
                                <w:top w:val="none" w:sz="0" w:space="0" w:color="auto"/>
                                <w:left w:val="none" w:sz="0" w:space="0" w:color="auto"/>
                                <w:bottom w:val="none" w:sz="0" w:space="0" w:color="auto"/>
                                <w:right w:val="none" w:sz="0" w:space="0" w:color="auto"/>
                              </w:divBdr>
                            </w:div>
                            <w:div w:id="221523391">
                              <w:marLeft w:val="0"/>
                              <w:marRight w:val="0"/>
                              <w:marTop w:val="0"/>
                              <w:marBottom w:val="0"/>
                              <w:divBdr>
                                <w:top w:val="none" w:sz="0" w:space="0" w:color="auto"/>
                                <w:left w:val="none" w:sz="0" w:space="0" w:color="auto"/>
                                <w:bottom w:val="none" w:sz="0" w:space="0" w:color="auto"/>
                                <w:right w:val="none" w:sz="0" w:space="0" w:color="auto"/>
                              </w:divBdr>
                            </w:div>
                            <w:div w:id="289627754">
                              <w:marLeft w:val="0"/>
                              <w:marRight w:val="0"/>
                              <w:marTop w:val="0"/>
                              <w:marBottom w:val="0"/>
                              <w:divBdr>
                                <w:top w:val="none" w:sz="0" w:space="0" w:color="auto"/>
                                <w:left w:val="none" w:sz="0" w:space="0" w:color="auto"/>
                                <w:bottom w:val="none" w:sz="0" w:space="0" w:color="auto"/>
                                <w:right w:val="none" w:sz="0" w:space="0" w:color="auto"/>
                              </w:divBdr>
                            </w:div>
                            <w:div w:id="1047872263">
                              <w:marLeft w:val="0"/>
                              <w:marRight w:val="0"/>
                              <w:marTop w:val="0"/>
                              <w:marBottom w:val="0"/>
                              <w:divBdr>
                                <w:top w:val="none" w:sz="0" w:space="0" w:color="auto"/>
                                <w:left w:val="none" w:sz="0" w:space="0" w:color="auto"/>
                                <w:bottom w:val="none" w:sz="0" w:space="0" w:color="auto"/>
                                <w:right w:val="none" w:sz="0" w:space="0" w:color="auto"/>
                              </w:divBdr>
                            </w:div>
                            <w:div w:id="145707630">
                              <w:marLeft w:val="0"/>
                              <w:marRight w:val="0"/>
                              <w:marTop w:val="0"/>
                              <w:marBottom w:val="0"/>
                              <w:divBdr>
                                <w:top w:val="none" w:sz="0" w:space="0" w:color="auto"/>
                                <w:left w:val="none" w:sz="0" w:space="0" w:color="auto"/>
                                <w:bottom w:val="none" w:sz="0" w:space="0" w:color="auto"/>
                                <w:right w:val="none" w:sz="0" w:space="0" w:color="auto"/>
                              </w:divBdr>
                            </w:div>
                            <w:div w:id="1715037084">
                              <w:marLeft w:val="0"/>
                              <w:marRight w:val="0"/>
                              <w:marTop w:val="0"/>
                              <w:marBottom w:val="0"/>
                              <w:divBdr>
                                <w:top w:val="none" w:sz="0" w:space="0" w:color="auto"/>
                                <w:left w:val="none" w:sz="0" w:space="0" w:color="auto"/>
                                <w:bottom w:val="none" w:sz="0" w:space="0" w:color="auto"/>
                                <w:right w:val="none" w:sz="0" w:space="0" w:color="auto"/>
                              </w:divBdr>
                            </w:div>
                            <w:div w:id="87581224">
                              <w:marLeft w:val="0"/>
                              <w:marRight w:val="0"/>
                              <w:marTop w:val="0"/>
                              <w:marBottom w:val="0"/>
                              <w:divBdr>
                                <w:top w:val="none" w:sz="0" w:space="0" w:color="auto"/>
                                <w:left w:val="none" w:sz="0" w:space="0" w:color="auto"/>
                                <w:bottom w:val="none" w:sz="0" w:space="0" w:color="auto"/>
                                <w:right w:val="none" w:sz="0" w:space="0" w:color="auto"/>
                              </w:divBdr>
                            </w:div>
                            <w:div w:id="1171673984">
                              <w:marLeft w:val="0"/>
                              <w:marRight w:val="0"/>
                              <w:marTop w:val="0"/>
                              <w:marBottom w:val="0"/>
                              <w:divBdr>
                                <w:top w:val="none" w:sz="0" w:space="0" w:color="auto"/>
                                <w:left w:val="none" w:sz="0" w:space="0" w:color="auto"/>
                                <w:bottom w:val="none" w:sz="0" w:space="0" w:color="auto"/>
                                <w:right w:val="none" w:sz="0" w:space="0" w:color="auto"/>
                              </w:divBdr>
                            </w:div>
                            <w:div w:id="1926919285">
                              <w:marLeft w:val="0"/>
                              <w:marRight w:val="0"/>
                              <w:marTop w:val="0"/>
                              <w:marBottom w:val="0"/>
                              <w:divBdr>
                                <w:top w:val="none" w:sz="0" w:space="0" w:color="auto"/>
                                <w:left w:val="none" w:sz="0" w:space="0" w:color="auto"/>
                                <w:bottom w:val="none" w:sz="0" w:space="0" w:color="auto"/>
                                <w:right w:val="none" w:sz="0" w:space="0" w:color="auto"/>
                              </w:divBdr>
                            </w:div>
                            <w:div w:id="1639801719">
                              <w:marLeft w:val="0"/>
                              <w:marRight w:val="0"/>
                              <w:marTop w:val="0"/>
                              <w:marBottom w:val="0"/>
                              <w:divBdr>
                                <w:top w:val="none" w:sz="0" w:space="0" w:color="auto"/>
                                <w:left w:val="none" w:sz="0" w:space="0" w:color="auto"/>
                                <w:bottom w:val="none" w:sz="0" w:space="0" w:color="auto"/>
                                <w:right w:val="none" w:sz="0" w:space="0" w:color="auto"/>
                              </w:divBdr>
                            </w:div>
                            <w:div w:id="1869873279">
                              <w:marLeft w:val="0"/>
                              <w:marRight w:val="0"/>
                              <w:marTop w:val="0"/>
                              <w:marBottom w:val="0"/>
                              <w:divBdr>
                                <w:top w:val="none" w:sz="0" w:space="0" w:color="auto"/>
                                <w:left w:val="none" w:sz="0" w:space="0" w:color="auto"/>
                                <w:bottom w:val="none" w:sz="0" w:space="0" w:color="auto"/>
                                <w:right w:val="none" w:sz="0" w:space="0" w:color="auto"/>
                              </w:divBdr>
                            </w:div>
                            <w:div w:id="128523684">
                              <w:marLeft w:val="0"/>
                              <w:marRight w:val="0"/>
                              <w:marTop w:val="0"/>
                              <w:marBottom w:val="0"/>
                              <w:divBdr>
                                <w:top w:val="none" w:sz="0" w:space="0" w:color="auto"/>
                                <w:left w:val="none" w:sz="0" w:space="0" w:color="auto"/>
                                <w:bottom w:val="none" w:sz="0" w:space="0" w:color="auto"/>
                                <w:right w:val="none" w:sz="0" w:space="0" w:color="auto"/>
                              </w:divBdr>
                            </w:div>
                            <w:div w:id="497887484">
                              <w:marLeft w:val="0"/>
                              <w:marRight w:val="0"/>
                              <w:marTop w:val="0"/>
                              <w:marBottom w:val="0"/>
                              <w:divBdr>
                                <w:top w:val="none" w:sz="0" w:space="0" w:color="auto"/>
                                <w:left w:val="none" w:sz="0" w:space="0" w:color="auto"/>
                                <w:bottom w:val="none" w:sz="0" w:space="0" w:color="auto"/>
                                <w:right w:val="none" w:sz="0" w:space="0" w:color="auto"/>
                              </w:divBdr>
                            </w:div>
                            <w:div w:id="1305964472">
                              <w:marLeft w:val="0"/>
                              <w:marRight w:val="0"/>
                              <w:marTop w:val="0"/>
                              <w:marBottom w:val="0"/>
                              <w:divBdr>
                                <w:top w:val="none" w:sz="0" w:space="0" w:color="auto"/>
                                <w:left w:val="none" w:sz="0" w:space="0" w:color="auto"/>
                                <w:bottom w:val="none" w:sz="0" w:space="0" w:color="auto"/>
                                <w:right w:val="none" w:sz="0" w:space="0" w:color="auto"/>
                              </w:divBdr>
                            </w:div>
                            <w:div w:id="2119787918">
                              <w:marLeft w:val="0"/>
                              <w:marRight w:val="0"/>
                              <w:marTop w:val="0"/>
                              <w:marBottom w:val="0"/>
                              <w:divBdr>
                                <w:top w:val="none" w:sz="0" w:space="0" w:color="auto"/>
                                <w:left w:val="none" w:sz="0" w:space="0" w:color="auto"/>
                                <w:bottom w:val="none" w:sz="0" w:space="0" w:color="auto"/>
                                <w:right w:val="none" w:sz="0" w:space="0" w:color="auto"/>
                              </w:divBdr>
                            </w:div>
                            <w:div w:id="416174875">
                              <w:marLeft w:val="0"/>
                              <w:marRight w:val="0"/>
                              <w:marTop w:val="0"/>
                              <w:marBottom w:val="0"/>
                              <w:divBdr>
                                <w:top w:val="none" w:sz="0" w:space="0" w:color="auto"/>
                                <w:left w:val="none" w:sz="0" w:space="0" w:color="auto"/>
                                <w:bottom w:val="none" w:sz="0" w:space="0" w:color="auto"/>
                                <w:right w:val="none" w:sz="0" w:space="0" w:color="auto"/>
                              </w:divBdr>
                            </w:div>
                            <w:div w:id="1226794346">
                              <w:marLeft w:val="0"/>
                              <w:marRight w:val="0"/>
                              <w:marTop w:val="0"/>
                              <w:marBottom w:val="0"/>
                              <w:divBdr>
                                <w:top w:val="none" w:sz="0" w:space="0" w:color="auto"/>
                                <w:left w:val="none" w:sz="0" w:space="0" w:color="auto"/>
                                <w:bottom w:val="none" w:sz="0" w:space="0" w:color="auto"/>
                                <w:right w:val="none" w:sz="0" w:space="0" w:color="auto"/>
                              </w:divBdr>
                            </w:div>
                            <w:div w:id="653022281">
                              <w:marLeft w:val="0"/>
                              <w:marRight w:val="0"/>
                              <w:marTop w:val="0"/>
                              <w:marBottom w:val="0"/>
                              <w:divBdr>
                                <w:top w:val="none" w:sz="0" w:space="0" w:color="auto"/>
                                <w:left w:val="none" w:sz="0" w:space="0" w:color="auto"/>
                                <w:bottom w:val="none" w:sz="0" w:space="0" w:color="auto"/>
                                <w:right w:val="none" w:sz="0" w:space="0" w:color="auto"/>
                              </w:divBdr>
                            </w:div>
                            <w:div w:id="310332545">
                              <w:marLeft w:val="0"/>
                              <w:marRight w:val="0"/>
                              <w:marTop w:val="0"/>
                              <w:marBottom w:val="0"/>
                              <w:divBdr>
                                <w:top w:val="none" w:sz="0" w:space="0" w:color="auto"/>
                                <w:left w:val="none" w:sz="0" w:space="0" w:color="auto"/>
                                <w:bottom w:val="none" w:sz="0" w:space="0" w:color="auto"/>
                                <w:right w:val="none" w:sz="0" w:space="0" w:color="auto"/>
                              </w:divBdr>
                            </w:div>
                            <w:div w:id="157040258">
                              <w:marLeft w:val="0"/>
                              <w:marRight w:val="0"/>
                              <w:marTop w:val="0"/>
                              <w:marBottom w:val="0"/>
                              <w:divBdr>
                                <w:top w:val="none" w:sz="0" w:space="0" w:color="auto"/>
                                <w:left w:val="none" w:sz="0" w:space="0" w:color="auto"/>
                                <w:bottom w:val="none" w:sz="0" w:space="0" w:color="auto"/>
                                <w:right w:val="none" w:sz="0" w:space="0" w:color="auto"/>
                              </w:divBdr>
                            </w:div>
                            <w:div w:id="292561809">
                              <w:marLeft w:val="0"/>
                              <w:marRight w:val="0"/>
                              <w:marTop w:val="0"/>
                              <w:marBottom w:val="0"/>
                              <w:divBdr>
                                <w:top w:val="none" w:sz="0" w:space="0" w:color="auto"/>
                                <w:left w:val="none" w:sz="0" w:space="0" w:color="auto"/>
                                <w:bottom w:val="none" w:sz="0" w:space="0" w:color="auto"/>
                                <w:right w:val="none" w:sz="0" w:space="0" w:color="auto"/>
                              </w:divBdr>
                            </w:div>
                            <w:div w:id="1976636219">
                              <w:marLeft w:val="0"/>
                              <w:marRight w:val="0"/>
                              <w:marTop w:val="0"/>
                              <w:marBottom w:val="0"/>
                              <w:divBdr>
                                <w:top w:val="none" w:sz="0" w:space="0" w:color="auto"/>
                                <w:left w:val="none" w:sz="0" w:space="0" w:color="auto"/>
                                <w:bottom w:val="none" w:sz="0" w:space="0" w:color="auto"/>
                                <w:right w:val="none" w:sz="0" w:space="0" w:color="auto"/>
                              </w:divBdr>
                            </w:div>
                            <w:div w:id="1275594680">
                              <w:marLeft w:val="0"/>
                              <w:marRight w:val="0"/>
                              <w:marTop w:val="0"/>
                              <w:marBottom w:val="0"/>
                              <w:divBdr>
                                <w:top w:val="none" w:sz="0" w:space="0" w:color="auto"/>
                                <w:left w:val="none" w:sz="0" w:space="0" w:color="auto"/>
                                <w:bottom w:val="none" w:sz="0" w:space="0" w:color="auto"/>
                                <w:right w:val="none" w:sz="0" w:space="0" w:color="auto"/>
                              </w:divBdr>
                            </w:div>
                            <w:div w:id="376440168">
                              <w:marLeft w:val="0"/>
                              <w:marRight w:val="0"/>
                              <w:marTop w:val="0"/>
                              <w:marBottom w:val="0"/>
                              <w:divBdr>
                                <w:top w:val="none" w:sz="0" w:space="0" w:color="auto"/>
                                <w:left w:val="none" w:sz="0" w:space="0" w:color="auto"/>
                                <w:bottom w:val="none" w:sz="0" w:space="0" w:color="auto"/>
                                <w:right w:val="none" w:sz="0" w:space="0" w:color="auto"/>
                              </w:divBdr>
                            </w:div>
                            <w:div w:id="1703751262">
                              <w:marLeft w:val="0"/>
                              <w:marRight w:val="0"/>
                              <w:marTop w:val="0"/>
                              <w:marBottom w:val="0"/>
                              <w:divBdr>
                                <w:top w:val="none" w:sz="0" w:space="0" w:color="auto"/>
                                <w:left w:val="none" w:sz="0" w:space="0" w:color="auto"/>
                                <w:bottom w:val="none" w:sz="0" w:space="0" w:color="auto"/>
                                <w:right w:val="none" w:sz="0" w:space="0" w:color="auto"/>
                              </w:divBdr>
                            </w:div>
                            <w:div w:id="16607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025707">
      <w:bodyDiv w:val="1"/>
      <w:marLeft w:val="0"/>
      <w:marRight w:val="0"/>
      <w:marTop w:val="0"/>
      <w:marBottom w:val="0"/>
      <w:divBdr>
        <w:top w:val="none" w:sz="0" w:space="0" w:color="auto"/>
        <w:left w:val="none" w:sz="0" w:space="0" w:color="auto"/>
        <w:bottom w:val="none" w:sz="0" w:space="0" w:color="auto"/>
        <w:right w:val="none" w:sz="0" w:space="0" w:color="auto"/>
      </w:divBdr>
      <w:divsChild>
        <w:div w:id="153111853">
          <w:marLeft w:val="0"/>
          <w:marRight w:val="0"/>
          <w:marTop w:val="225"/>
          <w:marBottom w:val="225"/>
          <w:divBdr>
            <w:top w:val="single" w:sz="6" w:space="0" w:color="AAAAAA"/>
            <w:left w:val="single" w:sz="6" w:space="0" w:color="AAAAAA"/>
            <w:bottom w:val="single" w:sz="6" w:space="0" w:color="AAAAAA"/>
            <w:right w:val="single" w:sz="6" w:space="0" w:color="AAAAAA"/>
          </w:divBdr>
          <w:divsChild>
            <w:div w:id="1474637083">
              <w:marLeft w:val="0"/>
              <w:marRight w:val="0"/>
              <w:marTop w:val="0"/>
              <w:marBottom w:val="0"/>
              <w:divBdr>
                <w:top w:val="none" w:sz="0" w:space="0" w:color="auto"/>
                <w:left w:val="none" w:sz="0" w:space="0" w:color="auto"/>
                <w:bottom w:val="none" w:sz="0" w:space="0" w:color="auto"/>
                <w:right w:val="none" w:sz="0" w:space="0" w:color="auto"/>
              </w:divBdr>
              <w:divsChild>
                <w:div w:id="189495367">
                  <w:marLeft w:val="0"/>
                  <w:marRight w:val="0"/>
                  <w:marTop w:val="0"/>
                  <w:marBottom w:val="0"/>
                  <w:divBdr>
                    <w:top w:val="none" w:sz="0" w:space="0" w:color="auto"/>
                    <w:left w:val="none" w:sz="0" w:space="0" w:color="auto"/>
                    <w:bottom w:val="none" w:sz="0" w:space="0" w:color="auto"/>
                    <w:right w:val="none" w:sz="0" w:space="0" w:color="auto"/>
                  </w:divBdr>
                  <w:divsChild>
                    <w:div w:id="1412196576">
                      <w:marLeft w:val="0"/>
                      <w:marRight w:val="0"/>
                      <w:marTop w:val="0"/>
                      <w:marBottom w:val="0"/>
                      <w:divBdr>
                        <w:top w:val="none" w:sz="0" w:space="0" w:color="auto"/>
                        <w:left w:val="none" w:sz="0" w:space="0" w:color="auto"/>
                        <w:bottom w:val="none" w:sz="0" w:space="0" w:color="auto"/>
                        <w:right w:val="none" w:sz="0" w:space="0" w:color="auto"/>
                      </w:divBdr>
                      <w:divsChild>
                        <w:div w:id="953905359">
                          <w:marLeft w:val="0"/>
                          <w:marRight w:val="0"/>
                          <w:marTop w:val="0"/>
                          <w:marBottom w:val="0"/>
                          <w:divBdr>
                            <w:top w:val="none" w:sz="0" w:space="0" w:color="auto"/>
                            <w:left w:val="none" w:sz="0" w:space="0" w:color="auto"/>
                            <w:bottom w:val="none" w:sz="0" w:space="0" w:color="auto"/>
                            <w:right w:val="none" w:sz="0" w:space="0" w:color="auto"/>
                          </w:divBdr>
                          <w:divsChild>
                            <w:div w:id="1914117152">
                              <w:marLeft w:val="0"/>
                              <w:marRight w:val="0"/>
                              <w:marTop w:val="0"/>
                              <w:marBottom w:val="0"/>
                              <w:divBdr>
                                <w:top w:val="none" w:sz="0" w:space="0" w:color="auto"/>
                                <w:left w:val="none" w:sz="0" w:space="0" w:color="auto"/>
                                <w:bottom w:val="none" w:sz="0" w:space="0" w:color="auto"/>
                                <w:right w:val="none" w:sz="0" w:space="0" w:color="auto"/>
                              </w:divBdr>
                            </w:div>
                            <w:div w:id="374937925">
                              <w:marLeft w:val="0"/>
                              <w:marRight w:val="0"/>
                              <w:marTop w:val="0"/>
                              <w:marBottom w:val="0"/>
                              <w:divBdr>
                                <w:top w:val="none" w:sz="0" w:space="0" w:color="auto"/>
                                <w:left w:val="none" w:sz="0" w:space="0" w:color="auto"/>
                                <w:bottom w:val="none" w:sz="0" w:space="0" w:color="auto"/>
                                <w:right w:val="none" w:sz="0" w:space="0" w:color="auto"/>
                              </w:divBdr>
                            </w:div>
                            <w:div w:id="2133473581">
                              <w:marLeft w:val="0"/>
                              <w:marRight w:val="0"/>
                              <w:marTop w:val="0"/>
                              <w:marBottom w:val="0"/>
                              <w:divBdr>
                                <w:top w:val="none" w:sz="0" w:space="0" w:color="auto"/>
                                <w:left w:val="none" w:sz="0" w:space="0" w:color="auto"/>
                                <w:bottom w:val="none" w:sz="0" w:space="0" w:color="auto"/>
                                <w:right w:val="none" w:sz="0" w:space="0" w:color="auto"/>
                              </w:divBdr>
                            </w:div>
                            <w:div w:id="135877229">
                              <w:marLeft w:val="0"/>
                              <w:marRight w:val="0"/>
                              <w:marTop w:val="0"/>
                              <w:marBottom w:val="0"/>
                              <w:divBdr>
                                <w:top w:val="none" w:sz="0" w:space="0" w:color="auto"/>
                                <w:left w:val="none" w:sz="0" w:space="0" w:color="auto"/>
                                <w:bottom w:val="none" w:sz="0" w:space="0" w:color="auto"/>
                                <w:right w:val="none" w:sz="0" w:space="0" w:color="auto"/>
                              </w:divBdr>
                            </w:div>
                            <w:div w:id="926159237">
                              <w:marLeft w:val="0"/>
                              <w:marRight w:val="0"/>
                              <w:marTop w:val="0"/>
                              <w:marBottom w:val="0"/>
                              <w:divBdr>
                                <w:top w:val="none" w:sz="0" w:space="0" w:color="auto"/>
                                <w:left w:val="none" w:sz="0" w:space="0" w:color="auto"/>
                                <w:bottom w:val="none" w:sz="0" w:space="0" w:color="auto"/>
                                <w:right w:val="none" w:sz="0" w:space="0" w:color="auto"/>
                              </w:divBdr>
                            </w:div>
                            <w:div w:id="593704443">
                              <w:marLeft w:val="0"/>
                              <w:marRight w:val="0"/>
                              <w:marTop w:val="0"/>
                              <w:marBottom w:val="0"/>
                              <w:divBdr>
                                <w:top w:val="none" w:sz="0" w:space="0" w:color="auto"/>
                                <w:left w:val="none" w:sz="0" w:space="0" w:color="auto"/>
                                <w:bottom w:val="none" w:sz="0" w:space="0" w:color="auto"/>
                                <w:right w:val="none" w:sz="0" w:space="0" w:color="auto"/>
                              </w:divBdr>
                            </w:div>
                            <w:div w:id="2095585034">
                              <w:marLeft w:val="0"/>
                              <w:marRight w:val="0"/>
                              <w:marTop w:val="0"/>
                              <w:marBottom w:val="0"/>
                              <w:divBdr>
                                <w:top w:val="none" w:sz="0" w:space="0" w:color="auto"/>
                                <w:left w:val="none" w:sz="0" w:space="0" w:color="auto"/>
                                <w:bottom w:val="none" w:sz="0" w:space="0" w:color="auto"/>
                                <w:right w:val="none" w:sz="0" w:space="0" w:color="auto"/>
                              </w:divBdr>
                            </w:div>
                            <w:div w:id="1627392067">
                              <w:marLeft w:val="0"/>
                              <w:marRight w:val="0"/>
                              <w:marTop w:val="0"/>
                              <w:marBottom w:val="0"/>
                              <w:divBdr>
                                <w:top w:val="none" w:sz="0" w:space="0" w:color="auto"/>
                                <w:left w:val="none" w:sz="0" w:space="0" w:color="auto"/>
                                <w:bottom w:val="none" w:sz="0" w:space="0" w:color="auto"/>
                                <w:right w:val="none" w:sz="0" w:space="0" w:color="auto"/>
                              </w:divBdr>
                            </w:div>
                            <w:div w:id="2107578759">
                              <w:marLeft w:val="0"/>
                              <w:marRight w:val="0"/>
                              <w:marTop w:val="0"/>
                              <w:marBottom w:val="0"/>
                              <w:divBdr>
                                <w:top w:val="none" w:sz="0" w:space="0" w:color="auto"/>
                                <w:left w:val="none" w:sz="0" w:space="0" w:color="auto"/>
                                <w:bottom w:val="none" w:sz="0" w:space="0" w:color="auto"/>
                                <w:right w:val="none" w:sz="0" w:space="0" w:color="auto"/>
                              </w:divBdr>
                            </w:div>
                            <w:div w:id="1313676331">
                              <w:marLeft w:val="0"/>
                              <w:marRight w:val="0"/>
                              <w:marTop w:val="0"/>
                              <w:marBottom w:val="0"/>
                              <w:divBdr>
                                <w:top w:val="none" w:sz="0" w:space="0" w:color="auto"/>
                                <w:left w:val="none" w:sz="0" w:space="0" w:color="auto"/>
                                <w:bottom w:val="none" w:sz="0" w:space="0" w:color="auto"/>
                                <w:right w:val="none" w:sz="0" w:space="0" w:color="auto"/>
                              </w:divBdr>
                            </w:div>
                            <w:div w:id="907764453">
                              <w:marLeft w:val="0"/>
                              <w:marRight w:val="0"/>
                              <w:marTop w:val="0"/>
                              <w:marBottom w:val="0"/>
                              <w:divBdr>
                                <w:top w:val="none" w:sz="0" w:space="0" w:color="auto"/>
                                <w:left w:val="none" w:sz="0" w:space="0" w:color="auto"/>
                                <w:bottom w:val="none" w:sz="0" w:space="0" w:color="auto"/>
                                <w:right w:val="none" w:sz="0" w:space="0" w:color="auto"/>
                              </w:divBdr>
                            </w:div>
                            <w:div w:id="420371178">
                              <w:marLeft w:val="0"/>
                              <w:marRight w:val="0"/>
                              <w:marTop w:val="0"/>
                              <w:marBottom w:val="0"/>
                              <w:divBdr>
                                <w:top w:val="none" w:sz="0" w:space="0" w:color="auto"/>
                                <w:left w:val="none" w:sz="0" w:space="0" w:color="auto"/>
                                <w:bottom w:val="none" w:sz="0" w:space="0" w:color="auto"/>
                                <w:right w:val="none" w:sz="0" w:space="0" w:color="auto"/>
                              </w:divBdr>
                            </w:div>
                            <w:div w:id="1848016063">
                              <w:marLeft w:val="0"/>
                              <w:marRight w:val="0"/>
                              <w:marTop w:val="0"/>
                              <w:marBottom w:val="0"/>
                              <w:divBdr>
                                <w:top w:val="none" w:sz="0" w:space="0" w:color="auto"/>
                                <w:left w:val="none" w:sz="0" w:space="0" w:color="auto"/>
                                <w:bottom w:val="none" w:sz="0" w:space="0" w:color="auto"/>
                                <w:right w:val="none" w:sz="0" w:space="0" w:color="auto"/>
                              </w:divBdr>
                            </w:div>
                            <w:div w:id="1428576027">
                              <w:marLeft w:val="0"/>
                              <w:marRight w:val="0"/>
                              <w:marTop w:val="0"/>
                              <w:marBottom w:val="0"/>
                              <w:divBdr>
                                <w:top w:val="none" w:sz="0" w:space="0" w:color="auto"/>
                                <w:left w:val="none" w:sz="0" w:space="0" w:color="auto"/>
                                <w:bottom w:val="none" w:sz="0" w:space="0" w:color="auto"/>
                                <w:right w:val="none" w:sz="0" w:space="0" w:color="auto"/>
                              </w:divBdr>
                            </w:div>
                            <w:div w:id="1207178870">
                              <w:marLeft w:val="0"/>
                              <w:marRight w:val="0"/>
                              <w:marTop w:val="0"/>
                              <w:marBottom w:val="0"/>
                              <w:divBdr>
                                <w:top w:val="none" w:sz="0" w:space="0" w:color="auto"/>
                                <w:left w:val="none" w:sz="0" w:space="0" w:color="auto"/>
                                <w:bottom w:val="none" w:sz="0" w:space="0" w:color="auto"/>
                                <w:right w:val="none" w:sz="0" w:space="0" w:color="auto"/>
                              </w:divBdr>
                            </w:div>
                            <w:div w:id="727654862">
                              <w:marLeft w:val="0"/>
                              <w:marRight w:val="0"/>
                              <w:marTop w:val="0"/>
                              <w:marBottom w:val="0"/>
                              <w:divBdr>
                                <w:top w:val="none" w:sz="0" w:space="0" w:color="auto"/>
                                <w:left w:val="none" w:sz="0" w:space="0" w:color="auto"/>
                                <w:bottom w:val="none" w:sz="0" w:space="0" w:color="auto"/>
                                <w:right w:val="none" w:sz="0" w:space="0" w:color="auto"/>
                              </w:divBdr>
                            </w:div>
                            <w:div w:id="1747529365">
                              <w:marLeft w:val="0"/>
                              <w:marRight w:val="0"/>
                              <w:marTop w:val="0"/>
                              <w:marBottom w:val="0"/>
                              <w:divBdr>
                                <w:top w:val="none" w:sz="0" w:space="0" w:color="auto"/>
                                <w:left w:val="none" w:sz="0" w:space="0" w:color="auto"/>
                                <w:bottom w:val="none" w:sz="0" w:space="0" w:color="auto"/>
                                <w:right w:val="none" w:sz="0" w:space="0" w:color="auto"/>
                              </w:divBdr>
                            </w:div>
                            <w:div w:id="624970546">
                              <w:marLeft w:val="0"/>
                              <w:marRight w:val="0"/>
                              <w:marTop w:val="0"/>
                              <w:marBottom w:val="0"/>
                              <w:divBdr>
                                <w:top w:val="none" w:sz="0" w:space="0" w:color="auto"/>
                                <w:left w:val="none" w:sz="0" w:space="0" w:color="auto"/>
                                <w:bottom w:val="none" w:sz="0" w:space="0" w:color="auto"/>
                                <w:right w:val="none" w:sz="0" w:space="0" w:color="auto"/>
                              </w:divBdr>
                            </w:div>
                            <w:div w:id="123870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228405">
          <w:marLeft w:val="0"/>
          <w:marRight w:val="0"/>
          <w:marTop w:val="225"/>
          <w:marBottom w:val="225"/>
          <w:divBdr>
            <w:top w:val="single" w:sz="6" w:space="0" w:color="AAAAAA"/>
            <w:left w:val="single" w:sz="6" w:space="0" w:color="AAAAAA"/>
            <w:bottom w:val="single" w:sz="6" w:space="0" w:color="AAAAAA"/>
            <w:right w:val="single" w:sz="6" w:space="0" w:color="AAAAAA"/>
          </w:divBdr>
          <w:divsChild>
            <w:div w:id="38163501">
              <w:marLeft w:val="0"/>
              <w:marRight w:val="0"/>
              <w:marTop w:val="0"/>
              <w:marBottom w:val="0"/>
              <w:divBdr>
                <w:top w:val="none" w:sz="0" w:space="0" w:color="auto"/>
                <w:left w:val="none" w:sz="0" w:space="0" w:color="auto"/>
                <w:bottom w:val="none" w:sz="0" w:space="0" w:color="auto"/>
                <w:right w:val="none" w:sz="0" w:space="0" w:color="auto"/>
              </w:divBdr>
              <w:divsChild>
                <w:div w:id="1866752357">
                  <w:marLeft w:val="0"/>
                  <w:marRight w:val="0"/>
                  <w:marTop w:val="0"/>
                  <w:marBottom w:val="0"/>
                  <w:divBdr>
                    <w:top w:val="none" w:sz="0" w:space="0" w:color="auto"/>
                    <w:left w:val="none" w:sz="0" w:space="0" w:color="auto"/>
                    <w:bottom w:val="none" w:sz="0" w:space="0" w:color="auto"/>
                    <w:right w:val="none" w:sz="0" w:space="0" w:color="auto"/>
                  </w:divBdr>
                  <w:divsChild>
                    <w:div w:id="1690794709">
                      <w:marLeft w:val="0"/>
                      <w:marRight w:val="0"/>
                      <w:marTop w:val="0"/>
                      <w:marBottom w:val="0"/>
                      <w:divBdr>
                        <w:top w:val="none" w:sz="0" w:space="0" w:color="auto"/>
                        <w:left w:val="none" w:sz="0" w:space="0" w:color="auto"/>
                        <w:bottom w:val="none" w:sz="0" w:space="0" w:color="auto"/>
                        <w:right w:val="none" w:sz="0" w:space="0" w:color="auto"/>
                      </w:divBdr>
                      <w:divsChild>
                        <w:div w:id="1860463176">
                          <w:marLeft w:val="0"/>
                          <w:marRight w:val="0"/>
                          <w:marTop w:val="0"/>
                          <w:marBottom w:val="0"/>
                          <w:divBdr>
                            <w:top w:val="none" w:sz="0" w:space="0" w:color="auto"/>
                            <w:left w:val="none" w:sz="0" w:space="0" w:color="auto"/>
                            <w:bottom w:val="none" w:sz="0" w:space="0" w:color="auto"/>
                            <w:right w:val="none" w:sz="0" w:space="0" w:color="auto"/>
                          </w:divBdr>
                          <w:divsChild>
                            <w:div w:id="1652518205">
                              <w:marLeft w:val="0"/>
                              <w:marRight w:val="0"/>
                              <w:marTop w:val="0"/>
                              <w:marBottom w:val="0"/>
                              <w:divBdr>
                                <w:top w:val="none" w:sz="0" w:space="0" w:color="auto"/>
                                <w:left w:val="none" w:sz="0" w:space="0" w:color="auto"/>
                                <w:bottom w:val="none" w:sz="0" w:space="0" w:color="auto"/>
                                <w:right w:val="none" w:sz="0" w:space="0" w:color="auto"/>
                              </w:divBdr>
                            </w:div>
                            <w:div w:id="1962103700">
                              <w:marLeft w:val="0"/>
                              <w:marRight w:val="0"/>
                              <w:marTop w:val="0"/>
                              <w:marBottom w:val="0"/>
                              <w:divBdr>
                                <w:top w:val="none" w:sz="0" w:space="0" w:color="auto"/>
                                <w:left w:val="none" w:sz="0" w:space="0" w:color="auto"/>
                                <w:bottom w:val="none" w:sz="0" w:space="0" w:color="auto"/>
                                <w:right w:val="none" w:sz="0" w:space="0" w:color="auto"/>
                              </w:divBdr>
                            </w:div>
                            <w:div w:id="11301967">
                              <w:marLeft w:val="0"/>
                              <w:marRight w:val="0"/>
                              <w:marTop w:val="0"/>
                              <w:marBottom w:val="0"/>
                              <w:divBdr>
                                <w:top w:val="none" w:sz="0" w:space="0" w:color="auto"/>
                                <w:left w:val="none" w:sz="0" w:space="0" w:color="auto"/>
                                <w:bottom w:val="none" w:sz="0" w:space="0" w:color="auto"/>
                                <w:right w:val="none" w:sz="0" w:space="0" w:color="auto"/>
                              </w:divBdr>
                            </w:div>
                            <w:div w:id="750003807">
                              <w:marLeft w:val="0"/>
                              <w:marRight w:val="0"/>
                              <w:marTop w:val="0"/>
                              <w:marBottom w:val="0"/>
                              <w:divBdr>
                                <w:top w:val="none" w:sz="0" w:space="0" w:color="auto"/>
                                <w:left w:val="none" w:sz="0" w:space="0" w:color="auto"/>
                                <w:bottom w:val="none" w:sz="0" w:space="0" w:color="auto"/>
                                <w:right w:val="none" w:sz="0" w:space="0" w:color="auto"/>
                              </w:divBdr>
                            </w:div>
                            <w:div w:id="612516884">
                              <w:marLeft w:val="0"/>
                              <w:marRight w:val="0"/>
                              <w:marTop w:val="0"/>
                              <w:marBottom w:val="0"/>
                              <w:divBdr>
                                <w:top w:val="none" w:sz="0" w:space="0" w:color="auto"/>
                                <w:left w:val="none" w:sz="0" w:space="0" w:color="auto"/>
                                <w:bottom w:val="none" w:sz="0" w:space="0" w:color="auto"/>
                                <w:right w:val="none" w:sz="0" w:space="0" w:color="auto"/>
                              </w:divBdr>
                            </w:div>
                            <w:div w:id="1214658911">
                              <w:marLeft w:val="0"/>
                              <w:marRight w:val="0"/>
                              <w:marTop w:val="0"/>
                              <w:marBottom w:val="0"/>
                              <w:divBdr>
                                <w:top w:val="none" w:sz="0" w:space="0" w:color="auto"/>
                                <w:left w:val="none" w:sz="0" w:space="0" w:color="auto"/>
                                <w:bottom w:val="none" w:sz="0" w:space="0" w:color="auto"/>
                                <w:right w:val="none" w:sz="0" w:space="0" w:color="auto"/>
                              </w:divBdr>
                            </w:div>
                            <w:div w:id="2090617530">
                              <w:marLeft w:val="0"/>
                              <w:marRight w:val="0"/>
                              <w:marTop w:val="0"/>
                              <w:marBottom w:val="0"/>
                              <w:divBdr>
                                <w:top w:val="none" w:sz="0" w:space="0" w:color="auto"/>
                                <w:left w:val="none" w:sz="0" w:space="0" w:color="auto"/>
                                <w:bottom w:val="none" w:sz="0" w:space="0" w:color="auto"/>
                                <w:right w:val="none" w:sz="0" w:space="0" w:color="auto"/>
                              </w:divBdr>
                            </w:div>
                            <w:div w:id="1835870878">
                              <w:marLeft w:val="0"/>
                              <w:marRight w:val="0"/>
                              <w:marTop w:val="0"/>
                              <w:marBottom w:val="0"/>
                              <w:divBdr>
                                <w:top w:val="none" w:sz="0" w:space="0" w:color="auto"/>
                                <w:left w:val="none" w:sz="0" w:space="0" w:color="auto"/>
                                <w:bottom w:val="none" w:sz="0" w:space="0" w:color="auto"/>
                                <w:right w:val="none" w:sz="0" w:space="0" w:color="auto"/>
                              </w:divBdr>
                            </w:div>
                            <w:div w:id="1935165142">
                              <w:marLeft w:val="0"/>
                              <w:marRight w:val="0"/>
                              <w:marTop w:val="0"/>
                              <w:marBottom w:val="0"/>
                              <w:divBdr>
                                <w:top w:val="none" w:sz="0" w:space="0" w:color="auto"/>
                                <w:left w:val="none" w:sz="0" w:space="0" w:color="auto"/>
                                <w:bottom w:val="none" w:sz="0" w:space="0" w:color="auto"/>
                                <w:right w:val="none" w:sz="0" w:space="0" w:color="auto"/>
                              </w:divBdr>
                            </w:div>
                            <w:div w:id="287902023">
                              <w:marLeft w:val="0"/>
                              <w:marRight w:val="0"/>
                              <w:marTop w:val="0"/>
                              <w:marBottom w:val="0"/>
                              <w:divBdr>
                                <w:top w:val="none" w:sz="0" w:space="0" w:color="auto"/>
                                <w:left w:val="none" w:sz="0" w:space="0" w:color="auto"/>
                                <w:bottom w:val="none" w:sz="0" w:space="0" w:color="auto"/>
                                <w:right w:val="none" w:sz="0" w:space="0" w:color="auto"/>
                              </w:divBdr>
                            </w:div>
                            <w:div w:id="1981956056">
                              <w:marLeft w:val="0"/>
                              <w:marRight w:val="0"/>
                              <w:marTop w:val="0"/>
                              <w:marBottom w:val="0"/>
                              <w:divBdr>
                                <w:top w:val="none" w:sz="0" w:space="0" w:color="auto"/>
                                <w:left w:val="none" w:sz="0" w:space="0" w:color="auto"/>
                                <w:bottom w:val="none" w:sz="0" w:space="0" w:color="auto"/>
                                <w:right w:val="none" w:sz="0" w:space="0" w:color="auto"/>
                              </w:divBdr>
                            </w:div>
                            <w:div w:id="1241334295">
                              <w:marLeft w:val="0"/>
                              <w:marRight w:val="0"/>
                              <w:marTop w:val="0"/>
                              <w:marBottom w:val="0"/>
                              <w:divBdr>
                                <w:top w:val="none" w:sz="0" w:space="0" w:color="auto"/>
                                <w:left w:val="none" w:sz="0" w:space="0" w:color="auto"/>
                                <w:bottom w:val="none" w:sz="0" w:space="0" w:color="auto"/>
                                <w:right w:val="none" w:sz="0" w:space="0" w:color="auto"/>
                              </w:divBdr>
                            </w:div>
                            <w:div w:id="2084641500">
                              <w:marLeft w:val="0"/>
                              <w:marRight w:val="0"/>
                              <w:marTop w:val="0"/>
                              <w:marBottom w:val="0"/>
                              <w:divBdr>
                                <w:top w:val="none" w:sz="0" w:space="0" w:color="auto"/>
                                <w:left w:val="none" w:sz="0" w:space="0" w:color="auto"/>
                                <w:bottom w:val="none" w:sz="0" w:space="0" w:color="auto"/>
                                <w:right w:val="none" w:sz="0" w:space="0" w:color="auto"/>
                              </w:divBdr>
                            </w:div>
                            <w:div w:id="174272803">
                              <w:marLeft w:val="0"/>
                              <w:marRight w:val="0"/>
                              <w:marTop w:val="0"/>
                              <w:marBottom w:val="0"/>
                              <w:divBdr>
                                <w:top w:val="none" w:sz="0" w:space="0" w:color="auto"/>
                                <w:left w:val="none" w:sz="0" w:space="0" w:color="auto"/>
                                <w:bottom w:val="none" w:sz="0" w:space="0" w:color="auto"/>
                                <w:right w:val="none" w:sz="0" w:space="0" w:color="auto"/>
                              </w:divBdr>
                            </w:div>
                            <w:div w:id="668486756">
                              <w:marLeft w:val="0"/>
                              <w:marRight w:val="0"/>
                              <w:marTop w:val="0"/>
                              <w:marBottom w:val="0"/>
                              <w:divBdr>
                                <w:top w:val="none" w:sz="0" w:space="0" w:color="auto"/>
                                <w:left w:val="none" w:sz="0" w:space="0" w:color="auto"/>
                                <w:bottom w:val="none" w:sz="0" w:space="0" w:color="auto"/>
                                <w:right w:val="none" w:sz="0" w:space="0" w:color="auto"/>
                              </w:divBdr>
                            </w:div>
                            <w:div w:id="986982522">
                              <w:marLeft w:val="0"/>
                              <w:marRight w:val="0"/>
                              <w:marTop w:val="0"/>
                              <w:marBottom w:val="0"/>
                              <w:divBdr>
                                <w:top w:val="none" w:sz="0" w:space="0" w:color="auto"/>
                                <w:left w:val="none" w:sz="0" w:space="0" w:color="auto"/>
                                <w:bottom w:val="none" w:sz="0" w:space="0" w:color="auto"/>
                                <w:right w:val="none" w:sz="0" w:space="0" w:color="auto"/>
                              </w:divBdr>
                            </w:div>
                            <w:div w:id="1924795309">
                              <w:marLeft w:val="0"/>
                              <w:marRight w:val="0"/>
                              <w:marTop w:val="0"/>
                              <w:marBottom w:val="0"/>
                              <w:divBdr>
                                <w:top w:val="none" w:sz="0" w:space="0" w:color="auto"/>
                                <w:left w:val="none" w:sz="0" w:space="0" w:color="auto"/>
                                <w:bottom w:val="none" w:sz="0" w:space="0" w:color="auto"/>
                                <w:right w:val="none" w:sz="0" w:space="0" w:color="auto"/>
                              </w:divBdr>
                            </w:div>
                            <w:div w:id="152112726">
                              <w:marLeft w:val="0"/>
                              <w:marRight w:val="0"/>
                              <w:marTop w:val="0"/>
                              <w:marBottom w:val="0"/>
                              <w:divBdr>
                                <w:top w:val="none" w:sz="0" w:space="0" w:color="auto"/>
                                <w:left w:val="none" w:sz="0" w:space="0" w:color="auto"/>
                                <w:bottom w:val="none" w:sz="0" w:space="0" w:color="auto"/>
                                <w:right w:val="none" w:sz="0" w:space="0" w:color="auto"/>
                              </w:divBdr>
                            </w:div>
                            <w:div w:id="1941448507">
                              <w:marLeft w:val="0"/>
                              <w:marRight w:val="0"/>
                              <w:marTop w:val="0"/>
                              <w:marBottom w:val="0"/>
                              <w:divBdr>
                                <w:top w:val="none" w:sz="0" w:space="0" w:color="auto"/>
                                <w:left w:val="none" w:sz="0" w:space="0" w:color="auto"/>
                                <w:bottom w:val="none" w:sz="0" w:space="0" w:color="auto"/>
                                <w:right w:val="none" w:sz="0" w:space="0" w:color="auto"/>
                              </w:divBdr>
                            </w:div>
                            <w:div w:id="60608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146796">
      <w:bodyDiv w:val="1"/>
      <w:marLeft w:val="0"/>
      <w:marRight w:val="0"/>
      <w:marTop w:val="0"/>
      <w:marBottom w:val="0"/>
      <w:divBdr>
        <w:top w:val="none" w:sz="0" w:space="0" w:color="auto"/>
        <w:left w:val="none" w:sz="0" w:space="0" w:color="auto"/>
        <w:bottom w:val="none" w:sz="0" w:space="0" w:color="auto"/>
        <w:right w:val="none" w:sz="0" w:space="0" w:color="auto"/>
      </w:divBdr>
      <w:divsChild>
        <w:div w:id="1998992231">
          <w:marLeft w:val="0"/>
          <w:marRight w:val="0"/>
          <w:marTop w:val="225"/>
          <w:marBottom w:val="225"/>
          <w:divBdr>
            <w:top w:val="single" w:sz="6" w:space="0" w:color="AAAAAA"/>
            <w:left w:val="single" w:sz="6" w:space="0" w:color="AAAAAA"/>
            <w:bottom w:val="single" w:sz="6" w:space="0" w:color="AAAAAA"/>
            <w:right w:val="single" w:sz="6" w:space="0" w:color="AAAAAA"/>
          </w:divBdr>
          <w:divsChild>
            <w:div w:id="243876865">
              <w:marLeft w:val="0"/>
              <w:marRight w:val="0"/>
              <w:marTop w:val="0"/>
              <w:marBottom w:val="0"/>
              <w:divBdr>
                <w:top w:val="none" w:sz="0" w:space="0" w:color="auto"/>
                <w:left w:val="none" w:sz="0" w:space="0" w:color="auto"/>
                <w:bottom w:val="none" w:sz="0" w:space="0" w:color="auto"/>
                <w:right w:val="none" w:sz="0" w:space="0" w:color="auto"/>
              </w:divBdr>
              <w:divsChild>
                <w:div w:id="446511165">
                  <w:marLeft w:val="0"/>
                  <w:marRight w:val="0"/>
                  <w:marTop w:val="0"/>
                  <w:marBottom w:val="0"/>
                  <w:divBdr>
                    <w:top w:val="none" w:sz="0" w:space="0" w:color="auto"/>
                    <w:left w:val="none" w:sz="0" w:space="0" w:color="auto"/>
                    <w:bottom w:val="none" w:sz="0" w:space="0" w:color="auto"/>
                    <w:right w:val="none" w:sz="0" w:space="0" w:color="auto"/>
                  </w:divBdr>
                  <w:divsChild>
                    <w:div w:id="390157011">
                      <w:marLeft w:val="0"/>
                      <w:marRight w:val="0"/>
                      <w:marTop w:val="0"/>
                      <w:marBottom w:val="0"/>
                      <w:divBdr>
                        <w:top w:val="none" w:sz="0" w:space="0" w:color="auto"/>
                        <w:left w:val="none" w:sz="0" w:space="0" w:color="auto"/>
                        <w:bottom w:val="none" w:sz="0" w:space="0" w:color="auto"/>
                        <w:right w:val="none" w:sz="0" w:space="0" w:color="auto"/>
                      </w:divBdr>
                      <w:divsChild>
                        <w:div w:id="1997563264">
                          <w:marLeft w:val="0"/>
                          <w:marRight w:val="0"/>
                          <w:marTop w:val="0"/>
                          <w:marBottom w:val="0"/>
                          <w:divBdr>
                            <w:top w:val="none" w:sz="0" w:space="0" w:color="auto"/>
                            <w:left w:val="none" w:sz="0" w:space="0" w:color="auto"/>
                            <w:bottom w:val="none" w:sz="0" w:space="0" w:color="auto"/>
                            <w:right w:val="none" w:sz="0" w:space="0" w:color="auto"/>
                          </w:divBdr>
                          <w:divsChild>
                            <w:div w:id="1178541335">
                              <w:marLeft w:val="0"/>
                              <w:marRight w:val="0"/>
                              <w:marTop w:val="0"/>
                              <w:marBottom w:val="0"/>
                              <w:divBdr>
                                <w:top w:val="none" w:sz="0" w:space="0" w:color="auto"/>
                                <w:left w:val="none" w:sz="0" w:space="0" w:color="auto"/>
                                <w:bottom w:val="none" w:sz="0" w:space="0" w:color="auto"/>
                                <w:right w:val="none" w:sz="0" w:space="0" w:color="auto"/>
                              </w:divBdr>
                            </w:div>
                            <w:div w:id="297761100">
                              <w:marLeft w:val="0"/>
                              <w:marRight w:val="0"/>
                              <w:marTop w:val="0"/>
                              <w:marBottom w:val="0"/>
                              <w:divBdr>
                                <w:top w:val="none" w:sz="0" w:space="0" w:color="auto"/>
                                <w:left w:val="none" w:sz="0" w:space="0" w:color="auto"/>
                                <w:bottom w:val="none" w:sz="0" w:space="0" w:color="auto"/>
                                <w:right w:val="none" w:sz="0" w:space="0" w:color="auto"/>
                              </w:divBdr>
                            </w:div>
                            <w:div w:id="386145976">
                              <w:marLeft w:val="0"/>
                              <w:marRight w:val="0"/>
                              <w:marTop w:val="0"/>
                              <w:marBottom w:val="0"/>
                              <w:divBdr>
                                <w:top w:val="none" w:sz="0" w:space="0" w:color="auto"/>
                                <w:left w:val="none" w:sz="0" w:space="0" w:color="auto"/>
                                <w:bottom w:val="none" w:sz="0" w:space="0" w:color="auto"/>
                                <w:right w:val="none" w:sz="0" w:space="0" w:color="auto"/>
                              </w:divBdr>
                            </w:div>
                            <w:div w:id="137501099">
                              <w:marLeft w:val="0"/>
                              <w:marRight w:val="0"/>
                              <w:marTop w:val="0"/>
                              <w:marBottom w:val="0"/>
                              <w:divBdr>
                                <w:top w:val="none" w:sz="0" w:space="0" w:color="auto"/>
                                <w:left w:val="none" w:sz="0" w:space="0" w:color="auto"/>
                                <w:bottom w:val="none" w:sz="0" w:space="0" w:color="auto"/>
                                <w:right w:val="none" w:sz="0" w:space="0" w:color="auto"/>
                              </w:divBdr>
                            </w:div>
                            <w:div w:id="1180049179">
                              <w:marLeft w:val="0"/>
                              <w:marRight w:val="0"/>
                              <w:marTop w:val="0"/>
                              <w:marBottom w:val="0"/>
                              <w:divBdr>
                                <w:top w:val="none" w:sz="0" w:space="0" w:color="auto"/>
                                <w:left w:val="none" w:sz="0" w:space="0" w:color="auto"/>
                                <w:bottom w:val="none" w:sz="0" w:space="0" w:color="auto"/>
                                <w:right w:val="none" w:sz="0" w:space="0" w:color="auto"/>
                              </w:divBdr>
                            </w:div>
                            <w:div w:id="1781104487">
                              <w:marLeft w:val="0"/>
                              <w:marRight w:val="0"/>
                              <w:marTop w:val="0"/>
                              <w:marBottom w:val="0"/>
                              <w:divBdr>
                                <w:top w:val="none" w:sz="0" w:space="0" w:color="auto"/>
                                <w:left w:val="none" w:sz="0" w:space="0" w:color="auto"/>
                                <w:bottom w:val="none" w:sz="0" w:space="0" w:color="auto"/>
                                <w:right w:val="none" w:sz="0" w:space="0" w:color="auto"/>
                              </w:divBdr>
                            </w:div>
                            <w:div w:id="969549728">
                              <w:marLeft w:val="0"/>
                              <w:marRight w:val="0"/>
                              <w:marTop w:val="0"/>
                              <w:marBottom w:val="0"/>
                              <w:divBdr>
                                <w:top w:val="none" w:sz="0" w:space="0" w:color="auto"/>
                                <w:left w:val="none" w:sz="0" w:space="0" w:color="auto"/>
                                <w:bottom w:val="none" w:sz="0" w:space="0" w:color="auto"/>
                                <w:right w:val="none" w:sz="0" w:space="0" w:color="auto"/>
                              </w:divBdr>
                            </w:div>
                            <w:div w:id="1160460207">
                              <w:marLeft w:val="0"/>
                              <w:marRight w:val="0"/>
                              <w:marTop w:val="0"/>
                              <w:marBottom w:val="0"/>
                              <w:divBdr>
                                <w:top w:val="none" w:sz="0" w:space="0" w:color="auto"/>
                                <w:left w:val="none" w:sz="0" w:space="0" w:color="auto"/>
                                <w:bottom w:val="none" w:sz="0" w:space="0" w:color="auto"/>
                                <w:right w:val="none" w:sz="0" w:space="0" w:color="auto"/>
                              </w:divBdr>
                            </w:div>
                            <w:div w:id="1011224047">
                              <w:marLeft w:val="0"/>
                              <w:marRight w:val="0"/>
                              <w:marTop w:val="0"/>
                              <w:marBottom w:val="0"/>
                              <w:divBdr>
                                <w:top w:val="none" w:sz="0" w:space="0" w:color="auto"/>
                                <w:left w:val="none" w:sz="0" w:space="0" w:color="auto"/>
                                <w:bottom w:val="none" w:sz="0" w:space="0" w:color="auto"/>
                                <w:right w:val="none" w:sz="0" w:space="0" w:color="auto"/>
                              </w:divBdr>
                            </w:div>
                            <w:div w:id="588781583">
                              <w:marLeft w:val="0"/>
                              <w:marRight w:val="0"/>
                              <w:marTop w:val="0"/>
                              <w:marBottom w:val="0"/>
                              <w:divBdr>
                                <w:top w:val="none" w:sz="0" w:space="0" w:color="auto"/>
                                <w:left w:val="none" w:sz="0" w:space="0" w:color="auto"/>
                                <w:bottom w:val="none" w:sz="0" w:space="0" w:color="auto"/>
                                <w:right w:val="none" w:sz="0" w:space="0" w:color="auto"/>
                              </w:divBdr>
                            </w:div>
                            <w:div w:id="313029945">
                              <w:marLeft w:val="0"/>
                              <w:marRight w:val="0"/>
                              <w:marTop w:val="0"/>
                              <w:marBottom w:val="0"/>
                              <w:divBdr>
                                <w:top w:val="none" w:sz="0" w:space="0" w:color="auto"/>
                                <w:left w:val="none" w:sz="0" w:space="0" w:color="auto"/>
                                <w:bottom w:val="none" w:sz="0" w:space="0" w:color="auto"/>
                                <w:right w:val="none" w:sz="0" w:space="0" w:color="auto"/>
                              </w:divBdr>
                            </w:div>
                            <w:div w:id="725566009">
                              <w:marLeft w:val="0"/>
                              <w:marRight w:val="0"/>
                              <w:marTop w:val="0"/>
                              <w:marBottom w:val="0"/>
                              <w:divBdr>
                                <w:top w:val="none" w:sz="0" w:space="0" w:color="auto"/>
                                <w:left w:val="none" w:sz="0" w:space="0" w:color="auto"/>
                                <w:bottom w:val="none" w:sz="0" w:space="0" w:color="auto"/>
                                <w:right w:val="none" w:sz="0" w:space="0" w:color="auto"/>
                              </w:divBdr>
                            </w:div>
                            <w:div w:id="707603979">
                              <w:marLeft w:val="0"/>
                              <w:marRight w:val="0"/>
                              <w:marTop w:val="0"/>
                              <w:marBottom w:val="0"/>
                              <w:divBdr>
                                <w:top w:val="none" w:sz="0" w:space="0" w:color="auto"/>
                                <w:left w:val="none" w:sz="0" w:space="0" w:color="auto"/>
                                <w:bottom w:val="none" w:sz="0" w:space="0" w:color="auto"/>
                                <w:right w:val="none" w:sz="0" w:space="0" w:color="auto"/>
                              </w:divBdr>
                            </w:div>
                            <w:div w:id="2106270012">
                              <w:marLeft w:val="0"/>
                              <w:marRight w:val="0"/>
                              <w:marTop w:val="0"/>
                              <w:marBottom w:val="0"/>
                              <w:divBdr>
                                <w:top w:val="none" w:sz="0" w:space="0" w:color="auto"/>
                                <w:left w:val="none" w:sz="0" w:space="0" w:color="auto"/>
                                <w:bottom w:val="none" w:sz="0" w:space="0" w:color="auto"/>
                                <w:right w:val="none" w:sz="0" w:space="0" w:color="auto"/>
                              </w:divBdr>
                            </w:div>
                            <w:div w:id="2119718905">
                              <w:marLeft w:val="0"/>
                              <w:marRight w:val="0"/>
                              <w:marTop w:val="0"/>
                              <w:marBottom w:val="0"/>
                              <w:divBdr>
                                <w:top w:val="none" w:sz="0" w:space="0" w:color="auto"/>
                                <w:left w:val="none" w:sz="0" w:space="0" w:color="auto"/>
                                <w:bottom w:val="none" w:sz="0" w:space="0" w:color="auto"/>
                                <w:right w:val="none" w:sz="0" w:space="0" w:color="auto"/>
                              </w:divBdr>
                            </w:div>
                            <w:div w:id="2085686363">
                              <w:marLeft w:val="0"/>
                              <w:marRight w:val="0"/>
                              <w:marTop w:val="0"/>
                              <w:marBottom w:val="0"/>
                              <w:divBdr>
                                <w:top w:val="none" w:sz="0" w:space="0" w:color="auto"/>
                                <w:left w:val="none" w:sz="0" w:space="0" w:color="auto"/>
                                <w:bottom w:val="none" w:sz="0" w:space="0" w:color="auto"/>
                                <w:right w:val="none" w:sz="0" w:space="0" w:color="auto"/>
                              </w:divBdr>
                            </w:div>
                            <w:div w:id="129565168">
                              <w:marLeft w:val="0"/>
                              <w:marRight w:val="0"/>
                              <w:marTop w:val="0"/>
                              <w:marBottom w:val="0"/>
                              <w:divBdr>
                                <w:top w:val="none" w:sz="0" w:space="0" w:color="auto"/>
                                <w:left w:val="none" w:sz="0" w:space="0" w:color="auto"/>
                                <w:bottom w:val="none" w:sz="0" w:space="0" w:color="auto"/>
                                <w:right w:val="none" w:sz="0" w:space="0" w:color="auto"/>
                              </w:divBdr>
                            </w:div>
                            <w:div w:id="1745570125">
                              <w:marLeft w:val="0"/>
                              <w:marRight w:val="0"/>
                              <w:marTop w:val="0"/>
                              <w:marBottom w:val="0"/>
                              <w:divBdr>
                                <w:top w:val="none" w:sz="0" w:space="0" w:color="auto"/>
                                <w:left w:val="none" w:sz="0" w:space="0" w:color="auto"/>
                                <w:bottom w:val="none" w:sz="0" w:space="0" w:color="auto"/>
                                <w:right w:val="none" w:sz="0" w:space="0" w:color="auto"/>
                              </w:divBdr>
                            </w:div>
                            <w:div w:id="869344140">
                              <w:marLeft w:val="0"/>
                              <w:marRight w:val="0"/>
                              <w:marTop w:val="0"/>
                              <w:marBottom w:val="0"/>
                              <w:divBdr>
                                <w:top w:val="none" w:sz="0" w:space="0" w:color="auto"/>
                                <w:left w:val="none" w:sz="0" w:space="0" w:color="auto"/>
                                <w:bottom w:val="none" w:sz="0" w:space="0" w:color="auto"/>
                                <w:right w:val="none" w:sz="0" w:space="0" w:color="auto"/>
                              </w:divBdr>
                            </w:div>
                            <w:div w:id="1307932407">
                              <w:marLeft w:val="0"/>
                              <w:marRight w:val="0"/>
                              <w:marTop w:val="0"/>
                              <w:marBottom w:val="0"/>
                              <w:divBdr>
                                <w:top w:val="none" w:sz="0" w:space="0" w:color="auto"/>
                                <w:left w:val="none" w:sz="0" w:space="0" w:color="auto"/>
                                <w:bottom w:val="none" w:sz="0" w:space="0" w:color="auto"/>
                                <w:right w:val="none" w:sz="0" w:space="0" w:color="auto"/>
                              </w:divBdr>
                            </w:div>
                            <w:div w:id="232738709">
                              <w:marLeft w:val="0"/>
                              <w:marRight w:val="0"/>
                              <w:marTop w:val="0"/>
                              <w:marBottom w:val="0"/>
                              <w:divBdr>
                                <w:top w:val="none" w:sz="0" w:space="0" w:color="auto"/>
                                <w:left w:val="none" w:sz="0" w:space="0" w:color="auto"/>
                                <w:bottom w:val="none" w:sz="0" w:space="0" w:color="auto"/>
                                <w:right w:val="none" w:sz="0" w:space="0" w:color="auto"/>
                              </w:divBdr>
                            </w:div>
                            <w:div w:id="422267223">
                              <w:marLeft w:val="0"/>
                              <w:marRight w:val="0"/>
                              <w:marTop w:val="0"/>
                              <w:marBottom w:val="0"/>
                              <w:divBdr>
                                <w:top w:val="none" w:sz="0" w:space="0" w:color="auto"/>
                                <w:left w:val="none" w:sz="0" w:space="0" w:color="auto"/>
                                <w:bottom w:val="none" w:sz="0" w:space="0" w:color="auto"/>
                                <w:right w:val="none" w:sz="0" w:space="0" w:color="auto"/>
                              </w:divBdr>
                            </w:div>
                            <w:div w:id="424961983">
                              <w:marLeft w:val="0"/>
                              <w:marRight w:val="0"/>
                              <w:marTop w:val="0"/>
                              <w:marBottom w:val="0"/>
                              <w:divBdr>
                                <w:top w:val="none" w:sz="0" w:space="0" w:color="auto"/>
                                <w:left w:val="none" w:sz="0" w:space="0" w:color="auto"/>
                                <w:bottom w:val="none" w:sz="0" w:space="0" w:color="auto"/>
                                <w:right w:val="none" w:sz="0" w:space="0" w:color="auto"/>
                              </w:divBdr>
                            </w:div>
                            <w:div w:id="889000341">
                              <w:marLeft w:val="0"/>
                              <w:marRight w:val="0"/>
                              <w:marTop w:val="0"/>
                              <w:marBottom w:val="0"/>
                              <w:divBdr>
                                <w:top w:val="none" w:sz="0" w:space="0" w:color="auto"/>
                                <w:left w:val="none" w:sz="0" w:space="0" w:color="auto"/>
                                <w:bottom w:val="none" w:sz="0" w:space="0" w:color="auto"/>
                                <w:right w:val="none" w:sz="0" w:space="0" w:color="auto"/>
                              </w:divBdr>
                            </w:div>
                            <w:div w:id="455369632">
                              <w:marLeft w:val="0"/>
                              <w:marRight w:val="0"/>
                              <w:marTop w:val="0"/>
                              <w:marBottom w:val="0"/>
                              <w:divBdr>
                                <w:top w:val="none" w:sz="0" w:space="0" w:color="auto"/>
                                <w:left w:val="none" w:sz="0" w:space="0" w:color="auto"/>
                                <w:bottom w:val="none" w:sz="0" w:space="0" w:color="auto"/>
                                <w:right w:val="none" w:sz="0" w:space="0" w:color="auto"/>
                              </w:divBdr>
                            </w:div>
                            <w:div w:id="159544722">
                              <w:marLeft w:val="0"/>
                              <w:marRight w:val="0"/>
                              <w:marTop w:val="0"/>
                              <w:marBottom w:val="0"/>
                              <w:divBdr>
                                <w:top w:val="none" w:sz="0" w:space="0" w:color="auto"/>
                                <w:left w:val="none" w:sz="0" w:space="0" w:color="auto"/>
                                <w:bottom w:val="none" w:sz="0" w:space="0" w:color="auto"/>
                                <w:right w:val="none" w:sz="0" w:space="0" w:color="auto"/>
                              </w:divBdr>
                            </w:div>
                            <w:div w:id="53938549">
                              <w:marLeft w:val="0"/>
                              <w:marRight w:val="0"/>
                              <w:marTop w:val="0"/>
                              <w:marBottom w:val="0"/>
                              <w:divBdr>
                                <w:top w:val="none" w:sz="0" w:space="0" w:color="auto"/>
                                <w:left w:val="none" w:sz="0" w:space="0" w:color="auto"/>
                                <w:bottom w:val="none" w:sz="0" w:space="0" w:color="auto"/>
                                <w:right w:val="none" w:sz="0" w:space="0" w:color="auto"/>
                              </w:divBdr>
                            </w:div>
                            <w:div w:id="1582447991">
                              <w:marLeft w:val="0"/>
                              <w:marRight w:val="0"/>
                              <w:marTop w:val="0"/>
                              <w:marBottom w:val="0"/>
                              <w:divBdr>
                                <w:top w:val="none" w:sz="0" w:space="0" w:color="auto"/>
                                <w:left w:val="none" w:sz="0" w:space="0" w:color="auto"/>
                                <w:bottom w:val="none" w:sz="0" w:space="0" w:color="auto"/>
                                <w:right w:val="none" w:sz="0" w:space="0" w:color="auto"/>
                              </w:divBdr>
                            </w:div>
                            <w:div w:id="364793231">
                              <w:marLeft w:val="0"/>
                              <w:marRight w:val="0"/>
                              <w:marTop w:val="0"/>
                              <w:marBottom w:val="0"/>
                              <w:divBdr>
                                <w:top w:val="none" w:sz="0" w:space="0" w:color="auto"/>
                                <w:left w:val="none" w:sz="0" w:space="0" w:color="auto"/>
                                <w:bottom w:val="none" w:sz="0" w:space="0" w:color="auto"/>
                                <w:right w:val="none" w:sz="0" w:space="0" w:color="auto"/>
                              </w:divBdr>
                            </w:div>
                            <w:div w:id="41948140">
                              <w:marLeft w:val="0"/>
                              <w:marRight w:val="0"/>
                              <w:marTop w:val="0"/>
                              <w:marBottom w:val="0"/>
                              <w:divBdr>
                                <w:top w:val="none" w:sz="0" w:space="0" w:color="auto"/>
                                <w:left w:val="none" w:sz="0" w:space="0" w:color="auto"/>
                                <w:bottom w:val="none" w:sz="0" w:space="0" w:color="auto"/>
                                <w:right w:val="none" w:sz="0" w:space="0" w:color="auto"/>
                              </w:divBdr>
                            </w:div>
                            <w:div w:id="1252351740">
                              <w:marLeft w:val="0"/>
                              <w:marRight w:val="0"/>
                              <w:marTop w:val="0"/>
                              <w:marBottom w:val="0"/>
                              <w:divBdr>
                                <w:top w:val="none" w:sz="0" w:space="0" w:color="auto"/>
                                <w:left w:val="none" w:sz="0" w:space="0" w:color="auto"/>
                                <w:bottom w:val="none" w:sz="0" w:space="0" w:color="auto"/>
                                <w:right w:val="none" w:sz="0" w:space="0" w:color="auto"/>
                              </w:divBdr>
                            </w:div>
                            <w:div w:id="231626664">
                              <w:marLeft w:val="0"/>
                              <w:marRight w:val="0"/>
                              <w:marTop w:val="0"/>
                              <w:marBottom w:val="0"/>
                              <w:divBdr>
                                <w:top w:val="none" w:sz="0" w:space="0" w:color="auto"/>
                                <w:left w:val="none" w:sz="0" w:space="0" w:color="auto"/>
                                <w:bottom w:val="none" w:sz="0" w:space="0" w:color="auto"/>
                                <w:right w:val="none" w:sz="0" w:space="0" w:color="auto"/>
                              </w:divBdr>
                            </w:div>
                            <w:div w:id="1606036586">
                              <w:marLeft w:val="0"/>
                              <w:marRight w:val="0"/>
                              <w:marTop w:val="0"/>
                              <w:marBottom w:val="0"/>
                              <w:divBdr>
                                <w:top w:val="none" w:sz="0" w:space="0" w:color="auto"/>
                                <w:left w:val="none" w:sz="0" w:space="0" w:color="auto"/>
                                <w:bottom w:val="none" w:sz="0" w:space="0" w:color="auto"/>
                                <w:right w:val="none" w:sz="0" w:space="0" w:color="auto"/>
                              </w:divBdr>
                            </w:div>
                            <w:div w:id="2047414004">
                              <w:marLeft w:val="0"/>
                              <w:marRight w:val="0"/>
                              <w:marTop w:val="0"/>
                              <w:marBottom w:val="0"/>
                              <w:divBdr>
                                <w:top w:val="none" w:sz="0" w:space="0" w:color="auto"/>
                                <w:left w:val="none" w:sz="0" w:space="0" w:color="auto"/>
                                <w:bottom w:val="none" w:sz="0" w:space="0" w:color="auto"/>
                                <w:right w:val="none" w:sz="0" w:space="0" w:color="auto"/>
                              </w:divBdr>
                            </w:div>
                            <w:div w:id="715088009">
                              <w:marLeft w:val="0"/>
                              <w:marRight w:val="0"/>
                              <w:marTop w:val="0"/>
                              <w:marBottom w:val="0"/>
                              <w:divBdr>
                                <w:top w:val="none" w:sz="0" w:space="0" w:color="auto"/>
                                <w:left w:val="none" w:sz="0" w:space="0" w:color="auto"/>
                                <w:bottom w:val="none" w:sz="0" w:space="0" w:color="auto"/>
                                <w:right w:val="none" w:sz="0" w:space="0" w:color="auto"/>
                              </w:divBdr>
                            </w:div>
                            <w:div w:id="333143216">
                              <w:marLeft w:val="0"/>
                              <w:marRight w:val="0"/>
                              <w:marTop w:val="0"/>
                              <w:marBottom w:val="0"/>
                              <w:divBdr>
                                <w:top w:val="none" w:sz="0" w:space="0" w:color="auto"/>
                                <w:left w:val="none" w:sz="0" w:space="0" w:color="auto"/>
                                <w:bottom w:val="none" w:sz="0" w:space="0" w:color="auto"/>
                                <w:right w:val="none" w:sz="0" w:space="0" w:color="auto"/>
                              </w:divBdr>
                            </w:div>
                            <w:div w:id="1817145915">
                              <w:marLeft w:val="0"/>
                              <w:marRight w:val="0"/>
                              <w:marTop w:val="0"/>
                              <w:marBottom w:val="0"/>
                              <w:divBdr>
                                <w:top w:val="none" w:sz="0" w:space="0" w:color="auto"/>
                                <w:left w:val="none" w:sz="0" w:space="0" w:color="auto"/>
                                <w:bottom w:val="none" w:sz="0" w:space="0" w:color="auto"/>
                                <w:right w:val="none" w:sz="0" w:space="0" w:color="auto"/>
                              </w:divBdr>
                            </w:div>
                            <w:div w:id="1858040645">
                              <w:marLeft w:val="0"/>
                              <w:marRight w:val="0"/>
                              <w:marTop w:val="0"/>
                              <w:marBottom w:val="0"/>
                              <w:divBdr>
                                <w:top w:val="none" w:sz="0" w:space="0" w:color="auto"/>
                                <w:left w:val="none" w:sz="0" w:space="0" w:color="auto"/>
                                <w:bottom w:val="none" w:sz="0" w:space="0" w:color="auto"/>
                                <w:right w:val="none" w:sz="0" w:space="0" w:color="auto"/>
                              </w:divBdr>
                            </w:div>
                            <w:div w:id="1008563769">
                              <w:marLeft w:val="0"/>
                              <w:marRight w:val="0"/>
                              <w:marTop w:val="0"/>
                              <w:marBottom w:val="0"/>
                              <w:divBdr>
                                <w:top w:val="none" w:sz="0" w:space="0" w:color="auto"/>
                                <w:left w:val="none" w:sz="0" w:space="0" w:color="auto"/>
                                <w:bottom w:val="none" w:sz="0" w:space="0" w:color="auto"/>
                                <w:right w:val="none" w:sz="0" w:space="0" w:color="auto"/>
                              </w:divBdr>
                            </w:div>
                            <w:div w:id="588541042">
                              <w:marLeft w:val="0"/>
                              <w:marRight w:val="0"/>
                              <w:marTop w:val="0"/>
                              <w:marBottom w:val="0"/>
                              <w:divBdr>
                                <w:top w:val="none" w:sz="0" w:space="0" w:color="auto"/>
                                <w:left w:val="none" w:sz="0" w:space="0" w:color="auto"/>
                                <w:bottom w:val="none" w:sz="0" w:space="0" w:color="auto"/>
                                <w:right w:val="none" w:sz="0" w:space="0" w:color="auto"/>
                              </w:divBdr>
                            </w:div>
                            <w:div w:id="1811244229">
                              <w:marLeft w:val="0"/>
                              <w:marRight w:val="0"/>
                              <w:marTop w:val="0"/>
                              <w:marBottom w:val="0"/>
                              <w:divBdr>
                                <w:top w:val="none" w:sz="0" w:space="0" w:color="auto"/>
                                <w:left w:val="none" w:sz="0" w:space="0" w:color="auto"/>
                                <w:bottom w:val="none" w:sz="0" w:space="0" w:color="auto"/>
                                <w:right w:val="none" w:sz="0" w:space="0" w:color="auto"/>
                              </w:divBdr>
                            </w:div>
                            <w:div w:id="1982539703">
                              <w:marLeft w:val="0"/>
                              <w:marRight w:val="0"/>
                              <w:marTop w:val="0"/>
                              <w:marBottom w:val="0"/>
                              <w:divBdr>
                                <w:top w:val="none" w:sz="0" w:space="0" w:color="auto"/>
                                <w:left w:val="none" w:sz="0" w:space="0" w:color="auto"/>
                                <w:bottom w:val="none" w:sz="0" w:space="0" w:color="auto"/>
                                <w:right w:val="none" w:sz="0" w:space="0" w:color="auto"/>
                              </w:divBdr>
                            </w:div>
                            <w:div w:id="620187232">
                              <w:marLeft w:val="0"/>
                              <w:marRight w:val="0"/>
                              <w:marTop w:val="0"/>
                              <w:marBottom w:val="0"/>
                              <w:divBdr>
                                <w:top w:val="none" w:sz="0" w:space="0" w:color="auto"/>
                                <w:left w:val="none" w:sz="0" w:space="0" w:color="auto"/>
                                <w:bottom w:val="none" w:sz="0" w:space="0" w:color="auto"/>
                                <w:right w:val="none" w:sz="0" w:space="0" w:color="auto"/>
                              </w:divBdr>
                            </w:div>
                            <w:div w:id="1731734318">
                              <w:marLeft w:val="0"/>
                              <w:marRight w:val="0"/>
                              <w:marTop w:val="0"/>
                              <w:marBottom w:val="0"/>
                              <w:divBdr>
                                <w:top w:val="none" w:sz="0" w:space="0" w:color="auto"/>
                                <w:left w:val="none" w:sz="0" w:space="0" w:color="auto"/>
                                <w:bottom w:val="none" w:sz="0" w:space="0" w:color="auto"/>
                                <w:right w:val="none" w:sz="0" w:space="0" w:color="auto"/>
                              </w:divBdr>
                            </w:div>
                            <w:div w:id="198981284">
                              <w:marLeft w:val="0"/>
                              <w:marRight w:val="0"/>
                              <w:marTop w:val="0"/>
                              <w:marBottom w:val="0"/>
                              <w:divBdr>
                                <w:top w:val="none" w:sz="0" w:space="0" w:color="auto"/>
                                <w:left w:val="none" w:sz="0" w:space="0" w:color="auto"/>
                                <w:bottom w:val="none" w:sz="0" w:space="0" w:color="auto"/>
                                <w:right w:val="none" w:sz="0" w:space="0" w:color="auto"/>
                              </w:divBdr>
                            </w:div>
                            <w:div w:id="1481534323">
                              <w:marLeft w:val="0"/>
                              <w:marRight w:val="0"/>
                              <w:marTop w:val="0"/>
                              <w:marBottom w:val="0"/>
                              <w:divBdr>
                                <w:top w:val="none" w:sz="0" w:space="0" w:color="auto"/>
                                <w:left w:val="none" w:sz="0" w:space="0" w:color="auto"/>
                                <w:bottom w:val="none" w:sz="0" w:space="0" w:color="auto"/>
                                <w:right w:val="none" w:sz="0" w:space="0" w:color="auto"/>
                              </w:divBdr>
                            </w:div>
                            <w:div w:id="1424568643">
                              <w:marLeft w:val="0"/>
                              <w:marRight w:val="0"/>
                              <w:marTop w:val="0"/>
                              <w:marBottom w:val="0"/>
                              <w:divBdr>
                                <w:top w:val="none" w:sz="0" w:space="0" w:color="auto"/>
                                <w:left w:val="none" w:sz="0" w:space="0" w:color="auto"/>
                                <w:bottom w:val="none" w:sz="0" w:space="0" w:color="auto"/>
                                <w:right w:val="none" w:sz="0" w:space="0" w:color="auto"/>
                              </w:divBdr>
                            </w:div>
                            <w:div w:id="1815026951">
                              <w:marLeft w:val="0"/>
                              <w:marRight w:val="0"/>
                              <w:marTop w:val="0"/>
                              <w:marBottom w:val="0"/>
                              <w:divBdr>
                                <w:top w:val="none" w:sz="0" w:space="0" w:color="auto"/>
                                <w:left w:val="none" w:sz="0" w:space="0" w:color="auto"/>
                                <w:bottom w:val="none" w:sz="0" w:space="0" w:color="auto"/>
                                <w:right w:val="none" w:sz="0" w:space="0" w:color="auto"/>
                              </w:divBdr>
                            </w:div>
                            <w:div w:id="457719624">
                              <w:marLeft w:val="0"/>
                              <w:marRight w:val="0"/>
                              <w:marTop w:val="0"/>
                              <w:marBottom w:val="0"/>
                              <w:divBdr>
                                <w:top w:val="none" w:sz="0" w:space="0" w:color="auto"/>
                                <w:left w:val="none" w:sz="0" w:space="0" w:color="auto"/>
                                <w:bottom w:val="none" w:sz="0" w:space="0" w:color="auto"/>
                                <w:right w:val="none" w:sz="0" w:space="0" w:color="auto"/>
                              </w:divBdr>
                            </w:div>
                            <w:div w:id="983005737">
                              <w:marLeft w:val="0"/>
                              <w:marRight w:val="0"/>
                              <w:marTop w:val="0"/>
                              <w:marBottom w:val="0"/>
                              <w:divBdr>
                                <w:top w:val="none" w:sz="0" w:space="0" w:color="auto"/>
                                <w:left w:val="none" w:sz="0" w:space="0" w:color="auto"/>
                                <w:bottom w:val="none" w:sz="0" w:space="0" w:color="auto"/>
                                <w:right w:val="none" w:sz="0" w:space="0" w:color="auto"/>
                              </w:divBdr>
                            </w:div>
                            <w:div w:id="746071444">
                              <w:marLeft w:val="0"/>
                              <w:marRight w:val="0"/>
                              <w:marTop w:val="0"/>
                              <w:marBottom w:val="0"/>
                              <w:divBdr>
                                <w:top w:val="none" w:sz="0" w:space="0" w:color="auto"/>
                                <w:left w:val="none" w:sz="0" w:space="0" w:color="auto"/>
                                <w:bottom w:val="none" w:sz="0" w:space="0" w:color="auto"/>
                                <w:right w:val="none" w:sz="0" w:space="0" w:color="auto"/>
                              </w:divBdr>
                            </w:div>
                            <w:div w:id="1132864648">
                              <w:marLeft w:val="0"/>
                              <w:marRight w:val="0"/>
                              <w:marTop w:val="0"/>
                              <w:marBottom w:val="0"/>
                              <w:divBdr>
                                <w:top w:val="none" w:sz="0" w:space="0" w:color="auto"/>
                                <w:left w:val="none" w:sz="0" w:space="0" w:color="auto"/>
                                <w:bottom w:val="none" w:sz="0" w:space="0" w:color="auto"/>
                                <w:right w:val="none" w:sz="0" w:space="0" w:color="auto"/>
                              </w:divBdr>
                            </w:div>
                            <w:div w:id="1972247410">
                              <w:marLeft w:val="0"/>
                              <w:marRight w:val="0"/>
                              <w:marTop w:val="0"/>
                              <w:marBottom w:val="0"/>
                              <w:divBdr>
                                <w:top w:val="none" w:sz="0" w:space="0" w:color="auto"/>
                                <w:left w:val="none" w:sz="0" w:space="0" w:color="auto"/>
                                <w:bottom w:val="none" w:sz="0" w:space="0" w:color="auto"/>
                                <w:right w:val="none" w:sz="0" w:space="0" w:color="auto"/>
                              </w:divBdr>
                            </w:div>
                            <w:div w:id="2078433508">
                              <w:marLeft w:val="0"/>
                              <w:marRight w:val="0"/>
                              <w:marTop w:val="0"/>
                              <w:marBottom w:val="0"/>
                              <w:divBdr>
                                <w:top w:val="none" w:sz="0" w:space="0" w:color="auto"/>
                                <w:left w:val="none" w:sz="0" w:space="0" w:color="auto"/>
                                <w:bottom w:val="none" w:sz="0" w:space="0" w:color="auto"/>
                                <w:right w:val="none" w:sz="0" w:space="0" w:color="auto"/>
                              </w:divBdr>
                            </w:div>
                            <w:div w:id="827137492">
                              <w:marLeft w:val="0"/>
                              <w:marRight w:val="0"/>
                              <w:marTop w:val="0"/>
                              <w:marBottom w:val="0"/>
                              <w:divBdr>
                                <w:top w:val="none" w:sz="0" w:space="0" w:color="auto"/>
                                <w:left w:val="none" w:sz="0" w:space="0" w:color="auto"/>
                                <w:bottom w:val="none" w:sz="0" w:space="0" w:color="auto"/>
                                <w:right w:val="none" w:sz="0" w:space="0" w:color="auto"/>
                              </w:divBdr>
                            </w:div>
                            <w:div w:id="1815290700">
                              <w:marLeft w:val="0"/>
                              <w:marRight w:val="0"/>
                              <w:marTop w:val="0"/>
                              <w:marBottom w:val="0"/>
                              <w:divBdr>
                                <w:top w:val="none" w:sz="0" w:space="0" w:color="auto"/>
                                <w:left w:val="none" w:sz="0" w:space="0" w:color="auto"/>
                                <w:bottom w:val="none" w:sz="0" w:space="0" w:color="auto"/>
                                <w:right w:val="none" w:sz="0" w:space="0" w:color="auto"/>
                              </w:divBdr>
                            </w:div>
                            <w:div w:id="628440242">
                              <w:marLeft w:val="0"/>
                              <w:marRight w:val="0"/>
                              <w:marTop w:val="0"/>
                              <w:marBottom w:val="0"/>
                              <w:divBdr>
                                <w:top w:val="none" w:sz="0" w:space="0" w:color="auto"/>
                                <w:left w:val="none" w:sz="0" w:space="0" w:color="auto"/>
                                <w:bottom w:val="none" w:sz="0" w:space="0" w:color="auto"/>
                                <w:right w:val="none" w:sz="0" w:space="0" w:color="auto"/>
                              </w:divBdr>
                            </w:div>
                            <w:div w:id="321395421">
                              <w:marLeft w:val="0"/>
                              <w:marRight w:val="0"/>
                              <w:marTop w:val="0"/>
                              <w:marBottom w:val="0"/>
                              <w:divBdr>
                                <w:top w:val="none" w:sz="0" w:space="0" w:color="auto"/>
                                <w:left w:val="none" w:sz="0" w:space="0" w:color="auto"/>
                                <w:bottom w:val="none" w:sz="0" w:space="0" w:color="auto"/>
                                <w:right w:val="none" w:sz="0" w:space="0" w:color="auto"/>
                              </w:divBdr>
                            </w:div>
                            <w:div w:id="564725095">
                              <w:marLeft w:val="0"/>
                              <w:marRight w:val="0"/>
                              <w:marTop w:val="0"/>
                              <w:marBottom w:val="0"/>
                              <w:divBdr>
                                <w:top w:val="none" w:sz="0" w:space="0" w:color="auto"/>
                                <w:left w:val="none" w:sz="0" w:space="0" w:color="auto"/>
                                <w:bottom w:val="none" w:sz="0" w:space="0" w:color="auto"/>
                                <w:right w:val="none" w:sz="0" w:space="0" w:color="auto"/>
                              </w:divBdr>
                            </w:div>
                            <w:div w:id="1525170742">
                              <w:marLeft w:val="0"/>
                              <w:marRight w:val="0"/>
                              <w:marTop w:val="0"/>
                              <w:marBottom w:val="0"/>
                              <w:divBdr>
                                <w:top w:val="none" w:sz="0" w:space="0" w:color="auto"/>
                                <w:left w:val="none" w:sz="0" w:space="0" w:color="auto"/>
                                <w:bottom w:val="none" w:sz="0" w:space="0" w:color="auto"/>
                                <w:right w:val="none" w:sz="0" w:space="0" w:color="auto"/>
                              </w:divBdr>
                            </w:div>
                            <w:div w:id="721755556">
                              <w:marLeft w:val="0"/>
                              <w:marRight w:val="0"/>
                              <w:marTop w:val="0"/>
                              <w:marBottom w:val="0"/>
                              <w:divBdr>
                                <w:top w:val="none" w:sz="0" w:space="0" w:color="auto"/>
                                <w:left w:val="none" w:sz="0" w:space="0" w:color="auto"/>
                                <w:bottom w:val="none" w:sz="0" w:space="0" w:color="auto"/>
                                <w:right w:val="none" w:sz="0" w:space="0" w:color="auto"/>
                              </w:divBdr>
                            </w:div>
                            <w:div w:id="101268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575922">
          <w:marLeft w:val="0"/>
          <w:marRight w:val="0"/>
          <w:marTop w:val="225"/>
          <w:marBottom w:val="225"/>
          <w:divBdr>
            <w:top w:val="single" w:sz="6" w:space="0" w:color="AAAAAA"/>
            <w:left w:val="single" w:sz="6" w:space="0" w:color="AAAAAA"/>
            <w:bottom w:val="single" w:sz="6" w:space="0" w:color="AAAAAA"/>
            <w:right w:val="single" w:sz="6" w:space="0" w:color="AAAAAA"/>
          </w:divBdr>
          <w:divsChild>
            <w:div w:id="2123762057">
              <w:marLeft w:val="0"/>
              <w:marRight w:val="0"/>
              <w:marTop w:val="0"/>
              <w:marBottom w:val="0"/>
              <w:divBdr>
                <w:top w:val="none" w:sz="0" w:space="0" w:color="auto"/>
                <w:left w:val="none" w:sz="0" w:space="0" w:color="auto"/>
                <w:bottom w:val="none" w:sz="0" w:space="0" w:color="auto"/>
                <w:right w:val="none" w:sz="0" w:space="0" w:color="auto"/>
              </w:divBdr>
              <w:divsChild>
                <w:div w:id="2131433934">
                  <w:marLeft w:val="0"/>
                  <w:marRight w:val="0"/>
                  <w:marTop w:val="0"/>
                  <w:marBottom w:val="0"/>
                  <w:divBdr>
                    <w:top w:val="none" w:sz="0" w:space="0" w:color="auto"/>
                    <w:left w:val="none" w:sz="0" w:space="0" w:color="auto"/>
                    <w:bottom w:val="none" w:sz="0" w:space="0" w:color="auto"/>
                    <w:right w:val="none" w:sz="0" w:space="0" w:color="auto"/>
                  </w:divBdr>
                  <w:divsChild>
                    <w:div w:id="1805154399">
                      <w:marLeft w:val="0"/>
                      <w:marRight w:val="0"/>
                      <w:marTop w:val="0"/>
                      <w:marBottom w:val="0"/>
                      <w:divBdr>
                        <w:top w:val="none" w:sz="0" w:space="0" w:color="auto"/>
                        <w:left w:val="none" w:sz="0" w:space="0" w:color="auto"/>
                        <w:bottom w:val="none" w:sz="0" w:space="0" w:color="auto"/>
                        <w:right w:val="none" w:sz="0" w:space="0" w:color="auto"/>
                      </w:divBdr>
                      <w:divsChild>
                        <w:div w:id="786966627">
                          <w:marLeft w:val="0"/>
                          <w:marRight w:val="0"/>
                          <w:marTop w:val="0"/>
                          <w:marBottom w:val="0"/>
                          <w:divBdr>
                            <w:top w:val="none" w:sz="0" w:space="0" w:color="auto"/>
                            <w:left w:val="none" w:sz="0" w:space="0" w:color="auto"/>
                            <w:bottom w:val="none" w:sz="0" w:space="0" w:color="auto"/>
                            <w:right w:val="none" w:sz="0" w:space="0" w:color="auto"/>
                          </w:divBdr>
                          <w:divsChild>
                            <w:div w:id="11036833">
                              <w:marLeft w:val="0"/>
                              <w:marRight w:val="0"/>
                              <w:marTop w:val="0"/>
                              <w:marBottom w:val="0"/>
                              <w:divBdr>
                                <w:top w:val="none" w:sz="0" w:space="0" w:color="auto"/>
                                <w:left w:val="none" w:sz="0" w:space="0" w:color="auto"/>
                                <w:bottom w:val="none" w:sz="0" w:space="0" w:color="auto"/>
                                <w:right w:val="none" w:sz="0" w:space="0" w:color="auto"/>
                              </w:divBdr>
                            </w:div>
                            <w:div w:id="2098940598">
                              <w:marLeft w:val="0"/>
                              <w:marRight w:val="0"/>
                              <w:marTop w:val="0"/>
                              <w:marBottom w:val="0"/>
                              <w:divBdr>
                                <w:top w:val="none" w:sz="0" w:space="0" w:color="auto"/>
                                <w:left w:val="none" w:sz="0" w:space="0" w:color="auto"/>
                                <w:bottom w:val="none" w:sz="0" w:space="0" w:color="auto"/>
                                <w:right w:val="none" w:sz="0" w:space="0" w:color="auto"/>
                              </w:divBdr>
                            </w:div>
                            <w:div w:id="1431971523">
                              <w:marLeft w:val="0"/>
                              <w:marRight w:val="0"/>
                              <w:marTop w:val="0"/>
                              <w:marBottom w:val="0"/>
                              <w:divBdr>
                                <w:top w:val="none" w:sz="0" w:space="0" w:color="auto"/>
                                <w:left w:val="none" w:sz="0" w:space="0" w:color="auto"/>
                                <w:bottom w:val="none" w:sz="0" w:space="0" w:color="auto"/>
                                <w:right w:val="none" w:sz="0" w:space="0" w:color="auto"/>
                              </w:divBdr>
                            </w:div>
                            <w:div w:id="429787391">
                              <w:marLeft w:val="0"/>
                              <w:marRight w:val="0"/>
                              <w:marTop w:val="0"/>
                              <w:marBottom w:val="0"/>
                              <w:divBdr>
                                <w:top w:val="none" w:sz="0" w:space="0" w:color="auto"/>
                                <w:left w:val="none" w:sz="0" w:space="0" w:color="auto"/>
                                <w:bottom w:val="none" w:sz="0" w:space="0" w:color="auto"/>
                                <w:right w:val="none" w:sz="0" w:space="0" w:color="auto"/>
                              </w:divBdr>
                            </w:div>
                            <w:div w:id="846672862">
                              <w:marLeft w:val="0"/>
                              <w:marRight w:val="0"/>
                              <w:marTop w:val="0"/>
                              <w:marBottom w:val="0"/>
                              <w:divBdr>
                                <w:top w:val="none" w:sz="0" w:space="0" w:color="auto"/>
                                <w:left w:val="none" w:sz="0" w:space="0" w:color="auto"/>
                                <w:bottom w:val="none" w:sz="0" w:space="0" w:color="auto"/>
                                <w:right w:val="none" w:sz="0" w:space="0" w:color="auto"/>
                              </w:divBdr>
                            </w:div>
                            <w:div w:id="1772580957">
                              <w:marLeft w:val="0"/>
                              <w:marRight w:val="0"/>
                              <w:marTop w:val="0"/>
                              <w:marBottom w:val="0"/>
                              <w:divBdr>
                                <w:top w:val="none" w:sz="0" w:space="0" w:color="auto"/>
                                <w:left w:val="none" w:sz="0" w:space="0" w:color="auto"/>
                                <w:bottom w:val="none" w:sz="0" w:space="0" w:color="auto"/>
                                <w:right w:val="none" w:sz="0" w:space="0" w:color="auto"/>
                              </w:divBdr>
                            </w:div>
                            <w:div w:id="914239932">
                              <w:marLeft w:val="0"/>
                              <w:marRight w:val="0"/>
                              <w:marTop w:val="0"/>
                              <w:marBottom w:val="0"/>
                              <w:divBdr>
                                <w:top w:val="none" w:sz="0" w:space="0" w:color="auto"/>
                                <w:left w:val="none" w:sz="0" w:space="0" w:color="auto"/>
                                <w:bottom w:val="none" w:sz="0" w:space="0" w:color="auto"/>
                                <w:right w:val="none" w:sz="0" w:space="0" w:color="auto"/>
                              </w:divBdr>
                            </w:div>
                            <w:div w:id="109205591">
                              <w:marLeft w:val="0"/>
                              <w:marRight w:val="0"/>
                              <w:marTop w:val="0"/>
                              <w:marBottom w:val="0"/>
                              <w:divBdr>
                                <w:top w:val="none" w:sz="0" w:space="0" w:color="auto"/>
                                <w:left w:val="none" w:sz="0" w:space="0" w:color="auto"/>
                                <w:bottom w:val="none" w:sz="0" w:space="0" w:color="auto"/>
                                <w:right w:val="none" w:sz="0" w:space="0" w:color="auto"/>
                              </w:divBdr>
                            </w:div>
                            <w:div w:id="343477077">
                              <w:marLeft w:val="0"/>
                              <w:marRight w:val="0"/>
                              <w:marTop w:val="0"/>
                              <w:marBottom w:val="0"/>
                              <w:divBdr>
                                <w:top w:val="none" w:sz="0" w:space="0" w:color="auto"/>
                                <w:left w:val="none" w:sz="0" w:space="0" w:color="auto"/>
                                <w:bottom w:val="none" w:sz="0" w:space="0" w:color="auto"/>
                                <w:right w:val="none" w:sz="0" w:space="0" w:color="auto"/>
                              </w:divBdr>
                            </w:div>
                            <w:div w:id="1286962642">
                              <w:marLeft w:val="0"/>
                              <w:marRight w:val="0"/>
                              <w:marTop w:val="0"/>
                              <w:marBottom w:val="0"/>
                              <w:divBdr>
                                <w:top w:val="none" w:sz="0" w:space="0" w:color="auto"/>
                                <w:left w:val="none" w:sz="0" w:space="0" w:color="auto"/>
                                <w:bottom w:val="none" w:sz="0" w:space="0" w:color="auto"/>
                                <w:right w:val="none" w:sz="0" w:space="0" w:color="auto"/>
                              </w:divBdr>
                            </w:div>
                            <w:div w:id="42991632">
                              <w:marLeft w:val="0"/>
                              <w:marRight w:val="0"/>
                              <w:marTop w:val="0"/>
                              <w:marBottom w:val="0"/>
                              <w:divBdr>
                                <w:top w:val="none" w:sz="0" w:space="0" w:color="auto"/>
                                <w:left w:val="none" w:sz="0" w:space="0" w:color="auto"/>
                                <w:bottom w:val="none" w:sz="0" w:space="0" w:color="auto"/>
                                <w:right w:val="none" w:sz="0" w:space="0" w:color="auto"/>
                              </w:divBdr>
                            </w:div>
                            <w:div w:id="1650983779">
                              <w:marLeft w:val="0"/>
                              <w:marRight w:val="0"/>
                              <w:marTop w:val="0"/>
                              <w:marBottom w:val="0"/>
                              <w:divBdr>
                                <w:top w:val="none" w:sz="0" w:space="0" w:color="auto"/>
                                <w:left w:val="none" w:sz="0" w:space="0" w:color="auto"/>
                                <w:bottom w:val="none" w:sz="0" w:space="0" w:color="auto"/>
                                <w:right w:val="none" w:sz="0" w:space="0" w:color="auto"/>
                              </w:divBdr>
                            </w:div>
                            <w:div w:id="2036541436">
                              <w:marLeft w:val="0"/>
                              <w:marRight w:val="0"/>
                              <w:marTop w:val="0"/>
                              <w:marBottom w:val="0"/>
                              <w:divBdr>
                                <w:top w:val="none" w:sz="0" w:space="0" w:color="auto"/>
                                <w:left w:val="none" w:sz="0" w:space="0" w:color="auto"/>
                                <w:bottom w:val="none" w:sz="0" w:space="0" w:color="auto"/>
                                <w:right w:val="none" w:sz="0" w:space="0" w:color="auto"/>
                              </w:divBdr>
                            </w:div>
                            <w:div w:id="1984966533">
                              <w:marLeft w:val="0"/>
                              <w:marRight w:val="0"/>
                              <w:marTop w:val="0"/>
                              <w:marBottom w:val="0"/>
                              <w:divBdr>
                                <w:top w:val="none" w:sz="0" w:space="0" w:color="auto"/>
                                <w:left w:val="none" w:sz="0" w:space="0" w:color="auto"/>
                                <w:bottom w:val="none" w:sz="0" w:space="0" w:color="auto"/>
                                <w:right w:val="none" w:sz="0" w:space="0" w:color="auto"/>
                              </w:divBdr>
                            </w:div>
                            <w:div w:id="488134834">
                              <w:marLeft w:val="0"/>
                              <w:marRight w:val="0"/>
                              <w:marTop w:val="0"/>
                              <w:marBottom w:val="0"/>
                              <w:divBdr>
                                <w:top w:val="none" w:sz="0" w:space="0" w:color="auto"/>
                                <w:left w:val="none" w:sz="0" w:space="0" w:color="auto"/>
                                <w:bottom w:val="none" w:sz="0" w:space="0" w:color="auto"/>
                                <w:right w:val="none" w:sz="0" w:space="0" w:color="auto"/>
                              </w:divBdr>
                            </w:div>
                            <w:div w:id="953945528">
                              <w:marLeft w:val="0"/>
                              <w:marRight w:val="0"/>
                              <w:marTop w:val="0"/>
                              <w:marBottom w:val="0"/>
                              <w:divBdr>
                                <w:top w:val="none" w:sz="0" w:space="0" w:color="auto"/>
                                <w:left w:val="none" w:sz="0" w:space="0" w:color="auto"/>
                                <w:bottom w:val="none" w:sz="0" w:space="0" w:color="auto"/>
                                <w:right w:val="none" w:sz="0" w:space="0" w:color="auto"/>
                              </w:divBdr>
                            </w:div>
                            <w:div w:id="1353915177">
                              <w:marLeft w:val="0"/>
                              <w:marRight w:val="0"/>
                              <w:marTop w:val="0"/>
                              <w:marBottom w:val="0"/>
                              <w:divBdr>
                                <w:top w:val="none" w:sz="0" w:space="0" w:color="auto"/>
                                <w:left w:val="none" w:sz="0" w:space="0" w:color="auto"/>
                                <w:bottom w:val="none" w:sz="0" w:space="0" w:color="auto"/>
                                <w:right w:val="none" w:sz="0" w:space="0" w:color="auto"/>
                              </w:divBdr>
                            </w:div>
                            <w:div w:id="2018382396">
                              <w:marLeft w:val="0"/>
                              <w:marRight w:val="0"/>
                              <w:marTop w:val="0"/>
                              <w:marBottom w:val="0"/>
                              <w:divBdr>
                                <w:top w:val="none" w:sz="0" w:space="0" w:color="auto"/>
                                <w:left w:val="none" w:sz="0" w:space="0" w:color="auto"/>
                                <w:bottom w:val="none" w:sz="0" w:space="0" w:color="auto"/>
                                <w:right w:val="none" w:sz="0" w:space="0" w:color="auto"/>
                              </w:divBdr>
                            </w:div>
                            <w:div w:id="664435964">
                              <w:marLeft w:val="0"/>
                              <w:marRight w:val="0"/>
                              <w:marTop w:val="0"/>
                              <w:marBottom w:val="0"/>
                              <w:divBdr>
                                <w:top w:val="none" w:sz="0" w:space="0" w:color="auto"/>
                                <w:left w:val="none" w:sz="0" w:space="0" w:color="auto"/>
                                <w:bottom w:val="none" w:sz="0" w:space="0" w:color="auto"/>
                                <w:right w:val="none" w:sz="0" w:space="0" w:color="auto"/>
                              </w:divBdr>
                            </w:div>
                            <w:div w:id="1789928220">
                              <w:marLeft w:val="0"/>
                              <w:marRight w:val="0"/>
                              <w:marTop w:val="0"/>
                              <w:marBottom w:val="0"/>
                              <w:divBdr>
                                <w:top w:val="none" w:sz="0" w:space="0" w:color="auto"/>
                                <w:left w:val="none" w:sz="0" w:space="0" w:color="auto"/>
                                <w:bottom w:val="none" w:sz="0" w:space="0" w:color="auto"/>
                                <w:right w:val="none" w:sz="0" w:space="0" w:color="auto"/>
                              </w:divBdr>
                            </w:div>
                            <w:div w:id="1864438479">
                              <w:marLeft w:val="0"/>
                              <w:marRight w:val="0"/>
                              <w:marTop w:val="0"/>
                              <w:marBottom w:val="0"/>
                              <w:divBdr>
                                <w:top w:val="none" w:sz="0" w:space="0" w:color="auto"/>
                                <w:left w:val="none" w:sz="0" w:space="0" w:color="auto"/>
                                <w:bottom w:val="none" w:sz="0" w:space="0" w:color="auto"/>
                                <w:right w:val="none" w:sz="0" w:space="0" w:color="auto"/>
                              </w:divBdr>
                            </w:div>
                            <w:div w:id="759259223">
                              <w:marLeft w:val="0"/>
                              <w:marRight w:val="0"/>
                              <w:marTop w:val="0"/>
                              <w:marBottom w:val="0"/>
                              <w:divBdr>
                                <w:top w:val="none" w:sz="0" w:space="0" w:color="auto"/>
                                <w:left w:val="none" w:sz="0" w:space="0" w:color="auto"/>
                                <w:bottom w:val="none" w:sz="0" w:space="0" w:color="auto"/>
                                <w:right w:val="none" w:sz="0" w:space="0" w:color="auto"/>
                              </w:divBdr>
                            </w:div>
                            <w:div w:id="221260132">
                              <w:marLeft w:val="0"/>
                              <w:marRight w:val="0"/>
                              <w:marTop w:val="0"/>
                              <w:marBottom w:val="0"/>
                              <w:divBdr>
                                <w:top w:val="none" w:sz="0" w:space="0" w:color="auto"/>
                                <w:left w:val="none" w:sz="0" w:space="0" w:color="auto"/>
                                <w:bottom w:val="none" w:sz="0" w:space="0" w:color="auto"/>
                                <w:right w:val="none" w:sz="0" w:space="0" w:color="auto"/>
                              </w:divBdr>
                            </w:div>
                            <w:div w:id="51118311">
                              <w:marLeft w:val="0"/>
                              <w:marRight w:val="0"/>
                              <w:marTop w:val="0"/>
                              <w:marBottom w:val="0"/>
                              <w:divBdr>
                                <w:top w:val="none" w:sz="0" w:space="0" w:color="auto"/>
                                <w:left w:val="none" w:sz="0" w:space="0" w:color="auto"/>
                                <w:bottom w:val="none" w:sz="0" w:space="0" w:color="auto"/>
                                <w:right w:val="none" w:sz="0" w:space="0" w:color="auto"/>
                              </w:divBdr>
                            </w:div>
                            <w:div w:id="779881830">
                              <w:marLeft w:val="0"/>
                              <w:marRight w:val="0"/>
                              <w:marTop w:val="0"/>
                              <w:marBottom w:val="0"/>
                              <w:divBdr>
                                <w:top w:val="none" w:sz="0" w:space="0" w:color="auto"/>
                                <w:left w:val="none" w:sz="0" w:space="0" w:color="auto"/>
                                <w:bottom w:val="none" w:sz="0" w:space="0" w:color="auto"/>
                                <w:right w:val="none" w:sz="0" w:space="0" w:color="auto"/>
                              </w:divBdr>
                            </w:div>
                            <w:div w:id="331228197">
                              <w:marLeft w:val="0"/>
                              <w:marRight w:val="0"/>
                              <w:marTop w:val="0"/>
                              <w:marBottom w:val="0"/>
                              <w:divBdr>
                                <w:top w:val="none" w:sz="0" w:space="0" w:color="auto"/>
                                <w:left w:val="none" w:sz="0" w:space="0" w:color="auto"/>
                                <w:bottom w:val="none" w:sz="0" w:space="0" w:color="auto"/>
                                <w:right w:val="none" w:sz="0" w:space="0" w:color="auto"/>
                              </w:divBdr>
                            </w:div>
                            <w:div w:id="965742861">
                              <w:marLeft w:val="0"/>
                              <w:marRight w:val="0"/>
                              <w:marTop w:val="0"/>
                              <w:marBottom w:val="0"/>
                              <w:divBdr>
                                <w:top w:val="none" w:sz="0" w:space="0" w:color="auto"/>
                                <w:left w:val="none" w:sz="0" w:space="0" w:color="auto"/>
                                <w:bottom w:val="none" w:sz="0" w:space="0" w:color="auto"/>
                                <w:right w:val="none" w:sz="0" w:space="0" w:color="auto"/>
                              </w:divBdr>
                            </w:div>
                            <w:div w:id="432096732">
                              <w:marLeft w:val="0"/>
                              <w:marRight w:val="0"/>
                              <w:marTop w:val="0"/>
                              <w:marBottom w:val="0"/>
                              <w:divBdr>
                                <w:top w:val="none" w:sz="0" w:space="0" w:color="auto"/>
                                <w:left w:val="none" w:sz="0" w:space="0" w:color="auto"/>
                                <w:bottom w:val="none" w:sz="0" w:space="0" w:color="auto"/>
                                <w:right w:val="none" w:sz="0" w:space="0" w:color="auto"/>
                              </w:divBdr>
                            </w:div>
                            <w:div w:id="652022820">
                              <w:marLeft w:val="0"/>
                              <w:marRight w:val="0"/>
                              <w:marTop w:val="0"/>
                              <w:marBottom w:val="0"/>
                              <w:divBdr>
                                <w:top w:val="none" w:sz="0" w:space="0" w:color="auto"/>
                                <w:left w:val="none" w:sz="0" w:space="0" w:color="auto"/>
                                <w:bottom w:val="none" w:sz="0" w:space="0" w:color="auto"/>
                                <w:right w:val="none" w:sz="0" w:space="0" w:color="auto"/>
                              </w:divBdr>
                            </w:div>
                            <w:div w:id="1175337143">
                              <w:marLeft w:val="0"/>
                              <w:marRight w:val="0"/>
                              <w:marTop w:val="0"/>
                              <w:marBottom w:val="0"/>
                              <w:divBdr>
                                <w:top w:val="none" w:sz="0" w:space="0" w:color="auto"/>
                                <w:left w:val="none" w:sz="0" w:space="0" w:color="auto"/>
                                <w:bottom w:val="none" w:sz="0" w:space="0" w:color="auto"/>
                                <w:right w:val="none" w:sz="0" w:space="0" w:color="auto"/>
                              </w:divBdr>
                            </w:div>
                            <w:div w:id="1397632324">
                              <w:marLeft w:val="0"/>
                              <w:marRight w:val="0"/>
                              <w:marTop w:val="0"/>
                              <w:marBottom w:val="0"/>
                              <w:divBdr>
                                <w:top w:val="none" w:sz="0" w:space="0" w:color="auto"/>
                                <w:left w:val="none" w:sz="0" w:space="0" w:color="auto"/>
                                <w:bottom w:val="none" w:sz="0" w:space="0" w:color="auto"/>
                                <w:right w:val="none" w:sz="0" w:space="0" w:color="auto"/>
                              </w:divBdr>
                            </w:div>
                            <w:div w:id="667561696">
                              <w:marLeft w:val="0"/>
                              <w:marRight w:val="0"/>
                              <w:marTop w:val="0"/>
                              <w:marBottom w:val="0"/>
                              <w:divBdr>
                                <w:top w:val="none" w:sz="0" w:space="0" w:color="auto"/>
                                <w:left w:val="none" w:sz="0" w:space="0" w:color="auto"/>
                                <w:bottom w:val="none" w:sz="0" w:space="0" w:color="auto"/>
                                <w:right w:val="none" w:sz="0" w:space="0" w:color="auto"/>
                              </w:divBdr>
                            </w:div>
                            <w:div w:id="1278022515">
                              <w:marLeft w:val="0"/>
                              <w:marRight w:val="0"/>
                              <w:marTop w:val="0"/>
                              <w:marBottom w:val="0"/>
                              <w:divBdr>
                                <w:top w:val="none" w:sz="0" w:space="0" w:color="auto"/>
                                <w:left w:val="none" w:sz="0" w:space="0" w:color="auto"/>
                                <w:bottom w:val="none" w:sz="0" w:space="0" w:color="auto"/>
                                <w:right w:val="none" w:sz="0" w:space="0" w:color="auto"/>
                              </w:divBdr>
                            </w:div>
                            <w:div w:id="895818974">
                              <w:marLeft w:val="0"/>
                              <w:marRight w:val="0"/>
                              <w:marTop w:val="0"/>
                              <w:marBottom w:val="0"/>
                              <w:divBdr>
                                <w:top w:val="none" w:sz="0" w:space="0" w:color="auto"/>
                                <w:left w:val="none" w:sz="0" w:space="0" w:color="auto"/>
                                <w:bottom w:val="none" w:sz="0" w:space="0" w:color="auto"/>
                                <w:right w:val="none" w:sz="0" w:space="0" w:color="auto"/>
                              </w:divBdr>
                            </w:div>
                            <w:div w:id="2138646874">
                              <w:marLeft w:val="0"/>
                              <w:marRight w:val="0"/>
                              <w:marTop w:val="0"/>
                              <w:marBottom w:val="0"/>
                              <w:divBdr>
                                <w:top w:val="none" w:sz="0" w:space="0" w:color="auto"/>
                                <w:left w:val="none" w:sz="0" w:space="0" w:color="auto"/>
                                <w:bottom w:val="none" w:sz="0" w:space="0" w:color="auto"/>
                                <w:right w:val="none" w:sz="0" w:space="0" w:color="auto"/>
                              </w:divBdr>
                            </w:div>
                            <w:div w:id="1724988330">
                              <w:marLeft w:val="0"/>
                              <w:marRight w:val="0"/>
                              <w:marTop w:val="0"/>
                              <w:marBottom w:val="0"/>
                              <w:divBdr>
                                <w:top w:val="none" w:sz="0" w:space="0" w:color="auto"/>
                                <w:left w:val="none" w:sz="0" w:space="0" w:color="auto"/>
                                <w:bottom w:val="none" w:sz="0" w:space="0" w:color="auto"/>
                                <w:right w:val="none" w:sz="0" w:space="0" w:color="auto"/>
                              </w:divBdr>
                            </w:div>
                            <w:div w:id="25447874">
                              <w:marLeft w:val="0"/>
                              <w:marRight w:val="0"/>
                              <w:marTop w:val="0"/>
                              <w:marBottom w:val="0"/>
                              <w:divBdr>
                                <w:top w:val="none" w:sz="0" w:space="0" w:color="auto"/>
                                <w:left w:val="none" w:sz="0" w:space="0" w:color="auto"/>
                                <w:bottom w:val="none" w:sz="0" w:space="0" w:color="auto"/>
                                <w:right w:val="none" w:sz="0" w:space="0" w:color="auto"/>
                              </w:divBdr>
                            </w:div>
                            <w:div w:id="905914435">
                              <w:marLeft w:val="0"/>
                              <w:marRight w:val="0"/>
                              <w:marTop w:val="0"/>
                              <w:marBottom w:val="0"/>
                              <w:divBdr>
                                <w:top w:val="none" w:sz="0" w:space="0" w:color="auto"/>
                                <w:left w:val="none" w:sz="0" w:space="0" w:color="auto"/>
                                <w:bottom w:val="none" w:sz="0" w:space="0" w:color="auto"/>
                                <w:right w:val="none" w:sz="0" w:space="0" w:color="auto"/>
                              </w:divBdr>
                            </w:div>
                            <w:div w:id="597759051">
                              <w:marLeft w:val="0"/>
                              <w:marRight w:val="0"/>
                              <w:marTop w:val="0"/>
                              <w:marBottom w:val="0"/>
                              <w:divBdr>
                                <w:top w:val="none" w:sz="0" w:space="0" w:color="auto"/>
                                <w:left w:val="none" w:sz="0" w:space="0" w:color="auto"/>
                                <w:bottom w:val="none" w:sz="0" w:space="0" w:color="auto"/>
                                <w:right w:val="none" w:sz="0" w:space="0" w:color="auto"/>
                              </w:divBdr>
                            </w:div>
                            <w:div w:id="141119429">
                              <w:marLeft w:val="0"/>
                              <w:marRight w:val="0"/>
                              <w:marTop w:val="0"/>
                              <w:marBottom w:val="0"/>
                              <w:divBdr>
                                <w:top w:val="none" w:sz="0" w:space="0" w:color="auto"/>
                                <w:left w:val="none" w:sz="0" w:space="0" w:color="auto"/>
                                <w:bottom w:val="none" w:sz="0" w:space="0" w:color="auto"/>
                                <w:right w:val="none" w:sz="0" w:space="0" w:color="auto"/>
                              </w:divBdr>
                            </w:div>
                            <w:div w:id="1264001161">
                              <w:marLeft w:val="0"/>
                              <w:marRight w:val="0"/>
                              <w:marTop w:val="0"/>
                              <w:marBottom w:val="0"/>
                              <w:divBdr>
                                <w:top w:val="none" w:sz="0" w:space="0" w:color="auto"/>
                                <w:left w:val="none" w:sz="0" w:space="0" w:color="auto"/>
                                <w:bottom w:val="none" w:sz="0" w:space="0" w:color="auto"/>
                                <w:right w:val="none" w:sz="0" w:space="0" w:color="auto"/>
                              </w:divBdr>
                            </w:div>
                            <w:div w:id="1045715753">
                              <w:marLeft w:val="0"/>
                              <w:marRight w:val="0"/>
                              <w:marTop w:val="0"/>
                              <w:marBottom w:val="0"/>
                              <w:divBdr>
                                <w:top w:val="none" w:sz="0" w:space="0" w:color="auto"/>
                                <w:left w:val="none" w:sz="0" w:space="0" w:color="auto"/>
                                <w:bottom w:val="none" w:sz="0" w:space="0" w:color="auto"/>
                                <w:right w:val="none" w:sz="0" w:space="0" w:color="auto"/>
                              </w:divBdr>
                            </w:div>
                            <w:div w:id="1505320287">
                              <w:marLeft w:val="0"/>
                              <w:marRight w:val="0"/>
                              <w:marTop w:val="0"/>
                              <w:marBottom w:val="0"/>
                              <w:divBdr>
                                <w:top w:val="none" w:sz="0" w:space="0" w:color="auto"/>
                                <w:left w:val="none" w:sz="0" w:space="0" w:color="auto"/>
                                <w:bottom w:val="none" w:sz="0" w:space="0" w:color="auto"/>
                                <w:right w:val="none" w:sz="0" w:space="0" w:color="auto"/>
                              </w:divBdr>
                            </w:div>
                            <w:div w:id="785808973">
                              <w:marLeft w:val="0"/>
                              <w:marRight w:val="0"/>
                              <w:marTop w:val="0"/>
                              <w:marBottom w:val="0"/>
                              <w:divBdr>
                                <w:top w:val="none" w:sz="0" w:space="0" w:color="auto"/>
                                <w:left w:val="none" w:sz="0" w:space="0" w:color="auto"/>
                                <w:bottom w:val="none" w:sz="0" w:space="0" w:color="auto"/>
                                <w:right w:val="none" w:sz="0" w:space="0" w:color="auto"/>
                              </w:divBdr>
                            </w:div>
                            <w:div w:id="2093696703">
                              <w:marLeft w:val="0"/>
                              <w:marRight w:val="0"/>
                              <w:marTop w:val="0"/>
                              <w:marBottom w:val="0"/>
                              <w:divBdr>
                                <w:top w:val="none" w:sz="0" w:space="0" w:color="auto"/>
                                <w:left w:val="none" w:sz="0" w:space="0" w:color="auto"/>
                                <w:bottom w:val="none" w:sz="0" w:space="0" w:color="auto"/>
                                <w:right w:val="none" w:sz="0" w:space="0" w:color="auto"/>
                              </w:divBdr>
                            </w:div>
                            <w:div w:id="902328708">
                              <w:marLeft w:val="0"/>
                              <w:marRight w:val="0"/>
                              <w:marTop w:val="0"/>
                              <w:marBottom w:val="0"/>
                              <w:divBdr>
                                <w:top w:val="none" w:sz="0" w:space="0" w:color="auto"/>
                                <w:left w:val="none" w:sz="0" w:space="0" w:color="auto"/>
                                <w:bottom w:val="none" w:sz="0" w:space="0" w:color="auto"/>
                                <w:right w:val="none" w:sz="0" w:space="0" w:color="auto"/>
                              </w:divBdr>
                            </w:div>
                            <w:div w:id="96366686">
                              <w:marLeft w:val="0"/>
                              <w:marRight w:val="0"/>
                              <w:marTop w:val="0"/>
                              <w:marBottom w:val="0"/>
                              <w:divBdr>
                                <w:top w:val="none" w:sz="0" w:space="0" w:color="auto"/>
                                <w:left w:val="none" w:sz="0" w:space="0" w:color="auto"/>
                                <w:bottom w:val="none" w:sz="0" w:space="0" w:color="auto"/>
                                <w:right w:val="none" w:sz="0" w:space="0" w:color="auto"/>
                              </w:divBdr>
                            </w:div>
                            <w:div w:id="1592814716">
                              <w:marLeft w:val="0"/>
                              <w:marRight w:val="0"/>
                              <w:marTop w:val="0"/>
                              <w:marBottom w:val="0"/>
                              <w:divBdr>
                                <w:top w:val="none" w:sz="0" w:space="0" w:color="auto"/>
                                <w:left w:val="none" w:sz="0" w:space="0" w:color="auto"/>
                                <w:bottom w:val="none" w:sz="0" w:space="0" w:color="auto"/>
                                <w:right w:val="none" w:sz="0" w:space="0" w:color="auto"/>
                              </w:divBdr>
                            </w:div>
                            <w:div w:id="141387784">
                              <w:marLeft w:val="0"/>
                              <w:marRight w:val="0"/>
                              <w:marTop w:val="0"/>
                              <w:marBottom w:val="0"/>
                              <w:divBdr>
                                <w:top w:val="none" w:sz="0" w:space="0" w:color="auto"/>
                                <w:left w:val="none" w:sz="0" w:space="0" w:color="auto"/>
                                <w:bottom w:val="none" w:sz="0" w:space="0" w:color="auto"/>
                                <w:right w:val="none" w:sz="0" w:space="0" w:color="auto"/>
                              </w:divBdr>
                            </w:div>
                            <w:div w:id="289675655">
                              <w:marLeft w:val="0"/>
                              <w:marRight w:val="0"/>
                              <w:marTop w:val="0"/>
                              <w:marBottom w:val="0"/>
                              <w:divBdr>
                                <w:top w:val="none" w:sz="0" w:space="0" w:color="auto"/>
                                <w:left w:val="none" w:sz="0" w:space="0" w:color="auto"/>
                                <w:bottom w:val="none" w:sz="0" w:space="0" w:color="auto"/>
                                <w:right w:val="none" w:sz="0" w:space="0" w:color="auto"/>
                              </w:divBdr>
                            </w:div>
                            <w:div w:id="1593195882">
                              <w:marLeft w:val="0"/>
                              <w:marRight w:val="0"/>
                              <w:marTop w:val="0"/>
                              <w:marBottom w:val="0"/>
                              <w:divBdr>
                                <w:top w:val="none" w:sz="0" w:space="0" w:color="auto"/>
                                <w:left w:val="none" w:sz="0" w:space="0" w:color="auto"/>
                                <w:bottom w:val="none" w:sz="0" w:space="0" w:color="auto"/>
                                <w:right w:val="none" w:sz="0" w:space="0" w:color="auto"/>
                              </w:divBdr>
                            </w:div>
                            <w:div w:id="347492611">
                              <w:marLeft w:val="0"/>
                              <w:marRight w:val="0"/>
                              <w:marTop w:val="0"/>
                              <w:marBottom w:val="0"/>
                              <w:divBdr>
                                <w:top w:val="none" w:sz="0" w:space="0" w:color="auto"/>
                                <w:left w:val="none" w:sz="0" w:space="0" w:color="auto"/>
                                <w:bottom w:val="none" w:sz="0" w:space="0" w:color="auto"/>
                                <w:right w:val="none" w:sz="0" w:space="0" w:color="auto"/>
                              </w:divBdr>
                            </w:div>
                            <w:div w:id="1961570994">
                              <w:marLeft w:val="0"/>
                              <w:marRight w:val="0"/>
                              <w:marTop w:val="0"/>
                              <w:marBottom w:val="0"/>
                              <w:divBdr>
                                <w:top w:val="none" w:sz="0" w:space="0" w:color="auto"/>
                                <w:left w:val="none" w:sz="0" w:space="0" w:color="auto"/>
                                <w:bottom w:val="none" w:sz="0" w:space="0" w:color="auto"/>
                                <w:right w:val="none" w:sz="0" w:space="0" w:color="auto"/>
                              </w:divBdr>
                            </w:div>
                            <w:div w:id="2092264852">
                              <w:marLeft w:val="0"/>
                              <w:marRight w:val="0"/>
                              <w:marTop w:val="0"/>
                              <w:marBottom w:val="0"/>
                              <w:divBdr>
                                <w:top w:val="none" w:sz="0" w:space="0" w:color="auto"/>
                                <w:left w:val="none" w:sz="0" w:space="0" w:color="auto"/>
                                <w:bottom w:val="none" w:sz="0" w:space="0" w:color="auto"/>
                                <w:right w:val="none" w:sz="0" w:space="0" w:color="auto"/>
                              </w:divBdr>
                            </w:div>
                            <w:div w:id="1909731750">
                              <w:marLeft w:val="0"/>
                              <w:marRight w:val="0"/>
                              <w:marTop w:val="0"/>
                              <w:marBottom w:val="0"/>
                              <w:divBdr>
                                <w:top w:val="none" w:sz="0" w:space="0" w:color="auto"/>
                                <w:left w:val="none" w:sz="0" w:space="0" w:color="auto"/>
                                <w:bottom w:val="none" w:sz="0" w:space="0" w:color="auto"/>
                                <w:right w:val="none" w:sz="0" w:space="0" w:color="auto"/>
                              </w:divBdr>
                            </w:div>
                            <w:div w:id="1164203593">
                              <w:marLeft w:val="0"/>
                              <w:marRight w:val="0"/>
                              <w:marTop w:val="0"/>
                              <w:marBottom w:val="0"/>
                              <w:divBdr>
                                <w:top w:val="none" w:sz="0" w:space="0" w:color="auto"/>
                                <w:left w:val="none" w:sz="0" w:space="0" w:color="auto"/>
                                <w:bottom w:val="none" w:sz="0" w:space="0" w:color="auto"/>
                                <w:right w:val="none" w:sz="0" w:space="0" w:color="auto"/>
                              </w:divBdr>
                            </w:div>
                            <w:div w:id="1123574068">
                              <w:marLeft w:val="0"/>
                              <w:marRight w:val="0"/>
                              <w:marTop w:val="0"/>
                              <w:marBottom w:val="0"/>
                              <w:divBdr>
                                <w:top w:val="none" w:sz="0" w:space="0" w:color="auto"/>
                                <w:left w:val="none" w:sz="0" w:space="0" w:color="auto"/>
                                <w:bottom w:val="none" w:sz="0" w:space="0" w:color="auto"/>
                                <w:right w:val="none" w:sz="0" w:space="0" w:color="auto"/>
                              </w:divBdr>
                            </w:div>
                            <w:div w:id="594293180">
                              <w:marLeft w:val="0"/>
                              <w:marRight w:val="0"/>
                              <w:marTop w:val="0"/>
                              <w:marBottom w:val="0"/>
                              <w:divBdr>
                                <w:top w:val="none" w:sz="0" w:space="0" w:color="auto"/>
                                <w:left w:val="none" w:sz="0" w:space="0" w:color="auto"/>
                                <w:bottom w:val="none" w:sz="0" w:space="0" w:color="auto"/>
                                <w:right w:val="none" w:sz="0" w:space="0" w:color="auto"/>
                              </w:divBdr>
                            </w:div>
                            <w:div w:id="267781361">
                              <w:marLeft w:val="0"/>
                              <w:marRight w:val="0"/>
                              <w:marTop w:val="0"/>
                              <w:marBottom w:val="0"/>
                              <w:divBdr>
                                <w:top w:val="none" w:sz="0" w:space="0" w:color="auto"/>
                                <w:left w:val="none" w:sz="0" w:space="0" w:color="auto"/>
                                <w:bottom w:val="none" w:sz="0" w:space="0" w:color="auto"/>
                                <w:right w:val="none" w:sz="0" w:space="0" w:color="auto"/>
                              </w:divBdr>
                            </w:div>
                            <w:div w:id="270356898">
                              <w:marLeft w:val="0"/>
                              <w:marRight w:val="0"/>
                              <w:marTop w:val="0"/>
                              <w:marBottom w:val="0"/>
                              <w:divBdr>
                                <w:top w:val="none" w:sz="0" w:space="0" w:color="auto"/>
                                <w:left w:val="none" w:sz="0" w:space="0" w:color="auto"/>
                                <w:bottom w:val="none" w:sz="0" w:space="0" w:color="auto"/>
                                <w:right w:val="none" w:sz="0" w:space="0" w:color="auto"/>
                              </w:divBdr>
                            </w:div>
                            <w:div w:id="1268850486">
                              <w:marLeft w:val="0"/>
                              <w:marRight w:val="0"/>
                              <w:marTop w:val="0"/>
                              <w:marBottom w:val="0"/>
                              <w:divBdr>
                                <w:top w:val="none" w:sz="0" w:space="0" w:color="auto"/>
                                <w:left w:val="none" w:sz="0" w:space="0" w:color="auto"/>
                                <w:bottom w:val="none" w:sz="0" w:space="0" w:color="auto"/>
                                <w:right w:val="none" w:sz="0" w:space="0" w:color="auto"/>
                              </w:divBdr>
                            </w:div>
                            <w:div w:id="1553888885">
                              <w:marLeft w:val="0"/>
                              <w:marRight w:val="0"/>
                              <w:marTop w:val="0"/>
                              <w:marBottom w:val="0"/>
                              <w:divBdr>
                                <w:top w:val="none" w:sz="0" w:space="0" w:color="auto"/>
                                <w:left w:val="none" w:sz="0" w:space="0" w:color="auto"/>
                                <w:bottom w:val="none" w:sz="0" w:space="0" w:color="auto"/>
                                <w:right w:val="none" w:sz="0" w:space="0" w:color="auto"/>
                              </w:divBdr>
                            </w:div>
                            <w:div w:id="155463263">
                              <w:marLeft w:val="0"/>
                              <w:marRight w:val="0"/>
                              <w:marTop w:val="0"/>
                              <w:marBottom w:val="0"/>
                              <w:divBdr>
                                <w:top w:val="none" w:sz="0" w:space="0" w:color="auto"/>
                                <w:left w:val="none" w:sz="0" w:space="0" w:color="auto"/>
                                <w:bottom w:val="none" w:sz="0" w:space="0" w:color="auto"/>
                                <w:right w:val="none" w:sz="0" w:space="0" w:color="auto"/>
                              </w:divBdr>
                            </w:div>
                            <w:div w:id="12539141">
                              <w:marLeft w:val="0"/>
                              <w:marRight w:val="0"/>
                              <w:marTop w:val="0"/>
                              <w:marBottom w:val="0"/>
                              <w:divBdr>
                                <w:top w:val="none" w:sz="0" w:space="0" w:color="auto"/>
                                <w:left w:val="none" w:sz="0" w:space="0" w:color="auto"/>
                                <w:bottom w:val="none" w:sz="0" w:space="0" w:color="auto"/>
                                <w:right w:val="none" w:sz="0" w:space="0" w:color="auto"/>
                              </w:divBdr>
                            </w:div>
                            <w:div w:id="1025326961">
                              <w:marLeft w:val="0"/>
                              <w:marRight w:val="0"/>
                              <w:marTop w:val="0"/>
                              <w:marBottom w:val="0"/>
                              <w:divBdr>
                                <w:top w:val="none" w:sz="0" w:space="0" w:color="auto"/>
                                <w:left w:val="none" w:sz="0" w:space="0" w:color="auto"/>
                                <w:bottom w:val="none" w:sz="0" w:space="0" w:color="auto"/>
                                <w:right w:val="none" w:sz="0" w:space="0" w:color="auto"/>
                              </w:divBdr>
                            </w:div>
                            <w:div w:id="1747992756">
                              <w:marLeft w:val="0"/>
                              <w:marRight w:val="0"/>
                              <w:marTop w:val="0"/>
                              <w:marBottom w:val="0"/>
                              <w:divBdr>
                                <w:top w:val="none" w:sz="0" w:space="0" w:color="auto"/>
                                <w:left w:val="none" w:sz="0" w:space="0" w:color="auto"/>
                                <w:bottom w:val="none" w:sz="0" w:space="0" w:color="auto"/>
                                <w:right w:val="none" w:sz="0" w:space="0" w:color="auto"/>
                              </w:divBdr>
                            </w:div>
                            <w:div w:id="169056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845170">
          <w:marLeft w:val="0"/>
          <w:marRight w:val="0"/>
          <w:marTop w:val="225"/>
          <w:marBottom w:val="225"/>
          <w:divBdr>
            <w:top w:val="single" w:sz="6" w:space="0" w:color="AAAAAA"/>
            <w:left w:val="single" w:sz="6" w:space="0" w:color="AAAAAA"/>
            <w:bottom w:val="single" w:sz="6" w:space="0" w:color="AAAAAA"/>
            <w:right w:val="single" w:sz="6" w:space="0" w:color="AAAAAA"/>
          </w:divBdr>
          <w:divsChild>
            <w:div w:id="950361939">
              <w:marLeft w:val="0"/>
              <w:marRight w:val="0"/>
              <w:marTop w:val="0"/>
              <w:marBottom w:val="0"/>
              <w:divBdr>
                <w:top w:val="none" w:sz="0" w:space="0" w:color="auto"/>
                <w:left w:val="none" w:sz="0" w:space="0" w:color="auto"/>
                <w:bottom w:val="none" w:sz="0" w:space="0" w:color="auto"/>
                <w:right w:val="none" w:sz="0" w:space="0" w:color="auto"/>
              </w:divBdr>
              <w:divsChild>
                <w:div w:id="1040979764">
                  <w:marLeft w:val="0"/>
                  <w:marRight w:val="0"/>
                  <w:marTop w:val="0"/>
                  <w:marBottom w:val="0"/>
                  <w:divBdr>
                    <w:top w:val="none" w:sz="0" w:space="0" w:color="auto"/>
                    <w:left w:val="none" w:sz="0" w:space="0" w:color="auto"/>
                    <w:bottom w:val="none" w:sz="0" w:space="0" w:color="auto"/>
                    <w:right w:val="none" w:sz="0" w:space="0" w:color="auto"/>
                  </w:divBdr>
                  <w:divsChild>
                    <w:div w:id="161823593">
                      <w:marLeft w:val="0"/>
                      <w:marRight w:val="0"/>
                      <w:marTop w:val="0"/>
                      <w:marBottom w:val="0"/>
                      <w:divBdr>
                        <w:top w:val="none" w:sz="0" w:space="0" w:color="auto"/>
                        <w:left w:val="none" w:sz="0" w:space="0" w:color="auto"/>
                        <w:bottom w:val="none" w:sz="0" w:space="0" w:color="auto"/>
                        <w:right w:val="none" w:sz="0" w:space="0" w:color="auto"/>
                      </w:divBdr>
                      <w:divsChild>
                        <w:div w:id="228463834">
                          <w:marLeft w:val="0"/>
                          <w:marRight w:val="0"/>
                          <w:marTop w:val="0"/>
                          <w:marBottom w:val="0"/>
                          <w:divBdr>
                            <w:top w:val="none" w:sz="0" w:space="0" w:color="auto"/>
                            <w:left w:val="none" w:sz="0" w:space="0" w:color="auto"/>
                            <w:bottom w:val="none" w:sz="0" w:space="0" w:color="auto"/>
                            <w:right w:val="none" w:sz="0" w:space="0" w:color="auto"/>
                          </w:divBdr>
                          <w:divsChild>
                            <w:div w:id="1111969914">
                              <w:marLeft w:val="0"/>
                              <w:marRight w:val="0"/>
                              <w:marTop w:val="0"/>
                              <w:marBottom w:val="0"/>
                              <w:divBdr>
                                <w:top w:val="none" w:sz="0" w:space="0" w:color="auto"/>
                                <w:left w:val="none" w:sz="0" w:space="0" w:color="auto"/>
                                <w:bottom w:val="none" w:sz="0" w:space="0" w:color="auto"/>
                                <w:right w:val="none" w:sz="0" w:space="0" w:color="auto"/>
                              </w:divBdr>
                            </w:div>
                            <w:div w:id="1716735996">
                              <w:marLeft w:val="0"/>
                              <w:marRight w:val="0"/>
                              <w:marTop w:val="0"/>
                              <w:marBottom w:val="0"/>
                              <w:divBdr>
                                <w:top w:val="none" w:sz="0" w:space="0" w:color="auto"/>
                                <w:left w:val="none" w:sz="0" w:space="0" w:color="auto"/>
                                <w:bottom w:val="none" w:sz="0" w:space="0" w:color="auto"/>
                                <w:right w:val="none" w:sz="0" w:space="0" w:color="auto"/>
                              </w:divBdr>
                            </w:div>
                            <w:div w:id="358044301">
                              <w:marLeft w:val="0"/>
                              <w:marRight w:val="0"/>
                              <w:marTop w:val="0"/>
                              <w:marBottom w:val="0"/>
                              <w:divBdr>
                                <w:top w:val="none" w:sz="0" w:space="0" w:color="auto"/>
                                <w:left w:val="none" w:sz="0" w:space="0" w:color="auto"/>
                                <w:bottom w:val="none" w:sz="0" w:space="0" w:color="auto"/>
                                <w:right w:val="none" w:sz="0" w:space="0" w:color="auto"/>
                              </w:divBdr>
                            </w:div>
                            <w:div w:id="365370847">
                              <w:marLeft w:val="0"/>
                              <w:marRight w:val="0"/>
                              <w:marTop w:val="0"/>
                              <w:marBottom w:val="0"/>
                              <w:divBdr>
                                <w:top w:val="none" w:sz="0" w:space="0" w:color="auto"/>
                                <w:left w:val="none" w:sz="0" w:space="0" w:color="auto"/>
                                <w:bottom w:val="none" w:sz="0" w:space="0" w:color="auto"/>
                                <w:right w:val="none" w:sz="0" w:space="0" w:color="auto"/>
                              </w:divBdr>
                            </w:div>
                            <w:div w:id="293829069">
                              <w:marLeft w:val="0"/>
                              <w:marRight w:val="0"/>
                              <w:marTop w:val="0"/>
                              <w:marBottom w:val="0"/>
                              <w:divBdr>
                                <w:top w:val="none" w:sz="0" w:space="0" w:color="auto"/>
                                <w:left w:val="none" w:sz="0" w:space="0" w:color="auto"/>
                                <w:bottom w:val="none" w:sz="0" w:space="0" w:color="auto"/>
                                <w:right w:val="none" w:sz="0" w:space="0" w:color="auto"/>
                              </w:divBdr>
                            </w:div>
                            <w:div w:id="1256406401">
                              <w:marLeft w:val="0"/>
                              <w:marRight w:val="0"/>
                              <w:marTop w:val="0"/>
                              <w:marBottom w:val="0"/>
                              <w:divBdr>
                                <w:top w:val="none" w:sz="0" w:space="0" w:color="auto"/>
                                <w:left w:val="none" w:sz="0" w:space="0" w:color="auto"/>
                                <w:bottom w:val="none" w:sz="0" w:space="0" w:color="auto"/>
                                <w:right w:val="none" w:sz="0" w:space="0" w:color="auto"/>
                              </w:divBdr>
                            </w:div>
                            <w:div w:id="296843185">
                              <w:marLeft w:val="0"/>
                              <w:marRight w:val="0"/>
                              <w:marTop w:val="0"/>
                              <w:marBottom w:val="0"/>
                              <w:divBdr>
                                <w:top w:val="none" w:sz="0" w:space="0" w:color="auto"/>
                                <w:left w:val="none" w:sz="0" w:space="0" w:color="auto"/>
                                <w:bottom w:val="none" w:sz="0" w:space="0" w:color="auto"/>
                                <w:right w:val="none" w:sz="0" w:space="0" w:color="auto"/>
                              </w:divBdr>
                            </w:div>
                            <w:div w:id="1545023419">
                              <w:marLeft w:val="0"/>
                              <w:marRight w:val="0"/>
                              <w:marTop w:val="0"/>
                              <w:marBottom w:val="0"/>
                              <w:divBdr>
                                <w:top w:val="none" w:sz="0" w:space="0" w:color="auto"/>
                                <w:left w:val="none" w:sz="0" w:space="0" w:color="auto"/>
                                <w:bottom w:val="none" w:sz="0" w:space="0" w:color="auto"/>
                                <w:right w:val="none" w:sz="0" w:space="0" w:color="auto"/>
                              </w:divBdr>
                            </w:div>
                            <w:div w:id="508836574">
                              <w:marLeft w:val="0"/>
                              <w:marRight w:val="0"/>
                              <w:marTop w:val="0"/>
                              <w:marBottom w:val="0"/>
                              <w:divBdr>
                                <w:top w:val="none" w:sz="0" w:space="0" w:color="auto"/>
                                <w:left w:val="none" w:sz="0" w:space="0" w:color="auto"/>
                                <w:bottom w:val="none" w:sz="0" w:space="0" w:color="auto"/>
                                <w:right w:val="none" w:sz="0" w:space="0" w:color="auto"/>
                              </w:divBdr>
                            </w:div>
                            <w:div w:id="2111930043">
                              <w:marLeft w:val="0"/>
                              <w:marRight w:val="0"/>
                              <w:marTop w:val="0"/>
                              <w:marBottom w:val="0"/>
                              <w:divBdr>
                                <w:top w:val="none" w:sz="0" w:space="0" w:color="auto"/>
                                <w:left w:val="none" w:sz="0" w:space="0" w:color="auto"/>
                                <w:bottom w:val="none" w:sz="0" w:space="0" w:color="auto"/>
                                <w:right w:val="none" w:sz="0" w:space="0" w:color="auto"/>
                              </w:divBdr>
                            </w:div>
                            <w:div w:id="1774549410">
                              <w:marLeft w:val="0"/>
                              <w:marRight w:val="0"/>
                              <w:marTop w:val="0"/>
                              <w:marBottom w:val="0"/>
                              <w:divBdr>
                                <w:top w:val="none" w:sz="0" w:space="0" w:color="auto"/>
                                <w:left w:val="none" w:sz="0" w:space="0" w:color="auto"/>
                                <w:bottom w:val="none" w:sz="0" w:space="0" w:color="auto"/>
                                <w:right w:val="none" w:sz="0" w:space="0" w:color="auto"/>
                              </w:divBdr>
                            </w:div>
                            <w:div w:id="1707825149">
                              <w:marLeft w:val="0"/>
                              <w:marRight w:val="0"/>
                              <w:marTop w:val="0"/>
                              <w:marBottom w:val="0"/>
                              <w:divBdr>
                                <w:top w:val="none" w:sz="0" w:space="0" w:color="auto"/>
                                <w:left w:val="none" w:sz="0" w:space="0" w:color="auto"/>
                                <w:bottom w:val="none" w:sz="0" w:space="0" w:color="auto"/>
                                <w:right w:val="none" w:sz="0" w:space="0" w:color="auto"/>
                              </w:divBdr>
                            </w:div>
                            <w:div w:id="887182167">
                              <w:marLeft w:val="0"/>
                              <w:marRight w:val="0"/>
                              <w:marTop w:val="0"/>
                              <w:marBottom w:val="0"/>
                              <w:divBdr>
                                <w:top w:val="none" w:sz="0" w:space="0" w:color="auto"/>
                                <w:left w:val="none" w:sz="0" w:space="0" w:color="auto"/>
                                <w:bottom w:val="none" w:sz="0" w:space="0" w:color="auto"/>
                                <w:right w:val="none" w:sz="0" w:space="0" w:color="auto"/>
                              </w:divBdr>
                            </w:div>
                            <w:div w:id="1429086070">
                              <w:marLeft w:val="0"/>
                              <w:marRight w:val="0"/>
                              <w:marTop w:val="0"/>
                              <w:marBottom w:val="0"/>
                              <w:divBdr>
                                <w:top w:val="none" w:sz="0" w:space="0" w:color="auto"/>
                                <w:left w:val="none" w:sz="0" w:space="0" w:color="auto"/>
                                <w:bottom w:val="none" w:sz="0" w:space="0" w:color="auto"/>
                                <w:right w:val="none" w:sz="0" w:space="0" w:color="auto"/>
                              </w:divBdr>
                            </w:div>
                            <w:div w:id="339239774">
                              <w:marLeft w:val="0"/>
                              <w:marRight w:val="0"/>
                              <w:marTop w:val="0"/>
                              <w:marBottom w:val="0"/>
                              <w:divBdr>
                                <w:top w:val="none" w:sz="0" w:space="0" w:color="auto"/>
                                <w:left w:val="none" w:sz="0" w:space="0" w:color="auto"/>
                                <w:bottom w:val="none" w:sz="0" w:space="0" w:color="auto"/>
                                <w:right w:val="none" w:sz="0" w:space="0" w:color="auto"/>
                              </w:divBdr>
                            </w:div>
                            <w:div w:id="940915278">
                              <w:marLeft w:val="0"/>
                              <w:marRight w:val="0"/>
                              <w:marTop w:val="0"/>
                              <w:marBottom w:val="0"/>
                              <w:divBdr>
                                <w:top w:val="none" w:sz="0" w:space="0" w:color="auto"/>
                                <w:left w:val="none" w:sz="0" w:space="0" w:color="auto"/>
                                <w:bottom w:val="none" w:sz="0" w:space="0" w:color="auto"/>
                                <w:right w:val="none" w:sz="0" w:space="0" w:color="auto"/>
                              </w:divBdr>
                            </w:div>
                            <w:div w:id="1616981731">
                              <w:marLeft w:val="0"/>
                              <w:marRight w:val="0"/>
                              <w:marTop w:val="0"/>
                              <w:marBottom w:val="0"/>
                              <w:divBdr>
                                <w:top w:val="none" w:sz="0" w:space="0" w:color="auto"/>
                                <w:left w:val="none" w:sz="0" w:space="0" w:color="auto"/>
                                <w:bottom w:val="none" w:sz="0" w:space="0" w:color="auto"/>
                                <w:right w:val="none" w:sz="0" w:space="0" w:color="auto"/>
                              </w:divBdr>
                            </w:div>
                            <w:div w:id="156914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5A945-EBEE-428D-B55F-3C2D0C812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36</Pages>
  <Words>9764</Words>
  <Characters>55658</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65292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Karlene Lacombe</dc:creator>
  <cp:lastModifiedBy>Karlene LaCombe</cp:lastModifiedBy>
  <cp:revision>56</cp:revision>
  <dcterms:created xsi:type="dcterms:W3CDTF">2015-12-14T15:25:00Z</dcterms:created>
  <dcterms:modified xsi:type="dcterms:W3CDTF">2015-12-16T16:47:00Z</dcterms:modified>
</cp:coreProperties>
</file>