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Psychology - Midterm study sheet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is psychology?</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The science of behaviour (what we do) and mental processes (sensations, perceptions, dreams, thoughts, beliefs, and feelings) that occur within the brain</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The ultimate goal is to understand human behaviour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Past conceptions of abnormal behaviour</w:t>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The stone age</w:t>
      </w:r>
    </w:p>
    <w:p w:rsidR="00000000" w:rsidDel="00000000" w:rsidP="00000000" w:rsidRDefault="00000000" w:rsidRPr="00000000">
      <w:pPr>
        <w:numPr>
          <w:ilvl w:val="1"/>
          <w:numId w:val="11"/>
        </w:numPr>
        <w:ind w:left="1440" w:hanging="360"/>
        <w:contextualSpacing w:val="1"/>
        <w:rPr/>
      </w:pPr>
      <w:r w:rsidDel="00000000" w:rsidR="00000000" w:rsidRPr="00000000">
        <w:rPr>
          <w:rtl w:val="0"/>
        </w:rPr>
        <w:t xml:space="preserve">Theory: Deviance and the supernatural (mysticism) </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rtl w:val="0"/>
        </w:rPr>
        <w:t xml:space="preserve">Treatment:</w:t>
      </w:r>
    </w:p>
    <w:p w:rsidR="00000000" w:rsidDel="00000000" w:rsidP="00000000" w:rsidRDefault="00000000" w:rsidRPr="00000000">
      <w:pPr>
        <w:numPr>
          <w:ilvl w:val="2"/>
          <w:numId w:val="11"/>
        </w:numPr>
        <w:ind w:left="2160" w:hanging="360"/>
        <w:contextualSpacing w:val="1"/>
        <w:rPr>
          <w:u w:val="none"/>
        </w:rPr>
      </w:pPr>
      <w:r w:rsidDel="00000000" w:rsidR="00000000" w:rsidRPr="00000000">
        <w:rPr>
          <w:rtl w:val="0"/>
        </w:rPr>
        <w:t xml:space="preserve">Exorcism</w:t>
      </w:r>
    </w:p>
    <w:p w:rsidR="00000000" w:rsidDel="00000000" w:rsidP="00000000" w:rsidRDefault="00000000" w:rsidRPr="00000000">
      <w:pPr>
        <w:numPr>
          <w:ilvl w:val="2"/>
          <w:numId w:val="11"/>
        </w:numPr>
        <w:ind w:left="2160" w:hanging="360"/>
        <w:contextualSpacing w:val="1"/>
        <w:rPr>
          <w:u w:val="none"/>
        </w:rPr>
      </w:pPr>
      <w:r w:rsidDel="00000000" w:rsidR="00000000" w:rsidRPr="00000000">
        <w:rPr>
          <w:rtl w:val="0"/>
        </w:rPr>
        <w:t xml:space="preserve">Trephination: A surgical procedure where a hole is drilled in the skull in order to “let the evil out” </w:t>
      </w:r>
    </w:p>
    <w:p w:rsidR="00000000" w:rsidDel="00000000" w:rsidP="00000000" w:rsidRDefault="00000000" w:rsidRPr="00000000">
      <w:pPr>
        <w:numPr>
          <w:ilvl w:val="0"/>
          <w:numId w:val="11"/>
        </w:numPr>
        <w:ind w:left="720" w:hanging="360"/>
        <w:contextualSpacing w:val="1"/>
        <w:rPr>
          <w:b w:val="1"/>
        </w:rPr>
      </w:pPr>
      <w:r w:rsidDel="00000000" w:rsidR="00000000" w:rsidRPr="00000000">
        <w:rPr>
          <w:b w:val="1"/>
          <w:rtl w:val="0"/>
        </w:rPr>
        <w:t xml:space="preserve">Ancient egypt</w:t>
      </w:r>
    </w:p>
    <w:p w:rsidR="00000000" w:rsidDel="00000000" w:rsidP="00000000" w:rsidRDefault="00000000" w:rsidRPr="00000000">
      <w:pPr>
        <w:numPr>
          <w:ilvl w:val="1"/>
          <w:numId w:val="11"/>
        </w:numPr>
        <w:ind w:left="1440" w:hanging="360"/>
        <w:contextualSpacing w:val="1"/>
        <w:rPr/>
      </w:pPr>
      <w:r w:rsidDel="00000000" w:rsidR="00000000" w:rsidRPr="00000000">
        <w:rPr>
          <w:rtl w:val="0"/>
        </w:rPr>
        <w:t xml:space="preserve">Theory: ‘Wandering uterus”; This is a theory that stated that the uterus of women could come dislodged and that caused abnormal behaviour </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rtl w:val="0"/>
        </w:rPr>
        <w:t xml:space="preserve">Treatment: Strong smells</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rtl w:val="0"/>
        </w:rPr>
        <w:t xml:space="preserve">Another cause was the retention and build up of female semen, female semen was believed to turn venomous if not released through regular climax or intercourse. This is known as widow’s disease.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Psychology’s biggest question</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t xml:space="preserve">Nature vs. nurture</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t xml:space="preserve">Are ideas inborn or is the mind a blank slate filled by experience?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Philosophical roots of psychology</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Descartes: Dualism</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Hobbes: Materialism</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Locke: Empiricism (tabula Rosa)</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These philosophers were the first to think of the mind as something physical that is connected to the body, not separate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Biological roots of psychology </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Muller: doctrine of specific nerve energies</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Flourens: experimental ablation</w:t>
      </w:r>
    </w:p>
    <w:p w:rsidR="00000000" w:rsidDel="00000000" w:rsidP="00000000" w:rsidRDefault="00000000" w:rsidRPr="00000000">
      <w:pPr>
        <w:numPr>
          <w:ilvl w:val="1"/>
          <w:numId w:val="44"/>
        </w:numPr>
        <w:ind w:left="1440" w:hanging="360"/>
        <w:contextualSpacing w:val="1"/>
        <w:rPr>
          <w:u w:val="none"/>
        </w:rPr>
      </w:pPr>
      <w:r w:rsidDel="00000000" w:rsidR="00000000" w:rsidRPr="00000000">
        <w:rPr>
          <w:rtl w:val="0"/>
        </w:rPr>
        <w:t xml:space="preserve">Ablation is the destruction of nerves</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Broca: Localization of language</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Helmholtz: Located the mind within the brain (Reaction times or RTs) </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Weber: Psychophysics </w:t>
      </w:r>
    </w:p>
    <w:p w:rsidR="00000000" w:rsidDel="00000000" w:rsidP="00000000" w:rsidRDefault="00000000" w:rsidRPr="00000000">
      <w:pPr>
        <w:numPr>
          <w:ilvl w:val="1"/>
          <w:numId w:val="44"/>
        </w:numPr>
        <w:ind w:left="1440" w:hanging="360"/>
        <w:contextualSpacing w:val="1"/>
        <w:rPr>
          <w:u w:val="none"/>
        </w:rPr>
      </w:pPr>
      <w:r w:rsidDel="00000000" w:rsidR="00000000" w:rsidRPr="00000000">
        <w:rPr>
          <w:rtl w:val="0"/>
        </w:rPr>
        <w:t xml:space="preserve">Psychophysics is the study of the relation between physical stimuli and mental phenomenon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Localization of the brain</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Localization is the mapping of brain function to specific portions of the brain (Frontal lobe, temporal lobe, etc.)</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Frontal lobe: responsible for motor and executive functions</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Temporal lobe: memory</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Parietal lobe: spatial relations</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Occipital lobe: visual processing </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Lateralization is more general, it separates responsibilities into left and right hemispheres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Current fields of psychology</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Biological:</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Physiological</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Psychophysiology</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Behaviour genetics</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Clinical:</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Behaviour analysis</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Personality</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Neuropsychology</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Cognitive:</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Psychology</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Social</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Developmental psychology</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Cross-cultural</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Evolutionary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is a paradigm?</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A cognitive set</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A way of thinking about something</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It determines what evidence you seek and how you interpret it </w:t>
      </w:r>
    </w:p>
    <w:p w:rsidR="00000000" w:rsidDel="00000000" w:rsidP="00000000" w:rsidRDefault="00000000" w:rsidRPr="00000000">
      <w:pPr>
        <w:numPr>
          <w:ilvl w:val="0"/>
          <w:numId w:val="28"/>
        </w:numPr>
        <w:ind w:left="720" w:hanging="360"/>
        <w:contextualSpacing w:val="1"/>
        <w:rPr>
          <w:u w:val="none"/>
        </w:rPr>
      </w:pPr>
      <w:r w:rsidDel="00000000" w:rsidR="00000000" w:rsidRPr="00000000">
        <w:rPr>
          <w:rtl w:val="0"/>
        </w:rPr>
        <w:t xml:space="preserve">A paradigm shift is a shift in thinking on a large scale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Major paradigms in the development of psychology</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Structuralism: Wundt, Titchner</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Functionalism: Darwin, James</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Gestalt psychology: Wertheimer</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Behaviourism: Thorndike</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Psychodynamic theory: Freud</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Humanistic psychology: Rogers</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Cognitive psychology: Kosslyn</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Biological revolution: Hebb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birth of modern psychology</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Aristotle asked questions to understand the relationship between body and mind</w:t>
      </w:r>
    </w:p>
    <w:p w:rsidR="00000000" w:rsidDel="00000000" w:rsidP="00000000" w:rsidRDefault="00000000" w:rsidRPr="00000000">
      <w:pPr>
        <w:numPr>
          <w:ilvl w:val="1"/>
          <w:numId w:val="64"/>
        </w:numPr>
        <w:ind w:left="1440" w:hanging="360"/>
        <w:contextualSpacing w:val="1"/>
        <w:rPr>
          <w:u w:val="none"/>
        </w:rPr>
      </w:pPr>
      <w:r w:rsidDel="00000000" w:rsidR="00000000" w:rsidRPr="00000000">
        <w:rPr>
          <w:rtl w:val="0"/>
        </w:rPr>
        <w:t xml:space="preserve">His way of answering those questions was to observe and make guesses</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Wilhelm Wundt added to key elements to help make psychology a science:</w:t>
      </w:r>
    </w:p>
    <w:p w:rsidR="00000000" w:rsidDel="00000000" w:rsidP="00000000" w:rsidRDefault="00000000" w:rsidRPr="00000000">
      <w:pPr>
        <w:numPr>
          <w:ilvl w:val="1"/>
          <w:numId w:val="64"/>
        </w:numPr>
        <w:ind w:left="1440" w:hanging="360"/>
        <w:contextualSpacing w:val="1"/>
        <w:rPr>
          <w:u w:val="none"/>
        </w:rPr>
      </w:pPr>
      <w:r w:rsidDel="00000000" w:rsidR="00000000" w:rsidRPr="00000000">
        <w:rPr>
          <w:rtl w:val="0"/>
        </w:rPr>
        <w:t xml:space="preserve">carefully measured observations</w:t>
      </w:r>
    </w:p>
    <w:p w:rsidR="00000000" w:rsidDel="00000000" w:rsidP="00000000" w:rsidRDefault="00000000" w:rsidRPr="00000000">
      <w:pPr>
        <w:numPr>
          <w:ilvl w:val="1"/>
          <w:numId w:val="64"/>
        </w:numPr>
        <w:ind w:left="1440" w:hanging="360"/>
        <w:contextualSpacing w:val="1"/>
        <w:rPr>
          <w:u w:val="none"/>
        </w:rPr>
      </w:pPr>
      <w:r w:rsidDel="00000000" w:rsidR="00000000" w:rsidRPr="00000000">
        <w:rPr>
          <w:rtl w:val="0"/>
        </w:rPr>
        <w:t xml:space="preserve">experiments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Psychology’s scientific roots</w:t>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Wilhelm Wundt opened the first psychology laboratory at the University of Liepzig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Wilhelm Wundt’s 1879 experiment</w:t>
      </w:r>
    </w:p>
    <w:p w:rsidR="00000000" w:rsidDel="00000000" w:rsidP="00000000" w:rsidRDefault="00000000" w:rsidRPr="00000000">
      <w:pPr>
        <w:numPr>
          <w:ilvl w:val="0"/>
          <w:numId w:val="68"/>
        </w:numPr>
        <w:ind w:left="720" w:hanging="360"/>
        <w:contextualSpacing w:val="1"/>
        <w:rPr>
          <w:u w:val="none"/>
        </w:rPr>
      </w:pPr>
      <w:r w:rsidDel="00000000" w:rsidR="00000000" w:rsidRPr="00000000">
        <w:rPr>
          <w:rtl w:val="0"/>
        </w:rPr>
        <w:t xml:space="preserve">He measured the time it took people to:</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Push a button when a ball dropped based on when they heard the ball hit a platform (1/10th of a second)</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Push a button when they were consciously aware of hearing the ball hit the platform (2/10 of a second)</w:t>
      </w:r>
    </w:p>
    <w:p w:rsidR="00000000" w:rsidDel="00000000" w:rsidP="00000000" w:rsidRDefault="00000000" w:rsidRPr="00000000">
      <w:pPr>
        <w:numPr>
          <w:ilvl w:val="0"/>
          <w:numId w:val="68"/>
        </w:numPr>
        <w:ind w:left="720" w:hanging="360"/>
        <w:contextualSpacing w:val="1"/>
        <w:rPr>
          <w:u w:val="none"/>
        </w:rPr>
      </w:pPr>
      <w:r w:rsidDel="00000000" w:rsidR="00000000" w:rsidRPr="00000000">
        <w:rPr>
          <w:rtl w:val="0"/>
        </w:rPr>
        <w:t xml:space="preserve">The times were different because it takes longer to become conscious of a sensation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Structuralism</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Titchener aimed to determine the basic elements, or the structure, of conscious mental experience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He thought that consciousness could be reduced down to its basic elements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Used introspection: the examination of one’s own mental and emotional processes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Very subjective tests as some people are better at introspection than others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Functionalism (William James)</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Functionalism focused on how behavioral processes function; how they enable an organism to adapt, survive, and flourish </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Studied the mind as a function of behaviour and not the individual parts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Gestalt Psychology (Wertheimer School)</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Individuals perceive objects and patterns as whole units</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Therefore the whole perceived is more than the sum of its parts</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Developed as a direct response to structuralism </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Ex. Perceiving a crowd as a “crowd” rather than focusing on the individuals who make up that crowd </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Mind is not the sum of its parts</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Must look at organized wholes (Song, painting, insight) </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Gestalt = unified form (holistic)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Behaviourism (John B. Watson)</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Studied behaviour that was observable and measureable and therefore objective and scientific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AKA learning theory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Used the concept of punishment and reward as a cause for certain behaviours</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Subject should be behaviour, not the mind (Stimulus-Response or SR psychology)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Goal is to understand environmental conditions that cause behaviour</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Unobservable events are not of interests (thoughts, feelings, beliefs)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Background of behaviourism</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tl w:val="0"/>
        </w:rPr>
        <w:t xml:space="preserve">E.L. Thorndike's: Law of effect </w:t>
      </w:r>
    </w:p>
    <w:p w:rsidR="00000000" w:rsidDel="00000000" w:rsidP="00000000" w:rsidRDefault="00000000" w:rsidRPr="00000000">
      <w:pPr>
        <w:numPr>
          <w:ilvl w:val="1"/>
          <w:numId w:val="60"/>
        </w:numPr>
        <w:ind w:left="1440" w:hanging="360"/>
        <w:contextualSpacing w:val="1"/>
        <w:rPr>
          <w:u w:val="none"/>
        </w:rPr>
      </w:pPr>
      <w:r w:rsidDel="00000000" w:rsidR="00000000" w:rsidRPr="00000000">
        <w:rPr>
          <w:rtl w:val="0"/>
        </w:rPr>
        <w:t xml:space="preserve">Responses that lead to satisfying consequences are more likely to be repeated than responses that lead to unsatisfying consequences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psychodynamic perspective: Freud</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A school of thought united by a concern with the dynamics or interaction of forces lying deep within the mind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The depth hypothesis: almost all mental activity takes place unconsciously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Interpretation: revealing the hidden, intrapsychic motives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structural hypothesis</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Conscious mind:</w:t>
      </w:r>
    </w:p>
    <w:p w:rsidR="00000000" w:rsidDel="00000000" w:rsidP="00000000" w:rsidRDefault="00000000" w:rsidRPr="00000000">
      <w:pPr>
        <w:numPr>
          <w:ilvl w:val="1"/>
          <w:numId w:val="31"/>
        </w:numPr>
        <w:ind w:left="1440" w:hanging="360"/>
        <w:contextualSpacing w:val="1"/>
        <w:rPr>
          <w:u w:val="none"/>
        </w:rPr>
      </w:pPr>
      <w:r w:rsidDel="00000000" w:rsidR="00000000" w:rsidRPr="00000000">
        <w:rPr>
          <w:rtl w:val="0"/>
        </w:rPr>
        <w:t xml:space="preserve">Ego: Reality principle</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Unconscious mind:</w:t>
      </w:r>
    </w:p>
    <w:p w:rsidR="00000000" w:rsidDel="00000000" w:rsidP="00000000" w:rsidRDefault="00000000" w:rsidRPr="00000000">
      <w:pPr>
        <w:numPr>
          <w:ilvl w:val="1"/>
          <w:numId w:val="31"/>
        </w:numPr>
        <w:ind w:left="1440" w:hanging="360"/>
        <w:contextualSpacing w:val="1"/>
        <w:rPr>
          <w:u w:val="none"/>
        </w:rPr>
      </w:pPr>
      <w:r w:rsidDel="00000000" w:rsidR="00000000" w:rsidRPr="00000000">
        <w:rPr>
          <w:rtl w:val="0"/>
        </w:rPr>
        <w:t xml:space="preserve">The Id: Pleasure principle</w:t>
      </w:r>
    </w:p>
    <w:p w:rsidR="00000000" w:rsidDel="00000000" w:rsidP="00000000" w:rsidRDefault="00000000" w:rsidRPr="00000000">
      <w:pPr>
        <w:numPr>
          <w:ilvl w:val="1"/>
          <w:numId w:val="31"/>
        </w:numPr>
        <w:ind w:left="1440" w:hanging="360"/>
        <w:contextualSpacing w:val="1"/>
        <w:rPr>
          <w:u w:val="none"/>
        </w:rPr>
      </w:pPr>
      <w:r w:rsidDel="00000000" w:rsidR="00000000" w:rsidRPr="00000000">
        <w:rPr>
          <w:rtl w:val="0"/>
        </w:rPr>
        <w:t xml:space="preserve">The superego: The conscience or morality principle </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Psychic energy builds</w:t>
      </w:r>
    </w:p>
    <w:p w:rsidR="00000000" w:rsidDel="00000000" w:rsidP="00000000" w:rsidRDefault="00000000" w:rsidRPr="00000000">
      <w:pPr>
        <w:numPr>
          <w:ilvl w:val="1"/>
          <w:numId w:val="31"/>
        </w:numPr>
        <w:ind w:left="1440" w:hanging="360"/>
        <w:contextualSpacing w:val="1"/>
        <w:rPr>
          <w:u w:val="none"/>
        </w:rPr>
      </w:pPr>
      <w:r w:rsidDel="00000000" w:rsidR="00000000" w:rsidRPr="00000000">
        <w:rPr>
          <w:rtl w:val="0"/>
        </w:rPr>
        <w:t xml:space="preserve">Motivation to reduce conflict (tension, anxiety)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Humanistic psychology</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This subfield focuses on the uniqueness of human beings and their capacity for choice, growth, and psychological health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The perspective purports that human beings are innately good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Trends in psychology: Humanism</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Humanists: Abraham Maslow and Carl Rogers</w:t>
      </w:r>
    </w:p>
    <w:p w:rsidR="00000000" w:rsidDel="00000000" w:rsidP="00000000" w:rsidRDefault="00000000" w:rsidRPr="00000000">
      <w:pPr>
        <w:numPr>
          <w:ilvl w:val="1"/>
          <w:numId w:val="35"/>
        </w:numPr>
        <w:ind w:left="1440" w:hanging="360"/>
        <w:contextualSpacing w:val="1"/>
        <w:rPr>
          <w:u w:val="none"/>
        </w:rPr>
      </w:pPr>
      <w:r w:rsidDel="00000000" w:rsidR="00000000" w:rsidRPr="00000000">
        <w:rPr>
          <w:rtl w:val="0"/>
        </w:rPr>
        <w:t xml:space="preserve">Developed theories and treatments to help people to feel accepted and to reach their full potential </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Humanism focuses more on your best self vs. what society deems as the highest level of human achievement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Cognitive psychology</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Often uses information-processing approach to study mental processes such as memory, problem solving, reasoning, language, and other forms of cognition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neuropsychological perspective</w:t>
      </w:r>
    </w:p>
    <w:p w:rsidR="00000000" w:rsidDel="00000000" w:rsidP="00000000" w:rsidRDefault="00000000" w:rsidRPr="00000000">
      <w:pPr>
        <w:contextualSpacing w:val="0"/>
      </w:pPr>
      <w:r w:rsidDel="00000000" w:rsidR="00000000" w:rsidRPr="00000000">
        <w:rPr>
          <w:rtl w:val="0"/>
        </w:rPr>
        <w:t xml:space="preserve">The brain</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Structures, neurochemistry, and genes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Biological reductionism (reduce problems to their smallest parts)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Very popular now; high tech (Zeitgeist)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3 levels of analysis in psychology</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Biology: Genes, brain, neurotransmitters, sensation </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Psychology: thoughts, emotions, moods, behaviours, perception</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Environment (Social-cultural): social influences, culture, education, relationships </w:t>
      </w:r>
    </w:p>
    <w:p w:rsidR="00000000" w:rsidDel="00000000" w:rsidP="00000000" w:rsidRDefault="00000000" w:rsidRPr="00000000">
      <w:pPr>
        <w:contextualSpacing w:val="0"/>
      </w:pPr>
      <w:r w:rsidDel="00000000" w:rsidR="00000000" w:rsidRPr="00000000">
        <w:rPr>
          <w:rtl w:val="0"/>
        </w:rPr>
        <w:t xml:space="preserve">Psychiatry</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A branch of medicine dealing with psychological disorders</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Practiced by physicians who sometimes use medical treatments (drugs) as well as psychotherapy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ways and means of psychology</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The scientific method in psychology</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Goals</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Identifying the problem</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Research methods</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Designing an experiment</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Conducting an experiment</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Generalization </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Ethics</w:t>
      </w:r>
    </w:p>
    <w:p w:rsidR="00000000" w:rsidDel="00000000" w:rsidP="00000000" w:rsidRDefault="00000000" w:rsidRPr="00000000">
      <w:pPr>
        <w:numPr>
          <w:ilvl w:val="1"/>
          <w:numId w:val="36"/>
        </w:numPr>
        <w:ind w:left="1440" w:hanging="360"/>
        <w:contextualSpacing w:val="1"/>
        <w:rPr>
          <w:u w:val="none"/>
        </w:rPr>
      </w:pPr>
      <w:r w:rsidDel="00000000" w:rsidR="00000000" w:rsidRPr="00000000">
        <w:rPr>
          <w:rtl w:val="0"/>
        </w:rPr>
        <w:t xml:space="preserve">Ex. Research with humans vs. animals</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Understanding research results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goals of psychology</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Description</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Explanation</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Prediction</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Control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Identifying the problem</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Hypotheses vs. Theories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A Hypothesis is a statement of what you think should happen in your experiment</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A theory is a set of integrated statements that organizes/predicts results and is more encompassing than a hypothesis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Operational definition: A statement of the procedures (operations) used to define research variables </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Ex. Human intelligence may be operationally defined as “what an intelligence measures”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research process (Scientific method)</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World events, personal experiences, past research, logic and common sense</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Develop a theory</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State a hypothesis</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Empirical research </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Theory is supported, revised, or discarded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psychologists do research</w:t>
      </w:r>
    </w:p>
    <w:p w:rsidR="00000000" w:rsidDel="00000000" w:rsidP="00000000" w:rsidRDefault="00000000" w:rsidRPr="00000000">
      <w:pPr>
        <w:numPr>
          <w:ilvl w:val="0"/>
          <w:numId w:val="70"/>
        </w:numPr>
        <w:ind w:left="720" w:hanging="360"/>
        <w:contextualSpacing w:val="1"/>
        <w:rPr>
          <w:u w:val="none"/>
        </w:rPr>
      </w:pPr>
      <w:r w:rsidDel="00000000" w:rsidR="00000000" w:rsidRPr="00000000">
        <w:rPr>
          <w:rtl w:val="0"/>
        </w:rPr>
        <w:t xml:space="preserve">Descriptive studies</w:t>
      </w:r>
    </w:p>
    <w:p w:rsidR="00000000" w:rsidDel="00000000" w:rsidP="00000000" w:rsidRDefault="00000000" w:rsidRPr="00000000">
      <w:pPr>
        <w:numPr>
          <w:ilvl w:val="1"/>
          <w:numId w:val="70"/>
        </w:numPr>
        <w:ind w:left="1440" w:hanging="360"/>
        <w:contextualSpacing w:val="1"/>
        <w:rPr>
          <w:u w:val="none"/>
        </w:rPr>
      </w:pPr>
      <w:r w:rsidDel="00000000" w:rsidR="00000000" w:rsidRPr="00000000">
        <w:rPr>
          <w:rtl w:val="0"/>
        </w:rPr>
        <w:t xml:space="preserve">Naturalistic observation: observing and recording behaviour in naturally occurring situations without trying to manipulate or control the situation </w:t>
      </w:r>
    </w:p>
    <w:p w:rsidR="00000000" w:rsidDel="00000000" w:rsidP="00000000" w:rsidRDefault="00000000" w:rsidRPr="00000000">
      <w:pPr>
        <w:numPr>
          <w:ilvl w:val="1"/>
          <w:numId w:val="70"/>
        </w:numPr>
        <w:ind w:left="1440" w:hanging="360"/>
        <w:contextualSpacing w:val="1"/>
        <w:rPr>
          <w:u w:val="none"/>
        </w:rPr>
      </w:pPr>
      <w:r w:rsidDel="00000000" w:rsidR="00000000" w:rsidRPr="00000000">
        <w:rPr>
          <w:rtl w:val="0"/>
        </w:rPr>
        <w:t xml:space="preserve">Case study: Study one or more individuals in great depth in the hope of revealing things true of us all</w:t>
      </w:r>
    </w:p>
    <w:p w:rsidR="00000000" w:rsidDel="00000000" w:rsidP="00000000" w:rsidRDefault="00000000" w:rsidRPr="00000000">
      <w:pPr>
        <w:numPr>
          <w:ilvl w:val="1"/>
          <w:numId w:val="70"/>
        </w:numPr>
        <w:ind w:left="1440" w:hanging="360"/>
        <w:contextualSpacing w:val="1"/>
        <w:rPr>
          <w:u w:val="none"/>
        </w:rPr>
      </w:pPr>
      <w:r w:rsidDel="00000000" w:rsidR="00000000" w:rsidRPr="00000000">
        <w:rPr>
          <w:rtl w:val="0"/>
        </w:rPr>
        <w:t xml:space="preserve">Survey</w:t>
      </w:r>
    </w:p>
    <w:p w:rsidR="00000000" w:rsidDel="00000000" w:rsidP="00000000" w:rsidRDefault="00000000" w:rsidRPr="00000000">
      <w:pPr>
        <w:numPr>
          <w:ilvl w:val="1"/>
          <w:numId w:val="70"/>
        </w:numPr>
        <w:ind w:left="1440" w:hanging="360"/>
        <w:contextualSpacing w:val="1"/>
        <w:rPr>
          <w:u w:val="none"/>
        </w:rPr>
      </w:pPr>
      <w:r w:rsidDel="00000000" w:rsidR="00000000" w:rsidRPr="00000000">
        <w:rPr>
          <w:rtl w:val="0"/>
        </w:rPr>
        <w:t xml:space="preserve">Correlation</w:t>
      </w:r>
    </w:p>
    <w:p w:rsidR="00000000" w:rsidDel="00000000" w:rsidP="00000000" w:rsidRDefault="00000000" w:rsidRPr="00000000">
      <w:pPr>
        <w:numPr>
          <w:ilvl w:val="0"/>
          <w:numId w:val="70"/>
        </w:numPr>
        <w:ind w:left="720" w:hanging="360"/>
        <w:contextualSpacing w:val="1"/>
        <w:rPr>
          <w:u w:val="none"/>
        </w:rPr>
      </w:pPr>
      <w:r w:rsidDel="00000000" w:rsidR="00000000" w:rsidRPr="00000000">
        <w:rPr>
          <w:rtl w:val="0"/>
        </w:rPr>
        <w:t xml:space="preserve">Correlation studies</w:t>
      </w:r>
    </w:p>
    <w:p w:rsidR="00000000" w:rsidDel="00000000" w:rsidP="00000000" w:rsidRDefault="00000000" w:rsidRPr="00000000">
      <w:pPr>
        <w:numPr>
          <w:ilvl w:val="1"/>
          <w:numId w:val="70"/>
        </w:numPr>
        <w:ind w:left="1440" w:hanging="360"/>
        <w:contextualSpacing w:val="1"/>
        <w:rPr>
          <w:u w:val="none"/>
        </w:rPr>
      </w:pPr>
      <w:r w:rsidDel="00000000" w:rsidR="00000000" w:rsidRPr="00000000">
        <w:rPr>
          <w:rtl w:val="0"/>
        </w:rPr>
        <w:t xml:space="preserve">A descriptive study that looks for a consistent relation between two phenomena</w:t>
      </w:r>
    </w:p>
    <w:p w:rsidR="00000000" w:rsidDel="00000000" w:rsidP="00000000" w:rsidRDefault="00000000" w:rsidRPr="00000000">
      <w:pPr>
        <w:numPr>
          <w:ilvl w:val="1"/>
          <w:numId w:val="70"/>
        </w:numPr>
        <w:ind w:left="1440" w:hanging="360"/>
        <w:contextualSpacing w:val="1"/>
        <w:rPr>
          <w:u w:val="none"/>
        </w:rPr>
      </w:pPr>
      <w:r w:rsidDel="00000000" w:rsidR="00000000" w:rsidRPr="00000000">
        <w:rPr>
          <w:rtl w:val="0"/>
        </w:rPr>
        <w:t xml:space="preserve">Variables occur naturally </w:t>
      </w:r>
    </w:p>
    <w:p w:rsidR="00000000" w:rsidDel="00000000" w:rsidP="00000000" w:rsidRDefault="00000000" w:rsidRPr="00000000">
      <w:pPr>
        <w:numPr>
          <w:ilvl w:val="1"/>
          <w:numId w:val="70"/>
        </w:numPr>
        <w:ind w:left="1440" w:hanging="360"/>
        <w:contextualSpacing w:val="1"/>
        <w:rPr>
          <w:u w:val="none"/>
        </w:rPr>
      </w:pPr>
      <w:r w:rsidDel="00000000" w:rsidR="00000000" w:rsidRPr="00000000">
        <w:rPr>
          <w:rtl w:val="0"/>
        </w:rPr>
        <w:t xml:space="preserve">Correlation coefficient: a statistical measure of how strongly two variables are related to one another </w:t>
      </w:r>
    </w:p>
    <w:p w:rsidR="00000000" w:rsidDel="00000000" w:rsidP="00000000" w:rsidRDefault="00000000" w:rsidRPr="00000000">
      <w:pPr>
        <w:numPr>
          <w:ilvl w:val="2"/>
          <w:numId w:val="70"/>
        </w:numPr>
        <w:ind w:left="2160" w:hanging="360"/>
        <w:contextualSpacing w:val="1"/>
        <w:rPr>
          <w:u w:val="none"/>
        </w:rPr>
      </w:pPr>
      <w:r w:rsidDel="00000000" w:rsidR="00000000" w:rsidRPr="00000000">
        <w:rPr>
          <w:rtl w:val="0"/>
        </w:rPr>
        <w:t xml:space="preserve">A correlation can range from -1.0 to 1.0 </w:t>
      </w:r>
    </w:p>
    <w:p w:rsidR="00000000" w:rsidDel="00000000" w:rsidP="00000000" w:rsidRDefault="00000000" w:rsidRPr="00000000">
      <w:pPr>
        <w:numPr>
          <w:ilvl w:val="2"/>
          <w:numId w:val="70"/>
        </w:numPr>
        <w:ind w:left="2160" w:hanging="360"/>
        <w:contextualSpacing w:val="1"/>
        <w:rPr>
          <w:u w:val="none"/>
        </w:rPr>
      </w:pPr>
      <w:r w:rsidDel="00000000" w:rsidR="00000000" w:rsidRPr="00000000">
        <w:rPr>
          <w:rtl w:val="0"/>
        </w:rPr>
        <w:t xml:space="preserve">Number indicates strength, sign indicates direction </w:t>
      </w:r>
    </w:p>
    <w:p w:rsidR="00000000" w:rsidDel="00000000" w:rsidP="00000000" w:rsidRDefault="00000000" w:rsidRPr="00000000">
      <w:pPr>
        <w:numPr>
          <w:ilvl w:val="0"/>
          <w:numId w:val="70"/>
        </w:numPr>
        <w:ind w:left="720" w:hanging="360"/>
        <w:contextualSpacing w:val="1"/>
        <w:rPr>
          <w:u w:val="none"/>
        </w:rPr>
      </w:pPr>
      <w:r w:rsidDel="00000000" w:rsidR="00000000" w:rsidRPr="00000000">
        <w:rPr>
          <w:rtl w:val="0"/>
        </w:rPr>
        <w:t xml:space="preserve">Experiments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Graphing correlations: The scatter plot</w:t>
      </w:r>
    </w:p>
    <w:p w:rsidR="00000000" w:rsidDel="00000000" w:rsidP="00000000" w:rsidRDefault="00000000" w:rsidRPr="00000000">
      <w:pPr>
        <w:contextualSpacing w:val="0"/>
      </w:pPr>
      <w:r w:rsidDel="00000000" w:rsidR="00000000" w:rsidRPr="00000000">
        <w:rPr>
          <w:rtl w:val="0"/>
        </w:rPr>
        <w:t xml:space="preserve">How to construct a scatter plot:</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Draw two axis and label both variables</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Mark the axis using the full range of values</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Plot by placing a dot that corresponds to each person’s pair of scores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Naturally occurring correlations</w:t>
      </w:r>
    </w:p>
    <w:p w:rsidR="00000000" w:rsidDel="00000000" w:rsidP="00000000" w:rsidRDefault="00000000" w:rsidRPr="00000000">
      <w:pPr>
        <w:numPr>
          <w:ilvl w:val="0"/>
          <w:numId w:val="66"/>
        </w:numPr>
        <w:ind w:left="720" w:hanging="360"/>
        <w:contextualSpacing w:val="1"/>
        <w:rPr>
          <w:u w:val="none"/>
        </w:rPr>
      </w:pPr>
      <w:r w:rsidDel="00000000" w:rsidR="00000000" w:rsidRPr="00000000">
        <w:rPr>
          <w:rtl w:val="0"/>
        </w:rPr>
        <w:t xml:space="preserve">Start with 2 variables (X,Y) which are correlated:</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X may cause Y</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Y may cause X</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Z may cause X and Y</w:t>
      </w:r>
    </w:p>
    <w:p w:rsidR="00000000" w:rsidDel="00000000" w:rsidP="00000000" w:rsidRDefault="00000000" w:rsidRPr="00000000">
      <w:pPr>
        <w:numPr>
          <w:ilvl w:val="0"/>
          <w:numId w:val="66"/>
        </w:numPr>
        <w:ind w:left="720" w:hanging="360"/>
        <w:contextualSpacing w:val="1"/>
        <w:rPr>
          <w:u w:val="none"/>
        </w:rPr>
      </w:pPr>
      <w:r w:rsidDel="00000000" w:rsidR="00000000" w:rsidRPr="00000000">
        <w:rPr>
          <w:rtl w:val="0"/>
        </w:rPr>
        <w:t xml:space="preserve">Correlations show relational patterns, NOT causes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Experiments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A research method in which the investigator varies some factors, keeps others constant, and measures the effects on randomly assigned objects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There are two experimental variables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Independent variable: a variable that an experimenter manipulates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Dependant variable: a variable that an experimenter predicts will be affected by changes of the independent variable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Correlational vs. Experimental studies</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Correlational studies</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cannot infer causation</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can only state that there is a relation between variables</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may be due to an unknown third variable</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Experimental studies</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can infer a causal relation between two variables</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may be due to a third unknown variable </w:t>
      </w:r>
    </w:p>
    <w:p w:rsidR="00000000" w:rsidDel="00000000" w:rsidP="00000000" w:rsidRDefault="00000000" w:rsidRPr="00000000">
      <w:pPr>
        <w:contextualSpacing w:val="0"/>
      </w:pPr>
      <w:r w:rsidDel="00000000" w:rsidR="00000000" w:rsidRPr="00000000">
        <w:rPr>
          <w:rtl w:val="0"/>
        </w:rPr>
        <w:t xml:space="preserve">Experimental method concerns</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Selection bias: the selection of individuals for analysis in such a way that proper randomization is not achieved </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Ex. If the experimental group is treated rudely and some of them leave, and then the control group is treated differently and they all participate there is bias since the two groups are not equal </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Confounding variables: a third variable that correlates with both the dependant and independant variables  </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We must control our independent variables</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The third unexpected variable is called a confound</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Experimenter/Participant bias</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Placebo effect</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Experimental results caused by expectations alone </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Reliability and Validity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Methods of control</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Experimental condition: a condition in which the treatment is present</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Control condition: a condition in which the treatment is absent </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Random assignment: assigning subjects randomly to the different groups in the experiment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Designing an experiment</w:t>
      </w:r>
    </w:p>
    <w:p w:rsidR="00000000" w:rsidDel="00000000" w:rsidP="00000000" w:rsidRDefault="00000000" w:rsidRPr="00000000">
      <w:pPr>
        <w:numPr>
          <w:ilvl w:val="0"/>
          <w:numId w:val="49"/>
        </w:numPr>
        <w:ind w:left="720" w:hanging="360"/>
        <w:contextualSpacing w:val="1"/>
        <w:rPr>
          <w:u w:val="none"/>
        </w:rPr>
      </w:pPr>
      <w:r w:rsidDel="00000000" w:rsidR="00000000" w:rsidRPr="00000000">
        <w:rPr>
          <w:rtl w:val="0"/>
        </w:rPr>
        <w:t xml:space="preserve">Experimental group</w:t>
      </w:r>
    </w:p>
    <w:p w:rsidR="00000000" w:rsidDel="00000000" w:rsidP="00000000" w:rsidRDefault="00000000" w:rsidRPr="00000000">
      <w:pPr>
        <w:numPr>
          <w:ilvl w:val="1"/>
          <w:numId w:val="49"/>
        </w:numPr>
        <w:ind w:left="1440" w:hanging="360"/>
        <w:contextualSpacing w:val="1"/>
        <w:rPr>
          <w:u w:val="none"/>
        </w:rPr>
      </w:pPr>
      <w:r w:rsidDel="00000000" w:rsidR="00000000" w:rsidRPr="00000000">
        <w:rPr>
          <w:rtl w:val="0"/>
        </w:rPr>
        <w:t xml:space="preserve">Expectation induced visually</w:t>
      </w:r>
    </w:p>
    <w:p w:rsidR="00000000" w:rsidDel="00000000" w:rsidP="00000000" w:rsidRDefault="00000000" w:rsidRPr="00000000">
      <w:pPr>
        <w:numPr>
          <w:ilvl w:val="1"/>
          <w:numId w:val="49"/>
        </w:numPr>
        <w:ind w:left="1440" w:hanging="360"/>
        <w:contextualSpacing w:val="1"/>
        <w:rPr>
          <w:u w:val="none"/>
        </w:rPr>
      </w:pPr>
      <w:r w:rsidDel="00000000" w:rsidR="00000000" w:rsidRPr="00000000">
        <w:rPr>
          <w:rtl w:val="0"/>
        </w:rPr>
        <w:t xml:space="preserve">Measurement of ability to detect image </w:t>
      </w:r>
    </w:p>
    <w:p w:rsidR="00000000" w:rsidDel="00000000" w:rsidP="00000000" w:rsidRDefault="00000000" w:rsidRPr="00000000">
      <w:pPr>
        <w:numPr>
          <w:ilvl w:val="0"/>
          <w:numId w:val="49"/>
        </w:numPr>
        <w:ind w:left="720" w:hanging="360"/>
        <w:contextualSpacing w:val="1"/>
        <w:rPr>
          <w:u w:val="none"/>
        </w:rPr>
      </w:pPr>
      <w:r w:rsidDel="00000000" w:rsidR="00000000" w:rsidRPr="00000000">
        <w:rPr>
          <w:rtl w:val="0"/>
        </w:rPr>
        <w:t xml:space="preserve">Control group</w:t>
      </w:r>
    </w:p>
    <w:p w:rsidR="00000000" w:rsidDel="00000000" w:rsidP="00000000" w:rsidRDefault="00000000" w:rsidRPr="00000000">
      <w:pPr>
        <w:numPr>
          <w:ilvl w:val="1"/>
          <w:numId w:val="49"/>
        </w:numPr>
        <w:ind w:left="1440" w:hanging="360"/>
        <w:contextualSpacing w:val="1"/>
        <w:rPr>
          <w:u w:val="none"/>
        </w:rPr>
      </w:pPr>
      <w:r w:rsidDel="00000000" w:rsidR="00000000" w:rsidRPr="00000000">
        <w:rPr>
          <w:rtl w:val="0"/>
        </w:rPr>
        <w:t xml:space="preserve">No expectation induced visually</w:t>
      </w:r>
    </w:p>
    <w:p w:rsidR="00000000" w:rsidDel="00000000" w:rsidP="00000000" w:rsidRDefault="00000000" w:rsidRPr="00000000">
      <w:pPr>
        <w:numPr>
          <w:ilvl w:val="1"/>
          <w:numId w:val="49"/>
        </w:numPr>
        <w:ind w:left="1440" w:hanging="360"/>
        <w:contextualSpacing w:val="1"/>
        <w:rPr>
          <w:u w:val="none"/>
        </w:rPr>
      </w:pPr>
      <w:r w:rsidDel="00000000" w:rsidR="00000000" w:rsidRPr="00000000">
        <w:rPr>
          <w:rtl w:val="0"/>
        </w:rPr>
        <w:t xml:space="preserve">Measurement of ability to detect image</w:t>
      </w:r>
    </w:p>
    <w:p w:rsidR="00000000" w:rsidDel="00000000" w:rsidP="00000000" w:rsidRDefault="00000000" w:rsidRPr="00000000">
      <w:pPr>
        <w:numPr>
          <w:ilvl w:val="0"/>
          <w:numId w:val="49"/>
        </w:numPr>
        <w:ind w:left="720" w:hanging="360"/>
        <w:contextualSpacing w:val="1"/>
        <w:rPr>
          <w:u w:val="none"/>
        </w:rPr>
      </w:pPr>
      <w:r w:rsidDel="00000000" w:rsidR="00000000" w:rsidRPr="00000000">
        <w:rPr>
          <w:rtl w:val="0"/>
        </w:rPr>
        <w:t xml:space="preserve">See whether the groups differ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Random assignment</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In order for experiment to have experimental and control groups composed of subjects similar in characteristics that may affect their results, random assignment should be used </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Each individual participating in the study has the same probability as any other of being assigned to a given group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Experimenter effects demand characteristics</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Unintended changes in subjects behaviour due to cues inadvertently given by the experimenter </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Social desirability; response set</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Strategies for preventing experimenter effects include single and double blind studies </w:t>
      </w:r>
    </w:p>
    <w:p w:rsidR="00000000" w:rsidDel="00000000" w:rsidP="00000000" w:rsidRDefault="00000000" w:rsidRPr="00000000">
      <w:pPr>
        <w:numPr>
          <w:ilvl w:val="1"/>
          <w:numId w:val="14"/>
        </w:numPr>
        <w:ind w:left="1440" w:hanging="360"/>
        <w:contextualSpacing w:val="1"/>
        <w:rPr>
          <w:u w:val="none"/>
        </w:rPr>
      </w:pPr>
      <w:r w:rsidDel="00000000" w:rsidR="00000000" w:rsidRPr="00000000">
        <w:rPr>
          <w:rtl w:val="0"/>
        </w:rPr>
        <w:t xml:space="preserve">Single blind: The subject is unaware of the procedure </w:t>
      </w:r>
    </w:p>
    <w:p w:rsidR="00000000" w:rsidDel="00000000" w:rsidP="00000000" w:rsidRDefault="00000000" w:rsidRPr="00000000">
      <w:pPr>
        <w:numPr>
          <w:ilvl w:val="1"/>
          <w:numId w:val="14"/>
        </w:numPr>
        <w:ind w:left="1440" w:hanging="360"/>
        <w:contextualSpacing w:val="1"/>
        <w:rPr>
          <w:u w:val="none"/>
        </w:rPr>
      </w:pPr>
      <w:r w:rsidDel="00000000" w:rsidR="00000000" w:rsidRPr="00000000">
        <w:rPr>
          <w:rtl w:val="0"/>
        </w:rPr>
        <w:t xml:space="preserve">Double-blind: The subject and the experimentar are kept unaware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Performing an experiment</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tl w:val="0"/>
        </w:rPr>
        <w:t xml:space="preserve">Reliability of measurements</w:t>
      </w:r>
    </w:p>
    <w:p w:rsidR="00000000" w:rsidDel="00000000" w:rsidP="00000000" w:rsidRDefault="00000000" w:rsidRPr="00000000">
      <w:pPr>
        <w:numPr>
          <w:ilvl w:val="1"/>
          <w:numId w:val="67"/>
        </w:numPr>
        <w:ind w:left="1440" w:hanging="360"/>
        <w:contextualSpacing w:val="1"/>
        <w:rPr>
          <w:u w:val="none"/>
        </w:rPr>
      </w:pPr>
      <w:r w:rsidDel="00000000" w:rsidR="00000000" w:rsidRPr="00000000">
        <w:rPr>
          <w:rtl w:val="0"/>
        </w:rPr>
        <w:t xml:space="preserve">Can you get the same result twice?</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tl w:val="0"/>
        </w:rPr>
        <w:t xml:space="preserve">Validity of measurements </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tl w:val="0"/>
        </w:rPr>
        <w:t xml:space="preserve">Generalization: can you apply your results to the population from which you took your sample</w:t>
      </w:r>
    </w:p>
    <w:p w:rsidR="00000000" w:rsidDel="00000000" w:rsidP="00000000" w:rsidRDefault="00000000" w:rsidRPr="00000000">
      <w:pPr>
        <w:numPr>
          <w:ilvl w:val="1"/>
          <w:numId w:val="67"/>
        </w:numPr>
        <w:ind w:left="1440" w:hanging="360"/>
        <w:contextualSpacing w:val="1"/>
        <w:rPr>
          <w:u w:val="none"/>
        </w:rPr>
      </w:pPr>
      <w:r w:rsidDel="00000000" w:rsidR="00000000" w:rsidRPr="00000000">
        <w:rPr>
          <w:rtl w:val="0"/>
        </w:rPr>
        <w:t xml:space="preserve">What does your experiment mean in the real world?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Ethics</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Research with humans</w:t>
      </w:r>
    </w:p>
    <w:p w:rsidR="00000000" w:rsidDel="00000000" w:rsidP="00000000" w:rsidRDefault="00000000" w:rsidRPr="00000000">
      <w:pPr>
        <w:numPr>
          <w:ilvl w:val="1"/>
          <w:numId w:val="17"/>
        </w:numPr>
        <w:ind w:left="1440" w:hanging="360"/>
        <w:contextualSpacing w:val="1"/>
        <w:rPr>
          <w:u w:val="none"/>
        </w:rPr>
      </w:pPr>
      <w:r w:rsidDel="00000000" w:rsidR="00000000" w:rsidRPr="00000000">
        <w:rPr>
          <w:rtl w:val="0"/>
        </w:rPr>
        <w:t xml:space="preserve">Requirements:</w:t>
      </w:r>
    </w:p>
    <w:p w:rsidR="00000000" w:rsidDel="00000000" w:rsidP="00000000" w:rsidRDefault="00000000" w:rsidRPr="00000000">
      <w:pPr>
        <w:numPr>
          <w:ilvl w:val="2"/>
          <w:numId w:val="17"/>
        </w:numPr>
        <w:ind w:left="2160" w:hanging="360"/>
        <w:contextualSpacing w:val="1"/>
        <w:rPr>
          <w:u w:val="none"/>
        </w:rPr>
      </w:pPr>
      <w:r w:rsidDel="00000000" w:rsidR="00000000" w:rsidRPr="00000000">
        <w:rPr>
          <w:rtl w:val="0"/>
        </w:rPr>
        <w:t xml:space="preserve">Informed consent</w:t>
      </w:r>
    </w:p>
    <w:p w:rsidR="00000000" w:rsidDel="00000000" w:rsidP="00000000" w:rsidRDefault="00000000" w:rsidRPr="00000000">
      <w:pPr>
        <w:numPr>
          <w:ilvl w:val="2"/>
          <w:numId w:val="17"/>
        </w:numPr>
        <w:ind w:left="2160" w:hanging="360"/>
        <w:contextualSpacing w:val="1"/>
        <w:rPr>
          <w:u w:val="none"/>
        </w:rPr>
      </w:pPr>
      <w:r w:rsidDel="00000000" w:rsidR="00000000" w:rsidRPr="00000000">
        <w:rPr>
          <w:rtl w:val="0"/>
        </w:rPr>
        <w:t xml:space="preserve">Confidentiality</w:t>
      </w:r>
    </w:p>
    <w:p w:rsidR="00000000" w:rsidDel="00000000" w:rsidP="00000000" w:rsidRDefault="00000000" w:rsidRPr="00000000">
      <w:pPr>
        <w:numPr>
          <w:ilvl w:val="2"/>
          <w:numId w:val="17"/>
        </w:numPr>
        <w:ind w:left="2160" w:hanging="360"/>
        <w:contextualSpacing w:val="1"/>
        <w:rPr>
          <w:u w:val="none"/>
        </w:rPr>
      </w:pPr>
      <w:r w:rsidDel="00000000" w:rsidR="00000000" w:rsidRPr="00000000">
        <w:rPr>
          <w:rtl w:val="0"/>
        </w:rPr>
        <w:t xml:space="preserve">Minimal risk</w:t>
      </w:r>
    </w:p>
    <w:p w:rsidR="00000000" w:rsidDel="00000000" w:rsidP="00000000" w:rsidRDefault="00000000" w:rsidRPr="00000000">
      <w:pPr>
        <w:numPr>
          <w:ilvl w:val="2"/>
          <w:numId w:val="17"/>
        </w:numPr>
        <w:ind w:left="2160" w:hanging="360"/>
        <w:contextualSpacing w:val="1"/>
        <w:rPr>
          <w:u w:val="none"/>
        </w:rPr>
      </w:pPr>
      <w:r w:rsidDel="00000000" w:rsidR="00000000" w:rsidRPr="00000000">
        <w:rPr>
          <w:rtl w:val="0"/>
        </w:rPr>
        <w:t xml:space="preserve">Debriefing </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Research with animals</w:t>
      </w:r>
    </w:p>
    <w:p w:rsidR="00000000" w:rsidDel="00000000" w:rsidP="00000000" w:rsidRDefault="00000000" w:rsidRPr="00000000">
      <w:pPr>
        <w:numPr>
          <w:ilvl w:val="1"/>
          <w:numId w:val="17"/>
        </w:numPr>
        <w:ind w:left="1440" w:hanging="360"/>
        <w:contextualSpacing w:val="1"/>
        <w:rPr>
          <w:u w:val="none"/>
        </w:rPr>
      </w:pPr>
      <w:r w:rsidDel="00000000" w:rsidR="00000000" w:rsidRPr="00000000">
        <w:rPr>
          <w:rtl w:val="0"/>
        </w:rPr>
        <w:t xml:space="preserve">Animals cannot give informed consent</w:t>
      </w:r>
    </w:p>
    <w:p w:rsidR="00000000" w:rsidDel="00000000" w:rsidP="00000000" w:rsidRDefault="00000000" w:rsidRPr="00000000">
      <w:pPr>
        <w:numPr>
          <w:ilvl w:val="1"/>
          <w:numId w:val="17"/>
        </w:numPr>
        <w:ind w:left="1440" w:hanging="360"/>
        <w:contextualSpacing w:val="1"/>
        <w:rPr>
          <w:u w:val="none"/>
        </w:rPr>
      </w:pPr>
      <w:r w:rsidDel="00000000" w:rsidR="00000000" w:rsidRPr="00000000">
        <w:rPr>
          <w:rtl w:val="0"/>
        </w:rPr>
        <w:t xml:space="preserve">We must comply with the following principles </w:t>
      </w:r>
    </w:p>
    <w:p w:rsidR="00000000" w:rsidDel="00000000" w:rsidP="00000000" w:rsidRDefault="00000000" w:rsidRPr="00000000">
      <w:pPr>
        <w:numPr>
          <w:ilvl w:val="2"/>
          <w:numId w:val="17"/>
        </w:numPr>
        <w:ind w:left="2160" w:hanging="360"/>
        <w:contextualSpacing w:val="1"/>
        <w:rPr>
          <w:u w:val="none"/>
        </w:rPr>
      </w:pPr>
      <w:r w:rsidDel="00000000" w:rsidR="00000000" w:rsidRPr="00000000">
        <w:rPr>
          <w:rtl w:val="0"/>
        </w:rPr>
        <w:t xml:space="preserve">Is this an important research topic</w:t>
      </w:r>
    </w:p>
    <w:p w:rsidR="00000000" w:rsidDel="00000000" w:rsidP="00000000" w:rsidRDefault="00000000" w:rsidRPr="00000000">
      <w:pPr>
        <w:numPr>
          <w:ilvl w:val="2"/>
          <w:numId w:val="17"/>
        </w:numPr>
        <w:ind w:left="2160" w:hanging="360"/>
        <w:contextualSpacing w:val="1"/>
        <w:rPr>
          <w:u w:val="none"/>
        </w:rPr>
      </w:pPr>
      <w:r w:rsidDel="00000000" w:rsidR="00000000" w:rsidRPr="00000000">
        <w:rPr>
          <w:rtl w:val="0"/>
        </w:rPr>
        <w:t xml:space="preserve">Have we minimized harm to the animal</w:t>
      </w:r>
    </w:p>
    <w:p w:rsidR="00000000" w:rsidDel="00000000" w:rsidP="00000000" w:rsidRDefault="00000000" w:rsidRPr="00000000">
      <w:pPr>
        <w:numPr>
          <w:ilvl w:val="2"/>
          <w:numId w:val="17"/>
        </w:numPr>
        <w:ind w:left="2160" w:hanging="360"/>
        <w:contextualSpacing w:val="1"/>
        <w:rPr>
          <w:u w:val="none"/>
        </w:rPr>
      </w:pPr>
      <w:r w:rsidDel="00000000" w:rsidR="00000000" w:rsidRPr="00000000">
        <w:rPr>
          <w:rtl w:val="0"/>
        </w:rPr>
        <w:t xml:space="preserve">Are the animals receiving the best possible care</w:t>
      </w:r>
    </w:p>
    <w:p w:rsidR="00000000" w:rsidDel="00000000" w:rsidP="00000000" w:rsidRDefault="00000000" w:rsidRPr="00000000">
      <w:pPr>
        <w:numPr>
          <w:ilvl w:val="2"/>
          <w:numId w:val="17"/>
        </w:numPr>
        <w:ind w:left="2160" w:hanging="360"/>
        <w:contextualSpacing w:val="1"/>
        <w:rPr>
          <w:u w:val="none"/>
        </w:rPr>
      </w:pPr>
      <w:r w:rsidDel="00000000" w:rsidR="00000000" w:rsidRPr="00000000">
        <w:rPr>
          <w:rtl w:val="0"/>
        </w:rPr>
        <w:t xml:space="preserve">Are they treated humanely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Understanding research results</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Descriptive statistics</w:t>
      </w:r>
    </w:p>
    <w:p w:rsidR="00000000" w:rsidDel="00000000" w:rsidP="00000000" w:rsidRDefault="00000000" w:rsidRPr="00000000">
      <w:pPr>
        <w:numPr>
          <w:ilvl w:val="1"/>
          <w:numId w:val="41"/>
        </w:numPr>
        <w:ind w:left="1440" w:hanging="360"/>
        <w:contextualSpacing w:val="1"/>
        <w:rPr>
          <w:u w:val="none"/>
        </w:rPr>
      </w:pPr>
      <w:r w:rsidDel="00000000" w:rsidR="00000000" w:rsidRPr="00000000">
        <w:rPr>
          <w:rtl w:val="0"/>
        </w:rPr>
        <w:t xml:space="preserve">Central tendency</w:t>
      </w:r>
    </w:p>
    <w:p w:rsidR="00000000" w:rsidDel="00000000" w:rsidP="00000000" w:rsidRDefault="00000000" w:rsidRPr="00000000">
      <w:pPr>
        <w:numPr>
          <w:ilvl w:val="2"/>
          <w:numId w:val="41"/>
        </w:numPr>
        <w:ind w:left="2160" w:hanging="360"/>
        <w:contextualSpacing w:val="1"/>
        <w:rPr>
          <w:u w:val="none"/>
        </w:rPr>
      </w:pPr>
      <w:r w:rsidDel="00000000" w:rsidR="00000000" w:rsidRPr="00000000">
        <w:rPr>
          <w:rtl w:val="0"/>
        </w:rPr>
        <w:t xml:space="preserve">Mean</w:t>
      </w:r>
    </w:p>
    <w:p w:rsidR="00000000" w:rsidDel="00000000" w:rsidP="00000000" w:rsidRDefault="00000000" w:rsidRPr="00000000">
      <w:pPr>
        <w:numPr>
          <w:ilvl w:val="2"/>
          <w:numId w:val="41"/>
        </w:numPr>
        <w:ind w:left="2160" w:hanging="360"/>
        <w:contextualSpacing w:val="1"/>
        <w:rPr>
          <w:u w:val="none"/>
        </w:rPr>
      </w:pPr>
      <w:r w:rsidDel="00000000" w:rsidR="00000000" w:rsidRPr="00000000">
        <w:rPr>
          <w:rtl w:val="0"/>
        </w:rPr>
        <w:t xml:space="preserve">Median</w:t>
      </w:r>
    </w:p>
    <w:p w:rsidR="00000000" w:rsidDel="00000000" w:rsidP="00000000" w:rsidRDefault="00000000" w:rsidRPr="00000000">
      <w:pPr>
        <w:numPr>
          <w:ilvl w:val="2"/>
          <w:numId w:val="41"/>
        </w:numPr>
        <w:ind w:left="2160" w:hanging="360"/>
        <w:contextualSpacing w:val="1"/>
        <w:rPr>
          <w:u w:val="none"/>
        </w:rPr>
      </w:pPr>
      <w:r w:rsidDel="00000000" w:rsidR="00000000" w:rsidRPr="00000000">
        <w:rPr>
          <w:rtl w:val="0"/>
        </w:rPr>
        <w:t xml:space="preserve">Mode</w:t>
      </w:r>
    </w:p>
    <w:p w:rsidR="00000000" w:rsidDel="00000000" w:rsidP="00000000" w:rsidRDefault="00000000" w:rsidRPr="00000000">
      <w:pPr>
        <w:numPr>
          <w:ilvl w:val="1"/>
          <w:numId w:val="41"/>
        </w:numPr>
        <w:ind w:left="1440" w:hanging="360"/>
        <w:contextualSpacing w:val="1"/>
        <w:rPr>
          <w:u w:val="none"/>
        </w:rPr>
      </w:pPr>
      <w:r w:rsidDel="00000000" w:rsidR="00000000" w:rsidRPr="00000000">
        <w:rPr>
          <w:rtl w:val="0"/>
        </w:rPr>
        <w:t xml:space="preserve">Variability</w:t>
      </w:r>
    </w:p>
    <w:p w:rsidR="00000000" w:rsidDel="00000000" w:rsidP="00000000" w:rsidRDefault="00000000" w:rsidRPr="00000000">
      <w:pPr>
        <w:numPr>
          <w:ilvl w:val="2"/>
          <w:numId w:val="41"/>
        </w:numPr>
        <w:ind w:left="2160" w:hanging="360"/>
        <w:contextualSpacing w:val="1"/>
        <w:rPr>
          <w:u w:val="none"/>
        </w:rPr>
      </w:pPr>
      <w:r w:rsidDel="00000000" w:rsidR="00000000" w:rsidRPr="00000000">
        <w:rPr>
          <w:rtl w:val="0"/>
        </w:rPr>
        <w:t xml:space="preserve">Variance</w:t>
      </w:r>
    </w:p>
    <w:p w:rsidR="00000000" w:rsidDel="00000000" w:rsidP="00000000" w:rsidRDefault="00000000" w:rsidRPr="00000000">
      <w:pPr>
        <w:numPr>
          <w:ilvl w:val="2"/>
          <w:numId w:val="41"/>
        </w:numPr>
        <w:ind w:left="2160" w:hanging="360"/>
        <w:contextualSpacing w:val="1"/>
        <w:rPr>
          <w:u w:val="none"/>
        </w:rPr>
      </w:pPr>
      <w:r w:rsidDel="00000000" w:rsidR="00000000" w:rsidRPr="00000000">
        <w:rPr>
          <w:rtl w:val="0"/>
        </w:rPr>
        <w:t xml:space="preserve">Standard deviation </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Inferential statistics</w:t>
      </w:r>
    </w:p>
    <w:p w:rsidR="00000000" w:rsidDel="00000000" w:rsidP="00000000" w:rsidRDefault="00000000" w:rsidRPr="00000000">
      <w:pPr>
        <w:numPr>
          <w:ilvl w:val="1"/>
          <w:numId w:val="41"/>
        </w:numPr>
        <w:ind w:left="1440" w:hanging="360"/>
        <w:contextualSpacing w:val="1"/>
        <w:rPr>
          <w:u w:val="none"/>
        </w:rPr>
      </w:pPr>
      <w:r w:rsidDel="00000000" w:rsidR="00000000" w:rsidRPr="00000000">
        <w:rPr>
          <w:rtl w:val="0"/>
        </w:rPr>
        <w:t xml:space="preserve">Are the results significant?</w:t>
      </w:r>
    </w:p>
    <w:p w:rsidR="00000000" w:rsidDel="00000000" w:rsidP="00000000" w:rsidRDefault="00000000" w:rsidRPr="00000000">
      <w:pPr>
        <w:numPr>
          <w:ilvl w:val="2"/>
          <w:numId w:val="41"/>
        </w:numPr>
        <w:ind w:left="2160" w:hanging="360"/>
        <w:contextualSpacing w:val="1"/>
        <w:rPr>
          <w:u w:val="none"/>
        </w:rPr>
      </w:pPr>
      <w:r w:rsidDel="00000000" w:rsidR="00000000" w:rsidRPr="00000000">
        <w:rPr>
          <w:rtl w:val="0"/>
        </w:rPr>
        <w:t xml:space="preserve">Statistical analysis: the way in which we determine statistical significance</w:t>
      </w:r>
    </w:p>
    <w:p w:rsidR="00000000" w:rsidDel="00000000" w:rsidP="00000000" w:rsidRDefault="00000000" w:rsidRPr="00000000">
      <w:pPr>
        <w:numPr>
          <w:ilvl w:val="2"/>
          <w:numId w:val="41"/>
        </w:numPr>
        <w:ind w:left="2160" w:hanging="360"/>
        <w:contextualSpacing w:val="1"/>
        <w:rPr>
          <w:u w:val="none"/>
        </w:rPr>
      </w:pPr>
      <w:r w:rsidDel="00000000" w:rsidR="00000000" w:rsidRPr="00000000">
        <w:rPr>
          <w:rtl w:val="0"/>
        </w:rPr>
        <w:t xml:space="preserve">Statistical significance: the probability that an observed relation or difference between 2 or more variables is not due to chance</w:t>
      </w:r>
    </w:p>
    <w:p w:rsidR="00000000" w:rsidDel="00000000" w:rsidP="00000000" w:rsidRDefault="00000000" w:rsidRPr="00000000">
      <w:pPr>
        <w:numPr>
          <w:ilvl w:val="2"/>
          <w:numId w:val="41"/>
        </w:numPr>
        <w:ind w:left="2160" w:hanging="360"/>
        <w:contextualSpacing w:val="1"/>
        <w:rPr>
          <w:u w:val="none"/>
        </w:rPr>
      </w:pPr>
      <w:r w:rsidDel="00000000" w:rsidR="00000000" w:rsidRPr="00000000">
        <w:rPr>
          <w:rtl w:val="0"/>
        </w:rPr>
        <w:t xml:space="preserve">Alpha level 5% (p &lt; 0.5 or p &gt; 0.5)  </w:t>
      </w:r>
    </w:p>
    <w:p w:rsidR="00000000" w:rsidDel="00000000" w:rsidP="00000000" w:rsidRDefault="00000000" w:rsidRPr="00000000">
      <w:pPr>
        <w:numPr>
          <w:ilvl w:val="3"/>
          <w:numId w:val="41"/>
        </w:numPr>
        <w:ind w:left="2880" w:hanging="360"/>
        <w:contextualSpacing w:val="1"/>
        <w:rPr>
          <w:u w:val="none"/>
        </w:rPr>
      </w:pPr>
      <w:r w:rsidDel="00000000" w:rsidR="00000000" w:rsidRPr="00000000">
        <w:rPr>
          <w:rtl w:val="0"/>
        </w:rPr>
        <w:t xml:space="preserve">P &gt; 0.5, do not reject </w:t>
      </w:r>
    </w:p>
    <w:p w:rsidR="00000000" w:rsidDel="00000000" w:rsidP="00000000" w:rsidRDefault="00000000" w:rsidRPr="00000000">
      <w:pPr>
        <w:numPr>
          <w:ilvl w:val="1"/>
          <w:numId w:val="41"/>
        </w:numPr>
        <w:ind w:left="1440" w:hanging="360"/>
        <w:contextualSpacing w:val="1"/>
        <w:rPr>
          <w:u w:val="none"/>
        </w:rPr>
      </w:pPr>
      <w:r w:rsidDel="00000000" w:rsidR="00000000" w:rsidRPr="00000000">
        <w:rPr>
          <w:rtl w:val="0"/>
        </w:rPr>
        <w:t xml:space="preserve">Most commonly used inferential statistics are significance tests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nervous system</w:t>
      </w:r>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Two parts:</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Peripheral</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Autonomic (controls self-regulated action of internal organs and glands)</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Has two functions</w:t>
      </w:r>
    </w:p>
    <w:p w:rsidR="00000000" w:rsidDel="00000000" w:rsidP="00000000" w:rsidRDefault="00000000" w:rsidRPr="00000000">
      <w:pPr>
        <w:numPr>
          <w:ilvl w:val="3"/>
          <w:numId w:val="6"/>
        </w:numPr>
        <w:ind w:left="2880" w:hanging="360"/>
        <w:contextualSpacing w:val="1"/>
        <w:rPr>
          <w:u w:val="none"/>
        </w:rPr>
      </w:pPr>
      <w:r w:rsidDel="00000000" w:rsidR="00000000" w:rsidRPr="00000000">
        <w:rPr>
          <w:rtl w:val="0"/>
        </w:rPr>
        <w:t xml:space="preserve">Sympathetic (arousing)</w:t>
      </w:r>
    </w:p>
    <w:p w:rsidR="00000000" w:rsidDel="00000000" w:rsidP="00000000" w:rsidRDefault="00000000" w:rsidRPr="00000000">
      <w:pPr>
        <w:numPr>
          <w:ilvl w:val="3"/>
          <w:numId w:val="6"/>
        </w:numPr>
        <w:ind w:left="2880" w:hanging="360"/>
        <w:contextualSpacing w:val="1"/>
        <w:rPr>
          <w:u w:val="none"/>
        </w:rPr>
      </w:pPr>
      <w:r w:rsidDel="00000000" w:rsidR="00000000" w:rsidRPr="00000000">
        <w:rPr>
          <w:rtl w:val="0"/>
        </w:rPr>
        <w:t xml:space="preserve">Parasympathetic (calming) </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Central (brain and spinal cord)</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Somatic (controls voluntary movements of skeletal muscles </w:t>
      </w:r>
    </w:p>
    <w:p w:rsidR="00000000" w:rsidDel="00000000" w:rsidP="00000000" w:rsidRDefault="00000000" w:rsidRPr="00000000">
      <w:pPr>
        <w:numPr>
          <w:ilvl w:val="2"/>
          <w:numId w:val="6"/>
        </w:numPr>
        <w:ind w:left="2160" w:hanging="360"/>
        <w:contextualSpacing w:val="1"/>
        <w:rPr>
          <w:u w:val="none"/>
        </w:rPr>
      </w:pPr>
      <w:r w:rsidDel="00000000" w:rsidR="00000000" w:rsidRPr="00000000">
        <w:rPr>
          <w:rtl w:val="0"/>
        </w:rPr>
        <w:t xml:space="preserve">Consists of:</w:t>
      </w:r>
    </w:p>
    <w:p w:rsidR="00000000" w:rsidDel="00000000" w:rsidP="00000000" w:rsidRDefault="00000000" w:rsidRPr="00000000">
      <w:pPr>
        <w:numPr>
          <w:ilvl w:val="3"/>
          <w:numId w:val="6"/>
        </w:numPr>
        <w:ind w:left="2880" w:hanging="360"/>
        <w:contextualSpacing w:val="1"/>
        <w:rPr>
          <w:u w:val="none"/>
        </w:rPr>
      </w:pPr>
      <w:r w:rsidDel="00000000" w:rsidR="00000000" w:rsidRPr="00000000">
        <w:rPr>
          <w:rtl w:val="0"/>
        </w:rPr>
        <w:t xml:space="preserve">Cerebral cortex and associated areas (1.2 - 1.5 billion neurons)</w:t>
      </w:r>
    </w:p>
    <w:p w:rsidR="00000000" w:rsidDel="00000000" w:rsidP="00000000" w:rsidRDefault="00000000" w:rsidRPr="00000000">
      <w:pPr>
        <w:numPr>
          <w:ilvl w:val="3"/>
          <w:numId w:val="6"/>
        </w:numPr>
        <w:ind w:left="2880" w:hanging="360"/>
        <w:contextualSpacing w:val="1"/>
        <w:rPr>
          <w:u w:val="none"/>
        </w:rPr>
      </w:pPr>
      <w:r w:rsidDel="00000000" w:rsidR="00000000" w:rsidRPr="00000000">
        <w:rPr>
          <w:rtl w:val="0"/>
        </w:rPr>
        <w:t xml:space="preserve">Cerebellum (70 billion neurons)</w:t>
      </w:r>
    </w:p>
    <w:p w:rsidR="00000000" w:rsidDel="00000000" w:rsidP="00000000" w:rsidRDefault="00000000" w:rsidRPr="00000000">
      <w:pPr>
        <w:numPr>
          <w:ilvl w:val="3"/>
          <w:numId w:val="6"/>
        </w:numPr>
        <w:ind w:left="2880" w:hanging="360"/>
        <w:contextualSpacing w:val="1"/>
        <w:rPr>
          <w:u w:val="none"/>
        </w:rPr>
      </w:pPr>
      <w:r w:rsidDel="00000000" w:rsidR="00000000" w:rsidRPr="00000000">
        <w:rPr>
          <w:rtl w:val="0"/>
        </w:rPr>
        <w:t xml:space="preserve">Spinal cord (1 billion neurons)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Neurons</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Neurons are nerve cells, the basic building block of the nervous system </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Consists of:</w:t>
      </w:r>
    </w:p>
    <w:p w:rsidR="00000000" w:rsidDel="00000000" w:rsidP="00000000" w:rsidRDefault="00000000" w:rsidRPr="00000000">
      <w:pPr>
        <w:numPr>
          <w:ilvl w:val="1"/>
          <w:numId w:val="54"/>
        </w:numPr>
        <w:ind w:left="1440" w:hanging="360"/>
        <w:contextualSpacing w:val="1"/>
        <w:rPr>
          <w:u w:val="none"/>
        </w:rPr>
      </w:pPr>
      <w:r w:rsidDel="00000000" w:rsidR="00000000" w:rsidRPr="00000000">
        <w:rPr>
          <w:rtl w:val="0"/>
        </w:rPr>
        <w:t xml:space="preserve">Cell body ( the cell’s life-support center)</w:t>
      </w:r>
    </w:p>
    <w:p w:rsidR="00000000" w:rsidDel="00000000" w:rsidP="00000000" w:rsidRDefault="00000000" w:rsidRPr="00000000">
      <w:pPr>
        <w:numPr>
          <w:ilvl w:val="1"/>
          <w:numId w:val="54"/>
        </w:numPr>
        <w:ind w:left="1440" w:hanging="360"/>
        <w:contextualSpacing w:val="1"/>
        <w:rPr>
          <w:u w:val="none"/>
        </w:rPr>
      </w:pPr>
      <w:r w:rsidDel="00000000" w:rsidR="00000000" w:rsidRPr="00000000">
        <w:rPr>
          <w:rtl w:val="0"/>
        </w:rPr>
        <w:t xml:space="preserve">Dendrites: a neuron’s bushy, branching extensions that receive messages and conduct impulses toward the cell body </w:t>
      </w:r>
    </w:p>
    <w:p w:rsidR="00000000" w:rsidDel="00000000" w:rsidP="00000000" w:rsidRDefault="00000000" w:rsidRPr="00000000">
      <w:pPr>
        <w:numPr>
          <w:ilvl w:val="1"/>
          <w:numId w:val="54"/>
        </w:numPr>
        <w:ind w:left="1440" w:hanging="360"/>
        <w:contextualSpacing w:val="1"/>
        <w:rPr>
          <w:u w:val="none"/>
        </w:rPr>
      </w:pPr>
      <w:r w:rsidDel="00000000" w:rsidR="00000000" w:rsidRPr="00000000">
        <w:rPr>
          <w:rtl w:val="0"/>
        </w:rPr>
        <w:t xml:space="preserve">Axon: the neuron extension that passes through messages through its branches to other neurons or to muscles or glands </w:t>
      </w:r>
    </w:p>
    <w:p w:rsidR="00000000" w:rsidDel="00000000" w:rsidP="00000000" w:rsidRDefault="00000000" w:rsidRPr="00000000">
      <w:pPr>
        <w:numPr>
          <w:ilvl w:val="1"/>
          <w:numId w:val="54"/>
        </w:numPr>
        <w:ind w:left="1440" w:hanging="360"/>
        <w:contextualSpacing w:val="1"/>
        <w:rPr>
          <w:u w:val="none"/>
        </w:rPr>
      </w:pPr>
      <w:r w:rsidDel="00000000" w:rsidR="00000000" w:rsidRPr="00000000">
        <w:rPr>
          <w:rtl w:val="0"/>
        </w:rPr>
        <w:t xml:space="preserve">Myelin sheath: a fatty tissue layer segmentally encasing the axon of some neurons; enables vastly greater transmission speed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Major neurons</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Sensory neurons: bring information to the central nervous system</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Interneurons: Associate sensory and motor activity in the central nervous system </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Motor neurons: Send signals from the brain and spinal cord to muscles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Neural transmission (Synapse)</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Synapse: the junction between the axon tip of the sending neuron and the dendrite or cell body of the receiving neuron </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Resting potential: -70mV (millivolt), this means that the inside of the neuron is 70mV less than the outside </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Action potential: a neural impulse; a brief electrical charge that travels down an axon</w:t>
      </w:r>
    </w:p>
    <w:p w:rsidR="00000000" w:rsidDel="00000000" w:rsidP="00000000" w:rsidRDefault="00000000" w:rsidRPr="00000000">
      <w:pPr>
        <w:numPr>
          <w:ilvl w:val="1"/>
          <w:numId w:val="52"/>
        </w:numPr>
        <w:ind w:left="1440" w:hanging="360"/>
        <w:contextualSpacing w:val="1"/>
        <w:rPr>
          <w:u w:val="none"/>
        </w:rPr>
      </w:pPr>
      <w:r w:rsidDel="00000000" w:rsidR="00000000" w:rsidRPr="00000000">
        <w:rPr>
          <w:rtl w:val="0"/>
        </w:rPr>
        <w:t xml:space="preserve">Ion channels (open/close) and ion transporters regulate the number of ions inside and outside the axon </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When a neural transmission commences, Na enters the cell and K exists the cell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Reuptake</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Neurotransmitters in the synapse are reabsorbed into the sending neurons through the process of reuptake </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This process applies the brakes on neurotransmitter action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Neurotransmitters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Chemical messengers that cross the synthetic gaps between neurons </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Common types of neurotransmitters and their functions:</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Acetylcholine: activates motor neurons controlling skeletal muscles </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Dopamine: contributes to control voluntary movement, pleasurable emotions</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Norepinephrine: contributes to modulation of mood and arousal</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Serotonin: regulation of sleep and wakefulness, eating, aggression </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GABA: serves as widely distributed inhibitory transmitter </w:t>
      </w:r>
    </w:p>
    <w:p w:rsidR="00000000" w:rsidDel="00000000" w:rsidP="00000000" w:rsidRDefault="00000000" w:rsidRPr="00000000">
      <w:pPr>
        <w:numPr>
          <w:ilvl w:val="1"/>
          <w:numId w:val="8"/>
        </w:numPr>
        <w:ind w:left="1440" w:hanging="360"/>
        <w:contextualSpacing w:val="1"/>
        <w:rPr>
          <w:u w:val="none"/>
        </w:rPr>
      </w:pPr>
      <w:r w:rsidDel="00000000" w:rsidR="00000000" w:rsidRPr="00000000">
        <w:rPr>
          <w:rtl w:val="0"/>
        </w:rPr>
        <w:t xml:space="preserve">Endorphins: resemble opiate drugs in structure and effects (runner’s high)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Neurotransmitters and drugs</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Specific neurotransmitters work at specific synapses (Lock and key system)</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Agonist: mimics neurotransmitter action</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Antagonist: opposes action of a neurotransmitter </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15-20 neurotransmitters known at present</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Cocaine and amphetamines prevent reuptake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Measuring brain activity</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Electroencephalography (EEG)</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Detects electrical activity in the brain</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Computerized Tomography (CT)</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A series of x-rays taken from different angles and combined by computer into composite representation of a slice through the body</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CAT scan </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Positron emission tomography (PET)</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A visual display of brain activity that detects where a radioactive form of glucose goes while the brain performs a given task </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Magnetic resonance imaging (MRI)</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A technique that uses magnetic fields and radio waves to produce computer generated images that distinguish among different types of soft tissue </w:t>
      </w:r>
    </w:p>
    <w:p w:rsidR="00000000" w:rsidDel="00000000" w:rsidP="00000000" w:rsidRDefault="00000000" w:rsidRPr="00000000">
      <w:pPr>
        <w:numPr>
          <w:ilvl w:val="1"/>
          <w:numId w:val="24"/>
        </w:numPr>
        <w:ind w:left="1440" w:hanging="360"/>
        <w:contextualSpacing w:val="1"/>
        <w:rPr>
          <w:u w:val="none"/>
        </w:rPr>
      </w:pPr>
      <w:r w:rsidDel="00000000" w:rsidR="00000000" w:rsidRPr="00000000">
        <w:rPr>
          <w:rtl w:val="0"/>
        </w:rPr>
        <w:t xml:space="preserve">Allows us to see structures within the brain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cerebral cortex</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The intricate fabric of interconnected neural cells that covers the cerebral hemispheres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The body’s ultimate control and information processing center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Brain activity when hearing, seeing, and speaking words</w:t>
      </w:r>
    </w:p>
    <w:p w:rsidR="00000000" w:rsidDel="00000000" w:rsidP="00000000" w:rsidRDefault="00000000" w:rsidRPr="00000000">
      <w:pPr>
        <w:numPr>
          <w:ilvl w:val="0"/>
          <w:numId w:val="65"/>
        </w:numPr>
        <w:ind w:left="720" w:hanging="360"/>
        <w:contextualSpacing w:val="1"/>
        <w:rPr>
          <w:u w:val="none"/>
        </w:rPr>
      </w:pPr>
      <w:r w:rsidDel="00000000" w:rsidR="00000000" w:rsidRPr="00000000">
        <w:rPr>
          <w:rtl w:val="0"/>
        </w:rPr>
        <w:t xml:space="preserve">Hearing words: auditory cortex and Wernicke's area</w:t>
      </w:r>
    </w:p>
    <w:p w:rsidR="00000000" w:rsidDel="00000000" w:rsidP="00000000" w:rsidRDefault="00000000" w:rsidRPr="00000000">
      <w:pPr>
        <w:numPr>
          <w:ilvl w:val="0"/>
          <w:numId w:val="65"/>
        </w:numPr>
        <w:ind w:left="720" w:hanging="360"/>
        <w:contextualSpacing w:val="1"/>
        <w:rPr>
          <w:u w:val="none"/>
        </w:rPr>
      </w:pPr>
      <w:r w:rsidDel="00000000" w:rsidR="00000000" w:rsidRPr="00000000">
        <w:rPr>
          <w:rtl w:val="0"/>
        </w:rPr>
        <w:t xml:space="preserve">Seeing words: Visual cortex and angular gyrus </w:t>
      </w:r>
    </w:p>
    <w:p w:rsidR="00000000" w:rsidDel="00000000" w:rsidP="00000000" w:rsidRDefault="00000000" w:rsidRPr="00000000">
      <w:pPr>
        <w:numPr>
          <w:ilvl w:val="0"/>
          <w:numId w:val="65"/>
        </w:numPr>
        <w:ind w:left="720" w:hanging="360"/>
        <w:contextualSpacing w:val="1"/>
        <w:rPr>
          <w:u w:val="none"/>
        </w:rPr>
      </w:pPr>
      <w:r w:rsidDel="00000000" w:rsidR="00000000" w:rsidRPr="00000000">
        <w:rPr>
          <w:rtl w:val="0"/>
        </w:rPr>
        <w:t xml:space="preserve">Speaking: Broca’s area and the motor cortex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Hemispheric asymmetry </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Left hemisphere</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Grey matter</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Sequential</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Speech/symbols</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Verbal</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Right hemisphere</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Larger (White matter)</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Holistic</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Non Speech/emotion</w:t>
      </w:r>
    </w:p>
    <w:p w:rsidR="00000000" w:rsidDel="00000000" w:rsidP="00000000" w:rsidRDefault="00000000" w:rsidRPr="00000000">
      <w:pPr>
        <w:numPr>
          <w:ilvl w:val="1"/>
          <w:numId w:val="50"/>
        </w:numPr>
        <w:ind w:left="1440" w:hanging="360"/>
        <w:contextualSpacing w:val="1"/>
        <w:rPr>
          <w:u w:val="none"/>
        </w:rPr>
      </w:pPr>
      <w:r w:rsidDel="00000000" w:rsidR="00000000" w:rsidRPr="00000000">
        <w:rPr>
          <w:rtl w:val="0"/>
        </w:rPr>
        <w:t xml:space="preserve">Spatial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Split-brain patients</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Split in surgery in which the connection between the brain hemispheres (corpus callosum) is cuit in order to end severe full brain seizures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Types of sensation</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Vision</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Audition (hearing)</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Gustation (taste)</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Olfaction (smell)</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Somatosenses  (touch)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Sensory processing</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Transduction: process by which sensory receptors convert energy into neural impulses </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Sensory receptors detect and respond to various stimuli </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Anatomical and temporal coding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Absolute threshold</w:t>
      </w:r>
    </w:p>
    <w:p w:rsidR="00000000" w:rsidDel="00000000" w:rsidP="00000000" w:rsidRDefault="00000000" w:rsidRPr="00000000">
      <w:pPr>
        <w:numPr>
          <w:ilvl w:val="0"/>
          <w:numId w:val="39"/>
        </w:numPr>
        <w:ind w:left="720" w:hanging="360"/>
        <w:contextualSpacing w:val="1"/>
        <w:rPr>
          <w:u w:val="none"/>
        </w:rPr>
      </w:pPr>
      <w:r w:rsidDel="00000000" w:rsidR="00000000" w:rsidRPr="00000000">
        <w:rPr>
          <w:rtl w:val="0"/>
        </w:rPr>
        <w:t xml:space="preserve">The minimum amount of sensory stimulation that can be detected 50% of the time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Signal-detection theory</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A psychophysical theory that divides the detection of a sensory signal into a sensory process and a decision process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Difference threshold</w:t>
      </w:r>
    </w:p>
    <w:p w:rsidR="00000000" w:rsidDel="00000000" w:rsidP="00000000" w:rsidRDefault="00000000" w:rsidRPr="00000000">
      <w:pPr>
        <w:numPr>
          <w:ilvl w:val="0"/>
          <w:numId w:val="59"/>
        </w:numPr>
        <w:ind w:left="720" w:hanging="360"/>
        <w:contextualSpacing w:val="1"/>
        <w:rPr>
          <w:u w:val="none"/>
        </w:rPr>
      </w:pPr>
      <w:r w:rsidDel="00000000" w:rsidR="00000000" w:rsidRPr="00000000">
        <w:rPr>
          <w:rtl w:val="0"/>
        </w:rPr>
        <w:t xml:space="preserve">The smallest increase or decrease in a physical stimulus that is required to produce the “just noticeable difference” (JND) in sensation that is detectable 50% of the time </w:t>
      </w:r>
    </w:p>
    <w:p w:rsidR="00000000" w:rsidDel="00000000" w:rsidP="00000000" w:rsidRDefault="00000000" w:rsidRPr="00000000">
      <w:pPr>
        <w:numPr>
          <w:ilvl w:val="0"/>
          <w:numId w:val="59"/>
        </w:numPr>
        <w:ind w:left="720" w:hanging="360"/>
        <w:contextualSpacing w:val="1"/>
        <w:rPr>
          <w:u w:val="none"/>
        </w:rPr>
      </w:pPr>
      <w:r w:rsidDel="00000000" w:rsidR="00000000" w:rsidRPr="00000000">
        <w:rPr>
          <w:rtl w:val="0"/>
        </w:rPr>
        <w:t xml:space="preserve">Weber’s law: to perceive as different, two stimuli must differ by a constant minimum percentage </w:t>
      </w:r>
    </w:p>
    <w:p w:rsidR="00000000" w:rsidDel="00000000" w:rsidP="00000000" w:rsidRDefault="00000000" w:rsidRPr="00000000">
      <w:pPr>
        <w:numPr>
          <w:ilvl w:val="1"/>
          <w:numId w:val="59"/>
        </w:numPr>
        <w:ind w:left="1440" w:hanging="360"/>
        <w:contextualSpacing w:val="1"/>
        <w:rPr>
          <w:u w:val="none"/>
        </w:rPr>
      </w:pPr>
      <w:r w:rsidDel="00000000" w:rsidR="00000000" w:rsidRPr="00000000">
        <w:rPr>
          <w:rtl w:val="0"/>
        </w:rPr>
        <w:t xml:space="preserve">Light intensity - 8%</w:t>
      </w:r>
    </w:p>
    <w:p w:rsidR="00000000" w:rsidDel="00000000" w:rsidP="00000000" w:rsidRDefault="00000000" w:rsidRPr="00000000">
      <w:pPr>
        <w:numPr>
          <w:ilvl w:val="1"/>
          <w:numId w:val="59"/>
        </w:numPr>
        <w:ind w:left="1440" w:hanging="360"/>
        <w:contextualSpacing w:val="1"/>
        <w:rPr>
          <w:u w:val="none"/>
        </w:rPr>
      </w:pPr>
      <w:r w:rsidDel="00000000" w:rsidR="00000000" w:rsidRPr="00000000">
        <w:rPr>
          <w:rtl w:val="0"/>
        </w:rPr>
        <w:t xml:space="preserve">Weight - 2%</w:t>
      </w:r>
    </w:p>
    <w:p w:rsidR="00000000" w:rsidDel="00000000" w:rsidP="00000000" w:rsidRDefault="00000000" w:rsidRPr="00000000">
      <w:pPr>
        <w:numPr>
          <w:ilvl w:val="1"/>
          <w:numId w:val="59"/>
        </w:numPr>
        <w:ind w:left="1440" w:hanging="360"/>
        <w:contextualSpacing w:val="1"/>
        <w:rPr>
          <w:u w:val="none"/>
        </w:rPr>
      </w:pPr>
      <w:r w:rsidDel="00000000" w:rsidR="00000000" w:rsidRPr="00000000">
        <w:rPr>
          <w:rtl w:val="0"/>
        </w:rPr>
        <w:t xml:space="preserve">Tone frequency - 0.3% </w:t>
      </w:r>
    </w:p>
    <w:p w:rsidR="00000000" w:rsidDel="00000000" w:rsidP="00000000" w:rsidRDefault="00000000" w:rsidRPr="00000000">
      <w:pPr>
        <w:numPr>
          <w:ilvl w:val="0"/>
          <w:numId w:val="59"/>
        </w:numPr>
        <w:ind w:left="720" w:hanging="360"/>
        <w:contextualSpacing w:val="1"/>
        <w:rPr>
          <w:u w:val="none"/>
        </w:rPr>
      </w:pPr>
      <w:r w:rsidDel="00000000" w:rsidR="00000000" w:rsidRPr="00000000">
        <w:rPr>
          <w:rtl w:val="0"/>
        </w:rPr>
        <w:t xml:space="preserve">Sensory adaptation: diminished sensitivity as a consequence of constant stimulation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Vision</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Different wavelengths of light produce different colours </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Light consists of:</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Hue (wavelength)</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Brightness (amplitude)</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Saturation (purity) </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The eye sees using:</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Retina: neural tissue lining the back of the eyeball’s interior, which contains the receptors for vision</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Rods: visual receptors that respond to Black and White; dim light (120 million photoreceptors)</w:t>
      </w:r>
    </w:p>
    <w:p w:rsidR="00000000" w:rsidDel="00000000" w:rsidP="00000000" w:rsidRDefault="00000000" w:rsidRPr="00000000">
      <w:pPr>
        <w:numPr>
          <w:ilvl w:val="2"/>
          <w:numId w:val="57"/>
        </w:numPr>
        <w:ind w:left="2160" w:hanging="360"/>
        <w:contextualSpacing w:val="1"/>
        <w:rPr>
          <w:u w:val="none"/>
        </w:rPr>
      </w:pPr>
      <w:r w:rsidDel="00000000" w:rsidR="00000000" w:rsidRPr="00000000">
        <w:rPr>
          <w:rtl w:val="0"/>
        </w:rPr>
        <w:t xml:space="preserve">Located in the periphery area of the retina </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Cones: visual receptors involved in colour vision (6 million photoreceptors) </w:t>
      </w:r>
    </w:p>
    <w:p w:rsidR="00000000" w:rsidDel="00000000" w:rsidP="00000000" w:rsidRDefault="00000000" w:rsidRPr="00000000">
      <w:pPr>
        <w:numPr>
          <w:ilvl w:val="2"/>
          <w:numId w:val="57"/>
        </w:numPr>
        <w:ind w:left="2160" w:hanging="360"/>
        <w:contextualSpacing w:val="1"/>
        <w:rPr>
          <w:u w:val="none"/>
        </w:rPr>
      </w:pPr>
      <w:r w:rsidDel="00000000" w:rsidR="00000000" w:rsidRPr="00000000">
        <w:rPr>
          <w:rtl w:val="0"/>
        </w:rPr>
        <w:t xml:space="preserve">Humans have 3 cones (RGB) </w:t>
      </w:r>
    </w:p>
    <w:p w:rsidR="00000000" w:rsidDel="00000000" w:rsidP="00000000" w:rsidRDefault="00000000" w:rsidRPr="00000000">
      <w:pPr>
        <w:numPr>
          <w:ilvl w:val="2"/>
          <w:numId w:val="57"/>
        </w:numPr>
        <w:ind w:left="2160" w:hanging="360"/>
        <w:contextualSpacing w:val="1"/>
        <w:rPr>
          <w:u w:val="none"/>
        </w:rPr>
      </w:pPr>
      <w:r w:rsidDel="00000000" w:rsidR="00000000" w:rsidRPr="00000000">
        <w:rPr>
          <w:rtl w:val="0"/>
        </w:rPr>
        <w:t xml:space="preserve">Located in the center of the retina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Trichromatic theory</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Young and Von Helmholtz both proposed that the eye detects 3 primary colors</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All other colors are a combination of the three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Opponent-process theory</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A theory of colour vision which holds that pairs of colours are opposing or antagonistic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Certain ganglion cells increase firing rate to signal one colour and decrease the signal to the opposing colour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Colour based on neural excitation - inhibition </w:t>
      </w:r>
    </w:p>
    <w:p w:rsidR="00000000" w:rsidDel="00000000" w:rsidP="00000000" w:rsidRDefault="00000000" w:rsidRPr="00000000">
      <w:pPr>
        <w:numPr>
          <w:ilvl w:val="1"/>
          <w:numId w:val="27"/>
        </w:numPr>
        <w:ind w:left="1440" w:hanging="360"/>
        <w:contextualSpacing w:val="1"/>
        <w:rPr>
          <w:u w:val="none"/>
        </w:rPr>
      </w:pPr>
      <w:r w:rsidDel="00000000" w:rsidR="00000000" w:rsidRPr="00000000">
        <w:rPr>
          <w:rtl w:val="0"/>
        </w:rPr>
        <w:t xml:space="preserve">Red-Green</w:t>
      </w:r>
    </w:p>
    <w:p w:rsidR="00000000" w:rsidDel="00000000" w:rsidP="00000000" w:rsidRDefault="00000000" w:rsidRPr="00000000">
      <w:pPr>
        <w:numPr>
          <w:ilvl w:val="2"/>
          <w:numId w:val="27"/>
        </w:numPr>
        <w:ind w:left="2160" w:hanging="360"/>
        <w:contextualSpacing w:val="1"/>
        <w:rPr>
          <w:u w:val="none"/>
        </w:rPr>
      </w:pPr>
      <w:r w:rsidDel="00000000" w:rsidR="00000000" w:rsidRPr="00000000">
        <w:rPr>
          <w:rtl w:val="0"/>
        </w:rPr>
        <w:t xml:space="preserve">Red: red-green ganglion is excited</w:t>
      </w:r>
    </w:p>
    <w:p w:rsidR="00000000" w:rsidDel="00000000" w:rsidP="00000000" w:rsidRDefault="00000000" w:rsidRPr="00000000">
      <w:pPr>
        <w:numPr>
          <w:ilvl w:val="2"/>
          <w:numId w:val="27"/>
        </w:numPr>
        <w:ind w:left="2160" w:hanging="360"/>
        <w:contextualSpacing w:val="1"/>
        <w:rPr>
          <w:u w:val="none"/>
        </w:rPr>
      </w:pPr>
      <w:r w:rsidDel="00000000" w:rsidR="00000000" w:rsidRPr="00000000">
        <w:rPr>
          <w:rtl w:val="0"/>
        </w:rPr>
        <w:t xml:space="preserve">Green: inhibited </w:t>
      </w:r>
    </w:p>
    <w:p w:rsidR="00000000" w:rsidDel="00000000" w:rsidP="00000000" w:rsidRDefault="00000000" w:rsidRPr="00000000">
      <w:pPr>
        <w:numPr>
          <w:ilvl w:val="1"/>
          <w:numId w:val="27"/>
        </w:numPr>
        <w:ind w:left="1440" w:hanging="360"/>
        <w:contextualSpacing w:val="1"/>
        <w:rPr>
          <w:u w:val="none"/>
        </w:rPr>
      </w:pPr>
      <w:r w:rsidDel="00000000" w:rsidR="00000000" w:rsidRPr="00000000">
        <w:rPr>
          <w:rtl w:val="0"/>
        </w:rPr>
        <w:t xml:space="preserve">Yellow-Blue</w:t>
      </w:r>
    </w:p>
    <w:p w:rsidR="00000000" w:rsidDel="00000000" w:rsidP="00000000" w:rsidRDefault="00000000" w:rsidRPr="00000000">
      <w:pPr>
        <w:numPr>
          <w:ilvl w:val="2"/>
          <w:numId w:val="27"/>
        </w:numPr>
        <w:ind w:left="2160" w:hanging="360"/>
        <w:contextualSpacing w:val="1"/>
        <w:rPr>
          <w:u w:val="none"/>
        </w:rPr>
      </w:pPr>
      <w:r w:rsidDel="00000000" w:rsidR="00000000" w:rsidRPr="00000000">
        <w:rPr>
          <w:rtl w:val="0"/>
        </w:rPr>
        <w:t xml:space="preserve">Yellow: excited</w:t>
      </w:r>
    </w:p>
    <w:p w:rsidR="00000000" w:rsidDel="00000000" w:rsidP="00000000" w:rsidRDefault="00000000" w:rsidRPr="00000000">
      <w:pPr>
        <w:numPr>
          <w:ilvl w:val="2"/>
          <w:numId w:val="27"/>
        </w:numPr>
        <w:ind w:left="2160" w:hanging="360"/>
        <w:contextualSpacing w:val="1"/>
        <w:rPr>
          <w:u w:val="none"/>
        </w:rPr>
      </w:pPr>
      <w:r w:rsidDel="00000000" w:rsidR="00000000" w:rsidRPr="00000000">
        <w:rPr>
          <w:rtl w:val="0"/>
        </w:rPr>
        <w:t xml:space="preserve">Blue: inhibited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Because certain cells are inhibited by a colour they have a burst of activity when it is removed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Visual phenomenon is called an afterimage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Defects in colour vision</w:t>
      </w:r>
    </w:p>
    <w:p w:rsidR="00000000" w:rsidDel="00000000" w:rsidP="00000000" w:rsidRDefault="00000000" w:rsidRPr="00000000">
      <w:pPr>
        <w:numPr>
          <w:ilvl w:val="0"/>
          <w:numId w:val="69"/>
        </w:numPr>
        <w:ind w:left="720" w:hanging="360"/>
        <w:contextualSpacing w:val="1"/>
        <w:rPr>
          <w:u w:val="none"/>
        </w:rPr>
      </w:pPr>
      <w:r w:rsidDel="00000000" w:rsidR="00000000" w:rsidRPr="00000000">
        <w:rPr>
          <w:rtl w:val="0"/>
        </w:rPr>
        <w:t xml:space="preserve">Protanopia: red cones filled with green photopigment</w:t>
      </w:r>
    </w:p>
    <w:p w:rsidR="00000000" w:rsidDel="00000000" w:rsidP="00000000" w:rsidRDefault="00000000" w:rsidRPr="00000000">
      <w:pPr>
        <w:numPr>
          <w:ilvl w:val="0"/>
          <w:numId w:val="69"/>
        </w:numPr>
        <w:ind w:left="720" w:hanging="360"/>
        <w:contextualSpacing w:val="1"/>
        <w:rPr>
          <w:u w:val="none"/>
        </w:rPr>
      </w:pPr>
      <w:r w:rsidDel="00000000" w:rsidR="00000000" w:rsidRPr="00000000">
        <w:rPr>
          <w:rtl w:val="0"/>
        </w:rPr>
        <w:t xml:space="preserve">Deuteranopia: green cones filled with red photopigment</w:t>
      </w:r>
    </w:p>
    <w:p w:rsidR="00000000" w:rsidDel="00000000" w:rsidP="00000000" w:rsidRDefault="00000000" w:rsidRPr="00000000">
      <w:pPr>
        <w:numPr>
          <w:ilvl w:val="0"/>
          <w:numId w:val="69"/>
        </w:numPr>
        <w:ind w:left="720" w:hanging="360"/>
        <w:contextualSpacing w:val="1"/>
        <w:rPr>
          <w:u w:val="none"/>
        </w:rPr>
      </w:pPr>
      <w:r w:rsidDel="00000000" w:rsidR="00000000" w:rsidRPr="00000000">
        <w:rPr>
          <w:rtl w:val="0"/>
        </w:rPr>
        <w:t xml:space="preserve">Tritanopia: lack of blue cones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Sound</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Sound passes through the eardrum (outer) to the middle and inner ear </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Cochlea: a coiled, bony, fluid filled tube in the inner ear; sound waves traveling through cochlear fluid trigger nerve impulses </w:t>
      </w:r>
    </w:p>
    <w:p w:rsidR="00000000" w:rsidDel="00000000" w:rsidP="00000000" w:rsidRDefault="00000000" w:rsidRPr="00000000">
      <w:pPr>
        <w:numPr>
          <w:ilvl w:val="0"/>
          <w:numId w:val="71"/>
        </w:numPr>
        <w:ind w:left="720" w:hanging="360"/>
        <w:contextualSpacing w:val="1"/>
        <w:rPr>
          <w:u w:val="none"/>
        </w:rPr>
      </w:pPr>
      <w:r w:rsidDel="00000000" w:rsidR="00000000" w:rsidRPr="00000000">
        <w:rPr>
          <w:rtl w:val="0"/>
        </w:rPr>
        <w:t xml:space="preserve">The middle and inner ear</w:t>
      </w:r>
    </w:p>
    <w:p w:rsidR="00000000" w:rsidDel="00000000" w:rsidP="00000000" w:rsidRDefault="00000000" w:rsidRPr="00000000">
      <w:pPr>
        <w:numPr>
          <w:ilvl w:val="1"/>
          <w:numId w:val="71"/>
        </w:numPr>
        <w:ind w:left="1440" w:hanging="360"/>
        <w:contextualSpacing w:val="1"/>
        <w:rPr>
          <w:u w:val="none"/>
        </w:rPr>
      </w:pPr>
      <w:r w:rsidDel="00000000" w:rsidR="00000000" w:rsidRPr="00000000">
        <w:rPr>
          <w:rtl w:val="0"/>
        </w:rPr>
        <w:t xml:space="preserve">Conduction hearing loss: when the middle ear isn’t conducting sound well to the cochlea</w:t>
      </w:r>
    </w:p>
    <w:p w:rsidR="00000000" w:rsidDel="00000000" w:rsidP="00000000" w:rsidRDefault="00000000" w:rsidRPr="00000000">
      <w:pPr>
        <w:numPr>
          <w:ilvl w:val="1"/>
          <w:numId w:val="71"/>
        </w:numPr>
        <w:ind w:left="1440" w:hanging="360"/>
        <w:contextualSpacing w:val="1"/>
        <w:rPr>
          <w:u w:val="none"/>
        </w:rPr>
      </w:pPr>
      <w:r w:rsidDel="00000000" w:rsidR="00000000" w:rsidRPr="00000000">
        <w:rPr>
          <w:rtl w:val="0"/>
        </w:rPr>
        <w:t xml:space="preserve">Sensorineural hearing loss: when the receptor cells aren’t sending messages through the auditory nerves </w:t>
      </w:r>
    </w:p>
    <w:p w:rsidR="00000000" w:rsidDel="00000000" w:rsidP="00000000" w:rsidRDefault="00000000" w:rsidRPr="00000000">
      <w:pPr>
        <w:numPr>
          <w:ilvl w:val="0"/>
          <w:numId w:val="71"/>
        </w:numPr>
        <w:ind w:left="720" w:hanging="360"/>
        <w:contextualSpacing w:val="1"/>
        <w:rPr>
          <w:u w:val="none"/>
        </w:rPr>
      </w:pPr>
      <w:r w:rsidDel="00000000" w:rsidR="00000000" w:rsidRPr="00000000">
        <w:rPr>
          <w:rtl w:val="0"/>
        </w:rPr>
        <w:t xml:space="preserve">Pitch: a tone’s experienced highness or lowness; depends on frequency </w:t>
      </w:r>
    </w:p>
    <w:p w:rsidR="00000000" w:rsidDel="00000000" w:rsidP="00000000" w:rsidRDefault="00000000" w:rsidRPr="00000000">
      <w:pPr>
        <w:numPr>
          <w:ilvl w:val="1"/>
          <w:numId w:val="71"/>
        </w:numPr>
        <w:ind w:left="1440" w:hanging="360"/>
        <w:contextualSpacing w:val="1"/>
        <w:rPr>
          <w:u w:val="none"/>
        </w:rPr>
      </w:pPr>
      <w:r w:rsidDel="00000000" w:rsidR="00000000" w:rsidRPr="00000000">
        <w:rPr>
          <w:rtl w:val="0"/>
        </w:rPr>
        <w:t xml:space="preserve">Place theory: at high sound frequencies, signals are generated at different location in the cochlea, depending on the pitch</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t xml:space="preserve">The brain reads pitch by reading the location where the signals are coming from </w:t>
      </w:r>
    </w:p>
    <w:p w:rsidR="00000000" w:rsidDel="00000000" w:rsidP="00000000" w:rsidRDefault="00000000" w:rsidRPr="00000000">
      <w:pPr>
        <w:numPr>
          <w:ilvl w:val="1"/>
          <w:numId w:val="71"/>
        </w:numPr>
        <w:ind w:left="1440" w:hanging="360"/>
        <w:contextualSpacing w:val="1"/>
        <w:rPr>
          <w:u w:val="none"/>
        </w:rPr>
      </w:pPr>
      <w:r w:rsidDel="00000000" w:rsidR="00000000" w:rsidRPr="00000000">
        <w:rPr>
          <w:rtl w:val="0"/>
        </w:rPr>
        <w:t xml:space="preserve">Frequency theory: at low sound frequencies, hair cells send signals at whatever the rate the sound is received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Auditory localization</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Sounds from different directions are not identical as they arrive at left and right ears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Depends on:</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Loudness</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Timing</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Wave phase</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The brain calculates a sound's location by using the above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Taste:</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Our tongues have receptors for five different types of tastes, each of which may have had survival functions</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Umami (savoriness)</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Proteins to grow and repair tissue</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Bitter (Top of tongue) </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Potential poisons</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Sour (Above sour, sides)</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Potentially toxic acid</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Salty (Above sweet, along the sides)</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Sodium essential to physiological processes </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Sweet (the tip of the tongue)</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Energy source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Olfaction: The sense of scents</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Airborne chemical molecules enter the nose and circulate through the nasal cavity </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Receptors on the roof of the nasal cavity detect these molecules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Biological factors in pain perception</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Gate control theory:</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States that the spinal cord contains neurological gate that blocks pain signals or allows them to pass on to the brain</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The gate is opened by the activity of pain signals travelling up the small nerve fibers and is closed by activity in larger fibers or by information coming from the brain </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Stimulating large nerve fibers seems to close the gate </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Endorphins: Released by the body to reduce pain perception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