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Intro to social science notes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Operation de paix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Intervention multinationale revetue de la legitimiter internationale, visant a prevenir un conflit ou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 xml:space="preserve">tablir, maintenir, stabiliser, consolider ou imposer la paix par le deploiement de personnel militaire, policier, et/ou civil.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Normes avant 1990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ONU comme 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diatrice neutre et impartiale des conflits donc: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-Pas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usage de la force, sauf pour l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gitime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fense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-Pas de participation au conflit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Types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operations de paix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Maintien de la paix; -interposition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-Limitation spaatio-temporelle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 B C D 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Retablissement de la paix: -mettre fin aux hostilites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Favoriser climat favorable a la negociation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-Proteger la population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 C 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Imposition de la paix (intervention humanitaire0: -paix coerective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 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Consolidation de la paix:-violence isolee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-Etat liberal et democratique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-Reconcilliation national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 B C D 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Criteres de differenceiation des operations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A consentement international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-avai, mandit ou commandement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ONU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B consentement local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-Attendre et faire respecter un accord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 Neutraliter et impartialiter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-pas de part pris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-respecter du mandat international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 Recours limiter a la force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-Propositionnaliter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E Promouvoir la paix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-droits de la personne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-mettre fin aux hostilit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-interposition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 nouvelles normes</w:t>
      </w:r>
    </w:p>
    <w:p>
      <w:pPr>
        <w:pStyle w:val="Body"/>
        <w:numPr>
          <w:ilvl w:val="0"/>
          <w:numId w:val="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 peut intervenir dans les affaires internes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un etat</w:t>
      </w:r>
    </w:p>
    <w:p>
      <w:pPr>
        <w:pStyle w:val="Body"/>
        <w:numPr>
          <w:ilvl w:val="0"/>
          <w:numId w:val="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 peut faire usage de la force</w:t>
      </w:r>
    </w:p>
    <w:p>
      <w:pPr>
        <w:pStyle w:val="Body"/>
        <w:numPr>
          <w:ilvl w:val="0"/>
          <w:numId w:val="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mais ce en autant que ce soit pour des motifs humanitaires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Le plan du travail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crit et la bibliographie annot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Le travail de session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-un travail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analyse scientifique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-Un travail qui repose sur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elaboration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une problematique: soit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une question de recherche et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une these (responsable a la question)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Un theme au plan du travail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crit:</w:t>
      </w:r>
    </w:p>
    <w:p>
      <w:pPr>
        <w:pStyle w:val="Body"/>
        <w:numPr>
          <w:ilvl w:val="0"/>
          <w:numId w:val="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Identifier notre ou nos question de recherche</w:t>
      </w:r>
    </w:p>
    <w:p>
      <w:pPr>
        <w:pStyle w:val="Body"/>
        <w:numPr>
          <w:ilvl w:val="0"/>
          <w:numId w:val="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Rechercher et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valuer des sources (4-5 sources)</w:t>
      </w:r>
    </w:p>
    <w:p>
      <w:pPr>
        <w:pStyle w:val="Body"/>
        <w:numPr>
          <w:ilvl w:val="0"/>
          <w:numId w:val="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Identifier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Le plan du travail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crit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Introduction:</w:t>
      </w:r>
    </w:p>
    <w:p>
      <w:pPr>
        <w:pStyle w:val="Body"/>
        <w:numPr>
          <w:ilvl w:val="0"/>
          <w:numId w:val="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sujet</w:t>
      </w:r>
    </w:p>
    <w:p>
      <w:pPr>
        <w:pStyle w:val="Body"/>
        <w:numPr>
          <w:ilvl w:val="0"/>
          <w:numId w:val="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question de recherche</w:t>
      </w:r>
    </w:p>
    <w:p>
      <w:pPr>
        <w:pStyle w:val="Body"/>
        <w:numPr>
          <w:ilvl w:val="0"/>
          <w:numId w:val="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these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developpement</w:t>
      </w:r>
    </w:p>
    <w:p>
      <w:pPr>
        <w:pStyle w:val="Body"/>
        <w:numPr>
          <w:ilvl w:val="0"/>
          <w:numId w:val="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titre de section</w:t>
      </w:r>
    </w:p>
    <w:p>
      <w:pPr>
        <w:pStyle w:val="Body"/>
        <w:numPr>
          <w:ilvl w:val="0"/>
          <w:numId w:val="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liste des arguments ou idee principale de cette section</w:t>
      </w:r>
    </w:p>
    <w:p>
      <w:pPr>
        <w:pStyle w:val="Body"/>
        <w:numPr>
          <w:ilvl w:val="0"/>
          <w:numId w:val="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relance de la discussion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conclusion: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1. resumer argumentation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2. response de question de depart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3. relance de la discussion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bibliographie annoter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liste de referance 50-100 mots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5 sources, 4 scientifiques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Le but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annotation est informer le lecteur (basically she wants you to write a little paragraph to see why you put it there so you cant bullshit it)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Source scientifique: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article dans revue scientifique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un livre ou chapitre de livre publier par un chercheur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une these de ma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</w:rPr>
        <w:t>trise ou un doctorat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Texte de Keenan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-comment interpereter la question pos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e: ou sont les droits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homme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Droits humain: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-revolution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Abus de pouvoirs des dirigeants </w:t>
        <w:br w:type="page"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Armee Canadienne en Afghanistan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Les interventions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armee canadienne en Afghanistan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2001-2002: Lliberter immunable (Apollo)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2003-2005: FIAS; (Temps la mis sur pieds)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2005-2006: Liberter immunable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2006-2014: FIAS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Texte de Letourneau et Massie</w:t>
      </w:r>
    </w:p>
    <w:p>
      <w:pPr>
        <w:pStyle w:val="Body"/>
        <w:numPr>
          <w:ilvl w:val="0"/>
          <w:numId w:val="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Pourquoi le Canada a-t-il decider de quitter Kaboul pour Kandahar en 2005?</w:t>
      </w:r>
    </w:p>
    <w:p>
      <w:pPr>
        <w:pStyle w:val="Body"/>
        <w:numPr>
          <w:ilvl w:val="0"/>
          <w:numId w:val="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Pourquoi le Canada a-t-il changer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approche (du maintien a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imposition)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Doctorine du zero mort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Zero morts de la force/pays qui intervient (utilisation des avions avec des bombes pour attaquer-pas une 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thode tres precise puisque souvent la bombe tomber dans une region non designer par exemple un h</w:t>
      </w:r>
      <w:r>
        <w:rPr>
          <w:rFonts w:ascii="Arial Unicode MS" w:cs="Arial Unicode MS" w:hAnsi="Helvetica" w:eastAsia="Arial Unicode MS" w:hint="default"/>
          <w:rtl w:val="0"/>
        </w:rPr>
        <w:t>ô</w:t>
      </w:r>
      <w:r>
        <w:rPr>
          <w:rFonts w:ascii="Helvetica" w:cs="Arial Unicode MS" w:hAnsi="Arial Unicode MS" w:eastAsia="Arial Unicode MS"/>
          <w:rtl w:val="0"/>
        </w:rPr>
        <w:t>pital)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-ligne de partage\Vie des soldats sont plus importantes des vies de population civile</w:t>
      </w:r>
    </w:p>
    <w:p>
      <w:pPr>
        <w:pStyle w:val="Body"/>
        <w:bidi w:val="0"/>
      </w:pPr>
    </w:p>
    <w:p>
      <w:pPr>
        <w:pStyle w:val="Body"/>
        <w:bidi w:val="0"/>
      </w:pPr>
      <w:r>
        <w:br w:type="page"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Genocide guatemalteque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1960-1996: conflit armer interne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1981-1983: 415 massacres de civils, dont principalement des autochtones.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1996: Accords de paix et amnistie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1997-1999: Commision de veriter: actes de genocide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2013: Efrain Rios Montt reconnu coupable de crimes de genocides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Contexte politique actuel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-Arrestation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ancien president, Otto Perez Molina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ab/>
        <w:t>-Mobilisation massive de la population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ab/>
        <w:t>-Travail de la commision internationale contre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impuniter au Guatemala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-Gravite du pb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impuriter au Guatemala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-CICIG et ONU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Problemes sociaux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-conflits: avec les voisins et les membres de nos familles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-Discrimination a la mine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-Augmentation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alcoolisme et apparaition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addiction aux narcotiques (2 a 85 tavernes)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-Prostitution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-Menaces de morts contre les defenceurs des droit humains qui descendent ces probl</w:t>
      </w:r>
      <w:r>
        <w:rPr>
          <w:rFonts w:ascii="Arial Unicode MS" w:cs="Arial Unicode MS" w:hAnsi="Helvetica" w:eastAsia="Arial Unicode MS" w:hint="default"/>
          <w:rtl w:val="0"/>
        </w:rPr>
        <w:t>è</w:t>
      </w:r>
      <w:r>
        <w:rPr>
          <w:rFonts w:ascii="Helvetica" w:cs="Arial Unicode MS" w:hAnsi="Arial Unicode MS" w:eastAsia="Arial Unicode MS"/>
          <w:rtl w:val="0"/>
        </w:rPr>
        <w:t>mes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Problemes environnementaux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Foret: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-20 hectares de deforestation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-Destruction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habitat pour les animaux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Eau: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-Sur utilisation des sources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eau potables locales (250 000 litres par heure)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-Contamination des sources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eau potables locales avec de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arsenic (poison)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-Disparaition de sources d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eau potable locales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Maisons: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-Plus de 150 maisons sont fissur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Problemes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conomiques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Revenu minime provenant de la moine pour la population locale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ab/>
        <w:t>-Etat: seulement de 1% a 5% des revenues miniers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ab/>
        <w:t>-Goldcorp: 95% a 99% des revenues miniers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Manque de transparence quant a comment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Etat depense les revenues generes par la mine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Cas devant la CIDH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-2010:La cour interam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ricaine des droits humaines (CIDH) IDH demande a 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Etat guat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malt</w:t>
      </w:r>
      <w:r>
        <w:rPr>
          <w:rFonts w:ascii="Arial Unicode MS" w:cs="Arial Unicode MS" w:hAnsi="Helvetica" w:eastAsia="Arial Unicode MS" w:hint="default"/>
          <w:rtl w:val="0"/>
        </w:rPr>
        <w:t>è</w:t>
      </w:r>
      <w:r>
        <w:rPr>
          <w:rFonts w:ascii="Helvetica" w:cs="Arial Unicode MS" w:hAnsi="Arial Unicode MS" w:eastAsia="Arial Unicode MS"/>
          <w:rtl w:val="0"/>
        </w:rPr>
        <w:t>que de suspendre les activit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 xml:space="preserve">s de la mine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-2011: les activit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s de la mine ne sont pas suspendues; on exige plut</w:t>
      </w:r>
      <w:r>
        <w:rPr>
          <w:rFonts w:ascii="Arial Unicode MS" w:cs="Arial Unicode MS" w:hAnsi="Helvetica" w:eastAsia="Arial Unicode MS" w:hint="default"/>
          <w:rtl w:val="0"/>
        </w:rPr>
        <w:t>ô</w:t>
      </w:r>
      <w:r>
        <w:rPr>
          <w:rFonts w:ascii="Helvetica" w:cs="Arial Unicode MS" w:hAnsi="Arial Unicode MS" w:eastAsia="Arial Unicode MS"/>
          <w:rtl w:val="0"/>
        </w:rPr>
        <w:t xml:space="preserve">t la mise en oeuvre de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mesures ed precaution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1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5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next w:val="Numbered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