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411" w:rsidRPr="00493347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</w:rPr>
      </w:pPr>
    </w:p>
    <w:p w:rsidR="005D3411" w:rsidRDefault="009567BD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 xml:space="preserve">ADM 2350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561BC1">
        <w:rPr>
          <w:rFonts w:ascii="Arial" w:hAnsi="Arial"/>
        </w:rPr>
        <w:t>Final Exam</w:t>
      </w:r>
      <w:r>
        <w:rPr>
          <w:rFonts w:ascii="Arial" w:hAnsi="Arial"/>
        </w:rPr>
        <w:tab/>
      </w:r>
      <w:r w:rsidR="00FA1F83">
        <w:rPr>
          <w:rFonts w:ascii="Arial" w:hAnsi="Arial"/>
        </w:rPr>
        <w:tab/>
      </w:r>
      <w:r w:rsidR="005D3411">
        <w:rPr>
          <w:rFonts w:ascii="Arial" w:hAnsi="Arial"/>
        </w:rPr>
        <w:t>Name: __________________________</w:t>
      </w:r>
    </w:p>
    <w:p w:rsidR="005D3411" w:rsidRDefault="00DD17AE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December 13</w:t>
      </w:r>
      <w:r w:rsidR="003472FE">
        <w:rPr>
          <w:rFonts w:ascii="Arial" w:hAnsi="Arial"/>
        </w:rPr>
        <w:t>, 2014</w:t>
      </w:r>
      <w:r w:rsidR="00DE1821">
        <w:rPr>
          <w:rFonts w:ascii="Arial" w:hAnsi="Arial"/>
        </w:rPr>
        <w:tab/>
      </w:r>
      <w:r w:rsidR="00DE1821">
        <w:rPr>
          <w:rFonts w:ascii="Arial" w:hAnsi="Arial"/>
        </w:rPr>
        <w:tab/>
        <w:t xml:space="preserve">       </w:t>
      </w:r>
      <w:r w:rsidR="00D24898">
        <w:rPr>
          <w:rFonts w:ascii="Arial" w:hAnsi="Arial"/>
        </w:rPr>
        <w:t xml:space="preserve">  </w:t>
      </w:r>
      <w:r w:rsidR="00561BC1">
        <w:rPr>
          <w:rFonts w:ascii="Arial" w:hAnsi="Arial"/>
        </w:rPr>
        <w:tab/>
        <w:t xml:space="preserve"> Solutions</w:t>
      </w:r>
      <w:r w:rsidR="00D24898">
        <w:rPr>
          <w:rFonts w:ascii="Arial" w:hAnsi="Arial"/>
        </w:rPr>
        <w:t xml:space="preserve">  </w:t>
      </w:r>
      <w:r w:rsidR="00DE1821">
        <w:rPr>
          <w:rFonts w:ascii="Arial" w:hAnsi="Arial"/>
        </w:rPr>
        <w:tab/>
      </w:r>
      <w:r w:rsidR="00561BC1">
        <w:rPr>
          <w:rFonts w:ascii="Arial" w:hAnsi="Arial"/>
        </w:rPr>
        <w:tab/>
      </w:r>
      <w:r w:rsidR="005D3411">
        <w:rPr>
          <w:rFonts w:ascii="Arial" w:hAnsi="Arial"/>
        </w:rPr>
        <w:t xml:space="preserve">Student ID #: _____________________ </w:t>
      </w:r>
    </w:p>
    <w:p w:rsidR="005D3411" w:rsidRPr="00493347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</w:rPr>
      </w:pPr>
    </w:p>
    <w:p w:rsidR="005D3411" w:rsidRDefault="00DD17AE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 w:rsidRPr="005B2908">
        <w:rPr>
          <w:rFonts w:ascii="Arial" w:hAnsi="Arial"/>
          <w:b/>
        </w:rPr>
        <w:t>Section A</w:t>
      </w:r>
      <w:r w:rsidR="003A6634" w:rsidRPr="005B2908">
        <w:rPr>
          <w:rFonts w:ascii="Arial" w:hAnsi="Arial"/>
          <w:b/>
        </w:rPr>
        <w:t xml:space="preserve"> Prof. </w:t>
      </w:r>
      <w:r w:rsidRPr="005B2908">
        <w:rPr>
          <w:rFonts w:ascii="Arial" w:hAnsi="Arial"/>
          <w:b/>
        </w:rPr>
        <w:t xml:space="preserve">William </w:t>
      </w:r>
      <w:r w:rsidR="003A6634" w:rsidRPr="005B2908">
        <w:rPr>
          <w:rFonts w:ascii="Arial" w:hAnsi="Arial"/>
          <w:b/>
        </w:rPr>
        <w:t>Rentz</w:t>
      </w:r>
      <w:r w:rsidR="003A6634">
        <w:rPr>
          <w:rFonts w:ascii="Arial" w:hAnsi="Arial"/>
        </w:rPr>
        <w:t xml:space="preserve"> (</w:t>
      </w:r>
      <w:r>
        <w:rPr>
          <w:rFonts w:ascii="Arial" w:hAnsi="Arial"/>
        </w:rPr>
        <w:t>Wed</w:t>
      </w:r>
      <w:r w:rsidR="004D5846">
        <w:rPr>
          <w:rFonts w:ascii="Arial" w:hAnsi="Arial"/>
        </w:rPr>
        <w:t>.</w:t>
      </w:r>
      <w:r w:rsidR="003A6634">
        <w:rPr>
          <w:rFonts w:ascii="Arial" w:hAnsi="Arial"/>
        </w:rPr>
        <w:t xml:space="preserve"> </w:t>
      </w:r>
      <w:r>
        <w:rPr>
          <w:rFonts w:ascii="Arial" w:hAnsi="Arial"/>
        </w:rPr>
        <w:t>1:00 P</w:t>
      </w:r>
      <w:r w:rsidR="005D3411">
        <w:rPr>
          <w:rFonts w:ascii="Arial" w:hAnsi="Arial"/>
        </w:rPr>
        <w:t>M</w:t>
      </w:r>
      <w:r>
        <w:rPr>
          <w:rFonts w:ascii="Arial" w:hAnsi="Arial"/>
        </w:rPr>
        <w:t xml:space="preserve"> – 2:30 P</w:t>
      </w:r>
      <w:r w:rsidR="003A6634">
        <w:rPr>
          <w:rFonts w:ascii="Arial" w:hAnsi="Arial"/>
        </w:rPr>
        <w:t>M</w:t>
      </w:r>
      <w:r>
        <w:rPr>
          <w:rFonts w:ascii="Arial" w:hAnsi="Arial"/>
        </w:rPr>
        <w:t xml:space="preserve"> &amp; Fri. 11</w:t>
      </w:r>
      <w:r w:rsidR="00D52924">
        <w:rPr>
          <w:rFonts w:ascii="Arial" w:hAnsi="Arial"/>
        </w:rPr>
        <w:t>:</w:t>
      </w:r>
      <w:r>
        <w:rPr>
          <w:rFonts w:ascii="Arial" w:hAnsi="Arial"/>
        </w:rPr>
        <w:t>3</w:t>
      </w:r>
      <w:r w:rsidR="00645E00">
        <w:rPr>
          <w:rFonts w:ascii="Arial" w:hAnsi="Arial"/>
        </w:rPr>
        <w:t xml:space="preserve">0 AM – </w:t>
      </w:r>
      <w:r>
        <w:rPr>
          <w:rFonts w:ascii="Arial" w:hAnsi="Arial"/>
        </w:rPr>
        <w:t>1:00 P</w:t>
      </w:r>
      <w:r w:rsidR="00645E00">
        <w:rPr>
          <w:rFonts w:ascii="Arial" w:hAnsi="Arial"/>
        </w:rPr>
        <w:t>M</w:t>
      </w:r>
      <w:r w:rsidR="005D3411">
        <w:rPr>
          <w:rFonts w:ascii="Arial" w:hAnsi="Arial"/>
        </w:rPr>
        <w:t>)</w:t>
      </w:r>
    </w:p>
    <w:p w:rsidR="005B2908" w:rsidRPr="0094687E" w:rsidRDefault="005B2908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  <w:szCs w:val="16"/>
        </w:rPr>
      </w:pPr>
    </w:p>
    <w:p w:rsidR="005D3411" w:rsidRDefault="00DD17AE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 w:rsidRPr="005B2908">
        <w:rPr>
          <w:rFonts w:ascii="Arial" w:hAnsi="Arial"/>
          <w:b/>
        </w:rPr>
        <w:t>Section B</w:t>
      </w:r>
      <w:r w:rsidR="005D3411" w:rsidRPr="005B2908">
        <w:rPr>
          <w:rFonts w:ascii="Arial" w:hAnsi="Arial"/>
          <w:b/>
        </w:rPr>
        <w:t xml:space="preserve"> </w:t>
      </w:r>
      <w:r w:rsidRPr="005B2908">
        <w:rPr>
          <w:rFonts w:ascii="Arial" w:hAnsi="Arial"/>
          <w:b/>
        </w:rPr>
        <w:t>Prof. Chen Guo</w:t>
      </w:r>
      <w:r>
        <w:rPr>
          <w:rFonts w:ascii="Arial" w:hAnsi="Arial"/>
        </w:rPr>
        <w:t xml:space="preserve"> (Wed. 7:00 PM – 10:0</w:t>
      </w:r>
      <w:r w:rsidR="003A6634">
        <w:rPr>
          <w:rFonts w:ascii="Arial" w:hAnsi="Arial"/>
        </w:rPr>
        <w:t>0 P</w:t>
      </w:r>
      <w:r w:rsidR="002301FE">
        <w:rPr>
          <w:rFonts w:ascii="Arial" w:hAnsi="Arial"/>
        </w:rPr>
        <w:t>M</w:t>
      </w:r>
      <w:r w:rsidR="005D3411">
        <w:rPr>
          <w:rFonts w:ascii="Arial" w:hAnsi="Arial"/>
        </w:rPr>
        <w:t>)</w:t>
      </w:r>
    </w:p>
    <w:p w:rsidR="005D3411" w:rsidRPr="00D147E5" w:rsidRDefault="005D3411">
      <w:pPr>
        <w:ind w:right="540"/>
        <w:rPr>
          <w:sz w:val="16"/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76"/>
      </w:tblGrid>
      <w:tr w:rsidR="005D3411">
        <w:tc>
          <w:tcPr>
            <w:tcW w:w="9576" w:type="dxa"/>
          </w:tcPr>
          <w:p w:rsidR="005D3411" w:rsidRDefault="005D3411">
            <w:pPr>
              <w:ind w:right="540"/>
              <w:rPr>
                <w:b/>
              </w:rPr>
            </w:pPr>
            <w:r>
              <w:rPr>
                <w:b/>
              </w:rPr>
              <w:t>Statement of Academic Integrity:</w:t>
            </w:r>
          </w:p>
          <w:p w:rsidR="005D3411" w:rsidRDefault="005D3411" w:rsidP="005D3411">
            <w:pPr>
              <w:ind w:right="539"/>
              <w:jc w:val="both"/>
            </w:pPr>
            <w:r>
              <w:t xml:space="preserve">The </w:t>
            </w:r>
            <w:r w:rsidR="00890F51">
              <w:t xml:space="preserve">Telfer School of Management does </w:t>
            </w:r>
            <w:r w:rsidR="00890F51" w:rsidRPr="00890F51">
              <w:rPr>
                <w:b/>
              </w:rPr>
              <w:t>NOT</w:t>
            </w:r>
            <w:r>
              <w:t xml:space="preserve"> condone academic fraud, an act by a student that may result in a false academic evaluation of that student or of another student. Without limiting the generality of this definition, academic fraud occurs when a student commits any of the following offences: plagi</w:t>
            </w:r>
            <w:r w:rsidR="00890F51">
              <w:t xml:space="preserve">arism or cheating of any kind, </w:t>
            </w:r>
            <w:r>
              <w:t>use of books, notes, mathematical tables, dictionaries or other study aid unless an explicit written note to the contrary appears on the exam, to have in his/her possession cameras, radios (radios with head sets), tape recorders, pagers, cell phones, or any other co</w:t>
            </w:r>
            <w:r w:rsidR="00890F51">
              <w:t xml:space="preserve">mmunication device which has </w:t>
            </w:r>
            <w:r w:rsidR="00890F51" w:rsidRPr="00890F51">
              <w:rPr>
                <w:b/>
              </w:rPr>
              <w:t>NOT</w:t>
            </w:r>
            <w:r>
              <w:t xml:space="preserve"> been previously authorized in writing. </w:t>
            </w:r>
          </w:p>
          <w:p w:rsidR="005D3411" w:rsidRPr="002301FE" w:rsidRDefault="005D3411">
            <w:pPr>
              <w:ind w:right="540"/>
              <w:rPr>
                <w:sz w:val="16"/>
                <w:szCs w:val="16"/>
              </w:rPr>
            </w:pPr>
          </w:p>
          <w:p w:rsidR="005D3411" w:rsidRDefault="005D3411">
            <w:pPr>
              <w:ind w:right="540"/>
              <w:rPr>
                <w:b/>
              </w:rPr>
            </w:pPr>
            <w:r>
              <w:rPr>
                <w:b/>
              </w:rPr>
              <w:t>Statement to be signed by the student:</w:t>
            </w:r>
          </w:p>
          <w:p w:rsidR="005D3411" w:rsidRDefault="005D3411" w:rsidP="005D3411">
            <w:pPr>
              <w:ind w:right="539"/>
              <w:jc w:val="both"/>
            </w:pPr>
            <w:r>
              <w:t>I have read the text on aca</w:t>
            </w:r>
            <w:r w:rsidR="00890F51">
              <w:t xml:space="preserve">demic integrity and I pledge </w:t>
            </w:r>
            <w:r w:rsidR="00890F51" w:rsidRPr="00890F51">
              <w:rPr>
                <w:b/>
              </w:rPr>
              <w:t>NOT</w:t>
            </w:r>
            <w:r>
              <w:t xml:space="preserve"> to have committed or attempted to commit academic fraud in this examination.</w:t>
            </w:r>
          </w:p>
          <w:p w:rsidR="005D3411" w:rsidRPr="002301FE" w:rsidRDefault="005D3411">
            <w:pPr>
              <w:ind w:right="540"/>
              <w:rPr>
                <w:sz w:val="16"/>
                <w:szCs w:val="16"/>
              </w:rPr>
            </w:pPr>
          </w:p>
          <w:p w:rsidR="005D3411" w:rsidRDefault="005D3411">
            <w:pPr>
              <w:ind w:right="540"/>
            </w:pPr>
            <w:r w:rsidRPr="00493347">
              <w:rPr>
                <w:rFonts w:ascii="Times New Roman Bold" w:hAnsi="Times New Roman Bold"/>
              </w:rPr>
              <w:t>Signed:</w:t>
            </w:r>
            <w:r>
              <w:t xml:space="preserve">______________________________________  </w:t>
            </w:r>
          </w:p>
          <w:p w:rsidR="005D3411" w:rsidRPr="002301FE" w:rsidRDefault="005D3411">
            <w:pPr>
              <w:ind w:right="540"/>
              <w:rPr>
                <w:sz w:val="16"/>
                <w:szCs w:val="16"/>
              </w:rPr>
            </w:pPr>
          </w:p>
          <w:p w:rsidR="005D3411" w:rsidRDefault="005D3411" w:rsidP="005D3411">
            <w:pPr>
              <w:ind w:right="539"/>
              <w:jc w:val="both"/>
            </w:pPr>
            <w:r w:rsidRPr="00493347">
              <w:rPr>
                <w:rFonts w:ascii="Times New Roman Bold" w:hAnsi="Times New Roman Bold"/>
              </w:rPr>
              <w:t>Note:</w:t>
            </w:r>
            <w:r w:rsidR="00890F51">
              <w:t xml:space="preserve"> An examination copy</w:t>
            </w:r>
            <w:r>
              <w:t xml:space="preserve"> withou</w:t>
            </w:r>
            <w:r w:rsidR="00890F51">
              <w:t xml:space="preserve">t this signed statement will </w:t>
            </w:r>
            <w:r w:rsidR="00890F51" w:rsidRPr="00890F51">
              <w:rPr>
                <w:b/>
              </w:rPr>
              <w:t>NOT</w:t>
            </w:r>
            <w:r>
              <w:t xml:space="preserve"> be graded and will re</w:t>
            </w:r>
            <w:r w:rsidR="00890F51">
              <w:t xml:space="preserve">ceive a final exam grade of </w:t>
            </w:r>
            <w:r w:rsidR="00890F51" w:rsidRPr="00890F51">
              <w:rPr>
                <w:b/>
              </w:rPr>
              <w:t>ZERO</w:t>
            </w:r>
            <w:r>
              <w:t xml:space="preserve">. </w:t>
            </w:r>
          </w:p>
        </w:tc>
      </w:tr>
    </w:tbl>
    <w:p w:rsidR="005D3411" w:rsidRPr="00493347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</w:rPr>
      </w:pPr>
    </w:p>
    <w:p w:rsidR="005D3411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 w:rsidRPr="00D52924">
        <w:rPr>
          <w:rFonts w:ascii="Arial" w:hAnsi="Arial"/>
          <w:b/>
        </w:rPr>
        <w:t>General Instructions</w:t>
      </w:r>
      <w:r w:rsidRPr="00D52924">
        <w:rPr>
          <w:rFonts w:ascii="Arial" w:hAnsi="Arial"/>
        </w:rPr>
        <w:t>:</w:t>
      </w:r>
    </w:p>
    <w:p w:rsidR="005B2908" w:rsidRPr="005B2908" w:rsidRDefault="005B2908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  <w:szCs w:val="16"/>
        </w:rPr>
      </w:pPr>
    </w:p>
    <w:p w:rsidR="005D3411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Please </w:t>
      </w:r>
      <w:r w:rsidRPr="00D52924">
        <w:rPr>
          <w:rFonts w:ascii="Arial" w:hAnsi="Arial"/>
          <w:b/>
          <w:sz w:val="23"/>
          <w:szCs w:val="23"/>
        </w:rPr>
        <w:t>CIRCLE YOUR SECTION</w:t>
      </w:r>
      <w:r w:rsidRPr="00D52924">
        <w:rPr>
          <w:rFonts w:ascii="Arial" w:hAnsi="Arial"/>
          <w:sz w:val="23"/>
          <w:szCs w:val="23"/>
        </w:rPr>
        <w:t xml:space="preserve"> and </w:t>
      </w:r>
      <w:r w:rsidRPr="00D52924">
        <w:rPr>
          <w:rFonts w:ascii="Arial" w:hAnsi="Arial"/>
          <w:b/>
          <w:sz w:val="23"/>
          <w:szCs w:val="23"/>
        </w:rPr>
        <w:t>SIGN</w:t>
      </w:r>
      <w:r w:rsidRPr="00D52924">
        <w:rPr>
          <w:rFonts w:ascii="Arial" w:hAnsi="Arial"/>
          <w:sz w:val="23"/>
          <w:szCs w:val="23"/>
        </w:rPr>
        <w:t xml:space="preserve"> the academic integrity statement above.</w:t>
      </w:r>
    </w:p>
    <w:p w:rsidR="005B2908" w:rsidRPr="005B2908" w:rsidRDefault="005B2908" w:rsidP="005B2908">
      <w:pPr>
        <w:pStyle w:val="Header"/>
        <w:tabs>
          <w:tab w:val="clear" w:pos="4320"/>
          <w:tab w:val="clear" w:pos="8640"/>
        </w:tabs>
        <w:ind w:left="426"/>
        <w:jc w:val="both"/>
        <w:rPr>
          <w:rFonts w:ascii="Arial" w:hAnsi="Arial"/>
          <w:sz w:val="16"/>
          <w:szCs w:val="16"/>
        </w:rPr>
      </w:pPr>
    </w:p>
    <w:p w:rsidR="005B2908" w:rsidRPr="005B2908" w:rsidRDefault="005D3411" w:rsidP="005B2908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There are </w:t>
      </w:r>
      <w:r w:rsidR="00B95602">
        <w:rPr>
          <w:rFonts w:ascii="Arial" w:hAnsi="Arial"/>
          <w:b/>
          <w:sz w:val="23"/>
          <w:szCs w:val="23"/>
        </w:rPr>
        <w:t>10</w:t>
      </w:r>
      <w:r w:rsidR="008E08AB">
        <w:rPr>
          <w:rFonts w:ascii="Arial" w:hAnsi="Arial"/>
          <w:sz w:val="23"/>
          <w:szCs w:val="23"/>
        </w:rPr>
        <w:t xml:space="preserve"> pages </w:t>
      </w:r>
      <w:r w:rsidRPr="00D52924">
        <w:rPr>
          <w:rFonts w:ascii="Arial" w:hAnsi="Arial"/>
          <w:sz w:val="23"/>
          <w:szCs w:val="23"/>
        </w:rPr>
        <w:t>to this exam.</w:t>
      </w:r>
    </w:p>
    <w:p w:rsidR="005B2908" w:rsidRPr="005B2908" w:rsidRDefault="005B2908" w:rsidP="005B2908">
      <w:pPr>
        <w:pStyle w:val="Header"/>
        <w:tabs>
          <w:tab w:val="clear" w:pos="4320"/>
          <w:tab w:val="clear" w:pos="8640"/>
        </w:tabs>
        <w:ind w:left="426"/>
        <w:jc w:val="both"/>
        <w:rPr>
          <w:rFonts w:ascii="Arial" w:hAnsi="Arial"/>
          <w:sz w:val="16"/>
          <w:szCs w:val="16"/>
        </w:rPr>
      </w:pPr>
    </w:p>
    <w:p w:rsidR="005B2908" w:rsidRPr="005B2908" w:rsidRDefault="005D3411" w:rsidP="005B2908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Please put your </w:t>
      </w:r>
      <w:r w:rsidR="00BA368D">
        <w:rPr>
          <w:rFonts w:ascii="Arial" w:hAnsi="Arial"/>
          <w:b/>
          <w:sz w:val="23"/>
          <w:szCs w:val="23"/>
        </w:rPr>
        <w:t xml:space="preserve">Name and Student </w:t>
      </w:r>
      <w:r w:rsidR="008E08AB">
        <w:rPr>
          <w:rFonts w:ascii="Arial" w:hAnsi="Arial"/>
          <w:b/>
          <w:sz w:val="23"/>
          <w:szCs w:val="23"/>
        </w:rPr>
        <w:t xml:space="preserve">ID# on ALL </w:t>
      </w:r>
      <w:r w:rsidR="00B95602">
        <w:rPr>
          <w:rFonts w:ascii="Arial" w:hAnsi="Arial"/>
          <w:b/>
          <w:sz w:val="23"/>
          <w:szCs w:val="23"/>
        </w:rPr>
        <w:t>10</w:t>
      </w:r>
      <w:r w:rsidRPr="00D52924">
        <w:rPr>
          <w:rFonts w:ascii="Arial" w:hAnsi="Arial"/>
          <w:b/>
          <w:sz w:val="23"/>
          <w:szCs w:val="23"/>
        </w:rPr>
        <w:t xml:space="preserve"> pages</w:t>
      </w:r>
      <w:r w:rsidRPr="00D52924">
        <w:rPr>
          <w:rFonts w:ascii="Arial" w:hAnsi="Arial"/>
          <w:sz w:val="23"/>
          <w:szCs w:val="23"/>
        </w:rPr>
        <w:t>.</w:t>
      </w:r>
    </w:p>
    <w:p w:rsidR="005B2908" w:rsidRPr="005B2908" w:rsidRDefault="005B2908" w:rsidP="005B2908">
      <w:pPr>
        <w:pStyle w:val="Header"/>
        <w:tabs>
          <w:tab w:val="clear" w:pos="4320"/>
          <w:tab w:val="clear" w:pos="8640"/>
        </w:tabs>
        <w:ind w:left="426"/>
        <w:jc w:val="both"/>
        <w:rPr>
          <w:rFonts w:ascii="Arial" w:hAnsi="Arial"/>
          <w:sz w:val="16"/>
          <w:szCs w:val="16"/>
        </w:rPr>
      </w:pPr>
    </w:p>
    <w:p w:rsidR="005B2908" w:rsidRPr="005B2908" w:rsidRDefault="006322B4" w:rsidP="005B2908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This is a</w:t>
      </w:r>
      <w:r w:rsidR="005D3411" w:rsidRPr="00D5292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b/>
          <w:sz w:val="23"/>
          <w:szCs w:val="23"/>
        </w:rPr>
        <w:t>closed book and closed</w:t>
      </w:r>
      <w:r w:rsidR="005D3411" w:rsidRPr="00D52924">
        <w:rPr>
          <w:rFonts w:ascii="Arial" w:hAnsi="Arial"/>
          <w:b/>
          <w:sz w:val="23"/>
          <w:szCs w:val="23"/>
        </w:rPr>
        <w:t xml:space="preserve"> notes exam</w:t>
      </w:r>
      <w:r w:rsidR="005D3411" w:rsidRPr="00D52924">
        <w:rPr>
          <w:rFonts w:ascii="Arial" w:hAnsi="Arial"/>
          <w:sz w:val="23"/>
          <w:szCs w:val="23"/>
        </w:rPr>
        <w:t xml:space="preserve"> </w:t>
      </w:r>
      <w:r w:rsidR="007D28BE" w:rsidRPr="00D52924">
        <w:rPr>
          <w:rFonts w:ascii="Arial" w:hAnsi="Arial"/>
          <w:sz w:val="23"/>
          <w:szCs w:val="23"/>
        </w:rPr>
        <w:t>as per the current course policy.</w:t>
      </w:r>
      <w:r>
        <w:rPr>
          <w:rFonts w:ascii="Arial" w:hAnsi="Arial"/>
          <w:sz w:val="23"/>
          <w:szCs w:val="23"/>
        </w:rPr>
        <w:t xml:space="preserve"> A formula</w:t>
      </w:r>
      <w:r w:rsidR="005B2908">
        <w:rPr>
          <w:rFonts w:ascii="Arial" w:hAnsi="Arial"/>
          <w:sz w:val="23"/>
          <w:szCs w:val="23"/>
        </w:rPr>
        <w:t xml:space="preserve"> sheet</w:t>
      </w:r>
      <w:r>
        <w:rPr>
          <w:rFonts w:ascii="Arial" w:hAnsi="Arial"/>
          <w:sz w:val="23"/>
          <w:szCs w:val="23"/>
        </w:rPr>
        <w:t>, however, is provided for this exam.</w:t>
      </w:r>
    </w:p>
    <w:p w:rsidR="005B2908" w:rsidRPr="005B2908" w:rsidRDefault="005B2908" w:rsidP="005B2908">
      <w:pPr>
        <w:pStyle w:val="Header"/>
        <w:tabs>
          <w:tab w:val="clear" w:pos="4320"/>
          <w:tab w:val="clear" w:pos="8640"/>
        </w:tabs>
        <w:ind w:left="426"/>
        <w:jc w:val="both"/>
        <w:rPr>
          <w:rFonts w:ascii="Arial" w:hAnsi="Arial"/>
          <w:sz w:val="16"/>
          <w:szCs w:val="16"/>
        </w:rPr>
      </w:pPr>
    </w:p>
    <w:p w:rsidR="005B2908" w:rsidRPr="005B2908" w:rsidRDefault="005D3411" w:rsidP="005B2908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The use of </w:t>
      </w:r>
      <w:r w:rsidRPr="00D52924">
        <w:rPr>
          <w:rFonts w:ascii="Arial" w:hAnsi="Arial"/>
          <w:b/>
          <w:sz w:val="23"/>
          <w:szCs w:val="23"/>
        </w:rPr>
        <w:t>scientific and financial calculators is encouraged</w:t>
      </w:r>
      <w:r w:rsidRPr="00D52924">
        <w:rPr>
          <w:rFonts w:ascii="Arial" w:hAnsi="Arial"/>
          <w:sz w:val="23"/>
          <w:szCs w:val="23"/>
        </w:rPr>
        <w:t>.</w:t>
      </w:r>
    </w:p>
    <w:p w:rsidR="005B2908" w:rsidRPr="005B2908" w:rsidRDefault="005B2908" w:rsidP="005B2908">
      <w:pPr>
        <w:pStyle w:val="Header"/>
        <w:tabs>
          <w:tab w:val="clear" w:pos="4320"/>
          <w:tab w:val="clear" w:pos="8640"/>
        </w:tabs>
        <w:ind w:left="426"/>
        <w:jc w:val="both"/>
        <w:rPr>
          <w:rFonts w:ascii="Arial" w:hAnsi="Arial"/>
          <w:sz w:val="16"/>
          <w:szCs w:val="16"/>
        </w:rPr>
      </w:pPr>
    </w:p>
    <w:p w:rsidR="005B2908" w:rsidRPr="005B2908" w:rsidRDefault="007D28BE" w:rsidP="005B2908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b/>
          <w:sz w:val="23"/>
          <w:szCs w:val="23"/>
        </w:rPr>
        <w:t>Laptop computers or other devices that allow</w:t>
      </w:r>
      <w:r w:rsidR="005D3411" w:rsidRPr="00D52924">
        <w:rPr>
          <w:rFonts w:ascii="Arial" w:hAnsi="Arial"/>
          <w:b/>
          <w:sz w:val="23"/>
          <w:szCs w:val="23"/>
        </w:rPr>
        <w:t xml:space="preserve"> for communication are NOT permitted</w:t>
      </w:r>
      <w:r w:rsidR="005D3411" w:rsidRPr="00D52924">
        <w:rPr>
          <w:rFonts w:ascii="Arial" w:hAnsi="Arial"/>
          <w:sz w:val="23"/>
          <w:szCs w:val="23"/>
        </w:rPr>
        <w:t>.</w:t>
      </w:r>
    </w:p>
    <w:p w:rsidR="005B2908" w:rsidRPr="005B2908" w:rsidRDefault="005B2908" w:rsidP="005B2908">
      <w:pPr>
        <w:pStyle w:val="Header"/>
        <w:tabs>
          <w:tab w:val="clear" w:pos="4320"/>
          <w:tab w:val="clear" w:pos="8640"/>
        </w:tabs>
        <w:ind w:left="426"/>
        <w:jc w:val="both"/>
        <w:rPr>
          <w:rFonts w:ascii="Arial" w:hAnsi="Arial"/>
          <w:sz w:val="16"/>
          <w:szCs w:val="16"/>
        </w:rPr>
      </w:pPr>
    </w:p>
    <w:p w:rsidR="005B2908" w:rsidRPr="005B2908" w:rsidRDefault="005D3411" w:rsidP="005B2908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Please </w:t>
      </w:r>
      <w:r w:rsidRPr="00D52924">
        <w:rPr>
          <w:rFonts w:ascii="Arial" w:hAnsi="Arial"/>
          <w:b/>
          <w:sz w:val="23"/>
          <w:szCs w:val="23"/>
        </w:rPr>
        <w:t>do NOT take apart the pages</w:t>
      </w:r>
      <w:r w:rsidRPr="00D52924">
        <w:rPr>
          <w:rFonts w:ascii="Arial" w:hAnsi="Arial"/>
          <w:sz w:val="23"/>
          <w:szCs w:val="23"/>
        </w:rPr>
        <w:t xml:space="preserve"> of this exam.</w:t>
      </w:r>
    </w:p>
    <w:p w:rsidR="005B2908" w:rsidRPr="005B2908" w:rsidRDefault="005B2908" w:rsidP="005B2908">
      <w:pPr>
        <w:pStyle w:val="Header"/>
        <w:tabs>
          <w:tab w:val="clear" w:pos="4320"/>
          <w:tab w:val="clear" w:pos="8640"/>
        </w:tabs>
        <w:ind w:left="426"/>
        <w:jc w:val="both"/>
        <w:rPr>
          <w:rFonts w:ascii="Arial" w:hAnsi="Arial"/>
          <w:sz w:val="16"/>
          <w:szCs w:val="16"/>
        </w:rPr>
      </w:pPr>
    </w:p>
    <w:p w:rsidR="00771597" w:rsidRPr="00D52924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You have </w:t>
      </w:r>
      <w:r w:rsidRPr="00D52924">
        <w:rPr>
          <w:rFonts w:ascii="Arial" w:hAnsi="Arial"/>
          <w:b/>
          <w:sz w:val="23"/>
          <w:szCs w:val="23"/>
        </w:rPr>
        <w:t xml:space="preserve">3 hours </w:t>
      </w:r>
      <w:r w:rsidRPr="00D52924">
        <w:rPr>
          <w:rFonts w:ascii="Arial" w:hAnsi="Arial"/>
          <w:sz w:val="23"/>
          <w:szCs w:val="23"/>
        </w:rPr>
        <w:t>to work this exa</w:t>
      </w:r>
      <w:r w:rsidR="007D28BE" w:rsidRPr="00D52924">
        <w:rPr>
          <w:rFonts w:ascii="Arial" w:hAnsi="Arial"/>
          <w:sz w:val="23"/>
          <w:szCs w:val="23"/>
        </w:rPr>
        <w:t>m.</w:t>
      </w:r>
      <w:r w:rsidR="003F3107">
        <w:rPr>
          <w:rFonts w:ascii="Arial" w:hAnsi="Arial"/>
          <w:sz w:val="23"/>
          <w:szCs w:val="23"/>
        </w:rPr>
        <w:t xml:space="preserve"> There are 5 problems on this exam</w:t>
      </w:r>
      <w:r w:rsidR="0094687E">
        <w:rPr>
          <w:rFonts w:ascii="Arial" w:hAnsi="Arial"/>
          <w:sz w:val="23"/>
          <w:szCs w:val="23"/>
        </w:rPr>
        <w:t xml:space="preserve"> with</w:t>
      </w:r>
      <w:r w:rsidR="005B2908">
        <w:rPr>
          <w:rFonts w:ascii="Arial" w:hAnsi="Arial"/>
          <w:sz w:val="23"/>
          <w:szCs w:val="23"/>
        </w:rPr>
        <w:t xml:space="preserve"> </w:t>
      </w:r>
      <w:r w:rsidR="003F3107">
        <w:rPr>
          <w:rFonts w:ascii="Arial" w:hAnsi="Arial"/>
          <w:sz w:val="23"/>
          <w:szCs w:val="23"/>
        </w:rPr>
        <w:t>a total of 40 marks</w:t>
      </w:r>
      <w:r w:rsidR="0094687E">
        <w:rPr>
          <w:rFonts w:ascii="Arial" w:hAnsi="Arial"/>
          <w:sz w:val="23"/>
          <w:szCs w:val="23"/>
        </w:rPr>
        <w:t>.</w:t>
      </w:r>
      <w:r w:rsidR="007D28BE" w:rsidRPr="00D52924">
        <w:rPr>
          <w:rFonts w:ascii="Arial" w:hAnsi="Arial"/>
          <w:sz w:val="23"/>
          <w:szCs w:val="23"/>
        </w:rPr>
        <w:t xml:space="preserve"> </w:t>
      </w:r>
      <w:r w:rsidR="007D28BE" w:rsidRPr="00D52924">
        <w:rPr>
          <w:rFonts w:ascii="Arial" w:hAnsi="Arial"/>
          <w:b/>
          <w:sz w:val="23"/>
          <w:szCs w:val="23"/>
        </w:rPr>
        <w:t>It is highly recom</w:t>
      </w:r>
      <w:r w:rsidR="00E50DB6" w:rsidRPr="00D52924">
        <w:rPr>
          <w:rFonts w:ascii="Arial" w:hAnsi="Arial"/>
          <w:b/>
          <w:sz w:val="23"/>
          <w:szCs w:val="23"/>
        </w:rPr>
        <w:t>mended that students allocate NO</w:t>
      </w:r>
      <w:r w:rsidRPr="00D52924">
        <w:rPr>
          <w:rFonts w:ascii="Arial" w:hAnsi="Arial"/>
          <w:b/>
          <w:sz w:val="23"/>
          <w:szCs w:val="23"/>
        </w:rPr>
        <w:t xml:space="preserve"> </w:t>
      </w:r>
      <w:r w:rsidR="00771597" w:rsidRPr="00D52924">
        <w:rPr>
          <w:rFonts w:ascii="Arial" w:hAnsi="Arial"/>
          <w:b/>
          <w:sz w:val="23"/>
          <w:szCs w:val="23"/>
        </w:rPr>
        <w:t xml:space="preserve">more than </w:t>
      </w:r>
      <w:r w:rsidR="005B2908">
        <w:rPr>
          <w:rFonts w:ascii="Arial" w:hAnsi="Arial"/>
          <w:b/>
          <w:sz w:val="23"/>
          <w:szCs w:val="23"/>
        </w:rPr>
        <w:t>15</w:t>
      </w:r>
      <w:r w:rsidR="00F06A1A" w:rsidRPr="00D52924">
        <w:rPr>
          <w:rFonts w:ascii="Arial" w:hAnsi="Arial"/>
          <w:b/>
          <w:sz w:val="23"/>
          <w:szCs w:val="23"/>
        </w:rPr>
        <w:t xml:space="preserve"> minutes </w:t>
      </w:r>
      <w:r w:rsidR="005B2908">
        <w:rPr>
          <w:rFonts w:ascii="Arial" w:hAnsi="Arial"/>
          <w:b/>
          <w:sz w:val="23"/>
          <w:szCs w:val="23"/>
        </w:rPr>
        <w:t>to Problem 1 and 30 minutes EACH to Problems 2 through 5</w:t>
      </w:r>
      <w:r w:rsidR="00F06A1A" w:rsidRPr="00D52924">
        <w:rPr>
          <w:rFonts w:ascii="Arial" w:hAnsi="Arial"/>
          <w:b/>
          <w:sz w:val="23"/>
          <w:szCs w:val="23"/>
        </w:rPr>
        <w:t xml:space="preserve"> for a total of </w:t>
      </w:r>
      <w:r w:rsidR="00A0131C">
        <w:rPr>
          <w:rFonts w:ascii="Arial" w:hAnsi="Arial"/>
          <w:b/>
          <w:sz w:val="23"/>
          <w:szCs w:val="23"/>
        </w:rPr>
        <w:t>2</w:t>
      </w:r>
      <w:r w:rsidR="005B2908">
        <w:rPr>
          <w:rFonts w:ascii="Arial" w:hAnsi="Arial"/>
          <w:b/>
          <w:sz w:val="23"/>
          <w:szCs w:val="23"/>
        </w:rPr>
        <w:t xml:space="preserve"> hour</w:t>
      </w:r>
      <w:r w:rsidR="00E40BB4">
        <w:rPr>
          <w:rFonts w:ascii="Arial" w:hAnsi="Arial"/>
          <w:b/>
          <w:sz w:val="23"/>
          <w:szCs w:val="23"/>
        </w:rPr>
        <w:t>s</w:t>
      </w:r>
      <w:r w:rsidR="005B2908">
        <w:rPr>
          <w:rFonts w:ascii="Arial" w:hAnsi="Arial"/>
          <w:b/>
          <w:sz w:val="23"/>
          <w:szCs w:val="23"/>
        </w:rPr>
        <w:t xml:space="preserve"> and 15</w:t>
      </w:r>
      <w:r w:rsidR="00A0131C">
        <w:rPr>
          <w:rFonts w:ascii="Arial" w:hAnsi="Arial"/>
          <w:b/>
          <w:sz w:val="23"/>
          <w:szCs w:val="23"/>
        </w:rPr>
        <w:t xml:space="preserve"> minutes</w:t>
      </w:r>
      <w:r w:rsidR="00771597" w:rsidRPr="00D52924">
        <w:rPr>
          <w:rFonts w:ascii="Arial" w:hAnsi="Arial"/>
          <w:b/>
          <w:sz w:val="23"/>
          <w:szCs w:val="23"/>
        </w:rPr>
        <w:t>.</w:t>
      </w:r>
      <w:r w:rsidRPr="00D52924">
        <w:rPr>
          <w:rFonts w:ascii="Arial" w:hAnsi="Arial"/>
          <w:b/>
          <w:sz w:val="23"/>
          <w:szCs w:val="23"/>
        </w:rPr>
        <w:t xml:space="preserve"> This w</w:t>
      </w:r>
      <w:r w:rsidR="00D52924">
        <w:rPr>
          <w:rFonts w:ascii="Arial" w:hAnsi="Arial"/>
          <w:b/>
          <w:sz w:val="23"/>
          <w:szCs w:val="23"/>
        </w:rPr>
        <w:t xml:space="preserve">ill permit </w:t>
      </w:r>
      <w:r w:rsidR="00DE1821" w:rsidRPr="00D52924">
        <w:rPr>
          <w:rFonts w:ascii="Arial" w:hAnsi="Arial"/>
          <w:b/>
          <w:sz w:val="23"/>
          <w:szCs w:val="23"/>
        </w:rPr>
        <w:t>student</w:t>
      </w:r>
      <w:r w:rsidR="00D52924">
        <w:rPr>
          <w:rFonts w:ascii="Arial" w:hAnsi="Arial"/>
          <w:b/>
          <w:sz w:val="23"/>
          <w:szCs w:val="23"/>
        </w:rPr>
        <w:t>s</w:t>
      </w:r>
      <w:r w:rsidR="005B2908">
        <w:rPr>
          <w:rFonts w:ascii="Arial" w:hAnsi="Arial"/>
          <w:b/>
          <w:sz w:val="23"/>
          <w:szCs w:val="23"/>
        </w:rPr>
        <w:t xml:space="preserve"> to have 45</w:t>
      </w:r>
      <w:r w:rsidRPr="00D52924">
        <w:rPr>
          <w:rFonts w:ascii="Arial" w:hAnsi="Arial"/>
          <w:b/>
          <w:sz w:val="23"/>
          <w:szCs w:val="23"/>
        </w:rPr>
        <w:t xml:space="preserve"> minutes to review the</w:t>
      </w:r>
      <w:r w:rsidR="00D52924">
        <w:rPr>
          <w:rFonts w:ascii="Arial" w:hAnsi="Arial"/>
          <w:b/>
          <w:sz w:val="23"/>
          <w:szCs w:val="23"/>
        </w:rPr>
        <w:t>ir</w:t>
      </w:r>
      <w:r w:rsidRPr="00D52924">
        <w:rPr>
          <w:rFonts w:ascii="Arial" w:hAnsi="Arial"/>
          <w:b/>
          <w:sz w:val="23"/>
          <w:szCs w:val="23"/>
        </w:rPr>
        <w:t xml:space="preserve"> work.</w:t>
      </w:r>
    </w:p>
    <w:p w:rsidR="00DD17AE" w:rsidRDefault="003A6634" w:rsidP="00DD17AE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b/>
        </w:rPr>
        <w:br w:type="page"/>
      </w:r>
      <w:r w:rsidR="0094687E">
        <w:rPr>
          <w:rFonts w:ascii="Arial" w:hAnsi="Arial"/>
          <w:sz w:val="23"/>
          <w:szCs w:val="23"/>
        </w:rPr>
        <w:lastRenderedPageBreak/>
        <w:t xml:space="preserve">Problem 1 counts 4 marks. Problems 2 through 5 count 9 marks each. The </w:t>
      </w:r>
      <w:r w:rsidR="0094687E" w:rsidRPr="00E40BB4">
        <w:rPr>
          <w:rFonts w:ascii="Arial" w:hAnsi="Arial"/>
          <w:b/>
          <w:sz w:val="23"/>
          <w:szCs w:val="23"/>
        </w:rPr>
        <w:t>last part</w:t>
      </w:r>
      <w:r w:rsidR="00305870">
        <w:rPr>
          <w:rFonts w:ascii="Arial" w:hAnsi="Arial"/>
          <w:b/>
          <w:sz w:val="23"/>
          <w:szCs w:val="23"/>
        </w:rPr>
        <w:t>(s)</w:t>
      </w:r>
      <w:r w:rsidR="0094687E" w:rsidRPr="00E40BB4">
        <w:rPr>
          <w:rFonts w:ascii="Arial" w:hAnsi="Arial"/>
          <w:b/>
          <w:sz w:val="23"/>
          <w:szCs w:val="23"/>
        </w:rPr>
        <w:t xml:space="preserve"> of Problems 2 </w:t>
      </w:r>
      <w:r w:rsidR="0094687E">
        <w:rPr>
          <w:rFonts w:ascii="Arial" w:hAnsi="Arial"/>
          <w:b/>
          <w:sz w:val="23"/>
          <w:szCs w:val="23"/>
        </w:rPr>
        <w:t>through</w:t>
      </w:r>
      <w:r w:rsidR="0094687E" w:rsidRPr="00E40BB4">
        <w:rPr>
          <w:rFonts w:ascii="Arial" w:hAnsi="Arial"/>
          <w:b/>
          <w:sz w:val="23"/>
          <w:szCs w:val="23"/>
        </w:rPr>
        <w:t xml:space="preserve"> 5 appears on the second page allocated to each of these problems</w:t>
      </w:r>
      <w:r w:rsidR="0094687E">
        <w:rPr>
          <w:rFonts w:ascii="Arial" w:hAnsi="Arial"/>
          <w:sz w:val="23"/>
          <w:szCs w:val="23"/>
        </w:rPr>
        <w:t>.</w:t>
      </w:r>
    </w:p>
    <w:p w:rsidR="0094687E" w:rsidRDefault="0094687E" w:rsidP="00DD17AE">
      <w:pPr>
        <w:pStyle w:val="Header"/>
        <w:tabs>
          <w:tab w:val="clear" w:pos="4320"/>
          <w:tab w:val="clear" w:pos="8640"/>
        </w:tabs>
        <w:jc w:val="both"/>
        <w:rPr>
          <w:b/>
        </w:rPr>
      </w:pPr>
    </w:p>
    <w:p w:rsidR="005B2908" w:rsidRDefault="005B2908" w:rsidP="005B2908">
      <w:pPr>
        <w:ind w:left="426" w:hanging="426"/>
        <w:jc w:val="both"/>
        <w:rPr>
          <w:b/>
        </w:rPr>
      </w:pPr>
      <w:r>
        <w:t>1.</w:t>
      </w:r>
      <w:r>
        <w:tab/>
        <w:t>(4 marks) Four</w:t>
      </w:r>
      <w:r w:rsidRPr="0008053B">
        <w:t xml:space="preserve"> years ago, </w:t>
      </w:r>
      <w:r>
        <w:t xml:space="preserve">St Hubert Freight Co. issued </w:t>
      </w:r>
      <w:r w:rsidRPr="00501D55">
        <w:rPr>
          <w:b/>
        </w:rPr>
        <w:t xml:space="preserve">thirty-year </w:t>
      </w:r>
      <w:r w:rsidRPr="001B5814">
        <w:rPr>
          <w:b/>
        </w:rPr>
        <w:t>semi-annual pay bonds</w:t>
      </w:r>
      <w:r w:rsidRPr="0008053B">
        <w:t xml:space="preserve"> with a</w:t>
      </w:r>
      <w:r>
        <w:t xml:space="preserve"> nominal or quoted</w:t>
      </w:r>
      <w:r w:rsidRPr="0008053B">
        <w:t xml:space="preserve"> </w:t>
      </w:r>
      <w:r>
        <w:rPr>
          <w:b/>
        </w:rPr>
        <w:t>annual coupon rate of 10</w:t>
      </w:r>
      <w:r w:rsidRPr="001B5814">
        <w:rPr>
          <w:b/>
        </w:rPr>
        <w:t xml:space="preserve"> percent</w:t>
      </w:r>
      <w:r w:rsidR="0093197E">
        <w:t xml:space="preserve"> and a </w:t>
      </w:r>
      <w:r w:rsidR="0093197E" w:rsidRPr="0093197E">
        <w:rPr>
          <w:b/>
        </w:rPr>
        <w:t>maturity value of $1,000</w:t>
      </w:r>
      <w:r w:rsidR="0093197E">
        <w:t>.</w:t>
      </w:r>
      <w:r w:rsidRPr="0008053B">
        <w:t xml:space="preserve"> Today the </w:t>
      </w:r>
      <w:r>
        <w:rPr>
          <w:b/>
        </w:rPr>
        <w:t>quoted a</w:t>
      </w:r>
      <w:r w:rsidRPr="001B5814">
        <w:rPr>
          <w:b/>
        </w:rPr>
        <w:t xml:space="preserve">nnual yield to maturity on the bonds </w:t>
      </w:r>
      <w:r>
        <w:rPr>
          <w:b/>
        </w:rPr>
        <w:t>is 8</w:t>
      </w:r>
      <w:r w:rsidRPr="001B5814">
        <w:rPr>
          <w:b/>
        </w:rPr>
        <w:t xml:space="preserve"> percent</w:t>
      </w:r>
      <w:r w:rsidRPr="0008053B">
        <w:t xml:space="preserve">. </w:t>
      </w:r>
      <w:r w:rsidRPr="004658F5">
        <w:rPr>
          <w:b/>
        </w:rPr>
        <w:t>What is the current price of the bond</w:t>
      </w:r>
      <w:r>
        <w:rPr>
          <w:b/>
        </w:rPr>
        <w:t>s</w:t>
      </w:r>
      <w:r w:rsidRPr="004658F5">
        <w:rPr>
          <w:b/>
        </w:rPr>
        <w:t>?</w:t>
      </w:r>
    </w:p>
    <w:p w:rsidR="00561BC1" w:rsidRDefault="00561BC1" w:rsidP="005B2908">
      <w:pPr>
        <w:ind w:left="426" w:hanging="426"/>
        <w:jc w:val="both"/>
        <w:rPr>
          <w:b/>
        </w:rPr>
      </w:pPr>
    </w:p>
    <w:p w:rsidR="00561BC1" w:rsidRDefault="00561BC1" w:rsidP="00561BC1">
      <w:pPr>
        <w:ind w:left="426" w:hanging="426"/>
        <w:jc w:val="both"/>
        <w:rPr>
          <w:b/>
        </w:rPr>
      </w:pPr>
      <w:r>
        <w:rPr>
          <w:b/>
        </w:rPr>
        <w:t>Scientific Calculator:</w:t>
      </w:r>
    </w:p>
    <w:p w:rsidR="00561BC1" w:rsidRDefault="00561BC1" w:rsidP="00561BC1">
      <w:pPr>
        <w:ind w:left="426" w:hanging="426"/>
        <w:jc w:val="both"/>
        <w:rPr>
          <w:b/>
        </w:rPr>
      </w:pPr>
    </w:p>
    <w:p w:rsidR="00561BC1" w:rsidRDefault="00561BC1" w:rsidP="00561BC1">
      <w:pPr>
        <w:ind w:left="426" w:hanging="426"/>
        <w:jc w:val="both"/>
        <w:rPr>
          <w:b/>
        </w:rPr>
      </w:pPr>
      <w:r w:rsidRPr="00324E7F">
        <w:rPr>
          <w:b/>
          <w:position w:val="-92"/>
        </w:rPr>
        <w:object w:dxaOrig="6500" w:dyaOrig="19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4.75pt;height:98.25pt" o:ole="">
            <v:imagedata r:id="rId8" o:title=""/>
          </v:shape>
          <o:OLEObject Type="Embed" ProgID="Equation.DSMT4" ShapeID="_x0000_i1025" DrawAspect="Content" ObjectID="_1485003803" r:id="rId9"/>
        </w:object>
      </w:r>
    </w:p>
    <w:p w:rsidR="00561BC1" w:rsidRDefault="00561BC1" w:rsidP="00561BC1">
      <w:pPr>
        <w:ind w:left="426" w:hanging="426"/>
        <w:jc w:val="both"/>
      </w:pPr>
      <w:r>
        <w:t>1 mark for correct value of 4% for the discount rate</w:t>
      </w:r>
    </w:p>
    <w:p w:rsidR="00561BC1" w:rsidRDefault="00561BC1" w:rsidP="00561BC1">
      <w:pPr>
        <w:ind w:left="426" w:hanging="426"/>
        <w:jc w:val="both"/>
      </w:pPr>
      <w:r>
        <w:t>1 mark for correct value of N = 52</w:t>
      </w:r>
    </w:p>
    <w:p w:rsidR="00561BC1" w:rsidRDefault="00561BC1" w:rsidP="00561BC1">
      <w:pPr>
        <w:ind w:left="426" w:hanging="426"/>
        <w:jc w:val="both"/>
      </w:pPr>
      <w:r>
        <w:t>1 mark for correct value of INT = $50</w:t>
      </w:r>
    </w:p>
    <w:p w:rsidR="00561BC1" w:rsidRDefault="00561BC1" w:rsidP="00561BC1">
      <w:pPr>
        <w:ind w:left="426" w:hanging="426"/>
        <w:jc w:val="both"/>
        <w:rPr>
          <w:b/>
        </w:rPr>
      </w:pPr>
      <w:r>
        <w:t>1 mark for correct bond value of $1,217.48</w:t>
      </w:r>
      <w:r>
        <w:rPr>
          <w:b/>
        </w:rPr>
        <w:t xml:space="preserve"> </w:t>
      </w:r>
    </w:p>
    <w:p w:rsidR="00561BC1" w:rsidRDefault="00561BC1" w:rsidP="00561BC1">
      <w:pPr>
        <w:ind w:left="426" w:hanging="426"/>
        <w:jc w:val="both"/>
        <w:rPr>
          <w:b/>
        </w:rPr>
      </w:pPr>
    </w:p>
    <w:p w:rsidR="00561BC1" w:rsidRDefault="00561BC1" w:rsidP="00561BC1">
      <w:pPr>
        <w:ind w:left="426" w:hanging="426"/>
        <w:jc w:val="both"/>
        <w:rPr>
          <w:b/>
        </w:rPr>
      </w:pPr>
      <w:r>
        <w:rPr>
          <w:b/>
        </w:rPr>
        <w:t>Financial Calculator:</w:t>
      </w:r>
    </w:p>
    <w:p w:rsidR="00561BC1" w:rsidRDefault="00561BC1" w:rsidP="00561BC1">
      <w:pPr>
        <w:ind w:left="426" w:hanging="426"/>
        <w:jc w:val="both"/>
        <w:rPr>
          <w:b/>
        </w:rPr>
      </w:pPr>
    </w:p>
    <w:p w:rsidR="00561BC1" w:rsidRDefault="00561BC1" w:rsidP="00561BC1">
      <w:pPr>
        <w:ind w:left="426" w:hanging="426"/>
        <w:jc w:val="both"/>
      </w:pPr>
      <w:r>
        <w:t>P/Y = C/Y = 2, N = 2 x (30 - 4) = 52, I/Y = 8, PMT = (0.10/2) x 1,000 = 50, FV = 1,000,</w:t>
      </w:r>
    </w:p>
    <w:p w:rsidR="00561BC1" w:rsidRDefault="00561BC1" w:rsidP="00561BC1">
      <w:pPr>
        <w:ind w:left="426" w:hanging="426"/>
        <w:jc w:val="both"/>
      </w:pPr>
      <w:r>
        <w:t>CPT PV = - 1,217.48</w:t>
      </w:r>
    </w:p>
    <w:p w:rsidR="00561BC1" w:rsidRDefault="00561BC1" w:rsidP="00561BC1">
      <w:pPr>
        <w:ind w:left="426" w:hanging="426"/>
        <w:jc w:val="both"/>
      </w:pPr>
    </w:p>
    <w:p w:rsidR="00561BC1" w:rsidRDefault="00561BC1" w:rsidP="00561BC1">
      <w:pPr>
        <w:ind w:left="426" w:hanging="426"/>
        <w:jc w:val="both"/>
      </w:pPr>
      <w:r w:rsidRPr="00D547CA">
        <w:rPr>
          <w:b/>
        </w:rPr>
        <w:t>NB.</w:t>
      </w:r>
      <w:r>
        <w:t xml:space="preserve"> If P/Y = C/Y = 1, then I/Y = 4. </w:t>
      </w:r>
    </w:p>
    <w:p w:rsidR="00561BC1" w:rsidRDefault="00561BC1" w:rsidP="00561BC1">
      <w:pPr>
        <w:ind w:left="426" w:hanging="426"/>
        <w:jc w:val="both"/>
      </w:pPr>
    </w:p>
    <w:p w:rsidR="00561BC1" w:rsidRPr="00324E7F" w:rsidRDefault="00561BC1" w:rsidP="00561BC1">
      <w:pPr>
        <w:ind w:left="426" w:hanging="426"/>
        <w:jc w:val="both"/>
      </w:pPr>
      <w:r>
        <w:t xml:space="preserve">1 mark for P/Y = C/Y = 2 and I/Y = 8 or P/Y = C/Y = 1 and I/Y = 4 </w:t>
      </w:r>
    </w:p>
    <w:p w:rsidR="00561BC1" w:rsidRDefault="00561BC1" w:rsidP="00561BC1">
      <w:pPr>
        <w:ind w:left="426" w:hanging="426"/>
        <w:jc w:val="both"/>
      </w:pPr>
      <w:r>
        <w:t>1 mark for N = 52</w:t>
      </w:r>
    </w:p>
    <w:p w:rsidR="00561BC1" w:rsidRDefault="00561BC1" w:rsidP="00561BC1">
      <w:pPr>
        <w:ind w:left="426" w:hanging="426"/>
        <w:jc w:val="both"/>
      </w:pPr>
      <w:r>
        <w:t>1 mark for PMT = 50</w:t>
      </w:r>
    </w:p>
    <w:p w:rsidR="00561BC1" w:rsidRPr="00D547CA" w:rsidRDefault="00561BC1" w:rsidP="00561BC1">
      <w:pPr>
        <w:ind w:left="426" w:hanging="426"/>
        <w:jc w:val="both"/>
      </w:pPr>
      <w:r>
        <w:t>1 mark for correct bond value of $1,217.48</w:t>
      </w:r>
    </w:p>
    <w:p w:rsidR="005B2908" w:rsidRDefault="005B2908" w:rsidP="00561BC1">
      <w:pPr>
        <w:jc w:val="both"/>
        <w:rPr>
          <w:b/>
        </w:rPr>
      </w:pPr>
    </w:p>
    <w:p w:rsidR="006322B4" w:rsidRDefault="00561BC1" w:rsidP="00180640">
      <w:pPr>
        <w:ind w:left="426" w:hanging="426"/>
        <w:jc w:val="both"/>
      </w:pPr>
      <w:r>
        <w:br w:type="page"/>
      </w:r>
      <w:r w:rsidR="005B2908">
        <w:lastRenderedPageBreak/>
        <w:t>2</w:t>
      </w:r>
      <w:r w:rsidR="003A6634">
        <w:t>.</w:t>
      </w:r>
      <w:r w:rsidR="003A6634">
        <w:tab/>
      </w:r>
      <w:r w:rsidR="00A0131C">
        <w:t>(9</w:t>
      </w:r>
      <w:r w:rsidR="006322B4">
        <w:t xml:space="preserve"> marks) </w:t>
      </w:r>
      <w:r w:rsidR="00DD17AE">
        <w:t>Alpha</w:t>
      </w:r>
      <w:r w:rsidR="008F2A06">
        <w:t xml:space="preserve"> </w:t>
      </w:r>
      <w:r w:rsidR="006322B4">
        <w:t xml:space="preserve">Beta </w:t>
      </w:r>
      <w:r w:rsidR="008F2A06">
        <w:t xml:space="preserve">Airlines </w:t>
      </w:r>
      <w:r w:rsidR="006322B4">
        <w:t xml:space="preserve">(ABA) </w:t>
      </w:r>
      <w:r w:rsidR="005F4AD2">
        <w:t>is considering purchasing</w:t>
      </w:r>
      <w:r w:rsidR="003A6634">
        <w:t xml:space="preserve"> a</w:t>
      </w:r>
      <w:r w:rsidR="000B4910">
        <w:t xml:space="preserve"> </w:t>
      </w:r>
      <w:r w:rsidR="008F2A06">
        <w:t>new commuter airplane</w:t>
      </w:r>
      <w:r w:rsidR="005F4AD2">
        <w:t xml:space="preserve"> that costs </w:t>
      </w:r>
      <w:r w:rsidR="00DD17AE">
        <w:rPr>
          <w:b/>
        </w:rPr>
        <w:t>$4</w:t>
      </w:r>
      <w:r w:rsidR="005F4AD2" w:rsidRPr="005F4AD2">
        <w:rPr>
          <w:b/>
        </w:rPr>
        <w:t>,000,000</w:t>
      </w:r>
      <w:r w:rsidR="005F4AD2">
        <w:t xml:space="preserve"> and </w:t>
      </w:r>
      <w:r w:rsidR="00320F17">
        <w:t>will service the Ottawa to Washington, D.C. market. The plane</w:t>
      </w:r>
      <w:r w:rsidR="005F4AD2">
        <w:t xml:space="preserve"> has a useful life of </w:t>
      </w:r>
      <w:r w:rsidR="00DD17AE">
        <w:rPr>
          <w:b/>
        </w:rPr>
        <w:t>4</w:t>
      </w:r>
      <w:r w:rsidR="005F4AD2" w:rsidRPr="005F4AD2">
        <w:rPr>
          <w:b/>
        </w:rPr>
        <w:t xml:space="preserve"> years</w:t>
      </w:r>
      <w:r w:rsidR="005F4AD2">
        <w:t xml:space="preserve"> and an estimated salvage value of </w:t>
      </w:r>
      <w:r w:rsidR="005F4AD2" w:rsidRPr="005F4AD2">
        <w:rPr>
          <w:b/>
        </w:rPr>
        <w:t>ZERO</w:t>
      </w:r>
      <w:r w:rsidR="005F4AD2">
        <w:t xml:space="preserve">. </w:t>
      </w:r>
      <w:r w:rsidR="005F4AD2" w:rsidRPr="00613A08">
        <w:rPr>
          <w:b/>
        </w:rPr>
        <w:t>No additions to N</w:t>
      </w:r>
      <w:r w:rsidR="00DE53F1">
        <w:rPr>
          <w:b/>
        </w:rPr>
        <w:t>O</w:t>
      </w:r>
      <w:r w:rsidR="005F4AD2" w:rsidRPr="00613A08">
        <w:rPr>
          <w:b/>
        </w:rPr>
        <w:t>WC</w:t>
      </w:r>
      <w:r w:rsidR="00320F17">
        <w:t xml:space="preserve"> will be required. The pla</w:t>
      </w:r>
      <w:r w:rsidR="00DD17AE">
        <w:t>ne will be placed in CCA class 10</w:t>
      </w:r>
      <w:r w:rsidR="005F4AD2">
        <w:t xml:space="preserve"> with a </w:t>
      </w:r>
      <w:r w:rsidR="00DD17AE">
        <w:rPr>
          <w:b/>
        </w:rPr>
        <w:t>3</w:t>
      </w:r>
      <w:r w:rsidR="005F4AD2" w:rsidRPr="00613A08">
        <w:rPr>
          <w:b/>
        </w:rPr>
        <w:t>0% CCA rate</w:t>
      </w:r>
      <w:r w:rsidR="005F4AD2">
        <w:t xml:space="preserve">. </w:t>
      </w:r>
      <w:r w:rsidR="00613A08" w:rsidRPr="00613A08">
        <w:rPr>
          <w:b/>
        </w:rPr>
        <w:t xml:space="preserve">Annual </w:t>
      </w:r>
      <w:r w:rsidR="00DD17AE">
        <w:rPr>
          <w:b/>
        </w:rPr>
        <w:t xml:space="preserve">before-tax </w:t>
      </w:r>
      <w:r w:rsidR="00613A08" w:rsidRPr="00613A08">
        <w:rPr>
          <w:b/>
        </w:rPr>
        <w:t>r</w:t>
      </w:r>
      <w:r w:rsidR="005F4AD2" w:rsidRPr="00613A08">
        <w:rPr>
          <w:b/>
        </w:rPr>
        <w:t xml:space="preserve">evenues </w:t>
      </w:r>
      <w:r w:rsidR="00DD17AE">
        <w:rPr>
          <w:b/>
        </w:rPr>
        <w:t>of $3,0</w:t>
      </w:r>
      <w:r w:rsidR="00613A08" w:rsidRPr="00613A08">
        <w:rPr>
          <w:b/>
        </w:rPr>
        <w:t>00,000</w:t>
      </w:r>
      <w:r w:rsidR="00613A08">
        <w:t xml:space="preserve"> and </w:t>
      </w:r>
      <w:r w:rsidR="00613A08" w:rsidRPr="00613A08">
        <w:rPr>
          <w:b/>
        </w:rPr>
        <w:t xml:space="preserve">annual </w:t>
      </w:r>
      <w:r w:rsidR="00DD17AE">
        <w:rPr>
          <w:b/>
        </w:rPr>
        <w:t xml:space="preserve">before-tax </w:t>
      </w:r>
      <w:r w:rsidR="00613A08">
        <w:rPr>
          <w:b/>
        </w:rPr>
        <w:t xml:space="preserve">operating </w:t>
      </w:r>
      <w:r w:rsidR="00DD17AE">
        <w:rPr>
          <w:b/>
        </w:rPr>
        <w:t>costs of $1,0</w:t>
      </w:r>
      <w:r w:rsidR="00320F17">
        <w:rPr>
          <w:b/>
        </w:rPr>
        <w:t>0</w:t>
      </w:r>
      <w:r w:rsidR="00613A08" w:rsidRPr="00613A08">
        <w:rPr>
          <w:b/>
        </w:rPr>
        <w:t>0,000</w:t>
      </w:r>
      <w:r w:rsidR="00613A08">
        <w:t xml:space="preserve"> </w:t>
      </w:r>
      <w:r w:rsidR="005F4AD2">
        <w:t>are expected</w:t>
      </w:r>
      <w:r w:rsidR="00613A08">
        <w:t xml:space="preserve"> for </w:t>
      </w:r>
      <w:r w:rsidR="00613A08" w:rsidRPr="00613A08">
        <w:rPr>
          <w:b/>
        </w:rPr>
        <w:t>EACH</w:t>
      </w:r>
      <w:r w:rsidR="00DD17AE">
        <w:t xml:space="preserve"> of the </w:t>
      </w:r>
      <w:r w:rsidR="00DD17AE" w:rsidRPr="00DD17AE">
        <w:rPr>
          <w:b/>
        </w:rPr>
        <w:t>4</w:t>
      </w:r>
      <w:r w:rsidR="00613A08">
        <w:t xml:space="preserve"> years.</w:t>
      </w:r>
      <w:r w:rsidR="000B4910">
        <w:t xml:space="preserve"> </w:t>
      </w:r>
      <w:r w:rsidR="00AB3A39">
        <w:t xml:space="preserve">The </w:t>
      </w:r>
      <w:r w:rsidR="00AB3A39" w:rsidRPr="00AB3A39">
        <w:rPr>
          <w:b/>
        </w:rPr>
        <w:t>cost of capital</w:t>
      </w:r>
      <w:r w:rsidR="00AB3A39">
        <w:t xml:space="preserve"> for this </w:t>
      </w:r>
      <w:r w:rsidR="00613A08">
        <w:t xml:space="preserve">system </w:t>
      </w:r>
      <w:r w:rsidR="00AB3A39">
        <w:t xml:space="preserve">is </w:t>
      </w:r>
      <w:r w:rsidR="00DD17AE">
        <w:rPr>
          <w:b/>
        </w:rPr>
        <w:t>20</w:t>
      </w:r>
      <w:r w:rsidR="00AB3A39" w:rsidRPr="00AB3A39">
        <w:rPr>
          <w:b/>
        </w:rPr>
        <w:t xml:space="preserve"> percent</w:t>
      </w:r>
      <w:r w:rsidR="00AB3A39">
        <w:t xml:space="preserve"> and the firm’s marginal income </w:t>
      </w:r>
      <w:r w:rsidR="00AB3A39" w:rsidRPr="00AB3A39">
        <w:rPr>
          <w:b/>
        </w:rPr>
        <w:t>tax rate</w:t>
      </w:r>
      <w:r w:rsidR="00AB3A39">
        <w:t xml:space="preserve"> is </w:t>
      </w:r>
      <w:r w:rsidR="00DD17AE">
        <w:rPr>
          <w:b/>
        </w:rPr>
        <w:t>4</w:t>
      </w:r>
      <w:r w:rsidR="00320F17">
        <w:rPr>
          <w:b/>
        </w:rPr>
        <w:t>0</w:t>
      </w:r>
      <w:r w:rsidR="00AB3A39" w:rsidRPr="00AB3A39">
        <w:rPr>
          <w:b/>
        </w:rPr>
        <w:t xml:space="preserve"> percent</w:t>
      </w:r>
      <w:r w:rsidR="00AB3A39">
        <w:t>.</w:t>
      </w:r>
      <w:r w:rsidR="00EC464B">
        <w:t xml:space="preserve"> </w:t>
      </w:r>
      <w:r w:rsidR="006322B4">
        <w:t xml:space="preserve">Since ABA owns many airplanes, one should assume that class 10 will remain open when this plane is sold. </w:t>
      </w:r>
    </w:p>
    <w:p w:rsidR="006322B4" w:rsidRPr="00561BC1" w:rsidRDefault="006322B4" w:rsidP="00180640">
      <w:pPr>
        <w:ind w:left="426" w:hanging="426"/>
        <w:jc w:val="both"/>
        <w:rPr>
          <w:sz w:val="16"/>
          <w:szCs w:val="16"/>
        </w:rPr>
      </w:pPr>
    </w:p>
    <w:p w:rsidR="00AB3A39" w:rsidRPr="00180640" w:rsidRDefault="00A0131C" w:rsidP="006322B4">
      <w:pPr>
        <w:numPr>
          <w:ilvl w:val="0"/>
          <w:numId w:val="26"/>
        </w:numPr>
        <w:jc w:val="both"/>
        <w:rPr>
          <w:b/>
        </w:rPr>
      </w:pPr>
      <w:r>
        <w:t>(7</w:t>
      </w:r>
      <w:r w:rsidR="006322B4">
        <w:t xml:space="preserve"> marks) Using either the CCA Formula Approach or the Cash Flow Analysis Approach, </w:t>
      </w:r>
      <w:r w:rsidR="006322B4">
        <w:rPr>
          <w:b/>
        </w:rPr>
        <w:t>w</w:t>
      </w:r>
      <w:r w:rsidR="00EC464B" w:rsidRPr="00AB3A39">
        <w:rPr>
          <w:b/>
        </w:rPr>
        <w:t xml:space="preserve">hat is the </w:t>
      </w:r>
      <w:r w:rsidR="00DD17AE">
        <w:rPr>
          <w:b/>
        </w:rPr>
        <w:t>NPV of this</w:t>
      </w:r>
      <w:r w:rsidR="00EC464B" w:rsidRPr="00AB3A39">
        <w:rPr>
          <w:b/>
        </w:rPr>
        <w:t xml:space="preserve"> </w:t>
      </w:r>
      <w:r w:rsidR="00DD17AE">
        <w:rPr>
          <w:b/>
        </w:rPr>
        <w:t>project</w:t>
      </w:r>
      <w:r w:rsidR="00EC464B" w:rsidRPr="00AB3A39">
        <w:rPr>
          <w:b/>
        </w:rPr>
        <w:t>?</w:t>
      </w:r>
    </w:p>
    <w:p w:rsidR="00AB3A39" w:rsidRDefault="00AB3A39" w:rsidP="00DD17AE">
      <w:pPr>
        <w:ind w:left="426" w:hanging="426"/>
        <w:jc w:val="both"/>
      </w:pPr>
      <w:r>
        <w:tab/>
      </w:r>
    </w:p>
    <w:p w:rsidR="00561BC1" w:rsidRPr="00D547CA" w:rsidRDefault="00561BC1" w:rsidP="00561BC1">
      <w:pPr>
        <w:ind w:left="426" w:hanging="426"/>
        <w:jc w:val="both"/>
        <w:rPr>
          <w:b/>
        </w:rPr>
      </w:pPr>
      <w:r w:rsidRPr="00D547CA">
        <w:rPr>
          <w:b/>
        </w:rPr>
        <w:t>CCA Formula Approach:</w:t>
      </w:r>
    </w:p>
    <w:p w:rsidR="00561BC1" w:rsidRDefault="00561BC1" w:rsidP="00561BC1">
      <w:pPr>
        <w:ind w:left="426" w:hanging="426"/>
        <w:jc w:val="both"/>
      </w:pPr>
    </w:p>
    <w:p w:rsidR="00561BC1" w:rsidRDefault="00561BC1" w:rsidP="00561BC1">
      <w:pPr>
        <w:ind w:left="426" w:hanging="426"/>
        <w:jc w:val="both"/>
        <w:rPr>
          <w:b/>
        </w:rPr>
      </w:pPr>
      <w:r w:rsidRPr="00D547CA">
        <w:rPr>
          <w:b/>
        </w:rPr>
        <w:t>STEP 1:</w:t>
      </w:r>
      <w:r>
        <w:rPr>
          <w:b/>
        </w:rPr>
        <w:t xml:space="preserve"> </w:t>
      </w:r>
      <w:r w:rsidRPr="00CB0C5C">
        <w:rPr>
          <w:b/>
          <w:position w:val="-56"/>
        </w:rPr>
        <w:object w:dxaOrig="4740" w:dyaOrig="1240">
          <v:shape id="_x0000_i1026" type="#_x0000_t75" style="width:237pt;height:62.25pt" o:ole="">
            <v:imagedata r:id="rId10" o:title=""/>
          </v:shape>
          <o:OLEObject Type="Embed" ProgID="Equation.DSMT4" ShapeID="_x0000_i1026" DrawAspect="Content" ObjectID="_1485003804" r:id="rId11"/>
        </w:object>
      </w:r>
      <w:r>
        <w:rPr>
          <w:b/>
        </w:rPr>
        <w:t xml:space="preserve"> </w:t>
      </w:r>
    </w:p>
    <w:p w:rsidR="00561BC1" w:rsidRDefault="00561BC1" w:rsidP="00561BC1">
      <w:pPr>
        <w:ind w:left="426" w:hanging="426"/>
        <w:jc w:val="both"/>
        <w:rPr>
          <w:b/>
        </w:rPr>
      </w:pPr>
      <w:r>
        <w:rPr>
          <w:b/>
        </w:rPr>
        <w:t xml:space="preserve">STEP 2A: </w:t>
      </w:r>
      <w:r w:rsidR="001675A2" w:rsidRPr="00CB0C5C">
        <w:rPr>
          <w:b/>
          <w:position w:val="-28"/>
        </w:rPr>
        <w:object w:dxaOrig="3840" w:dyaOrig="680">
          <v:shape id="_x0000_i1027" type="#_x0000_t75" style="width:192pt;height:33.75pt" o:ole="">
            <v:imagedata r:id="rId12" o:title=""/>
          </v:shape>
          <o:OLEObject Type="Embed" ProgID="Equation.DSMT4" ShapeID="_x0000_i1027" DrawAspect="Content" ObjectID="_1485003805" r:id="rId13"/>
        </w:object>
      </w:r>
      <w:r>
        <w:rPr>
          <w:b/>
        </w:rPr>
        <w:t xml:space="preserve"> </w:t>
      </w:r>
    </w:p>
    <w:p w:rsidR="00561BC1" w:rsidRDefault="00561BC1" w:rsidP="00561BC1">
      <w:pPr>
        <w:ind w:left="426" w:hanging="426"/>
        <w:jc w:val="both"/>
        <w:rPr>
          <w:b/>
        </w:rPr>
      </w:pPr>
    </w:p>
    <w:p w:rsidR="00561BC1" w:rsidRDefault="00561BC1" w:rsidP="00561BC1">
      <w:pPr>
        <w:ind w:left="426" w:hanging="426"/>
        <w:jc w:val="both"/>
      </w:pPr>
      <w:r>
        <w:rPr>
          <w:b/>
        </w:rPr>
        <w:t xml:space="preserve">STEP 5: </w:t>
      </w:r>
      <w:r>
        <w:t xml:space="preserve">- </w:t>
      </w:r>
      <w:r>
        <w:rPr>
          <w:i/>
        </w:rPr>
        <w:t>INV</w:t>
      </w:r>
      <w:r>
        <w:t xml:space="preserve"> = - $4,000,000</w:t>
      </w:r>
    </w:p>
    <w:p w:rsidR="00561BC1" w:rsidRDefault="00561BC1" w:rsidP="00561BC1">
      <w:pPr>
        <w:ind w:left="426" w:hanging="426"/>
        <w:jc w:val="both"/>
      </w:pPr>
    </w:p>
    <w:p w:rsidR="00561BC1" w:rsidRDefault="00561BC1" w:rsidP="00561BC1">
      <w:pPr>
        <w:ind w:left="426" w:hanging="426"/>
        <w:jc w:val="both"/>
      </w:pPr>
      <w:r>
        <w:rPr>
          <w:i/>
        </w:rPr>
        <w:t>NPV</w:t>
      </w:r>
      <w:r>
        <w:t xml:space="preserve"> = $3,106.481 + $880,000 - $4,000,000 = - $13,519</w:t>
      </w:r>
    </w:p>
    <w:p w:rsidR="00561BC1" w:rsidRDefault="00561BC1" w:rsidP="00561BC1">
      <w:pPr>
        <w:ind w:left="426" w:hanging="426"/>
        <w:jc w:val="both"/>
      </w:pPr>
    </w:p>
    <w:p w:rsidR="00561BC1" w:rsidRDefault="00561BC1" w:rsidP="00561BC1">
      <w:pPr>
        <w:ind w:left="426" w:hanging="426"/>
        <w:jc w:val="both"/>
        <w:rPr>
          <w:b/>
        </w:rPr>
      </w:pPr>
      <w:r w:rsidRPr="00150E22">
        <w:rPr>
          <w:b/>
        </w:rPr>
        <w:t>CCA Formula Approach Marking Scheme:</w:t>
      </w:r>
    </w:p>
    <w:p w:rsidR="00561BC1" w:rsidRPr="00150E22" w:rsidRDefault="00561BC1" w:rsidP="00561BC1">
      <w:pPr>
        <w:ind w:left="426" w:hanging="426"/>
        <w:jc w:val="both"/>
        <w:rPr>
          <w:b/>
        </w:rPr>
      </w:pPr>
    </w:p>
    <w:p w:rsidR="00561BC1" w:rsidRDefault="00561BC1" w:rsidP="00561BC1">
      <w:pPr>
        <w:ind w:left="426" w:hanging="426"/>
        <w:jc w:val="both"/>
      </w:pPr>
      <w:r>
        <w:t>1 mark for correct before-tax revenues and operating costs</w:t>
      </w:r>
    </w:p>
    <w:p w:rsidR="00561BC1" w:rsidRDefault="00561BC1" w:rsidP="00561BC1">
      <w:pPr>
        <w:ind w:left="426" w:hanging="426"/>
        <w:jc w:val="both"/>
      </w:pPr>
      <w:r>
        <w:t>1 mark for correct tax expression</w:t>
      </w:r>
      <w:r w:rsidR="00A91AB0">
        <w:t xml:space="preserve"> of (1 – 0.40)</w:t>
      </w:r>
    </w:p>
    <w:p w:rsidR="00561BC1" w:rsidRDefault="00561BC1" w:rsidP="00561BC1">
      <w:pPr>
        <w:ind w:left="426" w:hanging="426"/>
        <w:jc w:val="both"/>
      </w:pPr>
      <w:r>
        <w:t>1 mark for correct PVIFA expression</w:t>
      </w:r>
    </w:p>
    <w:p w:rsidR="00561BC1" w:rsidRDefault="00561BC1" w:rsidP="00561BC1">
      <w:pPr>
        <w:ind w:left="426" w:hanging="426"/>
        <w:jc w:val="both"/>
      </w:pPr>
      <w:r>
        <w:t>1 mark for correct for correct PV of after-tax net revenues</w:t>
      </w:r>
    </w:p>
    <w:p w:rsidR="00561BC1" w:rsidRDefault="00561BC1" w:rsidP="00561BC1">
      <w:pPr>
        <w:ind w:left="426" w:hanging="426"/>
        <w:jc w:val="both"/>
      </w:pPr>
      <w:r>
        <w:t>1 mark for correct expression for CCA tax shields</w:t>
      </w:r>
    </w:p>
    <w:p w:rsidR="00561BC1" w:rsidRDefault="00561BC1" w:rsidP="00561BC1">
      <w:pPr>
        <w:ind w:left="426" w:hanging="426"/>
        <w:jc w:val="both"/>
      </w:pPr>
      <w:r>
        <w:t>1 mark for correct value of CCA tax shields</w:t>
      </w:r>
    </w:p>
    <w:p w:rsidR="00561BC1" w:rsidRDefault="00561BC1" w:rsidP="00561BC1">
      <w:pPr>
        <w:ind w:left="426" w:hanging="426"/>
        <w:jc w:val="both"/>
      </w:pPr>
      <w:r>
        <w:t>1 mark for correct value of NPV</w:t>
      </w:r>
    </w:p>
    <w:p w:rsidR="00561BC1" w:rsidRDefault="00561BC1" w:rsidP="00561BC1">
      <w:pPr>
        <w:ind w:left="426" w:hanging="426"/>
        <w:jc w:val="both"/>
      </w:pPr>
    </w:p>
    <w:p w:rsidR="00561BC1" w:rsidRDefault="00561BC1" w:rsidP="00561BC1">
      <w:pPr>
        <w:ind w:left="426" w:hanging="426"/>
        <w:jc w:val="both"/>
        <w:rPr>
          <w:b/>
        </w:rPr>
      </w:pPr>
      <w:r w:rsidRPr="00150E22">
        <w:rPr>
          <w:b/>
        </w:rPr>
        <w:t>Cash Flow Analysis Marking Scheme:</w:t>
      </w:r>
    </w:p>
    <w:p w:rsidR="00561BC1" w:rsidRPr="00150E22" w:rsidRDefault="00561BC1" w:rsidP="00561BC1">
      <w:pPr>
        <w:ind w:left="426" w:hanging="426"/>
        <w:jc w:val="both"/>
        <w:rPr>
          <w:b/>
        </w:rPr>
      </w:pPr>
    </w:p>
    <w:p w:rsidR="00561BC1" w:rsidRDefault="00561BC1" w:rsidP="00561BC1">
      <w:pPr>
        <w:ind w:left="426" w:hanging="426"/>
        <w:jc w:val="both"/>
      </w:pPr>
      <w:r>
        <w:t>1 mark for correct before-tax revenues and operating costs</w:t>
      </w:r>
    </w:p>
    <w:p w:rsidR="00561BC1" w:rsidRDefault="00561BC1" w:rsidP="00561BC1">
      <w:pPr>
        <w:ind w:left="426" w:hanging="426"/>
        <w:jc w:val="both"/>
      </w:pPr>
      <w:r>
        <w:t>1 mark for correct tax values</w:t>
      </w:r>
      <w:r w:rsidR="0042675D">
        <w:t xml:space="preserve"> </w:t>
      </w:r>
      <w:r w:rsidR="0042675D" w:rsidRPr="0042675D">
        <w:rPr>
          <w:b/>
        </w:rPr>
        <w:t>GIVEN</w:t>
      </w:r>
      <w:r w:rsidR="0042675D">
        <w:t xml:space="preserve"> your before-tax revenues and operating costs</w:t>
      </w:r>
    </w:p>
    <w:p w:rsidR="00561BC1" w:rsidRDefault="00561BC1" w:rsidP="00561BC1">
      <w:pPr>
        <w:ind w:left="426" w:hanging="426"/>
        <w:jc w:val="both"/>
      </w:pPr>
      <w:r>
        <w:t>1 mark for correct after-tax net revenues</w:t>
      </w:r>
    </w:p>
    <w:p w:rsidR="00561BC1" w:rsidRDefault="00561BC1" w:rsidP="00561BC1">
      <w:pPr>
        <w:ind w:left="426" w:hanging="426"/>
        <w:jc w:val="both"/>
      </w:pPr>
      <w:r>
        <w:t>1 mark for correct CCA tax shields values for years 1-4</w:t>
      </w:r>
    </w:p>
    <w:p w:rsidR="00561BC1" w:rsidRDefault="00561BC1" w:rsidP="00561BC1">
      <w:pPr>
        <w:ind w:left="426" w:hanging="426"/>
        <w:jc w:val="both"/>
      </w:pPr>
      <w:r>
        <w:t>1 mark for correct PV at t = 4 of CCA tax shields beyond year 4</w:t>
      </w:r>
    </w:p>
    <w:p w:rsidR="00561BC1" w:rsidRDefault="00561BC1" w:rsidP="00561BC1">
      <w:pPr>
        <w:ind w:left="426" w:hanging="426"/>
        <w:jc w:val="both"/>
      </w:pPr>
      <w:r>
        <w:t>1 mark for correct net cash flows for all years</w:t>
      </w:r>
      <w:r w:rsidR="0042675D">
        <w:t xml:space="preserve"> </w:t>
      </w:r>
      <w:r w:rsidR="0042675D" w:rsidRPr="0042675D">
        <w:rPr>
          <w:b/>
        </w:rPr>
        <w:t>GIVEN</w:t>
      </w:r>
      <w:r w:rsidR="0042675D">
        <w:t xml:space="preserve"> your previous values</w:t>
      </w:r>
    </w:p>
    <w:p w:rsidR="00561BC1" w:rsidRPr="00CB0C5C" w:rsidRDefault="00561BC1" w:rsidP="00561BC1">
      <w:pPr>
        <w:ind w:left="426" w:hanging="426"/>
        <w:jc w:val="both"/>
      </w:pPr>
      <w:r>
        <w:t>1 mark for correct value of NPV</w:t>
      </w:r>
    </w:p>
    <w:p w:rsidR="00AD3DE7" w:rsidRDefault="000A31B9" w:rsidP="003A6634">
      <w:pPr>
        <w:ind w:left="426" w:hanging="426"/>
        <w:jc w:val="both"/>
      </w:pPr>
      <w:r>
        <w:t xml:space="preserve"> </w:t>
      </w:r>
      <w:r w:rsidR="00AD3DE7">
        <w:t xml:space="preserve"> </w:t>
      </w:r>
    </w:p>
    <w:p w:rsidR="00A85C39" w:rsidRDefault="00A85C39" w:rsidP="003A6634">
      <w:pPr>
        <w:ind w:left="426" w:hanging="426"/>
        <w:jc w:val="both"/>
      </w:pPr>
    </w:p>
    <w:p w:rsidR="00A85C39" w:rsidRDefault="002038A1" w:rsidP="003A6634">
      <w:pPr>
        <w:ind w:left="426" w:hanging="426"/>
        <w:jc w:val="both"/>
      </w:pPr>
      <w:r>
        <w:lastRenderedPageBreak/>
        <w:pict>
          <v:shape id="_x0000_i1028" type="#_x0000_t75" style="width:377.25pt;height:519.75pt">
            <v:imagedata r:id="rId14" o:title=""/>
          </v:shape>
        </w:pict>
      </w:r>
    </w:p>
    <w:p w:rsidR="00A85C39" w:rsidRPr="00A91AB0" w:rsidRDefault="00A85C39" w:rsidP="00B95602">
      <w:pPr>
        <w:jc w:val="both"/>
        <w:rPr>
          <w:sz w:val="16"/>
          <w:szCs w:val="16"/>
        </w:rPr>
      </w:pPr>
    </w:p>
    <w:p w:rsidR="00A85C39" w:rsidRDefault="00A85C39" w:rsidP="00A85C39">
      <w:pPr>
        <w:numPr>
          <w:ilvl w:val="0"/>
          <w:numId w:val="26"/>
        </w:numPr>
        <w:jc w:val="both"/>
      </w:pPr>
      <w:r>
        <w:t xml:space="preserve">(2 marks) Based on your results in Part a. above, </w:t>
      </w:r>
      <w:r w:rsidRPr="00A85C39">
        <w:rPr>
          <w:b/>
        </w:rPr>
        <w:t>what is your recommendation to ABA about this project?</w:t>
      </w:r>
    </w:p>
    <w:p w:rsidR="00A85C39" w:rsidRDefault="00A85C39" w:rsidP="007D40EC">
      <w:pPr>
        <w:jc w:val="both"/>
      </w:pPr>
    </w:p>
    <w:p w:rsidR="00A91AB0" w:rsidRDefault="00A91AB0" w:rsidP="00A91AB0">
      <w:pPr>
        <w:ind w:left="426" w:hanging="426"/>
        <w:jc w:val="both"/>
      </w:pPr>
      <w:r>
        <w:t xml:space="preserve">Since the NPV is </w:t>
      </w:r>
      <w:r w:rsidRPr="007C4D4F">
        <w:rPr>
          <w:b/>
        </w:rPr>
        <w:t>NEGATIVE</w:t>
      </w:r>
      <w:r>
        <w:t xml:space="preserve">, you should recommend </w:t>
      </w:r>
      <w:r w:rsidRPr="007C4D4F">
        <w:rPr>
          <w:b/>
        </w:rPr>
        <w:t>REJECTION</w:t>
      </w:r>
      <w:r>
        <w:t xml:space="preserve"> of the project.</w:t>
      </w:r>
    </w:p>
    <w:p w:rsidR="00A91AB0" w:rsidRDefault="00A91AB0" w:rsidP="00A91AB0">
      <w:pPr>
        <w:ind w:left="426" w:hanging="426"/>
        <w:jc w:val="both"/>
      </w:pPr>
    </w:p>
    <w:p w:rsidR="00A91AB0" w:rsidRDefault="00A91AB0" w:rsidP="00A91AB0">
      <w:pPr>
        <w:ind w:left="426" w:hanging="426"/>
        <w:jc w:val="both"/>
      </w:pPr>
      <w:r>
        <w:t xml:space="preserve">2 marks for correct the correct recommendation </w:t>
      </w:r>
      <w:r w:rsidRPr="007C4D4F">
        <w:rPr>
          <w:b/>
        </w:rPr>
        <w:t>GIVEN</w:t>
      </w:r>
      <w:r>
        <w:t xml:space="preserve"> the student’s calculated NPV.</w:t>
      </w:r>
    </w:p>
    <w:p w:rsidR="00A91AB0" w:rsidRDefault="00A91AB0" w:rsidP="007D40EC">
      <w:pPr>
        <w:jc w:val="both"/>
      </w:pPr>
    </w:p>
    <w:p w:rsidR="007D40EC" w:rsidRPr="002038A1" w:rsidRDefault="00AD3DE7" w:rsidP="002038A1">
      <w:pPr>
        <w:ind w:left="426" w:hanging="426"/>
        <w:jc w:val="both"/>
      </w:pPr>
      <w:r>
        <w:br w:type="page"/>
      </w:r>
      <w:r w:rsidR="00A01CED">
        <w:lastRenderedPageBreak/>
        <w:t>3</w:t>
      </w:r>
      <w:r>
        <w:t>.</w:t>
      </w:r>
      <w:r>
        <w:tab/>
      </w:r>
      <w:r w:rsidR="00A0131C" w:rsidRPr="002038A1">
        <w:t>(9</w:t>
      </w:r>
      <w:r w:rsidR="00B91EAA" w:rsidRPr="002038A1">
        <w:t xml:space="preserve"> marks) </w:t>
      </w:r>
      <w:r w:rsidR="007D40EC" w:rsidRPr="002038A1">
        <w:t xml:space="preserve">Tofino Insurance is charging </w:t>
      </w:r>
      <w:r w:rsidR="00336722" w:rsidRPr="002038A1">
        <w:rPr>
          <w:b/>
        </w:rPr>
        <w:t>$1 million</w:t>
      </w:r>
      <w:r w:rsidR="007D40EC" w:rsidRPr="002038A1">
        <w:t xml:space="preserve"> today for </w:t>
      </w:r>
      <w:r w:rsidR="00351F34" w:rsidRPr="002038A1">
        <w:t xml:space="preserve">an </w:t>
      </w:r>
      <w:r w:rsidR="00B91EAA" w:rsidRPr="002038A1">
        <w:t xml:space="preserve">ordinary </w:t>
      </w:r>
      <w:r w:rsidR="00351F34" w:rsidRPr="002038A1">
        <w:t xml:space="preserve">annual annuity that pays </w:t>
      </w:r>
      <w:r w:rsidR="00351F34" w:rsidRPr="002038A1">
        <w:rPr>
          <w:b/>
        </w:rPr>
        <w:t>$67,215.71</w:t>
      </w:r>
      <w:r w:rsidR="007D40EC" w:rsidRPr="002038A1">
        <w:t xml:space="preserve"> at the </w:t>
      </w:r>
      <w:r w:rsidR="007D40EC" w:rsidRPr="002038A1">
        <w:rPr>
          <w:b/>
        </w:rPr>
        <w:t>END</w:t>
      </w:r>
      <w:r w:rsidR="007D40EC" w:rsidRPr="002038A1">
        <w:t xml:space="preserve"> of </w:t>
      </w:r>
      <w:r w:rsidR="007D40EC" w:rsidRPr="002038A1">
        <w:rPr>
          <w:b/>
        </w:rPr>
        <w:t>EACH</w:t>
      </w:r>
      <w:r w:rsidR="007D40EC" w:rsidRPr="002038A1">
        <w:t xml:space="preserve"> year for </w:t>
      </w:r>
      <w:r w:rsidR="007D40EC" w:rsidRPr="002038A1">
        <w:rPr>
          <w:b/>
        </w:rPr>
        <w:t xml:space="preserve">20 </w:t>
      </w:r>
      <w:r w:rsidR="007D40EC" w:rsidRPr="002038A1">
        <w:t>years.</w:t>
      </w:r>
    </w:p>
    <w:p w:rsidR="007D40EC" w:rsidRPr="002038A1" w:rsidRDefault="007D40EC" w:rsidP="00180640">
      <w:pPr>
        <w:ind w:left="426" w:hanging="426"/>
        <w:jc w:val="both"/>
      </w:pPr>
    </w:p>
    <w:p w:rsidR="002038A1" w:rsidRPr="002038A1" w:rsidRDefault="00DB61EB" w:rsidP="002038A1">
      <w:pPr>
        <w:numPr>
          <w:ilvl w:val="0"/>
          <w:numId w:val="27"/>
        </w:numPr>
        <w:jc w:val="both"/>
        <w:rPr>
          <w:b/>
        </w:rPr>
      </w:pPr>
      <w:r w:rsidRPr="002038A1">
        <w:t xml:space="preserve"> </w:t>
      </w:r>
      <w:r w:rsidR="002038A1" w:rsidRPr="002038A1">
        <w:t xml:space="preserve">(3 marks) If you require a </w:t>
      </w:r>
      <w:r w:rsidR="002038A1" w:rsidRPr="002038A1">
        <w:rPr>
          <w:b/>
        </w:rPr>
        <w:t>4%</w:t>
      </w:r>
      <w:r w:rsidR="002038A1" w:rsidRPr="002038A1">
        <w:t xml:space="preserve"> compound rate of return, </w:t>
      </w:r>
      <w:r w:rsidR="002038A1" w:rsidRPr="002038A1">
        <w:rPr>
          <w:b/>
        </w:rPr>
        <w:t xml:space="preserve">how many ordinary annual annuity payments of $67,215.71 </w:t>
      </w:r>
      <w:r w:rsidR="002038A1" w:rsidRPr="002038A1">
        <w:t xml:space="preserve">would you require before you would willing to pay </w:t>
      </w:r>
      <w:r w:rsidR="002038A1" w:rsidRPr="002038A1">
        <w:rPr>
          <w:b/>
        </w:rPr>
        <w:t>$1 million</w:t>
      </w:r>
      <w:r w:rsidR="002038A1" w:rsidRPr="002038A1">
        <w:t xml:space="preserve"> today for this</w:t>
      </w:r>
      <w:r w:rsidR="002038A1" w:rsidRPr="002038A1">
        <w:rPr>
          <w:b/>
        </w:rPr>
        <w:t xml:space="preserve"> </w:t>
      </w:r>
      <w:r w:rsidR="002038A1" w:rsidRPr="002038A1">
        <w:t>investment?</w:t>
      </w:r>
    </w:p>
    <w:p w:rsidR="002038A1" w:rsidRPr="002038A1" w:rsidRDefault="002038A1" w:rsidP="002038A1">
      <w:pPr>
        <w:ind w:left="786"/>
        <w:jc w:val="both"/>
        <w:rPr>
          <w:lang w:val="en-CA"/>
        </w:rPr>
      </w:pPr>
    </w:p>
    <w:p w:rsidR="002038A1" w:rsidRPr="002038A1" w:rsidRDefault="002038A1" w:rsidP="002038A1">
      <w:pPr>
        <w:jc w:val="both"/>
        <w:rPr>
          <w:b/>
          <w:lang w:val="en-CA"/>
        </w:rPr>
      </w:pPr>
      <w:r w:rsidRPr="002038A1">
        <w:rPr>
          <w:b/>
          <w:lang w:val="en-CA"/>
        </w:rPr>
        <w:t>Financial Calculator:</w:t>
      </w:r>
    </w:p>
    <w:p w:rsidR="002038A1" w:rsidRPr="002038A1" w:rsidRDefault="002038A1" w:rsidP="002038A1">
      <w:pPr>
        <w:jc w:val="both"/>
        <w:rPr>
          <w:lang w:val="en-CA"/>
        </w:rPr>
      </w:pPr>
    </w:p>
    <w:p w:rsidR="002038A1" w:rsidRPr="002038A1" w:rsidRDefault="002038A1" w:rsidP="002038A1">
      <w:pPr>
        <w:jc w:val="both"/>
        <w:rPr>
          <w:lang w:val="en-CA"/>
        </w:rPr>
      </w:pPr>
      <w:r w:rsidRPr="002038A1">
        <w:rPr>
          <w:lang w:val="en-CA"/>
        </w:rPr>
        <w:t>P/Y = C/Y = 1, I/Y = 4, PV = - $1,000,000, PMT = 67,215.71, FV = 0, CPT N = 23.05 ≈ 23</w:t>
      </w:r>
    </w:p>
    <w:p w:rsidR="002038A1" w:rsidRPr="002038A1" w:rsidRDefault="002038A1" w:rsidP="002038A1">
      <w:pPr>
        <w:jc w:val="both"/>
        <w:rPr>
          <w:lang w:val="en-CA"/>
        </w:rPr>
      </w:pPr>
    </w:p>
    <w:p w:rsidR="002038A1" w:rsidRPr="002038A1" w:rsidRDefault="002038A1" w:rsidP="002038A1">
      <w:pPr>
        <w:jc w:val="both"/>
      </w:pPr>
      <w:r w:rsidRPr="002038A1">
        <w:t xml:space="preserve">1 mark for recognizing that PV and PMT must have </w:t>
      </w:r>
      <w:r w:rsidRPr="002038A1">
        <w:rPr>
          <w:b/>
        </w:rPr>
        <w:t xml:space="preserve">OPPOSITE </w:t>
      </w:r>
      <w:r w:rsidRPr="002038A1">
        <w:t>signs</w:t>
      </w:r>
    </w:p>
    <w:p w:rsidR="002038A1" w:rsidRPr="002038A1" w:rsidRDefault="002038A1" w:rsidP="002038A1">
      <w:pPr>
        <w:jc w:val="both"/>
      </w:pPr>
      <w:r w:rsidRPr="002038A1">
        <w:t>1 mark for correctly substituting values into a financial calculator</w:t>
      </w:r>
    </w:p>
    <w:p w:rsidR="002038A1" w:rsidRPr="002038A1" w:rsidRDefault="002038A1" w:rsidP="002038A1">
      <w:pPr>
        <w:jc w:val="both"/>
      </w:pPr>
      <w:r w:rsidRPr="002038A1">
        <w:t>1 mark for correct N</w:t>
      </w:r>
    </w:p>
    <w:p w:rsidR="002038A1" w:rsidRPr="002038A1" w:rsidRDefault="002038A1" w:rsidP="002038A1">
      <w:pPr>
        <w:jc w:val="both"/>
      </w:pPr>
    </w:p>
    <w:p w:rsidR="002038A1" w:rsidRPr="002038A1" w:rsidRDefault="002038A1" w:rsidP="002038A1">
      <w:pPr>
        <w:jc w:val="both"/>
        <w:rPr>
          <w:b/>
        </w:rPr>
      </w:pPr>
      <w:r w:rsidRPr="002038A1">
        <w:rPr>
          <w:b/>
        </w:rPr>
        <w:t>Scientific Calculator:</w:t>
      </w:r>
    </w:p>
    <w:p w:rsidR="002038A1" w:rsidRPr="002038A1" w:rsidRDefault="002038A1" w:rsidP="002038A1">
      <w:pPr>
        <w:jc w:val="both"/>
      </w:pPr>
    </w:p>
    <w:p w:rsidR="002038A1" w:rsidRPr="002038A1" w:rsidRDefault="002038A1" w:rsidP="002038A1">
      <w:pPr>
        <w:jc w:val="both"/>
      </w:pPr>
      <w:r w:rsidRPr="002038A1">
        <w:rPr>
          <w:position w:val="-80"/>
        </w:rPr>
        <w:object w:dxaOrig="7960" w:dyaOrig="1719">
          <v:shape id="_x0000_i1045" type="#_x0000_t75" style="width:398.25pt;height:86.25pt" o:ole="">
            <v:imagedata r:id="rId15" o:title=""/>
          </v:shape>
          <o:OLEObject Type="Embed" ProgID="Equation.DSMT4" ShapeID="_x0000_i1045" DrawAspect="Content" ObjectID="_1485003806" r:id="rId16"/>
        </w:object>
      </w:r>
      <w:r w:rsidRPr="002038A1">
        <w:t xml:space="preserve"> </w:t>
      </w:r>
    </w:p>
    <w:p w:rsidR="002038A1" w:rsidRPr="002038A1" w:rsidRDefault="002038A1" w:rsidP="002038A1">
      <w:pPr>
        <w:jc w:val="both"/>
      </w:pPr>
    </w:p>
    <w:p w:rsidR="002038A1" w:rsidRPr="002038A1" w:rsidRDefault="002038A1" w:rsidP="002038A1">
      <w:pPr>
        <w:jc w:val="both"/>
      </w:pPr>
      <w:r w:rsidRPr="002038A1">
        <w:t>1 mark for correct expression for N</w:t>
      </w:r>
    </w:p>
    <w:p w:rsidR="002038A1" w:rsidRPr="002038A1" w:rsidRDefault="002038A1" w:rsidP="002038A1">
      <w:pPr>
        <w:jc w:val="both"/>
      </w:pPr>
      <w:r w:rsidRPr="002038A1">
        <w:t>1 mark for correctly substituting into the expression</w:t>
      </w:r>
    </w:p>
    <w:p w:rsidR="002038A1" w:rsidRPr="002038A1" w:rsidRDefault="002038A1" w:rsidP="002038A1">
      <w:pPr>
        <w:jc w:val="both"/>
      </w:pPr>
      <w:r w:rsidRPr="002038A1">
        <w:t>1 mark for correct value for N</w:t>
      </w:r>
    </w:p>
    <w:p w:rsidR="002038A1" w:rsidRPr="002038A1" w:rsidRDefault="002038A1" w:rsidP="002038A1">
      <w:pPr>
        <w:jc w:val="both"/>
      </w:pPr>
    </w:p>
    <w:p w:rsidR="002038A1" w:rsidRPr="00DB61EB" w:rsidRDefault="002038A1" w:rsidP="002038A1">
      <w:pPr>
        <w:numPr>
          <w:ilvl w:val="0"/>
          <w:numId w:val="27"/>
        </w:numPr>
        <w:jc w:val="both"/>
      </w:pPr>
      <w:r>
        <w:t xml:space="preserve">(3 marks) If you purchase this ordinary annual annuity, </w:t>
      </w:r>
      <w:r w:rsidRPr="00DB61EB">
        <w:rPr>
          <w:b/>
        </w:rPr>
        <w:t xml:space="preserve">what </w:t>
      </w:r>
      <w:r>
        <w:rPr>
          <w:b/>
        </w:rPr>
        <w:t xml:space="preserve">compound </w:t>
      </w:r>
      <w:r w:rsidRPr="00351F34">
        <w:rPr>
          <w:b/>
        </w:rPr>
        <w:t xml:space="preserve">rate of return would you be earning </w:t>
      </w:r>
      <w:r>
        <w:t xml:space="preserve">on this </w:t>
      </w:r>
      <w:r w:rsidRPr="00DB61EB">
        <w:t>investment?</w:t>
      </w:r>
    </w:p>
    <w:p w:rsidR="002038A1" w:rsidRDefault="002038A1" w:rsidP="002038A1">
      <w:pPr>
        <w:jc w:val="both"/>
        <w:rPr>
          <w:b/>
          <w:sz w:val="16"/>
          <w:szCs w:val="16"/>
        </w:rPr>
      </w:pPr>
    </w:p>
    <w:p w:rsidR="002038A1" w:rsidRPr="00F54038" w:rsidRDefault="002038A1" w:rsidP="002038A1">
      <w:pPr>
        <w:jc w:val="both"/>
        <w:rPr>
          <w:b/>
        </w:rPr>
      </w:pPr>
      <w:r w:rsidRPr="00F54038">
        <w:rPr>
          <w:b/>
        </w:rPr>
        <w:t>Financial</w:t>
      </w:r>
      <w:r>
        <w:rPr>
          <w:b/>
        </w:rPr>
        <w:t xml:space="preserve"> Calculator:</w:t>
      </w:r>
    </w:p>
    <w:p w:rsidR="002038A1" w:rsidRPr="00F54038" w:rsidRDefault="002038A1" w:rsidP="002038A1">
      <w:pPr>
        <w:jc w:val="both"/>
        <w:rPr>
          <w:b/>
          <w:sz w:val="16"/>
          <w:szCs w:val="16"/>
        </w:rPr>
      </w:pPr>
    </w:p>
    <w:p w:rsidR="002038A1" w:rsidRPr="00F54038" w:rsidRDefault="002038A1" w:rsidP="002038A1">
      <w:pPr>
        <w:jc w:val="both"/>
      </w:pPr>
      <w:r w:rsidRPr="00F54038">
        <w:t>P/Y = C/Y = 1</w:t>
      </w:r>
      <w:r>
        <w:t>, N = 20, PV = - 1,000,000, PMT = 67,215.71, FV = 0, CPT I/Y = 3.00</w:t>
      </w:r>
    </w:p>
    <w:p w:rsidR="002038A1" w:rsidRPr="000D3493" w:rsidRDefault="002038A1" w:rsidP="002038A1">
      <w:pPr>
        <w:jc w:val="both"/>
        <w:rPr>
          <w:b/>
          <w:sz w:val="16"/>
          <w:szCs w:val="16"/>
        </w:rPr>
      </w:pPr>
    </w:p>
    <w:p w:rsidR="002038A1" w:rsidRPr="002038A1" w:rsidRDefault="002038A1" w:rsidP="002038A1">
      <w:pPr>
        <w:jc w:val="both"/>
        <w:rPr>
          <w:sz w:val="20"/>
          <w:szCs w:val="20"/>
        </w:rPr>
      </w:pPr>
      <w:r w:rsidRPr="002038A1">
        <w:rPr>
          <w:sz w:val="20"/>
          <w:szCs w:val="20"/>
        </w:rPr>
        <w:t xml:space="preserve">1 mark for realizing that PV and PMT values must have the </w:t>
      </w:r>
      <w:r w:rsidRPr="002038A1">
        <w:rPr>
          <w:b/>
          <w:sz w:val="20"/>
          <w:szCs w:val="20"/>
        </w:rPr>
        <w:t>OPPOSITE</w:t>
      </w:r>
      <w:r w:rsidRPr="002038A1">
        <w:rPr>
          <w:sz w:val="20"/>
          <w:szCs w:val="20"/>
        </w:rPr>
        <w:t xml:space="preserve"> sign</w:t>
      </w:r>
    </w:p>
    <w:p w:rsidR="002038A1" w:rsidRPr="002038A1" w:rsidRDefault="002038A1" w:rsidP="002038A1">
      <w:pPr>
        <w:jc w:val="both"/>
        <w:rPr>
          <w:sz w:val="20"/>
          <w:szCs w:val="20"/>
        </w:rPr>
      </w:pPr>
      <w:r w:rsidRPr="002038A1">
        <w:rPr>
          <w:sz w:val="20"/>
          <w:szCs w:val="20"/>
        </w:rPr>
        <w:t>1 mark for correct values in financial registers</w:t>
      </w:r>
    </w:p>
    <w:p w:rsidR="002038A1" w:rsidRPr="002038A1" w:rsidRDefault="002038A1" w:rsidP="002038A1">
      <w:pPr>
        <w:jc w:val="both"/>
        <w:rPr>
          <w:sz w:val="20"/>
          <w:szCs w:val="20"/>
        </w:rPr>
      </w:pPr>
      <w:r w:rsidRPr="002038A1">
        <w:rPr>
          <w:sz w:val="20"/>
          <w:szCs w:val="20"/>
        </w:rPr>
        <w:t>1 mark for correct value of the compound rate of return</w:t>
      </w:r>
    </w:p>
    <w:p w:rsidR="002038A1" w:rsidRPr="000D3493" w:rsidRDefault="002038A1" w:rsidP="002038A1">
      <w:pPr>
        <w:jc w:val="both"/>
        <w:rPr>
          <w:sz w:val="16"/>
          <w:szCs w:val="16"/>
        </w:rPr>
      </w:pPr>
    </w:p>
    <w:p w:rsidR="002038A1" w:rsidRDefault="002038A1" w:rsidP="002038A1">
      <w:pPr>
        <w:jc w:val="both"/>
        <w:rPr>
          <w:b/>
        </w:rPr>
      </w:pPr>
      <w:r>
        <w:rPr>
          <w:b/>
        </w:rPr>
        <w:t>Scientific Calculator:</w:t>
      </w:r>
    </w:p>
    <w:p w:rsidR="002038A1" w:rsidRPr="000D3493" w:rsidRDefault="002038A1" w:rsidP="002038A1">
      <w:pPr>
        <w:ind w:left="786"/>
        <w:jc w:val="both"/>
        <w:rPr>
          <w:b/>
          <w:sz w:val="16"/>
          <w:szCs w:val="16"/>
        </w:rPr>
      </w:pPr>
    </w:p>
    <w:p w:rsidR="002038A1" w:rsidRPr="002038A1" w:rsidRDefault="002038A1" w:rsidP="002038A1">
      <w:pPr>
        <w:jc w:val="both"/>
        <w:rPr>
          <w:sz w:val="20"/>
          <w:szCs w:val="20"/>
        </w:rPr>
      </w:pPr>
      <w:r w:rsidRPr="002038A1">
        <w:rPr>
          <w:sz w:val="20"/>
          <w:szCs w:val="20"/>
        </w:rPr>
        <w:t>This is a trial and error process on a scientific calculator. First, note that if the payments were a perpetuity, then the compound rate of return that you would earn would be $67,215.71/$1,000,000 = 0.06721571. Since the payments last only 20 years, the interest rate earned must be less. Try 3%.</w:t>
      </w:r>
    </w:p>
    <w:p w:rsidR="002038A1" w:rsidRPr="002038A1" w:rsidRDefault="002038A1" w:rsidP="002038A1">
      <w:pPr>
        <w:jc w:val="both"/>
        <w:rPr>
          <w:sz w:val="16"/>
          <w:szCs w:val="16"/>
        </w:rPr>
      </w:pPr>
    </w:p>
    <w:p w:rsidR="002038A1" w:rsidRDefault="002038A1" w:rsidP="002038A1">
      <w:pPr>
        <w:jc w:val="both"/>
      </w:pPr>
      <w:r w:rsidRPr="00DB0BE7">
        <w:rPr>
          <w:position w:val="-56"/>
        </w:rPr>
        <w:object w:dxaOrig="4400" w:dyaOrig="1240">
          <v:shape id="_x0000_i1047" type="#_x0000_t75" style="width:219.75pt;height:62.25pt" o:ole="">
            <v:imagedata r:id="rId17" o:title=""/>
          </v:shape>
          <o:OLEObject Type="Embed" ProgID="Equation.DSMT4" ShapeID="_x0000_i1047" DrawAspect="Content" ObjectID="_1485003807" r:id="rId18"/>
        </w:object>
      </w:r>
      <w:r>
        <w:t xml:space="preserve"> </w:t>
      </w:r>
    </w:p>
    <w:p w:rsidR="002038A1" w:rsidRPr="002038A1" w:rsidRDefault="002038A1" w:rsidP="002038A1">
      <w:pPr>
        <w:jc w:val="both"/>
      </w:pPr>
      <w:r w:rsidRPr="002038A1">
        <w:lastRenderedPageBreak/>
        <w:t>Thus, the interest rate is 3%.</w:t>
      </w:r>
    </w:p>
    <w:p w:rsidR="002038A1" w:rsidRPr="002038A1" w:rsidRDefault="002038A1" w:rsidP="002038A1">
      <w:pPr>
        <w:ind w:left="786"/>
        <w:jc w:val="both"/>
        <w:rPr>
          <w:b/>
        </w:rPr>
      </w:pPr>
    </w:p>
    <w:p w:rsidR="002038A1" w:rsidRPr="002038A1" w:rsidRDefault="002038A1" w:rsidP="002038A1">
      <w:pPr>
        <w:jc w:val="both"/>
      </w:pPr>
      <w:r w:rsidRPr="002038A1">
        <w:t>1 mark for correct PV expression</w:t>
      </w:r>
    </w:p>
    <w:p w:rsidR="002038A1" w:rsidRPr="002038A1" w:rsidRDefault="002038A1" w:rsidP="002038A1">
      <w:pPr>
        <w:jc w:val="both"/>
      </w:pPr>
      <w:r w:rsidRPr="002038A1">
        <w:t xml:space="preserve">1 mark for correct PV </w:t>
      </w:r>
      <w:r w:rsidRPr="002038A1">
        <w:rPr>
          <w:b/>
        </w:rPr>
        <w:t>GIVEN</w:t>
      </w:r>
      <w:r w:rsidRPr="002038A1">
        <w:t xml:space="preserve"> an initial trial interest rate</w:t>
      </w:r>
    </w:p>
    <w:p w:rsidR="002038A1" w:rsidRPr="002038A1" w:rsidRDefault="002038A1" w:rsidP="002038A1">
      <w:pPr>
        <w:jc w:val="both"/>
      </w:pPr>
      <w:r w:rsidRPr="002038A1">
        <w:t>1 mark for correct value of the compound return</w:t>
      </w:r>
    </w:p>
    <w:p w:rsidR="00351F34" w:rsidRPr="002038A1" w:rsidRDefault="00351F34" w:rsidP="002038A1">
      <w:pPr>
        <w:jc w:val="both"/>
        <w:rPr>
          <w:b/>
        </w:rPr>
      </w:pPr>
      <w:bookmarkStart w:id="0" w:name="_GoBack"/>
      <w:bookmarkEnd w:id="0"/>
    </w:p>
    <w:p w:rsidR="00336722" w:rsidRPr="002038A1" w:rsidRDefault="00AD3DE7" w:rsidP="00336722">
      <w:pPr>
        <w:numPr>
          <w:ilvl w:val="0"/>
          <w:numId w:val="27"/>
        </w:numPr>
        <w:jc w:val="both"/>
        <w:rPr>
          <w:b/>
        </w:rPr>
      </w:pPr>
      <w:r w:rsidRPr="002038A1">
        <w:t xml:space="preserve"> </w:t>
      </w:r>
      <w:r w:rsidR="00A0131C" w:rsidRPr="002038A1">
        <w:t xml:space="preserve">(3 marks) </w:t>
      </w:r>
      <w:r w:rsidR="00336722" w:rsidRPr="002038A1">
        <w:t>If you require</w:t>
      </w:r>
      <w:r w:rsidR="00351F34" w:rsidRPr="002038A1">
        <w:t xml:space="preserve"> a</w:t>
      </w:r>
      <w:r w:rsidR="00DB61EB" w:rsidRPr="002038A1">
        <w:t xml:space="preserve">t least a </w:t>
      </w:r>
      <w:r w:rsidR="00DB61EB" w:rsidRPr="002038A1">
        <w:rPr>
          <w:b/>
        </w:rPr>
        <w:t>5%</w:t>
      </w:r>
      <w:r w:rsidR="00351F34" w:rsidRPr="002038A1">
        <w:t xml:space="preserve"> compound </w:t>
      </w:r>
      <w:r w:rsidR="00DB61EB" w:rsidRPr="002038A1">
        <w:t>rate of return</w:t>
      </w:r>
      <w:r w:rsidR="00351F34" w:rsidRPr="002038A1">
        <w:t>, what is the</w:t>
      </w:r>
      <w:r w:rsidR="00351F34" w:rsidRPr="002038A1">
        <w:rPr>
          <w:b/>
        </w:rPr>
        <w:t xml:space="preserve"> maximum price </w:t>
      </w:r>
      <w:r w:rsidR="00351F34" w:rsidRPr="002038A1">
        <w:t>that you would pay for t</w:t>
      </w:r>
      <w:r w:rsidR="00336722" w:rsidRPr="002038A1">
        <w:t xml:space="preserve">his ordinary </w:t>
      </w:r>
      <w:r w:rsidR="00B91EAA" w:rsidRPr="002038A1">
        <w:t xml:space="preserve">annual </w:t>
      </w:r>
      <w:r w:rsidR="00336722" w:rsidRPr="002038A1">
        <w:t>annuity of</w:t>
      </w:r>
      <w:r w:rsidR="00336722" w:rsidRPr="002038A1">
        <w:rPr>
          <w:b/>
        </w:rPr>
        <w:t xml:space="preserve"> $67,215.</w:t>
      </w:r>
      <w:r w:rsidR="00351F34" w:rsidRPr="002038A1">
        <w:rPr>
          <w:b/>
        </w:rPr>
        <w:t xml:space="preserve">71 </w:t>
      </w:r>
      <w:r w:rsidR="00351F34" w:rsidRPr="002038A1">
        <w:t>for</w:t>
      </w:r>
      <w:r w:rsidR="00351F34" w:rsidRPr="002038A1">
        <w:rPr>
          <w:b/>
        </w:rPr>
        <w:t xml:space="preserve"> 20 years</w:t>
      </w:r>
      <w:r w:rsidR="00336722" w:rsidRPr="002038A1">
        <w:rPr>
          <w:b/>
        </w:rPr>
        <w:t>?</w:t>
      </w:r>
    </w:p>
    <w:p w:rsidR="00F54038" w:rsidRPr="002038A1" w:rsidRDefault="00F54038" w:rsidP="00336722">
      <w:pPr>
        <w:ind w:left="786"/>
        <w:jc w:val="both"/>
        <w:rPr>
          <w:b/>
        </w:rPr>
      </w:pPr>
    </w:p>
    <w:p w:rsidR="00F54038" w:rsidRPr="002038A1" w:rsidRDefault="00F54038" w:rsidP="00F54038">
      <w:pPr>
        <w:jc w:val="both"/>
        <w:rPr>
          <w:b/>
        </w:rPr>
      </w:pPr>
      <w:r w:rsidRPr="002038A1">
        <w:rPr>
          <w:b/>
        </w:rPr>
        <w:t xml:space="preserve"> Scientific Calculator:</w:t>
      </w:r>
    </w:p>
    <w:p w:rsidR="000D3493" w:rsidRPr="002038A1" w:rsidRDefault="00A91AB0" w:rsidP="00A91AB0">
      <w:pPr>
        <w:jc w:val="both"/>
        <w:rPr>
          <w:b/>
        </w:rPr>
      </w:pPr>
      <w:r w:rsidRPr="002038A1">
        <w:rPr>
          <w:b/>
          <w:position w:val="-56"/>
        </w:rPr>
        <w:object w:dxaOrig="4520" w:dyaOrig="1240">
          <v:shape id="_x0000_i1030" type="#_x0000_t75" style="width:225.75pt;height:62.25pt" o:ole="">
            <v:imagedata r:id="rId19" o:title=""/>
          </v:shape>
          <o:OLEObject Type="Embed" ProgID="Equation.DSMT4" ShapeID="_x0000_i1030" DrawAspect="Content" ObjectID="_1485003808" r:id="rId20"/>
        </w:object>
      </w:r>
    </w:p>
    <w:p w:rsidR="00336722" w:rsidRPr="002038A1" w:rsidRDefault="000D3493" w:rsidP="00A91AB0">
      <w:pPr>
        <w:jc w:val="both"/>
        <w:rPr>
          <w:b/>
        </w:rPr>
      </w:pPr>
      <w:r w:rsidRPr="002038A1">
        <w:rPr>
          <w:b/>
        </w:rPr>
        <w:t>Financial Calculator:</w:t>
      </w:r>
      <w:r w:rsidR="00A91AB0" w:rsidRPr="002038A1">
        <w:rPr>
          <w:b/>
        </w:rPr>
        <w:t xml:space="preserve"> </w:t>
      </w:r>
    </w:p>
    <w:p w:rsidR="00F54038" w:rsidRPr="002038A1" w:rsidRDefault="00F54038" w:rsidP="00A91AB0">
      <w:pPr>
        <w:jc w:val="both"/>
        <w:rPr>
          <w:b/>
        </w:rPr>
      </w:pPr>
    </w:p>
    <w:p w:rsidR="00F54038" w:rsidRPr="002038A1" w:rsidRDefault="00F54038" w:rsidP="00A91AB0">
      <w:pPr>
        <w:jc w:val="both"/>
      </w:pPr>
      <w:r w:rsidRPr="002038A1">
        <w:t>P/Y = C/Y =1, N = 20, I/Y = 5, PMT = 67,215.71, FV = 0, CPT = - 837,656.32</w:t>
      </w:r>
    </w:p>
    <w:p w:rsidR="007B0E24" w:rsidRPr="002038A1" w:rsidRDefault="007B0E24" w:rsidP="00A91AB0">
      <w:pPr>
        <w:jc w:val="both"/>
      </w:pPr>
    </w:p>
    <w:p w:rsidR="007B0E24" w:rsidRPr="002038A1" w:rsidRDefault="007B0E24" w:rsidP="00A91AB0">
      <w:pPr>
        <w:jc w:val="both"/>
      </w:pPr>
      <w:r w:rsidRPr="002038A1">
        <w:t>1 mark for recognizing that maximum price is a PV calculation</w:t>
      </w:r>
    </w:p>
    <w:p w:rsidR="007B0E24" w:rsidRPr="002038A1" w:rsidRDefault="007B0E24" w:rsidP="00A91AB0">
      <w:pPr>
        <w:jc w:val="both"/>
      </w:pPr>
      <w:r w:rsidRPr="002038A1">
        <w:t>1 mark for correctly substituting values into PV expression or into a financial calculator</w:t>
      </w:r>
    </w:p>
    <w:p w:rsidR="007B0E24" w:rsidRPr="002038A1" w:rsidRDefault="007B0E24" w:rsidP="00A91AB0">
      <w:pPr>
        <w:jc w:val="both"/>
      </w:pPr>
      <w:r w:rsidRPr="002038A1">
        <w:t>1 mark for correct maximum price</w:t>
      </w:r>
    </w:p>
    <w:p w:rsidR="00336722" w:rsidRDefault="00336722" w:rsidP="00336722">
      <w:pPr>
        <w:ind w:left="786"/>
        <w:jc w:val="both"/>
        <w:rPr>
          <w:b/>
        </w:rPr>
      </w:pPr>
    </w:p>
    <w:p w:rsidR="00336722" w:rsidRDefault="00336722" w:rsidP="00336722">
      <w:pPr>
        <w:ind w:left="786"/>
        <w:jc w:val="both"/>
        <w:rPr>
          <w:b/>
        </w:rPr>
      </w:pPr>
    </w:p>
    <w:p w:rsidR="002038A1" w:rsidRDefault="002038A1" w:rsidP="00E208AD">
      <w:pPr>
        <w:ind w:left="426" w:hanging="426"/>
        <w:jc w:val="center"/>
        <w:rPr>
          <w:b/>
        </w:rPr>
      </w:pPr>
    </w:p>
    <w:p w:rsidR="00E208AD" w:rsidRPr="00B95602" w:rsidRDefault="002038A1" w:rsidP="00E208AD">
      <w:pPr>
        <w:ind w:left="426" w:hanging="426"/>
        <w:jc w:val="center"/>
        <w:rPr>
          <w:b/>
        </w:rPr>
      </w:pPr>
      <w:r>
        <w:rPr>
          <w:b/>
        </w:rPr>
        <w:br w:type="page"/>
      </w:r>
    </w:p>
    <w:p w:rsidR="00E208AD" w:rsidRPr="00305870" w:rsidRDefault="00E208AD" w:rsidP="00E208AD">
      <w:pPr>
        <w:jc w:val="both"/>
        <w:rPr>
          <w:b/>
          <w:sz w:val="16"/>
          <w:szCs w:val="16"/>
        </w:rPr>
      </w:pPr>
    </w:p>
    <w:p w:rsidR="00297D97" w:rsidRPr="00394893" w:rsidRDefault="00A0131C" w:rsidP="00305870">
      <w:pPr>
        <w:pStyle w:val="Header"/>
        <w:tabs>
          <w:tab w:val="clear" w:pos="4320"/>
          <w:tab w:val="clear" w:pos="8640"/>
        </w:tabs>
        <w:ind w:left="360" w:hanging="360"/>
        <w:jc w:val="both"/>
        <w:rPr>
          <w:rFonts w:ascii="CG Times" w:hAnsi="CG Times" w:cs="Arial"/>
          <w:b/>
          <w:kern w:val="2"/>
        </w:rPr>
      </w:pPr>
      <w:r>
        <w:t>4</w:t>
      </w:r>
      <w:r w:rsidR="00DA472E">
        <w:t>.</w:t>
      </w:r>
      <w:r w:rsidR="00DA472E">
        <w:tab/>
      </w:r>
      <w:r>
        <w:t xml:space="preserve">(9 marks) </w:t>
      </w:r>
      <w:r w:rsidR="00297D97" w:rsidRPr="007D6B7A">
        <w:rPr>
          <w:rFonts w:ascii="CG Times" w:hAnsi="CG Times" w:cs="Arial"/>
          <w:kern w:val="2"/>
        </w:rPr>
        <w:t xml:space="preserve">On </w:t>
      </w:r>
      <w:r w:rsidR="00297D97" w:rsidRPr="00394893">
        <w:rPr>
          <w:rFonts w:ascii="CG Times" w:hAnsi="CG Times" w:cs="Arial"/>
          <w:b/>
          <w:kern w:val="2"/>
        </w:rPr>
        <w:t>December 13, 2008</w:t>
      </w:r>
      <w:r w:rsidR="00297D97" w:rsidRPr="007D6B7A">
        <w:rPr>
          <w:rFonts w:ascii="CG Times" w:hAnsi="CG Times" w:cs="Arial"/>
          <w:kern w:val="2"/>
        </w:rPr>
        <w:t xml:space="preserve">, the </w:t>
      </w:r>
      <w:r w:rsidR="00297D97">
        <w:rPr>
          <w:rFonts w:ascii="CG Times" w:hAnsi="CG Times" w:cs="Arial"/>
          <w:kern w:val="2"/>
        </w:rPr>
        <w:t>Kanata</w:t>
      </w:r>
      <w:r w:rsidR="00297D97" w:rsidRPr="007D6B7A">
        <w:rPr>
          <w:rFonts w:ascii="CG Times" w:hAnsi="CG Times" w:cs="Arial"/>
          <w:kern w:val="2"/>
        </w:rPr>
        <w:t xml:space="preserve"> Corporation (</w:t>
      </w:r>
      <w:r w:rsidR="00297D97">
        <w:rPr>
          <w:rFonts w:ascii="CG Times" w:hAnsi="CG Times" w:cs="Arial"/>
          <w:kern w:val="2"/>
        </w:rPr>
        <w:t xml:space="preserve">KC) issued a </w:t>
      </w:r>
      <w:r w:rsidR="00297D97" w:rsidRPr="00394893">
        <w:rPr>
          <w:rFonts w:ascii="CG Times" w:hAnsi="CG Times" w:cs="Arial"/>
          <w:b/>
          <w:kern w:val="2"/>
        </w:rPr>
        <w:t>twenty-year annual pay</w:t>
      </w:r>
      <w:r w:rsidR="00297D97" w:rsidRPr="007D6B7A">
        <w:rPr>
          <w:rFonts w:ascii="CG Times" w:hAnsi="CG Times" w:cs="Arial"/>
          <w:kern w:val="2"/>
        </w:rPr>
        <w:t xml:space="preserve"> bond with a </w:t>
      </w:r>
      <w:r w:rsidR="00297D97" w:rsidRPr="00394893">
        <w:rPr>
          <w:rFonts w:ascii="CG Times" w:hAnsi="CG Times" w:cs="Arial"/>
          <w:b/>
          <w:kern w:val="2"/>
        </w:rPr>
        <w:t>10% coupon interest rate</w:t>
      </w:r>
      <w:r w:rsidR="00297D97" w:rsidRPr="007D6B7A">
        <w:rPr>
          <w:rFonts w:ascii="CG Times" w:hAnsi="CG Times" w:cs="Arial"/>
          <w:kern w:val="2"/>
        </w:rPr>
        <w:t xml:space="preserve"> and a </w:t>
      </w:r>
      <w:r w:rsidR="00297D97" w:rsidRPr="00394893">
        <w:rPr>
          <w:rFonts w:ascii="CG Times" w:hAnsi="CG Times" w:cs="Arial"/>
          <w:b/>
          <w:kern w:val="2"/>
        </w:rPr>
        <w:t>$1,000 face value</w:t>
      </w:r>
      <w:r w:rsidR="00297D97" w:rsidRPr="007D6B7A">
        <w:rPr>
          <w:rFonts w:ascii="CG Times" w:hAnsi="CG Times" w:cs="Arial"/>
          <w:kern w:val="2"/>
        </w:rPr>
        <w:t xml:space="preserve">. The </w:t>
      </w:r>
      <w:r w:rsidR="00297D97" w:rsidRPr="00394893">
        <w:rPr>
          <w:rFonts w:ascii="CG Times" w:hAnsi="CG Times" w:cs="Arial"/>
          <w:b/>
          <w:kern w:val="2"/>
        </w:rPr>
        <w:t>annual interest payments</w:t>
      </w:r>
      <w:r w:rsidR="00297D97" w:rsidRPr="007D6B7A">
        <w:rPr>
          <w:rFonts w:ascii="CG Times" w:hAnsi="CG Times" w:cs="Arial"/>
          <w:kern w:val="2"/>
        </w:rPr>
        <w:t xml:space="preserve"> are made to the </w:t>
      </w:r>
      <w:r w:rsidR="00297D97" w:rsidRPr="00394893">
        <w:rPr>
          <w:rFonts w:ascii="CG Times" w:hAnsi="CG Times" w:cs="Arial"/>
          <w:b/>
          <w:kern w:val="2"/>
        </w:rPr>
        <w:t>bondholder of record on each December 12</w:t>
      </w:r>
      <w:r w:rsidR="00297D97" w:rsidRPr="007D6B7A">
        <w:rPr>
          <w:rFonts w:ascii="CG Times" w:hAnsi="CG Times" w:cs="Arial"/>
          <w:kern w:val="2"/>
        </w:rPr>
        <w:t xml:space="preserve">. Today on </w:t>
      </w:r>
      <w:r w:rsidR="00297D97" w:rsidRPr="00394893">
        <w:rPr>
          <w:rFonts w:ascii="CG Times" w:hAnsi="CG Times" w:cs="Arial"/>
          <w:b/>
          <w:kern w:val="2"/>
        </w:rPr>
        <w:t>December 13, 2014, the bond is selling for $</w:t>
      </w:r>
      <w:r w:rsidR="002072A4" w:rsidRPr="00394893">
        <w:rPr>
          <w:rFonts w:ascii="CG Times" w:hAnsi="CG Times" w:cs="Arial"/>
          <w:b/>
          <w:kern w:val="2"/>
        </w:rPr>
        <w:t>867</w:t>
      </w:r>
      <w:r w:rsidR="00297D97" w:rsidRPr="00394893">
        <w:rPr>
          <w:rFonts w:ascii="CG Times" w:hAnsi="CG Times" w:cs="Arial"/>
          <w:b/>
          <w:kern w:val="2"/>
        </w:rPr>
        <w:t>.</w:t>
      </w:r>
      <w:r w:rsidR="002072A4" w:rsidRPr="00394893">
        <w:rPr>
          <w:rFonts w:ascii="CG Times" w:hAnsi="CG Times" w:cs="Arial"/>
          <w:b/>
          <w:kern w:val="2"/>
        </w:rPr>
        <w:t>44</w:t>
      </w:r>
      <w:r w:rsidR="002072A4">
        <w:rPr>
          <w:rFonts w:ascii="CG Times" w:hAnsi="CG Times" w:cs="Arial"/>
          <w:kern w:val="2"/>
        </w:rPr>
        <w:t>.</w:t>
      </w:r>
      <w:r w:rsidR="00297D97" w:rsidRPr="007D6B7A">
        <w:rPr>
          <w:rFonts w:ascii="CG Times" w:hAnsi="CG Times" w:cs="Arial"/>
          <w:kern w:val="2"/>
        </w:rPr>
        <w:t xml:space="preserve"> This is </w:t>
      </w:r>
      <w:r w:rsidR="00297D97">
        <w:rPr>
          <w:rFonts w:ascii="CG Times" w:hAnsi="CG Times" w:cs="Arial"/>
          <w:kern w:val="2"/>
        </w:rPr>
        <w:t>K</w:t>
      </w:r>
      <w:r w:rsidR="00297D97" w:rsidRPr="007D6B7A">
        <w:rPr>
          <w:rFonts w:ascii="CG Times" w:hAnsi="CG Times" w:cs="Arial"/>
          <w:kern w:val="2"/>
        </w:rPr>
        <w:t xml:space="preserve">C’s only bond issue outstanding, and </w:t>
      </w:r>
      <w:r w:rsidR="00297D97" w:rsidRPr="00394893">
        <w:rPr>
          <w:rFonts w:ascii="CG Times" w:hAnsi="CG Times" w:cs="Arial"/>
          <w:b/>
          <w:kern w:val="2"/>
        </w:rPr>
        <w:t>its total market value is $</w:t>
      </w:r>
      <w:r w:rsidR="002072A4" w:rsidRPr="00394893">
        <w:rPr>
          <w:rFonts w:ascii="CG Times" w:hAnsi="CG Times" w:cs="Arial"/>
          <w:b/>
          <w:kern w:val="2"/>
        </w:rPr>
        <w:t>2</w:t>
      </w:r>
      <w:r w:rsidR="00297D97" w:rsidRPr="00394893">
        <w:rPr>
          <w:rFonts w:ascii="CG Times" w:hAnsi="CG Times" w:cs="Arial"/>
          <w:b/>
          <w:kern w:val="2"/>
        </w:rPr>
        <w:t>00 million</w:t>
      </w:r>
      <w:r w:rsidR="00297D97" w:rsidRPr="007D6B7A">
        <w:rPr>
          <w:rFonts w:ascii="CG Times" w:hAnsi="CG Times" w:cs="Arial"/>
          <w:kern w:val="2"/>
        </w:rPr>
        <w:t xml:space="preserve">. The marginal corporate </w:t>
      </w:r>
      <w:r w:rsidR="00297D97" w:rsidRPr="00394893">
        <w:rPr>
          <w:rFonts w:ascii="CG Times" w:hAnsi="CG Times" w:cs="Arial"/>
          <w:b/>
          <w:kern w:val="2"/>
        </w:rPr>
        <w:t>income tax rate for KC is 25%.</w:t>
      </w:r>
    </w:p>
    <w:p w:rsidR="00297D97" w:rsidRPr="00394893" w:rsidRDefault="00297D97" w:rsidP="00297D97">
      <w:pPr>
        <w:pStyle w:val="Header"/>
        <w:tabs>
          <w:tab w:val="clear" w:pos="4320"/>
          <w:tab w:val="clear" w:pos="8640"/>
        </w:tabs>
        <w:ind w:left="360"/>
        <w:rPr>
          <w:rFonts w:ascii="CG Times" w:hAnsi="CG Times" w:cs="Arial"/>
          <w:b/>
          <w:kern w:val="2"/>
          <w:sz w:val="16"/>
          <w:szCs w:val="16"/>
        </w:rPr>
      </w:pPr>
    </w:p>
    <w:p w:rsidR="00297D97" w:rsidRPr="007D6B7A" w:rsidRDefault="00297D97" w:rsidP="00305870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CG Times" w:hAnsi="CG Times" w:cs="Arial"/>
          <w:kern w:val="2"/>
        </w:rPr>
      </w:pPr>
      <w:r>
        <w:rPr>
          <w:rFonts w:ascii="CG Times" w:hAnsi="CG Times" w:cs="Arial"/>
          <w:kern w:val="2"/>
        </w:rPr>
        <w:t>K</w:t>
      </w:r>
      <w:r w:rsidRPr="007D6B7A">
        <w:rPr>
          <w:rFonts w:ascii="CG Times" w:hAnsi="CG Times" w:cs="Arial"/>
          <w:kern w:val="2"/>
        </w:rPr>
        <w:t xml:space="preserve">C is expecting to pay a </w:t>
      </w:r>
      <w:r w:rsidRPr="00394893">
        <w:rPr>
          <w:rFonts w:ascii="CG Times" w:hAnsi="CG Times" w:cs="Arial"/>
          <w:b/>
          <w:kern w:val="2"/>
        </w:rPr>
        <w:t>$</w:t>
      </w:r>
      <w:r w:rsidR="00394893">
        <w:rPr>
          <w:rFonts w:ascii="CG Times" w:hAnsi="CG Times" w:cs="Arial"/>
          <w:b/>
          <w:kern w:val="2"/>
        </w:rPr>
        <w:t>16</w:t>
      </w:r>
      <w:r w:rsidRPr="00394893">
        <w:rPr>
          <w:rFonts w:ascii="CG Times" w:hAnsi="CG Times" w:cs="Arial"/>
          <w:b/>
          <w:kern w:val="2"/>
        </w:rPr>
        <w:t xml:space="preserve"> dividend at the end of fiscal 20</w:t>
      </w:r>
      <w:r w:rsidR="002072A4" w:rsidRPr="00394893">
        <w:rPr>
          <w:rFonts w:ascii="CG Times" w:hAnsi="CG Times" w:cs="Arial"/>
          <w:b/>
          <w:kern w:val="2"/>
        </w:rPr>
        <w:t>15</w:t>
      </w:r>
      <w:r w:rsidRPr="007D6B7A">
        <w:rPr>
          <w:rFonts w:ascii="CG Times" w:hAnsi="CG Times" w:cs="Arial"/>
          <w:kern w:val="2"/>
        </w:rPr>
        <w:t xml:space="preserve">, which will be </w:t>
      </w:r>
      <w:r w:rsidRPr="00394893">
        <w:rPr>
          <w:rFonts w:ascii="CG Times" w:hAnsi="CG Times" w:cs="Arial"/>
          <w:b/>
          <w:kern w:val="2"/>
        </w:rPr>
        <w:t xml:space="preserve">on </w:t>
      </w:r>
      <w:r w:rsidR="002072A4" w:rsidRPr="00394893">
        <w:rPr>
          <w:rFonts w:ascii="CG Times" w:hAnsi="CG Times" w:cs="Arial"/>
          <w:b/>
          <w:kern w:val="2"/>
        </w:rPr>
        <w:t>December 12</w:t>
      </w:r>
      <w:r w:rsidRPr="00394893">
        <w:rPr>
          <w:rFonts w:ascii="CG Times" w:hAnsi="CG Times" w:cs="Arial"/>
          <w:b/>
          <w:kern w:val="2"/>
        </w:rPr>
        <w:t>, 20</w:t>
      </w:r>
      <w:r w:rsidR="002072A4" w:rsidRPr="00394893">
        <w:rPr>
          <w:rFonts w:ascii="CG Times" w:hAnsi="CG Times" w:cs="Arial"/>
          <w:b/>
          <w:kern w:val="2"/>
        </w:rPr>
        <w:t>15</w:t>
      </w:r>
      <w:r w:rsidRPr="007D6B7A">
        <w:rPr>
          <w:rFonts w:ascii="CG Times" w:hAnsi="CG Times" w:cs="Arial"/>
          <w:kern w:val="2"/>
        </w:rPr>
        <w:t>. In other wo</w:t>
      </w:r>
      <w:r>
        <w:rPr>
          <w:rFonts w:ascii="CG Times" w:hAnsi="CG Times" w:cs="Arial"/>
          <w:kern w:val="2"/>
        </w:rPr>
        <w:t xml:space="preserve">rds, </w:t>
      </w:r>
      <w:r w:rsidR="00394893">
        <w:rPr>
          <w:rFonts w:ascii="CG Times" w:hAnsi="CG Times" w:cs="Arial"/>
          <w:b/>
          <w:kern w:val="2"/>
        </w:rPr>
        <w:t>today on December 13, 2014 is</w:t>
      </w:r>
      <w:r w:rsidRPr="00394893">
        <w:rPr>
          <w:rFonts w:ascii="CG Times" w:hAnsi="CG Times" w:cs="Arial"/>
          <w:b/>
          <w:kern w:val="2"/>
        </w:rPr>
        <w:t xml:space="preserve"> the beginning of KC’s fiscal year 20</w:t>
      </w:r>
      <w:r w:rsidR="002072A4" w:rsidRPr="00394893">
        <w:rPr>
          <w:rFonts w:ascii="CG Times" w:hAnsi="CG Times" w:cs="Arial"/>
          <w:b/>
          <w:kern w:val="2"/>
        </w:rPr>
        <w:t>15</w:t>
      </w:r>
      <w:r>
        <w:rPr>
          <w:rFonts w:ascii="CG Times" w:hAnsi="CG Times" w:cs="Arial"/>
          <w:kern w:val="2"/>
        </w:rPr>
        <w:t>. K</w:t>
      </w:r>
      <w:r w:rsidRPr="007D6B7A">
        <w:rPr>
          <w:rFonts w:ascii="CG Times" w:hAnsi="CG Times" w:cs="Arial"/>
          <w:kern w:val="2"/>
        </w:rPr>
        <w:t xml:space="preserve">C is expecting to continue to </w:t>
      </w:r>
      <w:r w:rsidRPr="00394893">
        <w:rPr>
          <w:rFonts w:ascii="CG Times" w:hAnsi="CG Times" w:cs="Arial"/>
          <w:b/>
          <w:kern w:val="2"/>
        </w:rPr>
        <w:t xml:space="preserve">grow dividends at a </w:t>
      </w:r>
      <w:r w:rsidR="002072A4" w:rsidRPr="00394893">
        <w:rPr>
          <w:rFonts w:ascii="CG Times" w:hAnsi="CG Times" w:cs="Arial"/>
          <w:b/>
          <w:kern w:val="2"/>
        </w:rPr>
        <w:t>6</w:t>
      </w:r>
      <w:r w:rsidRPr="00394893">
        <w:rPr>
          <w:rFonts w:ascii="CG Times" w:hAnsi="CG Times" w:cs="Arial"/>
          <w:b/>
          <w:kern w:val="2"/>
        </w:rPr>
        <w:t>.0% rate</w:t>
      </w:r>
      <w:r>
        <w:rPr>
          <w:rFonts w:ascii="CG Times" w:hAnsi="CG Times" w:cs="Arial"/>
          <w:kern w:val="2"/>
        </w:rPr>
        <w:t xml:space="preserve"> for the foreseeable future. K</w:t>
      </w:r>
      <w:r w:rsidRPr="007D6B7A">
        <w:rPr>
          <w:rFonts w:ascii="CG Times" w:hAnsi="CG Times" w:cs="Arial"/>
          <w:kern w:val="2"/>
        </w:rPr>
        <w:t>C’s stock curr</w:t>
      </w:r>
      <w:r w:rsidR="00394893">
        <w:rPr>
          <w:rFonts w:ascii="CG Times" w:hAnsi="CG Times" w:cs="Arial"/>
          <w:kern w:val="2"/>
        </w:rPr>
        <w:t xml:space="preserve">ently sells for </w:t>
      </w:r>
      <w:r w:rsidR="00394893" w:rsidRPr="00394893">
        <w:rPr>
          <w:rFonts w:ascii="CG Times" w:hAnsi="CG Times" w:cs="Arial"/>
          <w:b/>
          <w:kern w:val="2"/>
        </w:rPr>
        <w:t>$2</w:t>
      </w:r>
      <w:r w:rsidRPr="00394893">
        <w:rPr>
          <w:rFonts w:ascii="CG Times" w:hAnsi="CG Times" w:cs="Arial"/>
          <w:b/>
          <w:kern w:val="2"/>
        </w:rPr>
        <w:t>00 per share</w:t>
      </w:r>
      <w:r w:rsidRPr="007D6B7A">
        <w:rPr>
          <w:rFonts w:ascii="CG Times" w:hAnsi="CG Times" w:cs="Arial"/>
          <w:kern w:val="2"/>
        </w:rPr>
        <w:t xml:space="preserve">, and the </w:t>
      </w:r>
      <w:r w:rsidRPr="00394893">
        <w:rPr>
          <w:rFonts w:ascii="CG Times" w:hAnsi="CG Times" w:cs="Arial"/>
          <w:b/>
          <w:kern w:val="2"/>
        </w:rPr>
        <w:t>total market value of these shares is $</w:t>
      </w:r>
      <w:r w:rsidR="002072A4" w:rsidRPr="00394893">
        <w:rPr>
          <w:rFonts w:ascii="CG Times" w:hAnsi="CG Times" w:cs="Arial"/>
          <w:b/>
          <w:kern w:val="2"/>
        </w:rPr>
        <w:t>8</w:t>
      </w:r>
      <w:r w:rsidRPr="00394893">
        <w:rPr>
          <w:rFonts w:ascii="CG Times" w:hAnsi="CG Times" w:cs="Arial"/>
          <w:b/>
          <w:kern w:val="2"/>
        </w:rPr>
        <w:t>00 million</w:t>
      </w:r>
      <w:r w:rsidRPr="007D6B7A">
        <w:rPr>
          <w:rFonts w:ascii="CG Times" w:hAnsi="CG Times" w:cs="Arial"/>
          <w:kern w:val="2"/>
        </w:rPr>
        <w:t>.</w:t>
      </w:r>
    </w:p>
    <w:p w:rsidR="00297D97" w:rsidRPr="004D6294" w:rsidRDefault="00297D97" w:rsidP="00297D97">
      <w:pPr>
        <w:pStyle w:val="Header"/>
        <w:tabs>
          <w:tab w:val="clear" w:pos="4320"/>
          <w:tab w:val="clear" w:pos="8640"/>
        </w:tabs>
        <w:ind w:left="720"/>
        <w:rPr>
          <w:rFonts w:ascii="CG Times" w:hAnsi="CG Times" w:cs="Arial"/>
          <w:kern w:val="2"/>
          <w:sz w:val="16"/>
          <w:szCs w:val="16"/>
        </w:rPr>
      </w:pPr>
    </w:p>
    <w:p w:rsidR="00E000E9" w:rsidRPr="004D6294" w:rsidRDefault="00297D97" w:rsidP="00305870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CG Times" w:hAnsi="CG Times" w:cs="Arial"/>
          <w:kern w:val="2"/>
        </w:rPr>
      </w:pPr>
      <w:r w:rsidRPr="007D6B7A">
        <w:rPr>
          <w:rFonts w:ascii="CG Times" w:hAnsi="CG Times" w:cs="Arial"/>
          <w:kern w:val="2"/>
        </w:rPr>
        <w:t xml:space="preserve">Beta </w:t>
      </w:r>
      <w:r w:rsidRPr="00394893">
        <w:rPr>
          <w:rFonts w:ascii="CG Times" w:hAnsi="CG Times" w:cs="Arial"/>
          <w:b/>
          <w:kern w:val="2"/>
        </w:rPr>
        <w:t>β</w:t>
      </w:r>
      <w:r w:rsidRPr="00394893">
        <w:rPr>
          <w:rFonts w:ascii="CG Times" w:hAnsi="CG Times" w:cs="Arial"/>
          <w:b/>
          <w:kern w:val="2"/>
          <w:vertAlign w:val="subscript"/>
        </w:rPr>
        <w:t>KC</w:t>
      </w:r>
      <w:r w:rsidR="00394893" w:rsidRPr="00394893">
        <w:rPr>
          <w:rFonts w:ascii="CG Times" w:hAnsi="CG Times" w:cs="Arial"/>
          <w:b/>
          <w:kern w:val="2"/>
        </w:rPr>
        <w:t xml:space="preserve"> = 1.2</w:t>
      </w:r>
      <w:r w:rsidRPr="00394893">
        <w:rPr>
          <w:rFonts w:ascii="CG Times" w:hAnsi="CG Times" w:cs="Arial"/>
          <w:b/>
          <w:kern w:val="2"/>
        </w:rPr>
        <w:t>0</w:t>
      </w:r>
      <w:r>
        <w:rPr>
          <w:rFonts w:ascii="CG Times" w:hAnsi="CG Times" w:cs="Arial"/>
          <w:kern w:val="2"/>
        </w:rPr>
        <w:t xml:space="preserve"> for K</w:t>
      </w:r>
      <w:r w:rsidRPr="007D6B7A">
        <w:rPr>
          <w:rFonts w:ascii="CG Times" w:hAnsi="CG Times" w:cs="Arial"/>
          <w:kern w:val="2"/>
        </w:rPr>
        <w:t xml:space="preserve">C’s shares. The </w:t>
      </w:r>
      <w:r w:rsidRPr="00394893">
        <w:rPr>
          <w:rFonts w:ascii="CG Times" w:hAnsi="CG Times" w:cs="Arial"/>
          <w:b/>
          <w:kern w:val="2"/>
        </w:rPr>
        <w:t>required rate of return or YTM on twenty-year Government of Canada bonds is r</w:t>
      </w:r>
      <w:r w:rsidR="00832CEB">
        <w:rPr>
          <w:rFonts w:ascii="CG Times" w:hAnsi="CG Times" w:cs="Arial"/>
          <w:b/>
          <w:kern w:val="2"/>
          <w:vertAlign w:val="subscript"/>
        </w:rPr>
        <w:t>RF</w:t>
      </w:r>
      <w:r w:rsidRPr="00394893">
        <w:rPr>
          <w:rFonts w:ascii="CG Times" w:hAnsi="CG Times" w:cs="Arial"/>
          <w:b/>
          <w:kern w:val="2"/>
        </w:rPr>
        <w:t xml:space="preserve"> = 4%</w:t>
      </w:r>
      <w:r w:rsidRPr="007D6B7A">
        <w:rPr>
          <w:rFonts w:ascii="CG Times" w:hAnsi="CG Times" w:cs="Arial"/>
          <w:kern w:val="2"/>
        </w:rPr>
        <w:t xml:space="preserve">, and the </w:t>
      </w:r>
      <w:r w:rsidRPr="00394893">
        <w:rPr>
          <w:rFonts w:ascii="CG Times" w:hAnsi="CG Times" w:cs="Arial"/>
          <w:b/>
          <w:kern w:val="2"/>
        </w:rPr>
        <w:t xml:space="preserve">market risk premium is </w:t>
      </w:r>
      <w:r w:rsidR="00A73E64">
        <w:rPr>
          <w:rFonts w:ascii="CG Times" w:hAnsi="CG Times" w:cs="Arial"/>
          <w:b/>
          <w:kern w:val="2"/>
        </w:rPr>
        <w:t>RP</w:t>
      </w:r>
      <w:r w:rsidR="00A73E64">
        <w:rPr>
          <w:rFonts w:ascii="CG Times" w:hAnsi="CG Times" w:cs="Arial"/>
          <w:b/>
          <w:kern w:val="2"/>
          <w:vertAlign w:val="subscript"/>
        </w:rPr>
        <w:t>M</w:t>
      </w:r>
      <w:r w:rsidR="00A73E64">
        <w:rPr>
          <w:rFonts w:ascii="CG Times" w:hAnsi="CG Times" w:cs="Arial"/>
          <w:b/>
          <w:kern w:val="2"/>
        </w:rPr>
        <w:t xml:space="preserve"> = </w:t>
      </w:r>
      <w:r w:rsidRPr="00394893">
        <w:rPr>
          <w:rFonts w:ascii="CG Times" w:hAnsi="CG Times" w:cs="Arial"/>
          <w:b/>
          <w:kern w:val="2"/>
        </w:rPr>
        <w:t>r</w:t>
      </w:r>
      <w:r w:rsidRPr="00394893">
        <w:rPr>
          <w:rFonts w:ascii="CG Times" w:hAnsi="CG Times" w:cs="Arial"/>
          <w:b/>
          <w:kern w:val="2"/>
          <w:vertAlign w:val="subscript"/>
        </w:rPr>
        <w:t>m</w:t>
      </w:r>
      <w:r w:rsidRPr="00394893">
        <w:rPr>
          <w:rFonts w:ascii="CG Times" w:hAnsi="CG Times" w:cs="Arial"/>
          <w:b/>
          <w:kern w:val="2"/>
        </w:rPr>
        <w:t xml:space="preserve"> </w:t>
      </w:r>
      <w:r w:rsidR="00A73E64">
        <w:rPr>
          <w:rFonts w:ascii="CG Times" w:hAnsi="CG Times" w:cs="Arial"/>
          <w:b/>
          <w:kern w:val="2"/>
        </w:rPr>
        <w:t>–</w:t>
      </w:r>
      <w:r w:rsidRPr="00394893">
        <w:rPr>
          <w:rFonts w:ascii="CG Times" w:hAnsi="CG Times" w:cs="Arial"/>
          <w:b/>
          <w:kern w:val="2"/>
        </w:rPr>
        <w:t xml:space="preserve"> r</w:t>
      </w:r>
      <w:r w:rsidR="00A73E64">
        <w:rPr>
          <w:rFonts w:ascii="CG Times" w:hAnsi="CG Times" w:cs="Arial"/>
          <w:b/>
          <w:kern w:val="2"/>
          <w:vertAlign w:val="subscript"/>
        </w:rPr>
        <w:t>RF</w:t>
      </w:r>
      <w:r w:rsidRPr="00394893">
        <w:rPr>
          <w:rFonts w:ascii="CG Times" w:hAnsi="CG Times" w:cs="Arial"/>
          <w:b/>
          <w:kern w:val="2"/>
        </w:rPr>
        <w:t xml:space="preserve"> = 10%</w:t>
      </w:r>
      <w:r w:rsidRPr="007D6B7A">
        <w:rPr>
          <w:rFonts w:ascii="CG Times" w:hAnsi="CG Times" w:cs="Arial"/>
          <w:kern w:val="2"/>
        </w:rPr>
        <w:t xml:space="preserve">.    </w:t>
      </w:r>
    </w:p>
    <w:p w:rsidR="00E000E9" w:rsidRPr="004D6294" w:rsidRDefault="00E000E9" w:rsidP="00180640">
      <w:pPr>
        <w:ind w:left="426" w:hanging="426"/>
        <w:jc w:val="both"/>
        <w:rPr>
          <w:b/>
          <w:sz w:val="16"/>
          <w:szCs w:val="16"/>
        </w:rPr>
      </w:pPr>
    </w:p>
    <w:p w:rsidR="002072A4" w:rsidRPr="007D6B7A" w:rsidRDefault="0094689E" w:rsidP="002072A4">
      <w:pPr>
        <w:pStyle w:val="Header"/>
        <w:numPr>
          <w:ilvl w:val="1"/>
          <w:numId w:val="29"/>
        </w:numPr>
        <w:tabs>
          <w:tab w:val="clear" w:pos="1800"/>
          <w:tab w:val="clear" w:pos="4320"/>
          <w:tab w:val="clear" w:pos="8640"/>
          <w:tab w:val="num" w:pos="720"/>
        </w:tabs>
        <w:ind w:left="720" w:hanging="360"/>
        <w:rPr>
          <w:rFonts w:ascii="CG Times" w:hAnsi="CG Times" w:cs="Arial"/>
          <w:kern w:val="2"/>
        </w:rPr>
      </w:pPr>
      <w:r>
        <w:t>(2</w:t>
      </w:r>
      <w:r w:rsidR="00A0131C">
        <w:t xml:space="preserve"> marks) </w:t>
      </w:r>
      <w:r w:rsidR="002072A4" w:rsidRPr="00394893">
        <w:rPr>
          <w:rFonts w:ascii="CG Times" w:hAnsi="CG Times" w:cs="Arial"/>
          <w:b/>
          <w:kern w:val="2"/>
        </w:rPr>
        <w:t>To the nearest 0.1%</w:t>
      </w:r>
      <w:r w:rsidR="002072A4" w:rsidRPr="007D6B7A">
        <w:rPr>
          <w:rFonts w:ascii="CG Times" w:hAnsi="CG Times" w:cs="Arial"/>
          <w:kern w:val="2"/>
        </w:rPr>
        <w:t xml:space="preserve">, what is the bondholders’ required rate of return </w:t>
      </w:r>
      <w:r w:rsidR="002072A4">
        <w:rPr>
          <w:rFonts w:ascii="CG Times" w:hAnsi="CG Times" w:cs="Arial"/>
          <w:kern w:val="2"/>
        </w:rPr>
        <w:t>r</w:t>
      </w:r>
      <w:r w:rsidR="002072A4" w:rsidRPr="007D6B7A">
        <w:rPr>
          <w:rFonts w:ascii="CG Times" w:hAnsi="CG Times" w:cs="Arial"/>
          <w:kern w:val="2"/>
          <w:vertAlign w:val="subscript"/>
        </w:rPr>
        <w:t>d</w:t>
      </w:r>
      <w:r w:rsidR="002072A4" w:rsidRPr="007D6B7A">
        <w:rPr>
          <w:rFonts w:ascii="CG Times" w:hAnsi="CG Times" w:cs="Arial"/>
          <w:kern w:val="2"/>
        </w:rPr>
        <w:t>?</w:t>
      </w:r>
    </w:p>
    <w:p w:rsidR="002072A4" w:rsidRPr="004D6294" w:rsidRDefault="002072A4" w:rsidP="002072A4">
      <w:pPr>
        <w:pStyle w:val="Header"/>
        <w:tabs>
          <w:tab w:val="clear" w:pos="4320"/>
          <w:tab w:val="clear" w:pos="8640"/>
        </w:tabs>
        <w:ind w:left="1080"/>
        <w:rPr>
          <w:rFonts w:ascii="CG Times" w:hAnsi="CG Times" w:cs="Arial"/>
          <w:kern w:val="2"/>
          <w:sz w:val="16"/>
          <w:szCs w:val="16"/>
        </w:rPr>
      </w:pPr>
    </w:p>
    <w:p w:rsidR="002072A4" w:rsidRPr="00F729FE" w:rsidRDefault="002072A4" w:rsidP="00F97FA6">
      <w:pPr>
        <w:pStyle w:val="Header"/>
        <w:tabs>
          <w:tab w:val="clear" w:pos="4320"/>
          <w:tab w:val="clear" w:pos="8640"/>
        </w:tabs>
        <w:rPr>
          <w:rFonts w:ascii="Arial Black" w:hAnsi="Arial Black" w:cs="Arial"/>
          <w:kern w:val="2"/>
        </w:rPr>
      </w:pPr>
      <w:r>
        <w:rPr>
          <w:rFonts w:ascii="Arial Black" w:hAnsi="Arial Black" w:cs="Arial"/>
          <w:kern w:val="2"/>
        </w:rPr>
        <w:t>Approxim</w:t>
      </w:r>
      <w:r w:rsidR="004D6294">
        <w:rPr>
          <w:rFonts w:ascii="Arial Black" w:hAnsi="Arial Black" w:cs="Arial"/>
          <w:kern w:val="2"/>
        </w:rPr>
        <w:t>ation Formula</w:t>
      </w:r>
    </w:p>
    <w:p w:rsidR="002072A4" w:rsidRPr="00AE6A0E" w:rsidRDefault="002072A4" w:rsidP="002072A4">
      <w:pPr>
        <w:pStyle w:val="Header"/>
        <w:tabs>
          <w:tab w:val="clear" w:pos="4320"/>
          <w:tab w:val="clear" w:pos="8640"/>
        </w:tabs>
        <w:ind w:left="1080"/>
        <w:rPr>
          <w:rFonts w:ascii="Arial" w:hAnsi="Arial" w:cs="Arial"/>
          <w:b/>
          <w:bCs/>
          <w:sz w:val="16"/>
          <w:szCs w:val="16"/>
        </w:rPr>
      </w:pPr>
    </w:p>
    <w:p w:rsidR="002072A4" w:rsidRDefault="002072A4" w:rsidP="00F97FA6">
      <w:pPr>
        <w:pStyle w:val="Header"/>
        <w:tabs>
          <w:tab w:val="clear" w:pos="4320"/>
          <w:tab w:val="clear" w:pos="8640"/>
        </w:tabs>
        <w:rPr>
          <w:rFonts w:ascii="Arial" w:hAnsi="Arial" w:cs="Arial"/>
          <w:b/>
          <w:bCs/>
        </w:rPr>
      </w:pPr>
      <w:r w:rsidRPr="002072A4">
        <w:rPr>
          <w:rFonts w:ascii="Arial" w:hAnsi="Arial" w:cs="Arial"/>
          <w:b/>
          <w:bCs/>
          <w:position w:val="-68"/>
        </w:rPr>
        <w:object w:dxaOrig="2620" w:dyaOrig="1440">
          <v:shape id="_x0000_i1032" type="#_x0000_t75" style="width:131.25pt;height:1in" o:ole="">
            <v:imagedata r:id="rId21" o:title=""/>
          </v:shape>
          <o:OLEObject Type="Embed" ProgID="Equation.DSMT4" ShapeID="_x0000_i1032" DrawAspect="Content" ObjectID="_1485003809" r:id="rId22"/>
        </w:object>
      </w:r>
      <w:r>
        <w:rPr>
          <w:rFonts w:ascii="Arial" w:hAnsi="Arial" w:cs="Arial"/>
          <w:b/>
          <w:bCs/>
        </w:rPr>
        <w:t xml:space="preserve"> To be used by students without a financial calculator.</w:t>
      </w:r>
    </w:p>
    <w:p w:rsidR="00A0131C" w:rsidRPr="00AE6A0E" w:rsidRDefault="00A0131C" w:rsidP="004D6294">
      <w:pPr>
        <w:jc w:val="both"/>
        <w:rPr>
          <w:sz w:val="16"/>
          <w:szCs w:val="16"/>
        </w:rPr>
      </w:pPr>
    </w:p>
    <w:p w:rsidR="00AE6A0E" w:rsidRPr="00AE6A0E" w:rsidRDefault="00AE6A0E" w:rsidP="00AE6A0E">
      <w:pPr>
        <w:jc w:val="both"/>
        <w:rPr>
          <w:b/>
        </w:rPr>
      </w:pPr>
      <w:r w:rsidRPr="00AE6A0E">
        <w:rPr>
          <w:b/>
        </w:rPr>
        <w:t>Scientific Calculator:</w:t>
      </w:r>
    </w:p>
    <w:p w:rsidR="00AE6A0E" w:rsidRPr="00AE6A0E" w:rsidRDefault="00AE6A0E" w:rsidP="00AE6A0E">
      <w:pPr>
        <w:jc w:val="both"/>
        <w:rPr>
          <w:sz w:val="16"/>
          <w:szCs w:val="16"/>
        </w:rPr>
      </w:pPr>
    </w:p>
    <w:p w:rsidR="00700E91" w:rsidRDefault="00F97FA6" w:rsidP="00AE6A0E">
      <w:pPr>
        <w:jc w:val="both"/>
      </w:pPr>
      <w:r w:rsidRPr="00F97FA6">
        <w:rPr>
          <w:position w:val="-68"/>
        </w:rPr>
        <w:object w:dxaOrig="7520" w:dyaOrig="1440">
          <v:shape id="_x0000_i1033" type="#_x0000_t75" style="width:375.75pt;height:1in" o:ole="">
            <v:imagedata r:id="rId23" o:title=""/>
          </v:shape>
          <o:OLEObject Type="Embed" ProgID="Equation.DSMT4" ShapeID="_x0000_i1033" DrawAspect="Content" ObjectID="_1485003810" r:id="rId24"/>
        </w:object>
      </w:r>
      <w:r>
        <w:t xml:space="preserve"> </w:t>
      </w:r>
    </w:p>
    <w:p w:rsidR="00AE6A0E" w:rsidRPr="00AE6A0E" w:rsidRDefault="00AE6A0E" w:rsidP="00F97FA6">
      <w:pPr>
        <w:jc w:val="both"/>
        <w:rPr>
          <w:sz w:val="16"/>
          <w:szCs w:val="16"/>
        </w:rPr>
      </w:pPr>
    </w:p>
    <w:p w:rsidR="00700E91" w:rsidRPr="00AE6A0E" w:rsidRDefault="00AE6A0E" w:rsidP="00F97FA6">
      <w:pPr>
        <w:jc w:val="both"/>
        <w:rPr>
          <w:b/>
        </w:rPr>
      </w:pPr>
      <w:r w:rsidRPr="00AE6A0E">
        <w:rPr>
          <w:b/>
        </w:rPr>
        <w:t>Financial Calculator:</w:t>
      </w:r>
    </w:p>
    <w:p w:rsidR="00700E91" w:rsidRPr="00AE6A0E" w:rsidRDefault="00700E91" w:rsidP="00F97FA6">
      <w:pPr>
        <w:jc w:val="both"/>
        <w:rPr>
          <w:sz w:val="16"/>
          <w:szCs w:val="16"/>
        </w:rPr>
      </w:pPr>
    </w:p>
    <w:p w:rsidR="00700E91" w:rsidRDefault="00AE6A0E" w:rsidP="00AE6A0E">
      <w:pPr>
        <w:jc w:val="both"/>
      </w:pPr>
      <w:r>
        <w:t xml:space="preserve">P/Y = C/Y =1, N = 20 – 6 = 14, PV = - 867.44, PMT = </w:t>
      </w:r>
      <w:r w:rsidR="005756BF">
        <w:t>100, FV = 1,000, CPT I/Y = 12.0%</w:t>
      </w:r>
    </w:p>
    <w:p w:rsidR="00AE6A0E" w:rsidRPr="00AE6A0E" w:rsidRDefault="00AE6A0E" w:rsidP="00AE6A0E">
      <w:pPr>
        <w:jc w:val="both"/>
        <w:rPr>
          <w:sz w:val="16"/>
          <w:szCs w:val="16"/>
        </w:rPr>
      </w:pPr>
    </w:p>
    <w:p w:rsidR="004D6294" w:rsidRDefault="00AE6A0E" w:rsidP="00AE6A0E">
      <w:pPr>
        <w:jc w:val="both"/>
      </w:pPr>
      <w:r>
        <w:t>1 mark for correctly substituting into approximation formula or financial calculator registers</w:t>
      </w:r>
    </w:p>
    <w:p w:rsidR="00AE6A0E" w:rsidRDefault="00AE6A0E" w:rsidP="00AE6A0E">
      <w:pPr>
        <w:jc w:val="both"/>
      </w:pPr>
      <w:r>
        <w:t>1 mark for correct bond yield</w:t>
      </w:r>
    </w:p>
    <w:p w:rsidR="00A0131C" w:rsidRPr="00AE6A0E" w:rsidRDefault="00A0131C" w:rsidP="00AE6A0E">
      <w:pPr>
        <w:jc w:val="both"/>
        <w:rPr>
          <w:sz w:val="16"/>
          <w:szCs w:val="16"/>
        </w:rPr>
      </w:pPr>
    </w:p>
    <w:p w:rsidR="00A0131C" w:rsidRDefault="004D6294" w:rsidP="004D6294">
      <w:pPr>
        <w:ind w:left="720" w:hanging="240"/>
        <w:jc w:val="both"/>
      </w:pPr>
      <w:r>
        <w:t>b.</w:t>
      </w:r>
      <w:r>
        <w:tab/>
        <w:t xml:space="preserve"> </w:t>
      </w:r>
      <w:r w:rsidR="0094689E">
        <w:t>(2</w:t>
      </w:r>
      <w:r>
        <w:t xml:space="preserve"> marks) </w:t>
      </w:r>
      <w:r w:rsidRPr="0094689E">
        <w:rPr>
          <w:rFonts w:ascii="CG Times" w:hAnsi="CG Times" w:cs="Arial"/>
          <w:b/>
          <w:kern w:val="2"/>
        </w:rPr>
        <w:t>To the nearest 0.1%</w:t>
      </w:r>
      <w:r w:rsidRPr="007D6B7A">
        <w:rPr>
          <w:rFonts w:ascii="CG Times" w:hAnsi="CG Times" w:cs="Arial"/>
          <w:kern w:val="2"/>
        </w:rPr>
        <w:t>, w</w:t>
      </w:r>
      <w:r>
        <w:rPr>
          <w:rFonts w:ascii="CG Times" w:hAnsi="CG Times" w:cs="Arial"/>
          <w:kern w:val="2"/>
        </w:rPr>
        <w:t>hat is K</w:t>
      </w:r>
      <w:r w:rsidRPr="007D6B7A">
        <w:rPr>
          <w:rFonts w:ascii="CG Times" w:hAnsi="CG Times" w:cs="Arial"/>
          <w:kern w:val="2"/>
        </w:rPr>
        <w:t xml:space="preserve">C’s </w:t>
      </w:r>
      <w:r w:rsidRPr="00305870">
        <w:rPr>
          <w:rFonts w:ascii="CG Times" w:hAnsi="CG Times" w:cs="Arial"/>
          <w:b/>
          <w:kern w:val="2"/>
        </w:rPr>
        <w:t xml:space="preserve">cost of internal equity capital </w:t>
      </w:r>
      <w:r w:rsidR="002D68FD" w:rsidRPr="00305870">
        <w:rPr>
          <w:rFonts w:ascii="CG Times" w:hAnsi="CG Times" w:cs="Arial"/>
          <w:b/>
          <w:kern w:val="2"/>
        </w:rPr>
        <w:t>r</w:t>
      </w:r>
      <w:r w:rsidR="002D68FD" w:rsidRPr="00305870">
        <w:rPr>
          <w:rFonts w:ascii="CG Times" w:hAnsi="CG Times" w:cs="Arial"/>
          <w:b/>
          <w:kern w:val="2"/>
          <w:vertAlign w:val="subscript"/>
        </w:rPr>
        <w:t>s</w:t>
      </w:r>
      <w:r w:rsidRPr="00305870">
        <w:rPr>
          <w:rFonts w:ascii="CG Times" w:hAnsi="CG Times" w:cs="Arial"/>
          <w:b/>
          <w:kern w:val="2"/>
        </w:rPr>
        <w:t xml:space="preserve"> using the Gordon Dividend Valuation Model</w:t>
      </w:r>
      <w:r w:rsidRPr="007D6B7A">
        <w:rPr>
          <w:rFonts w:ascii="CG Times" w:hAnsi="CG Times" w:cs="Arial"/>
          <w:kern w:val="2"/>
        </w:rPr>
        <w:t>?</w:t>
      </w:r>
    </w:p>
    <w:p w:rsidR="00A0131C" w:rsidRPr="00AE6A0E" w:rsidRDefault="00A0131C" w:rsidP="00AE6A0E">
      <w:pPr>
        <w:jc w:val="both"/>
        <w:rPr>
          <w:sz w:val="16"/>
          <w:szCs w:val="16"/>
        </w:rPr>
      </w:pPr>
    </w:p>
    <w:p w:rsidR="00AE6A0E" w:rsidRDefault="00AE6A0E" w:rsidP="00AE6A0E">
      <w:pPr>
        <w:jc w:val="both"/>
      </w:pPr>
      <w:r w:rsidRPr="00AE6A0E">
        <w:rPr>
          <w:position w:val="-30"/>
        </w:rPr>
        <w:object w:dxaOrig="5679" w:dyaOrig="680">
          <v:shape id="_x0000_i1034" type="#_x0000_t75" style="width:284.25pt;height:33.75pt" o:ole="">
            <v:imagedata r:id="rId25" o:title=""/>
          </v:shape>
          <o:OLEObject Type="Embed" ProgID="Equation.DSMT4" ShapeID="_x0000_i1034" DrawAspect="Content" ObjectID="_1485003811" r:id="rId26"/>
        </w:object>
      </w:r>
      <w:r>
        <w:t xml:space="preserve"> </w:t>
      </w:r>
    </w:p>
    <w:p w:rsidR="005756BF" w:rsidRPr="005756BF" w:rsidRDefault="005756BF" w:rsidP="00AE6A0E">
      <w:pPr>
        <w:jc w:val="both"/>
        <w:rPr>
          <w:sz w:val="16"/>
          <w:szCs w:val="16"/>
        </w:rPr>
      </w:pPr>
    </w:p>
    <w:p w:rsidR="005756BF" w:rsidRDefault="005756BF" w:rsidP="00AE6A0E">
      <w:pPr>
        <w:jc w:val="both"/>
        <w:rPr>
          <w:vertAlign w:val="subscript"/>
        </w:rPr>
      </w:pPr>
      <w:r>
        <w:t>1 mark for correctly substituting into the DVM equation for r</w:t>
      </w:r>
      <w:r>
        <w:rPr>
          <w:vertAlign w:val="subscript"/>
        </w:rPr>
        <w:t>s</w:t>
      </w:r>
    </w:p>
    <w:p w:rsidR="005756BF" w:rsidRPr="005756BF" w:rsidRDefault="005756BF" w:rsidP="00AE6A0E">
      <w:pPr>
        <w:jc w:val="both"/>
        <w:rPr>
          <w:vertAlign w:val="subscript"/>
        </w:rPr>
      </w:pPr>
      <w:r>
        <w:t>1 mark for correct value of r</w:t>
      </w:r>
      <w:r>
        <w:rPr>
          <w:vertAlign w:val="subscript"/>
        </w:rPr>
        <w:t>s</w:t>
      </w:r>
    </w:p>
    <w:p w:rsidR="00A0131C" w:rsidRDefault="00A0131C" w:rsidP="00A0131C">
      <w:pPr>
        <w:ind w:left="786"/>
        <w:jc w:val="both"/>
      </w:pPr>
    </w:p>
    <w:p w:rsidR="00700E91" w:rsidRDefault="00700E91" w:rsidP="005756BF">
      <w:pPr>
        <w:jc w:val="both"/>
      </w:pPr>
    </w:p>
    <w:p w:rsidR="00700E91" w:rsidRPr="00B95602" w:rsidRDefault="00700E91" w:rsidP="002D68FD">
      <w:pPr>
        <w:jc w:val="center"/>
        <w:rPr>
          <w:b/>
        </w:rPr>
      </w:pPr>
      <w:r>
        <w:rPr>
          <w:b/>
        </w:rPr>
        <w:t>PART</w:t>
      </w:r>
      <w:r w:rsidR="002D68FD">
        <w:rPr>
          <w:b/>
        </w:rPr>
        <w:t>S</w:t>
      </w:r>
      <w:r>
        <w:rPr>
          <w:b/>
        </w:rPr>
        <w:t xml:space="preserve"> C</w:t>
      </w:r>
      <w:r w:rsidR="002D68FD">
        <w:rPr>
          <w:b/>
        </w:rPr>
        <w:t xml:space="preserve"> &amp; D OF PROBLEM 4 ARE</w:t>
      </w:r>
      <w:r>
        <w:rPr>
          <w:b/>
        </w:rPr>
        <w:t xml:space="preserve"> ON PAGE 8</w:t>
      </w:r>
    </w:p>
    <w:p w:rsidR="00E40BB4" w:rsidRPr="00700E91" w:rsidRDefault="002D68FD" w:rsidP="002D68FD">
      <w:pPr>
        <w:rPr>
          <w:b/>
          <w:sz w:val="16"/>
          <w:szCs w:val="16"/>
        </w:rPr>
      </w:pPr>
      <w:r w:rsidRPr="00700E91">
        <w:rPr>
          <w:b/>
          <w:sz w:val="16"/>
          <w:szCs w:val="16"/>
        </w:rPr>
        <w:t xml:space="preserve"> </w:t>
      </w:r>
    </w:p>
    <w:p w:rsidR="00E40BB4" w:rsidRPr="00B95602" w:rsidRDefault="00E40BB4" w:rsidP="00E40BB4">
      <w:pPr>
        <w:ind w:left="426" w:hanging="426"/>
        <w:jc w:val="center"/>
        <w:rPr>
          <w:b/>
        </w:rPr>
      </w:pPr>
      <w:r>
        <w:rPr>
          <w:b/>
        </w:rPr>
        <w:t>PART</w:t>
      </w:r>
      <w:r w:rsidR="002D68FD">
        <w:rPr>
          <w:b/>
        </w:rPr>
        <w:t>S</w:t>
      </w:r>
      <w:r>
        <w:rPr>
          <w:b/>
        </w:rPr>
        <w:t xml:space="preserve"> C </w:t>
      </w:r>
      <w:r w:rsidR="002D68FD">
        <w:rPr>
          <w:b/>
        </w:rPr>
        <w:t xml:space="preserve">&amp; D </w:t>
      </w:r>
      <w:r>
        <w:rPr>
          <w:b/>
        </w:rPr>
        <w:t xml:space="preserve">OF PROBLEM </w:t>
      </w:r>
      <w:r w:rsidR="002D68FD">
        <w:rPr>
          <w:b/>
        </w:rPr>
        <w:t>4 ARE</w:t>
      </w:r>
      <w:r>
        <w:rPr>
          <w:b/>
        </w:rPr>
        <w:t xml:space="preserve"> ON THIS PAGE.</w:t>
      </w:r>
    </w:p>
    <w:p w:rsidR="00A0131C" w:rsidRDefault="00A0131C" w:rsidP="00E40BB4">
      <w:pPr>
        <w:jc w:val="both"/>
      </w:pPr>
    </w:p>
    <w:p w:rsidR="002D68FD" w:rsidRDefault="002D68FD" w:rsidP="00305870">
      <w:pPr>
        <w:pStyle w:val="Header"/>
        <w:tabs>
          <w:tab w:val="clear" w:pos="4320"/>
          <w:tab w:val="clear" w:pos="8640"/>
        </w:tabs>
        <w:ind w:left="720" w:hanging="294"/>
        <w:jc w:val="both"/>
        <w:rPr>
          <w:rFonts w:ascii="CG Times" w:hAnsi="CG Times" w:cs="Arial"/>
          <w:kern w:val="2"/>
        </w:rPr>
      </w:pPr>
      <w:r>
        <w:t>c.</w:t>
      </w:r>
      <w:r>
        <w:tab/>
      </w:r>
      <w:r w:rsidR="0094689E">
        <w:t>(2</w:t>
      </w:r>
      <w:r w:rsidR="00A0131C">
        <w:t xml:space="preserve"> marks)</w:t>
      </w:r>
      <w:r>
        <w:t xml:space="preserve"> </w:t>
      </w:r>
      <w:r w:rsidRPr="0094689E">
        <w:rPr>
          <w:rFonts w:ascii="CG Times" w:hAnsi="CG Times" w:cs="Arial"/>
          <w:b/>
          <w:kern w:val="2"/>
        </w:rPr>
        <w:t>To the nearest 0.1%</w:t>
      </w:r>
      <w:r w:rsidRPr="007D6B7A">
        <w:rPr>
          <w:rFonts w:ascii="CG Times" w:hAnsi="CG Times" w:cs="Arial"/>
          <w:kern w:val="2"/>
        </w:rPr>
        <w:t>, w</w:t>
      </w:r>
      <w:r>
        <w:rPr>
          <w:rFonts w:ascii="CG Times" w:hAnsi="CG Times" w:cs="Arial"/>
          <w:kern w:val="2"/>
        </w:rPr>
        <w:t>hat is K</w:t>
      </w:r>
      <w:r w:rsidRPr="007D6B7A">
        <w:rPr>
          <w:rFonts w:ascii="CG Times" w:hAnsi="CG Times" w:cs="Arial"/>
          <w:kern w:val="2"/>
        </w:rPr>
        <w:t xml:space="preserve">C’s </w:t>
      </w:r>
      <w:r w:rsidRPr="0094689E">
        <w:rPr>
          <w:rFonts w:ascii="CG Times" w:hAnsi="CG Times" w:cs="Arial"/>
          <w:b/>
          <w:kern w:val="2"/>
        </w:rPr>
        <w:t>cost of internal equity capital r</w:t>
      </w:r>
      <w:r w:rsidRPr="0094689E">
        <w:rPr>
          <w:rFonts w:ascii="CG Times" w:hAnsi="CG Times" w:cs="Arial"/>
          <w:b/>
          <w:kern w:val="2"/>
          <w:vertAlign w:val="subscript"/>
        </w:rPr>
        <w:t>s</w:t>
      </w:r>
      <w:r w:rsidRPr="0094689E">
        <w:rPr>
          <w:rFonts w:ascii="CG Times" w:hAnsi="CG Times" w:cs="Arial"/>
          <w:b/>
          <w:kern w:val="2"/>
        </w:rPr>
        <w:t xml:space="preserve"> using the SML</w:t>
      </w:r>
      <w:r>
        <w:rPr>
          <w:rFonts w:ascii="CG Times" w:hAnsi="CG Times" w:cs="Arial"/>
          <w:kern w:val="2"/>
        </w:rPr>
        <w:t xml:space="preserve"> of the CAPM</w:t>
      </w:r>
      <w:r w:rsidRPr="007D6B7A">
        <w:rPr>
          <w:rFonts w:ascii="CG Times" w:hAnsi="CG Times" w:cs="Arial"/>
          <w:kern w:val="2"/>
        </w:rPr>
        <w:t>?</w:t>
      </w:r>
    </w:p>
    <w:p w:rsidR="0094689E" w:rsidRDefault="0094689E" w:rsidP="005756BF">
      <w:pPr>
        <w:pStyle w:val="Header"/>
        <w:tabs>
          <w:tab w:val="clear" w:pos="4320"/>
          <w:tab w:val="clear" w:pos="8640"/>
        </w:tabs>
        <w:rPr>
          <w:rFonts w:ascii="CG Times" w:hAnsi="CG Times" w:cs="Arial"/>
          <w:kern w:val="2"/>
        </w:rPr>
      </w:pPr>
    </w:p>
    <w:p w:rsidR="0094689E" w:rsidRDefault="00A73E64" w:rsidP="005756BF">
      <w:pPr>
        <w:pStyle w:val="Header"/>
        <w:tabs>
          <w:tab w:val="clear" w:pos="4320"/>
          <w:tab w:val="clear" w:pos="8640"/>
        </w:tabs>
        <w:rPr>
          <w:rFonts w:ascii="CG Times" w:hAnsi="CG Times" w:cs="Arial"/>
          <w:kern w:val="2"/>
        </w:rPr>
      </w:pPr>
      <w:r w:rsidRPr="00A73E64">
        <w:rPr>
          <w:rFonts w:ascii="CG Times" w:hAnsi="CG Times" w:cs="Arial"/>
          <w:kern w:val="2"/>
          <w:position w:val="-14"/>
        </w:rPr>
        <w:object w:dxaOrig="4520" w:dyaOrig="400">
          <v:shape id="_x0000_i1035" type="#_x0000_t75" style="width:225.75pt;height:20.25pt" o:ole="">
            <v:imagedata r:id="rId27" o:title=""/>
          </v:shape>
          <o:OLEObject Type="Embed" ProgID="Equation.DSMT4" ShapeID="_x0000_i1035" DrawAspect="Content" ObjectID="_1485003812" r:id="rId28"/>
        </w:object>
      </w:r>
      <w:r w:rsidR="005756BF">
        <w:rPr>
          <w:rFonts w:ascii="CG Times" w:hAnsi="CG Times" w:cs="Arial"/>
          <w:kern w:val="2"/>
        </w:rPr>
        <w:t xml:space="preserve"> </w:t>
      </w:r>
    </w:p>
    <w:p w:rsidR="005756BF" w:rsidRPr="005756BF" w:rsidRDefault="005756BF" w:rsidP="005756BF">
      <w:pPr>
        <w:pStyle w:val="Header"/>
        <w:tabs>
          <w:tab w:val="clear" w:pos="4320"/>
          <w:tab w:val="clear" w:pos="8640"/>
        </w:tabs>
        <w:rPr>
          <w:rFonts w:ascii="CG Times" w:hAnsi="CG Times" w:cs="Arial"/>
          <w:kern w:val="2"/>
          <w:sz w:val="16"/>
          <w:szCs w:val="16"/>
        </w:rPr>
      </w:pPr>
    </w:p>
    <w:p w:rsidR="005756BF" w:rsidRDefault="005756BF" w:rsidP="005756BF">
      <w:pPr>
        <w:pStyle w:val="Header"/>
        <w:tabs>
          <w:tab w:val="clear" w:pos="4320"/>
          <w:tab w:val="clear" w:pos="8640"/>
        </w:tabs>
        <w:rPr>
          <w:rFonts w:ascii="CG Times" w:hAnsi="CG Times" w:cs="Arial"/>
          <w:kern w:val="2"/>
          <w:vertAlign w:val="subscript"/>
        </w:rPr>
      </w:pPr>
      <w:r>
        <w:rPr>
          <w:rFonts w:ascii="CG Times" w:hAnsi="CG Times" w:cs="Arial"/>
          <w:kern w:val="2"/>
        </w:rPr>
        <w:t>1 mark for correctly substituting into the SML for r</w:t>
      </w:r>
      <w:r>
        <w:rPr>
          <w:rFonts w:ascii="CG Times" w:hAnsi="CG Times" w:cs="Arial"/>
          <w:kern w:val="2"/>
          <w:vertAlign w:val="subscript"/>
        </w:rPr>
        <w:t>s</w:t>
      </w:r>
    </w:p>
    <w:p w:rsidR="005756BF" w:rsidRPr="005756BF" w:rsidRDefault="005756BF" w:rsidP="005756BF">
      <w:pPr>
        <w:pStyle w:val="Header"/>
        <w:tabs>
          <w:tab w:val="clear" w:pos="4320"/>
          <w:tab w:val="clear" w:pos="8640"/>
        </w:tabs>
        <w:rPr>
          <w:rFonts w:ascii="CG Times" w:hAnsi="CG Times" w:cs="Arial"/>
          <w:kern w:val="2"/>
          <w:vertAlign w:val="subscript"/>
        </w:rPr>
      </w:pPr>
      <w:r>
        <w:rPr>
          <w:rFonts w:ascii="CG Times" w:hAnsi="CG Times" w:cs="Arial"/>
          <w:kern w:val="2"/>
        </w:rPr>
        <w:t>1 mark for correct value of r</w:t>
      </w:r>
      <w:r>
        <w:rPr>
          <w:rFonts w:ascii="CG Times" w:hAnsi="CG Times" w:cs="Arial"/>
          <w:kern w:val="2"/>
          <w:vertAlign w:val="subscript"/>
        </w:rPr>
        <w:t>s</w:t>
      </w:r>
    </w:p>
    <w:p w:rsidR="0094689E" w:rsidRPr="005756BF" w:rsidRDefault="0094689E" w:rsidP="005756BF">
      <w:pPr>
        <w:pStyle w:val="Header"/>
        <w:tabs>
          <w:tab w:val="clear" w:pos="4320"/>
          <w:tab w:val="clear" w:pos="8640"/>
        </w:tabs>
        <w:rPr>
          <w:rFonts w:ascii="CG Times" w:hAnsi="CG Times" w:cs="Arial"/>
          <w:kern w:val="2"/>
          <w:sz w:val="16"/>
          <w:szCs w:val="16"/>
        </w:rPr>
      </w:pPr>
    </w:p>
    <w:p w:rsidR="0094689E" w:rsidRDefault="0094689E" w:rsidP="004063C1">
      <w:pPr>
        <w:pStyle w:val="Header"/>
        <w:tabs>
          <w:tab w:val="clear" w:pos="4320"/>
          <w:tab w:val="clear" w:pos="8640"/>
        </w:tabs>
        <w:ind w:left="709" w:hanging="709"/>
        <w:rPr>
          <w:rFonts w:ascii="CG Times" w:hAnsi="CG Times" w:cs="Arial"/>
          <w:kern w:val="2"/>
        </w:rPr>
      </w:pPr>
      <w:r>
        <w:t xml:space="preserve">       d.</w:t>
      </w:r>
      <w:r>
        <w:tab/>
        <w:t xml:space="preserve">(3 marks) </w:t>
      </w:r>
      <w:r w:rsidRPr="0094689E">
        <w:rPr>
          <w:rFonts w:ascii="CG Times" w:hAnsi="CG Times" w:cs="Arial"/>
          <w:b/>
          <w:kern w:val="2"/>
        </w:rPr>
        <w:t>To the nearest 0.1%</w:t>
      </w:r>
      <w:r w:rsidRPr="007D6B7A">
        <w:rPr>
          <w:rFonts w:ascii="CG Times" w:hAnsi="CG Times" w:cs="Arial"/>
          <w:kern w:val="2"/>
        </w:rPr>
        <w:t>, w</w:t>
      </w:r>
      <w:r>
        <w:rPr>
          <w:rFonts w:ascii="CG Times" w:hAnsi="CG Times" w:cs="Arial"/>
          <w:kern w:val="2"/>
        </w:rPr>
        <w:t>hat is K</w:t>
      </w:r>
      <w:r w:rsidRPr="007D6B7A">
        <w:rPr>
          <w:rFonts w:ascii="CG Times" w:hAnsi="CG Times" w:cs="Arial"/>
          <w:kern w:val="2"/>
        </w:rPr>
        <w:t xml:space="preserve">C’s </w:t>
      </w:r>
      <w:r w:rsidRPr="0094689E">
        <w:rPr>
          <w:rFonts w:ascii="CG Times" w:hAnsi="CG Times" w:cs="Arial"/>
          <w:b/>
          <w:kern w:val="2"/>
        </w:rPr>
        <w:t xml:space="preserve">weighted average cost of capital </w:t>
      </w:r>
      <w:r w:rsidR="000926FD">
        <w:rPr>
          <w:rFonts w:ascii="CG Times" w:hAnsi="CG Times" w:cs="Arial"/>
          <w:b/>
          <w:kern w:val="2"/>
        </w:rPr>
        <w:t>WACC</w:t>
      </w:r>
      <w:r w:rsidRPr="007D6B7A">
        <w:rPr>
          <w:rFonts w:ascii="CG Times" w:hAnsi="CG Times" w:cs="Arial"/>
          <w:kern w:val="2"/>
        </w:rPr>
        <w:t>?</w:t>
      </w:r>
      <w:r w:rsidR="004063C1">
        <w:rPr>
          <w:rFonts w:ascii="CG Times" w:hAnsi="CG Times" w:cs="Arial"/>
          <w:kern w:val="2"/>
        </w:rPr>
        <w:t xml:space="preserve"> (</w:t>
      </w:r>
      <w:r w:rsidR="004063C1" w:rsidRPr="004063C1">
        <w:rPr>
          <w:rFonts w:ascii="CG Times" w:hAnsi="CG Times" w:cs="Arial"/>
          <w:b/>
          <w:kern w:val="2"/>
        </w:rPr>
        <w:t>Hint</w:t>
      </w:r>
      <w:r w:rsidR="004063C1">
        <w:rPr>
          <w:rFonts w:ascii="CG Times" w:hAnsi="CG Times" w:cs="Arial"/>
          <w:kern w:val="2"/>
        </w:rPr>
        <w:t xml:space="preserve">: In calculating the WACC, please </w:t>
      </w:r>
      <w:r w:rsidR="004063C1" w:rsidRPr="004063C1">
        <w:rPr>
          <w:rFonts w:ascii="CG Times" w:hAnsi="CG Times" w:cs="Arial"/>
          <w:b/>
          <w:kern w:val="2"/>
        </w:rPr>
        <w:t>use the arithmetic average of the two cost of equity methods</w:t>
      </w:r>
      <w:r w:rsidR="004063C1">
        <w:rPr>
          <w:rFonts w:ascii="CG Times" w:hAnsi="CG Times" w:cs="Arial"/>
          <w:kern w:val="2"/>
        </w:rPr>
        <w:t xml:space="preserve"> as your best estimate of the cost of equity.)</w:t>
      </w:r>
    </w:p>
    <w:p w:rsidR="0094689E" w:rsidRPr="005756BF" w:rsidRDefault="0094689E" w:rsidP="005756BF">
      <w:pPr>
        <w:pStyle w:val="Header"/>
        <w:tabs>
          <w:tab w:val="clear" w:pos="4320"/>
          <w:tab w:val="clear" w:pos="8640"/>
        </w:tabs>
        <w:rPr>
          <w:rFonts w:ascii="CG Times" w:hAnsi="CG Times" w:cs="Arial"/>
          <w:kern w:val="2"/>
          <w:sz w:val="16"/>
          <w:szCs w:val="16"/>
        </w:rPr>
      </w:pPr>
    </w:p>
    <w:p w:rsidR="005756BF" w:rsidRDefault="008633A9" w:rsidP="005756BF">
      <w:pPr>
        <w:pStyle w:val="Header"/>
        <w:tabs>
          <w:tab w:val="clear" w:pos="4320"/>
          <w:tab w:val="clear" w:pos="8640"/>
        </w:tabs>
        <w:rPr>
          <w:rFonts w:ascii="CG Times" w:hAnsi="CG Times" w:cs="Arial"/>
          <w:kern w:val="2"/>
        </w:rPr>
      </w:pPr>
      <w:r w:rsidRPr="008633A9">
        <w:rPr>
          <w:rFonts w:ascii="CG Times" w:hAnsi="CG Times" w:cs="Arial"/>
          <w:kern w:val="2"/>
          <w:position w:val="-24"/>
        </w:rPr>
        <w:object w:dxaOrig="4819" w:dyaOrig="660">
          <v:shape id="_x0000_i1036" type="#_x0000_t75" style="width:240.75pt;height:33pt" o:ole="">
            <v:imagedata r:id="rId29" o:title=""/>
          </v:shape>
          <o:OLEObject Type="Embed" ProgID="Equation.DSMT4" ShapeID="_x0000_i1036" DrawAspect="Content" ObjectID="_1485003813" r:id="rId30"/>
        </w:object>
      </w:r>
      <w:r w:rsidR="005756BF">
        <w:rPr>
          <w:rFonts w:ascii="CG Times" w:hAnsi="CG Times" w:cs="Arial"/>
          <w:kern w:val="2"/>
        </w:rPr>
        <w:t xml:space="preserve"> </w:t>
      </w:r>
    </w:p>
    <w:p w:rsidR="008633A9" w:rsidRPr="008633A9" w:rsidRDefault="008633A9" w:rsidP="005756BF">
      <w:pPr>
        <w:pStyle w:val="Header"/>
        <w:tabs>
          <w:tab w:val="clear" w:pos="4320"/>
          <w:tab w:val="clear" w:pos="8640"/>
        </w:tabs>
        <w:rPr>
          <w:rFonts w:ascii="CG Times" w:hAnsi="CG Times" w:cs="Arial"/>
          <w:kern w:val="2"/>
          <w:sz w:val="16"/>
          <w:szCs w:val="16"/>
        </w:rPr>
      </w:pPr>
    </w:p>
    <w:p w:rsidR="008633A9" w:rsidRDefault="00A73E64" w:rsidP="005756BF">
      <w:pPr>
        <w:pStyle w:val="Header"/>
        <w:tabs>
          <w:tab w:val="clear" w:pos="4320"/>
          <w:tab w:val="clear" w:pos="8640"/>
        </w:tabs>
        <w:rPr>
          <w:rFonts w:ascii="CG Times" w:hAnsi="CG Times" w:cs="Arial"/>
          <w:kern w:val="2"/>
        </w:rPr>
      </w:pPr>
      <w:r w:rsidRPr="008633A9">
        <w:rPr>
          <w:rFonts w:ascii="CG Times" w:hAnsi="CG Times" w:cs="Arial"/>
          <w:kern w:val="2"/>
          <w:position w:val="-14"/>
        </w:rPr>
        <w:object w:dxaOrig="3540" w:dyaOrig="400">
          <v:shape id="_x0000_i1037" type="#_x0000_t75" style="width:177pt;height:20.25pt" o:ole="">
            <v:imagedata r:id="rId31" o:title=""/>
          </v:shape>
          <o:OLEObject Type="Embed" ProgID="Equation.DSMT4" ShapeID="_x0000_i1037" DrawAspect="Content" ObjectID="_1485003814" r:id="rId32"/>
        </w:object>
      </w:r>
      <w:r w:rsidR="008633A9">
        <w:rPr>
          <w:rFonts w:ascii="CG Times" w:hAnsi="CG Times" w:cs="Arial"/>
          <w:kern w:val="2"/>
        </w:rPr>
        <w:t xml:space="preserve"> </w:t>
      </w:r>
    </w:p>
    <w:p w:rsidR="008633A9" w:rsidRPr="008633A9" w:rsidRDefault="008633A9" w:rsidP="005756BF">
      <w:pPr>
        <w:pStyle w:val="Header"/>
        <w:tabs>
          <w:tab w:val="clear" w:pos="4320"/>
          <w:tab w:val="clear" w:pos="8640"/>
        </w:tabs>
        <w:rPr>
          <w:rFonts w:ascii="CG Times" w:hAnsi="CG Times" w:cs="Arial"/>
          <w:kern w:val="2"/>
          <w:sz w:val="16"/>
          <w:szCs w:val="16"/>
        </w:rPr>
      </w:pPr>
    </w:p>
    <w:p w:rsidR="008633A9" w:rsidRDefault="000926FD" w:rsidP="005756BF">
      <w:pPr>
        <w:pStyle w:val="Header"/>
        <w:tabs>
          <w:tab w:val="clear" w:pos="4320"/>
          <w:tab w:val="clear" w:pos="8640"/>
        </w:tabs>
        <w:rPr>
          <w:rFonts w:ascii="CG Times" w:hAnsi="CG Times" w:cs="Arial"/>
          <w:kern w:val="2"/>
        </w:rPr>
      </w:pPr>
      <w:r w:rsidRPr="00A73E64">
        <w:rPr>
          <w:rFonts w:ascii="CG Times" w:hAnsi="CG Times" w:cs="Arial"/>
          <w:kern w:val="2"/>
          <w:position w:val="-26"/>
        </w:rPr>
        <w:object w:dxaOrig="6979" w:dyaOrig="639">
          <v:shape id="_x0000_i1038" type="#_x0000_t75" style="width:348.75pt;height:32.25pt" o:ole="">
            <v:imagedata r:id="rId33" o:title=""/>
          </v:shape>
          <o:OLEObject Type="Embed" ProgID="Equation.DSMT4" ShapeID="_x0000_i1038" DrawAspect="Content" ObjectID="_1485003815" r:id="rId34"/>
        </w:object>
      </w:r>
      <w:r w:rsidR="008633A9">
        <w:rPr>
          <w:rFonts w:ascii="CG Times" w:hAnsi="CG Times" w:cs="Arial"/>
          <w:kern w:val="2"/>
        </w:rPr>
        <w:t xml:space="preserve"> </w:t>
      </w:r>
    </w:p>
    <w:p w:rsidR="00A73E64" w:rsidRPr="00A73E64" w:rsidRDefault="00A73E64" w:rsidP="005756BF">
      <w:pPr>
        <w:pStyle w:val="Header"/>
        <w:tabs>
          <w:tab w:val="clear" w:pos="4320"/>
          <w:tab w:val="clear" w:pos="8640"/>
        </w:tabs>
        <w:rPr>
          <w:rFonts w:ascii="CG Times" w:hAnsi="CG Times" w:cs="Arial"/>
          <w:kern w:val="2"/>
          <w:sz w:val="16"/>
          <w:szCs w:val="16"/>
        </w:rPr>
      </w:pPr>
    </w:p>
    <w:p w:rsidR="00A73E64" w:rsidRDefault="000926FD" w:rsidP="005756BF">
      <w:pPr>
        <w:pStyle w:val="Header"/>
        <w:tabs>
          <w:tab w:val="clear" w:pos="4320"/>
          <w:tab w:val="clear" w:pos="8640"/>
        </w:tabs>
        <w:rPr>
          <w:rFonts w:ascii="CG Times" w:hAnsi="CG Times" w:cs="Arial"/>
          <w:kern w:val="2"/>
        </w:rPr>
      </w:pPr>
      <w:r w:rsidRPr="00A73E64">
        <w:rPr>
          <w:rFonts w:ascii="CG Times" w:hAnsi="CG Times" w:cs="Arial"/>
          <w:kern w:val="2"/>
          <w:position w:val="-14"/>
        </w:rPr>
        <w:object w:dxaOrig="8040" w:dyaOrig="400">
          <v:shape id="_x0000_i1039" type="#_x0000_t75" style="width:402pt;height:20.25pt" o:ole="">
            <v:imagedata r:id="rId35" o:title=""/>
          </v:shape>
          <o:OLEObject Type="Embed" ProgID="Equation.DSMT4" ShapeID="_x0000_i1039" DrawAspect="Content" ObjectID="_1485003816" r:id="rId36"/>
        </w:object>
      </w:r>
      <w:r w:rsidR="00A73E64">
        <w:rPr>
          <w:rFonts w:ascii="CG Times" w:hAnsi="CG Times" w:cs="Arial"/>
          <w:kern w:val="2"/>
        </w:rPr>
        <w:t xml:space="preserve"> </w:t>
      </w:r>
    </w:p>
    <w:p w:rsidR="000926FD" w:rsidRPr="000926FD" w:rsidRDefault="000926FD" w:rsidP="005756BF">
      <w:pPr>
        <w:pStyle w:val="Header"/>
        <w:tabs>
          <w:tab w:val="clear" w:pos="4320"/>
          <w:tab w:val="clear" w:pos="8640"/>
        </w:tabs>
        <w:rPr>
          <w:rFonts w:ascii="CG Times" w:hAnsi="CG Times" w:cs="Arial"/>
          <w:kern w:val="2"/>
          <w:sz w:val="16"/>
          <w:szCs w:val="16"/>
        </w:rPr>
      </w:pPr>
    </w:p>
    <w:p w:rsidR="000926FD" w:rsidRPr="00832CEB" w:rsidRDefault="000926FD" w:rsidP="005756BF">
      <w:pPr>
        <w:pStyle w:val="Header"/>
        <w:tabs>
          <w:tab w:val="clear" w:pos="4320"/>
          <w:tab w:val="clear" w:pos="8640"/>
        </w:tabs>
        <w:rPr>
          <w:rFonts w:ascii="CG Times" w:hAnsi="CG Times" w:cs="Arial"/>
          <w:kern w:val="2"/>
        </w:rPr>
      </w:pPr>
      <w:r>
        <w:rPr>
          <w:rFonts w:ascii="CG Times" w:hAnsi="CG Times" w:cs="Arial"/>
          <w:kern w:val="2"/>
        </w:rPr>
        <w:t>1 mark for correct best estimate of r</w:t>
      </w:r>
      <w:r>
        <w:rPr>
          <w:rFonts w:ascii="CG Times" w:hAnsi="CG Times" w:cs="Arial"/>
          <w:kern w:val="2"/>
          <w:vertAlign w:val="subscript"/>
        </w:rPr>
        <w:t>s</w:t>
      </w:r>
      <w:r w:rsidR="00832CEB">
        <w:rPr>
          <w:rFonts w:ascii="CG Times" w:hAnsi="CG Times" w:cs="Arial"/>
          <w:kern w:val="2"/>
        </w:rPr>
        <w:t xml:space="preserve"> </w:t>
      </w:r>
      <w:r w:rsidR="00832CEB" w:rsidRPr="00832CEB">
        <w:rPr>
          <w:rFonts w:ascii="CG Times" w:hAnsi="CG Times" w:cs="Arial"/>
          <w:b/>
          <w:kern w:val="2"/>
        </w:rPr>
        <w:t>GIVEN</w:t>
      </w:r>
      <w:r w:rsidR="00832CEB">
        <w:rPr>
          <w:rFonts w:ascii="CG Times" w:hAnsi="CG Times" w:cs="Arial"/>
          <w:kern w:val="2"/>
        </w:rPr>
        <w:t xml:space="preserve"> your values for each estimation method</w:t>
      </w:r>
    </w:p>
    <w:p w:rsidR="000926FD" w:rsidRPr="000926FD" w:rsidRDefault="000926FD" w:rsidP="005756BF">
      <w:pPr>
        <w:pStyle w:val="Header"/>
        <w:tabs>
          <w:tab w:val="clear" w:pos="4320"/>
          <w:tab w:val="clear" w:pos="8640"/>
        </w:tabs>
        <w:rPr>
          <w:rFonts w:ascii="CG Times" w:hAnsi="CG Times" w:cs="Arial"/>
          <w:kern w:val="2"/>
        </w:rPr>
      </w:pPr>
      <w:r>
        <w:rPr>
          <w:rFonts w:ascii="CG Times" w:hAnsi="CG Times" w:cs="Arial"/>
          <w:kern w:val="2"/>
        </w:rPr>
        <w:t>1 mark for correct after-tax cost of debt r</w:t>
      </w:r>
      <w:r>
        <w:rPr>
          <w:rFonts w:ascii="CG Times" w:hAnsi="CG Times" w:cs="Arial"/>
          <w:kern w:val="2"/>
          <w:vertAlign w:val="subscript"/>
        </w:rPr>
        <w:t>d</w:t>
      </w:r>
      <w:r>
        <w:rPr>
          <w:rFonts w:ascii="CG Times" w:hAnsi="CG Times" w:cs="Arial"/>
          <w:kern w:val="2"/>
        </w:rPr>
        <w:t>(1-T)</w:t>
      </w:r>
    </w:p>
    <w:p w:rsidR="000926FD" w:rsidRPr="000926FD" w:rsidRDefault="000926FD" w:rsidP="005756BF">
      <w:pPr>
        <w:pStyle w:val="Header"/>
        <w:tabs>
          <w:tab w:val="clear" w:pos="4320"/>
          <w:tab w:val="clear" w:pos="8640"/>
        </w:tabs>
        <w:rPr>
          <w:rFonts w:ascii="CG Times" w:hAnsi="CG Times" w:cs="Arial"/>
          <w:kern w:val="2"/>
        </w:rPr>
      </w:pPr>
      <w:r>
        <w:rPr>
          <w:rFonts w:ascii="CG Times" w:hAnsi="CG Times" w:cs="Arial"/>
          <w:kern w:val="2"/>
        </w:rPr>
        <w:t xml:space="preserve">1mark for correct value of weighted average cost of capital WACC </w:t>
      </w:r>
    </w:p>
    <w:p w:rsidR="0094689E" w:rsidRPr="007D6B7A" w:rsidRDefault="0094689E" w:rsidP="002D68FD">
      <w:pPr>
        <w:pStyle w:val="Header"/>
        <w:tabs>
          <w:tab w:val="clear" w:pos="4320"/>
          <w:tab w:val="clear" w:pos="8640"/>
        </w:tabs>
        <w:ind w:left="720" w:hanging="294"/>
        <w:rPr>
          <w:rFonts w:ascii="CG Times" w:hAnsi="CG Times" w:cs="Arial"/>
          <w:kern w:val="2"/>
        </w:rPr>
      </w:pPr>
    </w:p>
    <w:p w:rsidR="006F1709" w:rsidRDefault="006F1709" w:rsidP="002D68FD">
      <w:pPr>
        <w:ind w:left="426"/>
        <w:jc w:val="both"/>
      </w:pPr>
    </w:p>
    <w:p w:rsidR="00DA472E" w:rsidRDefault="00DA472E" w:rsidP="00F41EB2">
      <w:pPr>
        <w:ind w:left="426" w:hanging="426"/>
      </w:pPr>
    </w:p>
    <w:p w:rsidR="00DA472E" w:rsidRDefault="00DA472E">
      <w:pPr>
        <w:ind w:left="360" w:hanging="360"/>
      </w:pPr>
    </w:p>
    <w:p w:rsidR="00DA472E" w:rsidRDefault="00DA472E">
      <w:pPr>
        <w:ind w:left="360" w:hanging="360"/>
      </w:pPr>
    </w:p>
    <w:p w:rsidR="00DA472E" w:rsidRDefault="00DA472E">
      <w:pPr>
        <w:ind w:left="360" w:hanging="360"/>
      </w:pPr>
    </w:p>
    <w:p w:rsidR="00DA472E" w:rsidRDefault="00DA472E">
      <w:pPr>
        <w:ind w:left="360" w:hanging="360"/>
      </w:pPr>
    </w:p>
    <w:p w:rsidR="00DA472E" w:rsidRDefault="00DA472E">
      <w:pPr>
        <w:ind w:left="360" w:hanging="360"/>
      </w:pPr>
    </w:p>
    <w:p w:rsidR="00DA472E" w:rsidRDefault="00DA472E">
      <w:pPr>
        <w:ind w:left="360" w:hanging="360"/>
      </w:pPr>
    </w:p>
    <w:p w:rsidR="00DA472E" w:rsidRDefault="00DA472E">
      <w:pPr>
        <w:ind w:left="360" w:hanging="360"/>
      </w:pPr>
    </w:p>
    <w:p w:rsidR="001B0157" w:rsidRDefault="001B0157">
      <w:pPr>
        <w:ind w:left="360" w:hanging="360"/>
        <w:rPr>
          <w:lang w:val="en-CA"/>
        </w:rPr>
      </w:pPr>
    </w:p>
    <w:p w:rsidR="001B0157" w:rsidRDefault="001B0157">
      <w:pPr>
        <w:ind w:left="360" w:hanging="360"/>
        <w:rPr>
          <w:lang w:val="en-CA"/>
        </w:rPr>
      </w:pPr>
    </w:p>
    <w:p w:rsidR="00142C42" w:rsidRDefault="00E40BB4" w:rsidP="00A01CED">
      <w:pPr>
        <w:jc w:val="both"/>
        <w:rPr>
          <w:rFonts w:ascii="Arial" w:hAnsi="Arial"/>
          <w:b/>
        </w:rPr>
      </w:pPr>
      <w:r>
        <w:rPr>
          <w:lang w:val="en-CA"/>
        </w:rPr>
        <w:br w:type="page"/>
      </w:r>
      <w:r w:rsidR="002C5531">
        <w:rPr>
          <w:lang w:val="en-CA"/>
        </w:rPr>
        <w:lastRenderedPageBreak/>
        <w:fldChar w:fldCharType="begin"/>
      </w:r>
      <w:r w:rsidR="005D3411">
        <w:rPr>
          <w:lang w:val="en-CA"/>
        </w:rPr>
        <w:instrText xml:space="preserve"> SEQ CHAPTER \h \r 1</w:instrText>
      </w:r>
      <w:r w:rsidR="002C5531">
        <w:rPr>
          <w:lang w:val="en-CA"/>
        </w:rPr>
        <w:fldChar w:fldCharType="end"/>
      </w:r>
    </w:p>
    <w:p w:rsidR="005529CE" w:rsidRDefault="00A01CED" w:rsidP="00180640">
      <w:pPr>
        <w:ind w:left="426" w:hanging="426"/>
        <w:jc w:val="both"/>
        <w:rPr>
          <w:b/>
        </w:rPr>
      </w:pPr>
      <w:r>
        <w:t>5</w:t>
      </w:r>
      <w:r w:rsidR="00104FA4">
        <w:t>.</w:t>
      </w:r>
      <w:r w:rsidR="00104FA4">
        <w:tab/>
      </w:r>
      <w:r w:rsidR="00602E43">
        <w:t xml:space="preserve">(9 marks) </w:t>
      </w:r>
      <w:r w:rsidR="00744A7E">
        <w:t xml:space="preserve">Today is the </w:t>
      </w:r>
      <w:r w:rsidRPr="00A01CED">
        <w:rPr>
          <w:b/>
        </w:rPr>
        <w:t>BEGINNING</w:t>
      </w:r>
      <w:r>
        <w:t xml:space="preserve"> of the fiscal year </w:t>
      </w:r>
      <w:r w:rsidRPr="005529CE">
        <w:rPr>
          <w:b/>
        </w:rPr>
        <w:t>2015</w:t>
      </w:r>
      <w:r w:rsidR="00744A7E">
        <w:t xml:space="preserve"> for </w:t>
      </w:r>
      <w:r>
        <w:t>Laurentian Vacations Inc. (L</w:t>
      </w:r>
      <w:r w:rsidR="001C67FB">
        <w:t>V</w:t>
      </w:r>
      <w:r w:rsidR="00104FA4">
        <w:t>I)</w:t>
      </w:r>
      <w:r w:rsidR="00744A7E">
        <w:t>.</w:t>
      </w:r>
      <w:r w:rsidR="00104FA4">
        <w:t xml:space="preserve"> </w:t>
      </w:r>
      <w:r>
        <w:t>L</w:t>
      </w:r>
      <w:r w:rsidR="001C67FB">
        <w:t>V</w:t>
      </w:r>
      <w:r w:rsidR="00744A7E">
        <w:t xml:space="preserve">I </w:t>
      </w:r>
      <w:r w:rsidR="00104FA4">
        <w:t>is ex</w:t>
      </w:r>
      <w:r w:rsidR="0085731B">
        <w:t xml:space="preserve">pecting to pay a </w:t>
      </w:r>
      <w:r>
        <w:rPr>
          <w:b/>
        </w:rPr>
        <w:t>dividend of $240</w:t>
      </w:r>
      <w:r w:rsidR="0085731B" w:rsidRPr="00197AC3">
        <w:rPr>
          <w:b/>
        </w:rPr>
        <w:t>.</w:t>
      </w:r>
      <w:r w:rsidR="001C67FB">
        <w:rPr>
          <w:b/>
        </w:rPr>
        <w:t>0</w:t>
      </w:r>
      <w:r w:rsidR="0085731B" w:rsidRPr="00197AC3">
        <w:rPr>
          <w:b/>
        </w:rPr>
        <w:t>0</w:t>
      </w:r>
      <w:r w:rsidR="00104FA4" w:rsidRPr="00197AC3">
        <w:rPr>
          <w:b/>
        </w:rPr>
        <w:t xml:space="preserve"> </w:t>
      </w:r>
      <w:r w:rsidR="0085731B" w:rsidRPr="00197AC3">
        <w:rPr>
          <w:b/>
        </w:rPr>
        <w:t>per share for fiscal 201</w:t>
      </w:r>
      <w:r>
        <w:rPr>
          <w:b/>
        </w:rPr>
        <w:t>5</w:t>
      </w:r>
      <w:r w:rsidR="001C67FB">
        <w:rPr>
          <w:b/>
        </w:rPr>
        <w:t>,</w:t>
      </w:r>
      <w:r w:rsidR="0085731B">
        <w:t xml:space="preserve"> </w:t>
      </w:r>
      <w:r>
        <w:rPr>
          <w:b/>
        </w:rPr>
        <w:t>$288</w:t>
      </w:r>
      <w:r w:rsidR="00DE53F1">
        <w:rPr>
          <w:b/>
        </w:rPr>
        <w:t>.00</w:t>
      </w:r>
      <w:r w:rsidR="00104FA4" w:rsidRPr="00197AC3">
        <w:rPr>
          <w:b/>
        </w:rPr>
        <w:t xml:space="preserve"> for fiscal 201</w:t>
      </w:r>
      <w:r>
        <w:rPr>
          <w:b/>
        </w:rPr>
        <w:t>6</w:t>
      </w:r>
      <w:r w:rsidR="001C67FB">
        <w:rPr>
          <w:b/>
        </w:rPr>
        <w:t xml:space="preserve">, and </w:t>
      </w:r>
      <w:r>
        <w:rPr>
          <w:b/>
        </w:rPr>
        <w:t>$345</w:t>
      </w:r>
      <w:r w:rsidR="005C49FA">
        <w:rPr>
          <w:b/>
        </w:rPr>
        <w:t>.</w:t>
      </w:r>
      <w:r>
        <w:rPr>
          <w:b/>
        </w:rPr>
        <w:t>6</w:t>
      </w:r>
      <w:r w:rsidR="005C49FA">
        <w:rPr>
          <w:b/>
        </w:rPr>
        <w:t>0</w:t>
      </w:r>
      <w:r w:rsidR="001C67FB">
        <w:rPr>
          <w:b/>
        </w:rPr>
        <w:t xml:space="preserve"> for fiscal 201</w:t>
      </w:r>
      <w:r>
        <w:rPr>
          <w:b/>
        </w:rPr>
        <w:t>7</w:t>
      </w:r>
      <w:r w:rsidR="00104FA4">
        <w:t>. Di</w:t>
      </w:r>
      <w:r w:rsidR="0085731B">
        <w:t xml:space="preserve">vidends are expected to </w:t>
      </w:r>
      <w:r w:rsidR="003A35C4">
        <w:rPr>
          <w:b/>
        </w:rPr>
        <w:t>INCREASE</w:t>
      </w:r>
      <w:r w:rsidR="005529CE" w:rsidRPr="00A01CED">
        <w:rPr>
          <w:b/>
        </w:rPr>
        <w:t xml:space="preserve"> </w:t>
      </w:r>
      <w:r w:rsidR="00104FA4">
        <w:t xml:space="preserve">to </w:t>
      </w:r>
      <w:r w:rsidR="003A35C4">
        <w:rPr>
          <w:b/>
        </w:rPr>
        <w:t>$414.72</w:t>
      </w:r>
      <w:r w:rsidR="00104FA4" w:rsidRPr="00197AC3">
        <w:rPr>
          <w:b/>
        </w:rPr>
        <w:t xml:space="preserve"> per share for fiscal 201</w:t>
      </w:r>
      <w:r>
        <w:rPr>
          <w:b/>
        </w:rPr>
        <w:t>8</w:t>
      </w:r>
      <w:r w:rsidR="00104FA4">
        <w:t xml:space="preserve"> and </w:t>
      </w:r>
      <w:r w:rsidR="0085731B" w:rsidRPr="00197AC3">
        <w:rPr>
          <w:b/>
        </w:rPr>
        <w:t xml:space="preserve">thereafter </w:t>
      </w:r>
      <w:r w:rsidR="003A35C4">
        <w:rPr>
          <w:b/>
        </w:rPr>
        <w:t>to INCREASE at 1</w:t>
      </w:r>
      <w:r w:rsidR="005529CE">
        <w:rPr>
          <w:b/>
        </w:rPr>
        <w:t>0</w:t>
      </w:r>
      <w:r w:rsidR="0085731B" w:rsidRPr="00197AC3">
        <w:rPr>
          <w:b/>
        </w:rPr>
        <w:t xml:space="preserve"> percent </w:t>
      </w:r>
      <w:r w:rsidR="005529CE">
        <w:rPr>
          <w:b/>
        </w:rPr>
        <w:t xml:space="preserve">per year </w:t>
      </w:r>
      <w:r w:rsidR="0085731B" w:rsidRPr="00197AC3">
        <w:rPr>
          <w:b/>
        </w:rPr>
        <w:t>indefinitely</w:t>
      </w:r>
      <w:r w:rsidR="00104FA4">
        <w:t xml:space="preserve">. </w:t>
      </w:r>
      <w:r w:rsidR="005529CE">
        <w:t xml:space="preserve">Shareholders </w:t>
      </w:r>
      <w:r w:rsidR="005529CE" w:rsidRPr="005529CE">
        <w:rPr>
          <w:b/>
        </w:rPr>
        <w:t>require a 20% rate of return.</w:t>
      </w:r>
    </w:p>
    <w:p w:rsidR="005529CE" w:rsidRDefault="005529CE" w:rsidP="00180640">
      <w:pPr>
        <w:ind w:left="426" w:hanging="426"/>
        <w:jc w:val="both"/>
        <w:rPr>
          <w:b/>
        </w:rPr>
      </w:pPr>
    </w:p>
    <w:p w:rsidR="00F22AF6" w:rsidRDefault="005529CE" w:rsidP="005529CE">
      <w:pPr>
        <w:ind w:left="426"/>
        <w:jc w:val="both"/>
      </w:pPr>
      <w:r w:rsidRPr="005529CE">
        <w:t>a.</w:t>
      </w:r>
      <w:r w:rsidRPr="005529CE">
        <w:tab/>
      </w:r>
      <w:r>
        <w:t>(3 marks) What is the price of share of L</w:t>
      </w:r>
      <w:r w:rsidR="001C67FB">
        <w:t>V</w:t>
      </w:r>
      <w:r w:rsidR="00104FA4">
        <w:t xml:space="preserve">I at the </w:t>
      </w:r>
      <w:r w:rsidRPr="005529CE">
        <w:rPr>
          <w:b/>
        </w:rPr>
        <w:t>BEGINNING</w:t>
      </w:r>
      <w:r w:rsidR="00104FA4">
        <w:t xml:space="preserve"> of fiscal </w:t>
      </w:r>
      <w:r>
        <w:rPr>
          <w:b/>
        </w:rPr>
        <w:t>2018</w:t>
      </w:r>
      <w:r w:rsidR="00104FA4">
        <w:t>?</w:t>
      </w:r>
    </w:p>
    <w:p w:rsidR="00744A7E" w:rsidRPr="00B045CE" w:rsidRDefault="00744A7E">
      <w:pPr>
        <w:ind w:left="360" w:hanging="360"/>
        <w:rPr>
          <w:rFonts w:ascii="Arial" w:hAnsi="Arial"/>
          <w:b/>
          <w:sz w:val="16"/>
          <w:szCs w:val="16"/>
        </w:rPr>
      </w:pPr>
    </w:p>
    <w:p w:rsidR="00744A7E" w:rsidRDefault="00B045CE">
      <w:pPr>
        <w:ind w:left="360" w:hanging="360"/>
        <w:rPr>
          <w:rFonts w:ascii="Arial" w:hAnsi="Arial"/>
          <w:b/>
        </w:rPr>
      </w:pPr>
      <w:r w:rsidRPr="00B045CE">
        <w:rPr>
          <w:rFonts w:ascii="Arial" w:hAnsi="Arial"/>
          <w:b/>
          <w:position w:val="-30"/>
        </w:rPr>
        <w:object w:dxaOrig="3640" w:dyaOrig="680">
          <v:shape id="_x0000_i1040" type="#_x0000_t75" style="width:182.25pt;height:33.75pt" o:ole="">
            <v:imagedata r:id="rId37" o:title=""/>
          </v:shape>
          <o:OLEObject Type="Embed" ProgID="Equation.DSMT4" ShapeID="_x0000_i1040" DrawAspect="Content" ObjectID="_1485003817" r:id="rId38"/>
        </w:object>
      </w:r>
      <w:r>
        <w:rPr>
          <w:rFonts w:ascii="Arial" w:hAnsi="Arial"/>
          <w:b/>
        </w:rPr>
        <w:t xml:space="preserve"> </w:t>
      </w:r>
    </w:p>
    <w:p w:rsidR="00E40BB4" w:rsidRPr="00B045CE" w:rsidRDefault="00E40BB4">
      <w:pPr>
        <w:ind w:left="360" w:hanging="360"/>
        <w:rPr>
          <w:rFonts w:ascii="Arial" w:hAnsi="Arial"/>
          <w:b/>
          <w:sz w:val="16"/>
          <w:szCs w:val="16"/>
        </w:rPr>
      </w:pPr>
    </w:p>
    <w:p w:rsidR="00E40BB4" w:rsidRPr="00B045CE" w:rsidRDefault="00B045CE">
      <w:pPr>
        <w:ind w:left="360" w:hanging="360"/>
      </w:pPr>
      <w:r w:rsidRPr="00B045CE">
        <w:t>1 mark</w:t>
      </w:r>
      <w:r>
        <w:t xml:space="preserve"> for correct formula</w:t>
      </w:r>
    </w:p>
    <w:p w:rsidR="00E40BB4" w:rsidRPr="00B045CE" w:rsidRDefault="00B045CE">
      <w:pPr>
        <w:ind w:left="360" w:hanging="360"/>
      </w:pPr>
      <w:r w:rsidRPr="00B045CE">
        <w:t>1 mark for correctly substituting into the formula</w:t>
      </w:r>
    </w:p>
    <w:p w:rsidR="00E40BB4" w:rsidRPr="00B045CE" w:rsidRDefault="00B045CE">
      <w:pPr>
        <w:ind w:left="360" w:hanging="360"/>
      </w:pPr>
      <w:r w:rsidRPr="00B045CE">
        <w:t xml:space="preserve">1 mark for correct price at </w:t>
      </w:r>
      <w:r w:rsidRPr="00B045CE">
        <w:rPr>
          <w:b/>
        </w:rPr>
        <w:t>BEGINNING</w:t>
      </w:r>
      <w:r w:rsidRPr="00B045CE">
        <w:t xml:space="preserve"> of 2018</w:t>
      </w:r>
    </w:p>
    <w:p w:rsidR="00E40BB4" w:rsidRDefault="00E40BB4">
      <w:pPr>
        <w:ind w:left="360" w:hanging="360"/>
        <w:rPr>
          <w:rFonts w:ascii="Arial" w:hAnsi="Arial"/>
          <w:b/>
        </w:rPr>
      </w:pPr>
    </w:p>
    <w:p w:rsidR="00744A7E" w:rsidRDefault="00744A7E">
      <w:pPr>
        <w:ind w:left="360" w:hanging="360"/>
        <w:rPr>
          <w:rFonts w:ascii="Arial" w:hAnsi="Arial"/>
          <w:b/>
        </w:rPr>
      </w:pPr>
    </w:p>
    <w:p w:rsidR="00744A7E" w:rsidRDefault="00744A7E">
      <w:pPr>
        <w:ind w:left="360" w:hanging="360"/>
        <w:rPr>
          <w:rFonts w:ascii="Arial" w:hAnsi="Arial"/>
          <w:b/>
        </w:rPr>
      </w:pPr>
    </w:p>
    <w:p w:rsidR="00744A7E" w:rsidRDefault="00744A7E">
      <w:pPr>
        <w:ind w:left="360" w:hanging="360"/>
        <w:rPr>
          <w:rFonts w:ascii="Arial" w:hAnsi="Arial"/>
          <w:b/>
        </w:rPr>
      </w:pPr>
    </w:p>
    <w:p w:rsidR="00180640" w:rsidRDefault="00180640">
      <w:pPr>
        <w:ind w:left="360" w:hanging="360"/>
        <w:rPr>
          <w:rFonts w:ascii="Arial" w:hAnsi="Arial"/>
          <w:b/>
        </w:rPr>
      </w:pPr>
    </w:p>
    <w:p w:rsidR="00180640" w:rsidRDefault="00180640">
      <w:pPr>
        <w:ind w:left="360" w:hanging="360"/>
        <w:rPr>
          <w:rFonts w:ascii="Arial" w:hAnsi="Arial"/>
          <w:b/>
        </w:rPr>
      </w:pPr>
    </w:p>
    <w:p w:rsidR="00744A7E" w:rsidRDefault="00744A7E">
      <w:pPr>
        <w:ind w:left="360" w:hanging="360"/>
        <w:rPr>
          <w:rFonts w:ascii="Arial" w:hAnsi="Arial"/>
          <w:b/>
        </w:rPr>
      </w:pPr>
    </w:p>
    <w:p w:rsidR="00526DB0" w:rsidRDefault="00526DB0">
      <w:pPr>
        <w:ind w:left="360" w:hanging="360"/>
        <w:rPr>
          <w:rFonts w:ascii="Arial" w:hAnsi="Arial"/>
          <w:b/>
        </w:rPr>
      </w:pPr>
    </w:p>
    <w:p w:rsidR="00744A7E" w:rsidRDefault="00744A7E">
      <w:pPr>
        <w:ind w:left="360" w:hanging="360"/>
        <w:rPr>
          <w:rFonts w:ascii="Arial" w:hAnsi="Arial"/>
          <w:b/>
        </w:rPr>
      </w:pPr>
    </w:p>
    <w:p w:rsidR="00744A7E" w:rsidRDefault="00744A7E" w:rsidP="00F93D65">
      <w:pPr>
        <w:rPr>
          <w:rFonts w:ascii="Arial" w:hAnsi="Arial"/>
          <w:b/>
        </w:rPr>
      </w:pPr>
    </w:p>
    <w:p w:rsidR="00744A7E" w:rsidRDefault="00744A7E">
      <w:pPr>
        <w:ind w:left="360" w:hanging="360"/>
        <w:rPr>
          <w:rFonts w:ascii="Arial" w:hAnsi="Arial"/>
          <w:b/>
        </w:rPr>
      </w:pPr>
    </w:p>
    <w:p w:rsidR="00744A7E" w:rsidRDefault="00744A7E">
      <w:pPr>
        <w:ind w:left="360" w:hanging="360"/>
        <w:rPr>
          <w:rFonts w:ascii="Arial" w:hAnsi="Arial"/>
          <w:b/>
        </w:rPr>
      </w:pPr>
    </w:p>
    <w:p w:rsidR="00F22AF6" w:rsidRDefault="005529CE" w:rsidP="005529CE">
      <w:pPr>
        <w:ind w:left="720" w:hanging="294"/>
        <w:jc w:val="both"/>
      </w:pPr>
      <w:r>
        <w:t>b.</w:t>
      </w:r>
      <w:r>
        <w:tab/>
        <w:t xml:space="preserve">(3 marks) What is the present value today at the </w:t>
      </w:r>
      <w:r w:rsidRPr="005529CE">
        <w:rPr>
          <w:b/>
        </w:rPr>
        <w:t>BEGINNING</w:t>
      </w:r>
      <w:r>
        <w:t xml:space="preserve"> of fiscal </w:t>
      </w:r>
      <w:r w:rsidRPr="006D3B62">
        <w:rPr>
          <w:b/>
        </w:rPr>
        <w:t>2015</w:t>
      </w:r>
      <w:r>
        <w:t xml:space="preserve"> of the dividends for fiscal years 2015, 2016, and 2017</w:t>
      </w:r>
      <w:r w:rsidR="00744A7E">
        <w:t>?</w:t>
      </w:r>
    </w:p>
    <w:p w:rsidR="00602E43" w:rsidRPr="00B045CE" w:rsidRDefault="00602E43" w:rsidP="005529CE">
      <w:pPr>
        <w:ind w:left="720" w:hanging="294"/>
        <w:jc w:val="both"/>
        <w:rPr>
          <w:sz w:val="16"/>
          <w:szCs w:val="16"/>
        </w:rPr>
      </w:pPr>
    </w:p>
    <w:p w:rsidR="00602E43" w:rsidRDefault="00B045CE" w:rsidP="00B045CE">
      <w:pPr>
        <w:jc w:val="both"/>
      </w:pPr>
      <w:r w:rsidRPr="00B045CE">
        <w:rPr>
          <w:position w:val="-24"/>
        </w:rPr>
        <w:object w:dxaOrig="5740" w:dyaOrig="620">
          <v:shape id="_x0000_i1041" type="#_x0000_t75" style="width:287.25pt;height:30.75pt" o:ole="">
            <v:imagedata r:id="rId39" o:title=""/>
          </v:shape>
          <o:OLEObject Type="Embed" ProgID="Equation.DSMT4" ShapeID="_x0000_i1041" DrawAspect="Content" ObjectID="_1485003818" r:id="rId40"/>
        </w:object>
      </w:r>
      <w:r>
        <w:t xml:space="preserve"> </w:t>
      </w:r>
    </w:p>
    <w:p w:rsidR="004063C1" w:rsidRPr="004063C1" w:rsidRDefault="004063C1" w:rsidP="00B045CE">
      <w:pPr>
        <w:jc w:val="both"/>
        <w:rPr>
          <w:sz w:val="16"/>
          <w:szCs w:val="16"/>
        </w:rPr>
      </w:pPr>
    </w:p>
    <w:p w:rsidR="00602E43" w:rsidRDefault="004063C1" w:rsidP="00E40BB4">
      <w:pPr>
        <w:jc w:val="both"/>
        <w:rPr>
          <w:vertAlign w:val="subscript"/>
        </w:rPr>
      </w:pPr>
      <w:r>
        <w:t>1 mark for correct value of PV of D</w:t>
      </w:r>
      <w:r>
        <w:rPr>
          <w:vertAlign w:val="subscript"/>
        </w:rPr>
        <w:t>1</w:t>
      </w:r>
    </w:p>
    <w:p w:rsidR="004063C1" w:rsidRDefault="004063C1" w:rsidP="00E40BB4">
      <w:pPr>
        <w:jc w:val="both"/>
        <w:rPr>
          <w:vertAlign w:val="subscript"/>
        </w:rPr>
      </w:pPr>
      <w:r>
        <w:t>1 mark for correct value of PV of D</w:t>
      </w:r>
      <w:r>
        <w:rPr>
          <w:vertAlign w:val="subscript"/>
        </w:rPr>
        <w:t>2</w:t>
      </w:r>
    </w:p>
    <w:p w:rsidR="004063C1" w:rsidRPr="004063C1" w:rsidRDefault="004063C1" w:rsidP="00E40BB4">
      <w:pPr>
        <w:jc w:val="both"/>
        <w:rPr>
          <w:vertAlign w:val="subscript"/>
        </w:rPr>
      </w:pPr>
      <w:r>
        <w:t>1 mark for correct value of PV of D</w:t>
      </w:r>
      <w:r>
        <w:rPr>
          <w:vertAlign w:val="subscript"/>
        </w:rPr>
        <w:t>3</w:t>
      </w:r>
    </w:p>
    <w:p w:rsidR="00602E43" w:rsidRPr="004063C1" w:rsidRDefault="00602E43" w:rsidP="005529CE">
      <w:pPr>
        <w:ind w:left="720" w:hanging="294"/>
        <w:jc w:val="both"/>
        <w:rPr>
          <w:sz w:val="16"/>
          <w:szCs w:val="16"/>
        </w:rPr>
      </w:pPr>
    </w:p>
    <w:p w:rsidR="00602E43" w:rsidRDefault="004063C1" w:rsidP="004063C1">
      <w:pPr>
        <w:jc w:val="both"/>
      </w:pPr>
      <w:r>
        <w:t xml:space="preserve">Note that </w:t>
      </w:r>
      <w:r w:rsidRPr="004063C1">
        <w:rPr>
          <w:b/>
        </w:rPr>
        <w:t>EACH</w:t>
      </w:r>
      <w:r>
        <w:t xml:space="preserve"> dividend has the </w:t>
      </w:r>
      <w:r w:rsidRPr="004063C1">
        <w:rPr>
          <w:b/>
        </w:rPr>
        <w:t>SAME</w:t>
      </w:r>
      <w:r>
        <w:t xml:space="preserve"> PV. This is because the growth rate during the super normal growth period is the same rate as the discount rate.</w:t>
      </w:r>
    </w:p>
    <w:p w:rsidR="004063C1" w:rsidRDefault="004063C1" w:rsidP="004063C1">
      <w:pPr>
        <w:jc w:val="both"/>
      </w:pPr>
    </w:p>
    <w:p w:rsidR="00602E43" w:rsidRDefault="00602E43" w:rsidP="005529CE">
      <w:pPr>
        <w:ind w:left="720" w:hanging="294"/>
        <w:jc w:val="both"/>
      </w:pPr>
    </w:p>
    <w:p w:rsidR="00602E43" w:rsidRDefault="00602E43" w:rsidP="005529CE">
      <w:pPr>
        <w:ind w:left="720" w:hanging="294"/>
        <w:jc w:val="both"/>
      </w:pPr>
    </w:p>
    <w:p w:rsidR="00E64AE6" w:rsidRDefault="00E64AE6" w:rsidP="005529CE">
      <w:pPr>
        <w:ind w:left="720" w:hanging="294"/>
        <w:jc w:val="both"/>
      </w:pPr>
    </w:p>
    <w:p w:rsidR="00E64AE6" w:rsidRDefault="00E64AE6" w:rsidP="005529CE">
      <w:pPr>
        <w:ind w:left="720" w:hanging="294"/>
        <w:jc w:val="both"/>
      </w:pPr>
    </w:p>
    <w:p w:rsidR="00E64AE6" w:rsidRDefault="00E64AE6" w:rsidP="005529CE">
      <w:pPr>
        <w:ind w:left="720" w:hanging="294"/>
        <w:jc w:val="both"/>
      </w:pPr>
    </w:p>
    <w:p w:rsidR="00E64AE6" w:rsidRDefault="00E64AE6" w:rsidP="005529CE">
      <w:pPr>
        <w:ind w:left="720" w:hanging="294"/>
        <w:jc w:val="both"/>
      </w:pPr>
    </w:p>
    <w:p w:rsidR="00E64AE6" w:rsidRDefault="00E64AE6" w:rsidP="00E64AE6">
      <w:pPr>
        <w:ind w:left="720" w:hanging="294"/>
        <w:jc w:val="center"/>
      </w:pPr>
      <w:r>
        <w:rPr>
          <w:b/>
        </w:rPr>
        <w:t>PART C OF PROBLEM 5 IS ON PAGE 10</w:t>
      </w:r>
    </w:p>
    <w:p w:rsidR="00305870" w:rsidRDefault="00E40BB4" w:rsidP="00305870">
      <w:pPr>
        <w:ind w:left="426" w:hanging="426"/>
        <w:jc w:val="center"/>
        <w:rPr>
          <w:b/>
        </w:rPr>
      </w:pPr>
      <w:r>
        <w:br w:type="page"/>
      </w:r>
    </w:p>
    <w:p w:rsidR="00E40BB4" w:rsidRPr="00B95602" w:rsidRDefault="00E40BB4" w:rsidP="00E40BB4">
      <w:pPr>
        <w:ind w:left="426" w:hanging="426"/>
        <w:jc w:val="center"/>
        <w:rPr>
          <w:b/>
        </w:rPr>
      </w:pPr>
      <w:r>
        <w:rPr>
          <w:b/>
        </w:rPr>
        <w:t xml:space="preserve"> P</w:t>
      </w:r>
      <w:r w:rsidR="00305870">
        <w:rPr>
          <w:b/>
        </w:rPr>
        <w:t>ART C OF PROBLEM 5 IS</w:t>
      </w:r>
      <w:r>
        <w:rPr>
          <w:b/>
        </w:rPr>
        <w:t xml:space="preserve"> ON THIS PAGE.</w:t>
      </w:r>
    </w:p>
    <w:p w:rsidR="00E40BB4" w:rsidRPr="00305870" w:rsidRDefault="00E40BB4" w:rsidP="00305870">
      <w:pPr>
        <w:rPr>
          <w:sz w:val="16"/>
          <w:szCs w:val="16"/>
        </w:rPr>
      </w:pPr>
    </w:p>
    <w:p w:rsidR="00602E43" w:rsidRDefault="00602E43" w:rsidP="00602E43">
      <w:pPr>
        <w:ind w:left="720" w:hanging="294"/>
        <w:jc w:val="both"/>
      </w:pPr>
      <w:r>
        <w:t>c.</w:t>
      </w:r>
      <w:r>
        <w:tab/>
        <w:t xml:space="preserve">(3 marks) What is the price today at the </w:t>
      </w:r>
      <w:r w:rsidRPr="005529CE">
        <w:rPr>
          <w:b/>
        </w:rPr>
        <w:t>BEGINNING</w:t>
      </w:r>
      <w:r>
        <w:t xml:space="preserve"> of fiscal </w:t>
      </w:r>
      <w:r w:rsidRPr="006D3B62">
        <w:rPr>
          <w:b/>
        </w:rPr>
        <w:t>2015</w:t>
      </w:r>
      <w:r>
        <w:t xml:space="preserve"> for a share of LVI?</w:t>
      </w:r>
    </w:p>
    <w:p w:rsidR="004063C1" w:rsidRDefault="004063C1" w:rsidP="00602E43">
      <w:pPr>
        <w:ind w:left="720" w:hanging="294"/>
        <w:jc w:val="both"/>
      </w:pPr>
    </w:p>
    <w:p w:rsidR="004063C1" w:rsidRDefault="009237DA" w:rsidP="004063C1">
      <w:pPr>
        <w:jc w:val="both"/>
      </w:pPr>
      <w:r w:rsidRPr="009237DA">
        <w:rPr>
          <w:position w:val="-24"/>
        </w:rPr>
        <w:object w:dxaOrig="6160" w:dyaOrig="620">
          <v:shape id="_x0000_i1042" type="#_x0000_t75" style="width:308.25pt;height:30.75pt" o:ole="">
            <v:imagedata r:id="rId41" o:title=""/>
          </v:shape>
          <o:OLEObject Type="Embed" ProgID="Equation.DSMT4" ShapeID="_x0000_i1042" DrawAspect="Content" ObjectID="_1485003819" r:id="rId42"/>
        </w:object>
      </w:r>
      <w:r>
        <w:t xml:space="preserve"> </w:t>
      </w:r>
    </w:p>
    <w:p w:rsidR="009237DA" w:rsidRPr="009237DA" w:rsidRDefault="009237DA" w:rsidP="004063C1">
      <w:pPr>
        <w:jc w:val="both"/>
        <w:rPr>
          <w:sz w:val="16"/>
          <w:szCs w:val="16"/>
        </w:rPr>
      </w:pPr>
    </w:p>
    <w:p w:rsidR="009237DA" w:rsidRDefault="009237DA" w:rsidP="004063C1">
      <w:pPr>
        <w:jc w:val="both"/>
      </w:pPr>
      <w:r>
        <w:t>1 mark for correct PV of $600 for first three dividends</w:t>
      </w:r>
    </w:p>
    <w:p w:rsidR="009237DA" w:rsidRDefault="009237DA" w:rsidP="004063C1">
      <w:pPr>
        <w:jc w:val="both"/>
        <w:rPr>
          <w:vertAlign w:val="subscript"/>
        </w:rPr>
      </w:pPr>
      <w:r>
        <w:t>1 mark for correct PV of $2,400 for P</w:t>
      </w:r>
      <w:r>
        <w:rPr>
          <w:vertAlign w:val="subscript"/>
        </w:rPr>
        <w:t>3</w:t>
      </w:r>
    </w:p>
    <w:p w:rsidR="009237DA" w:rsidRPr="009237DA" w:rsidRDefault="009237DA" w:rsidP="004063C1">
      <w:pPr>
        <w:jc w:val="both"/>
        <w:rPr>
          <w:vertAlign w:val="subscript"/>
        </w:rPr>
      </w:pPr>
      <w:r>
        <w:t>1 mark for correct value of $3,000 for P</w:t>
      </w:r>
      <w:r>
        <w:rPr>
          <w:vertAlign w:val="subscript"/>
        </w:rPr>
        <w:t>0</w:t>
      </w:r>
    </w:p>
    <w:p w:rsidR="00602E43" w:rsidRDefault="00602E43" w:rsidP="005529CE">
      <w:pPr>
        <w:ind w:left="720" w:hanging="294"/>
        <w:jc w:val="both"/>
      </w:pPr>
    </w:p>
    <w:p w:rsidR="005529CE" w:rsidRDefault="005529CE" w:rsidP="005529CE">
      <w:pPr>
        <w:ind w:left="426"/>
        <w:jc w:val="both"/>
      </w:pPr>
    </w:p>
    <w:p w:rsidR="00744A7E" w:rsidRDefault="00744A7E">
      <w:pPr>
        <w:ind w:left="360" w:hanging="360"/>
        <w:rPr>
          <w:rFonts w:ascii="Arial" w:hAnsi="Arial"/>
          <w:b/>
        </w:rPr>
      </w:pPr>
    </w:p>
    <w:p w:rsidR="00744A7E" w:rsidRDefault="00744A7E">
      <w:pPr>
        <w:ind w:left="360" w:hanging="360"/>
        <w:rPr>
          <w:rFonts w:ascii="Arial" w:hAnsi="Arial"/>
          <w:b/>
        </w:rPr>
      </w:pPr>
    </w:p>
    <w:p w:rsidR="00744A7E" w:rsidRDefault="00744A7E">
      <w:pPr>
        <w:ind w:left="360" w:hanging="360"/>
        <w:rPr>
          <w:rFonts w:ascii="Arial" w:hAnsi="Arial"/>
          <w:b/>
        </w:rPr>
      </w:pPr>
    </w:p>
    <w:p w:rsidR="00FF39B5" w:rsidRDefault="00FF39B5" w:rsidP="00FF39B5">
      <w:pPr>
        <w:pStyle w:val="BodyText"/>
        <w:ind w:left="357" w:hanging="357"/>
        <w:rPr>
          <w:rFonts w:ascii="Arial" w:hAnsi="Arial"/>
          <w:b/>
        </w:rPr>
      </w:pPr>
    </w:p>
    <w:p w:rsidR="00FF39B5" w:rsidRDefault="00FF39B5" w:rsidP="00FF39B5">
      <w:pPr>
        <w:pStyle w:val="BodyText"/>
        <w:ind w:left="357" w:hanging="357"/>
        <w:rPr>
          <w:rFonts w:ascii="Arial" w:hAnsi="Arial"/>
          <w:b/>
        </w:rPr>
      </w:pPr>
    </w:p>
    <w:p w:rsidR="00FF39B5" w:rsidRDefault="00FF39B5" w:rsidP="00FF39B5">
      <w:pPr>
        <w:pStyle w:val="BodyText"/>
        <w:ind w:left="357" w:hanging="357"/>
        <w:rPr>
          <w:rFonts w:ascii="Arial" w:hAnsi="Arial"/>
          <w:b/>
        </w:rPr>
      </w:pPr>
    </w:p>
    <w:p w:rsidR="005D3411" w:rsidRPr="00602E43" w:rsidRDefault="005D3411" w:rsidP="00602E43">
      <w:pPr>
        <w:pStyle w:val="BodyText"/>
      </w:pPr>
    </w:p>
    <w:sectPr w:rsidR="005D3411" w:rsidRPr="00602E43" w:rsidSect="002C5531">
      <w:headerReference w:type="default" r:id="rId43"/>
      <w:footerReference w:type="default" r:id="rId44"/>
      <w:headerReference w:type="first" r:id="rId45"/>
      <w:footerReference w:type="first" r:id="rId46"/>
      <w:type w:val="continuous"/>
      <w:pgSz w:w="12240" w:h="15840" w:code="1"/>
      <w:pgMar w:top="1440" w:right="907" w:bottom="1440" w:left="1080" w:header="36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3A23" w:rsidRDefault="00343A23">
      <w:r>
        <w:separator/>
      </w:r>
    </w:p>
  </w:endnote>
  <w:endnote w:type="continuationSeparator" w:id="0">
    <w:p w:rsidR="00343A23" w:rsidRDefault="00343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E91" w:rsidRDefault="00700E9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038A1">
      <w:rPr>
        <w:noProof/>
      </w:rPr>
      <w:t>4</w:t>
    </w:r>
    <w:r>
      <w:rPr>
        <w:noProof/>
      </w:rPr>
      <w:fldChar w:fldCharType="end"/>
    </w:r>
  </w:p>
  <w:p w:rsidR="00343A23" w:rsidRDefault="00343A2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E91" w:rsidRDefault="00700E9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038A1">
      <w:rPr>
        <w:noProof/>
      </w:rPr>
      <w:t>1</w:t>
    </w:r>
    <w:r>
      <w:rPr>
        <w:noProof/>
      </w:rPr>
      <w:fldChar w:fldCharType="end"/>
    </w:r>
  </w:p>
  <w:p w:rsidR="00700E91" w:rsidRDefault="00700E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3A23" w:rsidRDefault="00343A23">
      <w:r>
        <w:separator/>
      </w:r>
    </w:p>
  </w:footnote>
  <w:footnote w:type="continuationSeparator" w:id="0">
    <w:p w:rsidR="00343A23" w:rsidRDefault="00343A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87E" w:rsidRDefault="0094687E" w:rsidP="0094687E">
    <w:pPr>
      <w:pStyle w:val="Header"/>
      <w:tabs>
        <w:tab w:val="clear" w:pos="8640"/>
        <w:tab w:val="right" w:pos="10800"/>
      </w:tabs>
    </w:pPr>
    <w:r>
      <w:t>ADM 2350</w:t>
    </w:r>
    <w:r>
      <w:tab/>
      <w:t xml:space="preserve">                                                                            Name: ________________________________</w:t>
    </w:r>
  </w:p>
  <w:p w:rsidR="0094687E" w:rsidRDefault="0094687E" w:rsidP="0094687E">
    <w:pPr>
      <w:pStyle w:val="Header"/>
    </w:pPr>
    <w:r>
      <w:t>December 13, 2014</w:t>
    </w:r>
    <w:r>
      <w:tab/>
      <w:t xml:space="preserve">                                                               Student ID#: ___________________________</w:t>
    </w:r>
  </w:p>
  <w:p w:rsidR="0094687E" w:rsidRDefault="0094687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87E" w:rsidRDefault="002038A1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3" type="#_x0000_t75" style="width:522pt;height:99pt" fillcolor="window">
          <v:imagedata r:id="rId1" o:title="coverpageheader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DCC62E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1D707B6"/>
    <w:multiLevelType w:val="hybridMultilevel"/>
    <w:tmpl w:val="ADECAF46"/>
    <w:lvl w:ilvl="0" w:tplc="578872BC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DD2FE7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53148E9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E18C7F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458744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234820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6D8C6E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C6E209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3108F3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47C0F66"/>
    <w:multiLevelType w:val="hybridMultilevel"/>
    <w:tmpl w:val="03D07DEA"/>
    <w:lvl w:ilvl="0" w:tplc="1BD03A6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06" w:hanging="360"/>
      </w:pPr>
    </w:lvl>
    <w:lvl w:ilvl="2" w:tplc="1009001B" w:tentative="1">
      <w:start w:val="1"/>
      <w:numFmt w:val="lowerRoman"/>
      <w:lvlText w:val="%3."/>
      <w:lvlJc w:val="right"/>
      <w:pPr>
        <w:ind w:left="2226" w:hanging="180"/>
      </w:pPr>
    </w:lvl>
    <w:lvl w:ilvl="3" w:tplc="1009000F" w:tentative="1">
      <w:start w:val="1"/>
      <w:numFmt w:val="decimal"/>
      <w:lvlText w:val="%4."/>
      <w:lvlJc w:val="left"/>
      <w:pPr>
        <w:ind w:left="2946" w:hanging="360"/>
      </w:pPr>
    </w:lvl>
    <w:lvl w:ilvl="4" w:tplc="10090019" w:tentative="1">
      <w:start w:val="1"/>
      <w:numFmt w:val="lowerLetter"/>
      <w:lvlText w:val="%5."/>
      <w:lvlJc w:val="left"/>
      <w:pPr>
        <w:ind w:left="3666" w:hanging="360"/>
      </w:pPr>
    </w:lvl>
    <w:lvl w:ilvl="5" w:tplc="1009001B" w:tentative="1">
      <w:start w:val="1"/>
      <w:numFmt w:val="lowerRoman"/>
      <w:lvlText w:val="%6."/>
      <w:lvlJc w:val="right"/>
      <w:pPr>
        <w:ind w:left="4386" w:hanging="180"/>
      </w:pPr>
    </w:lvl>
    <w:lvl w:ilvl="6" w:tplc="1009000F" w:tentative="1">
      <w:start w:val="1"/>
      <w:numFmt w:val="decimal"/>
      <w:lvlText w:val="%7."/>
      <w:lvlJc w:val="left"/>
      <w:pPr>
        <w:ind w:left="5106" w:hanging="360"/>
      </w:pPr>
    </w:lvl>
    <w:lvl w:ilvl="7" w:tplc="10090019" w:tentative="1">
      <w:start w:val="1"/>
      <w:numFmt w:val="lowerLetter"/>
      <w:lvlText w:val="%8."/>
      <w:lvlJc w:val="left"/>
      <w:pPr>
        <w:ind w:left="5826" w:hanging="360"/>
      </w:pPr>
    </w:lvl>
    <w:lvl w:ilvl="8" w:tplc="1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5813345"/>
    <w:multiLevelType w:val="hybridMultilevel"/>
    <w:tmpl w:val="1C9E238E"/>
    <w:lvl w:ilvl="0" w:tplc="99D64DE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6835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EA20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6025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2C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4A82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2AF7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5C31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0AE6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863270"/>
    <w:multiLevelType w:val="hybridMultilevel"/>
    <w:tmpl w:val="23B8A150"/>
    <w:lvl w:ilvl="0" w:tplc="59EE984C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A61FCC">
      <w:start w:val="1"/>
      <w:numFmt w:val="upperLetter"/>
      <w:lvlText w:val="%2."/>
      <w:lvlJc w:val="left"/>
      <w:pPr>
        <w:tabs>
          <w:tab w:val="num" w:pos="1620"/>
        </w:tabs>
        <w:ind w:left="1620" w:hanging="540"/>
      </w:pPr>
      <w:rPr>
        <w:rFonts w:hint="default"/>
      </w:rPr>
    </w:lvl>
    <w:lvl w:ilvl="2" w:tplc="407893F0">
      <w:start w:val="1"/>
      <w:numFmt w:val="lowerLetter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610C1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76DA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2061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1CD0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DEA1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B67B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4E5F1C"/>
    <w:multiLevelType w:val="hybridMultilevel"/>
    <w:tmpl w:val="C30E63D2"/>
    <w:lvl w:ilvl="0" w:tplc="3B581FB2">
      <w:start w:val="3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6158C4D8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34F4C370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28349D24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B3E1DE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2E4096C2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2DEE630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7242D056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1A4AF90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1F2514FB"/>
    <w:multiLevelType w:val="hybridMultilevel"/>
    <w:tmpl w:val="85C43188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6B2985"/>
    <w:multiLevelType w:val="hybridMultilevel"/>
    <w:tmpl w:val="EED8963C"/>
    <w:lvl w:ilvl="0" w:tplc="61D6B6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5AAD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0A0B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6214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D287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5258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D4DD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2294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58A4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6B3A59"/>
    <w:multiLevelType w:val="hybridMultilevel"/>
    <w:tmpl w:val="778A8664"/>
    <w:lvl w:ilvl="0" w:tplc="2B245A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66BEE2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95FC75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9E8E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5C4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92D1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8EE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FE24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027C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0E5A37"/>
    <w:multiLevelType w:val="hybridMultilevel"/>
    <w:tmpl w:val="71DC7ED4"/>
    <w:lvl w:ilvl="0" w:tplc="89E0D38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78606BDA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Wingdings" w:hint="default"/>
      </w:rPr>
    </w:lvl>
    <w:lvl w:ilvl="2" w:tplc="0D721026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E990EB34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DEB68174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Wingdings" w:hint="default"/>
      </w:rPr>
    </w:lvl>
    <w:lvl w:ilvl="5" w:tplc="B4AA5180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561130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B92E915C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Wingdings" w:hint="default"/>
      </w:rPr>
    </w:lvl>
    <w:lvl w:ilvl="8" w:tplc="E3C6C3FC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>
    <w:nsid w:val="324825D2"/>
    <w:multiLevelType w:val="hybridMultilevel"/>
    <w:tmpl w:val="94EA8242"/>
    <w:lvl w:ilvl="0" w:tplc="5D04E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76F4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C063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E2F860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FEB875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3A63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D06A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F0A8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D0C4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B36E3"/>
    <w:multiLevelType w:val="hybridMultilevel"/>
    <w:tmpl w:val="D8AAA96C"/>
    <w:lvl w:ilvl="0" w:tplc="C270DDEE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7CE4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8C99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0A3A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2CFB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AA83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A22D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00C2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8481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B547F8"/>
    <w:multiLevelType w:val="hybridMultilevel"/>
    <w:tmpl w:val="363E705A"/>
    <w:lvl w:ilvl="0" w:tplc="B710732E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C2B5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21B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8C73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8C55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2A73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54EF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545E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B8D2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9CB6964"/>
    <w:multiLevelType w:val="hybridMultilevel"/>
    <w:tmpl w:val="35A68852"/>
    <w:lvl w:ilvl="0" w:tplc="818C669C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DBABB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108C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D82A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1CBE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2420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7031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16F6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3880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D25C31"/>
    <w:multiLevelType w:val="hybridMultilevel"/>
    <w:tmpl w:val="F488B194"/>
    <w:lvl w:ilvl="0" w:tplc="FC1C477C">
      <w:start w:val="1"/>
      <w:numFmt w:val="low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506" w:hanging="360"/>
      </w:pPr>
    </w:lvl>
    <w:lvl w:ilvl="2" w:tplc="1009001B" w:tentative="1">
      <w:start w:val="1"/>
      <w:numFmt w:val="lowerRoman"/>
      <w:lvlText w:val="%3."/>
      <w:lvlJc w:val="right"/>
      <w:pPr>
        <w:ind w:left="2226" w:hanging="180"/>
      </w:pPr>
    </w:lvl>
    <w:lvl w:ilvl="3" w:tplc="1009000F" w:tentative="1">
      <w:start w:val="1"/>
      <w:numFmt w:val="decimal"/>
      <w:lvlText w:val="%4."/>
      <w:lvlJc w:val="left"/>
      <w:pPr>
        <w:ind w:left="2946" w:hanging="360"/>
      </w:pPr>
    </w:lvl>
    <w:lvl w:ilvl="4" w:tplc="10090019" w:tentative="1">
      <w:start w:val="1"/>
      <w:numFmt w:val="lowerLetter"/>
      <w:lvlText w:val="%5."/>
      <w:lvlJc w:val="left"/>
      <w:pPr>
        <w:ind w:left="3666" w:hanging="360"/>
      </w:pPr>
    </w:lvl>
    <w:lvl w:ilvl="5" w:tplc="1009001B" w:tentative="1">
      <w:start w:val="1"/>
      <w:numFmt w:val="lowerRoman"/>
      <w:lvlText w:val="%6."/>
      <w:lvlJc w:val="right"/>
      <w:pPr>
        <w:ind w:left="4386" w:hanging="180"/>
      </w:pPr>
    </w:lvl>
    <w:lvl w:ilvl="6" w:tplc="1009000F" w:tentative="1">
      <w:start w:val="1"/>
      <w:numFmt w:val="decimal"/>
      <w:lvlText w:val="%7."/>
      <w:lvlJc w:val="left"/>
      <w:pPr>
        <w:ind w:left="5106" w:hanging="360"/>
      </w:pPr>
    </w:lvl>
    <w:lvl w:ilvl="7" w:tplc="10090019" w:tentative="1">
      <w:start w:val="1"/>
      <w:numFmt w:val="lowerLetter"/>
      <w:lvlText w:val="%8."/>
      <w:lvlJc w:val="left"/>
      <w:pPr>
        <w:ind w:left="5826" w:hanging="360"/>
      </w:pPr>
    </w:lvl>
    <w:lvl w:ilvl="8" w:tplc="1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3AFF0185"/>
    <w:multiLevelType w:val="hybridMultilevel"/>
    <w:tmpl w:val="EB56DDFE"/>
    <w:lvl w:ilvl="0" w:tplc="D794D078">
      <w:start w:val="1"/>
      <w:numFmt w:val="upperLetter"/>
      <w:pStyle w:val="Heading4"/>
      <w:lvlText w:val="%1)"/>
      <w:lvlJc w:val="left"/>
      <w:pPr>
        <w:tabs>
          <w:tab w:val="num" w:pos="717"/>
        </w:tabs>
        <w:ind w:left="714" w:hanging="357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3CD4825"/>
    <w:multiLevelType w:val="hybridMultilevel"/>
    <w:tmpl w:val="9C8AD548"/>
    <w:lvl w:ilvl="0" w:tplc="EDFA11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B7A00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74BCE5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7A41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6E1C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1E4A6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C4F2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5010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F1AE26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4384FA9"/>
    <w:multiLevelType w:val="hybridMultilevel"/>
    <w:tmpl w:val="B644D73E"/>
    <w:lvl w:ilvl="0" w:tplc="0409000F">
      <w:start w:val="32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8">
    <w:nsid w:val="44C150B9"/>
    <w:multiLevelType w:val="hybridMultilevel"/>
    <w:tmpl w:val="1554AD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2CF488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5628C9"/>
    <w:multiLevelType w:val="hybridMultilevel"/>
    <w:tmpl w:val="5F9C5B56"/>
    <w:lvl w:ilvl="0" w:tplc="3F086544">
      <w:start w:val="1"/>
      <w:numFmt w:val="low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506" w:hanging="360"/>
      </w:pPr>
    </w:lvl>
    <w:lvl w:ilvl="2" w:tplc="1009001B" w:tentative="1">
      <w:start w:val="1"/>
      <w:numFmt w:val="lowerRoman"/>
      <w:lvlText w:val="%3."/>
      <w:lvlJc w:val="right"/>
      <w:pPr>
        <w:ind w:left="2226" w:hanging="180"/>
      </w:pPr>
    </w:lvl>
    <w:lvl w:ilvl="3" w:tplc="1009000F" w:tentative="1">
      <w:start w:val="1"/>
      <w:numFmt w:val="decimal"/>
      <w:lvlText w:val="%4."/>
      <w:lvlJc w:val="left"/>
      <w:pPr>
        <w:ind w:left="2946" w:hanging="360"/>
      </w:pPr>
    </w:lvl>
    <w:lvl w:ilvl="4" w:tplc="10090019" w:tentative="1">
      <w:start w:val="1"/>
      <w:numFmt w:val="lowerLetter"/>
      <w:lvlText w:val="%5."/>
      <w:lvlJc w:val="left"/>
      <w:pPr>
        <w:ind w:left="3666" w:hanging="360"/>
      </w:pPr>
    </w:lvl>
    <w:lvl w:ilvl="5" w:tplc="1009001B" w:tentative="1">
      <w:start w:val="1"/>
      <w:numFmt w:val="lowerRoman"/>
      <w:lvlText w:val="%6."/>
      <w:lvlJc w:val="right"/>
      <w:pPr>
        <w:ind w:left="4386" w:hanging="180"/>
      </w:pPr>
    </w:lvl>
    <w:lvl w:ilvl="6" w:tplc="1009000F" w:tentative="1">
      <w:start w:val="1"/>
      <w:numFmt w:val="decimal"/>
      <w:lvlText w:val="%7."/>
      <w:lvlJc w:val="left"/>
      <w:pPr>
        <w:ind w:left="5106" w:hanging="360"/>
      </w:pPr>
    </w:lvl>
    <w:lvl w:ilvl="7" w:tplc="10090019" w:tentative="1">
      <w:start w:val="1"/>
      <w:numFmt w:val="lowerLetter"/>
      <w:lvlText w:val="%8."/>
      <w:lvlJc w:val="left"/>
      <w:pPr>
        <w:ind w:left="5826" w:hanging="360"/>
      </w:pPr>
    </w:lvl>
    <w:lvl w:ilvl="8" w:tplc="1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CEC30FD"/>
    <w:multiLevelType w:val="singleLevel"/>
    <w:tmpl w:val="44BC5A32"/>
    <w:lvl w:ilvl="0">
      <w:start w:val="5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4FA35D85"/>
    <w:multiLevelType w:val="singleLevel"/>
    <w:tmpl w:val="E69EDB32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22">
    <w:nsid w:val="4FAF2EF1"/>
    <w:multiLevelType w:val="hybridMultilevel"/>
    <w:tmpl w:val="5B4C0322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580C54"/>
    <w:multiLevelType w:val="hybridMultilevel"/>
    <w:tmpl w:val="D30E66D8"/>
    <w:lvl w:ilvl="0" w:tplc="CB14583A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1846B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5A06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582D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8AE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7852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A41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B654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0EE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2343C5D"/>
    <w:multiLevelType w:val="hybridMultilevel"/>
    <w:tmpl w:val="0DF2812E"/>
    <w:lvl w:ilvl="0" w:tplc="254EA292">
      <w:start w:val="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6C5C70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60CB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007B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DC3C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B4E8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4C70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D894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8A0B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7FF73B1"/>
    <w:multiLevelType w:val="hybridMultilevel"/>
    <w:tmpl w:val="BA62BEEA"/>
    <w:lvl w:ilvl="0" w:tplc="295026B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1" w:tplc="04090015">
      <w:start w:val="1"/>
      <w:numFmt w:val="upperLetter"/>
      <w:lvlText w:val="%2."/>
      <w:lvlJc w:val="left"/>
      <w:pPr>
        <w:tabs>
          <w:tab w:val="num" w:pos="717"/>
        </w:tabs>
        <w:ind w:left="714" w:hanging="357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EB60C13"/>
    <w:multiLevelType w:val="hybridMultilevel"/>
    <w:tmpl w:val="F30C9538"/>
    <w:lvl w:ilvl="0" w:tplc="7DBE5C08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1A0C97A0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Wingdings" w:hint="default"/>
      </w:rPr>
    </w:lvl>
    <w:lvl w:ilvl="2" w:tplc="8424C3F2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B66013D4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BE06F9C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Wingdings" w:hint="default"/>
      </w:rPr>
    </w:lvl>
    <w:lvl w:ilvl="5" w:tplc="2F4E0BFA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B2A05124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577CB8EE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Wingdings" w:hint="default"/>
      </w:rPr>
    </w:lvl>
    <w:lvl w:ilvl="8" w:tplc="FF4CC2FA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7">
    <w:nsid w:val="71F35704"/>
    <w:multiLevelType w:val="hybridMultilevel"/>
    <w:tmpl w:val="75768C70"/>
    <w:lvl w:ilvl="0" w:tplc="3F0E87A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60CFDC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CC427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42EB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7C09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7CDC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D2FE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BE8A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2E71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5A60D4"/>
    <w:multiLevelType w:val="hybridMultilevel"/>
    <w:tmpl w:val="CE868F9E"/>
    <w:lvl w:ilvl="0" w:tplc="E9423E14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BA92F8">
      <w:start w:val="17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A98E47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FE44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3CAF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44A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9E9E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FAAC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B290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6"/>
  </w:num>
  <w:num w:numId="3">
    <w:abstractNumId w:val="9"/>
  </w:num>
  <w:num w:numId="4">
    <w:abstractNumId w:val="8"/>
  </w:num>
  <w:num w:numId="5">
    <w:abstractNumId w:val="5"/>
  </w:num>
  <w:num w:numId="6">
    <w:abstractNumId w:val="24"/>
  </w:num>
  <w:num w:numId="7">
    <w:abstractNumId w:val="7"/>
  </w:num>
  <w:num w:numId="8">
    <w:abstractNumId w:val="3"/>
  </w:num>
  <w:num w:numId="9">
    <w:abstractNumId w:val="4"/>
  </w:num>
  <w:num w:numId="10">
    <w:abstractNumId w:val="13"/>
  </w:num>
  <w:num w:numId="11">
    <w:abstractNumId w:val="23"/>
  </w:num>
  <w:num w:numId="12">
    <w:abstractNumId w:val="27"/>
  </w:num>
  <w:num w:numId="13">
    <w:abstractNumId w:val="28"/>
  </w:num>
  <w:num w:numId="14">
    <w:abstractNumId w:val="12"/>
  </w:num>
  <w:num w:numId="15">
    <w:abstractNumId w:val="11"/>
  </w:num>
  <w:num w:numId="16">
    <w:abstractNumId w:val="1"/>
  </w:num>
  <w:num w:numId="17">
    <w:abstractNumId w:val="16"/>
  </w:num>
  <w:num w:numId="18">
    <w:abstractNumId w:val="20"/>
  </w:num>
  <w:num w:numId="19">
    <w:abstractNumId w:val="21"/>
  </w:num>
  <w:num w:numId="20">
    <w:abstractNumId w:val="0"/>
  </w:num>
  <w:num w:numId="21">
    <w:abstractNumId w:val="25"/>
  </w:num>
  <w:num w:numId="22">
    <w:abstractNumId w:val="22"/>
  </w:num>
  <w:num w:numId="23">
    <w:abstractNumId w:val="15"/>
  </w:num>
  <w:num w:numId="24">
    <w:abstractNumId w:val="17"/>
  </w:num>
  <w:num w:numId="25">
    <w:abstractNumId w:val="6"/>
  </w:num>
  <w:num w:numId="26">
    <w:abstractNumId w:val="14"/>
  </w:num>
  <w:num w:numId="27">
    <w:abstractNumId w:val="19"/>
  </w:num>
  <w:num w:numId="28">
    <w:abstractNumId w:val="2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noPunctuationKerning/>
  <w:characterSpacingControl w:val="doNotCompress"/>
  <w:doNotValidateAgainstSchema/>
  <w:doNotDemarcateInvalidXml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516B"/>
    <w:rsid w:val="000016AE"/>
    <w:rsid w:val="00002984"/>
    <w:rsid w:val="00002D81"/>
    <w:rsid w:val="00010BC1"/>
    <w:rsid w:val="0002535C"/>
    <w:rsid w:val="00045255"/>
    <w:rsid w:val="00060F6F"/>
    <w:rsid w:val="00063FFE"/>
    <w:rsid w:val="00086382"/>
    <w:rsid w:val="000904C3"/>
    <w:rsid w:val="00092680"/>
    <w:rsid w:val="000926FD"/>
    <w:rsid w:val="000A31B9"/>
    <w:rsid w:val="000A60F7"/>
    <w:rsid w:val="000B4910"/>
    <w:rsid w:val="000C30CE"/>
    <w:rsid w:val="000C7B19"/>
    <w:rsid w:val="000D3493"/>
    <w:rsid w:val="000D38B8"/>
    <w:rsid w:val="00104FA4"/>
    <w:rsid w:val="00105A43"/>
    <w:rsid w:val="00105C78"/>
    <w:rsid w:val="001105ED"/>
    <w:rsid w:val="001252ED"/>
    <w:rsid w:val="00126000"/>
    <w:rsid w:val="00142C42"/>
    <w:rsid w:val="00142DA0"/>
    <w:rsid w:val="00153D30"/>
    <w:rsid w:val="001675A2"/>
    <w:rsid w:val="00170C2E"/>
    <w:rsid w:val="00174E58"/>
    <w:rsid w:val="00180640"/>
    <w:rsid w:val="001961EE"/>
    <w:rsid w:val="00197AC3"/>
    <w:rsid w:val="001A01E5"/>
    <w:rsid w:val="001A6C9D"/>
    <w:rsid w:val="001B0157"/>
    <w:rsid w:val="001B5151"/>
    <w:rsid w:val="001B5814"/>
    <w:rsid w:val="001C67FB"/>
    <w:rsid w:val="001D0660"/>
    <w:rsid w:val="002038A1"/>
    <w:rsid w:val="002045A4"/>
    <w:rsid w:val="002072A4"/>
    <w:rsid w:val="00220BEE"/>
    <w:rsid w:val="002220EE"/>
    <w:rsid w:val="002301FE"/>
    <w:rsid w:val="0024516B"/>
    <w:rsid w:val="0025643A"/>
    <w:rsid w:val="0029243C"/>
    <w:rsid w:val="00297D97"/>
    <w:rsid w:val="002A6840"/>
    <w:rsid w:val="002A72C5"/>
    <w:rsid w:val="002B2AF8"/>
    <w:rsid w:val="002C5531"/>
    <w:rsid w:val="002C6679"/>
    <w:rsid w:val="002D68FD"/>
    <w:rsid w:val="00305870"/>
    <w:rsid w:val="0031302D"/>
    <w:rsid w:val="003139C4"/>
    <w:rsid w:val="00320F17"/>
    <w:rsid w:val="00336722"/>
    <w:rsid w:val="00343A23"/>
    <w:rsid w:val="003472FE"/>
    <w:rsid w:val="00351F34"/>
    <w:rsid w:val="00360FDE"/>
    <w:rsid w:val="00371638"/>
    <w:rsid w:val="00371F05"/>
    <w:rsid w:val="003827D3"/>
    <w:rsid w:val="00385686"/>
    <w:rsid w:val="00394893"/>
    <w:rsid w:val="003A35C4"/>
    <w:rsid w:val="003A3A2F"/>
    <w:rsid w:val="003A6634"/>
    <w:rsid w:val="003D2D5B"/>
    <w:rsid w:val="003F3107"/>
    <w:rsid w:val="004063C1"/>
    <w:rsid w:val="0042675D"/>
    <w:rsid w:val="00431008"/>
    <w:rsid w:val="00444B9C"/>
    <w:rsid w:val="004505AC"/>
    <w:rsid w:val="004658F5"/>
    <w:rsid w:val="00470B2E"/>
    <w:rsid w:val="00472278"/>
    <w:rsid w:val="00481461"/>
    <w:rsid w:val="0049640F"/>
    <w:rsid w:val="004B4508"/>
    <w:rsid w:val="004B5E46"/>
    <w:rsid w:val="004C1F90"/>
    <w:rsid w:val="004D5846"/>
    <w:rsid w:val="004D6294"/>
    <w:rsid w:val="004E5A90"/>
    <w:rsid w:val="0050096E"/>
    <w:rsid w:val="00501D55"/>
    <w:rsid w:val="00507727"/>
    <w:rsid w:val="00511748"/>
    <w:rsid w:val="00526DB0"/>
    <w:rsid w:val="0053422E"/>
    <w:rsid w:val="00543E38"/>
    <w:rsid w:val="00551687"/>
    <w:rsid w:val="005529CE"/>
    <w:rsid w:val="00552D10"/>
    <w:rsid w:val="00561BC1"/>
    <w:rsid w:val="005650B9"/>
    <w:rsid w:val="005756BF"/>
    <w:rsid w:val="00591A75"/>
    <w:rsid w:val="005B2908"/>
    <w:rsid w:val="005B4967"/>
    <w:rsid w:val="005C04BF"/>
    <w:rsid w:val="005C49FA"/>
    <w:rsid w:val="005D3411"/>
    <w:rsid w:val="005E7159"/>
    <w:rsid w:val="005F4AD2"/>
    <w:rsid w:val="005F5077"/>
    <w:rsid w:val="00601B42"/>
    <w:rsid w:val="00602E43"/>
    <w:rsid w:val="00613A08"/>
    <w:rsid w:val="006322B4"/>
    <w:rsid w:val="00645E00"/>
    <w:rsid w:val="0065009B"/>
    <w:rsid w:val="00663618"/>
    <w:rsid w:val="006642E8"/>
    <w:rsid w:val="00670355"/>
    <w:rsid w:val="0069613D"/>
    <w:rsid w:val="006C0354"/>
    <w:rsid w:val="006D161B"/>
    <w:rsid w:val="006D3B62"/>
    <w:rsid w:val="006F1709"/>
    <w:rsid w:val="00700E91"/>
    <w:rsid w:val="0073597E"/>
    <w:rsid w:val="00737E51"/>
    <w:rsid w:val="00744A7E"/>
    <w:rsid w:val="0074512C"/>
    <w:rsid w:val="0075036A"/>
    <w:rsid w:val="007669DF"/>
    <w:rsid w:val="00766EE3"/>
    <w:rsid w:val="00771597"/>
    <w:rsid w:val="00784FA0"/>
    <w:rsid w:val="0079025B"/>
    <w:rsid w:val="007A5A79"/>
    <w:rsid w:val="007B0E24"/>
    <w:rsid w:val="007B1569"/>
    <w:rsid w:val="007C66FD"/>
    <w:rsid w:val="007D0F66"/>
    <w:rsid w:val="007D28BE"/>
    <w:rsid w:val="007D40EC"/>
    <w:rsid w:val="007E2723"/>
    <w:rsid w:val="007F2431"/>
    <w:rsid w:val="00810C3B"/>
    <w:rsid w:val="00823441"/>
    <w:rsid w:val="00825758"/>
    <w:rsid w:val="00826DD2"/>
    <w:rsid w:val="00832CEB"/>
    <w:rsid w:val="00840D61"/>
    <w:rsid w:val="00842D6F"/>
    <w:rsid w:val="0085731B"/>
    <w:rsid w:val="008607C1"/>
    <w:rsid w:val="008633A9"/>
    <w:rsid w:val="00876062"/>
    <w:rsid w:val="008859BA"/>
    <w:rsid w:val="00890F51"/>
    <w:rsid w:val="008A1162"/>
    <w:rsid w:val="008B4558"/>
    <w:rsid w:val="008E08AB"/>
    <w:rsid w:val="008E215C"/>
    <w:rsid w:val="008E244F"/>
    <w:rsid w:val="008F2A06"/>
    <w:rsid w:val="008F3AC8"/>
    <w:rsid w:val="00907B3A"/>
    <w:rsid w:val="009146E3"/>
    <w:rsid w:val="00916ADF"/>
    <w:rsid w:val="009237DA"/>
    <w:rsid w:val="0093197E"/>
    <w:rsid w:val="009324C9"/>
    <w:rsid w:val="009451E2"/>
    <w:rsid w:val="0094687E"/>
    <w:rsid w:val="0094689E"/>
    <w:rsid w:val="009567BD"/>
    <w:rsid w:val="009617EF"/>
    <w:rsid w:val="00992F55"/>
    <w:rsid w:val="00996123"/>
    <w:rsid w:val="009A12DC"/>
    <w:rsid w:val="009F23B7"/>
    <w:rsid w:val="00A0131C"/>
    <w:rsid w:val="00A01CED"/>
    <w:rsid w:val="00A0478D"/>
    <w:rsid w:val="00A600BB"/>
    <w:rsid w:val="00A664E6"/>
    <w:rsid w:val="00A73E64"/>
    <w:rsid w:val="00A837CA"/>
    <w:rsid w:val="00A85C39"/>
    <w:rsid w:val="00A85E72"/>
    <w:rsid w:val="00A85E9D"/>
    <w:rsid w:val="00A91AB0"/>
    <w:rsid w:val="00A94924"/>
    <w:rsid w:val="00AA0531"/>
    <w:rsid w:val="00AA7584"/>
    <w:rsid w:val="00AB3A39"/>
    <w:rsid w:val="00AD3DE7"/>
    <w:rsid w:val="00AE6A0E"/>
    <w:rsid w:val="00B045CE"/>
    <w:rsid w:val="00B17DE1"/>
    <w:rsid w:val="00B30961"/>
    <w:rsid w:val="00B541F3"/>
    <w:rsid w:val="00B54693"/>
    <w:rsid w:val="00B65134"/>
    <w:rsid w:val="00B776DB"/>
    <w:rsid w:val="00B86925"/>
    <w:rsid w:val="00B904F3"/>
    <w:rsid w:val="00B91EAA"/>
    <w:rsid w:val="00B95602"/>
    <w:rsid w:val="00BA0833"/>
    <w:rsid w:val="00BA368D"/>
    <w:rsid w:val="00BA46EE"/>
    <w:rsid w:val="00BC7BB2"/>
    <w:rsid w:val="00BD0EE0"/>
    <w:rsid w:val="00BD60F4"/>
    <w:rsid w:val="00BD7D0F"/>
    <w:rsid w:val="00C1498D"/>
    <w:rsid w:val="00C15380"/>
    <w:rsid w:val="00C34801"/>
    <w:rsid w:val="00C35043"/>
    <w:rsid w:val="00C41331"/>
    <w:rsid w:val="00C647BC"/>
    <w:rsid w:val="00C669F8"/>
    <w:rsid w:val="00C8278F"/>
    <w:rsid w:val="00C957FA"/>
    <w:rsid w:val="00CB3957"/>
    <w:rsid w:val="00CC5B16"/>
    <w:rsid w:val="00CD3A3B"/>
    <w:rsid w:val="00CE3FF0"/>
    <w:rsid w:val="00CE5BDD"/>
    <w:rsid w:val="00CE5F2F"/>
    <w:rsid w:val="00CE734E"/>
    <w:rsid w:val="00CF0B2C"/>
    <w:rsid w:val="00CF173D"/>
    <w:rsid w:val="00D01EDC"/>
    <w:rsid w:val="00D039B8"/>
    <w:rsid w:val="00D147E5"/>
    <w:rsid w:val="00D24898"/>
    <w:rsid w:val="00D429FE"/>
    <w:rsid w:val="00D5001A"/>
    <w:rsid w:val="00D52924"/>
    <w:rsid w:val="00D544E0"/>
    <w:rsid w:val="00D85D11"/>
    <w:rsid w:val="00D92C5E"/>
    <w:rsid w:val="00DA472E"/>
    <w:rsid w:val="00DB0BE7"/>
    <w:rsid w:val="00DB30AF"/>
    <w:rsid w:val="00DB61EB"/>
    <w:rsid w:val="00DD17AE"/>
    <w:rsid w:val="00DE1821"/>
    <w:rsid w:val="00DE53F1"/>
    <w:rsid w:val="00E000E9"/>
    <w:rsid w:val="00E06656"/>
    <w:rsid w:val="00E208AD"/>
    <w:rsid w:val="00E35182"/>
    <w:rsid w:val="00E40BB4"/>
    <w:rsid w:val="00E4459E"/>
    <w:rsid w:val="00E44B21"/>
    <w:rsid w:val="00E50DB6"/>
    <w:rsid w:val="00E64AE6"/>
    <w:rsid w:val="00E6615E"/>
    <w:rsid w:val="00EC2850"/>
    <w:rsid w:val="00EC464B"/>
    <w:rsid w:val="00ED1EE1"/>
    <w:rsid w:val="00ED42BC"/>
    <w:rsid w:val="00EF138B"/>
    <w:rsid w:val="00EF6D0A"/>
    <w:rsid w:val="00F05D84"/>
    <w:rsid w:val="00F06A1A"/>
    <w:rsid w:val="00F22AF6"/>
    <w:rsid w:val="00F41EB2"/>
    <w:rsid w:val="00F443FB"/>
    <w:rsid w:val="00F534BE"/>
    <w:rsid w:val="00F54038"/>
    <w:rsid w:val="00F55116"/>
    <w:rsid w:val="00F71946"/>
    <w:rsid w:val="00F76C85"/>
    <w:rsid w:val="00F93D65"/>
    <w:rsid w:val="00F97FA6"/>
    <w:rsid w:val="00FA016D"/>
    <w:rsid w:val="00FA08C6"/>
    <w:rsid w:val="00FA1F83"/>
    <w:rsid w:val="00FA3F80"/>
    <w:rsid w:val="00FA600C"/>
    <w:rsid w:val="00FC4744"/>
    <w:rsid w:val="00FD0358"/>
    <w:rsid w:val="00FF39A3"/>
    <w:rsid w:val="00FF39B5"/>
    <w:rsid w:val="00FF6AA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986"/>
    <o:shapelayout v:ext="edit">
      <o:idmap v:ext="edit" data="1"/>
    </o:shapelayout>
  </w:shapeDefaults>
  <w:decimalSymbol w:val="."/>
  <w:listSeparator w:val=","/>
  <w15:docId w15:val="{31481417-0C6F-4808-9BB1-C0723C980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 w:qFormat="1"/>
    <w:lsdException w:name="Medium Shading 2" w:uiPriority="73" w:qFormat="1"/>
    <w:lsdException w:name="Medium List 1" w:uiPriority="60" w:qFormat="1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 w:qFormat="1"/>
    <w:lsdException w:name="Colorful Shading Accent 5" w:uiPriority="66" w:qFormat="1"/>
    <w:lsdException w:name="Colorful List Accent 5" w:uiPriority="67" w:qFormat="1"/>
    <w:lsdException w:name="Colorful Grid Accent 5" w:uiPriority="68" w:qFormat="1"/>
    <w:lsdException w:name="Light Shading Accent 6" w:uiPriority="69" w:qFormat="1"/>
    <w:lsdException w:name="Light List Accent 6" w:uiPriority="70"/>
    <w:lsdException w:name="Light Grid Accent 6" w:uiPriority="71" w:qFormat="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5531"/>
    <w:rPr>
      <w:sz w:val="24"/>
      <w:szCs w:val="24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FF39B5"/>
    <w:pPr>
      <w:keepNext/>
      <w:numPr>
        <w:numId w:val="23"/>
      </w:numPr>
      <w:tabs>
        <w:tab w:val="clear" w:pos="717"/>
        <w:tab w:val="num" w:pos="1074"/>
      </w:tabs>
      <w:ind w:left="1071"/>
      <w:outlineLvl w:val="3"/>
    </w:pPr>
    <w:rPr>
      <w:b/>
      <w:bCs/>
      <w:sz w:val="20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C553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C5531"/>
    <w:pPr>
      <w:tabs>
        <w:tab w:val="center" w:pos="4320"/>
        <w:tab w:val="right" w:pos="8640"/>
      </w:tabs>
    </w:pPr>
  </w:style>
  <w:style w:type="character" w:styleId="Hyperlink">
    <w:name w:val="Hyperlink"/>
    <w:rsid w:val="002C5531"/>
    <w:rPr>
      <w:color w:val="0000FF"/>
      <w:u w:val="single"/>
    </w:rPr>
  </w:style>
  <w:style w:type="paragraph" w:styleId="BalloonText">
    <w:name w:val="Balloon Text"/>
    <w:basedOn w:val="Normal"/>
    <w:semiHidden/>
    <w:rsid w:val="002C5531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rsid w:val="002C5531"/>
    <w:pPr>
      <w:autoSpaceDE w:val="0"/>
      <w:autoSpaceDN w:val="0"/>
      <w:adjustRightInd w:val="0"/>
      <w:ind w:left="720"/>
    </w:pPr>
    <w:rPr>
      <w:rFonts w:ascii="Arial" w:hAnsi="Arial"/>
      <w:color w:val="000000"/>
      <w:sz w:val="20"/>
      <w:szCs w:val="20"/>
    </w:rPr>
  </w:style>
  <w:style w:type="paragraph" w:styleId="BodyTextIndent2">
    <w:name w:val="Body Text Indent 2"/>
    <w:basedOn w:val="Normal"/>
    <w:rsid w:val="002C5531"/>
    <w:pPr>
      <w:ind w:left="720"/>
    </w:pPr>
  </w:style>
  <w:style w:type="paragraph" w:styleId="BodyText">
    <w:name w:val="Body Text"/>
    <w:basedOn w:val="Normal"/>
    <w:link w:val="BodyTextChar"/>
    <w:uiPriority w:val="99"/>
    <w:rsid w:val="002C5531"/>
    <w:rPr>
      <w:sz w:val="22"/>
      <w:szCs w:val="22"/>
    </w:rPr>
  </w:style>
  <w:style w:type="character" w:styleId="PageNumber">
    <w:name w:val="page number"/>
    <w:basedOn w:val="DefaultParagraphFont"/>
    <w:rsid w:val="002C5531"/>
  </w:style>
  <w:style w:type="paragraph" w:styleId="BodyTextIndent3">
    <w:name w:val="Body Text Indent 3"/>
    <w:basedOn w:val="Normal"/>
    <w:rsid w:val="002C5531"/>
    <w:pPr>
      <w:tabs>
        <w:tab w:val="left" w:pos="720"/>
        <w:tab w:val="left" w:pos="1440"/>
        <w:tab w:val="left" w:pos="2200"/>
        <w:tab w:val="left" w:pos="3400"/>
        <w:tab w:val="left" w:pos="4800"/>
        <w:tab w:val="left" w:pos="6100"/>
        <w:tab w:val="left" w:pos="7500"/>
        <w:tab w:val="left" w:pos="9360"/>
      </w:tabs>
      <w:ind w:left="720" w:hanging="720"/>
    </w:pPr>
  </w:style>
  <w:style w:type="paragraph" w:styleId="BlockText">
    <w:name w:val="Block Text"/>
    <w:basedOn w:val="Normal"/>
    <w:rsid w:val="002C5531"/>
    <w:pPr>
      <w:tabs>
        <w:tab w:val="left" w:pos="700"/>
        <w:tab w:val="left" w:pos="2200"/>
        <w:tab w:val="left" w:pos="3400"/>
        <w:tab w:val="left" w:pos="4800"/>
        <w:tab w:val="left" w:pos="6100"/>
        <w:tab w:val="left" w:pos="7500"/>
        <w:tab w:val="left" w:pos="9559"/>
      </w:tabs>
      <w:ind w:left="720" w:right="-920" w:hanging="240"/>
    </w:pPr>
    <w:rPr>
      <w:rFonts w:ascii="Times" w:hAnsi="Times"/>
      <w:szCs w:val="20"/>
    </w:rPr>
  </w:style>
  <w:style w:type="character" w:customStyle="1" w:styleId="BodyTextChar">
    <w:name w:val="Body Text Char"/>
    <w:link w:val="BodyText"/>
    <w:uiPriority w:val="99"/>
    <w:locked/>
    <w:rsid w:val="00B541F3"/>
    <w:rPr>
      <w:sz w:val="22"/>
      <w:szCs w:val="22"/>
    </w:rPr>
  </w:style>
  <w:style w:type="character" w:customStyle="1" w:styleId="Heading4Char">
    <w:name w:val="Heading 4 Char"/>
    <w:link w:val="Heading4"/>
    <w:uiPriority w:val="9"/>
    <w:rsid w:val="00FF39B5"/>
    <w:rPr>
      <w:b/>
      <w:bCs/>
      <w:szCs w:val="24"/>
      <w:lang w:val="en-CA"/>
    </w:rPr>
  </w:style>
  <w:style w:type="character" w:customStyle="1" w:styleId="BodyTextIndentChar">
    <w:name w:val="Body Text Indent Char"/>
    <w:link w:val="BodyTextIndent"/>
    <w:uiPriority w:val="99"/>
    <w:rsid w:val="00FF39B5"/>
    <w:rPr>
      <w:rFonts w:ascii="Arial" w:hAnsi="Arial"/>
      <w:color w:val="000000"/>
    </w:rPr>
  </w:style>
  <w:style w:type="paragraph" w:styleId="ListParagraph">
    <w:name w:val="List Paragraph"/>
    <w:basedOn w:val="Normal"/>
    <w:uiPriority w:val="99"/>
    <w:qFormat/>
    <w:rsid w:val="00E0665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CA"/>
    </w:rPr>
  </w:style>
  <w:style w:type="paragraph" w:styleId="NormalWeb">
    <w:name w:val="Normal (Web)"/>
    <w:basedOn w:val="Normal"/>
    <w:uiPriority w:val="99"/>
    <w:rsid w:val="00EC2850"/>
    <w:pPr>
      <w:spacing w:before="100" w:beforeAutospacing="1" w:after="100" w:afterAutospacing="1"/>
    </w:pPr>
    <w:rPr>
      <w:rFonts w:ascii="Arial" w:hAnsi="Arial" w:cs="Arial"/>
      <w:sz w:val="18"/>
      <w:szCs w:val="18"/>
      <w:lang w:val="en-CA"/>
    </w:rPr>
  </w:style>
  <w:style w:type="character" w:customStyle="1" w:styleId="FooterChar">
    <w:name w:val="Footer Char"/>
    <w:link w:val="Footer"/>
    <w:uiPriority w:val="99"/>
    <w:rsid w:val="00700E91"/>
    <w:rPr>
      <w:sz w:val="24"/>
      <w:szCs w:val="24"/>
    </w:rPr>
  </w:style>
  <w:style w:type="character" w:customStyle="1" w:styleId="HeaderChar">
    <w:name w:val="Header Char"/>
    <w:link w:val="Header"/>
    <w:uiPriority w:val="99"/>
    <w:rsid w:val="0094687E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image" Target="media/image17.wmf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5.bin"/><Relationship Id="rId46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2.wmf"/><Relationship Id="rId41" Type="http://schemas.openxmlformats.org/officeDocument/2006/relationships/image" Target="media/image18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6.bin"/><Relationship Id="rId45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10" Type="http://schemas.openxmlformats.org/officeDocument/2006/relationships/image" Target="media/image2.wmf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emf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5.wmf"/><Relationship Id="rId43" Type="http://schemas.openxmlformats.org/officeDocument/2006/relationships/header" Target="header1.xml"/><Relationship Id="rId48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BD7B7-41FF-4F18-B1C5-F3C96752E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1727</Words>
  <Characters>9844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ADM 2350 Winter 2014</vt:lpstr>
    </vt:vector>
  </TitlesOfParts>
  <Company>Dr. William F. Rentz &amp; Associates</Company>
  <LinksUpToDate>false</LinksUpToDate>
  <CharactersWithSpaces>11548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 2350 Winter 2014</dc:title>
  <dc:subject>Final Exam</dc:subject>
  <dc:creator>Dr. William F. Rentz</dc:creator>
  <cp:lastModifiedBy>William Rentz</cp:lastModifiedBy>
  <cp:revision>2</cp:revision>
  <cp:lastPrinted>2014-12-05T16:26:00Z</cp:lastPrinted>
  <dcterms:created xsi:type="dcterms:W3CDTF">2015-02-09T21:15:00Z</dcterms:created>
  <dcterms:modified xsi:type="dcterms:W3CDTF">2015-02-09T21:15:00Z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