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E5B9CB" w14:textId="77777777" w:rsidR="00B50F66" w:rsidRPr="001145FA" w:rsidRDefault="001145FA" w:rsidP="006039F7">
      <w:pPr>
        <w:spacing w:line="276" w:lineRule="auto"/>
        <w:rPr>
          <w:rFonts w:ascii="Arial" w:hAnsi="Arial" w:cs="Arial"/>
          <w:b/>
          <w:u w:val="single"/>
          <w:lang w:val="en-CA"/>
        </w:rPr>
      </w:pPr>
      <w:r w:rsidRPr="001145FA">
        <w:rPr>
          <w:rFonts w:ascii="Arial" w:hAnsi="Arial" w:cs="Arial"/>
          <w:b/>
          <w:u w:val="single"/>
          <w:lang w:val="en-CA"/>
        </w:rPr>
        <w:t xml:space="preserve">PSYCH 3306 – PSYCHOSOCIAL ASPECTS OF HEALTH </w:t>
      </w:r>
    </w:p>
    <w:p w14:paraId="7B156C58" w14:textId="77777777" w:rsidR="001145FA" w:rsidRPr="001145FA" w:rsidRDefault="001145FA" w:rsidP="006039F7">
      <w:pPr>
        <w:spacing w:line="276" w:lineRule="auto"/>
        <w:rPr>
          <w:rFonts w:ascii="Arial" w:hAnsi="Arial" w:cs="Arial"/>
          <w:b/>
          <w:u w:val="single"/>
          <w:lang w:val="en-CA"/>
        </w:rPr>
      </w:pPr>
    </w:p>
    <w:p w14:paraId="60D9F36B" w14:textId="0F0E4324" w:rsidR="001145FA" w:rsidRDefault="00476E44" w:rsidP="006039F7">
      <w:pPr>
        <w:spacing w:line="276" w:lineRule="auto"/>
        <w:rPr>
          <w:rFonts w:ascii="Arial" w:hAnsi="Arial" w:cs="Arial"/>
          <w:u w:val="single"/>
          <w:lang w:val="en-CA"/>
        </w:rPr>
      </w:pPr>
      <w:r>
        <w:rPr>
          <w:rFonts w:ascii="Arial" w:hAnsi="Arial" w:cs="Arial"/>
          <w:u w:val="single"/>
          <w:lang w:val="en-CA"/>
        </w:rPr>
        <w:t xml:space="preserve">Chapter 1 </w:t>
      </w:r>
    </w:p>
    <w:p w14:paraId="76A0BA0C" w14:textId="77777777" w:rsidR="00476E44" w:rsidRDefault="00476E44" w:rsidP="006039F7">
      <w:pPr>
        <w:spacing w:line="276" w:lineRule="auto"/>
        <w:rPr>
          <w:rFonts w:ascii="Arial" w:hAnsi="Arial" w:cs="Arial"/>
          <w:u w:val="single"/>
          <w:lang w:val="en-CA"/>
        </w:rPr>
      </w:pPr>
    </w:p>
    <w:p w14:paraId="245C4A15" w14:textId="77777777" w:rsidR="001145FA" w:rsidRDefault="001145FA" w:rsidP="006039F7">
      <w:pPr>
        <w:spacing w:line="276" w:lineRule="auto"/>
        <w:rPr>
          <w:rFonts w:ascii="Arial" w:hAnsi="Arial" w:cs="Arial"/>
          <w:lang w:val="en-CA"/>
        </w:rPr>
      </w:pPr>
      <w:r w:rsidRPr="001145FA">
        <w:rPr>
          <w:rFonts w:ascii="Arial" w:hAnsi="Arial" w:cs="Arial"/>
          <w:b/>
          <w:lang w:val="en-CA"/>
        </w:rPr>
        <w:t>Case</w:t>
      </w:r>
      <w:r>
        <w:rPr>
          <w:rFonts w:ascii="Arial" w:hAnsi="Arial" w:cs="Arial"/>
          <w:lang w:val="en-CA"/>
        </w:rPr>
        <w:t xml:space="preserve">: </w:t>
      </w:r>
    </w:p>
    <w:p w14:paraId="0392C4ED" w14:textId="77777777" w:rsidR="001145FA" w:rsidRDefault="001145FA" w:rsidP="006039F7">
      <w:pPr>
        <w:spacing w:line="276" w:lineRule="auto"/>
        <w:rPr>
          <w:rFonts w:ascii="Arial" w:hAnsi="Arial" w:cs="Arial"/>
          <w:lang w:val="en-CA"/>
        </w:rPr>
      </w:pPr>
      <w:r>
        <w:rPr>
          <w:rFonts w:ascii="Arial" w:hAnsi="Arial" w:cs="Arial"/>
          <w:lang w:val="en-CA"/>
        </w:rPr>
        <w:t xml:space="preserve">Allan - Heart problem symptoms. </w:t>
      </w:r>
    </w:p>
    <w:p w14:paraId="30995B8A" w14:textId="77777777" w:rsidR="001145FA" w:rsidRPr="001145FA" w:rsidRDefault="001145FA" w:rsidP="006039F7">
      <w:pPr>
        <w:pStyle w:val="ListParagraph"/>
        <w:numPr>
          <w:ilvl w:val="0"/>
          <w:numId w:val="1"/>
        </w:numPr>
        <w:spacing w:line="276" w:lineRule="auto"/>
        <w:rPr>
          <w:rFonts w:ascii="Arial" w:hAnsi="Arial" w:cs="Arial"/>
          <w:lang w:val="en-CA"/>
        </w:rPr>
      </w:pPr>
      <w:r w:rsidRPr="001145FA">
        <w:rPr>
          <w:rFonts w:ascii="Arial" w:hAnsi="Arial" w:cs="Arial"/>
          <w:lang w:val="en-CA"/>
        </w:rPr>
        <w:t xml:space="preserve">Cold flared up virus. (Chest pain) </w:t>
      </w:r>
    </w:p>
    <w:p w14:paraId="065993C1" w14:textId="77777777" w:rsid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 xml:space="preserve">MI, emergency bi-pass </w:t>
      </w:r>
    </w:p>
    <w:p w14:paraId="358605B1" w14:textId="77777777" w:rsid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Cause of the disorder is going to determine how we treat it</w:t>
      </w:r>
    </w:p>
    <w:p w14:paraId="71952214" w14:textId="77777777" w:rsidR="001145FA" w:rsidRDefault="001145FA" w:rsidP="006039F7">
      <w:pPr>
        <w:pStyle w:val="ListParagraph"/>
        <w:numPr>
          <w:ilvl w:val="1"/>
          <w:numId w:val="1"/>
        </w:numPr>
        <w:spacing w:line="276" w:lineRule="auto"/>
        <w:rPr>
          <w:rFonts w:ascii="Arial" w:hAnsi="Arial" w:cs="Arial"/>
          <w:lang w:val="en-CA"/>
        </w:rPr>
      </w:pPr>
      <w:r>
        <w:rPr>
          <w:rFonts w:ascii="Arial" w:hAnsi="Arial" w:cs="Arial"/>
          <w:lang w:val="en-CA"/>
        </w:rPr>
        <w:t>E.g. bi-pass surgeries. Much more frequent in the 20</w:t>
      </w:r>
      <w:r w:rsidRPr="001145FA">
        <w:rPr>
          <w:rFonts w:ascii="Arial" w:hAnsi="Arial" w:cs="Arial"/>
          <w:vertAlign w:val="superscript"/>
          <w:lang w:val="en-CA"/>
        </w:rPr>
        <w:t>th</w:t>
      </w:r>
      <w:r>
        <w:rPr>
          <w:rFonts w:ascii="Arial" w:hAnsi="Arial" w:cs="Arial"/>
          <w:lang w:val="en-CA"/>
        </w:rPr>
        <w:t xml:space="preserve"> century. </w:t>
      </w:r>
    </w:p>
    <w:p w14:paraId="01493DC0" w14:textId="77777777" w:rsid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 xml:space="preserve">Look into Allan’s personal life; sociological causes to be considered as influences </w:t>
      </w:r>
    </w:p>
    <w:p w14:paraId="71D29230" w14:textId="77777777" w:rsidR="001145FA" w:rsidRDefault="001145FA" w:rsidP="006039F7">
      <w:pPr>
        <w:pStyle w:val="ListParagraph"/>
        <w:numPr>
          <w:ilvl w:val="1"/>
          <w:numId w:val="1"/>
        </w:numPr>
        <w:spacing w:line="276" w:lineRule="auto"/>
        <w:rPr>
          <w:rFonts w:ascii="Arial" w:hAnsi="Arial" w:cs="Arial"/>
          <w:lang w:val="en-CA"/>
        </w:rPr>
      </w:pPr>
      <w:r>
        <w:rPr>
          <w:rFonts w:ascii="Arial" w:hAnsi="Arial" w:cs="Arial"/>
          <w:lang w:val="en-CA"/>
        </w:rPr>
        <w:t xml:space="preserve">Stress levels, environment… </w:t>
      </w:r>
    </w:p>
    <w:p w14:paraId="363F386C" w14:textId="77777777" w:rsid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 xml:space="preserve">Asses extend of tissue damage and assess the possibilities to regain a level of functioning that restores his quality of life. </w:t>
      </w:r>
    </w:p>
    <w:p w14:paraId="3264455A" w14:textId="77777777" w:rsidR="00CE34EC" w:rsidRDefault="00C64050" w:rsidP="006039F7">
      <w:pPr>
        <w:pStyle w:val="ListParagraph"/>
        <w:numPr>
          <w:ilvl w:val="0"/>
          <w:numId w:val="1"/>
        </w:numPr>
        <w:spacing w:line="276" w:lineRule="auto"/>
        <w:rPr>
          <w:rFonts w:ascii="Arial" w:hAnsi="Arial" w:cs="Arial"/>
          <w:lang w:val="en-CA"/>
        </w:rPr>
      </w:pPr>
      <w:r>
        <w:rPr>
          <w:rFonts w:ascii="Arial" w:hAnsi="Arial" w:cs="Arial"/>
          <w:lang w:val="en-CA"/>
        </w:rPr>
        <w:t xml:space="preserve">Delayed gratification problem as he recovers and tries to change some of his behaviour. </w:t>
      </w:r>
    </w:p>
    <w:p w14:paraId="4BC5576D" w14:textId="77777777" w:rsidR="00C24793" w:rsidRDefault="00C24793" w:rsidP="006039F7">
      <w:pPr>
        <w:pStyle w:val="ListParagraph"/>
        <w:numPr>
          <w:ilvl w:val="0"/>
          <w:numId w:val="1"/>
        </w:numPr>
        <w:spacing w:line="276" w:lineRule="auto"/>
        <w:rPr>
          <w:rFonts w:ascii="Arial" w:hAnsi="Arial" w:cs="Arial"/>
          <w:lang w:val="en-CA"/>
        </w:rPr>
      </w:pPr>
      <w:r>
        <w:rPr>
          <w:rFonts w:ascii="Arial" w:hAnsi="Arial" w:cs="Arial"/>
          <w:lang w:val="en-CA"/>
        </w:rPr>
        <w:t xml:space="preserve">Still have to take into account his beliefs and subjective norms, his motivations… </w:t>
      </w:r>
    </w:p>
    <w:p w14:paraId="6CB7C03E" w14:textId="77777777" w:rsidR="001145FA" w:rsidRDefault="001145FA" w:rsidP="006039F7">
      <w:pPr>
        <w:spacing w:line="276" w:lineRule="auto"/>
        <w:rPr>
          <w:rFonts w:ascii="Arial" w:hAnsi="Arial" w:cs="Arial"/>
          <w:lang w:val="en-CA"/>
        </w:rPr>
      </w:pPr>
    </w:p>
    <w:p w14:paraId="60570DF2" w14:textId="77777777" w:rsidR="001145FA" w:rsidRDefault="001145FA" w:rsidP="006039F7">
      <w:pPr>
        <w:spacing w:line="276" w:lineRule="auto"/>
        <w:rPr>
          <w:rFonts w:ascii="Arial" w:hAnsi="Arial" w:cs="Arial"/>
          <w:lang w:val="en-CA"/>
        </w:rPr>
      </w:pPr>
      <w:r w:rsidRPr="00305673">
        <w:rPr>
          <w:rFonts w:ascii="Arial" w:hAnsi="Arial" w:cs="Arial"/>
          <w:u w:val="single"/>
          <w:lang w:val="en-CA"/>
        </w:rPr>
        <w:t>Health psychology</w:t>
      </w:r>
      <w:r w:rsidR="00715736" w:rsidRPr="00305673">
        <w:rPr>
          <w:rFonts w:ascii="Arial" w:hAnsi="Arial" w:cs="Arial"/>
          <w:u w:val="single"/>
          <w:lang w:val="en-CA"/>
        </w:rPr>
        <w:t xml:space="preserve"> (HP)</w:t>
      </w:r>
      <w:r w:rsidRPr="00305673">
        <w:rPr>
          <w:rFonts w:ascii="Arial" w:hAnsi="Arial" w:cs="Arial"/>
          <w:u w:val="single"/>
          <w:lang w:val="en-CA"/>
        </w:rPr>
        <w:t>: sub-division of psychology (specialty), behavioural medicine</w:t>
      </w:r>
      <w:r w:rsidRPr="00305673">
        <w:rPr>
          <w:rFonts w:ascii="Arial" w:hAnsi="Arial" w:cs="Arial"/>
          <w:lang w:val="en-CA"/>
        </w:rPr>
        <w:t>.</w:t>
      </w:r>
      <w:r>
        <w:rPr>
          <w:rFonts w:ascii="Arial" w:hAnsi="Arial" w:cs="Arial"/>
          <w:lang w:val="en-CA"/>
        </w:rPr>
        <w:t xml:space="preserve">  </w:t>
      </w:r>
    </w:p>
    <w:p w14:paraId="30448DBD" w14:textId="1EDB8C83" w:rsidR="00EF507B" w:rsidRDefault="0034479E" w:rsidP="006039F7">
      <w:pPr>
        <w:spacing w:line="276" w:lineRule="auto"/>
        <w:rPr>
          <w:rFonts w:ascii="Arial" w:hAnsi="Arial" w:cs="Arial"/>
          <w:lang w:val="en-CA"/>
        </w:rPr>
      </w:pPr>
      <w:r>
        <w:rPr>
          <w:rFonts w:ascii="Arial" w:hAnsi="Arial" w:cs="Arial"/>
          <w:lang w:val="en-CA"/>
        </w:rPr>
        <w:t>*</w:t>
      </w:r>
      <w:r w:rsidR="00EF507B">
        <w:rPr>
          <w:rFonts w:ascii="Arial" w:hAnsi="Arial" w:cs="Arial"/>
          <w:lang w:val="en-CA"/>
        </w:rPr>
        <w:t xml:space="preserve"> </w:t>
      </w:r>
      <w:r>
        <w:rPr>
          <w:rFonts w:ascii="Arial" w:hAnsi="Arial" w:cs="Arial"/>
          <w:lang w:val="en-CA"/>
        </w:rPr>
        <w:t>Joseph Matarazzo developed definition</w:t>
      </w:r>
      <w:r w:rsidR="00EF507B">
        <w:rPr>
          <w:rFonts w:ascii="Arial" w:hAnsi="Arial" w:cs="Arial"/>
          <w:lang w:val="en-CA"/>
        </w:rPr>
        <w:t xml:space="preserve"> </w:t>
      </w:r>
    </w:p>
    <w:p w14:paraId="06BEEDD6" w14:textId="77777777" w:rsidR="00CE34EC" w:rsidRDefault="00CE34EC" w:rsidP="006039F7">
      <w:pPr>
        <w:pStyle w:val="ListParagraph"/>
        <w:spacing w:line="276" w:lineRule="auto"/>
        <w:rPr>
          <w:rFonts w:ascii="Arial" w:hAnsi="Arial" w:cs="Arial"/>
          <w:lang w:val="en-CA"/>
        </w:rPr>
      </w:pPr>
    </w:p>
    <w:p w14:paraId="65B6D3F3" w14:textId="77777777" w:rsidR="001145FA" w:rsidRP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I</w:t>
      </w:r>
      <w:r w:rsidRPr="001145FA">
        <w:rPr>
          <w:rFonts w:ascii="Arial" w:hAnsi="Arial" w:cs="Arial"/>
          <w:lang w:val="en-CA"/>
        </w:rPr>
        <w:t xml:space="preserve">dea that concerns the relationship between behaviour and medicine. </w:t>
      </w:r>
    </w:p>
    <w:p w14:paraId="31EE0DBC" w14:textId="77777777" w:rsid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Applications of psych principals to the dx and treatment of illness.</w:t>
      </w:r>
    </w:p>
    <w:p w14:paraId="1491B3D3" w14:textId="77777777" w:rsid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 xml:space="preserve">WHO definition: means to be able to enjoy a desirable quality of life. </w:t>
      </w:r>
    </w:p>
    <w:p w14:paraId="34AC66EA" w14:textId="77777777" w:rsid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 xml:space="preserve">APA: American psychological association </w:t>
      </w:r>
    </w:p>
    <w:p w14:paraId="54F500DD" w14:textId="5A65C4A0" w:rsidR="001145FA" w:rsidRDefault="001145FA" w:rsidP="006039F7">
      <w:pPr>
        <w:pStyle w:val="ListParagraph"/>
        <w:numPr>
          <w:ilvl w:val="0"/>
          <w:numId w:val="1"/>
        </w:numPr>
        <w:spacing w:line="276" w:lineRule="auto"/>
        <w:rPr>
          <w:rFonts w:ascii="Arial" w:hAnsi="Arial" w:cs="Arial"/>
          <w:lang w:val="en-CA"/>
        </w:rPr>
      </w:pPr>
      <w:r>
        <w:rPr>
          <w:rFonts w:ascii="Arial" w:hAnsi="Arial" w:cs="Arial"/>
          <w:lang w:val="en-CA"/>
        </w:rPr>
        <w:t xml:space="preserve">Psychosomatic medicine: approach in which a medical condition </w:t>
      </w:r>
      <w:r w:rsidR="00715736">
        <w:rPr>
          <w:rFonts w:ascii="Arial" w:hAnsi="Arial" w:cs="Arial"/>
          <w:lang w:val="en-CA"/>
        </w:rPr>
        <w:t>is</w:t>
      </w:r>
      <w:r>
        <w:rPr>
          <w:rFonts w:ascii="Arial" w:hAnsi="Arial" w:cs="Arial"/>
          <w:lang w:val="en-CA"/>
        </w:rPr>
        <w:t xml:space="preserve"> resul</w:t>
      </w:r>
      <w:r w:rsidR="00715736">
        <w:rPr>
          <w:rFonts w:ascii="Arial" w:hAnsi="Arial" w:cs="Arial"/>
          <w:lang w:val="en-CA"/>
        </w:rPr>
        <w:t xml:space="preserve">t of chronic emotional conflict. Often psychoanalytic point of view. </w:t>
      </w:r>
      <w:r w:rsidR="004E7A84">
        <w:rPr>
          <w:rFonts w:ascii="Arial" w:hAnsi="Arial" w:cs="Arial"/>
          <w:lang w:val="en-CA"/>
        </w:rPr>
        <w:t xml:space="preserve">The mind can cause physical illness. </w:t>
      </w:r>
    </w:p>
    <w:p w14:paraId="562F00AA" w14:textId="77777777" w:rsidR="00715736" w:rsidRDefault="00715736" w:rsidP="006039F7">
      <w:pPr>
        <w:pStyle w:val="ListParagraph"/>
        <w:numPr>
          <w:ilvl w:val="1"/>
          <w:numId w:val="1"/>
        </w:numPr>
        <w:spacing w:line="276" w:lineRule="auto"/>
        <w:rPr>
          <w:rFonts w:ascii="Arial" w:hAnsi="Arial" w:cs="Arial"/>
          <w:lang w:val="en-CA"/>
        </w:rPr>
      </w:pPr>
      <w:r>
        <w:rPr>
          <w:rFonts w:ascii="Arial" w:hAnsi="Arial" w:cs="Arial"/>
          <w:lang w:val="en-CA"/>
        </w:rPr>
        <w:t xml:space="preserve">Is not very effective treatment </w:t>
      </w:r>
    </w:p>
    <w:p w14:paraId="6439668D" w14:textId="77777777" w:rsidR="00715736" w:rsidRDefault="00715736" w:rsidP="006039F7">
      <w:pPr>
        <w:pStyle w:val="ListParagraph"/>
        <w:numPr>
          <w:ilvl w:val="0"/>
          <w:numId w:val="1"/>
        </w:numPr>
        <w:spacing w:line="276" w:lineRule="auto"/>
        <w:rPr>
          <w:rFonts w:ascii="Arial" w:hAnsi="Arial" w:cs="Arial"/>
          <w:lang w:val="en-CA"/>
        </w:rPr>
      </w:pPr>
      <w:r>
        <w:rPr>
          <w:rFonts w:ascii="Arial" w:hAnsi="Arial" w:cs="Arial"/>
          <w:lang w:val="en-CA"/>
        </w:rPr>
        <w:t xml:space="preserve">Clinical HP: help people diagnose with particular conditions while addressing psychological consequences of it and how to cope with it. </w:t>
      </w:r>
    </w:p>
    <w:p w14:paraId="0920258A" w14:textId="77777777" w:rsidR="00715736" w:rsidRDefault="00715736" w:rsidP="006039F7">
      <w:pPr>
        <w:pStyle w:val="ListParagraph"/>
        <w:numPr>
          <w:ilvl w:val="1"/>
          <w:numId w:val="1"/>
        </w:numPr>
        <w:spacing w:line="276" w:lineRule="auto"/>
        <w:rPr>
          <w:rFonts w:ascii="Arial" w:hAnsi="Arial" w:cs="Arial"/>
          <w:lang w:val="en-CA"/>
        </w:rPr>
      </w:pPr>
      <w:r>
        <w:rPr>
          <w:rFonts w:ascii="Arial" w:hAnsi="Arial" w:cs="Arial"/>
          <w:lang w:val="en-CA"/>
        </w:rPr>
        <w:t xml:space="preserve">Working with specific individuals or small groups </w:t>
      </w:r>
    </w:p>
    <w:p w14:paraId="314CCB57" w14:textId="77777777" w:rsidR="00715736" w:rsidRDefault="00715736" w:rsidP="006039F7">
      <w:pPr>
        <w:pStyle w:val="ListParagraph"/>
        <w:numPr>
          <w:ilvl w:val="1"/>
          <w:numId w:val="1"/>
        </w:numPr>
        <w:spacing w:line="276" w:lineRule="auto"/>
        <w:rPr>
          <w:rFonts w:ascii="Arial" w:hAnsi="Arial" w:cs="Arial"/>
          <w:lang w:val="en-CA"/>
        </w:rPr>
      </w:pPr>
      <w:r>
        <w:rPr>
          <w:rFonts w:ascii="Arial" w:hAnsi="Arial" w:cs="Arial"/>
          <w:lang w:val="en-CA"/>
        </w:rPr>
        <w:t xml:space="preserve">Research area of Clinical HP. </w:t>
      </w:r>
    </w:p>
    <w:p w14:paraId="6A21A8E3" w14:textId="77777777" w:rsidR="00715736" w:rsidRDefault="00715736" w:rsidP="006039F7">
      <w:pPr>
        <w:pStyle w:val="ListParagraph"/>
        <w:numPr>
          <w:ilvl w:val="2"/>
          <w:numId w:val="1"/>
        </w:numPr>
        <w:spacing w:line="276" w:lineRule="auto"/>
        <w:rPr>
          <w:rFonts w:ascii="Arial" w:hAnsi="Arial" w:cs="Arial"/>
          <w:lang w:val="en-CA"/>
        </w:rPr>
      </w:pPr>
      <w:r>
        <w:rPr>
          <w:rFonts w:ascii="Arial" w:hAnsi="Arial" w:cs="Arial"/>
          <w:lang w:val="en-CA"/>
        </w:rPr>
        <w:t xml:space="preserve">Hospital setting: pain, eating disorders and cancer. </w:t>
      </w:r>
      <w:r w:rsidR="00CE34EC">
        <w:rPr>
          <w:rFonts w:ascii="Arial" w:hAnsi="Arial" w:cs="Arial"/>
          <w:lang w:val="en-CA"/>
        </w:rPr>
        <w:t>Most commonly related to HP</w:t>
      </w:r>
    </w:p>
    <w:p w14:paraId="2858F5F7" w14:textId="77777777" w:rsidR="00715736" w:rsidRDefault="00715736" w:rsidP="006039F7">
      <w:pPr>
        <w:pStyle w:val="ListParagraph"/>
        <w:numPr>
          <w:ilvl w:val="0"/>
          <w:numId w:val="1"/>
        </w:numPr>
        <w:spacing w:line="276" w:lineRule="auto"/>
        <w:rPr>
          <w:rFonts w:ascii="Arial" w:hAnsi="Arial" w:cs="Arial"/>
          <w:lang w:val="en-CA"/>
        </w:rPr>
      </w:pPr>
      <w:r>
        <w:rPr>
          <w:rFonts w:ascii="Arial" w:hAnsi="Arial" w:cs="Arial"/>
          <w:lang w:val="en-CA"/>
        </w:rPr>
        <w:t xml:space="preserve">Occupation HP: related to work. Prevention and management of occupational stress, injuries, maintenance of health in workers. </w:t>
      </w:r>
    </w:p>
    <w:p w14:paraId="77E0D4FA" w14:textId="77777777" w:rsidR="00715736" w:rsidRDefault="00715736" w:rsidP="006039F7">
      <w:pPr>
        <w:pStyle w:val="ListParagraph"/>
        <w:numPr>
          <w:ilvl w:val="0"/>
          <w:numId w:val="1"/>
        </w:numPr>
        <w:spacing w:line="276" w:lineRule="auto"/>
        <w:rPr>
          <w:rFonts w:ascii="Arial" w:hAnsi="Arial" w:cs="Arial"/>
          <w:lang w:val="en-CA"/>
        </w:rPr>
      </w:pPr>
      <w:r>
        <w:rPr>
          <w:rFonts w:ascii="Arial" w:hAnsi="Arial" w:cs="Arial"/>
          <w:lang w:val="en-CA"/>
        </w:rPr>
        <w:t xml:space="preserve">Community HP: broader context, community wide health care aides. </w:t>
      </w:r>
    </w:p>
    <w:p w14:paraId="07576945" w14:textId="77777777" w:rsidR="00715736" w:rsidRDefault="00715736" w:rsidP="006039F7">
      <w:pPr>
        <w:pStyle w:val="ListParagraph"/>
        <w:numPr>
          <w:ilvl w:val="1"/>
          <w:numId w:val="1"/>
        </w:numPr>
        <w:spacing w:line="276" w:lineRule="auto"/>
        <w:rPr>
          <w:rFonts w:ascii="Arial" w:hAnsi="Arial" w:cs="Arial"/>
          <w:lang w:val="en-CA"/>
        </w:rPr>
      </w:pPr>
      <w:r>
        <w:rPr>
          <w:rFonts w:ascii="Arial" w:hAnsi="Arial" w:cs="Arial"/>
          <w:lang w:val="en-CA"/>
        </w:rPr>
        <w:t xml:space="preserve">Changing and promotion access to help care, culture and it’s relation to health care </w:t>
      </w:r>
    </w:p>
    <w:p w14:paraId="3F6E25A7" w14:textId="77777777" w:rsidR="00CE34EC" w:rsidRDefault="00CE34EC" w:rsidP="006039F7">
      <w:pPr>
        <w:pStyle w:val="ListParagraph"/>
        <w:numPr>
          <w:ilvl w:val="0"/>
          <w:numId w:val="1"/>
        </w:numPr>
        <w:spacing w:line="276" w:lineRule="auto"/>
        <w:rPr>
          <w:rFonts w:ascii="Arial" w:hAnsi="Arial" w:cs="Arial"/>
          <w:lang w:val="en-CA"/>
        </w:rPr>
      </w:pPr>
      <w:r>
        <w:rPr>
          <w:rFonts w:ascii="Arial" w:hAnsi="Arial" w:cs="Arial"/>
          <w:lang w:val="en-CA"/>
        </w:rPr>
        <w:lastRenderedPageBreak/>
        <w:t xml:space="preserve">Technical medicine (western): succeeded in helping germs conditions but not mental conditions. </w:t>
      </w:r>
    </w:p>
    <w:p w14:paraId="7FA74A3C" w14:textId="0BFD333E" w:rsidR="00CE34EC" w:rsidRDefault="00CE34EC" w:rsidP="006039F7">
      <w:pPr>
        <w:pStyle w:val="ListParagraph"/>
        <w:numPr>
          <w:ilvl w:val="1"/>
          <w:numId w:val="1"/>
        </w:numPr>
        <w:spacing w:line="276" w:lineRule="auto"/>
        <w:rPr>
          <w:rFonts w:ascii="Arial" w:hAnsi="Arial" w:cs="Arial"/>
          <w:lang w:val="en-CA"/>
        </w:rPr>
      </w:pPr>
      <w:r>
        <w:rPr>
          <w:rFonts w:ascii="Arial" w:hAnsi="Arial" w:cs="Arial"/>
          <w:lang w:val="en-CA"/>
        </w:rPr>
        <w:t xml:space="preserve">In relation to ID, it was possible that </w:t>
      </w:r>
      <w:r w:rsidR="0034479E">
        <w:rPr>
          <w:rFonts w:ascii="Arial" w:hAnsi="Arial" w:cs="Arial"/>
          <w:lang w:val="en-CA"/>
        </w:rPr>
        <w:t>behaviour</w:t>
      </w:r>
      <w:r>
        <w:rPr>
          <w:rFonts w:ascii="Arial" w:hAnsi="Arial" w:cs="Arial"/>
          <w:lang w:val="en-CA"/>
        </w:rPr>
        <w:t xml:space="preserve"> could lead to the contact of a germ condition. </w:t>
      </w:r>
    </w:p>
    <w:p w14:paraId="4FD7E671" w14:textId="77777777" w:rsidR="00CE34EC" w:rsidRDefault="00CE34EC" w:rsidP="006039F7">
      <w:pPr>
        <w:pStyle w:val="ListParagraph"/>
        <w:numPr>
          <w:ilvl w:val="1"/>
          <w:numId w:val="1"/>
        </w:numPr>
        <w:spacing w:line="276" w:lineRule="auto"/>
        <w:rPr>
          <w:rFonts w:ascii="Arial" w:hAnsi="Arial" w:cs="Arial"/>
          <w:lang w:val="en-CA"/>
        </w:rPr>
      </w:pPr>
      <w:r>
        <w:rPr>
          <w:rFonts w:ascii="Arial" w:hAnsi="Arial" w:cs="Arial"/>
          <w:lang w:val="en-CA"/>
        </w:rPr>
        <w:t xml:space="preserve">Regimes: when taking an antibiotic course. </w:t>
      </w:r>
      <w:r w:rsidR="00C64050">
        <w:rPr>
          <w:rFonts w:ascii="Arial" w:hAnsi="Arial" w:cs="Arial"/>
          <w:lang w:val="en-CA"/>
        </w:rPr>
        <w:t>PT will follow if have quick results and won’t if the results are slow. It’s hard to adjust the behaviour especially if a PT is asymptomatic and the medication causes side effects. (Problem of delayed gratifications)</w:t>
      </w:r>
    </w:p>
    <w:p w14:paraId="28B066A0" w14:textId="77777777" w:rsidR="00C64050" w:rsidRDefault="00C64050" w:rsidP="006039F7">
      <w:pPr>
        <w:pStyle w:val="ListParagraph"/>
        <w:numPr>
          <w:ilvl w:val="0"/>
          <w:numId w:val="1"/>
        </w:numPr>
        <w:spacing w:line="276" w:lineRule="auto"/>
        <w:rPr>
          <w:rFonts w:ascii="Arial" w:hAnsi="Arial" w:cs="Arial"/>
          <w:lang w:val="en-CA"/>
        </w:rPr>
      </w:pPr>
      <w:r>
        <w:rPr>
          <w:rFonts w:ascii="Arial" w:hAnsi="Arial" w:cs="Arial"/>
          <w:lang w:val="en-CA"/>
        </w:rPr>
        <w:t xml:space="preserve">View of health providers and PTs: Message between them isn’t always clear. Physician can assume he has communicated properly but the PT doesn’t understand. Especially when it comes to understanding the condition and the changes to make to manage it. </w:t>
      </w:r>
    </w:p>
    <w:p w14:paraId="125DDF58" w14:textId="77777777" w:rsidR="00C64050" w:rsidRDefault="00C64050" w:rsidP="006039F7">
      <w:pPr>
        <w:pStyle w:val="ListParagraph"/>
        <w:numPr>
          <w:ilvl w:val="1"/>
          <w:numId w:val="1"/>
        </w:numPr>
        <w:spacing w:line="276" w:lineRule="auto"/>
        <w:rPr>
          <w:rFonts w:ascii="Arial" w:hAnsi="Arial" w:cs="Arial"/>
          <w:lang w:val="en-CA"/>
        </w:rPr>
      </w:pPr>
      <w:r>
        <w:rPr>
          <w:rFonts w:ascii="Arial" w:hAnsi="Arial" w:cs="Arial"/>
          <w:lang w:val="en-CA"/>
        </w:rPr>
        <w:t xml:space="preserve">Look at the way people cope: the stress of the illness. Have to develop strategies of coping. </w:t>
      </w:r>
    </w:p>
    <w:p w14:paraId="364DF6EE" w14:textId="77777777" w:rsidR="00C64050" w:rsidRDefault="00C64050" w:rsidP="006039F7">
      <w:pPr>
        <w:pStyle w:val="ListParagraph"/>
        <w:numPr>
          <w:ilvl w:val="0"/>
          <w:numId w:val="1"/>
        </w:numPr>
        <w:spacing w:line="276" w:lineRule="auto"/>
        <w:rPr>
          <w:rFonts w:ascii="Arial" w:hAnsi="Arial" w:cs="Arial"/>
          <w:lang w:val="en-CA"/>
        </w:rPr>
      </w:pPr>
      <w:r w:rsidRPr="00C64050">
        <w:rPr>
          <w:rFonts w:ascii="Arial" w:hAnsi="Arial" w:cs="Arial"/>
          <w:lang w:val="en-CA"/>
        </w:rPr>
        <w:t xml:space="preserve">Psych neural immunology: psych states and functioning of the immune system. They’re relation and how it affects our health. </w:t>
      </w:r>
    </w:p>
    <w:p w14:paraId="0BA37D36" w14:textId="4606D667" w:rsidR="0034479E" w:rsidRPr="00C64050" w:rsidRDefault="0034479E" w:rsidP="006039F7">
      <w:pPr>
        <w:pStyle w:val="ListParagraph"/>
        <w:numPr>
          <w:ilvl w:val="0"/>
          <w:numId w:val="1"/>
        </w:numPr>
        <w:spacing w:line="276" w:lineRule="auto"/>
        <w:rPr>
          <w:rFonts w:ascii="Arial" w:hAnsi="Arial" w:cs="Arial"/>
          <w:lang w:val="en-CA"/>
        </w:rPr>
      </w:pPr>
      <w:r>
        <w:rPr>
          <w:rFonts w:ascii="Arial" w:hAnsi="Arial" w:cs="Arial"/>
          <w:lang w:val="en-CA"/>
        </w:rPr>
        <w:t xml:space="preserve">Descartes term: </w:t>
      </w:r>
      <w:r w:rsidRPr="0034479E">
        <w:rPr>
          <w:rFonts w:ascii="Arial" w:hAnsi="Arial" w:cs="Arial"/>
          <w:i/>
          <w:lang w:val="en-CA"/>
        </w:rPr>
        <w:t>Cartesian dualism</w:t>
      </w:r>
      <w:r>
        <w:rPr>
          <w:rFonts w:ascii="Arial" w:hAnsi="Arial" w:cs="Arial"/>
          <w:lang w:val="en-CA"/>
        </w:rPr>
        <w:t xml:space="preserve"> which means that the body and the mind are two separate things </w:t>
      </w:r>
    </w:p>
    <w:p w14:paraId="6806D8A2" w14:textId="77777777" w:rsidR="00C64050" w:rsidRDefault="00C64050" w:rsidP="006039F7">
      <w:pPr>
        <w:spacing w:line="276" w:lineRule="auto"/>
        <w:ind w:left="360"/>
        <w:rPr>
          <w:rFonts w:ascii="Arial" w:hAnsi="Arial" w:cs="Arial"/>
          <w:lang w:val="en-CA"/>
        </w:rPr>
      </w:pPr>
    </w:p>
    <w:p w14:paraId="5F46B86F" w14:textId="356B4FCD" w:rsidR="00C64050" w:rsidRPr="00305673" w:rsidRDefault="00C64050" w:rsidP="00305673">
      <w:pPr>
        <w:spacing w:line="276" w:lineRule="auto"/>
        <w:ind w:left="360"/>
        <w:rPr>
          <w:rFonts w:ascii="Arial" w:hAnsi="Arial" w:cs="Arial"/>
          <w:b/>
          <w:lang w:val="en-CA"/>
        </w:rPr>
      </w:pPr>
      <w:r w:rsidRPr="00305673">
        <w:rPr>
          <w:rFonts w:ascii="Arial" w:hAnsi="Arial" w:cs="Arial"/>
          <w:b/>
          <w:lang w:val="en-CA"/>
        </w:rPr>
        <w:t xml:space="preserve">Models of Health </w:t>
      </w:r>
    </w:p>
    <w:p w14:paraId="371E64F3" w14:textId="77777777" w:rsidR="00C64050" w:rsidRPr="00045772" w:rsidRDefault="00045772" w:rsidP="006039F7">
      <w:pPr>
        <w:pStyle w:val="ListParagraph"/>
        <w:numPr>
          <w:ilvl w:val="0"/>
          <w:numId w:val="1"/>
        </w:numPr>
        <w:spacing w:line="276" w:lineRule="auto"/>
        <w:rPr>
          <w:rFonts w:ascii="Arial" w:hAnsi="Arial" w:cs="Arial"/>
          <w:lang w:val="en-CA"/>
        </w:rPr>
      </w:pPr>
      <w:r w:rsidRPr="00045772">
        <w:rPr>
          <w:rFonts w:ascii="Arial" w:hAnsi="Arial" w:cs="Arial"/>
          <w:b/>
          <w:lang w:val="en-CA"/>
        </w:rPr>
        <w:t>Bio-psycho social model</w:t>
      </w:r>
      <w:r w:rsidRPr="00045772">
        <w:rPr>
          <w:rFonts w:ascii="Arial" w:hAnsi="Arial" w:cs="Arial"/>
          <w:lang w:val="en-CA"/>
        </w:rPr>
        <w:t xml:space="preserve">: all three factors intertwine in the health and illness analysis </w:t>
      </w:r>
    </w:p>
    <w:p w14:paraId="241383F6" w14:textId="77777777" w:rsidR="00045772" w:rsidRDefault="00045772" w:rsidP="006039F7">
      <w:pPr>
        <w:pStyle w:val="ListParagraph"/>
        <w:numPr>
          <w:ilvl w:val="1"/>
          <w:numId w:val="1"/>
        </w:numPr>
        <w:spacing w:line="276" w:lineRule="auto"/>
        <w:rPr>
          <w:rFonts w:ascii="Arial" w:hAnsi="Arial" w:cs="Arial"/>
          <w:lang w:val="en-CA"/>
        </w:rPr>
      </w:pPr>
      <w:r>
        <w:rPr>
          <w:rFonts w:ascii="Arial" w:hAnsi="Arial" w:cs="Arial"/>
          <w:lang w:val="en-CA"/>
        </w:rPr>
        <w:t>Ex: cancer. Typical biological problem, psych view as to how to cope and the treatments involved, social</w:t>
      </w:r>
      <w:r w:rsidRPr="00045772">
        <w:t xml:space="preserve"> </w:t>
      </w:r>
      <w:r w:rsidRPr="00045772">
        <w:rPr>
          <w:rFonts w:ascii="Arial" w:hAnsi="Arial" w:cs="Arial"/>
          <w:lang w:val="en-CA"/>
        </w:rPr>
        <w:t>/</w:t>
      </w:r>
      <w:r>
        <w:rPr>
          <w:rFonts w:ascii="Arial" w:hAnsi="Arial" w:cs="Arial"/>
          <w:lang w:val="en-CA"/>
        </w:rPr>
        <w:t xml:space="preserve"> environment like toxins and health regulations involved. </w:t>
      </w:r>
    </w:p>
    <w:p w14:paraId="6517AF32" w14:textId="5B9AFC70" w:rsidR="005B59A2" w:rsidRDefault="005B59A2" w:rsidP="006039F7">
      <w:pPr>
        <w:pStyle w:val="ListParagraph"/>
        <w:numPr>
          <w:ilvl w:val="1"/>
          <w:numId w:val="1"/>
        </w:numPr>
        <w:spacing w:line="276" w:lineRule="auto"/>
        <w:rPr>
          <w:rFonts w:ascii="Arial" w:hAnsi="Arial" w:cs="Arial"/>
          <w:lang w:val="en-CA"/>
        </w:rPr>
      </w:pPr>
      <w:r>
        <w:rPr>
          <w:rFonts w:ascii="Arial" w:hAnsi="Arial" w:cs="Arial"/>
          <w:lang w:val="en-CA"/>
        </w:rPr>
        <w:t xml:space="preserve">Psychological problems can have an influence on the physical health such as a lower immune system response </w:t>
      </w:r>
    </w:p>
    <w:p w14:paraId="1BBA4B5D" w14:textId="77777777" w:rsidR="00045772" w:rsidRDefault="00045772" w:rsidP="006039F7">
      <w:pPr>
        <w:pStyle w:val="ListParagraph"/>
        <w:numPr>
          <w:ilvl w:val="1"/>
          <w:numId w:val="1"/>
        </w:numPr>
        <w:spacing w:line="276" w:lineRule="auto"/>
        <w:rPr>
          <w:rFonts w:ascii="Arial" w:hAnsi="Arial" w:cs="Arial"/>
          <w:lang w:val="en-CA"/>
        </w:rPr>
      </w:pPr>
      <w:r>
        <w:rPr>
          <w:rFonts w:ascii="Arial" w:hAnsi="Arial" w:cs="Arial"/>
          <w:lang w:val="en-CA"/>
        </w:rPr>
        <w:t xml:space="preserve">Intention, motivation and behaviour </w:t>
      </w:r>
    </w:p>
    <w:p w14:paraId="5C27C955" w14:textId="77777777" w:rsidR="005B59A2" w:rsidRDefault="00045772" w:rsidP="005B59A2">
      <w:pPr>
        <w:pStyle w:val="ListParagraph"/>
        <w:numPr>
          <w:ilvl w:val="0"/>
          <w:numId w:val="16"/>
        </w:numPr>
        <w:spacing w:line="276" w:lineRule="auto"/>
        <w:rPr>
          <w:rFonts w:ascii="Arial" w:hAnsi="Arial" w:cs="Arial"/>
          <w:lang w:val="en-CA"/>
        </w:rPr>
      </w:pPr>
      <w:r w:rsidRPr="005B59A2">
        <w:rPr>
          <w:rFonts w:ascii="Arial" w:hAnsi="Arial" w:cs="Arial"/>
          <w:b/>
          <w:lang w:val="en-CA"/>
        </w:rPr>
        <w:t>Health belief model</w:t>
      </w:r>
      <w:r w:rsidRPr="005B59A2">
        <w:rPr>
          <w:rFonts w:ascii="Arial" w:hAnsi="Arial" w:cs="Arial"/>
          <w:lang w:val="en-CA"/>
        </w:rPr>
        <w:t xml:space="preserve">: model that analyses our health behaviour in terms of believing there is a threat and believing there is a course of action we can take that’s going to affect that threat. </w:t>
      </w:r>
    </w:p>
    <w:p w14:paraId="552A3597" w14:textId="77777777" w:rsidR="005B59A2" w:rsidRDefault="00045772" w:rsidP="005B59A2">
      <w:pPr>
        <w:pStyle w:val="ListParagraph"/>
        <w:numPr>
          <w:ilvl w:val="1"/>
          <w:numId w:val="16"/>
        </w:numPr>
        <w:spacing w:line="276" w:lineRule="auto"/>
        <w:rPr>
          <w:rFonts w:ascii="Arial" w:hAnsi="Arial" w:cs="Arial"/>
          <w:lang w:val="en-CA"/>
        </w:rPr>
      </w:pPr>
      <w:r w:rsidRPr="005B59A2">
        <w:rPr>
          <w:rFonts w:ascii="Arial" w:hAnsi="Arial" w:cs="Arial"/>
          <w:lang w:val="en-CA"/>
        </w:rPr>
        <w:t xml:space="preserve">Response efficacy belief: threat reducing strategy will or won’t work and the strength of that belief. </w:t>
      </w:r>
    </w:p>
    <w:p w14:paraId="3314DC37" w14:textId="3A66E191" w:rsidR="005B59A2" w:rsidRDefault="00045772" w:rsidP="005B59A2">
      <w:pPr>
        <w:pStyle w:val="ListParagraph"/>
        <w:numPr>
          <w:ilvl w:val="1"/>
          <w:numId w:val="16"/>
        </w:numPr>
        <w:spacing w:line="276" w:lineRule="auto"/>
        <w:rPr>
          <w:rFonts w:ascii="Arial" w:hAnsi="Arial" w:cs="Arial"/>
          <w:lang w:val="en-CA"/>
        </w:rPr>
      </w:pPr>
      <w:r w:rsidRPr="005B59A2">
        <w:rPr>
          <w:rFonts w:ascii="Arial" w:hAnsi="Arial" w:cs="Arial"/>
          <w:lang w:val="en-CA"/>
        </w:rPr>
        <w:t xml:space="preserve">Cost / Gain belief: how embarrassing, inconvenient or unpleasant the treatment is vs the result it will bring. </w:t>
      </w:r>
      <w:r w:rsidR="005B59A2">
        <w:rPr>
          <w:rFonts w:ascii="Arial" w:hAnsi="Arial" w:cs="Arial"/>
          <w:lang w:val="en-CA"/>
        </w:rPr>
        <w:t>(</w:t>
      </w:r>
      <w:r w:rsidR="00F02F06">
        <w:rPr>
          <w:rFonts w:ascii="Arial" w:hAnsi="Arial" w:cs="Arial"/>
          <w:lang w:val="en-CA"/>
        </w:rPr>
        <w:t>Demographic</w:t>
      </w:r>
      <w:r w:rsidR="005B59A2">
        <w:rPr>
          <w:rFonts w:ascii="Arial" w:hAnsi="Arial" w:cs="Arial"/>
          <w:lang w:val="en-CA"/>
        </w:rPr>
        <w:t xml:space="preserve"> variables) </w:t>
      </w:r>
    </w:p>
    <w:p w14:paraId="162582F3" w14:textId="42510698" w:rsidR="00045772" w:rsidRPr="005B59A2" w:rsidRDefault="00045772" w:rsidP="005B59A2">
      <w:pPr>
        <w:pStyle w:val="ListParagraph"/>
        <w:numPr>
          <w:ilvl w:val="2"/>
          <w:numId w:val="16"/>
        </w:numPr>
        <w:spacing w:line="276" w:lineRule="auto"/>
        <w:rPr>
          <w:rFonts w:ascii="Arial" w:hAnsi="Arial" w:cs="Arial"/>
          <w:lang w:val="en-CA"/>
        </w:rPr>
      </w:pPr>
      <w:r w:rsidRPr="005B59A2">
        <w:rPr>
          <w:rFonts w:ascii="Arial" w:hAnsi="Arial" w:cs="Arial"/>
          <w:lang w:val="en-CA"/>
        </w:rPr>
        <w:t xml:space="preserve">Ex: condom use for safe sex. </w:t>
      </w:r>
    </w:p>
    <w:p w14:paraId="381D59A1" w14:textId="26F944BA" w:rsidR="001755F2" w:rsidRDefault="005B59A2" w:rsidP="006039F7">
      <w:pPr>
        <w:pStyle w:val="ListParagraph"/>
        <w:numPr>
          <w:ilvl w:val="0"/>
          <w:numId w:val="1"/>
        </w:numPr>
        <w:spacing w:line="276" w:lineRule="auto"/>
        <w:rPr>
          <w:rFonts w:ascii="Arial" w:hAnsi="Arial" w:cs="Arial"/>
          <w:lang w:val="en-CA"/>
        </w:rPr>
      </w:pPr>
      <w:r>
        <w:rPr>
          <w:rFonts w:ascii="Arial" w:hAnsi="Arial" w:cs="Arial"/>
          <w:b/>
          <w:lang w:val="en-CA"/>
        </w:rPr>
        <w:t>Social Cognitive theory</w:t>
      </w:r>
      <w:r w:rsidR="001755F2">
        <w:rPr>
          <w:rFonts w:ascii="Arial" w:hAnsi="Arial" w:cs="Arial"/>
          <w:b/>
          <w:lang w:val="en-CA"/>
        </w:rPr>
        <w:t>:</w:t>
      </w:r>
      <w:r>
        <w:rPr>
          <w:rFonts w:ascii="Arial" w:hAnsi="Arial" w:cs="Arial"/>
          <w:b/>
          <w:lang w:val="en-CA"/>
        </w:rPr>
        <w:t xml:space="preserve"> </w:t>
      </w:r>
      <w:r w:rsidR="00F02F06">
        <w:rPr>
          <w:rFonts w:ascii="Arial" w:hAnsi="Arial" w:cs="Arial"/>
          <w:lang w:val="en-CA"/>
        </w:rPr>
        <w:t xml:space="preserve">Based on the work of Albert Bandura. Reflection of three-way model where personal factors, environmental influences and behaviour commonly interact. </w:t>
      </w:r>
    </w:p>
    <w:p w14:paraId="028E44FD" w14:textId="45C16498" w:rsidR="00F02F06" w:rsidRDefault="00F02F06" w:rsidP="00F02F06">
      <w:pPr>
        <w:pStyle w:val="ListParagraph"/>
        <w:numPr>
          <w:ilvl w:val="1"/>
          <w:numId w:val="1"/>
        </w:numPr>
        <w:spacing w:line="276" w:lineRule="auto"/>
        <w:rPr>
          <w:rFonts w:ascii="Arial" w:hAnsi="Arial" w:cs="Arial"/>
          <w:lang w:val="en-CA"/>
        </w:rPr>
      </w:pPr>
      <w:r>
        <w:rPr>
          <w:rFonts w:ascii="Arial" w:hAnsi="Arial" w:cs="Arial"/>
          <w:lang w:val="en-CA"/>
        </w:rPr>
        <w:t xml:space="preserve">Central construction would be the people’s belief on their ability to effectively address the situation and obtain desirable results (self-control, self-efficacy) </w:t>
      </w:r>
    </w:p>
    <w:p w14:paraId="273D04CB" w14:textId="06B585F2" w:rsidR="00F02F06" w:rsidRDefault="00F02F06" w:rsidP="00F02F06">
      <w:pPr>
        <w:pStyle w:val="ListParagraph"/>
        <w:numPr>
          <w:ilvl w:val="1"/>
          <w:numId w:val="1"/>
        </w:numPr>
        <w:spacing w:line="276" w:lineRule="auto"/>
        <w:rPr>
          <w:rFonts w:ascii="Arial" w:hAnsi="Arial" w:cs="Arial"/>
          <w:lang w:val="en-CA"/>
        </w:rPr>
      </w:pPr>
      <w:r>
        <w:rPr>
          <w:rFonts w:ascii="Arial" w:hAnsi="Arial" w:cs="Arial"/>
          <w:lang w:val="en-CA"/>
        </w:rPr>
        <w:t xml:space="preserve">Self-efficacy: developed by observing others and all other personal experiences </w:t>
      </w:r>
    </w:p>
    <w:p w14:paraId="5904358D" w14:textId="29BAA17E" w:rsidR="001755F2" w:rsidRDefault="00DF4561" w:rsidP="006039F7">
      <w:pPr>
        <w:pStyle w:val="ListParagraph"/>
        <w:numPr>
          <w:ilvl w:val="0"/>
          <w:numId w:val="1"/>
        </w:numPr>
        <w:spacing w:line="276" w:lineRule="auto"/>
        <w:rPr>
          <w:rFonts w:ascii="Arial" w:hAnsi="Arial" w:cs="Arial"/>
          <w:lang w:val="en-CA"/>
        </w:rPr>
      </w:pPr>
      <w:r>
        <w:rPr>
          <w:rFonts w:ascii="Arial" w:hAnsi="Arial" w:cs="Arial"/>
          <w:b/>
          <w:lang w:val="en-CA"/>
        </w:rPr>
        <w:t>Theory of planned/reasoned</w:t>
      </w:r>
      <w:r w:rsidR="001755F2">
        <w:rPr>
          <w:rFonts w:ascii="Arial" w:hAnsi="Arial" w:cs="Arial"/>
          <w:b/>
          <w:lang w:val="en-CA"/>
        </w:rPr>
        <w:t xml:space="preserve"> behaviour:</w:t>
      </w:r>
      <w:r w:rsidR="001755F2">
        <w:rPr>
          <w:rFonts w:ascii="Arial" w:hAnsi="Arial" w:cs="Arial"/>
          <w:lang w:val="en-CA"/>
        </w:rPr>
        <w:t xml:space="preserve"> behaviour is preceded by intention and our intention is influenced by our beliefs and also by subjective norms. Beliefs regarding what other people think we should do. </w:t>
      </w:r>
    </w:p>
    <w:p w14:paraId="77D22C65" w14:textId="57B8FA9E" w:rsidR="00DF4561" w:rsidRDefault="00DF4561" w:rsidP="00DF4561">
      <w:pPr>
        <w:pStyle w:val="ListParagraph"/>
        <w:numPr>
          <w:ilvl w:val="1"/>
          <w:numId w:val="1"/>
        </w:numPr>
        <w:spacing w:line="276" w:lineRule="auto"/>
        <w:rPr>
          <w:rFonts w:ascii="Arial" w:hAnsi="Arial" w:cs="Arial"/>
          <w:lang w:val="en-CA"/>
        </w:rPr>
      </w:pPr>
      <w:r>
        <w:rPr>
          <w:rFonts w:ascii="Arial" w:hAnsi="Arial" w:cs="Arial"/>
          <w:lang w:val="en-CA"/>
        </w:rPr>
        <w:t>3 types of belief</w:t>
      </w:r>
    </w:p>
    <w:p w14:paraId="5555CD7C" w14:textId="0BCED3FA" w:rsidR="00DF4561" w:rsidRDefault="00DF4561" w:rsidP="00DF4561">
      <w:pPr>
        <w:pStyle w:val="ListParagraph"/>
        <w:numPr>
          <w:ilvl w:val="2"/>
          <w:numId w:val="1"/>
        </w:numPr>
        <w:spacing w:line="276" w:lineRule="auto"/>
        <w:rPr>
          <w:rFonts w:ascii="Arial" w:hAnsi="Arial" w:cs="Arial"/>
          <w:lang w:val="en-CA"/>
        </w:rPr>
      </w:pPr>
      <w:r>
        <w:rPr>
          <w:rFonts w:ascii="Arial" w:hAnsi="Arial" w:cs="Arial"/>
          <w:lang w:val="en-CA"/>
        </w:rPr>
        <w:t xml:space="preserve">Behavioural beliefs; belief about likely consequence the behaviour </w:t>
      </w:r>
    </w:p>
    <w:p w14:paraId="6E7360CD" w14:textId="44A84F95" w:rsidR="00DF4561" w:rsidRDefault="00DF4561" w:rsidP="00DF4561">
      <w:pPr>
        <w:pStyle w:val="ListParagraph"/>
        <w:numPr>
          <w:ilvl w:val="2"/>
          <w:numId w:val="1"/>
        </w:numPr>
        <w:spacing w:line="276" w:lineRule="auto"/>
        <w:rPr>
          <w:rFonts w:ascii="Arial" w:hAnsi="Arial" w:cs="Arial"/>
          <w:lang w:val="en-CA"/>
        </w:rPr>
      </w:pPr>
      <w:r>
        <w:rPr>
          <w:rFonts w:ascii="Arial" w:hAnsi="Arial" w:cs="Arial"/>
          <w:lang w:val="en-CA"/>
        </w:rPr>
        <w:t>Normative behaviour; other’s expectations</w:t>
      </w:r>
    </w:p>
    <w:p w14:paraId="735FFE36" w14:textId="0801EB9D" w:rsidR="00DF4561" w:rsidRDefault="00DF4561" w:rsidP="00DF4561">
      <w:pPr>
        <w:pStyle w:val="ListParagraph"/>
        <w:numPr>
          <w:ilvl w:val="2"/>
          <w:numId w:val="1"/>
        </w:numPr>
        <w:spacing w:line="276" w:lineRule="auto"/>
        <w:rPr>
          <w:rFonts w:ascii="Arial" w:hAnsi="Arial" w:cs="Arial"/>
          <w:lang w:val="en-CA"/>
        </w:rPr>
      </w:pPr>
      <w:r>
        <w:rPr>
          <w:rFonts w:ascii="Arial" w:hAnsi="Arial" w:cs="Arial"/>
          <w:lang w:val="en-CA"/>
        </w:rPr>
        <w:t xml:space="preserve">Control beliefs; factors the facilitate or prevent performance of behaviour </w:t>
      </w:r>
    </w:p>
    <w:p w14:paraId="118747AE" w14:textId="77777777" w:rsidR="001755F2" w:rsidRDefault="001755F2" w:rsidP="006039F7">
      <w:pPr>
        <w:pStyle w:val="ListParagraph"/>
        <w:numPr>
          <w:ilvl w:val="1"/>
          <w:numId w:val="1"/>
        </w:numPr>
        <w:spacing w:line="276" w:lineRule="auto"/>
        <w:rPr>
          <w:rFonts w:ascii="Arial" w:hAnsi="Arial" w:cs="Arial"/>
          <w:lang w:val="en-CA"/>
        </w:rPr>
      </w:pPr>
      <w:r>
        <w:rPr>
          <w:rFonts w:ascii="Arial" w:hAnsi="Arial" w:cs="Arial"/>
          <w:lang w:val="en-CA"/>
        </w:rPr>
        <w:t xml:space="preserve">Follow the health model. </w:t>
      </w:r>
    </w:p>
    <w:p w14:paraId="0DD58F71" w14:textId="77777777" w:rsidR="001755F2" w:rsidRDefault="001755F2" w:rsidP="006039F7">
      <w:pPr>
        <w:pStyle w:val="ListParagraph"/>
        <w:numPr>
          <w:ilvl w:val="1"/>
          <w:numId w:val="1"/>
        </w:numPr>
        <w:spacing w:line="276" w:lineRule="auto"/>
        <w:rPr>
          <w:rFonts w:ascii="Arial" w:hAnsi="Arial" w:cs="Arial"/>
          <w:lang w:val="en-CA"/>
        </w:rPr>
      </w:pPr>
      <w:r>
        <w:rPr>
          <w:rFonts w:ascii="Arial" w:hAnsi="Arial" w:cs="Arial"/>
          <w:lang w:val="en-CA"/>
        </w:rPr>
        <w:t xml:space="preserve">Subjective norms: what others think we should do and the extent of our beliefs to go along with what they think we should do. </w:t>
      </w:r>
    </w:p>
    <w:p w14:paraId="54ECA27D" w14:textId="77777777" w:rsidR="00C24793" w:rsidRDefault="00C24793" w:rsidP="006039F7">
      <w:pPr>
        <w:pStyle w:val="ListParagraph"/>
        <w:numPr>
          <w:ilvl w:val="1"/>
          <w:numId w:val="1"/>
        </w:numPr>
        <w:spacing w:line="276" w:lineRule="auto"/>
        <w:rPr>
          <w:rFonts w:ascii="Arial" w:hAnsi="Arial" w:cs="Arial"/>
          <w:lang w:val="en-CA"/>
        </w:rPr>
      </w:pPr>
      <w:r>
        <w:rPr>
          <w:rFonts w:ascii="Arial" w:hAnsi="Arial" w:cs="Arial"/>
          <w:lang w:val="en-CA"/>
        </w:rPr>
        <w:t xml:space="preserve">In some areas in works such as prevention when it comes to HIV </w:t>
      </w:r>
    </w:p>
    <w:p w14:paraId="15227758" w14:textId="3442D146" w:rsidR="00C24793" w:rsidRDefault="00C24793" w:rsidP="006039F7">
      <w:pPr>
        <w:pStyle w:val="ListParagraph"/>
        <w:numPr>
          <w:ilvl w:val="1"/>
          <w:numId w:val="1"/>
        </w:numPr>
        <w:spacing w:line="276" w:lineRule="auto"/>
        <w:rPr>
          <w:rFonts w:ascii="Arial" w:hAnsi="Arial" w:cs="Arial"/>
          <w:lang w:val="en-CA"/>
        </w:rPr>
      </w:pPr>
      <w:r>
        <w:rPr>
          <w:rFonts w:ascii="Arial" w:hAnsi="Arial" w:cs="Arial"/>
          <w:lang w:val="en-CA"/>
        </w:rPr>
        <w:t xml:space="preserve">Perceived control: </w:t>
      </w:r>
      <w:r w:rsidR="00DF4561">
        <w:rPr>
          <w:rFonts w:ascii="Arial" w:hAnsi="Arial" w:cs="Arial"/>
          <w:lang w:val="en-CA"/>
        </w:rPr>
        <w:t>how much we think we have control vs. how much we actually have control. (</w:t>
      </w:r>
      <w:r w:rsidR="00973198">
        <w:rPr>
          <w:rFonts w:ascii="Arial" w:hAnsi="Arial" w:cs="Arial"/>
          <w:lang w:val="en-CA"/>
        </w:rPr>
        <w:t>H</w:t>
      </w:r>
      <w:r>
        <w:rPr>
          <w:rFonts w:ascii="Arial" w:hAnsi="Arial" w:cs="Arial"/>
          <w:lang w:val="en-CA"/>
        </w:rPr>
        <w:t xml:space="preserve">elpful </w:t>
      </w:r>
      <w:r w:rsidR="00DF4561">
        <w:rPr>
          <w:rFonts w:ascii="Arial" w:hAnsi="Arial" w:cs="Arial"/>
          <w:lang w:val="en-CA"/>
        </w:rPr>
        <w:t>with adolescent binge drinking)</w:t>
      </w:r>
    </w:p>
    <w:p w14:paraId="66492DF4" w14:textId="77777777" w:rsidR="00C24793" w:rsidRDefault="00C24793" w:rsidP="006039F7">
      <w:pPr>
        <w:pStyle w:val="ListParagraph"/>
        <w:numPr>
          <w:ilvl w:val="1"/>
          <w:numId w:val="1"/>
        </w:numPr>
        <w:spacing w:line="276" w:lineRule="auto"/>
        <w:rPr>
          <w:rFonts w:ascii="Arial" w:hAnsi="Arial" w:cs="Arial"/>
          <w:lang w:val="en-CA"/>
        </w:rPr>
      </w:pPr>
      <w:r>
        <w:rPr>
          <w:rFonts w:ascii="Arial" w:hAnsi="Arial" w:cs="Arial"/>
          <w:lang w:val="en-CA"/>
        </w:rPr>
        <w:t xml:space="preserve">PTs beliefs: account for 69% in the exercised regime. </w:t>
      </w:r>
    </w:p>
    <w:p w14:paraId="41261666" w14:textId="02634D1D" w:rsidR="00973198" w:rsidRDefault="00973198" w:rsidP="006039F7">
      <w:pPr>
        <w:pStyle w:val="ListParagraph"/>
        <w:numPr>
          <w:ilvl w:val="1"/>
          <w:numId w:val="1"/>
        </w:numPr>
        <w:spacing w:line="276" w:lineRule="auto"/>
        <w:rPr>
          <w:rFonts w:ascii="Arial" w:hAnsi="Arial" w:cs="Arial"/>
          <w:lang w:val="en-CA"/>
        </w:rPr>
      </w:pPr>
      <w:r>
        <w:rPr>
          <w:rFonts w:ascii="Arial" w:hAnsi="Arial" w:cs="Arial"/>
          <w:lang w:val="en-CA"/>
        </w:rPr>
        <w:t xml:space="preserve">Criticized for neglecting the emotional and cultural factors </w:t>
      </w:r>
    </w:p>
    <w:p w14:paraId="6D7BCA2E" w14:textId="77777777" w:rsidR="00C15483" w:rsidRDefault="00C15483" w:rsidP="00C15483">
      <w:pPr>
        <w:spacing w:line="276" w:lineRule="auto"/>
        <w:rPr>
          <w:rFonts w:ascii="Arial" w:hAnsi="Arial" w:cs="Arial"/>
          <w:lang w:val="en-CA"/>
        </w:rPr>
      </w:pPr>
    </w:p>
    <w:p w14:paraId="4DF6D1C0" w14:textId="40AD3C57" w:rsidR="00C15483" w:rsidRDefault="00C15483" w:rsidP="00C15483">
      <w:pPr>
        <w:spacing w:line="276" w:lineRule="auto"/>
        <w:rPr>
          <w:rFonts w:ascii="Arial" w:hAnsi="Arial" w:cs="Arial"/>
          <w:u w:val="single"/>
          <w:lang w:val="en-CA"/>
        </w:rPr>
      </w:pPr>
      <w:r>
        <w:rPr>
          <w:rFonts w:ascii="Arial" w:hAnsi="Arial" w:cs="Arial"/>
          <w:u w:val="single"/>
          <w:lang w:val="en-CA"/>
        </w:rPr>
        <w:t xml:space="preserve">Chapter 2: Body systems and psychological influences </w:t>
      </w:r>
    </w:p>
    <w:p w14:paraId="1A4425C6" w14:textId="77777777" w:rsidR="001D5E65" w:rsidRPr="00C15483" w:rsidRDefault="001D5E65" w:rsidP="00C15483">
      <w:pPr>
        <w:spacing w:line="276" w:lineRule="auto"/>
        <w:rPr>
          <w:rFonts w:ascii="Arial" w:hAnsi="Arial" w:cs="Arial"/>
          <w:u w:val="single"/>
          <w:lang w:val="en-CA"/>
        </w:rPr>
      </w:pPr>
    </w:p>
    <w:p w14:paraId="2074D251" w14:textId="6FEE7D68" w:rsidR="006C1E37" w:rsidRDefault="00694C86" w:rsidP="006039F7">
      <w:pPr>
        <w:spacing w:line="276" w:lineRule="auto"/>
        <w:rPr>
          <w:rFonts w:ascii="Arial" w:hAnsi="Arial" w:cs="Arial"/>
          <w:lang w:val="en-CA"/>
        </w:rPr>
      </w:pPr>
      <w:r>
        <w:rPr>
          <w:rFonts w:ascii="Arial" w:hAnsi="Arial" w:cs="Arial"/>
          <w:lang w:val="en-CA"/>
        </w:rPr>
        <w:t>The vascular system</w:t>
      </w:r>
    </w:p>
    <w:p w14:paraId="725CDF46" w14:textId="40B27469" w:rsidR="00694C86" w:rsidRPr="00EF11F6" w:rsidRDefault="00694C86" w:rsidP="00EF11F6">
      <w:pPr>
        <w:pStyle w:val="ListParagraph"/>
        <w:numPr>
          <w:ilvl w:val="0"/>
          <w:numId w:val="1"/>
        </w:numPr>
        <w:spacing w:line="276" w:lineRule="auto"/>
        <w:rPr>
          <w:rFonts w:ascii="Arial" w:hAnsi="Arial" w:cs="Arial"/>
          <w:lang w:val="en-CA"/>
        </w:rPr>
      </w:pPr>
      <w:r w:rsidRPr="00EF11F6">
        <w:rPr>
          <w:rFonts w:ascii="Arial" w:hAnsi="Arial" w:cs="Arial"/>
          <w:lang w:val="en-CA"/>
        </w:rPr>
        <w:t>Myocardial Infraction: can be cause by cardiovascular cell deterioration, build up of cholesterol in the arteries</w:t>
      </w:r>
      <w:r w:rsidR="00EF11F6">
        <w:rPr>
          <w:rFonts w:ascii="Arial" w:hAnsi="Arial" w:cs="Arial"/>
          <w:lang w:val="en-CA"/>
        </w:rPr>
        <w:t xml:space="preserve"> (causing inflammation or blood clotting)</w:t>
      </w:r>
      <w:r w:rsidRPr="00EF11F6">
        <w:rPr>
          <w:rFonts w:ascii="Arial" w:hAnsi="Arial" w:cs="Arial"/>
          <w:lang w:val="en-CA"/>
        </w:rPr>
        <w:t xml:space="preserve">, damage to the inner liner of the arteries. (Smoking, </w:t>
      </w:r>
      <w:r w:rsidR="00EF11F6" w:rsidRPr="00EF11F6">
        <w:rPr>
          <w:rFonts w:ascii="Arial" w:hAnsi="Arial" w:cs="Arial"/>
          <w:lang w:val="en-CA"/>
        </w:rPr>
        <w:t xml:space="preserve">bad eating habits can cause this) </w:t>
      </w:r>
    </w:p>
    <w:p w14:paraId="5A7CC5D0" w14:textId="23CAFBFD" w:rsidR="00EF11F6" w:rsidRDefault="00EF11F6" w:rsidP="00EF11F6">
      <w:pPr>
        <w:pStyle w:val="ListParagraph"/>
        <w:numPr>
          <w:ilvl w:val="1"/>
          <w:numId w:val="1"/>
        </w:numPr>
        <w:spacing w:line="276" w:lineRule="auto"/>
        <w:rPr>
          <w:rFonts w:ascii="Arial" w:hAnsi="Arial" w:cs="Arial"/>
          <w:lang w:val="en-CA"/>
        </w:rPr>
      </w:pPr>
      <w:r>
        <w:rPr>
          <w:rFonts w:ascii="Arial" w:hAnsi="Arial" w:cs="Arial"/>
          <w:lang w:val="en-CA"/>
        </w:rPr>
        <w:t xml:space="preserve">Angina is one of the most common signs; pain in the chest and the shoulder </w:t>
      </w:r>
    </w:p>
    <w:p w14:paraId="2875F6B5" w14:textId="77777777" w:rsidR="00EF11F6" w:rsidRDefault="00EF11F6" w:rsidP="00EF11F6">
      <w:pPr>
        <w:spacing w:line="276" w:lineRule="auto"/>
        <w:rPr>
          <w:rFonts w:ascii="Arial" w:hAnsi="Arial" w:cs="Arial"/>
          <w:lang w:val="en-CA"/>
        </w:rPr>
      </w:pPr>
    </w:p>
    <w:p w14:paraId="1928B3FE" w14:textId="5C8266EA" w:rsidR="00EF11F6" w:rsidRDefault="008A063A" w:rsidP="00EF11F6">
      <w:pPr>
        <w:spacing w:line="276" w:lineRule="auto"/>
        <w:rPr>
          <w:rFonts w:ascii="Arial" w:hAnsi="Arial" w:cs="Arial"/>
          <w:lang w:val="en-CA"/>
        </w:rPr>
      </w:pPr>
      <w:r>
        <w:rPr>
          <w:rFonts w:ascii="Arial" w:hAnsi="Arial" w:cs="Arial"/>
          <w:lang w:val="en-CA"/>
        </w:rPr>
        <w:t>Gastrointestinal System and it</w:t>
      </w:r>
      <w:r w:rsidR="00EF11F6">
        <w:rPr>
          <w:rFonts w:ascii="Arial" w:hAnsi="Arial" w:cs="Arial"/>
          <w:lang w:val="en-CA"/>
        </w:rPr>
        <w:t xml:space="preserve">s relation to the brain </w:t>
      </w:r>
    </w:p>
    <w:p w14:paraId="50863F64" w14:textId="74FAC721" w:rsidR="00EF11F6" w:rsidRPr="008A063A" w:rsidRDefault="008A063A" w:rsidP="008A063A">
      <w:pPr>
        <w:pStyle w:val="ListParagraph"/>
        <w:numPr>
          <w:ilvl w:val="0"/>
          <w:numId w:val="1"/>
        </w:numPr>
        <w:spacing w:line="276" w:lineRule="auto"/>
        <w:rPr>
          <w:rFonts w:ascii="Arial" w:hAnsi="Arial" w:cs="Arial"/>
          <w:lang w:val="en-CA"/>
        </w:rPr>
      </w:pPr>
      <w:r w:rsidRPr="008A063A">
        <w:rPr>
          <w:rFonts w:ascii="Arial" w:hAnsi="Arial" w:cs="Arial"/>
          <w:lang w:val="en-CA"/>
        </w:rPr>
        <w:t>N</w:t>
      </w:r>
      <w:r w:rsidR="00EF11F6" w:rsidRPr="008A063A">
        <w:rPr>
          <w:rFonts w:ascii="Arial" w:hAnsi="Arial" w:cs="Arial"/>
          <w:lang w:val="en-CA"/>
        </w:rPr>
        <w:t xml:space="preserve">ot as much appreciated but there are some </w:t>
      </w:r>
      <w:r w:rsidRPr="008A063A">
        <w:rPr>
          <w:rFonts w:ascii="Arial" w:hAnsi="Arial" w:cs="Arial"/>
          <w:lang w:val="en-CA"/>
        </w:rPr>
        <w:t xml:space="preserve">systematic muscle contractions and we can assume the brain in partly responsible </w:t>
      </w:r>
    </w:p>
    <w:p w14:paraId="11B301D7" w14:textId="21BCA367" w:rsidR="008A063A" w:rsidRDefault="008A063A" w:rsidP="008A063A">
      <w:pPr>
        <w:pStyle w:val="ListParagraph"/>
        <w:numPr>
          <w:ilvl w:val="1"/>
          <w:numId w:val="1"/>
        </w:numPr>
        <w:spacing w:line="276" w:lineRule="auto"/>
        <w:rPr>
          <w:rFonts w:ascii="Arial" w:hAnsi="Arial" w:cs="Arial"/>
          <w:lang w:val="en-CA"/>
        </w:rPr>
      </w:pPr>
      <w:r>
        <w:rPr>
          <w:rFonts w:ascii="Arial" w:hAnsi="Arial" w:cs="Arial"/>
          <w:lang w:val="en-CA"/>
        </w:rPr>
        <w:t xml:space="preserve">Ex: when we think of a good meal we have an excess of saliva </w:t>
      </w:r>
    </w:p>
    <w:p w14:paraId="24C48204" w14:textId="048F6232" w:rsidR="008A063A" w:rsidRDefault="008A063A" w:rsidP="008A063A">
      <w:pPr>
        <w:pStyle w:val="ListParagraph"/>
        <w:numPr>
          <w:ilvl w:val="1"/>
          <w:numId w:val="1"/>
        </w:numPr>
        <w:spacing w:line="276" w:lineRule="auto"/>
        <w:rPr>
          <w:rFonts w:ascii="Arial" w:hAnsi="Arial" w:cs="Arial"/>
          <w:lang w:val="en-CA"/>
        </w:rPr>
      </w:pPr>
      <w:r>
        <w:rPr>
          <w:rFonts w:ascii="Arial" w:hAnsi="Arial" w:cs="Arial"/>
          <w:lang w:val="en-CA"/>
        </w:rPr>
        <w:t xml:space="preserve">Our body knows to secrete more of a certain fluid depending on what we digest </w:t>
      </w:r>
    </w:p>
    <w:p w14:paraId="5CD578FD" w14:textId="77777777" w:rsidR="008A063A" w:rsidRDefault="008A063A" w:rsidP="008A063A">
      <w:pPr>
        <w:spacing w:line="276" w:lineRule="auto"/>
        <w:rPr>
          <w:rFonts w:ascii="Arial" w:hAnsi="Arial" w:cs="Arial"/>
          <w:lang w:val="en-CA"/>
        </w:rPr>
      </w:pPr>
    </w:p>
    <w:p w14:paraId="1DD0C76E" w14:textId="50D631D9" w:rsidR="008A063A" w:rsidRDefault="008A063A" w:rsidP="008A063A">
      <w:pPr>
        <w:spacing w:line="276" w:lineRule="auto"/>
        <w:rPr>
          <w:rFonts w:ascii="Arial" w:hAnsi="Arial" w:cs="Arial"/>
          <w:lang w:val="en-CA"/>
        </w:rPr>
      </w:pPr>
      <w:r>
        <w:rPr>
          <w:rFonts w:ascii="Arial" w:hAnsi="Arial" w:cs="Arial"/>
          <w:lang w:val="en-CA"/>
        </w:rPr>
        <w:t>Respiratory System</w:t>
      </w:r>
    </w:p>
    <w:p w14:paraId="6E7BBA03" w14:textId="1EEE7C76" w:rsidR="00573A94" w:rsidRPr="00573A94" w:rsidRDefault="008A063A" w:rsidP="00573A94">
      <w:pPr>
        <w:pStyle w:val="ListParagraph"/>
        <w:numPr>
          <w:ilvl w:val="0"/>
          <w:numId w:val="1"/>
        </w:numPr>
        <w:spacing w:line="276" w:lineRule="auto"/>
        <w:rPr>
          <w:rFonts w:ascii="Arial" w:hAnsi="Arial" w:cs="Arial"/>
          <w:lang w:val="en-CA"/>
        </w:rPr>
      </w:pPr>
      <w:r w:rsidRPr="008A063A">
        <w:rPr>
          <w:rFonts w:ascii="Arial" w:hAnsi="Arial" w:cs="Arial"/>
          <w:lang w:val="en-CA"/>
        </w:rPr>
        <w:t>Oxygen rich air goes to the left side and Carbon-dioxide rich air goes t</w:t>
      </w:r>
      <w:r w:rsidR="00573A94">
        <w:rPr>
          <w:rFonts w:ascii="Arial" w:hAnsi="Arial" w:cs="Arial"/>
          <w:lang w:val="en-CA"/>
        </w:rPr>
        <w:t>o the right side (of the heart)</w:t>
      </w:r>
    </w:p>
    <w:p w14:paraId="44432A79" w14:textId="7F1F504E" w:rsidR="008A063A" w:rsidRDefault="008A063A" w:rsidP="008A063A">
      <w:pPr>
        <w:pStyle w:val="ListParagraph"/>
        <w:numPr>
          <w:ilvl w:val="0"/>
          <w:numId w:val="1"/>
        </w:numPr>
        <w:spacing w:line="276" w:lineRule="auto"/>
        <w:rPr>
          <w:rFonts w:ascii="Arial" w:hAnsi="Arial" w:cs="Arial"/>
          <w:lang w:val="en-CA"/>
        </w:rPr>
      </w:pPr>
      <w:r>
        <w:rPr>
          <w:rFonts w:ascii="Arial" w:hAnsi="Arial" w:cs="Arial"/>
          <w:lang w:val="en-CA"/>
        </w:rPr>
        <w:t xml:space="preserve">The brain works with the muscles controlling the diaphragm based on how much oxygen we need and also controls the air way width, this slowing down or accelerating our breathing </w:t>
      </w:r>
    </w:p>
    <w:p w14:paraId="3E296C3F" w14:textId="77777777" w:rsidR="00573A94" w:rsidRDefault="00573A94" w:rsidP="00573A94">
      <w:pPr>
        <w:spacing w:line="276" w:lineRule="auto"/>
        <w:rPr>
          <w:rFonts w:ascii="Arial" w:hAnsi="Arial" w:cs="Arial"/>
          <w:lang w:val="en-CA"/>
        </w:rPr>
      </w:pPr>
    </w:p>
    <w:p w14:paraId="64F94A83" w14:textId="55A2476E" w:rsidR="00573A94" w:rsidRDefault="00573A94" w:rsidP="00573A94">
      <w:pPr>
        <w:spacing w:line="276" w:lineRule="auto"/>
        <w:rPr>
          <w:rFonts w:ascii="Arial" w:hAnsi="Arial" w:cs="Arial"/>
          <w:lang w:val="en-CA"/>
        </w:rPr>
      </w:pPr>
      <w:r>
        <w:rPr>
          <w:rFonts w:ascii="Arial" w:hAnsi="Arial" w:cs="Arial"/>
          <w:lang w:val="en-CA"/>
        </w:rPr>
        <w:t xml:space="preserve">Review of Nervous systems </w:t>
      </w:r>
    </w:p>
    <w:p w14:paraId="4AAC78C7" w14:textId="5CF7FACF" w:rsidR="00573A94" w:rsidRPr="000018B6" w:rsidRDefault="000018B6" w:rsidP="000018B6">
      <w:pPr>
        <w:pStyle w:val="ListParagraph"/>
        <w:numPr>
          <w:ilvl w:val="0"/>
          <w:numId w:val="1"/>
        </w:numPr>
        <w:spacing w:line="276" w:lineRule="auto"/>
        <w:rPr>
          <w:rFonts w:ascii="Arial" w:hAnsi="Arial" w:cs="Arial"/>
          <w:lang w:val="en-CA"/>
        </w:rPr>
      </w:pPr>
      <w:r w:rsidRPr="000018B6">
        <w:rPr>
          <w:rFonts w:ascii="Arial" w:hAnsi="Arial" w:cs="Arial"/>
          <w:lang w:val="en-CA"/>
        </w:rPr>
        <w:t>Central Nervous system (brain and spinal cord)</w:t>
      </w:r>
    </w:p>
    <w:p w14:paraId="314D805E" w14:textId="68BEE298" w:rsidR="000018B6" w:rsidRDefault="000018B6" w:rsidP="000018B6">
      <w:pPr>
        <w:pStyle w:val="ListParagraph"/>
        <w:numPr>
          <w:ilvl w:val="0"/>
          <w:numId w:val="1"/>
        </w:numPr>
        <w:spacing w:line="276" w:lineRule="auto"/>
        <w:rPr>
          <w:rFonts w:ascii="Arial" w:hAnsi="Arial" w:cs="Arial"/>
          <w:lang w:val="en-CA"/>
        </w:rPr>
      </w:pPr>
      <w:r>
        <w:rPr>
          <w:rFonts w:ascii="Arial" w:hAnsi="Arial" w:cs="Arial"/>
          <w:lang w:val="en-CA"/>
        </w:rPr>
        <w:t>Peripheral nervous system (stemming out of the CNS)</w:t>
      </w:r>
    </w:p>
    <w:p w14:paraId="2714EC6D" w14:textId="0BA848B7" w:rsidR="000018B6" w:rsidRDefault="000018B6" w:rsidP="000018B6">
      <w:pPr>
        <w:pStyle w:val="ListParagraph"/>
        <w:numPr>
          <w:ilvl w:val="1"/>
          <w:numId w:val="1"/>
        </w:numPr>
        <w:spacing w:line="276" w:lineRule="auto"/>
        <w:rPr>
          <w:rFonts w:ascii="Arial" w:hAnsi="Arial" w:cs="Arial"/>
          <w:lang w:val="en-CA"/>
        </w:rPr>
      </w:pPr>
      <w:r>
        <w:rPr>
          <w:rFonts w:ascii="Arial" w:hAnsi="Arial" w:cs="Arial"/>
          <w:lang w:val="en-CA"/>
        </w:rPr>
        <w:t xml:space="preserve">Somatic nervous system: voluntary muscle contractions </w:t>
      </w:r>
    </w:p>
    <w:p w14:paraId="7E07C89E" w14:textId="71A83009" w:rsidR="000018B6" w:rsidRDefault="000018B6" w:rsidP="000018B6">
      <w:pPr>
        <w:pStyle w:val="ListParagraph"/>
        <w:numPr>
          <w:ilvl w:val="1"/>
          <w:numId w:val="1"/>
        </w:numPr>
        <w:spacing w:line="276" w:lineRule="auto"/>
        <w:rPr>
          <w:rFonts w:ascii="Arial" w:hAnsi="Arial" w:cs="Arial"/>
          <w:lang w:val="en-CA"/>
        </w:rPr>
      </w:pPr>
      <w:r>
        <w:rPr>
          <w:rFonts w:ascii="Arial" w:hAnsi="Arial" w:cs="Arial"/>
          <w:lang w:val="en-CA"/>
        </w:rPr>
        <w:t xml:space="preserve">Automatic Nervous system: Involuntary (digestion, vascular…) </w:t>
      </w:r>
    </w:p>
    <w:p w14:paraId="5A7DE8AE" w14:textId="1171A7F1" w:rsidR="000018B6" w:rsidRDefault="000018B6" w:rsidP="000018B6">
      <w:pPr>
        <w:pStyle w:val="ListParagraph"/>
        <w:numPr>
          <w:ilvl w:val="2"/>
          <w:numId w:val="1"/>
        </w:numPr>
        <w:spacing w:line="276" w:lineRule="auto"/>
        <w:rPr>
          <w:rFonts w:ascii="Arial" w:hAnsi="Arial" w:cs="Arial"/>
          <w:lang w:val="en-CA"/>
        </w:rPr>
      </w:pPr>
      <w:r>
        <w:rPr>
          <w:rFonts w:ascii="Arial" w:hAnsi="Arial" w:cs="Arial"/>
          <w:lang w:val="en-CA"/>
        </w:rPr>
        <w:t xml:space="preserve">Sympathetic nervous system: longer nerves, initial reaction, stimulates (uses epinephrine) </w:t>
      </w:r>
    </w:p>
    <w:p w14:paraId="3A051F3B" w14:textId="7105EB4E" w:rsidR="000018B6" w:rsidRDefault="000018B6" w:rsidP="000018B6">
      <w:pPr>
        <w:pStyle w:val="ListParagraph"/>
        <w:numPr>
          <w:ilvl w:val="2"/>
          <w:numId w:val="1"/>
        </w:numPr>
        <w:spacing w:line="276" w:lineRule="auto"/>
        <w:rPr>
          <w:rFonts w:ascii="Arial" w:hAnsi="Arial" w:cs="Arial"/>
          <w:lang w:val="en-CA"/>
        </w:rPr>
      </w:pPr>
      <w:r>
        <w:rPr>
          <w:rFonts w:ascii="Arial" w:hAnsi="Arial" w:cs="Arial"/>
          <w:lang w:val="en-CA"/>
        </w:rPr>
        <w:t xml:space="preserve">Parasympathetic nervous system: inhibits activities of the SNS </w:t>
      </w:r>
    </w:p>
    <w:p w14:paraId="50448DEF" w14:textId="77777777" w:rsidR="000018B6" w:rsidRDefault="000018B6" w:rsidP="000018B6">
      <w:pPr>
        <w:spacing w:line="276" w:lineRule="auto"/>
        <w:rPr>
          <w:rFonts w:ascii="Arial" w:hAnsi="Arial" w:cs="Arial"/>
          <w:lang w:val="en-CA"/>
        </w:rPr>
      </w:pPr>
    </w:p>
    <w:p w14:paraId="47F6F39A" w14:textId="6BF3F1B7" w:rsidR="000018B6" w:rsidRDefault="000018B6" w:rsidP="000018B6">
      <w:pPr>
        <w:spacing w:line="276" w:lineRule="auto"/>
        <w:rPr>
          <w:rFonts w:ascii="Arial" w:hAnsi="Arial" w:cs="Arial"/>
          <w:lang w:val="en-CA"/>
        </w:rPr>
      </w:pPr>
      <w:r>
        <w:rPr>
          <w:rFonts w:ascii="Arial" w:hAnsi="Arial" w:cs="Arial"/>
          <w:lang w:val="en-CA"/>
        </w:rPr>
        <w:t>Endocrine System</w:t>
      </w:r>
    </w:p>
    <w:p w14:paraId="67EC3681" w14:textId="20CDA8B7" w:rsidR="000018B6" w:rsidRPr="000018B6" w:rsidRDefault="000018B6" w:rsidP="000018B6">
      <w:pPr>
        <w:pStyle w:val="ListParagraph"/>
        <w:numPr>
          <w:ilvl w:val="0"/>
          <w:numId w:val="1"/>
        </w:numPr>
        <w:spacing w:line="276" w:lineRule="auto"/>
        <w:rPr>
          <w:rFonts w:ascii="Arial" w:hAnsi="Arial" w:cs="Arial"/>
          <w:lang w:val="en-CA"/>
        </w:rPr>
      </w:pPr>
      <w:r>
        <w:rPr>
          <w:rFonts w:ascii="Arial" w:hAnsi="Arial" w:cs="Arial"/>
          <w:lang w:val="en-CA"/>
        </w:rPr>
        <w:t>A</w:t>
      </w:r>
      <w:r w:rsidRPr="000018B6">
        <w:rPr>
          <w:rFonts w:ascii="Arial" w:hAnsi="Arial" w:cs="Arial"/>
          <w:lang w:val="en-CA"/>
        </w:rPr>
        <w:t xml:space="preserve">drenal glands: release of hormones </w:t>
      </w:r>
    </w:p>
    <w:p w14:paraId="088CE72E" w14:textId="045A8DAD" w:rsidR="000018B6" w:rsidRDefault="000018B6" w:rsidP="000018B6">
      <w:pPr>
        <w:pStyle w:val="ListParagraph"/>
        <w:numPr>
          <w:ilvl w:val="1"/>
          <w:numId w:val="1"/>
        </w:numPr>
        <w:spacing w:line="276" w:lineRule="auto"/>
        <w:rPr>
          <w:rFonts w:ascii="Arial" w:hAnsi="Arial" w:cs="Arial"/>
          <w:lang w:val="en-CA"/>
        </w:rPr>
      </w:pPr>
      <w:r>
        <w:rPr>
          <w:rFonts w:ascii="Arial" w:hAnsi="Arial" w:cs="Arial"/>
          <w:lang w:val="en-CA"/>
        </w:rPr>
        <w:t xml:space="preserve">Reacts with the SNS: SNS stimulates the adrenal medulla to release epinephrine and norepinephrine </w:t>
      </w:r>
    </w:p>
    <w:p w14:paraId="137B82EE" w14:textId="63351002" w:rsidR="000018B6" w:rsidRDefault="000018B6" w:rsidP="000018B6">
      <w:pPr>
        <w:pStyle w:val="ListParagraph"/>
        <w:numPr>
          <w:ilvl w:val="0"/>
          <w:numId w:val="1"/>
        </w:numPr>
        <w:spacing w:line="276" w:lineRule="auto"/>
        <w:rPr>
          <w:rFonts w:ascii="Arial" w:hAnsi="Arial" w:cs="Arial"/>
          <w:lang w:val="en-CA"/>
        </w:rPr>
      </w:pPr>
      <w:r>
        <w:rPr>
          <w:rFonts w:ascii="Arial" w:hAnsi="Arial" w:cs="Arial"/>
          <w:lang w:val="en-CA"/>
        </w:rPr>
        <w:t xml:space="preserve">Most hormones controlled by the hypothalamus and pituitary gland </w:t>
      </w:r>
    </w:p>
    <w:p w14:paraId="0B58A816" w14:textId="7009CA81" w:rsidR="000018B6" w:rsidRDefault="000018B6" w:rsidP="000018B6">
      <w:pPr>
        <w:pStyle w:val="ListParagraph"/>
        <w:numPr>
          <w:ilvl w:val="0"/>
          <w:numId w:val="1"/>
        </w:numPr>
        <w:spacing w:line="276" w:lineRule="auto"/>
        <w:rPr>
          <w:rFonts w:ascii="Arial" w:hAnsi="Arial" w:cs="Arial"/>
          <w:lang w:val="en-CA"/>
        </w:rPr>
      </w:pPr>
      <w:r>
        <w:rPr>
          <w:rFonts w:ascii="Arial" w:hAnsi="Arial" w:cs="Arial"/>
          <w:lang w:val="en-CA"/>
        </w:rPr>
        <w:t xml:space="preserve">Suggestion by Taylor that oxytocin is a key component to social interactive motivation hence the reference to “tend and befriend” </w:t>
      </w:r>
    </w:p>
    <w:p w14:paraId="2499DB57" w14:textId="77777777" w:rsidR="00AA29D8" w:rsidRDefault="00AA29D8" w:rsidP="00AA29D8">
      <w:pPr>
        <w:spacing w:line="276" w:lineRule="auto"/>
        <w:rPr>
          <w:rFonts w:ascii="Arial" w:hAnsi="Arial" w:cs="Arial"/>
          <w:lang w:val="en-CA"/>
        </w:rPr>
      </w:pPr>
    </w:p>
    <w:p w14:paraId="0E145C0D" w14:textId="7FD39DB3" w:rsidR="00AA29D8" w:rsidRDefault="00AA29D8" w:rsidP="00AA29D8">
      <w:pPr>
        <w:spacing w:line="276" w:lineRule="auto"/>
        <w:rPr>
          <w:rFonts w:ascii="Arial" w:hAnsi="Arial" w:cs="Arial"/>
          <w:lang w:val="en-CA"/>
        </w:rPr>
      </w:pPr>
      <w:r>
        <w:rPr>
          <w:rFonts w:ascii="Arial" w:hAnsi="Arial" w:cs="Arial"/>
          <w:lang w:val="en-CA"/>
        </w:rPr>
        <w:t>Development of Stress</w:t>
      </w:r>
    </w:p>
    <w:p w14:paraId="3D805898" w14:textId="56A97465" w:rsidR="00AA29D8" w:rsidRPr="00AA29D8" w:rsidRDefault="00AA29D8" w:rsidP="00AA29D8">
      <w:pPr>
        <w:pStyle w:val="ListParagraph"/>
        <w:numPr>
          <w:ilvl w:val="0"/>
          <w:numId w:val="1"/>
        </w:numPr>
        <w:spacing w:line="276" w:lineRule="auto"/>
        <w:rPr>
          <w:rFonts w:ascii="Arial" w:hAnsi="Arial" w:cs="Arial"/>
          <w:lang w:val="en-CA"/>
        </w:rPr>
      </w:pPr>
      <w:r w:rsidRPr="00AA29D8">
        <w:rPr>
          <w:rFonts w:ascii="Arial" w:hAnsi="Arial" w:cs="Arial"/>
          <w:lang w:val="en-CA"/>
        </w:rPr>
        <w:t>Cannon invented the f</w:t>
      </w:r>
      <w:r>
        <w:rPr>
          <w:rFonts w:ascii="Arial" w:hAnsi="Arial" w:cs="Arial"/>
          <w:lang w:val="en-CA"/>
        </w:rPr>
        <w:t>ight or flight response and Sely</w:t>
      </w:r>
      <w:r w:rsidRPr="00AA29D8">
        <w:rPr>
          <w:rFonts w:ascii="Arial" w:hAnsi="Arial" w:cs="Arial"/>
          <w:lang w:val="en-CA"/>
        </w:rPr>
        <w:t xml:space="preserve">e defined the meaning of Stress. </w:t>
      </w:r>
    </w:p>
    <w:p w14:paraId="7455DE1A" w14:textId="57211EF9" w:rsidR="00AA29D8" w:rsidRDefault="00AA29D8" w:rsidP="00AA29D8">
      <w:pPr>
        <w:pStyle w:val="ListParagraph"/>
        <w:numPr>
          <w:ilvl w:val="0"/>
          <w:numId w:val="1"/>
        </w:numPr>
        <w:spacing w:line="276" w:lineRule="auto"/>
        <w:rPr>
          <w:rFonts w:ascii="Arial" w:hAnsi="Arial" w:cs="Arial"/>
          <w:lang w:val="en-CA"/>
        </w:rPr>
      </w:pPr>
      <w:r>
        <w:rPr>
          <w:rFonts w:ascii="Arial" w:hAnsi="Arial" w:cs="Arial"/>
          <w:lang w:val="en-CA"/>
        </w:rPr>
        <w:t>There is an obvious connection between emotions and stress although there are various other stimulus that will get the same response (such as extreme cold or hot)</w:t>
      </w:r>
    </w:p>
    <w:p w14:paraId="25E8F997" w14:textId="249165A0" w:rsidR="00AA29D8" w:rsidRDefault="00AA29D8" w:rsidP="00AA29D8">
      <w:pPr>
        <w:pStyle w:val="ListParagraph"/>
        <w:numPr>
          <w:ilvl w:val="1"/>
          <w:numId w:val="1"/>
        </w:numPr>
        <w:spacing w:line="276" w:lineRule="auto"/>
        <w:rPr>
          <w:rFonts w:ascii="Arial" w:hAnsi="Arial" w:cs="Arial"/>
          <w:lang w:val="en-CA"/>
        </w:rPr>
      </w:pPr>
      <w:r>
        <w:rPr>
          <w:rFonts w:ascii="Arial" w:hAnsi="Arial" w:cs="Arial"/>
          <w:lang w:val="en-CA"/>
        </w:rPr>
        <w:t xml:space="preserve">Power of suggestion: Voodoo Death (creates a state of shock when the person truly believes they are destined to die in that moment, term death by fear) </w:t>
      </w:r>
    </w:p>
    <w:p w14:paraId="2CAE1BB0" w14:textId="61FE10D5" w:rsidR="00AA29D8" w:rsidRDefault="00AA29D8" w:rsidP="00AA29D8">
      <w:pPr>
        <w:pStyle w:val="ListParagraph"/>
        <w:numPr>
          <w:ilvl w:val="1"/>
          <w:numId w:val="1"/>
        </w:numPr>
        <w:spacing w:line="276" w:lineRule="auto"/>
        <w:rPr>
          <w:rFonts w:ascii="Arial" w:hAnsi="Arial" w:cs="Arial"/>
          <w:lang w:val="en-CA"/>
        </w:rPr>
      </w:pPr>
      <w:r>
        <w:rPr>
          <w:rFonts w:ascii="Arial" w:hAnsi="Arial" w:cs="Arial"/>
          <w:lang w:val="en-CA"/>
        </w:rPr>
        <w:t xml:space="preserve">Two strongest emotions but important to differ are anger and fear </w:t>
      </w:r>
    </w:p>
    <w:p w14:paraId="1E8DA407" w14:textId="051748FD" w:rsidR="00D711DE" w:rsidRDefault="00D711DE" w:rsidP="00D711DE">
      <w:pPr>
        <w:pStyle w:val="ListParagraph"/>
        <w:numPr>
          <w:ilvl w:val="2"/>
          <w:numId w:val="1"/>
        </w:numPr>
        <w:spacing w:line="276" w:lineRule="auto"/>
        <w:rPr>
          <w:rFonts w:ascii="Arial" w:hAnsi="Arial" w:cs="Arial"/>
          <w:lang w:val="en-CA"/>
        </w:rPr>
      </w:pPr>
      <w:r>
        <w:rPr>
          <w:rFonts w:ascii="Arial" w:hAnsi="Arial" w:cs="Arial"/>
          <w:lang w:val="en-CA"/>
        </w:rPr>
        <w:t xml:space="preserve">Evolution of the fight or flight response causes different reaction to the dilation of the blood vessels. </w:t>
      </w:r>
    </w:p>
    <w:p w14:paraId="45DB31EE" w14:textId="6957B6FF" w:rsidR="00D711DE" w:rsidRDefault="00D711DE" w:rsidP="00D711DE">
      <w:pPr>
        <w:pStyle w:val="ListParagraph"/>
        <w:numPr>
          <w:ilvl w:val="2"/>
          <w:numId w:val="1"/>
        </w:numPr>
        <w:spacing w:line="276" w:lineRule="auto"/>
        <w:rPr>
          <w:rFonts w:ascii="Arial" w:hAnsi="Arial" w:cs="Arial"/>
          <w:lang w:val="en-CA"/>
        </w:rPr>
      </w:pPr>
      <w:r>
        <w:rPr>
          <w:rFonts w:ascii="Arial" w:hAnsi="Arial" w:cs="Arial"/>
          <w:lang w:val="en-CA"/>
        </w:rPr>
        <w:t xml:space="preserve">In a fight situation the body anticipates greater blood loss thus vasodilation (tightening) where as in a flight situation your veins widen to provide more oxygen considering the need for stamina and long duration </w:t>
      </w:r>
    </w:p>
    <w:p w14:paraId="65145177" w14:textId="13881682" w:rsidR="00D711DE" w:rsidRDefault="00D711DE" w:rsidP="00D711DE">
      <w:pPr>
        <w:pStyle w:val="ListParagraph"/>
        <w:numPr>
          <w:ilvl w:val="0"/>
          <w:numId w:val="1"/>
        </w:numPr>
        <w:spacing w:line="276" w:lineRule="auto"/>
        <w:rPr>
          <w:rFonts w:ascii="Arial" w:hAnsi="Arial" w:cs="Arial"/>
          <w:lang w:val="en-CA"/>
        </w:rPr>
      </w:pPr>
      <w:r>
        <w:rPr>
          <w:rFonts w:ascii="Arial" w:hAnsi="Arial" w:cs="Arial"/>
          <w:lang w:val="en-CA"/>
        </w:rPr>
        <w:t xml:space="preserve">Stress does not appear only in life-threatening situations; it can appear with the psychological thought and anticipation of it or the memory of a past occurrence </w:t>
      </w:r>
    </w:p>
    <w:p w14:paraId="66D422BC" w14:textId="77777777" w:rsidR="00D711DE" w:rsidRDefault="00D711DE" w:rsidP="00D711DE">
      <w:pPr>
        <w:spacing w:line="276" w:lineRule="auto"/>
        <w:rPr>
          <w:rFonts w:ascii="Arial" w:hAnsi="Arial" w:cs="Arial"/>
          <w:lang w:val="en-CA"/>
        </w:rPr>
      </w:pPr>
    </w:p>
    <w:p w14:paraId="3E67DA5E" w14:textId="77777777" w:rsidR="00AE1DFE" w:rsidRDefault="00AE1DFE" w:rsidP="00D711DE">
      <w:pPr>
        <w:spacing w:line="276" w:lineRule="auto"/>
        <w:rPr>
          <w:rFonts w:ascii="Arial" w:hAnsi="Arial" w:cs="Arial"/>
          <w:lang w:val="en-CA"/>
        </w:rPr>
      </w:pPr>
    </w:p>
    <w:p w14:paraId="4F7744BC" w14:textId="384C2F9B" w:rsidR="00AE1DFE" w:rsidRDefault="00D711DE" w:rsidP="00D711DE">
      <w:pPr>
        <w:spacing w:line="276" w:lineRule="auto"/>
        <w:rPr>
          <w:rFonts w:ascii="Arial" w:hAnsi="Arial" w:cs="Arial"/>
          <w:lang w:val="en-CA"/>
        </w:rPr>
      </w:pPr>
      <w:r>
        <w:rPr>
          <w:rFonts w:ascii="Arial" w:hAnsi="Arial" w:cs="Arial"/>
          <w:lang w:val="en-CA"/>
        </w:rPr>
        <w:t xml:space="preserve">Psychological factors in </w:t>
      </w:r>
      <w:r w:rsidR="00AE1DFE">
        <w:rPr>
          <w:rFonts w:ascii="Arial" w:hAnsi="Arial" w:cs="Arial"/>
          <w:lang w:val="en-CA"/>
        </w:rPr>
        <w:t>development of medical illness</w:t>
      </w:r>
    </w:p>
    <w:p w14:paraId="5299D148" w14:textId="56E02082" w:rsidR="00D711DE" w:rsidRDefault="00AE1DFE" w:rsidP="00D711DE">
      <w:pPr>
        <w:spacing w:line="276" w:lineRule="auto"/>
        <w:rPr>
          <w:rFonts w:ascii="Arial" w:hAnsi="Arial" w:cs="Arial"/>
          <w:lang w:val="en-CA"/>
        </w:rPr>
      </w:pPr>
      <w:r>
        <w:rPr>
          <w:rFonts w:ascii="Arial" w:hAnsi="Arial" w:cs="Arial"/>
          <w:lang w:val="en-CA"/>
        </w:rPr>
        <w:t>(T</w:t>
      </w:r>
      <w:r w:rsidR="00D711DE">
        <w:rPr>
          <w:rFonts w:ascii="Arial" w:hAnsi="Arial" w:cs="Arial"/>
          <w:lang w:val="en-CA"/>
        </w:rPr>
        <w:t>he questioning of environmental stressors and can they actually make you ill</w:t>
      </w:r>
      <w:r>
        <w:rPr>
          <w:rFonts w:ascii="Arial" w:hAnsi="Arial" w:cs="Arial"/>
          <w:lang w:val="en-CA"/>
        </w:rPr>
        <w:t>)</w:t>
      </w:r>
    </w:p>
    <w:p w14:paraId="71FE8D65" w14:textId="1BA08C37" w:rsidR="00D711DE" w:rsidRPr="00D711DE" w:rsidRDefault="00D711DE" w:rsidP="00D711DE">
      <w:pPr>
        <w:pStyle w:val="ListParagraph"/>
        <w:numPr>
          <w:ilvl w:val="0"/>
          <w:numId w:val="1"/>
        </w:numPr>
        <w:spacing w:line="276" w:lineRule="auto"/>
        <w:rPr>
          <w:rFonts w:ascii="Arial" w:hAnsi="Arial" w:cs="Arial"/>
          <w:lang w:val="en-CA"/>
        </w:rPr>
      </w:pPr>
      <w:r w:rsidRPr="00D711DE">
        <w:rPr>
          <w:rFonts w:ascii="Arial" w:hAnsi="Arial" w:cs="Arial"/>
          <w:lang w:val="en-CA"/>
        </w:rPr>
        <w:t xml:space="preserve">Gastrointestinal Ulcers: Animal trials </w:t>
      </w:r>
    </w:p>
    <w:p w14:paraId="16ECDCD5" w14:textId="0B8BF4B6" w:rsidR="00D711DE" w:rsidRDefault="00D711DE" w:rsidP="00D711DE">
      <w:pPr>
        <w:pStyle w:val="ListParagraph"/>
        <w:numPr>
          <w:ilvl w:val="1"/>
          <w:numId w:val="1"/>
        </w:numPr>
        <w:spacing w:line="276" w:lineRule="auto"/>
        <w:rPr>
          <w:rFonts w:ascii="Arial" w:hAnsi="Arial" w:cs="Arial"/>
          <w:lang w:val="en-CA"/>
        </w:rPr>
      </w:pPr>
      <w:r>
        <w:rPr>
          <w:rFonts w:ascii="Arial" w:hAnsi="Arial" w:cs="Arial"/>
          <w:lang w:val="en-CA"/>
        </w:rPr>
        <w:t xml:space="preserve">Executive stress (Where comes the term for the study on Monkeys “executive monkeys”: monkeys in the study who had the responsibility of avoiding electrical shocks were more susceptible at developing ulcers. </w:t>
      </w:r>
    </w:p>
    <w:p w14:paraId="5611FFB7" w14:textId="4B2DA8BB" w:rsidR="00D711DE" w:rsidRDefault="00D711DE" w:rsidP="00D711DE">
      <w:pPr>
        <w:pStyle w:val="ListParagraph"/>
        <w:numPr>
          <w:ilvl w:val="2"/>
          <w:numId w:val="1"/>
        </w:numPr>
        <w:spacing w:line="276" w:lineRule="auto"/>
        <w:rPr>
          <w:rFonts w:ascii="Arial" w:hAnsi="Arial" w:cs="Arial"/>
          <w:lang w:val="en-CA"/>
        </w:rPr>
      </w:pPr>
      <w:r>
        <w:rPr>
          <w:rFonts w:ascii="Arial" w:hAnsi="Arial" w:cs="Arial"/>
          <w:lang w:val="en-CA"/>
        </w:rPr>
        <w:t xml:space="preserve">Criticism with the study that it was sped up and the monkeys chosen might have been pre-disposed to sensitivity or fearfulness </w:t>
      </w:r>
    </w:p>
    <w:p w14:paraId="43FFB556" w14:textId="2AFC6BBB" w:rsidR="00AE1DFE" w:rsidRDefault="00AE1DFE" w:rsidP="00AE1DFE">
      <w:pPr>
        <w:pStyle w:val="ListParagraph"/>
        <w:numPr>
          <w:ilvl w:val="1"/>
          <w:numId w:val="1"/>
        </w:numPr>
        <w:spacing w:line="276" w:lineRule="auto"/>
        <w:rPr>
          <w:rFonts w:ascii="Arial" w:hAnsi="Arial" w:cs="Arial"/>
          <w:lang w:val="en-CA"/>
        </w:rPr>
      </w:pPr>
      <w:r>
        <w:rPr>
          <w:rFonts w:ascii="Arial" w:hAnsi="Arial" w:cs="Arial"/>
          <w:lang w:val="en-CA"/>
        </w:rPr>
        <w:t xml:space="preserve">Another study on rats showed that the unpredictability or receiving shocks also caused them to be at risk for ulcers </w:t>
      </w:r>
    </w:p>
    <w:p w14:paraId="7FD50A63" w14:textId="49BDDCAF" w:rsidR="00AE1DFE" w:rsidRDefault="00AE1DFE" w:rsidP="00AE1DFE">
      <w:pPr>
        <w:pStyle w:val="ListParagraph"/>
        <w:numPr>
          <w:ilvl w:val="1"/>
          <w:numId w:val="1"/>
        </w:numPr>
        <w:spacing w:line="276" w:lineRule="auto"/>
        <w:rPr>
          <w:rFonts w:ascii="Arial" w:hAnsi="Arial" w:cs="Arial"/>
          <w:lang w:val="en-CA"/>
        </w:rPr>
      </w:pPr>
      <w:r>
        <w:rPr>
          <w:rFonts w:ascii="Arial" w:hAnsi="Arial" w:cs="Arial"/>
          <w:lang w:val="en-CA"/>
        </w:rPr>
        <w:t xml:space="preserve">Importance of H. Pylori which improves significantly the condition of ulcers but also inconclusive as to being the direct and easy antidote </w:t>
      </w:r>
    </w:p>
    <w:p w14:paraId="6F4C03E6" w14:textId="3C2C8D26" w:rsidR="00AE1DFE" w:rsidRDefault="00AE1DFE" w:rsidP="00AE1DFE">
      <w:pPr>
        <w:pStyle w:val="ListParagraph"/>
        <w:numPr>
          <w:ilvl w:val="0"/>
          <w:numId w:val="1"/>
        </w:numPr>
        <w:spacing w:line="276" w:lineRule="auto"/>
        <w:rPr>
          <w:rFonts w:ascii="Arial" w:hAnsi="Arial" w:cs="Arial"/>
          <w:lang w:val="en-CA"/>
        </w:rPr>
      </w:pPr>
      <w:r>
        <w:rPr>
          <w:rFonts w:ascii="Arial" w:hAnsi="Arial" w:cs="Arial"/>
          <w:lang w:val="en-CA"/>
        </w:rPr>
        <w:t>Vasovagal Reactions: A brief but dramatic response</w:t>
      </w:r>
    </w:p>
    <w:p w14:paraId="142FAC4C" w14:textId="4860D17B" w:rsidR="00AE1DFE" w:rsidRDefault="00AE1DFE" w:rsidP="00AE1DFE">
      <w:pPr>
        <w:pStyle w:val="ListParagraph"/>
        <w:numPr>
          <w:ilvl w:val="1"/>
          <w:numId w:val="1"/>
        </w:numPr>
        <w:spacing w:line="276" w:lineRule="auto"/>
        <w:rPr>
          <w:rFonts w:ascii="Arial" w:hAnsi="Arial" w:cs="Arial"/>
          <w:lang w:val="en-CA"/>
        </w:rPr>
      </w:pPr>
      <w:r>
        <w:rPr>
          <w:rFonts w:ascii="Arial" w:hAnsi="Arial" w:cs="Arial"/>
          <w:lang w:val="en-CA"/>
        </w:rPr>
        <w:t xml:space="preserve">The experience of fainting due to constriction of the blood vessels in the brain (vasovagal syncope) </w:t>
      </w:r>
    </w:p>
    <w:p w14:paraId="3423B1EF" w14:textId="3A5CD1A1" w:rsidR="005058A3" w:rsidRDefault="005058A3" w:rsidP="00AE1DFE">
      <w:pPr>
        <w:pStyle w:val="ListParagraph"/>
        <w:numPr>
          <w:ilvl w:val="1"/>
          <w:numId w:val="1"/>
        </w:numPr>
        <w:spacing w:line="276" w:lineRule="auto"/>
        <w:rPr>
          <w:rFonts w:ascii="Arial" w:hAnsi="Arial" w:cs="Arial"/>
          <w:lang w:val="en-CA"/>
        </w:rPr>
      </w:pPr>
      <w:r>
        <w:rPr>
          <w:rFonts w:ascii="Arial" w:hAnsi="Arial" w:cs="Arial"/>
          <w:lang w:val="en-CA"/>
        </w:rPr>
        <w:t xml:space="preserve">Studies showed that this is often associated to the fear of physical harm (such a needle injections) </w:t>
      </w:r>
    </w:p>
    <w:p w14:paraId="141237A1" w14:textId="58A82B08" w:rsidR="005058A3" w:rsidRDefault="005058A3" w:rsidP="00AE1DFE">
      <w:pPr>
        <w:pStyle w:val="ListParagraph"/>
        <w:numPr>
          <w:ilvl w:val="1"/>
          <w:numId w:val="1"/>
        </w:numPr>
        <w:spacing w:line="276" w:lineRule="auto"/>
        <w:rPr>
          <w:rFonts w:ascii="Arial" w:hAnsi="Arial" w:cs="Arial"/>
          <w:lang w:val="en-CA"/>
        </w:rPr>
      </w:pPr>
      <w:r>
        <w:rPr>
          <w:rFonts w:ascii="Arial" w:hAnsi="Arial" w:cs="Arial"/>
          <w:lang w:val="en-CA"/>
        </w:rPr>
        <w:t xml:space="preserve">Associated with the body fearing blood loss and that explains why standing is also a trigger when the blood pools at the bottom of the body it is a false assumption of blood loss </w:t>
      </w:r>
    </w:p>
    <w:p w14:paraId="0D20B217" w14:textId="7D6B9D85" w:rsidR="005058A3" w:rsidRDefault="005058A3" w:rsidP="005058A3">
      <w:pPr>
        <w:pStyle w:val="ListParagraph"/>
        <w:numPr>
          <w:ilvl w:val="0"/>
          <w:numId w:val="1"/>
        </w:numPr>
        <w:spacing w:line="276" w:lineRule="auto"/>
        <w:rPr>
          <w:rFonts w:ascii="Arial" w:hAnsi="Arial" w:cs="Arial"/>
          <w:lang w:val="en-CA"/>
        </w:rPr>
      </w:pPr>
      <w:r>
        <w:rPr>
          <w:rFonts w:ascii="Arial" w:hAnsi="Arial" w:cs="Arial"/>
          <w:lang w:val="en-CA"/>
        </w:rPr>
        <w:t>High Blood pressure (hypertension)</w:t>
      </w:r>
    </w:p>
    <w:p w14:paraId="15E2ECF3" w14:textId="574DD149" w:rsidR="005058A3" w:rsidRDefault="005058A3" w:rsidP="005058A3">
      <w:pPr>
        <w:pStyle w:val="ListParagraph"/>
        <w:numPr>
          <w:ilvl w:val="1"/>
          <w:numId w:val="1"/>
        </w:numPr>
        <w:spacing w:line="276" w:lineRule="auto"/>
        <w:rPr>
          <w:rFonts w:ascii="Arial" w:hAnsi="Arial" w:cs="Arial"/>
          <w:lang w:val="en-CA"/>
        </w:rPr>
      </w:pPr>
      <w:r>
        <w:rPr>
          <w:rFonts w:ascii="Arial" w:hAnsi="Arial" w:cs="Arial"/>
          <w:lang w:val="en-CA"/>
        </w:rPr>
        <w:t>Common symptom is the lack of decreased heart rate during sleep. A continuous higher blood pressure even when relaxing can be a risk for stroke or heart disease.</w:t>
      </w:r>
    </w:p>
    <w:p w14:paraId="1A33FBC1" w14:textId="04D86A1D" w:rsidR="005058A3" w:rsidRDefault="005058A3" w:rsidP="005058A3">
      <w:pPr>
        <w:pStyle w:val="ListParagraph"/>
        <w:numPr>
          <w:ilvl w:val="1"/>
          <w:numId w:val="1"/>
        </w:numPr>
        <w:spacing w:line="276" w:lineRule="auto"/>
        <w:rPr>
          <w:rFonts w:ascii="Arial" w:hAnsi="Arial" w:cs="Arial"/>
          <w:lang w:val="en-CA"/>
        </w:rPr>
      </w:pPr>
      <w:r>
        <w:rPr>
          <w:rFonts w:ascii="Arial" w:hAnsi="Arial" w:cs="Arial"/>
          <w:lang w:val="en-CA"/>
        </w:rPr>
        <w:t xml:space="preserve">Typically related to aggression or struggle situations (example of raised blood pressure in rats when crowded) </w:t>
      </w:r>
    </w:p>
    <w:p w14:paraId="2B6A1381" w14:textId="0DD06FAE" w:rsidR="0086654B" w:rsidRDefault="0086654B" w:rsidP="0086654B">
      <w:pPr>
        <w:pStyle w:val="ListParagraph"/>
        <w:numPr>
          <w:ilvl w:val="2"/>
          <w:numId w:val="1"/>
        </w:numPr>
        <w:spacing w:line="276" w:lineRule="auto"/>
        <w:rPr>
          <w:rFonts w:ascii="Arial" w:hAnsi="Arial" w:cs="Arial"/>
          <w:lang w:val="en-CA"/>
        </w:rPr>
      </w:pPr>
      <w:r>
        <w:rPr>
          <w:rFonts w:ascii="Arial" w:hAnsi="Arial" w:cs="Arial"/>
          <w:lang w:val="en-CA"/>
        </w:rPr>
        <w:t xml:space="preserve">Study with racial factors showed that black men were more likely to have HBP. Even successful men because they had more of a struggle achieving their success. The environment (mostly negative or irritating) has a link to this illness </w:t>
      </w:r>
    </w:p>
    <w:p w14:paraId="2737414A" w14:textId="7B1D9B40" w:rsidR="0086654B" w:rsidRDefault="0086654B" w:rsidP="0086654B">
      <w:pPr>
        <w:pStyle w:val="ListParagraph"/>
        <w:numPr>
          <w:ilvl w:val="1"/>
          <w:numId w:val="1"/>
        </w:numPr>
        <w:spacing w:line="276" w:lineRule="auto"/>
        <w:rPr>
          <w:rFonts w:ascii="Arial" w:hAnsi="Arial" w:cs="Arial"/>
          <w:lang w:val="en-CA"/>
        </w:rPr>
      </w:pPr>
      <w:r>
        <w:rPr>
          <w:rFonts w:ascii="Arial" w:hAnsi="Arial" w:cs="Arial"/>
          <w:lang w:val="en-CA"/>
        </w:rPr>
        <w:t xml:space="preserve">Relation to the fight reflex. A constant fight reflex may cause the vessels to have trouble relaxing. </w:t>
      </w:r>
    </w:p>
    <w:p w14:paraId="39D9D9DD" w14:textId="1936D96E" w:rsidR="0086654B" w:rsidRDefault="0086654B" w:rsidP="0086654B">
      <w:pPr>
        <w:pStyle w:val="ListParagraph"/>
        <w:numPr>
          <w:ilvl w:val="1"/>
          <w:numId w:val="1"/>
        </w:numPr>
        <w:spacing w:line="276" w:lineRule="auto"/>
        <w:rPr>
          <w:rFonts w:ascii="Arial" w:hAnsi="Arial" w:cs="Arial"/>
          <w:lang w:val="en-CA"/>
        </w:rPr>
      </w:pPr>
      <w:r>
        <w:rPr>
          <w:rFonts w:ascii="Arial" w:hAnsi="Arial" w:cs="Arial"/>
          <w:lang w:val="en-CA"/>
        </w:rPr>
        <w:t xml:space="preserve">Metabolic symptom: such as obesity, high blood sugar, high cholesterol therefor high blood pressure </w:t>
      </w:r>
    </w:p>
    <w:p w14:paraId="4C453033" w14:textId="1EB16C23" w:rsidR="0086654B" w:rsidRDefault="0086654B" w:rsidP="0086654B">
      <w:pPr>
        <w:pStyle w:val="ListParagraph"/>
        <w:numPr>
          <w:ilvl w:val="2"/>
          <w:numId w:val="1"/>
        </w:numPr>
        <w:spacing w:line="276" w:lineRule="auto"/>
        <w:rPr>
          <w:rFonts w:ascii="Arial" w:hAnsi="Arial" w:cs="Arial"/>
          <w:lang w:val="en-CA"/>
        </w:rPr>
      </w:pPr>
      <w:r>
        <w:rPr>
          <w:rFonts w:ascii="Arial" w:hAnsi="Arial" w:cs="Arial"/>
          <w:lang w:val="en-CA"/>
        </w:rPr>
        <w:t xml:space="preserve">Cortisol as a culprit: promotes the stocking of fat and high glucose levels as a response to long term stress anticipation also affects the memory as a toxic substance when in excess (theory that it might be to cope with traumatic situations and help supress them) </w:t>
      </w:r>
    </w:p>
    <w:p w14:paraId="7A9C601D" w14:textId="77777777" w:rsidR="0086654B" w:rsidRDefault="0086654B" w:rsidP="0086654B">
      <w:pPr>
        <w:spacing w:line="276" w:lineRule="auto"/>
        <w:rPr>
          <w:rFonts w:ascii="Arial" w:hAnsi="Arial" w:cs="Arial"/>
          <w:lang w:val="en-CA"/>
        </w:rPr>
      </w:pPr>
    </w:p>
    <w:p w14:paraId="0E937C97" w14:textId="0D3E1460" w:rsidR="0086654B" w:rsidRDefault="0086654B" w:rsidP="0086654B">
      <w:pPr>
        <w:spacing w:line="276" w:lineRule="auto"/>
        <w:rPr>
          <w:rFonts w:ascii="Arial" w:hAnsi="Arial" w:cs="Arial"/>
          <w:lang w:val="en-CA"/>
        </w:rPr>
      </w:pPr>
      <w:r>
        <w:rPr>
          <w:rFonts w:ascii="Arial" w:hAnsi="Arial" w:cs="Arial"/>
          <w:lang w:val="en-CA"/>
        </w:rPr>
        <w:t xml:space="preserve">Psychoneuroimmunology </w:t>
      </w:r>
    </w:p>
    <w:p w14:paraId="4B1F5CF6" w14:textId="2646ACFB" w:rsidR="0086654B" w:rsidRPr="008E48F2" w:rsidRDefault="008E48F2" w:rsidP="008E48F2">
      <w:pPr>
        <w:pStyle w:val="ListParagraph"/>
        <w:numPr>
          <w:ilvl w:val="0"/>
          <w:numId w:val="1"/>
        </w:numPr>
        <w:spacing w:line="276" w:lineRule="auto"/>
        <w:rPr>
          <w:rFonts w:ascii="Arial" w:hAnsi="Arial" w:cs="Arial"/>
          <w:lang w:val="en-CA"/>
        </w:rPr>
      </w:pPr>
      <w:r w:rsidRPr="008E48F2">
        <w:rPr>
          <w:rFonts w:ascii="Arial" w:hAnsi="Arial" w:cs="Arial"/>
          <w:lang w:val="en-CA"/>
        </w:rPr>
        <w:t>Stress, Immune Function and Illness</w:t>
      </w:r>
    </w:p>
    <w:p w14:paraId="25ABB999" w14:textId="61B2E749" w:rsidR="008E48F2" w:rsidRDefault="008E48F2" w:rsidP="008E48F2">
      <w:pPr>
        <w:pStyle w:val="ListParagraph"/>
        <w:numPr>
          <w:ilvl w:val="1"/>
          <w:numId w:val="1"/>
        </w:numPr>
        <w:spacing w:line="276" w:lineRule="auto"/>
        <w:rPr>
          <w:rFonts w:ascii="Arial" w:hAnsi="Arial" w:cs="Arial"/>
          <w:lang w:val="en-CA"/>
        </w:rPr>
      </w:pPr>
      <w:r>
        <w:rPr>
          <w:rFonts w:ascii="Arial" w:hAnsi="Arial" w:cs="Arial"/>
          <w:lang w:val="en-CA"/>
        </w:rPr>
        <w:t xml:space="preserve">Study shows that stress causes a susceptibility to illness </w:t>
      </w:r>
    </w:p>
    <w:p w14:paraId="3DB8A702" w14:textId="77777777" w:rsidR="008E48F2" w:rsidRDefault="008E48F2" w:rsidP="008E48F2">
      <w:pPr>
        <w:pStyle w:val="ListParagraph"/>
        <w:numPr>
          <w:ilvl w:val="1"/>
          <w:numId w:val="1"/>
        </w:numPr>
        <w:spacing w:line="276" w:lineRule="auto"/>
        <w:rPr>
          <w:rFonts w:ascii="Arial" w:hAnsi="Arial" w:cs="Arial"/>
          <w:lang w:val="en-CA"/>
        </w:rPr>
      </w:pPr>
      <w:r>
        <w:rPr>
          <w:rFonts w:ascii="Arial" w:hAnsi="Arial" w:cs="Arial"/>
          <w:lang w:val="en-CA"/>
        </w:rPr>
        <w:t xml:space="preserve">Study shows that the SNS does have an effect on the immune system even though the cells move freely through the body. This being that: </w:t>
      </w:r>
    </w:p>
    <w:p w14:paraId="275FC924" w14:textId="75EA4D52" w:rsidR="008E48F2" w:rsidRDefault="008E48F2" w:rsidP="008E48F2">
      <w:pPr>
        <w:pStyle w:val="ListParagraph"/>
        <w:numPr>
          <w:ilvl w:val="2"/>
          <w:numId w:val="1"/>
        </w:numPr>
        <w:spacing w:line="276" w:lineRule="auto"/>
        <w:rPr>
          <w:rFonts w:ascii="Arial" w:hAnsi="Arial" w:cs="Arial"/>
          <w:lang w:val="en-CA"/>
        </w:rPr>
      </w:pPr>
      <w:r>
        <w:rPr>
          <w:rFonts w:ascii="Arial" w:hAnsi="Arial" w:cs="Arial"/>
          <w:lang w:val="en-CA"/>
        </w:rPr>
        <w:t xml:space="preserve">Some are receptive to norepinephrine. </w:t>
      </w:r>
    </w:p>
    <w:p w14:paraId="38A54684" w14:textId="5A2149A1" w:rsidR="008E48F2" w:rsidRPr="008E48F2" w:rsidRDefault="008E48F2" w:rsidP="008E48F2">
      <w:pPr>
        <w:pStyle w:val="ListParagraph"/>
        <w:numPr>
          <w:ilvl w:val="2"/>
          <w:numId w:val="1"/>
        </w:numPr>
        <w:spacing w:line="276" w:lineRule="auto"/>
        <w:rPr>
          <w:rFonts w:ascii="Arial" w:hAnsi="Arial" w:cs="Arial"/>
          <w:lang w:val="en-CA"/>
        </w:rPr>
      </w:pPr>
      <w:r>
        <w:rPr>
          <w:rFonts w:ascii="Arial" w:hAnsi="Arial" w:cs="Arial"/>
          <w:lang w:val="en-CA"/>
        </w:rPr>
        <w:t xml:space="preserve">SNS innervates organs like the lymph nodes and thymus (which plays a big role in the regulation of the immune system) </w:t>
      </w:r>
    </w:p>
    <w:p w14:paraId="13C80CD4" w14:textId="77777777" w:rsidR="00AE1DFE" w:rsidRDefault="00AE1DFE" w:rsidP="00AE1DFE">
      <w:pPr>
        <w:spacing w:line="276" w:lineRule="auto"/>
        <w:rPr>
          <w:rFonts w:ascii="Arial" w:hAnsi="Arial" w:cs="Arial"/>
          <w:lang w:val="en-CA"/>
        </w:rPr>
      </w:pPr>
    </w:p>
    <w:p w14:paraId="53757552" w14:textId="77777777" w:rsidR="00AE1DFE" w:rsidRPr="00AE1DFE" w:rsidRDefault="00AE1DFE" w:rsidP="00AE1DFE">
      <w:pPr>
        <w:spacing w:line="276" w:lineRule="auto"/>
        <w:rPr>
          <w:rFonts w:ascii="Arial" w:hAnsi="Arial" w:cs="Arial"/>
          <w:lang w:val="en-CA"/>
        </w:rPr>
      </w:pPr>
    </w:p>
    <w:p w14:paraId="100EBDCD" w14:textId="2A43F23B" w:rsidR="006C1E37" w:rsidRDefault="0095678F" w:rsidP="006039F7">
      <w:pPr>
        <w:spacing w:line="276" w:lineRule="auto"/>
        <w:rPr>
          <w:rFonts w:ascii="Arial" w:hAnsi="Arial" w:cs="Arial"/>
          <w:u w:val="single"/>
          <w:lang w:val="en-CA"/>
        </w:rPr>
      </w:pPr>
      <w:r>
        <w:rPr>
          <w:rFonts w:ascii="Arial" w:hAnsi="Arial" w:cs="Arial"/>
          <w:u w:val="single"/>
          <w:lang w:val="en-CA"/>
        </w:rPr>
        <w:t xml:space="preserve">Chapter 3: Health psychology within the Health-Care system </w:t>
      </w:r>
    </w:p>
    <w:p w14:paraId="20942D27" w14:textId="4CB874D8" w:rsidR="006C1E37" w:rsidRDefault="006C1E37" w:rsidP="006039F7">
      <w:pPr>
        <w:spacing w:line="276" w:lineRule="auto"/>
        <w:rPr>
          <w:rFonts w:ascii="Arial" w:hAnsi="Arial" w:cs="Arial"/>
          <w:lang w:val="en-CA"/>
        </w:rPr>
      </w:pPr>
    </w:p>
    <w:p w14:paraId="6F94F62D" w14:textId="77777777" w:rsidR="006C1E37" w:rsidRPr="006C1E37" w:rsidRDefault="006C1E37" w:rsidP="006039F7">
      <w:pPr>
        <w:pStyle w:val="ListParagraph"/>
        <w:numPr>
          <w:ilvl w:val="0"/>
          <w:numId w:val="1"/>
        </w:numPr>
        <w:spacing w:line="276" w:lineRule="auto"/>
        <w:rPr>
          <w:rFonts w:ascii="Arial" w:hAnsi="Arial" w:cs="Arial"/>
          <w:lang w:val="en-CA"/>
        </w:rPr>
      </w:pPr>
      <w:r w:rsidRPr="006C1E37">
        <w:rPr>
          <w:rFonts w:ascii="Arial" w:hAnsi="Arial" w:cs="Arial"/>
          <w:lang w:val="en-CA"/>
        </w:rPr>
        <w:t>Public and private industry</w:t>
      </w:r>
    </w:p>
    <w:p w14:paraId="40B5015A" w14:textId="77777777" w:rsidR="006C1E37" w:rsidRDefault="006C1E37" w:rsidP="006039F7">
      <w:pPr>
        <w:pStyle w:val="ListParagraph"/>
        <w:numPr>
          <w:ilvl w:val="1"/>
          <w:numId w:val="1"/>
        </w:numPr>
        <w:spacing w:line="276" w:lineRule="auto"/>
        <w:rPr>
          <w:rFonts w:ascii="Arial" w:hAnsi="Arial" w:cs="Arial"/>
          <w:lang w:val="en-CA"/>
        </w:rPr>
      </w:pPr>
      <w:r>
        <w:rPr>
          <w:rFonts w:ascii="Arial" w:hAnsi="Arial" w:cs="Arial"/>
          <w:lang w:val="en-CA"/>
        </w:rPr>
        <w:t xml:space="preserve">Funding (various sources), budgets, policies, delivery and administration systems </w:t>
      </w:r>
    </w:p>
    <w:p w14:paraId="7B01ADD6" w14:textId="77777777" w:rsidR="006C1E37" w:rsidRDefault="006C1E37" w:rsidP="006039F7">
      <w:pPr>
        <w:pStyle w:val="ListParagraph"/>
        <w:numPr>
          <w:ilvl w:val="1"/>
          <w:numId w:val="1"/>
        </w:numPr>
        <w:spacing w:line="276" w:lineRule="auto"/>
        <w:rPr>
          <w:rFonts w:ascii="Arial" w:hAnsi="Arial" w:cs="Arial"/>
          <w:lang w:val="en-CA"/>
        </w:rPr>
      </w:pPr>
      <w:r>
        <w:rPr>
          <w:rFonts w:ascii="Arial" w:hAnsi="Arial" w:cs="Arial"/>
          <w:lang w:val="en-CA"/>
        </w:rPr>
        <w:t xml:space="preserve">Different levels of care and its use. </w:t>
      </w:r>
    </w:p>
    <w:p w14:paraId="0A76EA46" w14:textId="77777777" w:rsidR="006C1E37" w:rsidRDefault="006C1E37" w:rsidP="006039F7">
      <w:pPr>
        <w:spacing w:line="276" w:lineRule="auto"/>
        <w:rPr>
          <w:rFonts w:ascii="Arial" w:hAnsi="Arial" w:cs="Arial"/>
          <w:lang w:val="en-CA"/>
        </w:rPr>
      </w:pPr>
    </w:p>
    <w:p w14:paraId="7CC1B59B" w14:textId="77777777" w:rsidR="006C1E37" w:rsidRDefault="006C1E37" w:rsidP="006039F7">
      <w:pPr>
        <w:spacing w:line="276" w:lineRule="auto"/>
        <w:rPr>
          <w:rFonts w:ascii="Arial" w:hAnsi="Arial" w:cs="Arial"/>
          <w:lang w:val="en-CA"/>
        </w:rPr>
      </w:pPr>
      <w:r>
        <w:rPr>
          <w:rFonts w:ascii="Arial" w:hAnsi="Arial" w:cs="Arial"/>
          <w:lang w:val="en-CA"/>
        </w:rPr>
        <w:t>General health system</w:t>
      </w:r>
    </w:p>
    <w:p w14:paraId="2E60E449" w14:textId="32EA8376" w:rsidR="006C1E37" w:rsidRPr="006C1E37" w:rsidRDefault="006C1E37" w:rsidP="006039F7">
      <w:pPr>
        <w:pStyle w:val="ListParagraph"/>
        <w:numPr>
          <w:ilvl w:val="0"/>
          <w:numId w:val="1"/>
        </w:numPr>
        <w:spacing w:line="276" w:lineRule="auto"/>
        <w:rPr>
          <w:rFonts w:ascii="Arial" w:hAnsi="Arial" w:cs="Arial"/>
          <w:lang w:val="en-CA"/>
        </w:rPr>
      </w:pPr>
      <w:r>
        <w:rPr>
          <w:rFonts w:ascii="Arial" w:hAnsi="Arial" w:cs="Arial"/>
          <w:lang w:val="en-CA"/>
        </w:rPr>
        <w:t>P</w:t>
      </w:r>
      <w:r w:rsidRPr="006C1E37">
        <w:rPr>
          <w:rFonts w:ascii="Arial" w:hAnsi="Arial" w:cs="Arial"/>
          <w:lang w:val="en-CA"/>
        </w:rPr>
        <w:t xml:space="preserve">rimary goal is to improve health. </w:t>
      </w:r>
    </w:p>
    <w:p w14:paraId="56228A6D" w14:textId="77777777" w:rsidR="006C1E37" w:rsidRDefault="006C1E37" w:rsidP="006039F7">
      <w:pPr>
        <w:pStyle w:val="ListParagraph"/>
        <w:numPr>
          <w:ilvl w:val="0"/>
          <w:numId w:val="1"/>
        </w:numPr>
        <w:spacing w:line="276" w:lineRule="auto"/>
        <w:rPr>
          <w:rFonts w:ascii="Arial" w:hAnsi="Arial" w:cs="Arial"/>
          <w:lang w:val="en-CA"/>
        </w:rPr>
      </w:pPr>
      <w:r>
        <w:rPr>
          <w:rFonts w:ascii="Arial" w:hAnsi="Arial" w:cs="Arial"/>
          <w:lang w:val="en-CA"/>
        </w:rPr>
        <w:t>3 functions (euro-observatory definition)</w:t>
      </w:r>
    </w:p>
    <w:p w14:paraId="06256380" w14:textId="77777777" w:rsidR="006C1E37" w:rsidRDefault="006C1E37" w:rsidP="006039F7">
      <w:pPr>
        <w:pStyle w:val="ListParagraph"/>
        <w:numPr>
          <w:ilvl w:val="1"/>
          <w:numId w:val="1"/>
        </w:numPr>
        <w:spacing w:line="276" w:lineRule="auto"/>
        <w:rPr>
          <w:rFonts w:ascii="Arial" w:hAnsi="Arial" w:cs="Arial"/>
          <w:lang w:val="en-CA"/>
        </w:rPr>
      </w:pPr>
      <w:r>
        <w:rPr>
          <w:rFonts w:ascii="Arial" w:hAnsi="Arial" w:cs="Arial"/>
          <w:lang w:val="en-CA"/>
        </w:rPr>
        <w:t xml:space="preserve">Deliver both personal and population based health services </w:t>
      </w:r>
    </w:p>
    <w:p w14:paraId="6366C831" w14:textId="77777777" w:rsidR="006C1E37" w:rsidRDefault="006C1E37" w:rsidP="006039F7">
      <w:pPr>
        <w:pStyle w:val="ListParagraph"/>
        <w:numPr>
          <w:ilvl w:val="1"/>
          <w:numId w:val="1"/>
        </w:numPr>
        <w:spacing w:line="276" w:lineRule="auto"/>
        <w:rPr>
          <w:rFonts w:ascii="Arial" w:hAnsi="Arial" w:cs="Arial"/>
          <w:lang w:val="en-CA"/>
        </w:rPr>
      </w:pPr>
      <w:r>
        <w:rPr>
          <w:rFonts w:ascii="Arial" w:hAnsi="Arial" w:cs="Arial"/>
          <w:lang w:val="en-CA"/>
        </w:rPr>
        <w:t xml:space="preserve">Enable the delivery of those services; finance resource, stewardship (responsible for oversight and protection of something worth caring for and preserving – in this case health) </w:t>
      </w:r>
    </w:p>
    <w:p w14:paraId="791ADD75" w14:textId="77777777" w:rsidR="006C1E37" w:rsidRDefault="006C1E37" w:rsidP="006039F7">
      <w:pPr>
        <w:pStyle w:val="ListParagraph"/>
        <w:numPr>
          <w:ilvl w:val="1"/>
          <w:numId w:val="1"/>
        </w:numPr>
        <w:spacing w:line="276" w:lineRule="auto"/>
        <w:rPr>
          <w:rFonts w:ascii="Arial" w:hAnsi="Arial" w:cs="Arial"/>
          <w:lang w:val="en-CA"/>
        </w:rPr>
      </w:pPr>
      <w:r>
        <w:rPr>
          <w:rFonts w:ascii="Arial" w:hAnsi="Arial" w:cs="Arial"/>
          <w:lang w:val="en-CA"/>
        </w:rPr>
        <w:t xml:space="preserve">Influence what other sectors do that’s relevant to health </w:t>
      </w:r>
    </w:p>
    <w:p w14:paraId="16AED3A8" w14:textId="77777777" w:rsidR="006C1E37" w:rsidRDefault="006C1E37" w:rsidP="006039F7">
      <w:pPr>
        <w:spacing w:line="276" w:lineRule="auto"/>
        <w:rPr>
          <w:rFonts w:ascii="Arial" w:hAnsi="Arial" w:cs="Arial"/>
          <w:lang w:val="en-CA"/>
        </w:rPr>
      </w:pPr>
    </w:p>
    <w:p w14:paraId="4BFA9B23" w14:textId="77777777" w:rsidR="006C1E37" w:rsidRDefault="006C1E37" w:rsidP="006039F7">
      <w:pPr>
        <w:spacing w:line="276" w:lineRule="auto"/>
        <w:rPr>
          <w:rFonts w:ascii="Arial" w:hAnsi="Arial" w:cs="Arial"/>
          <w:lang w:val="en-CA"/>
        </w:rPr>
      </w:pPr>
      <w:r>
        <w:rPr>
          <w:rFonts w:ascii="Arial" w:hAnsi="Arial" w:cs="Arial"/>
          <w:lang w:val="en-CA"/>
        </w:rPr>
        <w:t>Private sector</w:t>
      </w:r>
    </w:p>
    <w:p w14:paraId="681E7603" w14:textId="77777777" w:rsidR="006C1E37" w:rsidRPr="006C1E37" w:rsidRDefault="006C1E37" w:rsidP="006039F7">
      <w:pPr>
        <w:pStyle w:val="ListParagraph"/>
        <w:numPr>
          <w:ilvl w:val="0"/>
          <w:numId w:val="1"/>
        </w:numPr>
        <w:spacing w:line="276" w:lineRule="auto"/>
        <w:rPr>
          <w:rFonts w:ascii="Arial" w:hAnsi="Arial" w:cs="Arial"/>
          <w:lang w:val="en-CA"/>
        </w:rPr>
      </w:pPr>
      <w:r w:rsidRPr="006C1E37">
        <w:rPr>
          <w:rFonts w:ascii="Arial" w:hAnsi="Arial" w:cs="Arial"/>
          <w:lang w:val="en-CA"/>
        </w:rPr>
        <w:t xml:space="preserve">Significant impact on the system; also influence how they perform their role by gov. funding and regulations. </w:t>
      </w:r>
    </w:p>
    <w:p w14:paraId="73A24B4C" w14:textId="77777777" w:rsidR="006C1E37" w:rsidRDefault="006C1E37" w:rsidP="006039F7">
      <w:pPr>
        <w:pStyle w:val="ListParagraph"/>
        <w:numPr>
          <w:ilvl w:val="0"/>
          <w:numId w:val="1"/>
        </w:numPr>
        <w:spacing w:line="276" w:lineRule="auto"/>
        <w:rPr>
          <w:rFonts w:ascii="Arial" w:hAnsi="Arial" w:cs="Arial"/>
          <w:lang w:val="en-CA"/>
        </w:rPr>
      </w:pPr>
      <w:r>
        <w:rPr>
          <w:rFonts w:ascii="Arial" w:hAnsi="Arial" w:cs="Arial"/>
          <w:lang w:val="en-CA"/>
        </w:rPr>
        <w:t xml:space="preserve">Hoping for greater gov. involvement </w:t>
      </w:r>
    </w:p>
    <w:p w14:paraId="342F8644" w14:textId="77777777" w:rsidR="006C1E37" w:rsidRDefault="006C1E37" w:rsidP="006039F7">
      <w:pPr>
        <w:pStyle w:val="ListParagraph"/>
        <w:numPr>
          <w:ilvl w:val="0"/>
          <w:numId w:val="1"/>
        </w:numPr>
        <w:spacing w:line="276" w:lineRule="auto"/>
        <w:rPr>
          <w:rFonts w:ascii="Arial" w:hAnsi="Arial" w:cs="Arial"/>
          <w:lang w:val="en-CA"/>
        </w:rPr>
      </w:pPr>
      <w:r>
        <w:rPr>
          <w:rFonts w:ascii="Arial" w:hAnsi="Arial" w:cs="Arial"/>
          <w:lang w:val="en-CA"/>
        </w:rPr>
        <w:t>3 models based on how they’re financed and modelled</w:t>
      </w:r>
    </w:p>
    <w:p w14:paraId="1E3EA8A9" w14:textId="77777777" w:rsidR="006C1E37" w:rsidRDefault="006C1E37" w:rsidP="006039F7">
      <w:pPr>
        <w:pStyle w:val="ListParagraph"/>
        <w:numPr>
          <w:ilvl w:val="1"/>
          <w:numId w:val="1"/>
        </w:numPr>
        <w:spacing w:line="276" w:lineRule="auto"/>
        <w:rPr>
          <w:rFonts w:ascii="Arial" w:hAnsi="Arial" w:cs="Arial"/>
          <w:lang w:val="en-CA"/>
        </w:rPr>
      </w:pPr>
      <w:r>
        <w:rPr>
          <w:rFonts w:ascii="Arial" w:hAnsi="Arial" w:cs="Arial"/>
          <w:lang w:val="en-CA"/>
        </w:rPr>
        <w:t xml:space="preserve">Social health insurance model (Euro) – people buy insurance but can be bought through employment </w:t>
      </w:r>
    </w:p>
    <w:p w14:paraId="64D91995" w14:textId="77777777" w:rsidR="006C1E37" w:rsidRDefault="006C1E37" w:rsidP="006039F7">
      <w:pPr>
        <w:pStyle w:val="ListParagraph"/>
        <w:numPr>
          <w:ilvl w:val="2"/>
          <w:numId w:val="1"/>
        </w:numPr>
        <w:spacing w:line="276" w:lineRule="auto"/>
        <w:rPr>
          <w:rFonts w:ascii="Arial" w:hAnsi="Arial" w:cs="Arial"/>
          <w:lang w:val="en-CA"/>
        </w:rPr>
      </w:pPr>
      <w:r>
        <w:rPr>
          <w:rFonts w:ascii="Arial" w:hAnsi="Arial" w:cs="Arial"/>
          <w:lang w:val="en-CA"/>
        </w:rPr>
        <w:t xml:space="preserve">Coverage for people who don’t have jobs. </w:t>
      </w:r>
    </w:p>
    <w:p w14:paraId="77B76030" w14:textId="77777777" w:rsidR="006C1E37" w:rsidRDefault="006C1E37" w:rsidP="006039F7">
      <w:pPr>
        <w:pStyle w:val="ListParagraph"/>
        <w:numPr>
          <w:ilvl w:val="1"/>
          <w:numId w:val="1"/>
        </w:numPr>
        <w:spacing w:line="276" w:lineRule="auto"/>
        <w:rPr>
          <w:rFonts w:ascii="Arial" w:hAnsi="Arial" w:cs="Arial"/>
          <w:lang w:val="en-CA"/>
        </w:rPr>
      </w:pPr>
      <w:r>
        <w:rPr>
          <w:rFonts w:ascii="Arial" w:hAnsi="Arial" w:cs="Arial"/>
          <w:lang w:val="en-CA"/>
        </w:rPr>
        <w:t xml:space="preserve">National Health system (Bevridge system) – tax funded health service as used in Canada. Directed by the gov. for it’s entire population. </w:t>
      </w:r>
    </w:p>
    <w:p w14:paraId="50F20354" w14:textId="77777777" w:rsidR="006C1E37" w:rsidRDefault="006C1E37" w:rsidP="006039F7">
      <w:pPr>
        <w:pStyle w:val="ListParagraph"/>
        <w:numPr>
          <w:ilvl w:val="2"/>
          <w:numId w:val="1"/>
        </w:numPr>
        <w:spacing w:line="276" w:lineRule="auto"/>
        <w:rPr>
          <w:rFonts w:ascii="Arial" w:hAnsi="Arial" w:cs="Arial"/>
          <w:lang w:val="en-CA"/>
        </w:rPr>
      </w:pPr>
      <w:r>
        <w:rPr>
          <w:rFonts w:ascii="Arial" w:hAnsi="Arial" w:cs="Arial"/>
          <w:lang w:val="en-CA"/>
        </w:rPr>
        <w:t xml:space="preserve">Medically necessary services (OHIP coverage) </w:t>
      </w:r>
    </w:p>
    <w:p w14:paraId="6F768AF3" w14:textId="77777777" w:rsidR="00ED68E1" w:rsidRDefault="00ED68E1" w:rsidP="006039F7">
      <w:pPr>
        <w:pStyle w:val="ListParagraph"/>
        <w:numPr>
          <w:ilvl w:val="2"/>
          <w:numId w:val="1"/>
        </w:numPr>
        <w:spacing w:line="276" w:lineRule="auto"/>
        <w:rPr>
          <w:rFonts w:ascii="Arial" w:hAnsi="Arial" w:cs="Arial"/>
          <w:lang w:val="en-CA"/>
        </w:rPr>
      </w:pPr>
      <w:r>
        <w:rPr>
          <w:rFonts w:ascii="Arial" w:hAnsi="Arial" w:cs="Arial"/>
          <w:lang w:val="en-CA"/>
        </w:rPr>
        <w:t>Limited to physicians</w:t>
      </w:r>
    </w:p>
    <w:p w14:paraId="31BD7986" w14:textId="77777777" w:rsidR="004D6F69" w:rsidRDefault="006C1E37" w:rsidP="006039F7">
      <w:pPr>
        <w:pStyle w:val="ListParagraph"/>
        <w:numPr>
          <w:ilvl w:val="1"/>
          <w:numId w:val="1"/>
        </w:numPr>
        <w:spacing w:line="276" w:lineRule="auto"/>
        <w:rPr>
          <w:rFonts w:ascii="Arial" w:hAnsi="Arial" w:cs="Arial"/>
          <w:lang w:val="en-CA"/>
        </w:rPr>
      </w:pPr>
      <w:r>
        <w:rPr>
          <w:rFonts w:ascii="Arial" w:hAnsi="Arial" w:cs="Arial"/>
          <w:lang w:val="en-CA"/>
        </w:rPr>
        <w:t xml:space="preserve">Private health insurance (USA) – private individuals. Insures the term of medical aid needed, the cost, the needs… Based on risk and basic terms of coverage. </w:t>
      </w:r>
    </w:p>
    <w:p w14:paraId="4CEBDD39" w14:textId="77777777" w:rsidR="004D6F69" w:rsidRDefault="004D6F69" w:rsidP="006039F7">
      <w:pPr>
        <w:pStyle w:val="ListParagraph"/>
        <w:numPr>
          <w:ilvl w:val="2"/>
          <w:numId w:val="1"/>
        </w:numPr>
        <w:spacing w:line="276" w:lineRule="auto"/>
        <w:rPr>
          <w:rFonts w:ascii="Arial" w:hAnsi="Arial" w:cs="Arial"/>
          <w:lang w:val="en-CA"/>
        </w:rPr>
      </w:pPr>
      <w:r>
        <w:rPr>
          <w:rFonts w:ascii="Arial" w:hAnsi="Arial" w:cs="Arial"/>
          <w:lang w:val="en-CA"/>
        </w:rPr>
        <w:t xml:space="preserve">They want to make money, are very selective of their clients. Hard to get actual coverage. </w:t>
      </w:r>
    </w:p>
    <w:p w14:paraId="0F92C1DB" w14:textId="77777777" w:rsidR="004D6F69" w:rsidRDefault="004D6F69" w:rsidP="006039F7">
      <w:pPr>
        <w:pStyle w:val="ListParagraph"/>
        <w:numPr>
          <w:ilvl w:val="2"/>
          <w:numId w:val="1"/>
        </w:numPr>
        <w:spacing w:line="276" w:lineRule="auto"/>
        <w:rPr>
          <w:rFonts w:ascii="Arial" w:hAnsi="Arial" w:cs="Arial"/>
          <w:lang w:val="en-CA"/>
        </w:rPr>
      </w:pPr>
      <w:r>
        <w:rPr>
          <w:rFonts w:ascii="Arial" w:hAnsi="Arial" w:cs="Arial"/>
          <w:lang w:val="en-CA"/>
        </w:rPr>
        <w:t xml:space="preserve">16% of the USA population has no health insurance at all </w:t>
      </w:r>
    </w:p>
    <w:p w14:paraId="0C23A27D" w14:textId="77777777" w:rsidR="00ED68E1" w:rsidRDefault="00ED68E1" w:rsidP="006039F7">
      <w:pPr>
        <w:spacing w:line="276" w:lineRule="auto"/>
        <w:rPr>
          <w:rFonts w:ascii="Arial" w:hAnsi="Arial" w:cs="Arial"/>
          <w:lang w:val="en-CA"/>
        </w:rPr>
      </w:pPr>
    </w:p>
    <w:p w14:paraId="4E1D442A" w14:textId="77777777" w:rsidR="00ED68E1" w:rsidRDefault="00ED68E1" w:rsidP="006039F7">
      <w:pPr>
        <w:spacing w:line="276" w:lineRule="auto"/>
        <w:rPr>
          <w:rFonts w:ascii="Arial" w:hAnsi="Arial" w:cs="Arial"/>
          <w:lang w:val="en-CA"/>
        </w:rPr>
      </w:pPr>
      <w:r>
        <w:rPr>
          <w:rFonts w:ascii="Arial" w:hAnsi="Arial" w:cs="Arial"/>
          <w:lang w:val="en-CA"/>
        </w:rPr>
        <w:t xml:space="preserve">Problems that help show the use of psychologists </w:t>
      </w:r>
    </w:p>
    <w:p w14:paraId="53CCE649" w14:textId="77777777" w:rsidR="00ED68E1" w:rsidRPr="00ED68E1" w:rsidRDefault="00ED68E1"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T</w:t>
      </w:r>
      <w:r w:rsidRPr="00ED68E1">
        <w:rPr>
          <w:rFonts w:ascii="Arial" w:hAnsi="Arial" w:cs="Arial"/>
          <w:lang w:val="en-CA"/>
        </w:rPr>
        <w:t>reating psychological conditions that are secondary to illness</w:t>
      </w:r>
      <w:r w:rsidRPr="00ED68E1">
        <w:rPr>
          <w:rFonts w:ascii="Arial" w:hAnsi="Arial" w:cs="Arial"/>
          <w:lang w:val="en-CA"/>
        </w:rPr>
        <w:tab/>
      </w:r>
    </w:p>
    <w:p w14:paraId="76AB4EFD" w14:textId="77777777" w:rsidR="00ED68E1" w:rsidRDefault="00ED68E1"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Physical conditions that are responses to behavioural interventions </w:t>
      </w:r>
    </w:p>
    <w:p w14:paraId="25024343" w14:textId="77777777" w:rsidR="00ED68E1" w:rsidRDefault="00ED68E1"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Reduce the physical and psychological discomfort that accompanies heavy and unpleasant procedures </w:t>
      </w:r>
    </w:p>
    <w:p w14:paraId="62DB24D9" w14:textId="77777777" w:rsidR="00ED68E1" w:rsidRDefault="00ED68E1"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Chimo, MRI, lumbar puncture… </w:t>
      </w:r>
    </w:p>
    <w:p w14:paraId="0C218BED" w14:textId="77777777" w:rsidR="00ED68E1" w:rsidRDefault="00ED68E1"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Try to alter behaviours that lead to severe health problems</w:t>
      </w:r>
    </w:p>
    <w:p w14:paraId="7E01B692" w14:textId="77777777" w:rsidR="00ED68E1" w:rsidRDefault="00ED68E1"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Maintain healthy weight, not smoking… </w:t>
      </w:r>
    </w:p>
    <w:p w14:paraId="22C5F714" w14:textId="77777777" w:rsidR="00ED68E1" w:rsidRDefault="00ED68E1"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Diagnosing people with psychological symptoms with organic problems </w:t>
      </w:r>
    </w:p>
    <w:p w14:paraId="1FA46D72" w14:textId="77777777" w:rsidR="00ED68E1" w:rsidRDefault="00ED68E1"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Hypothyroidism that can be dismissed as depression</w:t>
      </w:r>
    </w:p>
    <w:p w14:paraId="45188D9C" w14:textId="77777777" w:rsidR="00B00F1F" w:rsidRDefault="00ED68E1"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Severe anemia also can be confused with depression </w:t>
      </w:r>
    </w:p>
    <w:p w14:paraId="02076437" w14:textId="361F29D5" w:rsidR="00ED68E1" w:rsidRDefault="00B00F1F" w:rsidP="00B00F1F">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Identifying and treating psychological dysfunctions that first appear physical</w:t>
      </w:r>
      <w:r w:rsidR="00ED68E1">
        <w:rPr>
          <w:rFonts w:ascii="Arial" w:hAnsi="Arial" w:cs="Arial"/>
          <w:lang w:val="en-CA"/>
        </w:rPr>
        <w:t xml:space="preserve">  </w:t>
      </w:r>
    </w:p>
    <w:p w14:paraId="6494B036" w14:textId="038F75DA" w:rsidR="00B00F1F" w:rsidRDefault="00B00F1F" w:rsidP="00B00F1F">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Chest pains, migraines </w:t>
      </w:r>
    </w:p>
    <w:p w14:paraId="709C557D" w14:textId="77777777" w:rsidR="00ED68E1" w:rsidRDefault="00ED68E1"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A lot of private insurance ppl have depends on where you work. </w:t>
      </w:r>
    </w:p>
    <w:p w14:paraId="38888F81" w14:textId="77777777" w:rsidR="00ED68E1" w:rsidRDefault="00ED68E1"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Gov. provides good benefits and more specifically health benefits. </w:t>
      </w:r>
    </w:p>
    <w:p w14:paraId="31A8E178" w14:textId="147C144D" w:rsidR="00B00F1F" w:rsidRDefault="00B00F1F" w:rsidP="00B00F1F">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Helping health-care providers and patients deal with health system stresses </w:t>
      </w:r>
    </w:p>
    <w:p w14:paraId="36DE980E" w14:textId="3F01AE70" w:rsidR="00B00F1F" w:rsidRDefault="00B00F1F" w:rsidP="00B00F1F">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Also helping chronic patients (like cancer, diabetes…) </w:t>
      </w:r>
    </w:p>
    <w:p w14:paraId="3E8DE770" w14:textId="77777777" w:rsidR="00B00F1F" w:rsidRDefault="00B00F1F" w:rsidP="00B00F1F">
      <w:pPr>
        <w:tabs>
          <w:tab w:val="left" w:pos="7376"/>
        </w:tabs>
        <w:spacing w:line="276" w:lineRule="auto"/>
        <w:rPr>
          <w:rFonts w:ascii="Arial" w:hAnsi="Arial" w:cs="Arial"/>
          <w:lang w:val="en-CA"/>
        </w:rPr>
      </w:pPr>
    </w:p>
    <w:p w14:paraId="46DF3C2B" w14:textId="04177B19" w:rsidR="00B00F1F" w:rsidRDefault="00B00F1F" w:rsidP="00B00F1F">
      <w:pPr>
        <w:tabs>
          <w:tab w:val="left" w:pos="7376"/>
        </w:tabs>
        <w:spacing w:line="276" w:lineRule="auto"/>
        <w:rPr>
          <w:rFonts w:ascii="Arial" w:hAnsi="Arial" w:cs="Arial"/>
          <w:lang w:val="en-CA"/>
        </w:rPr>
      </w:pPr>
      <w:r w:rsidRPr="00F31C6C">
        <w:rPr>
          <w:rFonts w:ascii="Arial" w:hAnsi="Arial" w:cs="Arial"/>
          <w:b/>
          <w:lang w:val="en-CA"/>
        </w:rPr>
        <w:t>Primary care</w:t>
      </w:r>
      <w:r>
        <w:rPr>
          <w:rFonts w:ascii="Arial" w:hAnsi="Arial" w:cs="Arial"/>
          <w:lang w:val="en-CA"/>
        </w:rPr>
        <w:t xml:space="preserve">: main health care aimed at prevention (ex: immunizations) </w:t>
      </w:r>
    </w:p>
    <w:p w14:paraId="7D14052D" w14:textId="3234328B" w:rsidR="00B00F1F" w:rsidRPr="00B00F1F" w:rsidRDefault="00B00F1F" w:rsidP="00B00F1F">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F</w:t>
      </w:r>
      <w:r w:rsidRPr="00B00F1F">
        <w:rPr>
          <w:rFonts w:ascii="Arial" w:hAnsi="Arial" w:cs="Arial"/>
          <w:lang w:val="en-CA"/>
        </w:rPr>
        <w:t xml:space="preserve">irst person of contact that is usually responsible of the referral </w:t>
      </w:r>
    </w:p>
    <w:p w14:paraId="5785307B" w14:textId="37995238" w:rsidR="00B00F1F" w:rsidRPr="00B00F1F" w:rsidRDefault="00B00F1F" w:rsidP="00B00F1F">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Physicians, nurses, family member </w:t>
      </w:r>
    </w:p>
    <w:p w14:paraId="69F6126A" w14:textId="77777777" w:rsidR="00621DC2" w:rsidRDefault="00621DC2" w:rsidP="006039F7">
      <w:pPr>
        <w:tabs>
          <w:tab w:val="left" w:pos="7376"/>
        </w:tabs>
        <w:spacing w:line="276" w:lineRule="auto"/>
        <w:rPr>
          <w:rFonts w:ascii="Arial" w:hAnsi="Arial" w:cs="Arial"/>
          <w:lang w:val="en-CA"/>
        </w:rPr>
      </w:pPr>
    </w:p>
    <w:p w14:paraId="202D6272" w14:textId="77777777" w:rsidR="00621DC2" w:rsidRDefault="00621DC2" w:rsidP="006039F7">
      <w:pPr>
        <w:tabs>
          <w:tab w:val="left" w:pos="7376"/>
        </w:tabs>
        <w:spacing w:line="276" w:lineRule="auto"/>
        <w:rPr>
          <w:rFonts w:ascii="Arial" w:hAnsi="Arial" w:cs="Arial"/>
          <w:lang w:val="en-CA"/>
        </w:rPr>
      </w:pPr>
      <w:r w:rsidRPr="00F31C6C">
        <w:rPr>
          <w:rFonts w:ascii="Arial" w:hAnsi="Arial" w:cs="Arial"/>
          <w:b/>
          <w:lang w:val="en-CA"/>
        </w:rPr>
        <w:t>Secondary care</w:t>
      </w:r>
      <w:r>
        <w:rPr>
          <w:rFonts w:ascii="Arial" w:hAnsi="Arial" w:cs="Arial"/>
          <w:lang w:val="en-CA"/>
        </w:rPr>
        <w:t>: broad range of other health care specialists (eye doc, health psych)</w:t>
      </w:r>
    </w:p>
    <w:p w14:paraId="08268583" w14:textId="77777777" w:rsidR="00621DC2" w:rsidRPr="00621DC2" w:rsidRDefault="00621DC2" w:rsidP="006039F7">
      <w:pPr>
        <w:pStyle w:val="ListParagraph"/>
        <w:numPr>
          <w:ilvl w:val="0"/>
          <w:numId w:val="1"/>
        </w:numPr>
        <w:tabs>
          <w:tab w:val="left" w:pos="7376"/>
        </w:tabs>
        <w:spacing w:line="276" w:lineRule="auto"/>
        <w:rPr>
          <w:rFonts w:ascii="Arial" w:hAnsi="Arial" w:cs="Arial"/>
          <w:lang w:val="en-CA"/>
        </w:rPr>
      </w:pPr>
      <w:r w:rsidRPr="00621DC2">
        <w:rPr>
          <w:rFonts w:ascii="Arial" w:hAnsi="Arial" w:cs="Arial"/>
          <w:lang w:val="en-CA"/>
        </w:rPr>
        <w:t xml:space="preserve">Usually out pt basis, referred from a primary health care provider </w:t>
      </w:r>
    </w:p>
    <w:p w14:paraId="48DC9AC0" w14:textId="77777777" w:rsidR="00621DC2" w:rsidRDefault="00621DC2"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Difference between acute care and long care </w:t>
      </w:r>
    </w:p>
    <w:p w14:paraId="52299F60" w14:textId="77777777" w:rsidR="00621DC2" w:rsidRDefault="00621DC2"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Acute: short term – ID are typically </w:t>
      </w:r>
    </w:p>
    <w:p w14:paraId="21D407BC" w14:textId="77777777" w:rsidR="00621DC2" w:rsidRDefault="00621DC2"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Long: diabetes, long term illness </w:t>
      </w:r>
    </w:p>
    <w:p w14:paraId="5E397350" w14:textId="77777777" w:rsidR="00621DC2" w:rsidRDefault="00621DC2"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Home care, community care… different places for the secondary care </w:t>
      </w:r>
    </w:p>
    <w:p w14:paraId="150008C8" w14:textId="77777777" w:rsidR="00F31C6C" w:rsidRDefault="00F31C6C" w:rsidP="00F31C6C">
      <w:pPr>
        <w:tabs>
          <w:tab w:val="left" w:pos="7376"/>
        </w:tabs>
        <w:spacing w:line="276" w:lineRule="auto"/>
        <w:rPr>
          <w:rFonts w:ascii="Arial" w:hAnsi="Arial" w:cs="Arial"/>
          <w:lang w:val="en-CA"/>
        </w:rPr>
      </w:pPr>
    </w:p>
    <w:p w14:paraId="4DE766DC" w14:textId="435B0579" w:rsidR="00F31C6C" w:rsidRDefault="00F31C6C" w:rsidP="00F31C6C">
      <w:pPr>
        <w:tabs>
          <w:tab w:val="left" w:pos="7376"/>
        </w:tabs>
        <w:spacing w:line="276" w:lineRule="auto"/>
        <w:rPr>
          <w:rFonts w:ascii="Arial" w:hAnsi="Arial" w:cs="Arial"/>
          <w:lang w:val="en-CA"/>
        </w:rPr>
      </w:pPr>
      <w:r w:rsidRPr="00F31C6C">
        <w:rPr>
          <w:rFonts w:ascii="Arial" w:hAnsi="Arial" w:cs="Arial"/>
          <w:b/>
          <w:lang w:val="en-CA"/>
        </w:rPr>
        <w:t>Tertiary care</w:t>
      </w:r>
      <w:r>
        <w:rPr>
          <w:rFonts w:ascii="Arial" w:hAnsi="Arial" w:cs="Arial"/>
          <w:lang w:val="en-CA"/>
        </w:rPr>
        <w:t xml:space="preserve">:  even more specialized often found in teaching hospitals </w:t>
      </w:r>
    </w:p>
    <w:p w14:paraId="61062234" w14:textId="3875F635" w:rsidR="00F31C6C" w:rsidRPr="00F31C6C" w:rsidRDefault="00F31C6C" w:rsidP="00F31C6C">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P</w:t>
      </w:r>
      <w:r w:rsidRPr="00F31C6C">
        <w:rPr>
          <w:rFonts w:ascii="Arial" w:hAnsi="Arial" w:cs="Arial"/>
          <w:lang w:val="en-CA"/>
        </w:rPr>
        <w:t xml:space="preserve">sychological specialties such as transplant patients or chronic pain </w:t>
      </w:r>
    </w:p>
    <w:p w14:paraId="15EDD1F8" w14:textId="20731DDB" w:rsidR="00F31C6C" w:rsidRDefault="00F31C6C" w:rsidP="00F31C6C">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Specialized equipment </w:t>
      </w:r>
    </w:p>
    <w:p w14:paraId="2D00F0FC" w14:textId="77777777" w:rsidR="00F31C6C" w:rsidRDefault="00F31C6C" w:rsidP="00F31C6C">
      <w:pPr>
        <w:tabs>
          <w:tab w:val="left" w:pos="7376"/>
        </w:tabs>
        <w:spacing w:line="276" w:lineRule="auto"/>
        <w:rPr>
          <w:rFonts w:ascii="Arial" w:hAnsi="Arial" w:cs="Arial"/>
          <w:lang w:val="en-CA"/>
        </w:rPr>
      </w:pPr>
    </w:p>
    <w:p w14:paraId="4662AAC8" w14:textId="43838F74" w:rsidR="00F31C6C" w:rsidRDefault="00F31C6C" w:rsidP="00F31C6C">
      <w:pPr>
        <w:tabs>
          <w:tab w:val="left" w:pos="7376"/>
        </w:tabs>
        <w:spacing w:line="276" w:lineRule="auto"/>
        <w:rPr>
          <w:rFonts w:ascii="Arial" w:hAnsi="Arial" w:cs="Arial"/>
          <w:lang w:val="en-CA"/>
        </w:rPr>
      </w:pPr>
      <w:r>
        <w:rPr>
          <w:rFonts w:ascii="Arial" w:hAnsi="Arial" w:cs="Arial"/>
          <w:lang w:val="en-CA"/>
        </w:rPr>
        <w:t xml:space="preserve">In addition to the classification of care there are two subdivisions </w:t>
      </w:r>
    </w:p>
    <w:p w14:paraId="523E8510" w14:textId="671FF630" w:rsidR="00F31C6C" w:rsidRPr="00F31C6C" w:rsidRDefault="00F31C6C" w:rsidP="00F31C6C">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A</w:t>
      </w:r>
      <w:r w:rsidRPr="00F31C6C">
        <w:rPr>
          <w:rFonts w:ascii="Arial" w:hAnsi="Arial" w:cs="Arial"/>
          <w:lang w:val="en-CA"/>
        </w:rPr>
        <w:t xml:space="preserve">cute: which is related to illness or injury </w:t>
      </w:r>
    </w:p>
    <w:p w14:paraId="29232A69" w14:textId="1EE77C8B" w:rsidR="00F31C6C" w:rsidRPr="00F31C6C" w:rsidRDefault="00F31C6C" w:rsidP="00F31C6C">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Chronic: which refers to a pre-existing or long-term illness </w:t>
      </w:r>
    </w:p>
    <w:p w14:paraId="5D09B0DB" w14:textId="77777777" w:rsidR="00621DC2" w:rsidRDefault="00621DC2" w:rsidP="006039F7">
      <w:pPr>
        <w:tabs>
          <w:tab w:val="left" w:pos="7376"/>
        </w:tabs>
        <w:spacing w:line="276" w:lineRule="auto"/>
        <w:rPr>
          <w:rFonts w:ascii="Arial" w:hAnsi="Arial" w:cs="Arial"/>
          <w:lang w:val="en-CA"/>
        </w:rPr>
      </w:pPr>
    </w:p>
    <w:p w14:paraId="57D2B7DF" w14:textId="77777777" w:rsidR="00621DC2" w:rsidRDefault="00621DC2" w:rsidP="006039F7">
      <w:pPr>
        <w:tabs>
          <w:tab w:val="left" w:pos="7376"/>
        </w:tabs>
        <w:spacing w:line="276" w:lineRule="auto"/>
        <w:rPr>
          <w:rFonts w:ascii="Arial" w:hAnsi="Arial" w:cs="Arial"/>
          <w:lang w:val="en-CA"/>
        </w:rPr>
      </w:pPr>
      <w:r>
        <w:rPr>
          <w:rFonts w:ascii="Arial" w:hAnsi="Arial" w:cs="Arial"/>
          <w:lang w:val="en-CA"/>
        </w:rPr>
        <w:t xml:space="preserve">Self-regulating professions </w:t>
      </w:r>
    </w:p>
    <w:p w14:paraId="7E3B9E6E" w14:textId="6CD47106" w:rsidR="00F31C6C" w:rsidRPr="00F31C6C" w:rsidRDefault="00621DC2" w:rsidP="00F31C6C">
      <w:pPr>
        <w:pStyle w:val="ListParagraph"/>
        <w:numPr>
          <w:ilvl w:val="0"/>
          <w:numId w:val="1"/>
        </w:numPr>
        <w:tabs>
          <w:tab w:val="left" w:pos="7376"/>
        </w:tabs>
        <w:spacing w:line="276" w:lineRule="auto"/>
        <w:rPr>
          <w:rFonts w:ascii="Arial" w:hAnsi="Arial" w:cs="Arial"/>
          <w:lang w:val="en-CA"/>
        </w:rPr>
      </w:pPr>
      <w:r w:rsidRPr="00A32590">
        <w:rPr>
          <w:rFonts w:ascii="Arial" w:hAnsi="Arial" w:cs="Arial"/>
          <w:lang w:val="en-CA"/>
        </w:rPr>
        <w:t xml:space="preserve">OT, PT, SW, physicians… </w:t>
      </w:r>
    </w:p>
    <w:p w14:paraId="668A0C69" w14:textId="77777777" w:rsidR="00A32590" w:rsidRDefault="00A32590" w:rsidP="006039F7">
      <w:pPr>
        <w:tabs>
          <w:tab w:val="left" w:pos="7376"/>
        </w:tabs>
        <w:spacing w:line="276" w:lineRule="auto"/>
        <w:rPr>
          <w:rFonts w:ascii="Arial" w:hAnsi="Arial" w:cs="Arial"/>
          <w:lang w:val="en-CA"/>
        </w:rPr>
      </w:pPr>
    </w:p>
    <w:p w14:paraId="590B01A4" w14:textId="77777777" w:rsidR="00A32590" w:rsidRDefault="00A32590" w:rsidP="006039F7">
      <w:pPr>
        <w:tabs>
          <w:tab w:val="left" w:pos="7376"/>
        </w:tabs>
        <w:spacing w:line="276" w:lineRule="auto"/>
        <w:rPr>
          <w:rFonts w:ascii="Arial" w:hAnsi="Arial" w:cs="Arial"/>
          <w:lang w:val="en-CA"/>
        </w:rPr>
      </w:pPr>
      <w:r>
        <w:rPr>
          <w:rFonts w:ascii="Arial" w:hAnsi="Arial" w:cs="Arial"/>
          <w:lang w:val="en-CA"/>
        </w:rPr>
        <w:t>Differences</w:t>
      </w:r>
    </w:p>
    <w:p w14:paraId="164AE731" w14:textId="77777777" w:rsidR="00A32590" w:rsidRPr="00A32590" w:rsidRDefault="00A32590" w:rsidP="006039F7">
      <w:pPr>
        <w:pStyle w:val="ListParagraph"/>
        <w:numPr>
          <w:ilvl w:val="0"/>
          <w:numId w:val="1"/>
        </w:numPr>
        <w:tabs>
          <w:tab w:val="left" w:pos="7376"/>
        </w:tabs>
        <w:spacing w:line="276" w:lineRule="auto"/>
        <w:rPr>
          <w:rFonts w:ascii="Arial" w:hAnsi="Arial" w:cs="Arial"/>
          <w:lang w:val="en-CA"/>
        </w:rPr>
      </w:pPr>
      <w:r w:rsidRPr="00A32590">
        <w:rPr>
          <w:rFonts w:ascii="Arial" w:hAnsi="Arial" w:cs="Arial"/>
          <w:lang w:val="en-CA"/>
        </w:rPr>
        <w:t xml:space="preserve">Americans spend more no Health care than any other country. However, public financing is almost identical. </w:t>
      </w:r>
    </w:p>
    <w:p w14:paraId="52940AE2" w14:textId="77777777" w:rsidR="00A32590" w:rsidRDefault="00A32590"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High tech medicine is more prominent in the USA</w:t>
      </w:r>
    </w:p>
    <w:p w14:paraId="14724FE7" w14:textId="31A1B5D7" w:rsidR="00A32590" w:rsidRDefault="00F31C6C"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Older </w:t>
      </w:r>
      <w:r w:rsidR="00A32590">
        <w:rPr>
          <w:rFonts w:ascii="Arial" w:hAnsi="Arial" w:cs="Arial"/>
          <w:lang w:val="en-CA"/>
        </w:rPr>
        <w:t xml:space="preserve">Adults want more care due to more chronic health problems </w:t>
      </w:r>
    </w:p>
    <w:p w14:paraId="0070158E" w14:textId="77777777" w:rsidR="00A32590" w:rsidRDefault="00A32590"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Men are in general less likely to use health services less than women</w:t>
      </w:r>
    </w:p>
    <w:p w14:paraId="66F7AABF" w14:textId="77777777" w:rsidR="00A32590" w:rsidRDefault="00A32590"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Terms of reproduction, a category women need more</w:t>
      </w:r>
    </w:p>
    <w:p w14:paraId="465E4A23" w14:textId="77777777" w:rsidR="00A32590" w:rsidRDefault="00A32590"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Psychological or social, men don’t admit as frequently when they have a problem</w:t>
      </w:r>
    </w:p>
    <w:p w14:paraId="2A4F0379" w14:textId="77777777" w:rsidR="00A32590" w:rsidRPr="00A32590" w:rsidRDefault="00A32590" w:rsidP="006039F7">
      <w:pPr>
        <w:pStyle w:val="ListParagraph"/>
        <w:numPr>
          <w:ilvl w:val="0"/>
          <w:numId w:val="1"/>
        </w:numPr>
        <w:tabs>
          <w:tab w:val="left" w:pos="7376"/>
        </w:tabs>
        <w:spacing w:line="276" w:lineRule="auto"/>
        <w:rPr>
          <w:rFonts w:ascii="Arial" w:hAnsi="Arial" w:cs="Arial"/>
          <w:lang w:val="en-CA"/>
        </w:rPr>
      </w:pPr>
      <w:r w:rsidRPr="00A32590">
        <w:rPr>
          <w:rFonts w:ascii="Arial" w:hAnsi="Arial" w:cs="Arial"/>
          <w:lang w:val="en-CA"/>
        </w:rPr>
        <w:t xml:space="preserve">Socio-economic status who are more educated and well off tend to use it more </w:t>
      </w:r>
    </w:p>
    <w:p w14:paraId="3444FBDE" w14:textId="77777777" w:rsidR="00A32590" w:rsidRDefault="00A32590"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In the US physician use is lower among people with lower health insurance </w:t>
      </w:r>
    </w:p>
    <w:p w14:paraId="557F555B" w14:textId="77777777" w:rsidR="00A32590" w:rsidRDefault="00A32590"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Ethnicities, minorities use it less as well </w:t>
      </w:r>
    </w:p>
    <w:p w14:paraId="10FA5882" w14:textId="77777777" w:rsidR="00A32590" w:rsidRDefault="00A32590" w:rsidP="006039F7">
      <w:pPr>
        <w:tabs>
          <w:tab w:val="left" w:pos="7376"/>
        </w:tabs>
        <w:spacing w:line="276" w:lineRule="auto"/>
        <w:rPr>
          <w:rFonts w:ascii="Arial" w:hAnsi="Arial" w:cs="Arial"/>
          <w:lang w:val="en-CA"/>
        </w:rPr>
      </w:pPr>
    </w:p>
    <w:p w14:paraId="6F221B89" w14:textId="77777777" w:rsidR="00A32590" w:rsidRDefault="00A32590" w:rsidP="006039F7">
      <w:pPr>
        <w:tabs>
          <w:tab w:val="left" w:pos="7376"/>
        </w:tabs>
        <w:spacing w:line="276" w:lineRule="auto"/>
        <w:rPr>
          <w:rFonts w:ascii="Arial" w:hAnsi="Arial" w:cs="Arial"/>
          <w:lang w:val="en-CA"/>
        </w:rPr>
      </w:pPr>
      <w:r>
        <w:rPr>
          <w:rFonts w:ascii="Arial" w:hAnsi="Arial" w:cs="Arial"/>
          <w:lang w:val="en-CA"/>
        </w:rPr>
        <w:t xml:space="preserve">Use of health care services - How do you decide when to seek medical advice? </w:t>
      </w:r>
    </w:p>
    <w:p w14:paraId="0A874C56" w14:textId="77777777" w:rsidR="00A32590" w:rsidRPr="00A32590" w:rsidRDefault="00A32590"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D</w:t>
      </w:r>
      <w:r w:rsidRPr="00A32590">
        <w:rPr>
          <w:rFonts w:ascii="Arial" w:hAnsi="Arial" w:cs="Arial"/>
          <w:lang w:val="en-CA"/>
        </w:rPr>
        <w:t>ifficulty noticing the symptoms</w:t>
      </w:r>
    </w:p>
    <w:p w14:paraId="03883292" w14:textId="77777777" w:rsidR="00A32590" w:rsidRDefault="00A32590"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Physically on the outside or on the inside </w:t>
      </w:r>
    </w:p>
    <w:p w14:paraId="1B08CEC7" w14:textId="77777777" w:rsidR="00A32590" w:rsidRDefault="00A32590"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Accurately assessing internal states </w:t>
      </w:r>
    </w:p>
    <w:p w14:paraId="3BF16390" w14:textId="77777777" w:rsidR="00A32590" w:rsidRDefault="00A32590"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Misinterpretation where it can be assuming it’s more serious than it’s not </w:t>
      </w:r>
    </w:p>
    <w:p w14:paraId="368558CA" w14:textId="77777777" w:rsidR="00A32590" w:rsidRDefault="00A32590"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Mood: in a good mood won’t report symptoms and vice versa </w:t>
      </w:r>
    </w:p>
    <w:p w14:paraId="34AC102E" w14:textId="77777777" w:rsidR="00A32590" w:rsidRDefault="00A32590"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Negativity is more vulnerable to more illness (optimism vs pessimism) </w:t>
      </w:r>
    </w:p>
    <w:p w14:paraId="47F58389" w14:textId="77777777" w:rsidR="00A32590" w:rsidRDefault="0080219C"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Over use of health care – health anxiety – can seek out unnecessary medical services to aid they’re anxiety </w:t>
      </w:r>
    </w:p>
    <w:p w14:paraId="30C3FBE8" w14:textId="77777777" w:rsidR="0080219C" w:rsidRDefault="0080219C"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Depression, general anxiety, panic disorder </w:t>
      </w:r>
    </w:p>
    <w:p w14:paraId="69A3C4A7" w14:textId="77777777" w:rsidR="008B1D6D" w:rsidRDefault="008B1D6D"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Delay in the use of health services </w:t>
      </w:r>
    </w:p>
    <w:p w14:paraId="4ABC1E8C" w14:textId="77777777" w:rsidR="008B1D6D" w:rsidRDefault="008B1D6D"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Obesity, cancer… </w:t>
      </w:r>
    </w:p>
    <w:p w14:paraId="2DECBF92" w14:textId="77777777" w:rsidR="008B1D6D" w:rsidRDefault="008B1D6D"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Severe injuries delay – could be confused of their symptoms – most of the delay is the questioning of if it needs medical attention </w:t>
      </w:r>
    </w:p>
    <w:p w14:paraId="6E7E0E4A" w14:textId="77777777" w:rsidR="008B1D6D" w:rsidRDefault="008B1D6D"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Pt delay can be defined as; first awareness of the symptom then treatment of it. Occurs in a sequence of stages;</w:t>
      </w:r>
    </w:p>
    <w:p w14:paraId="74F72D4F" w14:textId="77777777" w:rsidR="008B1D6D" w:rsidRDefault="008B1D6D" w:rsidP="006039F7">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Appraisal delay </w:t>
      </w:r>
    </w:p>
    <w:p w14:paraId="4992166D" w14:textId="77777777" w:rsidR="008B1D6D" w:rsidRDefault="008B1D6D" w:rsidP="006039F7">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Illness delay </w:t>
      </w:r>
    </w:p>
    <w:p w14:paraId="04732EA4" w14:textId="77777777" w:rsidR="008B1D6D" w:rsidRDefault="008B1D6D" w:rsidP="006039F7">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Behavioural delay </w:t>
      </w:r>
    </w:p>
    <w:p w14:paraId="51D0F14A" w14:textId="77777777" w:rsidR="008B1D6D" w:rsidRDefault="008B1D6D" w:rsidP="006039F7">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Patient delay </w:t>
      </w:r>
    </w:p>
    <w:p w14:paraId="7EE8431C" w14:textId="1968F050" w:rsidR="00C9100A" w:rsidRDefault="00C9100A" w:rsidP="00C9100A">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In private sectors, the high costs may cause delay</w:t>
      </w:r>
    </w:p>
    <w:p w14:paraId="2F638EC5" w14:textId="7145C0A5" w:rsidR="00C9100A" w:rsidRDefault="00C9100A" w:rsidP="00C9100A">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In tax paying sectors, the waiting time is often very long and discourages people to seek help, also causing delay</w:t>
      </w:r>
    </w:p>
    <w:p w14:paraId="5322705D" w14:textId="3252AB12" w:rsidR="00FC3F22" w:rsidRDefault="00FC3F22" w:rsidP="00FC3F22">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Adherence to medical care</w:t>
      </w:r>
    </w:p>
    <w:p w14:paraId="42293DBA" w14:textId="77777777" w:rsidR="00FC3F22" w:rsidRDefault="00FC3F22" w:rsidP="00FC3F22">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Often self-reporting is suggested. Problem with this is the inability to know the level of accuracy of what the patient interprets. </w:t>
      </w:r>
    </w:p>
    <w:p w14:paraId="5FFA00BC" w14:textId="77777777" w:rsidR="00FC3F22" w:rsidRDefault="00FC3F22" w:rsidP="00FC3F22">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Patients are more likely to adhere if the illness is severe and the treatment to follow is straight forward and non-complex </w:t>
      </w:r>
    </w:p>
    <w:p w14:paraId="5BEF4657" w14:textId="77777777" w:rsidR="00FC3F22" w:rsidRDefault="00FC3F22" w:rsidP="00FC3F22">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Better social life leads to good adherence </w:t>
      </w:r>
    </w:p>
    <w:p w14:paraId="3BABE260" w14:textId="77777777" w:rsidR="00FC3F22" w:rsidRDefault="00FC3F22" w:rsidP="00FC3F22">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Good relationship with health-care provider also is favourable </w:t>
      </w:r>
    </w:p>
    <w:p w14:paraId="5D3676FA" w14:textId="77777777" w:rsidR="00FC3F22" w:rsidRDefault="00FC3F22" w:rsidP="00FC3F22">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Information-Motivation-Strategy Model (To improve Adherence)</w:t>
      </w:r>
    </w:p>
    <w:p w14:paraId="7CF93671" w14:textId="77777777" w:rsidR="00FC3F22" w:rsidRDefault="00FC3F22" w:rsidP="00FC3F22">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Making sure the patient understands the information that is being given to him </w:t>
      </w:r>
    </w:p>
    <w:p w14:paraId="2626C6F2" w14:textId="77777777" w:rsidR="00FC3F22" w:rsidRDefault="00FC3F22" w:rsidP="00FC3F22">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Addressing patient motivation. Recognize the patient’s belief of the severity of his illness and all that accompanies it. Emphasis on self-efficacy. </w:t>
      </w:r>
    </w:p>
    <w:p w14:paraId="6B3D8636" w14:textId="10B4AA9E" w:rsidR="00FC3F22" w:rsidRDefault="00FC3F22" w:rsidP="00FC3F22">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Clearly and systematically examine the strategies patients use to adhere to treatment. Over coming practical barriers (frequency and complexity)  </w:t>
      </w:r>
    </w:p>
    <w:p w14:paraId="4527843B" w14:textId="77777777" w:rsidR="00FC3F22" w:rsidRPr="00FC3F22" w:rsidRDefault="00FC3F22" w:rsidP="00FC3F22">
      <w:pPr>
        <w:tabs>
          <w:tab w:val="left" w:pos="7376"/>
        </w:tabs>
        <w:spacing w:line="276" w:lineRule="auto"/>
        <w:rPr>
          <w:rFonts w:ascii="Arial" w:hAnsi="Arial" w:cs="Arial"/>
          <w:lang w:val="en-CA"/>
        </w:rPr>
      </w:pPr>
    </w:p>
    <w:p w14:paraId="5C4FF0B1" w14:textId="77777777" w:rsidR="006039F7" w:rsidRDefault="006039F7" w:rsidP="006039F7">
      <w:pPr>
        <w:tabs>
          <w:tab w:val="left" w:pos="7376"/>
        </w:tabs>
        <w:spacing w:line="276" w:lineRule="auto"/>
        <w:rPr>
          <w:rFonts w:ascii="Arial" w:hAnsi="Arial" w:cs="Arial"/>
          <w:lang w:val="en-CA"/>
        </w:rPr>
      </w:pPr>
    </w:p>
    <w:p w14:paraId="45198127" w14:textId="58050EC0" w:rsidR="006039F7" w:rsidRPr="00783787" w:rsidRDefault="006039F7" w:rsidP="006039F7">
      <w:pPr>
        <w:tabs>
          <w:tab w:val="left" w:pos="7376"/>
        </w:tabs>
        <w:spacing w:line="276" w:lineRule="auto"/>
        <w:rPr>
          <w:rFonts w:ascii="Arial" w:hAnsi="Arial" w:cs="Arial"/>
          <w:lang w:val="en-CA"/>
        </w:rPr>
      </w:pPr>
      <w:r w:rsidRPr="006039F7">
        <w:rPr>
          <w:rFonts w:ascii="Arial" w:hAnsi="Arial" w:cs="Arial"/>
          <w:u w:val="single"/>
          <w:lang w:val="en-CA"/>
        </w:rPr>
        <w:t>Chap 4</w:t>
      </w:r>
      <w:r w:rsidR="00783787">
        <w:rPr>
          <w:rFonts w:ascii="Arial" w:hAnsi="Arial" w:cs="Arial"/>
          <w:u w:val="single"/>
          <w:lang w:val="en-CA"/>
        </w:rPr>
        <w:t xml:space="preserve">: Prevention of Illness and Health Promotion Intervention </w:t>
      </w:r>
    </w:p>
    <w:p w14:paraId="7E7C9359" w14:textId="77777777" w:rsidR="006039F7" w:rsidRDefault="006039F7" w:rsidP="006039F7">
      <w:pPr>
        <w:tabs>
          <w:tab w:val="left" w:pos="7376"/>
        </w:tabs>
        <w:spacing w:line="276" w:lineRule="auto"/>
        <w:rPr>
          <w:rFonts w:ascii="Arial" w:hAnsi="Arial" w:cs="Arial"/>
          <w:lang w:val="en-CA"/>
        </w:rPr>
      </w:pPr>
    </w:p>
    <w:p w14:paraId="53A74D1A" w14:textId="133FA8BC" w:rsidR="006039F7" w:rsidRPr="006039F7" w:rsidRDefault="006039F7" w:rsidP="006039F7">
      <w:pPr>
        <w:tabs>
          <w:tab w:val="left" w:pos="7376"/>
        </w:tabs>
        <w:spacing w:line="276" w:lineRule="auto"/>
        <w:rPr>
          <w:rFonts w:ascii="Arial" w:hAnsi="Arial" w:cs="Arial"/>
          <w:b/>
          <w:lang w:val="en-CA"/>
        </w:rPr>
      </w:pPr>
      <w:r w:rsidRPr="006039F7">
        <w:rPr>
          <w:rFonts w:ascii="Arial" w:hAnsi="Arial" w:cs="Arial"/>
          <w:b/>
          <w:lang w:val="en-CA"/>
        </w:rPr>
        <w:t xml:space="preserve">Preventive methods </w:t>
      </w:r>
    </w:p>
    <w:p w14:paraId="5445C266" w14:textId="5EB2D1A9" w:rsidR="006039F7" w:rsidRPr="006039F7" w:rsidRDefault="006039F7" w:rsidP="006039F7">
      <w:pPr>
        <w:pStyle w:val="ListParagraph"/>
        <w:numPr>
          <w:ilvl w:val="0"/>
          <w:numId w:val="1"/>
        </w:numPr>
        <w:tabs>
          <w:tab w:val="left" w:pos="7376"/>
        </w:tabs>
        <w:spacing w:line="276" w:lineRule="auto"/>
        <w:rPr>
          <w:rFonts w:ascii="Arial" w:hAnsi="Arial" w:cs="Arial"/>
          <w:lang w:val="en-CA"/>
        </w:rPr>
      </w:pPr>
      <w:r w:rsidRPr="006039F7">
        <w:rPr>
          <w:rFonts w:ascii="Arial" w:hAnsi="Arial" w:cs="Arial"/>
          <w:lang w:val="en-CA"/>
        </w:rPr>
        <w:t>Not smoking, healthy living, happiness</w:t>
      </w:r>
    </w:p>
    <w:p w14:paraId="0C38FA6F" w14:textId="647C9942" w:rsidR="006039F7" w:rsidRDefault="006039F7"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Looking at individuals specifically </w:t>
      </w:r>
    </w:p>
    <w:p w14:paraId="3E45D529" w14:textId="5165E154" w:rsidR="006039F7" w:rsidRDefault="006039F7"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Minority are willing to change something in their behaviour  - take action </w:t>
      </w:r>
    </w:p>
    <w:p w14:paraId="43633E9D" w14:textId="75EBAA44" w:rsidR="006039F7" w:rsidRDefault="006039F7" w:rsidP="006039F7">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Increase participation in the change process (TTM)</w:t>
      </w:r>
    </w:p>
    <w:p w14:paraId="07808D1C" w14:textId="77777777" w:rsidR="00493807" w:rsidRDefault="006039F7" w:rsidP="0049380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Sustaining impact: need a model of behaviour change that addresses the change of the whole population and not only the minority of people</w:t>
      </w:r>
    </w:p>
    <w:p w14:paraId="065FB1FB" w14:textId="7EDCC025" w:rsidR="006039F7" w:rsidRPr="00493807" w:rsidRDefault="006039F7" w:rsidP="00493807">
      <w:pPr>
        <w:pStyle w:val="ListParagraph"/>
        <w:numPr>
          <w:ilvl w:val="0"/>
          <w:numId w:val="1"/>
        </w:numPr>
        <w:tabs>
          <w:tab w:val="left" w:pos="7376"/>
        </w:tabs>
        <w:spacing w:line="276" w:lineRule="auto"/>
        <w:rPr>
          <w:rFonts w:ascii="Arial" w:hAnsi="Arial" w:cs="Arial"/>
          <w:lang w:val="en-CA"/>
        </w:rPr>
      </w:pPr>
      <w:r w:rsidRPr="00493807">
        <w:rPr>
          <w:rFonts w:ascii="Arial" w:hAnsi="Arial" w:cs="Arial"/>
          <w:b/>
          <w:lang w:val="en-CA"/>
        </w:rPr>
        <w:t>Trans-theoretical model (TTM) of change</w:t>
      </w:r>
      <w:r w:rsidRPr="00493807">
        <w:rPr>
          <w:rFonts w:ascii="Arial" w:hAnsi="Arial" w:cs="Arial"/>
          <w:lang w:val="en-CA"/>
        </w:rPr>
        <w:t xml:space="preserve">: uses stages to integrate the principles (5 stages) – looks at decisional balance, self-efficacy, and temptation to engage in the behaviour you are trying to change. The stages serve as a key-integrating concept. Goal is to move to the next stage but it takes some people longer than others to do so. Implies progress occurring over time. </w:t>
      </w:r>
      <w:r w:rsidR="00783787" w:rsidRPr="00493807">
        <w:rPr>
          <w:rFonts w:ascii="Arial" w:hAnsi="Arial" w:cs="Arial"/>
          <w:lang w:val="en-CA"/>
        </w:rPr>
        <w:t xml:space="preserve">(Also has CTIs – computer tailored interventions – delivered </w:t>
      </w:r>
      <w:r w:rsidR="00493807">
        <w:rPr>
          <w:rFonts w:ascii="Arial" w:hAnsi="Arial" w:cs="Arial"/>
          <w:lang w:val="en-CA"/>
        </w:rPr>
        <w:t>through modalities such as the I</w:t>
      </w:r>
      <w:r w:rsidR="00783787" w:rsidRPr="00493807">
        <w:rPr>
          <w:rFonts w:ascii="Arial" w:hAnsi="Arial" w:cs="Arial"/>
          <w:lang w:val="en-CA"/>
        </w:rPr>
        <w:t xml:space="preserve">nternet, phone counselling) </w:t>
      </w:r>
    </w:p>
    <w:p w14:paraId="62E70043" w14:textId="50B18187" w:rsidR="006039F7" w:rsidRDefault="006039F7" w:rsidP="00493807">
      <w:pPr>
        <w:pStyle w:val="ListParagraph"/>
        <w:numPr>
          <w:ilvl w:val="2"/>
          <w:numId w:val="20"/>
        </w:numPr>
        <w:tabs>
          <w:tab w:val="left" w:pos="7376"/>
        </w:tabs>
        <w:spacing w:line="276" w:lineRule="auto"/>
        <w:rPr>
          <w:rFonts w:ascii="Arial" w:hAnsi="Arial" w:cs="Arial"/>
          <w:lang w:val="en-CA"/>
        </w:rPr>
      </w:pPr>
      <w:r>
        <w:rPr>
          <w:rFonts w:ascii="Arial" w:hAnsi="Arial" w:cs="Arial"/>
          <w:b/>
          <w:lang w:val="en-CA"/>
        </w:rPr>
        <w:t>Precontemplation</w:t>
      </w:r>
      <w:r w:rsidRPr="006039F7">
        <w:rPr>
          <w:rFonts w:ascii="Arial" w:hAnsi="Arial" w:cs="Arial"/>
          <w:lang w:val="en-CA"/>
        </w:rPr>
        <w:t>:</w:t>
      </w:r>
      <w:r>
        <w:rPr>
          <w:rFonts w:ascii="Arial" w:hAnsi="Arial" w:cs="Arial"/>
          <w:b/>
          <w:lang w:val="en-CA"/>
        </w:rPr>
        <w:t xml:space="preserve"> </w:t>
      </w:r>
      <w:r w:rsidR="00D12684">
        <w:rPr>
          <w:rFonts w:ascii="Arial" w:hAnsi="Arial" w:cs="Arial"/>
          <w:lang w:val="en-CA"/>
        </w:rPr>
        <w:t xml:space="preserve">Not </w:t>
      </w:r>
      <w:r>
        <w:rPr>
          <w:rFonts w:ascii="Arial" w:hAnsi="Arial" w:cs="Arial"/>
          <w:lang w:val="en-CA"/>
        </w:rPr>
        <w:t xml:space="preserve">foreseeable future. May not be aware that there is a problem. Also known as the resistance stage (unmotivated). Difficulties – if you’re already tried correcting the bad behaviour but have been unsuccessful. </w:t>
      </w:r>
      <w:r w:rsidR="00E46A22">
        <w:rPr>
          <w:rFonts w:ascii="Arial" w:hAnsi="Arial" w:cs="Arial"/>
          <w:lang w:val="en-CA"/>
        </w:rPr>
        <w:t xml:space="preserve">They don’t want to change themselves; they want to change the people around them. </w:t>
      </w:r>
    </w:p>
    <w:p w14:paraId="40A03764" w14:textId="574927E2" w:rsidR="00E46A22" w:rsidRDefault="00E46A22" w:rsidP="00493807">
      <w:pPr>
        <w:pStyle w:val="ListParagraph"/>
        <w:numPr>
          <w:ilvl w:val="2"/>
          <w:numId w:val="20"/>
        </w:numPr>
        <w:tabs>
          <w:tab w:val="left" w:pos="7376"/>
        </w:tabs>
        <w:spacing w:line="276" w:lineRule="auto"/>
        <w:rPr>
          <w:rFonts w:ascii="Arial" w:hAnsi="Arial" w:cs="Arial"/>
          <w:lang w:val="en-CA"/>
        </w:rPr>
      </w:pPr>
      <w:r>
        <w:rPr>
          <w:rFonts w:ascii="Arial" w:hAnsi="Arial" w:cs="Arial"/>
          <w:b/>
          <w:lang w:val="en-CA"/>
        </w:rPr>
        <w:t>Contemplation</w:t>
      </w:r>
      <w:r>
        <w:rPr>
          <w:rFonts w:ascii="Arial" w:hAnsi="Arial" w:cs="Arial"/>
          <w:lang w:val="en-CA"/>
        </w:rPr>
        <w:t xml:space="preserve">: aware that there is a problem but think about the pros and cons that are involved with changing it. Ambivalence about what the person really wants to do. People can maintain being in the state of contemplation for a long time. Struggling to understand the problem, no commitment at this point. (Behavioural procrastination) </w:t>
      </w:r>
    </w:p>
    <w:p w14:paraId="2C8BDB4D" w14:textId="7F56054B" w:rsidR="00E46A22" w:rsidRDefault="00E46A22" w:rsidP="00493807">
      <w:pPr>
        <w:pStyle w:val="ListParagraph"/>
        <w:numPr>
          <w:ilvl w:val="2"/>
          <w:numId w:val="20"/>
        </w:numPr>
        <w:tabs>
          <w:tab w:val="left" w:pos="7376"/>
        </w:tabs>
        <w:spacing w:line="276" w:lineRule="auto"/>
        <w:rPr>
          <w:rFonts w:ascii="Arial" w:hAnsi="Arial" w:cs="Arial"/>
          <w:lang w:val="en-CA"/>
        </w:rPr>
      </w:pPr>
      <w:r>
        <w:rPr>
          <w:rFonts w:ascii="Arial" w:hAnsi="Arial" w:cs="Arial"/>
          <w:b/>
          <w:lang w:val="en-CA"/>
        </w:rPr>
        <w:t>Preparation</w:t>
      </w:r>
      <w:r w:rsidRPr="00E46A22">
        <w:rPr>
          <w:rFonts w:ascii="Arial" w:hAnsi="Arial" w:cs="Arial"/>
          <w:lang w:val="en-CA"/>
        </w:rPr>
        <w:t>:</w:t>
      </w:r>
      <w:r>
        <w:rPr>
          <w:rFonts w:ascii="Arial" w:hAnsi="Arial" w:cs="Arial"/>
          <w:b/>
          <w:lang w:val="en-CA"/>
        </w:rPr>
        <w:t xml:space="preserve"> </w:t>
      </w:r>
      <w:r>
        <w:rPr>
          <w:rFonts w:ascii="Arial" w:hAnsi="Arial" w:cs="Arial"/>
          <w:lang w:val="en-CA"/>
        </w:rPr>
        <w:t xml:space="preserve">Person is intending on taking action in the near future. Taken steps towards changing the behaviour and have a plan of action. Make a public intention of change. Still needs convincing that taking action is what’s best for them. </w:t>
      </w:r>
    </w:p>
    <w:p w14:paraId="555CFC42" w14:textId="61D0F9BF" w:rsidR="00E46A22" w:rsidRDefault="00E46A22" w:rsidP="00493807">
      <w:pPr>
        <w:pStyle w:val="ListParagraph"/>
        <w:numPr>
          <w:ilvl w:val="2"/>
          <w:numId w:val="20"/>
        </w:numPr>
        <w:tabs>
          <w:tab w:val="left" w:pos="7376"/>
        </w:tabs>
        <w:spacing w:line="276" w:lineRule="auto"/>
        <w:rPr>
          <w:rFonts w:ascii="Arial" w:hAnsi="Arial" w:cs="Arial"/>
          <w:lang w:val="en-CA"/>
        </w:rPr>
      </w:pPr>
      <w:r>
        <w:rPr>
          <w:rFonts w:ascii="Arial" w:hAnsi="Arial" w:cs="Arial"/>
          <w:b/>
          <w:lang w:val="en-CA"/>
        </w:rPr>
        <w:t>Action</w:t>
      </w:r>
      <w:r w:rsidRPr="00E46A22">
        <w:rPr>
          <w:rFonts w:ascii="Arial" w:hAnsi="Arial" w:cs="Arial"/>
          <w:lang w:val="en-CA"/>
        </w:rPr>
        <w:t>:</w:t>
      </w:r>
      <w:r>
        <w:rPr>
          <w:rFonts w:ascii="Arial" w:hAnsi="Arial" w:cs="Arial"/>
          <w:lang w:val="en-CA"/>
        </w:rPr>
        <w:t xml:space="preserve"> observable, process of behaviour change is equated with action. </w:t>
      </w:r>
      <w:r w:rsidR="00845A10">
        <w:rPr>
          <w:rFonts w:ascii="Arial" w:hAnsi="Arial" w:cs="Arial"/>
          <w:lang w:val="en-CA"/>
        </w:rPr>
        <w:t xml:space="preserve">This is the stage where they make moves. This is not the change, it’s part of the process leading up to it and that is often over looked. </w:t>
      </w:r>
    </w:p>
    <w:p w14:paraId="290A06A7" w14:textId="03666C60" w:rsidR="00845A10" w:rsidRDefault="00845A10" w:rsidP="00493807">
      <w:pPr>
        <w:pStyle w:val="ListParagraph"/>
        <w:numPr>
          <w:ilvl w:val="2"/>
          <w:numId w:val="20"/>
        </w:numPr>
        <w:tabs>
          <w:tab w:val="left" w:pos="7376"/>
        </w:tabs>
        <w:spacing w:line="276" w:lineRule="auto"/>
        <w:rPr>
          <w:rFonts w:ascii="Arial" w:hAnsi="Arial" w:cs="Arial"/>
          <w:lang w:val="en-CA"/>
        </w:rPr>
      </w:pPr>
      <w:r>
        <w:rPr>
          <w:rFonts w:ascii="Arial" w:hAnsi="Arial" w:cs="Arial"/>
          <w:b/>
          <w:lang w:val="en-CA"/>
        </w:rPr>
        <w:t>Maintenance</w:t>
      </w:r>
      <w:r w:rsidRPr="00845A10">
        <w:rPr>
          <w:rFonts w:ascii="Arial" w:hAnsi="Arial" w:cs="Arial"/>
          <w:lang w:val="en-CA"/>
        </w:rPr>
        <w:t>:</w:t>
      </w:r>
      <w:r>
        <w:rPr>
          <w:rFonts w:ascii="Arial" w:hAnsi="Arial" w:cs="Arial"/>
          <w:lang w:val="en-CA"/>
        </w:rPr>
        <w:t xml:space="preserve"> made specific modification and working to avoid and are less tempted to relapse. They gain more confidence. Important stage to make the change permanent. </w:t>
      </w:r>
    </w:p>
    <w:p w14:paraId="46D20DC0" w14:textId="4B68B495" w:rsidR="00845A10" w:rsidRDefault="00845A10" w:rsidP="00493807">
      <w:pPr>
        <w:pStyle w:val="ListParagraph"/>
        <w:numPr>
          <w:ilvl w:val="2"/>
          <w:numId w:val="20"/>
        </w:numPr>
        <w:tabs>
          <w:tab w:val="left" w:pos="7376"/>
        </w:tabs>
        <w:spacing w:line="276" w:lineRule="auto"/>
        <w:rPr>
          <w:rFonts w:ascii="Arial" w:hAnsi="Arial" w:cs="Arial"/>
          <w:lang w:val="en-CA"/>
        </w:rPr>
      </w:pPr>
      <w:r>
        <w:rPr>
          <w:rFonts w:ascii="Arial" w:hAnsi="Arial" w:cs="Arial"/>
          <w:b/>
          <w:lang w:val="en-CA"/>
        </w:rPr>
        <w:t>Termination</w:t>
      </w:r>
      <w:r w:rsidRPr="00845A10">
        <w:rPr>
          <w:rFonts w:ascii="Arial" w:hAnsi="Arial" w:cs="Arial"/>
          <w:lang w:val="en-CA"/>
        </w:rPr>
        <w:t>:</w:t>
      </w:r>
      <w:r>
        <w:rPr>
          <w:rFonts w:ascii="Arial" w:hAnsi="Arial" w:cs="Arial"/>
          <w:lang w:val="en-CA"/>
        </w:rPr>
        <w:t xml:space="preserve"> in a sense, 6</w:t>
      </w:r>
      <w:r w:rsidRPr="00845A10">
        <w:rPr>
          <w:rFonts w:ascii="Arial" w:hAnsi="Arial" w:cs="Arial"/>
          <w:vertAlign w:val="superscript"/>
          <w:lang w:val="en-CA"/>
        </w:rPr>
        <w:t>th</w:t>
      </w:r>
      <w:r>
        <w:rPr>
          <w:rFonts w:ascii="Arial" w:hAnsi="Arial" w:cs="Arial"/>
          <w:lang w:val="en-CA"/>
        </w:rPr>
        <w:t xml:space="preserve"> stage. This is when the person is no longer tempted and has a feeling of self-control regardless of the vulnerable situations you might find yourself in. Not everyone reaches this </w:t>
      </w:r>
      <w:r w:rsidR="00356BA7">
        <w:rPr>
          <w:rFonts w:ascii="Arial" w:hAnsi="Arial" w:cs="Arial"/>
          <w:lang w:val="en-CA"/>
        </w:rPr>
        <w:t>stage;</w:t>
      </w:r>
      <w:r>
        <w:rPr>
          <w:rFonts w:ascii="Arial" w:hAnsi="Arial" w:cs="Arial"/>
          <w:lang w:val="en-CA"/>
        </w:rPr>
        <w:t xml:space="preserve"> a </w:t>
      </w:r>
      <w:r w:rsidR="00356BA7">
        <w:rPr>
          <w:rFonts w:ascii="Arial" w:hAnsi="Arial" w:cs="Arial"/>
          <w:lang w:val="en-CA"/>
        </w:rPr>
        <w:t>lifetime</w:t>
      </w:r>
      <w:r>
        <w:rPr>
          <w:rFonts w:ascii="Arial" w:hAnsi="Arial" w:cs="Arial"/>
          <w:lang w:val="en-CA"/>
        </w:rPr>
        <w:t xml:space="preserve"> of maintenance is a possibility. </w:t>
      </w:r>
    </w:p>
    <w:p w14:paraId="3C4FBA08" w14:textId="64866679" w:rsidR="006039F7" w:rsidRDefault="006039F7"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Behaviour happens in a series on stages and certain programs are better for certain stages. </w:t>
      </w:r>
    </w:p>
    <w:p w14:paraId="369DAF8F" w14:textId="66A97167" w:rsidR="00C20692" w:rsidRDefault="00C20692" w:rsidP="006039F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Processes of change </w:t>
      </w:r>
    </w:p>
    <w:p w14:paraId="5A64C369" w14:textId="2757E8BD" w:rsidR="00C20692" w:rsidRDefault="00C20692"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Consciousness-Raising</w:t>
      </w:r>
      <w:r>
        <w:rPr>
          <w:rFonts w:ascii="Arial" w:hAnsi="Arial" w:cs="Arial"/>
          <w:lang w:val="en-CA"/>
        </w:rPr>
        <w:t xml:space="preserve">: increased awareness about the cause, consequences… (This can be achieved by watching TV or reading informative books) </w:t>
      </w:r>
    </w:p>
    <w:p w14:paraId="7791E4FA" w14:textId="119FEE40" w:rsidR="00C20692" w:rsidRDefault="00C20692"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Dramatic Relief</w:t>
      </w:r>
      <w:r>
        <w:rPr>
          <w:rFonts w:ascii="Arial" w:hAnsi="Arial" w:cs="Arial"/>
          <w:lang w:val="en-CA"/>
        </w:rPr>
        <w:t xml:space="preserve">: emotional reaction following by a reduced feeling of relief. (Role-playing, grieving…) </w:t>
      </w:r>
    </w:p>
    <w:p w14:paraId="5DF1CE3A" w14:textId="3B477470" w:rsidR="00C20692" w:rsidRDefault="00C20692"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Self-Re-Evaluation</w:t>
      </w:r>
      <w:r>
        <w:rPr>
          <w:rFonts w:ascii="Arial" w:hAnsi="Arial" w:cs="Arial"/>
          <w:lang w:val="en-CA"/>
        </w:rPr>
        <w:t xml:space="preserve">: clarification of the image we have of ourselves (such as active or lazy), look into our values, questions asked of how to perceive yourself without the bad health habit. </w:t>
      </w:r>
    </w:p>
    <w:p w14:paraId="3AED439B" w14:textId="33BDBDC0" w:rsidR="00C20692" w:rsidRDefault="00C20692"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Environmental Re-Evaluation</w:t>
      </w:r>
      <w:r>
        <w:rPr>
          <w:rFonts w:ascii="Arial" w:hAnsi="Arial" w:cs="Arial"/>
          <w:lang w:val="en-CA"/>
        </w:rPr>
        <w:t xml:space="preserve">: How the presence or absence of one’s habit affects their social environment. Are you a positive or negative role model for others? (Family interventions or empathy training) </w:t>
      </w:r>
    </w:p>
    <w:p w14:paraId="1125405A" w14:textId="71B433DD" w:rsidR="00C20692" w:rsidRDefault="00C20692"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Self</w:t>
      </w:r>
      <w:r w:rsidRPr="00C20692">
        <w:rPr>
          <w:rFonts w:ascii="Arial" w:hAnsi="Arial" w:cs="Arial"/>
          <w:lang w:val="en-CA"/>
        </w:rPr>
        <w:t>-</w:t>
      </w:r>
      <w:r>
        <w:rPr>
          <w:rFonts w:ascii="Arial" w:hAnsi="Arial" w:cs="Arial"/>
          <w:b/>
          <w:lang w:val="en-CA"/>
        </w:rPr>
        <w:t>Liberation</w:t>
      </w:r>
      <w:r>
        <w:rPr>
          <w:rFonts w:ascii="Arial" w:hAnsi="Arial" w:cs="Arial"/>
          <w:lang w:val="en-CA"/>
        </w:rPr>
        <w:t xml:space="preserve">: belief that you can change and your belief in the commitment to doing so. </w:t>
      </w:r>
      <w:r w:rsidR="005076B6">
        <w:rPr>
          <w:rFonts w:ascii="Arial" w:hAnsi="Arial" w:cs="Arial"/>
          <w:lang w:val="en-CA"/>
        </w:rPr>
        <w:t xml:space="preserve">Public willpower such as New Year’s resolutions or telling people will help motivate achieving the changes. </w:t>
      </w:r>
    </w:p>
    <w:p w14:paraId="47B123B8" w14:textId="08178471" w:rsidR="005076B6" w:rsidRDefault="005076B6"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Social Liberation</w:t>
      </w:r>
      <w:r w:rsidRPr="005076B6">
        <w:rPr>
          <w:rFonts w:ascii="Arial" w:hAnsi="Arial" w:cs="Arial"/>
          <w:lang w:val="en-CA"/>
        </w:rPr>
        <w:t>:</w:t>
      </w:r>
      <w:r>
        <w:rPr>
          <w:rFonts w:ascii="Arial" w:hAnsi="Arial" w:cs="Arial"/>
          <w:lang w:val="en-CA"/>
        </w:rPr>
        <w:t xml:space="preserve"> increase in social opportunities that promote the healthy behaviour (salad bars, non smoking areas…) </w:t>
      </w:r>
    </w:p>
    <w:p w14:paraId="38289637" w14:textId="0BD34220" w:rsidR="005076B6" w:rsidRDefault="005076B6"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Counterconditioning</w:t>
      </w:r>
      <w:r w:rsidRPr="005076B6">
        <w:rPr>
          <w:rFonts w:ascii="Arial" w:hAnsi="Arial" w:cs="Arial"/>
          <w:lang w:val="en-CA"/>
        </w:rPr>
        <w:t>:</w:t>
      </w:r>
      <w:r>
        <w:rPr>
          <w:rFonts w:ascii="Arial" w:hAnsi="Arial" w:cs="Arial"/>
          <w:lang w:val="en-CA"/>
        </w:rPr>
        <w:t xml:space="preserve"> learning healthy behaviours as substitutes for bad behaviours. (Nicotine replacement, walking or taking the stairs) </w:t>
      </w:r>
    </w:p>
    <w:p w14:paraId="429C89A9" w14:textId="20C65931" w:rsidR="005076B6" w:rsidRDefault="005076B6"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Stimulus Control</w:t>
      </w:r>
      <w:r w:rsidRPr="005076B6">
        <w:rPr>
          <w:rFonts w:ascii="Arial" w:hAnsi="Arial" w:cs="Arial"/>
          <w:lang w:val="en-CA"/>
        </w:rPr>
        <w:t>:</w:t>
      </w:r>
      <w:r>
        <w:rPr>
          <w:rFonts w:ascii="Arial" w:hAnsi="Arial" w:cs="Arial"/>
          <w:lang w:val="en-CA"/>
        </w:rPr>
        <w:t xml:space="preserve"> removes cues for unhealthy habits and pro</w:t>
      </w:r>
      <w:r w:rsidR="00C90A88">
        <w:rPr>
          <w:rFonts w:ascii="Arial" w:hAnsi="Arial" w:cs="Arial"/>
          <w:lang w:val="en-CA"/>
        </w:rPr>
        <w:t>mpts for healthier behaviour. (R</w:t>
      </w:r>
      <w:r>
        <w:rPr>
          <w:rFonts w:ascii="Arial" w:hAnsi="Arial" w:cs="Arial"/>
          <w:lang w:val="en-CA"/>
        </w:rPr>
        <w:t xml:space="preserve">emoving ash trays from the house, removing junk food…) </w:t>
      </w:r>
    </w:p>
    <w:p w14:paraId="32EBDDEC" w14:textId="74587F12" w:rsidR="005076B6" w:rsidRDefault="005076B6"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Reinforcement Management</w:t>
      </w:r>
      <w:r w:rsidRPr="005076B6">
        <w:rPr>
          <w:rFonts w:ascii="Arial" w:hAnsi="Arial" w:cs="Arial"/>
          <w:lang w:val="en-CA"/>
        </w:rPr>
        <w:t>:</w:t>
      </w:r>
      <w:r>
        <w:rPr>
          <w:rFonts w:ascii="Arial" w:hAnsi="Arial" w:cs="Arial"/>
          <w:lang w:val="en-CA"/>
        </w:rPr>
        <w:t xml:space="preserve"> </w:t>
      </w:r>
      <w:r w:rsidR="00C90A88">
        <w:rPr>
          <w:rFonts w:ascii="Arial" w:hAnsi="Arial" w:cs="Arial"/>
          <w:lang w:val="en-CA"/>
        </w:rPr>
        <w:t xml:space="preserve">provides positive consequences for taking steps in a positive direction. Rewards when passing a milestone or simply appreciating and congratulating yourself when having small victories. </w:t>
      </w:r>
    </w:p>
    <w:p w14:paraId="020FC051" w14:textId="766FE2CB" w:rsidR="00C90A88" w:rsidRDefault="00C90A88" w:rsidP="00C20692">
      <w:pPr>
        <w:pStyle w:val="ListParagraph"/>
        <w:numPr>
          <w:ilvl w:val="1"/>
          <w:numId w:val="1"/>
        </w:numPr>
        <w:tabs>
          <w:tab w:val="left" w:pos="7376"/>
        </w:tabs>
        <w:spacing w:line="276" w:lineRule="auto"/>
        <w:rPr>
          <w:rFonts w:ascii="Arial" w:hAnsi="Arial" w:cs="Arial"/>
          <w:lang w:val="en-CA"/>
        </w:rPr>
      </w:pPr>
      <w:r>
        <w:rPr>
          <w:rFonts w:ascii="Arial" w:hAnsi="Arial" w:cs="Arial"/>
          <w:b/>
          <w:lang w:val="en-CA"/>
        </w:rPr>
        <w:t>Helping Relationships</w:t>
      </w:r>
      <w:r w:rsidRPr="00C90A88">
        <w:rPr>
          <w:rFonts w:ascii="Arial" w:hAnsi="Arial" w:cs="Arial"/>
          <w:lang w:val="en-CA"/>
        </w:rPr>
        <w:t>:</w:t>
      </w:r>
      <w:r>
        <w:rPr>
          <w:rFonts w:ascii="Arial" w:hAnsi="Arial" w:cs="Arial"/>
          <w:lang w:val="en-CA"/>
        </w:rPr>
        <w:t xml:space="preserve"> caring, trust, openness… support for healthy behaviour change. (Social Media support, buddy-systems) </w:t>
      </w:r>
    </w:p>
    <w:p w14:paraId="357D57E7" w14:textId="77777777" w:rsidR="00C90A88" w:rsidRDefault="00356BA7" w:rsidP="00C90A88">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To have successful process, you have to give them a reason to change and a way to do it as well that don’t make me person anxious or fearful. </w:t>
      </w:r>
    </w:p>
    <w:p w14:paraId="58079C00" w14:textId="77777777" w:rsidR="00C90A88" w:rsidRDefault="003E276B" w:rsidP="00C90A88">
      <w:pPr>
        <w:pStyle w:val="ListParagraph"/>
        <w:numPr>
          <w:ilvl w:val="0"/>
          <w:numId w:val="1"/>
        </w:numPr>
        <w:tabs>
          <w:tab w:val="left" w:pos="7376"/>
        </w:tabs>
        <w:spacing w:line="276" w:lineRule="auto"/>
        <w:rPr>
          <w:rFonts w:ascii="Arial" w:hAnsi="Arial" w:cs="Arial"/>
          <w:lang w:val="en-CA"/>
        </w:rPr>
      </w:pPr>
      <w:r w:rsidRPr="00C90A88">
        <w:rPr>
          <w:rFonts w:ascii="Arial" w:hAnsi="Arial" w:cs="Arial"/>
          <w:lang w:val="en-CA"/>
        </w:rPr>
        <w:t xml:space="preserve">Decisional balance: pros and cons of changing and based on what comes up higher you will make a change. </w:t>
      </w:r>
    </w:p>
    <w:p w14:paraId="6564E6B9" w14:textId="20BDF1EF" w:rsidR="003E276B" w:rsidRPr="00C90A88" w:rsidRDefault="003E276B" w:rsidP="00C90A88">
      <w:pPr>
        <w:pStyle w:val="ListParagraph"/>
        <w:numPr>
          <w:ilvl w:val="1"/>
          <w:numId w:val="1"/>
        </w:numPr>
        <w:tabs>
          <w:tab w:val="left" w:pos="7376"/>
        </w:tabs>
        <w:spacing w:line="276" w:lineRule="auto"/>
        <w:rPr>
          <w:rFonts w:ascii="Arial" w:hAnsi="Arial" w:cs="Arial"/>
          <w:lang w:val="en-CA"/>
        </w:rPr>
      </w:pPr>
      <w:r w:rsidRPr="00C90A88">
        <w:rPr>
          <w:rFonts w:ascii="Arial" w:hAnsi="Arial" w:cs="Arial"/>
          <w:lang w:val="en-CA"/>
        </w:rPr>
        <w:t xml:space="preserve">Self-efficacy (Bandura’s theory): reflects the urges that one might have and the resistance to give into them. </w:t>
      </w:r>
      <w:r w:rsidR="00C90A88">
        <w:rPr>
          <w:rFonts w:ascii="Arial" w:hAnsi="Arial" w:cs="Arial"/>
          <w:lang w:val="en-CA"/>
        </w:rPr>
        <w:t xml:space="preserve">Situation specific confidence that people have while coping with high-risk situations without relapsing. </w:t>
      </w:r>
    </w:p>
    <w:p w14:paraId="7AA7FD88" w14:textId="482057FE" w:rsidR="003E276B" w:rsidRDefault="003E276B" w:rsidP="003E276B">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Stress, social situations, negative emotions, physical cravings that the bad behaviour made the person feel better </w:t>
      </w:r>
    </w:p>
    <w:p w14:paraId="25514C2D" w14:textId="646AC514" w:rsidR="00C90A88" w:rsidRDefault="00C90A88" w:rsidP="00C90A88">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Temptation: intensity of urges </w:t>
      </w:r>
      <w:r w:rsidR="00493807">
        <w:rPr>
          <w:rFonts w:ascii="Arial" w:hAnsi="Arial" w:cs="Arial"/>
          <w:lang w:val="en-CA"/>
        </w:rPr>
        <w:t xml:space="preserve">to engage in an unhealthy habit. How to not turn to a cigarette when facing a stressful situation. </w:t>
      </w:r>
    </w:p>
    <w:p w14:paraId="75C44A97" w14:textId="0612137A" w:rsidR="00493807" w:rsidRDefault="00493807" w:rsidP="00493807">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Also part of the TTM is the Critical assumption: in certain stages, certain things are more important and must be encouraged. </w:t>
      </w:r>
    </w:p>
    <w:p w14:paraId="4C472681" w14:textId="77777777" w:rsidR="00EA033E" w:rsidRDefault="00EA033E" w:rsidP="00EA033E">
      <w:pPr>
        <w:tabs>
          <w:tab w:val="left" w:pos="7376"/>
        </w:tabs>
        <w:spacing w:line="276" w:lineRule="auto"/>
        <w:rPr>
          <w:rFonts w:ascii="Arial" w:hAnsi="Arial" w:cs="Arial"/>
          <w:lang w:val="en-CA"/>
        </w:rPr>
      </w:pPr>
    </w:p>
    <w:p w14:paraId="574C1CF3" w14:textId="5A7F4D79" w:rsidR="00EA033E" w:rsidRPr="00EA033E" w:rsidRDefault="00EA033E" w:rsidP="00EA033E">
      <w:pPr>
        <w:tabs>
          <w:tab w:val="left" w:pos="7376"/>
        </w:tabs>
        <w:spacing w:line="276" w:lineRule="auto"/>
        <w:rPr>
          <w:rFonts w:ascii="Arial" w:hAnsi="Arial" w:cs="Arial"/>
          <w:b/>
          <w:lang w:val="en-CA"/>
        </w:rPr>
      </w:pPr>
      <w:r w:rsidRPr="00EA033E">
        <w:rPr>
          <w:rFonts w:ascii="Arial" w:hAnsi="Arial" w:cs="Arial"/>
          <w:b/>
          <w:lang w:val="en-CA"/>
        </w:rPr>
        <w:t>Studies</w:t>
      </w:r>
      <w:r>
        <w:rPr>
          <w:rFonts w:ascii="Arial" w:hAnsi="Arial" w:cs="Arial"/>
          <w:b/>
          <w:lang w:val="en-CA"/>
        </w:rPr>
        <w:t xml:space="preserve"> (Preventive methods) </w:t>
      </w:r>
    </w:p>
    <w:p w14:paraId="706D28F2" w14:textId="0E8324DE" w:rsidR="00EA033E" w:rsidRPr="00EA033E" w:rsidRDefault="00EA033E" w:rsidP="00EA033E">
      <w:pPr>
        <w:pStyle w:val="ListParagraph"/>
        <w:numPr>
          <w:ilvl w:val="0"/>
          <w:numId w:val="1"/>
        </w:numPr>
        <w:tabs>
          <w:tab w:val="left" w:pos="7376"/>
        </w:tabs>
        <w:spacing w:line="276" w:lineRule="auto"/>
        <w:rPr>
          <w:rFonts w:ascii="Arial" w:hAnsi="Arial" w:cs="Arial"/>
          <w:lang w:val="en-CA"/>
        </w:rPr>
      </w:pPr>
      <w:r w:rsidRPr="00EA033E">
        <w:rPr>
          <w:rFonts w:ascii="Arial" w:hAnsi="Arial" w:cs="Arial"/>
          <w:lang w:val="en-CA"/>
        </w:rPr>
        <w:t xml:space="preserve">Smoking: less than 20% are in the preparation stage, most in pre-contemplation </w:t>
      </w:r>
    </w:p>
    <w:p w14:paraId="60CC0906" w14:textId="09A740CF" w:rsidR="00EA033E" w:rsidRDefault="00EA033E" w:rsidP="00EA033E">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Pros and Cons </w:t>
      </w:r>
    </w:p>
    <w:p w14:paraId="4C162C1D" w14:textId="78FB18C0" w:rsidR="00EA033E" w:rsidRDefault="00EA033E" w:rsidP="00EA033E">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Helping people to make better decisions includes concentrating on these</w:t>
      </w:r>
    </w:p>
    <w:p w14:paraId="200B9FB8" w14:textId="3DEDB084" w:rsidR="00EA033E" w:rsidRDefault="00EA033E" w:rsidP="00EA033E">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The cons of changing are often higher than pros (Pre-contemplation) </w:t>
      </w:r>
    </w:p>
    <w:p w14:paraId="3EB436CE" w14:textId="71E6CA59" w:rsidR="00EA033E" w:rsidRDefault="00EA033E" w:rsidP="00EA033E">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Cons elevate out in (contemplation)</w:t>
      </w:r>
    </w:p>
    <w:p w14:paraId="62999F47" w14:textId="331C5556" w:rsidR="00EA033E" w:rsidRDefault="00EA033E" w:rsidP="00EA033E">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Empirical investigations: systematic relationship between the stage there person is in and the process they’re following </w:t>
      </w:r>
    </w:p>
    <w:p w14:paraId="610284AE" w14:textId="1FADA333" w:rsidR="00EA033E" w:rsidRDefault="00EA033E" w:rsidP="00EA033E">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Compatibility between stages and processes </w:t>
      </w:r>
    </w:p>
    <w:p w14:paraId="05990432" w14:textId="1CF279C7" w:rsidR="00EA033E" w:rsidRDefault="00EA033E" w:rsidP="00EA033E">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Research not as consistent for hits </w:t>
      </w:r>
    </w:p>
    <w:p w14:paraId="635AA5AB" w14:textId="10FAEE6A" w:rsidR="00EA033E" w:rsidRDefault="00EA033E" w:rsidP="00EA033E">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Self-changing people: not necessarily aware of the theoretical studies and what could be best for them. </w:t>
      </w:r>
    </w:p>
    <w:p w14:paraId="319E2795" w14:textId="19CD9450" w:rsidR="00EA033E" w:rsidRDefault="00EA033E" w:rsidP="00EA033E">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Applying action oriented technique </w:t>
      </w:r>
    </w:p>
    <w:p w14:paraId="1D369A3E" w14:textId="22607427" w:rsidR="00EA033E" w:rsidRDefault="00EA033E" w:rsidP="00EA033E">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Most common is tailored interventions that match their particular needs </w:t>
      </w:r>
      <w:r w:rsidR="005C1F81">
        <w:rPr>
          <w:rFonts w:ascii="Arial" w:hAnsi="Arial" w:cs="Arial"/>
          <w:lang w:val="en-CA"/>
        </w:rPr>
        <w:t>(multimedia, computerized)</w:t>
      </w:r>
    </w:p>
    <w:p w14:paraId="24887E03" w14:textId="5B307829" w:rsidR="00EA033E" w:rsidRDefault="00EA033E" w:rsidP="00EA033E">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Population based interven</w:t>
      </w:r>
      <w:r w:rsidR="005C1F81">
        <w:rPr>
          <w:rFonts w:ascii="Arial" w:hAnsi="Arial" w:cs="Arial"/>
          <w:lang w:val="en-CA"/>
        </w:rPr>
        <w:t xml:space="preserve">tions. </w:t>
      </w:r>
    </w:p>
    <w:p w14:paraId="4B4CC50E" w14:textId="5B871B1A" w:rsidR="005C1F81" w:rsidRDefault="005C1F81" w:rsidP="00EA033E">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Reading testimonials from people who have successfully changed </w:t>
      </w:r>
    </w:p>
    <w:p w14:paraId="7F0DA610" w14:textId="684AC7C1" w:rsidR="005C1F81" w:rsidRDefault="005C1F81" w:rsidP="005C1F81">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Can be distributed easily or is accessible</w:t>
      </w:r>
    </w:p>
    <w:p w14:paraId="0AC5FB6A" w14:textId="7895CD33" w:rsidR="005C1F81" w:rsidRDefault="005C1F81" w:rsidP="005C1F81">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Making sure these programs are accessible to everyone and losing the assumption that some populations simply can’t change </w:t>
      </w:r>
    </w:p>
    <w:p w14:paraId="5DC8BA09" w14:textId="378AA833" w:rsidR="005C1F81" w:rsidRDefault="005C1F81" w:rsidP="005C1F81">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Challenges to these studies: suggesting that using addiction variables will provide better results </w:t>
      </w:r>
    </w:p>
    <w:p w14:paraId="625778A6" w14:textId="64829D48" w:rsidR="00597821" w:rsidRDefault="00597821" w:rsidP="00597821">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Four identified addiction variable</w:t>
      </w:r>
    </w:p>
    <w:p w14:paraId="50BC57D6" w14:textId="53BF0C94" w:rsidR="00597821" w:rsidRDefault="00597821" w:rsidP="00597821">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Severity effect: people with less severe behaviour risks at baseline are more likely to progress to action or maintenance </w:t>
      </w:r>
    </w:p>
    <w:p w14:paraId="20892127" w14:textId="30DA1167" w:rsidR="00597821" w:rsidRDefault="00597821" w:rsidP="00597821">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Stage effect: people in preparation stage at baseline have better 24 month outcome (As opposed to people in contemplation or precontemplation) </w:t>
      </w:r>
    </w:p>
    <w:p w14:paraId="6D916469" w14:textId="22D54AA7" w:rsidR="00597821" w:rsidRDefault="00597821" w:rsidP="00597821">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Treatment effect: </w:t>
      </w:r>
      <w:r w:rsidR="00D92E2E">
        <w:rPr>
          <w:rFonts w:ascii="Arial" w:hAnsi="Arial" w:cs="Arial"/>
          <w:lang w:val="en-CA"/>
        </w:rPr>
        <w:t xml:space="preserve">those in treatment have better outcomes than those in controlled groups </w:t>
      </w:r>
    </w:p>
    <w:p w14:paraId="4A2C5C14" w14:textId="02A0B7EC" w:rsidR="00D92E2E" w:rsidRDefault="00D92E2E" w:rsidP="00597821">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Effort effect: people in both treatment and group progress with more effort and follow the TTM </w:t>
      </w:r>
    </w:p>
    <w:p w14:paraId="25EE06E1" w14:textId="3B767636" w:rsidR="005C1F81" w:rsidRDefault="005C1F81" w:rsidP="005C1F81">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Treat multiple behaviours: 60 percent of the health care cost and generated by these sick people </w:t>
      </w:r>
    </w:p>
    <w:p w14:paraId="5428C766" w14:textId="1DB0E0A0" w:rsidR="005C1F81" w:rsidRDefault="005C1F81" w:rsidP="005C1F81">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Lack of application of the best intervention </w:t>
      </w:r>
    </w:p>
    <w:p w14:paraId="4EEE57DC" w14:textId="6A902AA5" w:rsidR="00597821" w:rsidRPr="00597821" w:rsidRDefault="005C1F81" w:rsidP="00597821">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Taking action on two or more behaviours m</w:t>
      </w:r>
      <w:r w:rsidR="00BB5D1E">
        <w:rPr>
          <w:rFonts w:ascii="Arial" w:hAnsi="Arial" w:cs="Arial"/>
          <w:lang w:val="en-CA"/>
        </w:rPr>
        <w:t>ight be overwhelming for people</w:t>
      </w:r>
    </w:p>
    <w:p w14:paraId="23BE0C6B" w14:textId="7030CAE3" w:rsidR="005C1F81" w:rsidRDefault="005C1F81" w:rsidP="005C1F81">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Obese people in a work place: applied strategy (</w:t>
      </w:r>
      <w:r w:rsidRPr="00BB5D1E">
        <w:rPr>
          <w:rFonts w:ascii="Arial" w:hAnsi="Arial" w:cs="Arial"/>
          <w:b/>
          <w:lang w:val="en-CA"/>
        </w:rPr>
        <w:t>Modular approach</w:t>
      </w:r>
      <w:r>
        <w:rPr>
          <w:rFonts w:ascii="Arial" w:hAnsi="Arial" w:cs="Arial"/>
          <w:lang w:val="en-CA"/>
        </w:rPr>
        <w:t xml:space="preserve">) – over 24 months were better eating. </w:t>
      </w:r>
      <w:r w:rsidR="00C00028">
        <w:rPr>
          <w:rFonts w:ascii="Arial" w:hAnsi="Arial" w:cs="Arial"/>
          <w:lang w:val="en-CA"/>
        </w:rPr>
        <w:t>(Personalized TTM computerized intervention)</w:t>
      </w:r>
    </w:p>
    <w:p w14:paraId="3F5475E7" w14:textId="09934F04" w:rsidR="000B5BE9" w:rsidRDefault="000B5BE9" w:rsidP="000B5BE9">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Someone who takes action on one behaviour will likely take on another one (ex: exercise accompanied with healthy eating – co-action) </w:t>
      </w:r>
    </w:p>
    <w:p w14:paraId="4EED8850" w14:textId="11CFA60A" w:rsidR="000B5BE9" w:rsidRDefault="000B5BE9" w:rsidP="000B5BE9">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Motivational interviewing </w:t>
      </w:r>
    </w:p>
    <w:p w14:paraId="5EC0497A" w14:textId="2550A7A3" w:rsidR="000B5BE9" w:rsidRDefault="000B5BE9" w:rsidP="000B5BE9">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Primary prevention for exposure to drugs or bad habits (teenagers or young adults are in pre-contemplation of acquiring the substance) </w:t>
      </w:r>
    </w:p>
    <w:p w14:paraId="0B46CF41" w14:textId="59911637" w:rsidR="00C00028" w:rsidRDefault="00C00028" w:rsidP="00C00028">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Limitations of the TTM model</w:t>
      </w:r>
    </w:p>
    <w:p w14:paraId="3689A524" w14:textId="0DFFA06E" w:rsidR="00C00028" w:rsidRDefault="00C00028" w:rsidP="00C00028">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Primary prevention of substance abuse in children </w:t>
      </w:r>
      <w:r w:rsidR="00336F17">
        <w:rPr>
          <w:rFonts w:ascii="Arial" w:hAnsi="Arial" w:cs="Arial"/>
          <w:lang w:val="en-CA"/>
        </w:rPr>
        <w:t xml:space="preserve">(or general prevention effects) </w:t>
      </w:r>
    </w:p>
    <w:p w14:paraId="22BA50A3" w14:textId="0072AF0B" w:rsidR="00336F17" w:rsidRDefault="00336F17" w:rsidP="00336F17">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Problem that most young adults without being exposed to any substances are in precontemplation of trying it </w:t>
      </w:r>
    </w:p>
    <w:p w14:paraId="223BE65E" w14:textId="7816F873" w:rsidR="000B5BE9" w:rsidRDefault="000B5BE9" w:rsidP="005576A3">
      <w:pPr>
        <w:tabs>
          <w:tab w:val="left" w:pos="7376"/>
        </w:tabs>
        <w:spacing w:line="276" w:lineRule="auto"/>
        <w:rPr>
          <w:rFonts w:ascii="Arial" w:hAnsi="Arial" w:cs="Arial"/>
          <w:lang w:val="en-CA"/>
        </w:rPr>
      </w:pPr>
      <w:r w:rsidRPr="005576A3">
        <w:rPr>
          <w:rFonts w:ascii="Arial" w:hAnsi="Arial" w:cs="Arial"/>
          <w:b/>
          <w:lang w:val="en-CA"/>
        </w:rPr>
        <w:t>Health Promotion</w:t>
      </w:r>
      <w:r w:rsidRPr="005576A3">
        <w:rPr>
          <w:rFonts w:ascii="Arial" w:hAnsi="Arial" w:cs="Arial"/>
          <w:lang w:val="en-CA"/>
        </w:rPr>
        <w:t xml:space="preserve">: </w:t>
      </w:r>
    </w:p>
    <w:p w14:paraId="44F366B6" w14:textId="5AF076E2" w:rsidR="005576A3" w:rsidRPr="005576A3" w:rsidRDefault="005576A3" w:rsidP="005576A3">
      <w:pPr>
        <w:pStyle w:val="ListParagraph"/>
        <w:numPr>
          <w:ilvl w:val="0"/>
          <w:numId w:val="1"/>
        </w:numPr>
        <w:tabs>
          <w:tab w:val="left" w:pos="7376"/>
        </w:tabs>
        <w:spacing w:line="276" w:lineRule="auto"/>
        <w:rPr>
          <w:rFonts w:ascii="Arial" w:hAnsi="Arial" w:cs="Arial"/>
          <w:lang w:val="en-CA"/>
        </w:rPr>
      </w:pPr>
      <w:r w:rsidRPr="005576A3">
        <w:rPr>
          <w:rFonts w:ascii="Arial" w:hAnsi="Arial" w:cs="Arial"/>
          <w:lang w:val="en-CA"/>
        </w:rPr>
        <w:t>Divisions</w:t>
      </w:r>
    </w:p>
    <w:p w14:paraId="0AA02E68" w14:textId="48B821AB" w:rsidR="005576A3" w:rsidRPr="005576A3" w:rsidRDefault="000B5BE9" w:rsidP="005576A3">
      <w:pPr>
        <w:pStyle w:val="ListParagraph"/>
        <w:numPr>
          <w:ilvl w:val="1"/>
          <w:numId w:val="1"/>
        </w:numPr>
        <w:tabs>
          <w:tab w:val="left" w:pos="7376"/>
        </w:tabs>
        <w:spacing w:line="276" w:lineRule="auto"/>
        <w:rPr>
          <w:rFonts w:ascii="Arial" w:hAnsi="Arial" w:cs="Arial"/>
          <w:lang w:val="en-CA"/>
        </w:rPr>
      </w:pPr>
      <w:r w:rsidRPr="005576A3">
        <w:rPr>
          <w:rFonts w:ascii="Arial" w:hAnsi="Arial" w:cs="Arial"/>
          <w:lang w:val="en-CA"/>
        </w:rPr>
        <w:t xml:space="preserve">Medical: disease based idea with the goal of disease based treatment (ex: program for people recovering from heart attacks) </w:t>
      </w:r>
    </w:p>
    <w:p w14:paraId="37C6AED5" w14:textId="77777777" w:rsidR="005576A3" w:rsidRDefault="000B5BE9" w:rsidP="005576A3">
      <w:pPr>
        <w:pStyle w:val="ListParagraph"/>
        <w:numPr>
          <w:ilvl w:val="1"/>
          <w:numId w:val="1"/>
        </w:numPr>
        <w:tabs>
          <w:tab w:val="left" w:pos="7376"/>
        </w:tabs>
        <w:spacing w:line="276" w:lineRule="auto"/>
        <w:rPr>
          <w:rFonts w:ascii="Arial" w:hAnsi="Arial" w:cs="Arial"/>
          <w:lang w:val="en-CA"/>
        </w:rPr>
      </w:pPr>
      <w:r w:rsidRPr="005576A3">
        <w:rPr>
          <w:rFonts w:ascii="Arial" w:hAnsi="Arial" w:cs="Arial"/>
          <w:lang w:val="en-CA"/>
        </w:rPr>
        <w:t xml:space="preserve">Public health: orientation that is behaviour based and the goal is disease prevention (ex: promotion of safe sex) </w:t>
      </w:r>
    </w:p>
    <w:p w14:paraId="73BDC3C7" w14:textId="77777777" w:rsidR="005576A3" w:rsidRDefault="000B5BE9" w:rsidP="005576A3">
      <w:pPr>
        <w:pStyle w:val="ListParagraph"/>
        <w:numPr>
          <w:ilvl w:val="1"/>
          <w:numId w:val="1"/>
        </w:numPr>
        <w:tabs>
          <w:tab w:val="left" w:pos="7376"/>
        </w:tabs>
        <w:spacing w:line="276" w:lineRule="auto"/>
        <w:rPr>
          <w:rFonts w:ascii="Arial" w:hAnsi="Arial" w:cs="Arial"/>
          <w:lang w:val="en-CA"/>
        </w:rPr>
      </w:pPr>
      <w:r w:rsidRPr="005576A3">
        <w:rPr>
          <w:rFonts w:ascii="Arial" w:hAnsi="Arial" w:cs="Arial"/>
          <w:lang w:val="en-CA"/>
        </w:rPr>
        <w:t xml:space="preserve">Socio-environmental: oriented towards social change and public health policy (legislation to reduce poverty or provide school nutrition) </w:t>
      </w:r>
    </w:p>
    <w:p w14:paraId="0C9431F2" w14:textId="77777777" w:rsidR="005576A3" w:rsidRDefault="000B5BE9" w:rsidP="005576A3">
      <w:pPr>
        <w:pStyle w:val="ListParagraph"/>
        <w:numPr>
          <w:ilvl w:val="1"/>
          <w:numId w:val="1"/>
        </w:numPr>
        <w:tabs>
          <w:tab w:val="left" w:pos="7376"/>
        </w:tabs>
        <w:spacing w:line="276" w:lineRule="auto"/>
        <w:rPr>
          <w:rFonts w:ascii="Arial" w:hAnsi="Arial" w:cs="Arial"/>
          <w:lang w:val="en-CA"/>
        </w:rPr>
      </w:pPr>
      <w:r w:rsidRPr="005576A3">
        <w:rPr>
          <w:rFonts w:ascii="Arial" w:hAnsi="Arial" w:cs="Arial"/>
          <w:lang w:val="en-CA"/>
        </w:rPr>
        <w:t xml:space="preserve">Social determinants of health: social sup. Networks, employment, coping... these social factors have a big impact on health.  </w:t>
      </w:r>
    </w:p>
    <w:p w14:paraId="620921C5" w14:textId="77777777" w:rsidR="005576A3" w:rsidRDefault="005576A3" w:rsidP="005576A3">
      <w:pPr>
        <w:pStyle w:val="ListParagraph"/>
        <w:numPr>
          <w:ilvl w:val="0"/>
          <w:numId w:val="2"/>
        </w:numPr>
        <w:tabs>
          <w:tab w:val="left" w:pos="7376"/>
        </w:tabs>
        <w:spacing w:line="276" w:lineRule="auto"/>
        <w:rPr>
          <w:rFonts w:ascii="Arial" w:hAnsi="Arial" w:cs="Arial"/>
          <w:lang w:val="en-CA"/>
        </w:rPr>
      </w:pPr>
      <w:r w:rsidRPr="005576A3">
        <w:rPr>
          <w:rFonts w:ascii="Arial" w:hAnsi="Arial" w:cs="Arial"/>
          <w:lang w:val="en-CA"/>
        </w:rPr>
        <w:t xml:space="preserve">How do we meet the health challenges? </w:t>
      </w:r>
    </w:p>
    <w:p w14:paraId="1097BDB8" w14:textId="77777777" w:rsidR="005576A3" w:rsidRDefault="005576A3" w:rsidP="005576A3">
      <w:pPr>
        <w:pStyle w:val="ListParagraph"/>
        <w:numPr>
          <w:ilvl w:val="1"/>
          <w:numId w:val="2"/>
        </w:numPr>
        <w:tabs>
          <w:tab w:val="left" w:pos="7376"/>
        </w:tabs>
        <w:spacing w:line="276" w:lineRule="auto"/>
        <w:rPr>
          <w:rFonts w:ascii="Arial" w:hAnsi="Arial" w:cs="Arial"/>
          <w:lang w:val="en-CA"/>
        </w:rPr>
      </w:pPr>
      <w:r w:rsidRPr="005576A3">
        <w:rPr>
          <w:rFonts w:ascii="Arial" w:hAnsi="Arial" w:cs="Arial"/>
          <w:lang w:val="en-CA"/>
        </w:rPr>
        <w:t xml:space="preserve">Encourage people to look after themselves </w:t>
      </w:r>
    </w:p>
    <w:p w14:paraId="6FA0C1D4" w14:textId="2855FEE8" w:rsidR="005576A3" w:rsidRPr="005576A3" w:rsidRDefault="005576A3" w:rsidP="005576A3">
      <w:pPr>
        <w:pStyle w:val="ListParagraph"/>
        <w:numPr>
          <w:ilvl w:val="1"/>
          <w:numId w:val="2"/>
        </w:numPr>
        <w:tabs>
          <w:tab w:val="left" w:pos="7376"/>
        </w:tabs>
        <w:spacing w:line="276" w:lineRule="auto"/>
        <w:rPr>
          <w:rFonts w:ascii="Arial" w:hAnsi="Arial" w:cs="Arial"/>
          <w:lang w:val="en-CA"/>
        </w:rPr>
      </w:pPr>
      <w:r w:rsidRPr="005576A3">
        <w:rPr>
          <w:rFonts w:ascii="Arial" w:hAnsi="Arial" w:cs="Arial"/>
          <w:lang w:val="en-CA"/>
        </w:rPr>
        <w:t xml:space="preserve">Look after others </w:t>
      </w:r>
    </w:p>
    <w:p w14:paraId="0620D391" w14:textId="74FBDE9C" w:rsidR="005576A3" w:rsidRDefault="005576A3" w:rsidP="005576A3">
      <w:pPr>
        <w:pStyle w:val="ListParagraph"/>
        <w:numPr>
          <w:ilvl w:val="0"/>
          <w:numId w:val="1"/>
        </w:numPr>
        <w:tabs>
          <w:tab w:val="left" w:pos="7376"/>
        </w:tabs>
        <w:spacing w:line="276" w:lineRule="auto"/>
        <w:rPr>
          <w:rFonts w:ascii="Arial" w:hAnsi="Arial" w:cs="Arial"/>
          <w:lang w:val="en-CA"/>
        </w:rPr>
      </w:pPr>
      <w:r>
        <w:rPr>
          <w:rFonts w:ascii="Arial" w:hAnsi="Arial" w:cs="Arial"/>
          <w:lang w:val="en-CA"/>
        </w:rPr>
        <w:t xml:space="preserve">Key elements: </w:t>
      </w:r>
    </w:p>
    <w:p w14:paraId="0538C872" w14:textId="147C05EC" w:rsidR="005576A3" w:rsidRDefault="005576A3" w:rsidP="005576A3">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Spend money to take care of themselves rather than gov. </w:t>
      </w:r>
    </w:p>
    <w:p w14:paraId="0F5440D8" w14:textId="2D432624" w:rsidR="005576A3" w:rsidRDefault="005576A3" w:rsidP="005576A3">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Screening tools such as a pap test </w:t>
      </w:r>
    </w:p>
    <w:p w14:paraId="096A2261" w14:textId="0A787A9F" w:rsidR="005576A3" w:rsidRDefault="005576A3" w:rsidP="005576A3">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The ineffectiveness of scaring people away from bad habits (such as smoking) </w:t>
      </w:r>
    </w:p>
    <w:p w14:paraId="7D98097E" w14:textId="7C2B3A74" w:rsidR="005576A3" w:rsidRDefault="005576A3" w:rsidP="005576A3">
      <w:pPr>
        <w:pStyle w:val="ListParagraph"/>
        <w:numPr>
          <w:ilvl w:val="1"/>
          <w:numId w:val="1"/>
        </w:numPr>
        <w:tabs>
          <w:tab w:val="left" w:pos="7376"/>
        </w:tabs>
        <w:spacing w:line="276" w:lineRule="auto"/>
        <w:rPr>
          <w:rFonts w:ascii="Arial" w:hAnsi="Arial" w:cs="Arial"/>
          <w:lang w:val="en-CA"/>
        </w:rPr>
      </w:pPr>
      <w:r>
        <w:rPr>
          <w:rFonts w:ascii="Arial" w:hAnsi="Arial" w:cs="Arial"/>
          <w:lang w:val="en-CA"/>
        </w:rPr>
        <w:t xml:space="preserve">Mutual aid: responsibility for family, friends and maybe even society. </w:t>
      </w:r>
    </w:p>
    <w:p w14:paraId="216E6ECD" w14:textId="74429C63" w:rsidR="005576A3" w:rsidRDefault="005576A3" w:rsidP="005576A3">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It’s healthy to have other people around </w:t>
      </w:r>
    </w:p>
    <w:p w14:paraId="3A76846A" w14:textId="6B80B960" w:rsidR="005576A3" w:rsidRDefault="005576A3" w:rsidP="005576A3">
      <w:pPr>
        <w:pStyle w:val="ListParagraph"/>
        <w:numPr>
          <w:ilvl w:val="2"/>
          <w:numId w:val="1"/>
        </w:numPr>
        <w:tabs>
          <w:tab w:val="left" w:pos="7376"/>
        </w:tabs>
        <w:spacing w:line="276" w:lineRule="auto"/>
        <w:rPr>
          <w:rFonts w:ascii="Arial" w:hAnsi="Arial" w:cs="Arial"/>
          <w:lang w:val="en-CA"/>
        </w:rPr>
      </w:pPr>
      <w:r>
        <w:rPr>
          <w:rFonts w:ascii="Arial" w:hAnsi="Arial" w:cs="Arial"/>
          <w:lang w:val="en-CA"/>
        </w:rPr>
        <w:t xml:space="preserve">Social support: help us avoid and cope with difficult times. Remarkably beneficial. It affects how long a person is expected to live. This does not always just “happen” and some people have it more than others. </w:t>
      </w:r>
    </w:p>
    <w:p w14:paraId="36796E14" w14:textId="6D61ACB1" w:rsidR="005576A3" w:rsidRDefault="005576A3" w:rsidP="005576A3">
      <w:pPr>
        <w:pStyle w:val="ListParagraph"/>
        <w:numPr>
          <w:ilvl w:val="3"/>
          <w:numId w:val="1"/>
        </w:numPr>
        <w:tabs>
          <w:tab w:val="left" w:pos="7376"/>
        </w:tabs>
        <w:spacing w:line="276" w:lineRule="auto"/>
        <w:rPr>
          <w:rFonts w:ascii="Arial" w:hAnsi="Arial" w:cs="Arial"/>
          <w:lang w:val="en-CA"/>
        </w:rPr>
      </w:pPr>
      <w:r>
        <w:rPr>
          <w:rFonts w:ascii="Arial" w:hAnsi="Arial" w:cs="Arial"/>
          <w:lang w:val="en-CA"/>
        </w:rPr>
        <w:t xml:space="preserve">Reducing equities: divide social sup into two social categories based on the source. </w:t>
      </w:r>
    </w:p>
    <w:p w14:paraId="34DFF4DF" w14:textId="769F59A9" w:rsidR="005576A3" w:rsidRDefault="005576A3" w:rsidP="005576A3">
      <w:pPr>
        <w:pStyle w:val="ListParagraph"/>
        <w:numPr>
          <w:ilvl w:val="3"/>
          <w:numId w:val="1"/>
        </w:numPr>
        <w:tabs>
          <w:tab w:val="left" w:pos="7376"/>
        </w:tabs>
        <w:spacing w:line="276" w:lineRule="auto"/>
        <w:rPr>
          <w:rFonts w:ascii="Arial" w:hAnsi="Arial" w:cs="Arial"/>
          <w:lang w:val="en-CA"/>
        </w:rPr>
      </w:pPr>
      <w:r>
        <w:rPr>
          <w:rFonts w:ascii="Arial" w:hAnsi="Arial" w:cs="Arial"/>
          <w:lang w:val="en-CA"/>
        </w:rPr>
        <w:t xml:space="preserve">Naturally occurring: friends, relatives, and co-workers. </w:t>
      </w:r>
    </w:p>
    <w:p w14:paraId="656DD93C" w14:textId="3B0C6504" w:rsidR="003E5328" w:rsidRDefault="005576A3" w:rsidP="003E5328">
      <w:pPr>
        <w:pStyle w:val="ListParagraph"/>
        <w:numPr>
          <w:ilvl w:val="3"/>
          <w:numId w:val="1"/>
        </w:numPr>
        <w:tabs>
          <w:tab w:val="left" w:pos="7376"/>
        </w:tabs>
        <w:spacing w:line="276" w:lineRule="auto"/>
        <w:rPr>
          <w:rFonts w:ascii="Arial" w:hAnsi="Arial" w:cs="Arial"/>
          <w:lang w:val="en-CA"/>
        </w:rPr>
      </w:pPr>
      <w:r>
        <w:rPr>
          <w:rFonts w:ascii="Arial" w:hAnsi="Arial" w:cs="Arial"/>
          <w:lang w:val="en-CA"/>
        </w:rPr>
        <w:t xml:space="preserve">Agency provided support: formed to fill void where there should be natural support. </w:t>
      </w:r>
    </w:p>
    <w:p w14:paraId="658C2078" w14:textId="4F2D351C" w:rsidR="003E5328" w:rsidRDefault="003E5328" w:rsidP="003E5328">
      <w:pPr>
        <w:pStyle w:val="ListParagraph"/>
        <w:numPr>
          <w:ilvl w:val="3"/>
          <w:numId w:val="1"/>
        </w:numPr>
        <w:tabs>
          <w:tab w:val="left" w:pos="7376"/>
        </w:tabs>
        <w:spacing w:line="276" w:lineRule="auto"/>
        <w:rPr>
          <w:rFonts w:ascii="Arial" w:hAnsi="Arial" w:cs="Arial"/>
          <w:lang w:val="en-CA"/>
        </w:rPr>
      </w:pPr>
      <w:r>
        <w:rPr>
          <w:rFonts w:ascii="Arial" w:hAnsi="Arial" w:cs="Arial"/>
          <w:lang w:val="en-CA"/>
        </w:rPr>
        <w:t xml:space="preserve">Can be improved by spending time who are in the same situation as you </w:t>
      </w:r>
    </w:p>
    <w:p w14:paraId="145B4E36" w14:textId="7F0111AD" w:rsidR="003E5328" w:rsidRDefault="003E5328" w:rsidP="003E5328">
      <w:pPr>
        <w:pStyle w:val="ListParagraph"/>
        <w:numPr>
          <w:ilvl w:val="0"/>
          <w:numId w:val="2"/>
        </w:numPr>
        <w:tabs>
          <w:tab w:val="left" w:pos="7376"/>
        </w:tabs>
        <w:spacing w:line="276" w:lineRule="auto"/>
        <w:rPr>
          <w:rFonts w:ascii="Arial" w:hAnsi="Arial" w:cs="Arial"/>
          <w:lang w:val="en-CA"/>
        </w:rPr>
      </w:pPr>
      <w:r w:rsidRPr="003E5328">
        <w:rPr>
          <w:rFonts w:ascii="Arial" w:hAnsi="Arial" w:cs="Arial"/>
          <w:lang w:val="en-CA"/>
        </w:rPr>
        <w:t xml:space="preserve">Educate people on how to support and when it’s needed </w:t>
      </w:r>
    </w:p>
    <w:p w14:paraId="74A22D78" w14:textId="2EE015DF" w:rsidR="003E5328" w:rsidRDefault="003E5328" w:rsidP="003E5328">
      <w:pPr>
        <w:pStyle w:val="ListParagraph"/>
        <w:numPr>
          <w:ilvl w:val="0"/>
          <w:numId w:val="2"/>
        </w:numPr>
        <w:tabs>
          <w:tab w:val="left" w:pos="7376"/>
        </w:tabs>
        <w:spacing w:line="276" w:lineRule="auto"/>
        <w:rPr>
          <w:rFonts w:ascii="Arial" w:hAnsi="Arial" w:cs="Arial"/>
          <w:lang w:val="en-CA"/>
        </w:rPr>
      </w:pPr>
      <w:r>
        <w:rPr>
          <w:rFonts w:ascii="Arial" w:hAnsi="Arial" w:cs="Arial"/>
          <w:lang w:val="en-CA"/>
        </w:rPr>
        <w:t xml:space="preserve">Try and approach the affected people with a fun way of thinking especially when it comes to exercising. </w:t>
      </w:r>
    </w:p>
    <w:p w14:paraId="544AAB6D" w14:textId="726EFBBB" w:rsidR="00B34074" w:rsidRDefault="00B34074" w:rsidP="003E5328">
      <w:pPr>
        <w:pStyle w:val="ListParagraph"/>
        <w:numPr>
          <w:ilvl w:val="0"/>
          <w:numId w:val="2"/>
        </w:numPr>
        <w:tabs>
          <w:tab w:val="left" w:pos="7376"/>
        </w:tabs>
        <w:spacing w:line="276" w:lineRule="auto"/>
        <w:rPr>
          <w:rFonts w:ascii="Arial" w:hAnsi="Arial" w:cs="Arial"/>
          <w:lang w:val="en-CA"/>
        </w:rPr>
      </w:pPr>
      <w:r>
        <w:rPr>
          <w:rFonts w:ascii="Arial" w:hAnsi="Arial" w:cs="Arial"/>
          <w:lang w:val="en-CA"/>
        </w:rPr>
        <w:t xml:space="preserve">Idea of self-efficacy:  response means the belief that by acting a certain way, there will be results. The behaviour will reduce the risk. </w:t>
      </w:r>
    </w:p>
    <w:p w14:paraId="26BC1EF6" w14:textId="6D0EB033" w:rsidR="00B34074" w:rsidRDefault="00B34074" w:rsidP="00B34074">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Self-accountability: extent the responsibility for your actions or feelings (Guilt and Regret) </w:t>
      </w:r>
    </w:p>
    <w:p w14:paraId="46FB0BE9" w14:textId="77777777" w:rsidR="00812B0B" w:rsidRDefault="00812B0B" w:rsidP="00812B0B">
      <w:pPr>
        <w:tabs>
          <w:tab w:val="left" w:pos="7376"/>
        </w:tabs>
        <w:spacing w:line="276" w:lineRule="auto"/>
        <w:rPr>
          <w:rFonts w:ascii="Arial" w:hAnsi="Arial" w:cs="Arial"/>
          <w:lang w:val="en-CA"/>
        </w:rPr>
      </w:pPr>
    </w:p>
    <w:p w14:paraId="281F5F5B" w14:textId="1C04B8E9" w:rsidR="00812B0B" w:rsidRDefault="00004E7A" w:rsidP="00812B0B">
      <w:pPr>
        <w:tabs>
          <w:tab w:val="left" w:pos="7376"/>
        </w:tabs>
        <w:spacing w:line="276" w:lineRule="auto"/>
        <w:rPr>
          <w:rFonts w:ascii="Arial" w:hAnsi="Arial" w:cs="Arial"/>
          <w:b/>
          <w:lang w:val="en-CA"/>
        </w:rPr>
      </w:pPr>
      <w:r>
        <w:rPr>
          <w:rFonts w:ascii="Arial" w:hAnsi="Arial" w:cs="Arial"/>
          <w:u w:val="single"/>
          <w:lang w:val="en-CA"/>
        </w:rPr>
        <w:t xml:space="preserve">Chapter 5: </w:t>
      </w:r>
      <w:r w:rsidR="00812B0B" w:rsidRPr="00004E7A">
        <w:rPr>
          <w:rFonts w:ascii="Arial" w:hAnsi="Arial" w:cs="Arial"/>
          <w:u w:val="single"/>
          <w:lang w:val="en-CA"/>
        </w:rPr>
        <w:t>Stress</w:t>
      </w:r>
      <w:r>
        <w:rPr>
          <w:rFonts w:ascii="Arial" w:hAnsi="Arial" w:cs="Arial"/>
          <w:u w:val="single"/>
          <w:lang w:val="en-CA"/>
        </w:rPr>
        <w:t>, Coping and Health</w:t>
      </w:r>
    </w:p>
    <w:p w14:paraId="5196C424" w14:textId="77777777" w:rsidR="008056C0" w:rsidRPr="008056C0" w:rsidRDefault="008056C0" w:rsidP="008056C0">
      <w:pPr>
        <w:pStyle w:val="ListParagraph"/>
        <w:numPr>
          <w:ilvl w:val="0"/>
          <w:numId w:val="21"/>
        </w:numPr>
        <w:tabs>
          <w:tab w:val="left" w:pos="7376"/>
        </w:tabs>
        <w:spacing w:line="276" w:lineRule="auto"/>
        <w:rPr>
          <w:rFonts w:ascii="Arial" w:hAnsi="Arial" w:cs="Arial"/>
          <w:b/>
          <w:lang w:val="en-CA"/>
        </w:rPr>
      </w:pPr>
      <w:r>
        <w:rPr>
          <w:rFonts w:ascii="Arial" w:hAnsi="Arial" w:cs="Arial"/>
          <w:lang w:val="en-CA"/>
        </w:rPr>
        <w:t>Selye’s 2 distinction of stresses</w:t>
      </w:r>
    </w:p>
    <w:p w14:paraId="435FCD48" w14:textId="77777777" w:rsidR="008056C0" w:rsidRPr="008056C0" w:rsidRDefault="008056C0" w:rsidP="008056C0">
      <w:pPr>
        <w:pStyle w:val="ListParagraph"/>
        <w:numPr>
          <w:ilvl w:val="1"/>
          <w:numId w:val="21"/>
        </w:numPr>
        <w:tabs>
          <w:tab w:val="left" w:pos="7376"/>
        </w:tabs>
        <w:spacing w:line="276" w:lineRule="auto"/>
        <w:rPr>
          <w:rFonts w:ascii="Arial" w:hAnsi="Arial" w:cs="Arial"/>
          <w:b/>
          <w:lang w:val="en-CA"/>
        </w:rPr>
      </w:pPr>
      <w:r>
        <w:rPr>
          <w:rFonts w:ascii="Arial" w:hAnsi="Arial" w:cs="Arial"/>
          <w:lang w:val="en-CA"/>
        </w:rPr>
        <w:t xml:space="preserve">Distress: which is a negative encounter </w:t>
      </w:r>
    </w:p>
    <w:p w14:paraId="50660A33" w14:textId="065E8D67" w:rsidR="008056C0" w:rsidRPr="006221CB" w:rsidRDefault="008056C0" w:rsidP="008056C0">
      <w:pPr>
        <w:pStyle w:val="ListParagraph"/>
        <w:numPr>
          <w:ilvl w:val="1"/>
          <w:numId w:val="21"/>
        </w:numPr>
        <w:tabs>
          <w:tab w:val="left" w:pos="7376"/>
        </w:tabs>
        <w:spacing w:line="276" w:lineRule="auto"/>
        <w:rPr>
          <w:rFonts w:ascii="Arial" w:hAnsi="Arial" w:cs="Arial"/>
          <w:b/>
          <w:lang w:val="en-CA"/>
        </w:rPr>
      </w:pPr>
      <w:r>
        <w:rPr>
          <w:rFonts w:ascii="Arial" w:hAnsi="Arial" w:cs="Arial"/>
          <w:lang w:val="en-CA"/>
        </w:rPr>
        <w:t xml:space="preserve">Eustress: which is a positive encounter </w:t>
      </w:r>
    </w:p>
    <w:p w14:paraId="33565E72" w14:textId="3C49B2C1" w:rsidR="006221CB" w:rsidRPr="008056C0" w:rsidRDefault="006221CB" w:rsidP="006221CB">
      <w:pPr>
        <w:pStyle w:val="ListParagraph"/>
        <w:numPr>
          <w:ilvl w:val="0"/>
          <w:numId w:val="21"/>
        </w:numPr>
        <w:tabs>
          <w:tab w:val="left" w:pos="7376"/>
        </w:tabs>
        <w:spacing w:line="276" w:lineRule="auto"/>
        <w:rPr>
          <w:rFonts w:ascii="Arial" w:hAnsi="Arial" w:cs="Arial"/>
          <w:b/>
          <w:lang w:val="en-CA"/>
        </w:rPr>
      </w:pPr>
      <w:r>
        <w:rPr>
          <w:rFonts w:ascii="Arial" w:hAnsi="Arial" w:cs="Arial"/>
          <w:lang w:val="en-CA"/>
        </w:rPr>
        <w:t xml:space="preserve">Rumination: when an acute stress is repeated by the person and becomes a long-term one. </w:t>
      </w:r>
    </w:p>
    <w:p w14:paraId="0CFDC629" w14:textId="2347003A" w:rsidR="00812B0B" w:rsidRDefault="00812B0B" w:rsidP="00812B0B">
      <w:pPr>
        <w:pStyle w:val="ListParagraph"/>
        <w:numPr>
          <w:ilvl w:val="0"/>
          <w:numId w:val="2"/>
        </w:numPr>
        <w:tabs>
          <w:tab w:val="left" w:pos="7376"/>
        </w:tabs>
        <w:spacing w:line="276" w:lineRule="auto"/>
        <w:rPr>
          <w:rFonts w:ascii="Arial" w:hAnsi="Arial" w:cs="Arial"/>
          <w:lang w:val="en-CA"/>
        </w:rPr>
      </w:pPr>
      <w:r w:rsidRPr="00812B0B">
        <w:rPr>
          <w:rFonts w:ascii="Arial" w:hAnsi="Arial" w:cs="Arial"/>
          <w:lang w:val="en-CA"/>
        </w:rPr>
        <w:t xml:space="preserve">Appraisals: coping strategies </w:t>
      </w:r>
    </w:p>
    <w:p w14:paraId="68F8D95E" w14:textId="73EA5201" w:rsidR="005A39E7" w:rsidRDefault="005A39E7" w:rsidP="005A39E7">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Primary appraisal: determination of the magnitude and nature of the threat that the situation presents</w:t>
      </w:r>
    </w:p>
    <w:p w14:paraId="1BF07CA4" w14:textId="77A052A6" w:rsidR="005A39E7" w:rsidRPr="00812B0B" w:rsidRDefault="005A39E7" w:rsidP="005A39E7">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Secondary appraisal: determination of the resources available </w:t>
      </w:r>
      <w:r w:rsidR="00033C7B">
        <w:rPr>
          <w:rFonts w:ascii="Arial" w:hAnsi="Arial" w:cs="Arial"/>
          <w:lang w:val="en-CA"/>
        </w:rPr>
        <w:t xml:space="preserve">to deal with the threat. </w:t>
      </w:r>
    </w:p>
    <w:p w14:paraId="39763E18" w14:textId="2FD53DBD" w:rsidR="00812B0B" w:rsidRDefault="00812B0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Problem focussed coping </w:t>
      </w:r>
    </w:p>
    <w:p w14:paraId="2C4BE772" w14:textId="0FAC820B" w:rsidR="00812B0B" w:rsidRDefault="00033C7B" w:rsidP="00812B0B">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Address the demands directly</w:t>
      </w:r>
      <w:r w:rsidR="00812B0B">
        <w:rPr>
          <w:rFonts w:ascii="Arial" w:hAnsi="Arial" w:cs="Arial"/>
          <w:lang w:val="en-CA"/>
        </w:rPr>
        <w:t xml:space="preserve"> such as asking for money</w:t>
      </w:r>
    </w:p>
    <w:p w14:paraId="2DB70128" w14:textId="758FE309" w:rsidR="00812B0B" w:rsidRDefault="00812B0B" w:rsidP="00812B0B">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Associated with better health outcomes (correlation): tend to work well in life. </w:t>
      </w:r>
    </w:p>
    <w:p w14:paraId="09E7B5BD" w14:textId="12B45C76" w:rsidR="00812B0B" w:rsidRDefault="00812B0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Emotion focused coping </w:t>
      </w:r>
    </w:p>
    <w:p w14:paraId="3B6CDE4F" w14:textId="7CD53B2E" w:rsidR="00033C7B" w:rsidRPr="00033C7B" w:rsidRDefault="00812B0B" w:rsidP="00033C7B">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Reduce emotional impact that come with stressful situations: through cognitive processes </w:t>
      </w:r>
    </w:p>
    <w:p w14:paraId="2AEDF475" w14:textId="6805A3E1" w:rsidR="00812B0B" w:rsidRDefault="00812B0B" w:rsidP="00812B0B">
      <w:pPr>
        <w:pStyle w:val="ListParagraph"/>
        <w:numPr>
          <w:ilvl w:val="3"/>
          <w:numId w:val="2"/>
        </w:numPr>
        <w:tabs>
          <w:tab w:val="left" w:pos="7376"/>
        </w:tabs>
        <w:spacing w:line="276" w:lineRule="auto"/>
        <w:rPr>
          <w:rFonts w:ascii="Arial" w:hAnsi="Arial" w:cs="Arial"/>
          <w:lang w:val="en-CA"/>
        </w:rPr>
      </w:pPr>
      <w:r>
        <w:rPr>
          <w:rFonts w:ascii="Arial" w:hAnsi="Arial" w:cs="Arial"/>
          <w:lang w:val="en-CA"/>
        </w:rPr>
        <w:t>Exercise, relaxation</w:t>
      </w:r>
      <w:r w:rsidR="00033C7B">
        <w:rPr>
          <w:rFonts w:ascii="Arial" w:hAnsi="Arial" w:cs="Arial"/>
          <w:lang w:val="en-CA"/>
        </w:rPr>
        <w:t xml:space="preserve">, turning to a friend for support </w:t>
      </w:r>
      <w:r>
        <w:rPr>
          <w:rFonts w:ascii="Arial" w:hAnsi="Arial" w:cs="Arial"/>
          <w:lang w:val="en-CA"/>
        </w:rPr>
        <w:t xml:space="preserve"> </w:t>
      </w:r>
    </w:p>
    <w:p w14:paraId="1B4C3D37" w14:textId="470631B0" w:rsidR="00033C7B" w:rsidRDefault="00033C7B" w:rsidP="00033C7B">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Avoidant coping: Ignoring the problem and it’s emotional attachments (maladaptive strategy but still often used) </w:t>
      </w:r>
    </w:p>
    <w:p w14:paraId="36B7C3BC" w14:textId="53AD0401" w:rsidR="00812B0B" w:rsidRDefault="00812B0B" w:rsidP="00812B0B">
      <w:pPr>
        <w:pStyle w:val="ListParagraph"/>
        <w:numPr>
          <w:ilvl w:val="0"/>
          <w:numId w:val="2"/>
        </w:numPr>
        <w:tabs>
          <w:tab w:val="left" w:pos="7376"/>
        </w:tabs>
        <w:spacing w:line="276" w:lineRule="auto"/>
        <w:rPr>
          <w:rFonts w:ascii="Arial" w:hAnsi="Arial" w:cs="Arial"/>
          <w:lang w:val="en-CA"/>
        </w:rPr>
      </w:pPr>
      <w:r>
        <w:rPr>
          <w:rFonts w:ascii="Arial" w:hAnsi="Arial" w:cs="Arial"/>
          <w:lang w:val="en-CA"/>
        </w:rPr>
        <w:t xml:space="preserve">Can use a combination of coping strategies: one type is not necessarily better than the other. </w:t>
      </w:r>
      <w:r w:rsidR="00033C7B">
        <w:rPr>
          <w:rFonts w:ascii="Arial" w:hAnsi="Arial" w:cs="Arial"/>
          <w:lang w:val="en-CA"/>
        </w:rPr>
        <w:t>(</w:t>
      </w:r>
      <w:proofErr w:type="gramStart"/>
      <w:r w:rsidR="00033C7B">
        <w:rPr>
          <w:rFonts w:ascii="Arial" w:hAnsi="Arial" w:cs="Arial"/>
          <w:lang w:val="en-CA"/>
        </w:rPr>
        <w:t>flexible</w:t>
      </w:r>
      <w:proofErr w:type="gramEnd"/>
      <w:r w:rsidR="00033C7B">
        <w:rPr>
          <w:rFonts w:ascii="Arial" w:hAnsi="Arial" w:cs="Arial"/>
          <w:lang w:val="en-CA"/>
        </w:rPr>
        <w:t xml:space="preserve"> coping) </w:t>
      </w:r>
    </w:p>
    <w:p w14:paraId="2639281E" w14:textId="24DEDF23" w:rsidR="00812B0B" w:rsidRDefault="00812B0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Some who might not have the means of medical coping, stress coping might be the most beneficial </w:t>
      </w:r>
    </w:p>
    <w:p w14:paraId="5CBCABDD" w14:textId="759A2998" w:rsidR="00812B0B" w:rsidRDefault="00812B0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Have a wide variety, be flexible of options to use (switch based on the demand of the situation) </w:t>
      </w:r>
    </w:p>
    <w:p w14:paraId="35B2A21D" w14:textId="0D725E67" w:rsidR="00812B0B" w:rsidRDefault="00812B0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Often need to deal with the emotional problem before advancing with the medical program (ex of cancer) </w:t>
      </w:r>
    </w:p>
    <w:p w14:paraId="30E967D7" w14:textId="344427AB" w:rsidR="00812B0B" w:rsidRDefault="00812B0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Various ways to fall into avoiding the situation </w:t>
      </w:r>
    </w:p>
    <w:p w14:paraId="779C4704" w14:textId="591A40F5" w:rsidR="00812B0B" w:rsidRDefault="00812B0B" w:rsidP="00812B0B">
      <w:pPr>
        <w:pStyle w:val="ListParagraph"/>
        <w:numPr>
          <w:ilvl w:val="0"/>
          <w:numId w:val="2"/>
        </w:numPr>
        <w:tabs>
          <w:tab w:val="left" w:pos="7376"/>
        </w:tabs>
        <w:spacing w:line="276" w:lineRule="auto"/>
        <w:rPr>
          <w:rFonts w:ascii="Arial" w:hAnsi="Arial" w:cs="Arial"/>
          <w:lang w:val="en-CA"/>
        </w:rPr>
      </w:pPr>
      <w:r>
        <w:rPr>
          <w:rFonts w:ascii="Arial" w:hAnsi="Arial" w:cs="Arial"/>
          <w:lang w:val="en-CA"/>
        </w:rPr>
        <w:t>Coping scale</w:t>
      </w:r>
      <w:r w:rsidR="00033C7B">
        <w:rPr>
          <w:rFonts w:ascii="Arial" w:hAnsi="Arial" w:cs="Arial"/>
          <w:lang w:val="en-CA"/>
        </w:rPr>
        <w:t xml:space="preserve"> (strategies)</w:t>
      </w:r>
      <w:r>
        <w:rPr>
          <w:rFonts w:ascii="Arial" w:hAnsi="Arial" w:cs="Arial"/>
          <w:lang w:val="en-CA"/>
        </w:rPr>
        <w:t xml:space="preserve">: Folkman and Collies </w:t>
      </w:r>
    </w:p>
    <w:p w14:paraId="77F15651" w14:textId="10FFB3B3" w:rsidR="00812B0B" w:rsidRDefault="00812B0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Conf</w:t>
      </w:r>
      <w:r w:rsidR="00033C7B">
        <w:rPr>
          <w:rFonts w:ascii="Arial" w:hAnsi="Arial" w:cs="Arial"/>
          <w:lang w:val="en-CA"/>
        </w:rPr>
        <w:t>rontation coping (change mind)</w:t>
      </w:r>
    </w:p>
    <w:p w14:paraId="0E0202F0" w14:textId="3C9D9C0A" w:rsidR="00812B0B" w:rsidRDefault="00033C7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Distancing (ignoring)</w:t>
      </w:r>
    </w:p>
    <w:p w14:paraId="05780673" w14:textId="48F58E75" w:rsidR="00033C7B" w:rsidRDefault="00033C7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Self-controlling (not overreact and not instant react)</w:t>
      </w:r>
    </w:p>
    <w:p w14:paraId="689C22F2" w14:textId="4B23C0EA" w:rsidR="00033C7B" w:rsidRDefault="00033C7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Seeking social support (talking to someone)</w:t>
      </w:r>
    </w:p>
    <w:p w14:paraId="3A618B24" w14:textId="78E3BC01" w:rsidR="00033C7B" w:rsidRDefault="00033C7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Accepting responsibility (I realized I brought it upon myself)</w:t>
      </w:r>
    </w:p>
    <w:p w14:paraId="7C202977" w14:textId="30DD90CE" w:rsidR="00033C7B" w:rsidRDefault="00033C7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Escape-Avoidance (sleeping more than usual)</w:t>
      </w:r>
    </w:p>
    <w:p w14:paraId="53B06348" w14:textId="708A07B2" w:rsidR="00033C7B" w:rsidRDefault="00033C7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Planful problem-solving (making action plan)</w:t>
      </w:r>
    </w:p>
    <w:p w14:paraId="5F3ADF01" w14:textId="7A562BCD" w:rsidR="00033C7B" w:rsidRDefault="00033C7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Positive Reappraisal (change for self) </w:t>
      </w:r>
    </w:p>
    <w:p w14:paraId="28683D91" w14:textId="0408E3EF" w:rsidR="00812B0B" w:rsidRDefault="00812B0B" w:rsidP="00812B0B">
      <w:pPr>
        <w:pStyle w:val="ListParagraph"/>
        <w:numPr>
          <w:ilvl w:val="0"/>
          <w:numId w:val="2"/>
        </w:numPr>
        <w:tabs>
          <w:tab w:val="left" w:pos="7376"/>
        </w:tabs>
        <w:spacing w:line="276" w:lineRule="auto"/>
        <w:rPr>
          <w:rFonts w:ascii="Arial" w:hAnsi="Arial" w:cs="Arial"/>
          <w:lang w:val="en-CA"/>
        </w:rPr>
      </w:pPr>
      <w:r>
        <w:rPr>
          <w:rFonts w:ascii="Arial" w:hAnsi="Arial" w:cs="Arial"/>
          <w:lang w:val="en-CA"/>
        </w:rPr>
        <w:t xml:space="preserve">Turning to friends as a stress relief (social support) </w:t>
      </w:r>
    </w:p>
    <w:p w14:paraId="4F56A088" w14:textId="18CD0C55" w:rsidR="00033C7B" w:rsidRDefault="00033C7B" w:rsidP="00033C7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Four different types of support </w:t>
      </w:r>
    </w:p>
    <w:p w14:paraId="29F0DFF9" w14:textId="580CA4DE" w:rsidR="00033C7B" w:rsidRDefault="00033C7B" w:rsidP="00033C7B">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Emotional </w:t>
      </w:r>
    </w:p>
    <w:p w14:paraId="781DB362" w14:textId="5947C203" w:rsidR="00033C7B" w:rsidRDefault="00033C7B" w:rsidP="00033C7B">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Instrumental (tangible goods and services)</w:t>
      </w:r>
    </w:p>
    <w:p w14:paraId="159A3DF6" w14:textId="0DA8D184" w:rsidR="00033C7B" w:rsidRDefault="00033C7B" w:rsidP="00033C7B">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Informational</w:t>
      </w:r>
    </w:p>
    <w:p w14:paraId="30EACE0C" w14:textId="40671CA0" w:rsidR="00033C7B" w:rsidRPr="00033C7B" w:rsidRDefault="00033C7B" w:rsidP="00033C7B">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Appraisal (help identify the stressor) </w:t>
      </w:r>
    </w:p>
    <w:p w14:paraId="13C191F3" w14:textId="62ECD924" w:rsidR="00812B0B" w:rsidRDefault="00812B0B"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Can help the person identify the stressor and approach coping strategies </w:t>
      </w:r>
    </w:p>
    <w:p w14:paraId="35EBED0F" w14:textId="345BB69B" w:rsidR="00521538" w:rsidRDefault="00C10229" w:rsidP="00812B0B">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Main effect model: </w:t>
      </w:r>
      <w:r w:rsidR="00521538">
        <w:rPr>
          <w:rFonts w:ascii="Arial" w:hAnsi="Arial" w:cs="Arial"/>
          <w:lang w:val="en-CA"/>
        </w:rPr>
        <w:t xml:space="preserve">Only important during stress? Or always important? </w:t>
      </w:r>
    </w:p>
    <w:p w14:paraId="1805E954" w14:textId="0FCAC5B8" w:rsidR="00521538" w:rsidRDefault="00521538" w:rsidP="00521538">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Idea that social support is in general beneficial to health - physical and psychological - whether we are normal or stressed (Main effect) </w:t>
      </w:r>
    </w:p>
    <w:p w14:paraId="15C6A727" w14:textId="77777777" w:rsidR="00C10229" w:rsidRDefault="00521538" w:rsidP="00C10229">
      <w:pPr>
        <w:pStyle w:val="ListParagraph"/>
        <w:numPr>
          <w:ilvl w:val="3"/>
          <w:numId w:val="2"/>
        </w:numPr>
        <w:tabs>
          <w:tab w:val="left" w:pos="7376"/>
        </w:tabs>
        <w:spacing w:line="276" w:lineRule="auto"/>
        <w:rPr>
          <w:rFonts w:ascii="Arial" w:hAnsi="Arial" w:cs="Arial"/>
          <w:lang w:val="en-CA"/>
        </w:rPr>
      </w:pPr>
      <w:r>
        <w:rPr>
          <w:rFonts w:ascii="Arial" w:hAnsi="Arial" w:cs="Arial"/>
          <w:lang w:val="en-CA"/>
        </w:rPr>
        <w:t>Study</w:t>
      </w:r>
      <w:r w:rsidR="00C10229">
        <w:rPr>
          <w:rFonts w:ascii="Arial" w:hAnsi="Arial" w:cs="Arial"/>
          <w:lang w:val="en-CA"/>
        </w:rPr>
        <w:t xml:space="preserve"> with common cold exposure</w:t>
      </w:r>
      <w:r>
        <w:rPr>
          <w:rFonts w:ascii="Arial" w:hAnsi="Arial" w:cs="Arial"/>
          <w:lang w:val="en-CA"/>
        </w:rPr>
        <w:t>: normal people to see if they developed health problems and if those with better support at base line were less l</w:t>
      </w:r>
      <w:r w:rsidR="00C10229">
        <w:rPr>
          <w:rFonts w:ascii="Arial" w:hAnsi="Arial" w:cs="Arial"/>
          <w:lang w:val="en-CA"/>
        </w:rPr>
        <w:t>ikely to develop health probs.</w:t>
      </w:r>
    </w:p>
    <w:p w14:paraId="625B83D3" w14:textId="4D356459" w:rsidR="00521538" w:rsidRDefault="00521538" w:rsidP="00C10229">
      <w:pPr>
        <w:pStyle w:val="ListParagraph"/>
        <w:numPr>
          <w:ilvl w:val="0"/>
          <w:numId w:val="22"/>
        </w:numPr>
        <w:tabs>
          <w:tab w:val="left" w:pos="7376"/>
        </w:tabs>
        <w:spacing w:line="276" w:lineRule="auto"/>
        <w:rPr>
          <w:rFonts w:ascii="Arial" w:hAnsi="Arial" w:cs="Arial"/>
          <w:lang w:val="en-CA"/>
        </w:rPr>
      </w:pPr>
      <w:r w:rsidRPr="00C10229">
        <w:rPr>
          <w:rFonts w:ascii="Arial" w:hAnsi="Arial" w:cs="Arial"/>
          <w:lang w:val="en-CA"/>
        </w:rPr>
        <w:t>Buffering</w:t>
      </w:r>
      <w:r w:rsidR="00C10229">
        <w:rPr>
          <w:rFonts w:ascii="Arial" w:hAnsi="Arial" w:cs="Arial"/>
          <w:lang w:val="en-CA"/>
        </w:rPr>
        <w:t xml:space="preserve"> Model</w:t>
      </w:r>
      <w:r w:rsidRPr="00C10229">
        <w:rPr>
          <w:rFonts w:ascii="Arial" w:hAnsi="Arial" w:cs="Arial"/>
          <w:lang w:val="en-CA"/>
        </w:rPr>
        <w:t xml:space="preserve">: indirect effect to reducing negative effects of stress </w:t>
      </w:r>
    </w:p>
    <w:p w14:paraId="145798DB" w14:textId="224618CE" w:rsidR="00C10229" w:rsidRDefault="00C10229" w:rsidP="00C10229">
      <w:pPr>
        <w:pStyle w:val="ListParagraph"/>
        <w:numPr>
          <w:ilvl w:val="0"/>
          <w:numId w:val="23"/>
        </w:numPr>
        <w:tabs>
          <w:tab w:val="left" w:pos="7376"/>
        </w:tabs>
        <w:spacing w:line="276" w:lineRule="auto"/>
        <w:rPr>
          <w:rFonts w:ascii="Arial" w:hAnsi="Arial" w:cs="Arial"/>
          <w:lang w:val="en-CA"/>
        </w:rPr>
      </w:pPr>
      <w:r>
        <w:rPr>
          <w:rFonts w:ascii="Arial" w:hAnsi="Arial" w:cs="Arial"/>
          <w:lang w:val="en-CA"/>
        </w:rPr>
        <w:t xml:space="preserve">People who have constant good support were less likely to be severely affected by stress in an intense situation </w:t>
      </w:r>
    </w:p>
    <w:p w14:paraId="763250AD" w14:textId="6EF72D44" w:rsidR="00C10229" w:rsidRPr="00C10229" w:rsidRDefault="00C10229" w:rsidP="00C10229">
      <w:pPr>
        <w:pStyle w:val="ListParagraph"/>
        <w:numPr>
          <w:ilvl w:val="0"/>
          <w:numId w:val="23"/>
        </w:numPr>
        <w:tabs>
          <w:tab w:val="left" w:pos="7376"/>
        </w:tabs>
        <w:spacing w:line="276" w:lineRule="auto"/>
        <w:rPr>
          <w:rFonts w:ascii="Arial" w:hAnsi="Arial" w:cs="Arial"/>
          <w:lang w:val="en-CA"/>
        </w:rPr>
      </w:pPr>
      <w:r>
        <w:rPr>
          <w:rFonts w:ascii="Arial" w:hAnsi="Arial" w:cs="Arial"/>
          <w:lang w:val="en-CA"/>
        </w:rPr>
        <w:t>Study with public speech: in one there was a participant giving positive body language, speech person had lower blood pressure. Opposite effect without supportive gestures.</w:t>
      </w:r>
    </w:p>
    <w:p w14:paraId="0E240657" w14:textId="3F2878FF" w:rsidR="00521538" w:rsidRDefault="00521538" w:rsidP="00521538">
      <w:pPr>
        <w:pStyle w:val="ListParagraph"/>
        <w:numPr>
          <w:ilvl w:val="1"/>
          <w:numId w:val="2"/>
        </w:numPr>
        <w:tabs>
          <w:tab w:val="left" w:pos="7376"/>
        </w:tabs>
        <w:spacing w:line="276" w:lineRule="auto"/>
        <w:rPr>
          <w:rFonts w:ascii="Arial" w:hAnsi="Arial" w:cs="Arial"/>
          <w:lang w:val="en-CA"/>
        </w:rPr>
      </w:pPr>
      <w:r>
        <w:rPr>
          <w:rFonts w:ascii="Arial" w:hAnsi="Arial" w:cs="Arial"/>
          <w:lang w:val="en-CA"/>
        </w:rPr>
        <w:t xml:space="preserve">Women are more likely to turn to friends than men </w:t>
      </w:r>
    </w:p>
    <w:p w14:paraId="717CE587" w14:textId="05187F6F" w:rsidR="00E21EDE" w:rsidRDefault="00E21EDE" w:rsidP="00E21EDE">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Women tend and befriend – social bonding </w:t>
      </w:r>
    </w:p>
    <w:p w14:paraId="5C071450" w14:textId="551DC0DE" w:rsidR="00E21EDE" w:rsidRPr="00E21EDE" w:rsidRDefault="00521538" w:rsidP="00E21EDE">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Men are less likely to turn to physicians and friends – due to social ideas? </w:t>
      </w:r>
    </w:p>
    <w:p w14:paraId="17DD8A09" w14:textId="77777777" w:rsidR="00E21EDE" w:rsidRDefault="00521538" w:rsidP="00521538">
      <w:pPr>
        <w:pStyle w:val="ListParagraph"/>
        <w:numPr>
          <w:ilvl w:val="3"/>
          <w:numId w:val="2"/>
        </w:numPr>
        <w:tabs>
          <w:tab w:val="left" w:pos="7376"/>
        </w:tabs>
        <w:spacing w:line="276" w:lineRule="auto"/>
        <w:rPr>
          <w:rFonts w:ascii="Arial" w:hAnsi="Arial" w:cs="Arial"/>
          <w:lang w:val="en-CA"/>
        </w:rPr>
      </w:pPr>
      <w:r>
        <w:rPr>
          <w:rFonts w:ascii="Arial" w:hAnsi="Arial" w:cs="Arial"/>
          <w:lang w:val="en-CA"/>
        </w:rPr>
        <w:t>Fight of flight are more appropriate way to describe how men deal with their emotional problems</w:t>
      </w:r>
    </w:p>
    <w:p w14:paraId="1B90809E" w14:textId="72D71320" w:rsidR="00C10229" w:rsidRDefault="00C10229" w:rsidP="00521538">
      <w:pPr>
        <w:pStyle w:val="ListParagraph"/>
        <w:numPr>
          <w:ilvl w:val="3"/>
          <w:numId w:val="2"/>
        </w:numPr>
        <w:tabs>
          <w:tab w:val="left" w:pos="7376"/>
        </w:tabs>
        <w:spacing w:line="276" w:lineRule="auto"/>
        <w:rPr>
          <w:rFonts w:ascii="Arial" w:hAnsi="Arial" w:cs="Arial"/>
          <w:lang w:val="en-CA"/>
        </w:rPr>
      </w:pPr>
      <w:r>
        <w:rPr>
          <w:rFonts w:ascii="Arial" w:hAnsi="Arial" w:cs="Arial"/>
          <w:lang w:val="en-CA"/>
        </w:rPr>
        <w:t xml:space="preserve">Men still benefit from social support they are just less likely to see professional help </w:t>
      </w:r>
    </w:p>
    <w:p w14:paraId="4E517358" w14:textId="77777777" w:rsidR="00E21EDE" w:rsidRDefault="00E21EDE" w:rsidP="00E21EDE">
      <w:pPr>
        <w:pStyle w:val="ListParagraph"/>
        <w:numPr>
          <w:ilvl w:val="2"/>
          <w:numId w:val="2"/>
        </w:numPr>
        <w:tabs>
          <w:tab w:val="left" w:pos="7376"/>
        </w:tabs>
        <w:spacing w:line="276" w:lineRule="auto"/>
        <w:rPr>
          <w:rFonts w:ascii="Arial" w:hAnsi="Arial" w:cs="Arial"/>
          <w:lang w:val="en-CA"/>
        </w:rPr>
      </w:pPr>
      <w:r>
        <w:rPr>
          <w:rFonts w:ascii="Arial" w:hAnsi="Arial" w:cs="Arial"/>
          <w:lang w:val="en-CA"/>
        </w:rPr>
        <w:t xml:space="preserve">Study: positive social interaction was beneficial for both sexes </w:t>
      </w:r>
    </w:p>
    <w:p w14:paraId="2196FF1C" w14:textId="77777777" w:rsidR="00E21EDE" w:rsidRDefault="00E21EDE" w:rsidP="00E21EDE">
      <w:pPr>
        <w:pStyle w:val="ListParagraph"/>
        <w:numPr>
          <w:ilvl w:val="3"/>
          <w:numId w:val="2"/>
        </w:numPr>
        <w:tabs>
          <w:tab w:val="left" w:pos="7376"/>
        </w:tabs>
        <w:spacing w:line="276" w:lineRule="auto"/>
        <w:rPr>
          <w:rFonts w:ascii="Arial" w:hAnsi="Arial" w:cs="Arial"/>
          <w:lang w:val="en-CA"/>
        </w:rPr>
      </w:pPr>
      <w:r>
        <w:rPr>
          <w:rFonts w:ascii="Arial" w:hAnsi="Arial" w:cs="Arial"/>
          <w:lang w:val="en-CA"/>
        </w:rPr>
        <w:t xml:space="preserve">Keep in mind that individuals react differently and need different kind of social support </w:t>
      </w:r>
    </w:p>
    <w:p w14:paraId="7F60929E" w14:textId="77777777" w:rsidR="00E21EDE" w:rsidRDefault="00E21EDE" w:rsidP="00E21EDE">
      <w:pPr>
        <w:pStyle w:val="ListParagraph"/>
        <w:numPr>
          <w:ilvl w:val="3"/>
          <w:numId w:val="2"/>
        </w:numPr>
        <w:tabs>
          <w:tab w:val="left" w:pos="7376"/>
        </w:tabs>
        <w:spacing w:line="276" w:lineRule="auto"/>
        <w:rPr>
          <w:rFonts w:ascii="Arial" w:hAnsi="Arial" w:cs="Arial"/>
          <w:lang w:val="en-CA"/>
        </w:rPr>
      </w:pPr>
      <w:r>
        <w:rPr>
          <w:rFonts w:ascii="Arial" w:hAnsi="Arial" w:cs="Arial"/>
          <w:lang w:val="en-CA"/>
        </w:rPr>
        <w:t xml:space="preserve">Social interactions can be negative – abusive marriage </w:t>
      </w:r>
    </w:p>
    <w:p w14:paraId="2CD90C78" w14:textId="77777777" w:rsidR="00053273" w:rsidRPr="00053273" w:rsidRDefault="00053273" w:rsidP="00053273">
      <w:pPr>
        <w:tabs>
          <w:tab w:val="left" w:pos="7376"/>
        </w:tabs>
        <w:spacing w:line="276" w:lineRule="auto"/>
        <w:rPr>
          <w:rFonts w:ascii="Arial" w:hAnsi="Arial" w:cs="Arial"/>
          <w:lang w:val="en-CA"/>
        </w:rPr>
      </w:pPr>
    </w:p>
    <w:p w14:paraId="59C47863" w14:textId="77777777" w:rsidR="00053273" w:rsidRDefault="00053273" w:rsidP="00E21EDE">
      <w:pPr>
        <w:pStyle w:val="ListParagraph"/>
        <w:numPr>
          <w:ilvl w:val="0"/>
          <w:numId w:val="3"/>
        </w:numPr>
        <w:tabs>
          <w:tab w:val="left" w:pos="7376"/>
        </w:tabs>
        <w:spacing w:line="276" w:lineRule="auto"/>
        <w:rPr>
          <w:rFonts w:ascii="Arial" w:hAnsi="Arial" w:cs="Arial"/>
          <w:lang w:val="en-CA"/>
        </w:rPr>
      </w:pPr>
      <w:r>
        <w:rPr>
          <w:rFonts w:ascii="Arial" w:hAnsi="Arial" w:cs="Arial"/>
          <w:lang w:val="en-CA"/>
        </w:rPr>
        <w:t>Social Stress</w:t>
      </w:r>
    </w:p>
    <w:p w14:paraId="5CF2A00B" w14:textId="614B4C39" w:rsidR="00E21EDE" w:rsidRDefault="00E21EDE" w:rsidP="00053273">
      <w:pPr>
        <w:pStyle w:val="ListParagraph"/>
        <w:numPr>
          <w:ilvl w:val="1"/>
          <w:numId w:val="3"/>
        </w:numPr>
        <w:tabs>
          <w:tab w:val="left" w:pos="7376"/>
        </w:tabs>
        <w:spacing w:line="276" w:lineRule="auto"/>
        <w:rPr>
          <w:rFonts w:ascii="Arial" w:hAnsi="Arial" w:cs="Arial"/>
          <w:lang w:val="en-CA"/>
        </w:rPr>
      </w:pPr>
      <w:r w:rsidRPr="00E21EDE">
        <w:rPr>
          <w:rFonts w:ascii="Arial" w:hAnsi="Arial" w:cs="Arial"/>
          <w:lang w:val="en-CA"/>
        </w:rPr>
        <w:t xml:space="preserve">Major stressors like divorce where in the marriage where support should be available, isn’t </w:t>
      </w:r>
    </w:p>
    <w:p w14:paraId="330FD446" w14:textId="77777777" w:rsidR="00E21EDE" w:rsidRDefault="00E21EDE" w:rsidP="00E21EDE">
      <w:pPr>
        <w:pStyle w:val="ListParagraph"/>
        <w:numPr>
          <w:ilvl w:val="1"/>
          <w:numId w:val="3"/>
        </w:numPr>
        <w:tabs>
          <w:tab w:val="left" w:pos="7376"/>
        </w:tabs>
        <w:spacing w:line="276" w:lineRule="auto"/>
        <w:rPr>
          <w:rFonts w:ascii="Arial" w:hAnsi="Arial" w:cs="Arial"/>
          <w:lang w:val="en-CA"/>
        </w:rPr>
      </w:pPr>
      <w:r w:rsidRPr="00E21EDE">
        <w:rPr>
          <w:rFonts w:ascii="Arial" w:hAnsi="Arial" w:cs="Arial"/>
          <w:lang w:val="en-CA"/>
        </w:rPr>
        <w:t xml:space="preserve">Study: coronary bi-pass married vs unmarried men </w:t>
      </w:r>
    </w:p>
    <w:p w14:paraId="73629FD3" w14:textId="77777777" w:rsidR="00E21EDE" w:rsidRDefault="00E21EDE" w:rsidP="00E21EDE">
      <w:pPr>
        <w:pStyle w:val="ListParagraph"/>
        <w:numPr>
          <w:ilvl w:val="2"/>
          <w:numId w:val="3"/>
        </w:numPr>
        <w:tabs>
          <w:tab w:val="left" w:pos="7376"/>
        </w:tabs>
        <w:spacing w:line="276" w:lineRule="auto"/>
        <w:rPr>
          <w:rFonts w:ascii="Arial" w:hAnsi="Arial" w:cs="Arial"/>
          <w:lang w:val="en-CA"/>
        </w:rPr>
      </w:pPr>
      <w:r w:rsidRPr="00E21EDE">
        <w:rPr>
          <w:rFonts w:ascii="Arial" w:hAnsi="Arial" w:cs="Arial"/>
          <w:lang w:val="en-CA"/>
        </w:rPr>
        <w:t xml:space="preserve">Men got better with a supportive wife who visited a lot </w:t>
      </w:r>
    </w:p>
    <w:p w14:paraId="0D8D7F90" w14:textId="77777777" w:rsidR="00E21EDE" w:rsidRDefault="00E21EDE" w:rsidP="00E21EDE">
      <w:pPr>
        <w:pStyle w:val="ListParagraph"/>
        <w:numPr>
          <w:ilvl w:val="2"/>
          <w:numId w:val="3"/>
        </w:numPr>
        <w:tabs>
          <w:tab w:val="left" w:pos="7376"/>
        </w:tabs>
        <w:spacing w:line="276" w:lineRule="auto"/>
        <w:rPr>
          <w:rFonts w:ascii="Arial" w:hAnsi="Arial" w:cs="Arial"/>
          <w:lang w:val="en-CA"/>
        </w:rPr>
      </w:pPr>
      <w:r w:rsidRPr="00E21EDE">
        <w:rPr>
          <w:rFonts w:ascii="Arial" w:hAnsi="Arial" w:cs="Arial"/>
          <w:lang w:val="en-CA"/>
        </w:rPr>
        <w:t xml:space="preserve">Slowest recovery were married men who’s wives did you visit often </w:t>
      </w:r>
    </w:p>
    <w:p w14:paraId="2E7592C6" w14:textId="08637056" w:rsidR="00E21EDE" w:rsidRDefault="00E21EDE" w:rsidP="00E21EDE">
      <w:pPr>
        <w:pStyle w:val="ListParagraph"/>
        <w:numPr>
          <w:ilvl w:val="2"/>
          <w:numId w:val="3"/>
        </w:numPr>
        <w:tabs>
          <w:tab w:val="left" w:pos="7376"/>
        </w:tabs>
        <w:spacing w:line="276" w:lineRule="auto"/>
        <w:rPr>
          <w:rFonts w:ascii="Arial" w:hAnsi="Arial" w:cs="Arial"/>
          <w:lang w:val="en-CA"/>
        </w:rPr>
      </w:pPr>
      <w:r w:rsidRPr="00E21EDE">
        <w:rPr>
          <w:rFonts w:ascii="Arial" w:hAnsi="Arial" w:cs="Arial"/>
          <w:lang w:val="en-CA"/>
        </w:rPr>
        <w:t xml:space="preserve">Plays on the fact of expectations and disappointment </w:t>
      </w:r>
    </w:p>
    <w:p w14:paraId="20B813E1" w14:textId="2A52B47A" w:rsidR="00053273" w:rsidRDefault="00053273" w:rsidP="00E21EDE">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Pressure of family and friends might make things worse, some people might only want the info and recommendations of their physicians</w:t>
      </w:r>
    </w:p>
    <w:p w14:paraId="045E2233" w14:textId="26D1CBB1" w:rsidR="00053273" w:rsidRDefault="00053273" w:rsidP="00E21EDE">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 xml:space="preserve">Support needs to be applied appropriately to avoid having a negative effect </w:t>
      </w:r>
    </w:p>
    <w:p w14:paraId="59801BD7" w14:textId="22B8FF71" w:rsidR="00053273" w:rsidRDefault="00053273" w:rsidP="00053273">
      <w:pPr>
        <w:pStyle w:val="ListParagraph"/>
        <w:numPr>
          <w:ilvl w:val="0"/>
          <w:numId w:val="3"/>
        </w:numPr>
        <w:tabs>
          <w:tab w:val="left" w:pos="7376"/>
        </w:tabs>
        <w:spacing w:line="276" w:lineRule="auto"/>
        <w:rPr>
          <w:rFonts w:ascii="Arial" w:hAnsi="Arial" w:cs="Arial"/>
          <w:lang w:val="en-CA"/>
        </w:rPr>
      </w:pPr>
      <w:r>
        <w:rPr>
          <w:rFonts w:ascii="Arial" w:hAnsi="Arial" w:cs="Arial"/>
          <w:lang w:val="en-CA"/>
        </w:rPr>
        <w:t>Other coping strategies</w:t>
      </w:r>
    </w:p>
    <w:p w14:paraId="77902E61" w14:textId="45B7EABD" w:rsidR="00053273" w:rsidRDefault="00053273" w:rsidP="00053273">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 xml:space="preserve">Having a discussion with yourself: even writing in a journal or conversing with yourself out loud can help </w:t>
      </w:r>
    </w:p>
    <w:p w14:paraId="3BB51C24" w14:textId="7D06A7CA" w:rsidR="00053273" w:rsidRPr="00053273" w:rsidRDefault="00053273" w:rsidP="00053273">
      <w:pPr>
        <w:pStyle w:val="ListParagraph"/>
        <w:numPr>
          <w:ilvl w:val="2"/>
          <w:numId w:val="3"/>
        </w:numPr>
        <w:tabs>
          <w:tab w:val="left" w:pos="7376"/>
        </w:tabs>
        <w:spacing w:line="276" w:lineRule="auto"/>
        <w:rPr>
          <w:rFonts w:ascii="Arial" w:hAnsi="Arial" w:cs="Arial"/>
          <w:lang w:val="en-CA"/>
        </w:rPr>
      </w:pPr>
      <w:r>
        <w:rPr>
          <w:rFonts w:ascii="Arial" w:hAnsi="Arial" w:cs="Arial"/>
          <w:lang w:val="en-CA"/>
        </w:rPr>
        <w:t>No explanation for the benefits but theory that writing stressful situations down helps us place them in our minds and find a meaningful value to them (recognizing causes and consequences)</w:t>
      </w:r>
    </w:p>
    <w:p w14:paraId="37C2AA60" w14:textId="7B3A7964" w:rsidR="00E21EDE" w:rsidRDefault="00E21EDE" w:rsidP="00053273">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 xml:space="preserve">Exercise: popularity as a coping strategy </w:t>
      </w:r>
    </w:p>
    <w:p w14:paraId="51DBE058" w14:textId="6A9D3FE6" w:rsidR="00E21EDE" w:rsidRDefault="00E21EDE" w:rsidP="00053273">
      <w:pPr>
        <w:pStyle w:val="ListParagraph"/>
        <w:numPr>
          <w:ilvl w:val="2"/>
          <w:numId w:val="3"/>
        </w:numPr>
        <w:tabs>
          <w:tab w:val="left" w:pos="7376"/>
        </w:tabs>
        <w:spacing w:line="276" w:lineRule="auto"/>
        <w:rPr>
          <w:rFonts w:ascii="Arial" w:hAnsi="Arial" w:cs="Arial"/>
          <w:lang w:val="en-CA"/>
        </w:rPr>
      </w:pPr>
      <w:r>
        <w:rPr>
          <w:rFonts w:ascii="Arial" w:hAnsi="Arial" w:cs="Arial"/>
          <w:lang w:val="en-CA"/>
        </w:rPr>
        <w:t xml:space="preserve">Effectiveness: people report lower levels of stress (correlation), remains unclear how much exercise and what type (cardio? Yoga?) </w:t>
      </w:r>
    </w:p>
    <w:p w14:paraId="1328DF9F" w14:textId="7D903C19" w:rsidR="005F13F0" w:rsidRDefault="005F13F0" w:rsidP="00053273">
      <w:pPr>
        <w:pStyle w:val="ListParagraph"/>
        <w:numPr>
          <w:ilvl w:val="2"/>
          <w:numId w:val="3"/>
        </w:numPr>
        <w:tabs>
          <w:tab w:val="left" w:pos="7376"/>
        </w:tabs>
        <w:spacing w:line="276" w:lineRule="auto"/>
        <w:rPr>
          <w:rFonts w:ascii="Arial" w:hAnsi="Arial" w:cs="Arial"/>
          <w:lang w:val="en-CA"/>
        </w:rPr>
      </w:pPr>
      <w:r>
        <w:rPr>
          <w:rFonts w:ascii="Arial" w:hAnsi="Arial" w:cs="Arial"/>
          <w:lang w:val="en-CA"/>
        </w:rPr>
        <w:t xml:space="preserve">Works physiologically as well as mind control over the body </w:t>
      </w:r>
    </w:p>
    <w:p w14:paraId="40E9F65E" w14:textId="42B085AA" w:rsidR="00E21EDE" w:rsidRDefault="00E21EDE" w:rsidP="00E21EDE">
      <w:pPr>
        <w:pStyle w:val="ListParagraph"/>
        <w:numPr>
          <w:ilvl w:val="0"/>
          <w:numId w:val="3"/>
        </w:numPr>
        <w:tabs>
          <w:tab w:val="left" w:pos="7376"/>
        </w:tabs>
        <w:spacing w:line="276" w:lineRule="auto"/>
        <w:rPr>
          <w:rFonts w:ascii="Arial" w:hAnsi="Arial" w:cs="Arial"/>
          <w:lang w:val="en-CA"/>
        </w:rPr>
      </w:pPr>
      <w:r>
        <w:rPr>
          <w:rFonts w:ascii="Arial" w:hAnsi="Arial" w:cs="Arial"/>
          <w:lang w:val="en-CA"/>
        </w:rPr>
        <w:t>Stress management</w:t>
      </w:r>
      <w:r w:rsidR="005F13F0">
        <w:rPr>
          <w:rFonts w:ascii="Arial" w:hAnsi="Arial" w:cs="Arial"/>
          <w:lang w:val="en-CA"/>
        </w:rPr>
        <w:t>: cognitive behavioural therapy</w:t>
      </w:r>
      <w:r>
        <w:rPr>
          <w:rFonts w:ascii="Arial" w:hAnsi="Arial" w:cs="Arial"/>
          <w:lang w:val="en-CA"/>
        </w:rPr>
        <w:t xml:space="preserve"> </w:t>
      </w:r>
    </w:p>
    <w:p w14:paraId="1125BF07" w14:textId="6A697E03" w:rsidR="005F13F0" w:rsidRDefault="00827A6F" w:rsidP="005F13F0">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 xml:space="preserve">Look at the </w:t>
      </w:r>
      <w:r w:rsidR="005F13F0">
        <w:rPr>
          <w:rFonts w:ascii="Arial" w:hAnsi="Arial" w:cs="Arial"/>
          <w:lang w:val="en-CA"/>
        </w:rPr>
        <w:t>source; change your state of mind. Reinterpretation of the stressful situation.</w:t>
      </w:r>
    </w:p>
    <w:p w14:paraId="6A9DA371" w14:textId="784E5577" w:rsidR="005F13F0" w:rsidRDefault="005F13F0" w:rsidP="005F13F0">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 xml:space="preserve">A very popular used therapy </w:t>
      </w:r>
    </w:p>
    <w:p w14:paraId="5B578CEA" w14:textId="06BD6AEC" w:rsidR="005F13F0" w:rsidRDefault="005F13F0" w:rsidP="005F13F0">
      <w:pPr>
        <w:pStyle w:val="ListParagraph"/>
        <w:numPr>
          <w:ilvl w:val="0"/>
          <w:numId w:val="3"/>
        </w:numPr>
        <w:tabs>
          <w:tab w:val="left" w:pos="7376"/>
        </w:tabs>
        <w:spacing w:line="276" w:lineRule="auto"/>
        <w:rPr>
          <w:rFonts w:ascii="Arial" w:hAnsi="Arial" w:cs="Arial"/>
          <w:lang w:val="en-CA"/>
        </w:rPr>
      </w:pPr>
      <w:r>
        <w:rPr>
          <w:rFonts w:ascii="Arial" w:hAnsi="Arial" w:cs="Arial"/>
          <w:lang w:val="en-CA"/>
        </w:rPr>
        <w:t xml:space="preserve">Biofeedback, relaxation and mindfulness </w:t>
      </w:r>
    </w:p>
    <w:p w14:paraId="7D281BBF" w14:textId="6B431B1E" w:rsidR="005F13F0" w:rsidRDefault="005F13F0" w:rsidP="005F13F0">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 xml:space="preserve">Devices can be used to tell us how our body is reacting </w:t>
      </w:r>
    </w:p>
    <w:p w14:paraId="60A9C04C" w14:textId="5878EB91" w:rsidR="005F13F0" w:rsidRDefault="005F13F0" w:rsidP="005F13F0">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Promote calmness with things like music, meditation or massage</w:t>
      </w:r>
    </w:p>
    <w:p w14:paraId="733878A3" w14:textId="6A782738" w:rsidR="005F13F0" w:rsidRDefault="005F13F0" w:rsidP="005F13F0">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 xml:space="preserve">Reduce anxiety of future or past events by concentrating on the present </w:t>
      </w:r>
    </w:p>
    <w:p w14:paraId="1E859265" w14:textId="1B9455A5" w:rsidR="005F13F0" w:rsidRDefault="005F13F0" w:rsidP="005F13F0">
      <w:pPr>
        <w:pStyle w:val="ListParagraph"/>
        <w:numPr>
          <w:ilvl w:val="0"/>
          <w:numId w:val="3"/>
        </w:numPr>
        <w:tabs>
          <w:tab w:val="left" w:pos="7376"/>
        </w:tabs>
        <w:spacing w:line="276" w:lineRule="auto"/>
        <w:rPr>
          <w:rFonts w:ascii="Arial" w:hAnsi="Arial" w:cs="Arial"/>
          <w:lang w:val="en-CA"/>
        </w:rPr>
      </w:pPr>
      <w:r>
        <w:rPr>
          <w:rFonts w:ascii="Arial" w:hAnsi="Arial" w:cs="Arial"/>
          <w:lang w:val="en-CA"/>
        </w:rPr>
        <w:t>Pharmacological drug use to help with stress</w:t>
      </w:r>
    </w:p>
    <w:p w14:paraId="054DFA9F" w14:textId="59B2C8A4" w:rsidR="005F13F0" w:rsidRPr="005F13F0" w:rsidRDefault="005F13F0" w:rsidP="005F13F0">
      <w:pPr>
        <w:pStyle w:val="ListParagraph"/>
        <w:numPr>
          <w:ilvl w:val="1"/>
          <w:numId w:val="3"/>
        </w:numPr>
        <w:tabs>
          <w:tab w:val="left" w:pos="7376"/>
        </w:tabs>
        <w:spacing w:line="276" w:lineRule="auto"/>
        <w:rPr>
          <w:rFonts w:ascii="Arial" w:hAnsi="Arial" w:cs="Arial"/>
          <w:lang w:val="en-CA"/>
        </w:rPr>
      </w:pPr>
      <w:r>
        <w:rPr>
          <w:rFonts w:ascii="Arial" w:hAnsi="Arial" w:cs="Arial"/>
          <w:lang w:val="en-CA"/>
        </w:rPr>
        <w:t xml:space="preserve">Overused, benzodiazepines (Valium and Prozac) </w:t>
      </w:r>
    </w:p>
    <w:p w14:paraId="10A48237" w14:textId="77777777" w:rsidR="001C1827" w:rsidRDefault="001C1827" w:rsidP="00AB0799">
      <w:pPr>
        <w:tabs>
          <w:tab w:val="left" w:pos="7376"/>
        </w:tabs>
        <w:spacing w:line="276" w:lineRule="auto"/>
        <w:rPr>
          <w:rFonts w:ascii="Arial" w:hAnsi="Arial" w:cs="Arial"/>
          <w:u w:val="single"/>
          <w:lang w:val="en-CA"/>
        </w:rPr>
      </w:pPr>
    </w:p>
    <w:p w14:paraId="773E726E" w14:textId="794397EC" w:rsidR="00035B2A" w:rsidRDefault="00004E7A" w:rsidP="00AB0799">
      <w:pPr>
        <w:tabs>
          <w:tab w:val="left" w:pos="7376"/>
        </w:tabs>
        <w:spacing w:line="276" w:lineRule="auto"/>
        <w:rPr>
          <w:rFonts w:ascii="Arial" w:hAnsi="Arial" w:cs="Arial"/>
          <w:u w:val="single"/>
          <w:lang w:val="en-CA"/>
        </w:rPr>
      </w:pPr>
      <w:r>
        <w:rPr>
          <w:rFonts w:ascii="Arial" w:hAnsi="Arial" w:cs="Arial"/>
          <w:u w:val="single"/>
          <w:lang w:val="en-CA"/>
        </w:rPr>
        <w:t xml:space="preserve">Chapter 6: </w:t>
      </w:r>
      <w:r w:rsidR="00035B2A">
        <w:rPr>
          <w:rFonts w:ascii="Arial" w:hAnsi="Arial" w:cs="Arial"/>
          <w:u w:val="single"/>
          <w:lang w:val="en-CA"/>
        </w:rPr>
        <w:t>Health Anxiety</w:t>
      </w:r>
      <w:r w:rsidR="009470C1">
        <w:rPr>
          <w:rFonts w:ascii="Arial" w:hAnsi="Arial" w:cs="Arial"/>
          <w:u w:val="single"/>
          <w:lang w:val="en-CA"/>
        </w:rPr>
        <w:t xml:space="preserve"> and Bodily responses to Symptoms </w:t>
      </w:r>
    </w:p>
    <w:p w14:paraId="5762948D" w14:textId="768E69A0" w:rsidR="00B1270E" w:rsidRPr="001C1827" w:rsidRDefault="00B1270E" w:rsidP="001C1827">
      <w:pPr>
        <w:tabs>
          <w:tab w:val="left" w:pos="7376"/>
        </w:tabs>
        <w:spacing w:line="276" w:lineRule="auto"/>
        <w:rPr>
          <w:rFonts w:ascii="Arial" w:hAnsi="Arial" w:cs="Arial"/>
          <w:u w:val="single"/>
          <w:lang w:val="en-CA"/>
        </w:rPr>
      </w:pPr>
    </w:p>
    <w:p w14:paraId="5B658360" w14:textId="3374E535" w:rsidR="001C1827" w:rsidRPr="001C1827" w:rsidRDefault="001C1827" w:rsidP="001C1827">
      <w:pPr>
        <w:pStyle w:val="ListParagraph"/>
        <w:numPr>
          <w:ilvl w:val="0"/>
          <w:numId w:val="25"/>
        </w:numPr>
        <w:tabs>
          <w:tab w:val="left" w:pos="7376"/>
        </w:tabs>
        <w:spacing w:line="276" w:lineRule="auto"/>
        <w:rPr>
          <w:rFonts w:ascii="Arial" w:hAnsi="Arial" w:cs="Arial"/>
          <w:u w:val="single"/>
          <w:lang w:val="en-CA"/>
        </w:rPr>
      </w:pPr>
      <w:r w:rsidRPr="001C1827">
        <w:rPr>
          <w:rFonts w:ascii="Arial" w:hAnsi="Arial" w:cs="Arial"/>
          <w:b/>
          <w:lang w:val="en-CA"/>
        </w:rPr>
        <w:t>Common Illness representation model</w:t>
      </w:r>
      <w:r>
        <w:rPr>
          <w:rFonts w:ascii="Arial" w:hAnsi="Arial" w:cs="Arial"/>
          <w:lang w:val="en-CA"/>
        </w:rPr>
        <w:t xml:space="preserve"> (CSM) of illness representation: useful information processing model for understanding how we respond to physical signs and symptoms with a cognitive appraisal. </w:t>
      </w:r>
    </w:p>
    <w:p w14:paraId="606DEFE3" w14:textId="2689EA69" w:rsidR="001C1827" w:rsidRDefault="001C1827" w:rsidP="001C1827">
      <w:pPr>
        <w:pStyle w:val="ListParagraph"/>
        <w:numPr>
          <w:ilvl w:val="1"/>
          <w:numId w:val="6"/>
        </w:numPr>
        <w:tabs>
          <w:tab w:val="left" w:pos="7376"/>
        </w:tabs>
        <w:spacing w:line="276" w:lineRule="auto"/>
        <w:rPr>
          <w:rFonts w:ascii="Arial" w:hAnsi="Arial" w:cs="Arial"/>
          <w:lang w:val="en-CA"/>
        </w:rPr>
      </w:pPr>
      <w:r>
        <w:rPr>
          <w:rFonts w:ascii="Arial" w:hAnsi="Arial" w:cs="Arial"/>
          <w:lang w:val="en-CA"/>
        </w:rPr>
        <w:t xml:space="preserve">Physical </w:t>
      </w:r>
      <w:r w:rsidRPr="00827A6F">
        <w:rPr>
          <w:rFonts w:ascii="Arial" w:hAnsi="Arial" w:cs="Arial"/>
          <w:lang w:val="en-CA"/>
        </w:rPr>
        <w:t xml:space="preserve">Signs: something that is noticeable visibly </w:t>
      </w:r>
    </w:p>
    <w:p w14:paraId="7498B486" w14:textId="13F294EA" w:rsidR="001C1827" w:rsidRDefault="001C1827" w:rsidP="001C1827">
      <w:pPr>
        <w:pStyle w:val="ListParagraph"/>
        <w:numPr>
          <w:ilvl w:val="1"/>
          <w:numId w:val="6"/>
        </w:numPr>
        <w:tabs>
          <w:tab w:val="left" w:pos="7376"/>
        </w:tabs>
        <w:spacing w:line="276" w:lineRule="auto"/>
        <w:rPr>
          <w:rFonts w:ascii="Arial" w:hAnsi="Arial" w:cs="Arial"/>
          <w:lang w:val="en-CA"/>
        </w:rPr>
      </w:pPr>
      <w:r>
        <w:rPr>
          <w:rFonts w:ascii="Arial" w:hAnsi="Arial" w:cs="Arial"/>
          <w:lang w:val="en-CA"/>
        </w:rPr>
        <w:t xml:space="preserve">Physical Symptoms: pain, not necessarily visible, it’s a feeling </w:t>
      </w:r>
    </w:p>
    <w:p w14:paraId="21526973" w14:textId="77777777" w:rsidR="001C1827" w:rsidRDefault="001C1827" w:rsidP="001C1827">
      <w:pPr>
        <w:pStyle w:val="ListParagraph"/>
        <w:numPr>
          <w:ilvl w:val="1"/>
          <w:numId w:val="6"/>
        </w:numPr>
        <w:tabs>
          <w:tab w:val="left" w:pos="7376"/>
        </w:tabs>
        <w:spacing w:line="276" w:lineRule="auto"/>
        <w:rPr>
          <w:rFonts w:ascii="Arial" w:hAnsi="Arial" w:cs="Arial"/>
          <w:lang w:val="en-CA"/>
        </w:rPr>
      </w:pPr>
      <w:r>
        <w:rPr>
          <w:rFonts w:ascii="Arial" w:hAnsi="Arial" w:cs="Arial"/>
          <w:lang w:val="en-CA"/>
        </w:rPr>
        <w:t xml:space="preserve">Stimuli: 1) form a common sense (non-medical view of how we perceive it) and attempt to assess the meaning of this symptom or sensation. 2) Determine if it’s a health threat or not (self-appraisal). 3) Belief will determine how we cope with it. </w:t>
      </w:r>
    </w:p>
    <w:p w14:paraId="71A4227D" w14:textId="77777777" w:rsidR="001C1827" w:rsidRDefault="001C1827" w:rsidP="001C1827">
      <w:pPr>
        <w:pStyle w:val="ListParagraph"/>
        <w:numPr>
          <w:ilvl w:val="1"/>
          <w:numId w:val="6"/>
        </w:numPr>
        <w:tabs>
          <w:tab w:val="left" w:pos="7376"/>
        </w:tabs>
        <w:spacing w:line="276" w:lineRule="auto"/>
        <w:rPr>
          <w:rFonts w:ascii="Arial" w:hAnsi="Arial" w:cs="Arial"/>
          <w:lang w:val="en-CA"/>
        </w:rPr>
      </w:pPr>
      <w:r>
        <w:rPr>
          <w:rFonts w:ascii="Arial" w:hAnsi="Arial" w:cs="Arial"/>
          <w:lang w:val="en-CA"/>
        </w:rPr>
        <w:t xml:space="preserve">Emotional response to physical sensation: influences how we view. Direct relation to each other. </w:t>
      </w:r>
    </w:p>
    <w:p w14:paraId="2ED6C4B1" w14:textId="1A84CE8D" w:rsidR="001C1827" w:rsidRDefault="001C1827" w:rsidP="001C1827">
      <w:pPr>
        <w:pStyle w:val="ListParagraph"/>
        <w:numPr>
          <w:ilvl w:val="2"/>
          <w:numId w:val="6"/>
        </w:numPr>
        <w:tabs>
          <w:tab w:val="left" w:pos="7376"/>
        </w:tabs>
        <w:spacing w:line="276" w:lineRule="auto"/>
        <w:rPr>
          <w:rFonts w:ascii="Arial" w:hAnsi="Arial" w:cs="Arial"/>
          <w:lang w:val="en-CA"/>
        </w:rPr>
      </w:pPr>
      <w:r>
        <w:rPr>
          <w:rFonts w:ascii="Arial" w:hAnsi="Arial" w:cs="Arial"/>
          <w:lang w:val="en-CA"/>
        </w:rPr>
        <w:t xml:space="preserve">Emotional representation of illness like feelings of depression or anger </w:t>
      </w:r>
    </w:p>
    <w:p w14:paraId="14479DFE" w14:textId="4C37C82D" w:rsidR="001C1827" w:rsidRDefault="001C1827" w:rsidP="001C1827">
      <w:pPr>
        <w:pStyle w:val="ListParagraph"/>
        <w:numPr>
          <w:ilvl w:val="2"/>
          <w:numId w:val="6"/>
        </w:numPr>
        <w:tabs>
          <w:tab w:val="left" w:pos="7376"/>
        </w:tabs>
        <w:spacing w:line="276" w:lineRule="auto"/>
        <w:rPr>
          <w:rFonts w:ascii="Arial" w:hAnsi="Arial" w:cs="Arial"/>
          <w:lang w:val="en-CA"/>
        </w:rPr>
      </w:pPr>
      <w:r>
        <w:rPr>
          <w:rFonts w:ascii="Arial" w:hAnsi="Arial" w:cs="Arial"/>
          <w:lang w:val="en-CA"/>
        </w:rPr>
        <w:t xml:space="preserve">Illness coherence like how much the individual understands the illness </w:t>
      </w:r>
    </w:p>
    <w:p w14:paraId="40CBFAB7" w14:textId="77777777" w:rsidR="001C1827" w:rsidRDefault="001C1827" w:rsidP="001C1827">
      <w:pPr>
        <w:pStyle w:val="ListParagraph"/>
        <w:numPr>
          <w:ilvl w:val="1"/>
          <w:numId w:val="6"/>
        </w:numPr>
        <w:tabs>
          <w:tab w:val="left" w:pos="7376"/>
        </w:tabs>
        <w:spacing w:line="276" w:lineRule="auto"/>
        <w:rPr>
          <w:rFonts w:ascii="Arial" w:hAnsi="Arial" w:cs="Arial"/>
          <w:lang w:val="en-CA"/>
        </w:rPr>
      </w:pPr>
      <w:r>
        <w:rPr>
          <w:rFonts w:ascii="Arial" w:hAnsi="Arial" w:cs="Arial"/>
          <w:lang w:val="en-CA"/>
        </w:rPr>
        <w:t>Research on this model:</w:t>
      </w:r>
    </w:p>
    <w:p w14:paraId="6C5E0822" w14:textId="1246494E" w:rsidR="001C1827" w:rsidRDefault="001C1827" w:rsidP="001C1827">
      <w:pPr>
        <w:pStyle w:val="ListParagraph"/>
        <w:numPr>
          <w:ilvl w:val="2"/>
          <w:numId w:val="4"/>
        </w:numPr>
        <w:tabs>
          <w:tab w:val="left" w:pos="7376"/>
        </w:tabs>
        <w:spacing w:line="276" w:lineRule="auto"/>
        <w:rPr>
          <w:rFonts w:ascii="Arial" w:hAnsi="Arial" w:cs="Arial"/>
          <w:lang w:val="en-CA"/>
        </w:rPr>
      </w:pPr>
      <w:r>
        <w:rPr>
          <w:rFonts w:ascii="Arial" w:hAnsi="Arial" w:cs="Arial"/>
          <w:lang w:val="en-CA"/>
        </w:rPr>
        <w:t xml:space="preserve">Multiple illness representations (dimensions) </w:t>
      </w:r>
    </w:p>
    <w:p w14:paraId="6E6AEF65" w14:textId="77777777" w:rsidR="001C1827" w:rsidRDefault="001C1827" w:rsidP="001C1827">
      <w:pPr>
        <w:pStyle w:val="ListParagraph"/>
        <w:numPr>
          <w:ilvl w:val="3"/>
          <w:numId w:val="4"/>
        </w:numPr>
        <w:tabs>
          <w:tab w:val="left" w:pos="7376"/>
        </w:tabs>
        <w:spacing w:line="276" w:lineRule="auto"/>
        <w:rPr>
          <w:rFonts w:ascii="Arial" w:hAnsi="Arial" w:cs="Arial"/>
          <w:lang w:val="en-CA"/>
        </w:rPr>
      </w:pPr>
      <w:r>
        <w:rPr>
          <w:rFonts w:ascii="Arial" w:hAnsi="Arial" w:cs="Arial"/>
          <w:lang w:val="en-CA"/>
        </w:rPr>
        <w:t xml:space="preserve">Identity: how we label the signs and symptoms (giving it a name), measured by asking people on these. </w:t>
      </w:r>
    </w:p>
    <w:p w14:paraId="176ED707" w14:textId="77777777" w:rsidR="001C1827" w:rsidRDefault="001C1827" w:rsidP="001C1827">
      <w:pPr>
        <w:pStyle w:val="ListParagraph"/>
        <w:numPr>
          <w:ilvl w:val="3"/>
          <w:numId w:val="4"/>
        </w:numPr>
        <w:tabs>
          <w:tab w:val="left" w:pos="7376"/>
        </w:tabs>
        <w:spacing w:line="276" w:lineRule="auto"/>
        <w:rPr>
          <w:rFonts w:ascii="Arial" w:hAnsi="Arial" w:cs="Arial"/>
          <w:lang w:val="en-CA"/>
        </w:rPr>
      </w:pPr>
      <w:r>
        <w:rPr>
          <w:rFonts w:ascii="Arial" w:hAnsi="Arial" w:cs="Arial"/>
          <w:lang w:val="en-CA"/>
        </w:rPr>
        <w:t xml:space="preserve">Cause: belief about what brought about the S&amp;S </w:t>
      </w:r>
    </w:p>
    <w:p w14:paraId="123BD939" w14:textId="77777777" w:rsidR="001C1827" w:rsidRDefault="001C1827" w:rsidP="001C1827">
      <w:pPr>
        <w:pStyle w:val="ListParagraph"/>
        <w:numPr>
          <w:ilvl w:val="3"/>
          <w:numId w:val="4"/>
        </w:numPr>
        <w:tabs>
          <w:tab w:val="left" w:pos="7376"/>
        </w:tabs>
        <w:spacing w:line="276" w:lineRule="auto"/>
        <w:rPr>
          <w:rFonts w:ascii="Arial" w:hAnsi="Arial" w:cs="Arial"/>
          <w:lang w:val="en-CA"/>
        </w:rPr>
      </w:pPr>
      <w:r>
        <w:rPr>
          <w:rFonts w:ascii="Arial" w:hAnsi="Arial" w:cs="Arial"/>
          <w:lang w:val="en-CA"/>
        </w:rPr>
        <w:t xml:space="preserve">Consequences: impact of these S&amp;S on our lives (how they effect our work, our life…) </w:t>
      </w:r>
    </w:p>
    <w:p w14:paraId="1D092398" w14:textId="253CF6DA" w:rsidR="001C1827" w:rsidRDefault="001C1827" w:rsidP="001C1827">
      <w:pPr>
        <w:pStyle w:val="ListParagraph"/>
        <w:numPr>
          <w:ilvl w:val="3"/>
          <w:numId w:val="4"/>
        </w:numPr>
        <w:tabs>
          <w:tab w:val="left" w:pos="7376"/>
        </w:tabs>
        <w:spacing w:line="276" w:lineRule="auto"/>
        <w:rPr>
          <w:rFonts w:ascii="Arial" w:hAnsi="Arial" w:cs="Arial"/>
          <w:lang w:val="en-CA"/>
        </w:rPr>
      </w:pPr>
      <w:r>
        <w:rPr>
          <w:rFonts w:ascii="Arial" w:hAnsi="Arial" w:cs="Arial"/>
          <w:lang w:val="en-CA"/>
        </w:rPr>
        <w:t xml:space="preserve">Timeline: beliefs about how long the S&amp;S will last (acute or chronic, cyclical timeline due to the possibility of it’s unpredictability) </w:t>
      </w:r>
    </w:p>
    <w:p w14:paraId="02A7476E" w14:textId="77777777" w:rsidR="001C1827" w:rsidRDefault="001C1827" w:rsidP="001C1827">
      <w:pPr>
        <w:pStyle w:val="ListParagraph"/>
        <w:numPr>
          <w:ilvl w:val="3"/>
          <w:numId w:val="4"/>
        </w:numPr>
        <w:tabs>
          <w:tab w:val="left" w:pos="7376"/>
        </w:tabs>
        <w:spacing w:line="276" w:lineRule="auto"/>
        <w:rPr>
          <w:rFonts w:ascii="Arial" w:hAnsi="Arial" w:cs="Arial"/>
          <w:lang w:val="en-CA"/>
        </w:rPr>
      </w:pPr>
      <w:r>
        <w:rPr>
          <w:rFonts w:ascii="Arial" w:hAnsi="Arial" w:cs="Arial"/>
          <w:lang w:val="en-CA"/>
        </w:rPr>
        <w:t xml:space="preserve">Controllability: do we have control over the S&amp;S and belief is treatment will be effective </w:t>
      </w:r>
    </w:p>
    <w:p w14:paraId="002A6684" w14:textId="7FA158FC" w:rsidR="001C1827" w:rsidRDefault="001C1827" w:rsidP="001C1827">
      <w:pPr>
        <w:pStyle w:val="ListParagraph"/>
        <w:numPr>
          <w:ilvl w:val="4"/>
          <w:numId w:val="4"/>
        </w:numPr>
        <w:tabs>
          <w:tab w:val="left" w:pos="7376"/>
        </w:tabs>
        <w:spacing w:line="276" w:lineRule="auto"/>
        <w:rPr>
          <w:rFonts w:ascii="Arial" w:hAnsi="Arial" w:cs="Arial"/>
          <w:lang w:val="en-CA"/>
        </w:rPr>
      </w:pPr>
      <w:r>
        <w:rPr>
          <w:rFonts w:ascii="Arial" w:hAnsi="Arial" w:cs="Arial"/>
          <w:lang w:val="en-CA"/>
        </w:rPr>
        <w:t xml:space="preserve">Division of Personal control vs Treatment control </w:t>
      </w:r>
    </w:p>
    <w:p w14:paraId="55F6612C" w14:textId="77777777" w:rsidR="001C1827" w:rsidRDefault="001C1827" w:rsidP="001C1827">
      <w:pPr>
        <w:pStyle w:val="ListParagraph"/>
        <w:numPr>
          <w:ilvl w:val="0"/>
          <w:numId w:val="5"/>
        </w:numPr>
        <w:tabs>
          <w:tab w:val="left" w:pos="7376"/>
        </w:tabs>
        <w:spacing w:line="276" w:lineRule="auto"/>
        <w:rPr>
          <w:rFonts w:ascii="Arial" w:hAnsi="Arial" w:cs="Arial"/>
          <w:lang w:val="en-CA"/>
        </w:rPr>
      </w:pPr>
      <w:r>
        <w:rPr>
          <w:rFonts w:ascii="Arial" w:hAnsi="Arial" w:cs="Arial"/>
          <w:lang w:val="en-CA"/>
        </w:rPr>
        <w:t>Search for information: look at internet</w:t>
      </w:r>
    </w:p>
    <w:p w14:paraId="67FAC7C6" w14:textId="77777777" w:rsidR="001C1827" w:rsidRDefault="001C1827" w:rsidP="001C1827">
      <w:pPr>
        <w:pStyle w:val="ListParagraph"/>
        <w:numPr>
          <w:ilvl w:val="0"/>
          <w:numId w:val="5"/>
        </w:numPr>
        <w:tabs>
          <w:tab w:val="left" w:pos="7376"/>
        </w:tabs>
        <w:spacing w:line="276" w:lineRule="auto"/>
        <w:rPr>
          <w:rFonts w:ascii="Arial" w:hAnsi="Arial" w:cs="Arial"/>
          <w:lang w:val="en-CA"/>
        </w:rPr>
      </w:pPr>
      <w:r>
        <w:rPr>
          <w:rFonts w:ascii="Arial" w:hAnsi="Arial" w:cs="Arial"/>
          <w:lang w:val="en-CA"/>
        </w:rPr>
        <w:t xml:space="preserve">Negative belief about the illness and it’s course and outcome are less likely to go to medical appointments </w:t>
      </w:r>
    </w:p>
    <w:p w14:paraId="1ACEDB43" w14:textId="7C8495F8" w:rsidR="001C1827" w:rsidRDefault="001C1827" w:rsidP="001C1827">
      <w:pPr>
        <w:pStyle w:val="ListParagraph"/>
        <w:numPr>
          <w:ilvl w:val="0"/>
          <w:numId w:val="5"/>
        </w:numPr>
        <w:tabs>
          <w:tab w:val="left" w:pos="7376"/>
        </w:tabs>
        <w:spacing w:line="276" w:lineRule="auto"/>
        <w:rPr>
          <w:rFonts w:ascii="Arial" w:hAnsi="Arial" w:cs="Arial"/>
          <w:lang w:val="en-CA"/>
        </w:rPr>
      </w:pPr>
      <w:r>
        <w:rPr>
          <w:rFonts w:ascii="Arial" w:hAnsi="Arial" w:cs="Arial"/>
          <w:lang w:val="en-CA"/>
        </w:rPr>
        <w:t xml:space="preserve">Health outcomes: how representations affect our health </w:t>
      </w:r>
      <w:r w:rsidR="003F7901">
        <w:rPr>
          <w:rFonts w:ascii="Arial" w:hAnsi="Arial" w:cs="Arial"/>
          <w:lang w:val="en-CA"/>
        </w:rPr>
        <w:t>(The view of our illness affects our behaviour which inevitably affects our health)</w:t>
      </w:r>
    </w:p>
    <w:p w14:paraId="0CBE5523" w14:textId="77777777" w:rsidR="001C1827" w:rsidRDefault="001C1827" w:rsidP="001C1827">
      <w:pPr>
        <w:pStyle w:val="ListParagraph"/>
        <w:numPr>
          <w:ilvl w:val="2"/>
          <w:numId w:val="4"/>
        </w:numPr>
        <w:tabs>
          <w:tab w:val="left" w:pos="7376"/>
        </w:tabs>
        <w:spacing w:line="276" w:lineRule="auto"/>
        <w:rPr>
          <w:rFonts w:ascii="Arial" w:hAnsi="Arial" w:cs="Arial"/>
          <w:lang w:val="en-CA"/>
        </w:rPr>
      </w:pPr>
      <w:r>
        <w:rPr>
          <w:rFonts w:ascii="Arial" w:hAnsi="Arial" w:cs="Arial"/>
          <w:lang w:val="en-CA"/>
        </w:rPr>
        <w:t xml:space="preserve">Certain are association with emotional well being </w:t>
      </w:r>
    </w:p>
    <w:p w14:paraId="12F67E4A" w14:textId="11DB33E8" w:rsidR="001C1827" w:rsidRPr="00DD436D" w:rsidRDefault="001C1827" w:rsidP="00DD436D">
      <w:pPr>
        <w:pStyle w:val="ListParagraph"/>
        <w:numPr>
          <w:ilvl w:val="3"/>
          <w:numId w:val="4"/>
        </w:numPr>
        <w:tabs>
          <w:tab w:val="left" w:pos="7376"/>
        </w:tabs>
        <w:spacing w:line="276" w:lineRule="auto"/>
        <w:rPr>
          <w:rFonts w:ascii="Arial" w:hAnsi="Arial" w:cs="Arial"/>
          <w:lang w:val="en-CA"/>
        </w:rPr>
      </w:pPr>
      <w:r>
        <w:rPr>
          <w:rFonts w:ascii="Arial" w:hAnsi="Arial" w:cs="Arial"/>
          <w:lang w:val="en-CA"/>
        </w:rPr>
        <w:t xml:space="preserve">Illness within our control is associated with greater psychological well being contrary when not viewed as controllable </w:t>
      </w:r>
    </w:p>
    <w:p w14:paraId="5CCFC5A3" w14:textId="1D6E9B30" w:rsidR="007A4111" w:rsidRPr="00050E58" w:rsidRDefault="00DD436D" w:rsidP="00050E58">
      <w:pPr>
        <w:tabs>
          <w:tab w:val="left" w:pos="7376"/>
        </w:tabs>
        <w:spacing w:line="276" w:lineRule="auto"/>
        <w:rPr>
          <w:rFonts w:ascii="Arial" w:hAnsi="Arial" w:cs="Arial"/>
          <w:lang w:val="en-CA"/>
        </w:rPr>
      </w:pPr>
      <w:r w:rsidRPr="00050E58">
        <w:rPr>
          <w:rFonts w:ascii="Arial" w:hAnsi="Arial" w:cs="Arial"/>
          <w:b/>
          <w:lang w:val="en-CA"/>
        </w:rPr>
        <w:t>Determinants of Illness representations</w:t>
      </w:r>
      <w:r w:rsidRPr="00050E58">
        <w:rPr>
          <w:rFonts w:ascii="Arial" w:hAnsi="Arial" w:cs="Arial"/>
          <w:lang w:val="en-CA"/>
        </w:rPr>
        <w:t xml:space="preserve"> (illness appraisals)</w:t>
      </w:r>
    </w:p>
    <w:p w14:paraId="05D30733" w14:textId="77777777" w:rsidR="00050E58" w:rsidRDefault="00DD436D" w:rsidP="00050E58">
      <w:pPr>
        <w:pStyle w:val="ListParagraph"/>
        <w:numPr>
          <w:ilvl w:val="0"/>
          <w:numId w:val="25"/>
        </w:numPr>
        <w:tabs>
          <w:tab w:val="left" w:pos="7376"/>
        </w:tabs>
        <w:spacing w:line="276" w:lineRule="auto"/>
        <w:rPr>
          <w:rFonts w:ascii="Arial" w:hAnsi="Arial" w:cs="Arial"/>
          <w:lang w:val="en-CA"/>
        </w:rPr>
      </w:pPr>
      <w:r w:rsidRPr="00050E58">
        <w:rPr>
          <w:rFonts w:ascii="Arial" w:hAnsi="Arial" w:cs="Arial"/>
          <w:lang w:val="en-CA"/>
        </w:rPr>
        <w:t xml:space="preserve">Physical Stimuli: Study on end stage renal failure </w:t>
      </w:r>
    </w:p>
    <w:p w14:paraId="4D398611" w14:textId="77777777" w:rsidR="00050E58" w:rsidRDefault="00DD436D" w:rsidP="00050E58">
      <w:pPr>
        <w:pStyle w:val="ListParagraph"/>
        <w:numPr>
          <w:ilvl w:val="1"/>
          <w:numId w:val="25"/>
        </w:numPr>
        <w:tabs>
          <w:tab w:val="left" w:pos="7376"/>
        </w:tabs>
        <w:spacing w:line="276" w:lineRule="auto"/>
        <w:rPr>
          <w:rFonts w:ascii="Arial" w:hAnsi="Arial" w:cs="Arial"/>
          <w:lang w:val="en-CA"/>
        </w:rPr>
      </w:pPr>
      <w:r w:rsidRPr="00050E58">
        <w:rPr>
          <w:rFonts w:ascii="Arial" w:hAnsi="Arial" w:cs="Arial"/>
          <w:lang w:val="en-CA"/>
        </w:rPr>
        <w:t>Dialysis: Physical symptoms – had stronger timeline beliefs, lower control beliefs and stronger beliefs to how disruptive this disease is.</w:t>
      </w:r>
    </w:p>
    <w:p w14:paraId="606DDED6" w14:textId="77777777" w:rsidR="00050E58" w:rsidRDefault="00DD436D" w:rsidP="00050E58">
      <w:pPr>
        <w:pStyle w:val="ListParagraph"/>
        <w:numPr>
          <w:ilvl w:val="1"/>
          <w:numId w:val="25"/>
        </w:numPr>
        <w:tabs>
          <w:tab w:val="left" w:pos="7376"/>
        </w:tabs>
        <w:spacing w:line="276" w:lineRule="auto"/>
        <w:rPr>
          <w:rFonts w:ascii="Arial" w:hAnsi="Arial" w:cs="Arial"/>
          <w:lang w:val="en-CA"/>
        </w:rPr>
      </w:pPr>
      <w:r w:rsidRPr="00050E58">
        <w:rPr>
          <w:rFonts w:ascii="Arial" w:hAnsi="Arial" w:cs="Arial"/>
          <w:lang w:val="en-CA"/>
        </w:rPr>
        <w:t>Kidney Transplant: no more physical symptoms</w:t>
      </w:r>
    </w:p>
    <w:p w14:paraId="2E80C613" w14:textId="77777777" w:rsidR="00050E58" w:rsidRDefault="00DD436D" w:rsidP="00050E58">
      <w:pPr>
        <w:pStyle w:val="ListParagraph"/>
        <w:numPr>
          <w:ilvl w:val="1"/>
          <w:numId w:val="25"/>
        </w:numPr>
        <w:tabs>
          <w:tab w:val="left" w:pos="7376"/>
        </w:tabs>
        <w:spacing w:line="276" w:lineRule="auto"/>
        <w:rPr>
          <w:rFonts w:ascii="Arial" w:hAnsi="Arial" w:cs="Arial"/>
          <w:lang w:val="en-CA"/>
        </w:rPr>
      </w:pPr>
      <w:r w:rsidRPr="00050E58">
        <w:rPr>
          <w:rFonts w:ascii="Arial" w:hAnsi="Arial" w:cs="Arial"/>
          <w:lang w:val="en-CA"/>
        </w:rPr>
        <w:t xml:space="preserve">There is a relation between the physical sensations and your belief on the outcome of your disease but it is not always present like in cases of women with breast cancer who still think the have a reasonable amount of control over it. </w:t>
      </w:r>
    </w:p>
    <w:p w14:paraId="2E692A67" w14:textId="1D3B870B" w:rsidR="00050E58" w:rsidRPr="00050E58" w:rsidRDefault="001C1827" w:rsidP="00050E58">
      <w:pPr>
        <w:pStyle w:val="ListParagraph"/>
        <w:numPr>
          <w:ilvl w:val="0"/>
          <w:numId w:val="25"/>
        </w:numPr>
        <w:tabs>
          <w:tab w:val="left" w:pos="7376"/>
        </w:tabs>
        <w:spacing w:line="276" w:lineRule="auto"/>
        <w:rPr>
          <w:rFonts w:ascii="Arial" w:hAnsi="Arial" w:cs="Arial"/>
          <w:lang w:val="en-CA"/>
        </w:rPr>
      </w:pPr>
      <w:r w:rsidRPr="00050E58">
        <w:rPr>
          <w:rFonts w:ascii="Arial" w:hAnsi="Arial" w:cs="Arial"/>
          <w:lang w:val="en-CA"/>
        </w:rPr>
        <w:t xml:space="preserve">Past experiences will influence. Memories can affect how we interpret and respond to current problems. Family history as well. </w:t>
      </w:r>
    </w:p>
    <w:p w14:paraId="505ADE47" w14:textId="77777777" w:rsidR="00050E58" w:rsidRDefault="001C1827" w:rsidP="00050E58">
      <w:pPr>
        <w:pStyle w:val="ListParagraph"/>
        <w:numPr>
          <w:ilvl w:val="0"/>
          <w:numId w:val="25"/>
        </w:numPr>
        <w:tabs>
          <w:tab w:val="left" w:pos="7376"/>
        </w:tabs>
        <w:spacing w:line="276" w:lineRule="auto"/>
        <w:rPr>
          <w:rFonts w:ascii="Arial" w:hAnsi="Arial" w:cs="Arial"/>
          <w:lang w:val="en-CA"/>
        </w:rPr>
      </w:pPr>
      <w:r w:rsidRPr="00050E58">
        <w:rPr>
          <w:rFonts w:ascii="Arial" w:hAnsi="Arial" w:cs="Arial"/>
          <w:lang w:val="en-CA"/>
        </w:rPr>
        <w:t xml:space="preserve">Heuristics: rules used to make appraisals </w:t>
      </w:r>
    </w:p>
    <w:p w14:paraId="59E069B2" w14:textId="77777777" w:rsidR="00050E58" w:rsidRDefault="001C1827" w:rsidP="00050E58">
      <w:pPr>
        <w:pStyle w:val="ListParagraph"/>
        <w:numPr>
          <w:ilvl w:val="1"/>
          <w:numId w:val="25"/>
        </w:numPr>
        <w:tabs>
          <w:tab w:val="left" w:pos="7376"/>
        </w:tabs>
        <w:spacing w:line="276" w:lineRule="auto"/>
        <w:rPr>
          <w:rFonts w:ascii="Arial" w:hAnsi="Arial" w:cs="Arial"/>
          <w:lang w:val="en-CA"/>
        </w:rPr>
      </w:pPr>
      <w:r w:rsidRPr="00050E58">
        <w:rPr>
          <w:rFonts w:ascii="Arial" w:hAnsi="Arial" w:cs="Arial"/>
          <w:lang w:val="en-CA"/>
        </w:rPr>
        <w:t>Symmetry rule: symptoms</w:t>
      </w:r>
      <w:r w:rsidR="00DD436D" w:rsidRPr="00050E58">
        <w:rPr>
          <w:rFonts w:ascii="Arial" w:hAnsi="Arial" w:cs="Arial"/>
          <w:lang w:val="en-CA"/>
        </w:rPr>
        <w:t xml:space="preserve"> mean we are ill if no symptoms</w:t>
      </w:r>
      <w:r w:rsidRPr="00050E58">
        <w:rPr>
          <w:rFonts w:ascii="Arial" w:hAnsi="Arial" w:cs="Arial"/>
          <w:lang w:val="en-CA"/>
        </w:rPr>
        <w:t xml:space="preserve"> we’re not ill</w:t>
      </w:r>
    </w:p>
    <w:p w14:paraId="60BBF845" w14:textId="77777777" w:rsidR="00050E58" w:rsidRDefault="001C1827" w:rsidP="00050E58">
      <w:pPr>
        <w:pStyle w:val="ListParagraph"/>
        <w:numPr>
          <w:ilvl w:val="1"/>
          <w:numId w:val="25"/>
        </w:numPr>
        <w:tabs>
          <w:tab w:val="left" w:pos="7376"/>
        </w:tabs>
        <w:spacing w:line="276" w:lineRule="auto"/>
        <w:rPr>
          <w:rFonts w:ascii="Arial" w:hAnsi="Arial" w:cs="Arial"/>
          <w:lang w:val="en-CA"/>
        </w:rPr>
      </w:pPr>
      <w:r w:rsidRPr="00050E58">
        <w:rPr>
          <w:rFonts w:ascii="Arial" w:hAnsi="Arial" w:cs="Arial"/>
          <w:lang w:val="en-CA"/>
        </w:rPr>
        <w:t xml:space="preserve">Stress illness rule: develop symptoms when under stress we assume these are stress related and no illness related </w:t>
      </w:r>
    </w:p>
    <w:p w14:paraId="3E12048A" w14:textId="77777777" w:rsidR="00050E58" w:rsidRDefault="001C1827" w:rsidP="00050E58">
      <w:pPr>
        <w:pStyle w:val="ListParagraph"/>
        <w:numPr>
          <w:ilvl w:val="1"/>
          <w:numId w:val="25"/>
        </w:numPr>
        <w:tabs>
          <w:tab w:val="left" w:pos="7376"/>
        </w:tabs>
        <w:spacing w:line="276" w:lineRule="auto"/>
        <w:rPr>
          <w:rFonts w:ascii="Arial" w:hAnsi="Arial" w:cs="Arial"/>
          <w:lang w:val="en-CA"/>
        </w:rPr>
      </w:pPr>
      <w:r w:rsidRPr="00050E58">
        <w:rPr>
          <w:rFonts w:ascii="Arial" w:hAnsi="Arial" w:cs="Arial"/>
          <w:lang w:val="en-CA"/>
        </w:rPr>
        <w:t xml:space="preserve">Prevalence rule: rare conditions are perceived as threatening, common condition less threatening </w:t>
      </w:r>
    </w:p>
    <w:p w14:paraId="3BF6C73E" w14:textId="5444E8B7" w:rsidR="001C1827" w:rsidRPr="00050E58" w:rsidRDefault="001C1827" w:rsidP="00050E58">
      <w:pPr>
        <w:pStyle w:val="ListParagraph"/>
        <w:numPr>
          <w:ilvl w:val="1"/>
          <w:numId w:val="25"/>
        </w:numPr>
        <w:tabs>
          <w:tab w:val="left" w:pos="7376"/>
        </w:tabs>
        <w:spacing w:line="276" w:lineRule="auto"/>
        <w:rPr>
          <w:rFonts w:ascii="Arial" w:hAnsi="Arial" w:cs="Arial"/>
          <w:lang w:val="en-CA"/>
        </w:rPr>
      </w:pPr>
      <w:r w:rsidRPr="00050E58">
        <w:rPr>
          <w:rFonts w:ascii="Arial" w:hAnsi="Arial" w:cs="Arial"/>
          <w:lang w:val="en-CA"/>
        </w:rPr>
        <w:t xml:space="preserve">Age illness rule: mild symptoms that develop gradually and consider it a normal part of aging </w:t>
      </w:r>
    </w:p>
    <w:p w14:paraId="054662C7" w14:textId="77777777" w:rsidR="001C1827" w:rsidRDefault="001C1827" w:rsidP="001C1827">
      <w:pPr>
        <w:pStyle w:val="ListParagraph"/>
        <w:numPr>
          <w:ilvl w:val="0"/>
          <w:numId w:val="4"/>
        </w:numPr>
        <w:tabs>
          <w:tab w:val="left" w:pos="7376"/>
        </w:tabs>
        <w:spacing w:line="276" w:lineRule="auto"/>
        <w:rPr>
          <w:rFonts w:ascii="Arial" w:hAnsi="Arial" w:cs="Arial"/>
          <w:lang w:val="en-CA"/>
        </w:rPr>
      </w:pPr>
      <w:r w:rsidRPr="00AB0799">
        <w:rPr>
          <w:rFonts w:ascii="Arial" w:hAnsi="Arial" w:cs="Arial"/>
          <w:lang w:val="en-CA"/>
        </w:rPr>
        <w:t xml:space="preserve">Social influences: </w:t>
      </w:r>
    </w:p>
    <w:p w14:paraId="78482A2E" w14:textId="77777777" w:rsidR="001C1827" w:rsidRDefault="001C1827" w:rsidP="001C1827">
      <w:pPr>
        <w:pStyle w:val="ListParagraph"/>
        <w:numPr>
          <w:ilvl w:val="0"/>
          <w:numId w:val="8"/>
        </w:numPr>
        <w:tabs>
          <w:tab w:val="left" w:pos="7376"/>
        </w:tabs>
        <w:spacing w:line="276" w:lineRule="auto"/>
        <w:rPr>
          <w:rFonts w:ascii="Arial" w:hAnsi="Arial" w:cs="Arial"/>
          <w:lang w:val="en-CA"/>
        </w:rPr>
      </w:pPr>
      <w:r>
        <w:rPr>
          <w:rFonts w:ascii="Arial" w:hAnsi="Arial" w:cs="Arial"/>
          <w:lang w:val="en-CA"/>
        </w:rPr>
        <w:t xml:space="preserve">People around us and cultural influences </w:t>
      </w:r>
    </w:p>
    <w:p w14:paraId="50CB6001" w14:textId="0D66EFAE" w:rsidR="00DD436D" w:rsidRDefault="00DD436D" w:rsidP="00DD436D">
      <w:pPr>
        <w:pStyle w:val="ListParagraph"/>
        <w:numPr>
          <w:ilvl w:val="0"/>
          <w:numId w:val="28"/>
        </w:numPr>
        <w:tabs>
          <w:tab w:val="left" w:pos="7376"/>
        </w:tabs>
        <w:spacing w:line="276" w:lineRule="auto"/>
        <w:rPr>
          <w:rFonts w:ascii="Arial" w:hAnsi="Arial" w:cs="Arial"/>
          <w:lang w:val="en-CA"/>
        </w:rPr>
      </w:pPr>
      <w:r>
        <w:rPr>
          <w:rFonts w:ascii="Arial" w:hAnsi="Arial" w:cs="Arial"/>
          <w:lang w:val="en-CA"/>
        </w:rPr>
        <w:t>Information that a medical professional gives us and the way they give it to us affects how we view the problem</w:t>
      </w:r>
    </w:p>
    <w:p w14:paraId="0486E36C" w14:textId="45CF621A" w:rsidR="00050E58" w:rsidRDefault="00050E58" w:rsidP="001C1827">
      <w:pPr>
        <w:pStyle w:val="ListParagraph"/>
        <w:numPr>
          <w:ilvl w:val="0"/>
          <w:numId w:val="8"/>
        </w:numPr>
        <w:tabs>
          <w:tab w:val="left" w:pos="7376"/>
        </w:tabs>
        <w:spacing w:line="276" w:lineRule="auto"/>
        <w:rPr>
          <w:rFonts w:ascii="Arial" w:hAnsi="Arial" w:cs="Arial"/>
          <w:lang w:val="en-CA"/>
        </w:rPr>
      </w:pPr>
      <w:r>
        <w:rPr>
          <w:rFonts w:ascii="Arial" w:hAnsi="Arial" w:cs="Arial"/>
          <w:lang w:val="en-CA"/>
        </w:rPr>
        <w:t xml:space="preserve">Active engagement approach: involves family and friends discussing illness with the patient. </w:t>
      </w:r>
    </w:p>
    <w:p w14:paraId="20A4F005" w14:textId="6A8F7047" w:rsidR="00050E58" w:rsidRDefault="00050E58" w:rsidP="001C1827">
      <w:pPr>
        <w:pStyle w:val="ListParagraph"/>
        <w:numPr>
          <w:ilvl w:val="0"/>
          <w:numId w:val="8"/>
        </w:numPr>
        <w:tabs>
          <w:tab w:val="left" w:pos="7376"/>
        </w:tabs>
        <w:spacing w:line="276" w:lineRule="auto"/>
        <w:rPr>
          <w:rFonts w:ascii="Arial" w:hAnsi="Arial" w:cs="Arial"/>
          <w:lang w:val="en-CA"/>
        </w:rPr>
      </w:pPr>
      <w:r>
        <w:rPr>
          <w:rFonts w:ascii="Arial" w:hAnsi="Arial" w:cs="Arial"/>
          <w:lang w:val="en-CA"/>
        </w:rPr>
        <w:t xml:space="preserve">Protective buffering approach: when family and friends withhold their concerns and deny being worried </w:t>
      </w:r>
    </w:p>
    <w:p w14:paraId="236B685D" w14:textId="618B331E" w:rsidR="00050E58" w:rsidRDefault="00050E58" w:rsidP="001C1827">
      <w:pPr>
        <w:pStyle w:val="ListParagraph"/>
        <w:numPr>
          <w:ilvl w:val="0"/>
          <w:numId w:val="8"/>
        </w:numPr>
        <w:tabs>
          <w:tab w:val="left" w:pos="7376"/>
        </w:tabs>
        <w:spacing w:line="276" w:lineRule="auto"/>
        <w:rPr>
          <w:rFonts w:ascii="Arial" w:hAnsi="Arial" w:cs="Arial"/>
          <w:lang w:val="en-CA"/>
        </w:rPr>
      </w:pPr>
      <w:r>
        <w:rPr>
          <w:rFonts w:ascii="Arial" w:hAnsi="Arial" w:cs="Arial"/>
          <w:lang w:val="en-CA"/>
        </w:rPr>
        <w:t>Overprotection approach: family and friends underestimate the patient’s ability to cope and end up providing unnecessary and excessive assistance</w:t>
      </w:r>
    </w:p>
    <w:p w14:paraId="3434F8C4" w14:textId="0000FE70" w:rsidR="00050E58" w:rsidRPr="00050E58" w:rsidRDefault="00050E58" w:rsidP="00050E58">
      <w:pPr>
        <w:pStyle w:val="ListParagraph"/>
        <w:numPr>
          <w:ilvl w:val="0"/>
          <w:numId w:val="30"/>
        </w:numPr>
        <w:tabs>
          <w:tab w:val="left" w:pos="7376"/>
        </w:tabs>
        <w:spacing w:line="276" w:lineRule="auto"/>
        <w:rPr>
          <w:rFonts w:ascii="Arial" w:hAnsi="Arial" w:cs="Arial"/>
          <w:lang w:val="en-CA"/>
        </w:rPr>
      </w:pPr>
      <w:r>
        <w:rPr>
          <w:rFonts w:ascii="Arial" w:hAnsi="Arial" w:cs="Arial"/>
          <w:lang w:val="en-CA"/>
        </w:rPr>
        <w:t>Culture: influences someone’s approach. (You have to take into consideration someone’s prior cultural beliefs and what would best suit them)</w:t>
      </w:r>
    </w:p>
    <w:p w14:paraId="28EB65FD" w14:textId="77777777" w:rsidR="00050E58" w:rsidRDefault="001C1827" w:rsidP="00050E58">
      <w:pPr>
        <w:pStyle w:val="ListParagraph"/>
        <w:numPr>
          <w:ilvl w:val="0"/>
          <w:numId w:val="30"/>
        </w:numPr>
        <w:tabs>
          <w:tab w:val="left" w:pos="7376"/>
        </w:tabs>
        <w:spacing w:line="276" w:lineRule="auto"/>
        <w:rPr>
          <w:rFonts w:ascii="Arial" w:hAnsi="Arial" w:cs="Arial"/>
          <w:lang w:val="en-CA"/>
        </w:rPr>
      </w:pPr>
      <w:r w:rsidRPr="00050E58">
        <w:rPr>
          <w:rFonts w:ascii="Arial" w:hAnsi="Arial" w:cs="Arial"/>
          <w:lang w:val="en-CA"/>
        </w:rPr>
        <w:t xml:space="preserve">Personality and mood: neuroticism – negative </w:t>
      </w:r>
    </w:p>
    <w:p w14:paraId="427712D3" w14:textId="77777777" w:rsidR="009470C1" w:rsidRDefault="001C1827" w:rsidP="009470C1">
      <w:pPr>
        <w:pStyle w:val="ListParagraph"/>
        <w:numPr>
          <w:ilvl w:val="1"/>
          <w:numId w:val="30"/>
        </w:numPr>
        <w:tabs>
          <w:tab w:val="left" w:pos="7376"/>
        </w:tabs>
        <w:spacing w:line="276" w:lineRule="auto"/>
        <w:rPr>
          <w:rFonts w:ascii="Arial" w:hAnsi="Arial" w:cs="Arial"/>
          <w:lang w:val="en-CA"/>
        </w:rPr>
      </w:pPr>
      <w:r w:rsidRPr="00050E58">
        <w:rPr>
          <w:rFonts w:ascii="Arial" w:hAnsi="Arial" w:cs="Arial"/>
          <w:lang w:val="en-CA"/>
        </w:rPr>
        <w:t xml:space="preserve">Emotional instability: focus on the negative things that are happening </w:t>
      </w:r>
    </w:p>
    <w:p w14:paraId="1224308E" w14:textId="6D1A10CD" w:rsidR="001C1827" w:rsidRDefault="001C1827" w:rsidP="009470C1">
      <w:pPr>
        <w:pStyle w:val="ListParagraph"/>
        <w:numPr>
          <w:ilvl w:val="1"/>
          <w:numId w:val="30"/>
        </w:numPr>
        <w:tabs>
          <w:tab w:val="left" w:pos="7376"/>
        </w:tabs>
        <w:spacing w:line="276" w:lineRule="auto"/>
        <w:rPr>
          <w:rFonts w:ascii="Arial" w:hAnsi="Arial" w:cs="Arial"/>
          <w:lang w:val="en-CA"/>
        </w:rPr>
      </w:pPr>
      <w:r w:rsidRPr="009470C1">
        <w:rPr>
          <w:rFonts w:ascii="Arial" w:hAnsi="Arial" w:cs="Arial"/>
          <w:lang w:val="en-CA"/>
        </w:rPr>
        <w:t xml:space="preserve">Report increased pain, seek more health care, high stress (consequently people with a positive mood have the opposite effect) </w:t>
      </w:r>
    </w:p>
    <w:p w14:paraId="1C0374BF" w14:textId="77777777" w:rsidR="009470C1" w:rsidRDefault="009470C1" w:rsidP="009470C1">
      <w:pPr>
        <w:tabs>
          <w:tab w:val="left" w:pos="7376"/>
        </w:tabs>
        <w:spacing w:line="276" w:lineRule="auto"/>
        <w:rPr>
          <w:rFonts w:ascii="Arial" w:hAnsi="Arial" w:cs="Arial"/>
          <w:lang w:val="en-CA"/>
        </w:rPr>
      </w:pPr>
    </w:p>
    <w:p w14:paraId="09EF8AF7" w14:textId="45B2D935" w:rsidR="009470C1" w:rsidRPr="009470C1" w:rsidRDefault="009470C1" w:rsidP="009470C1">
      <w:pPr>
        <w:tabs>
          <w:tab w:val="left" w:pos="7376"/>
        </w:tabs>
        <w:spacing w:line="276" w:lineRule="auto"/>
        <w:rPr>
          <w:rFonts w:ascii="Arial" w:hAnsi="Arial" w:cs="Arial"/>
          <w:lang w:val="en-CA"/>
        </w:rPr>
      </w:pPr>
      <w:r>
        <w:rPr>
          <w:rFonts w:ascii="Arial" w:hAnsi="Arial" w:cs="Arial"/>
          <w:b/>
          <w:lang w:val="en-CA"/>
        </w:rPr>
        <w:t xml:space="preserve">Health Anxiety </w:t>
      </w:r>
    </w:p>
    <w:p w14:paraId="34F38E41" w14:textId="151FB33D" w:rsidR="00035B2A" w:rsidRDefault="00035B2A" w:rsidP="00035B2A">
      <w:pPr>
        <w:pStyle w:val="ListParagraph"/>
        <w:numPr>
          <w:ilvl w:val="0"/>
          <w:numId w:val="4"/>
        </w:numPr>
        <w:tabs>
          <w:tab w:val="left" w:pos="7376"/>
        </w:tabs>
        <w:spacing w:line="276" w:lineRule="auto"/>
        <w:rPr>
          <w:rFonts w:ascii="Arial" w:hAnsi="Arial" w:cs="Arial"/>
          <w:lang w:val="en-CA"/>
        </w:rPr>
      </w:pPr>
      <w:r w:rsidRPr="00035B2A">
        <w:rPr>
          <w:rFonts w:ascii="Arial" w:hAnsi="Arial" w:cs="Arial"/>
          <w:lang w:val="en-CA"/>
        </w:rPr>
        <w:t xml:space="preserve">People can become highly overwhelmed and feel anxiety (experience of excessive anxiety) </w:t>
      </w:r>
    </w:p>
    <w:p w14:paraId="1B701721" w14:textId="6F0BE1B5" w:rsidR="00035B2A" w:rsidRDefault="00035B2A" w:rsidP="00035B2A">
      <w:pPr>
        <w:pStyle w:val="ListParagraph"/>
        <w:numPr>
          <w:ilvl w:val="0"/>
          <w:numId w:val="12"/>
        </w:numPr>
        <w:tabs>
          <w:tab w:val="left" w:pos="7376"/>
        </w:tabs>
        <w:spacing w:line="276" w:lineRule="auto"/>
        <w:rPr>
          <w:rFonts w:ascii="Arial" w:hAnsi="Arial" w:cs="Arial"/>
          <w:lang w:val="en-CA"/>
        </w:rPr>
      </w:pPr>
      <w:r>
        <w:rPr>
          <w:rFonts w:ascii="Arial" w:hAnsi="Arial" w:cs="Arial"/>
          <w:lang w:val="en-CA"/>
        </w:rPr>
        <w:t xml:space="preserve">Worried they will </w:t>
      </w:r>
      <w:r w:rsidR="009470C1">
        <w:rPr>
          <w:rFonts w:ascii="Arial" w:hAnsi="Arial" w:cs="Arial"/>
          <w:lang w:val="en-CA"/>
        </w:rPr>
        <w:t xml:space="preserve">get sick rather than being sick: Example of Linda with lung cancer and despite negative results still obsessed with the worry of developing the disease </w:t>
      </w:r>
    </w:p>
    <w:p w14:paraId="78FD85B7" w14:textId="54DDADD5" w:rsidR="00B1270E" w:rsidRPr="00B1270E" w:rsidRDefault="00035B2A" w:rsidP="00B1270E">
      <w:pPr>
        <w:pStyle w:val="ListParagraph"/>
        <w:numPr>
          <w:ilvl w:val="0"/>
          <w:numId w:val="12"/>
        </w:numPr>
        <w:tabs>
          <w:tab w:val="left" w:pos="7376"/>
        </w:tabs>
        <w:spacing w:line="276" w:lineRule="auto"/>
        <w:rPr>
          <w:rFonts w:ascii="Arial" w:hAnsi="Arial" w:cs="Arial"/>
          <w:lang w:val="en-CA"/>
        </w:rPr>
      </w:pPr>
      <w:r>
        <w:rPr>
          <w:rFonts w:ascii="Arial" w:hAnsi="Arial" w:cs="Arial"/>
          <w:lang w:val="en-CA"/>
        </w:rPr>
        <w:t xml:space="preserve">Can also be related to someone who is actually sick and worried about their illness </w:t>
      </w:r>
    </w:p>
    <w:p w14:paraId="22B50223" w14:textId="4E60E664" w:rsidR="00035B2A" w:rsidRPr="00035B2A" w:rsidRDefault="00035B2A" w:rsidP="00DE40BD">
      <w:pPr>
        <w:pStyle w:val="ListParagraph"/>
        <w:numPr>
          <w:ilvl w:val="0"/>
          <w:numId w:val="31"/>
        </w:numPr>
        <w:tabs>
          <w:tab w:val="left" w:pos="7376"/>
        </w:tabs>
        <w:spacing w:line="276" w:lineRule="auto"/>
        <w:rPr>
          <w:rFonts w:ascii="Arial" w:hAnsi="Arial" w:cs="Arial"/>
          <w:u w:val="single"/>
          <w:lang w:val="en-CA"/>
        </w:rPr>
      </w:pPr>
      <w:r>
        <w:rPr>
          <w:rFonts w:ascii="Arial" w:hAnsi="Arial" w:cs="Arial"/>
          <w:lang w:val="en-CA"/>
        </w:rPr>
        <w:t xml:space="preserve">Dimensional from minor to excessive </w:t>
      </w:r>
    </w:p>
    <w:p w14:paraId="5F2FF899" w14:textId="272B1FC4" w:rsidR="00035B2A" w:rsidRPr="00035B2A" w:rsidRDefault="00035B2A" w:rsidP="00035B2A">
      <w:pPr>
        <w:pStyle w:val="ListParagraph"/>
        <w:numPr>
          <w:ilvl w:val="0"/>
          <w:numId w:val="4"/>
        </w:numPr>
        <w:tabs>
          <w:tab w:val="left" w:pos="7376"/>
        </w:tabs>
        <w:spacing w:line="276" w:lineRule="auto"/>
        <w:rPr>
          <w:rFonts w:ascii="Arial" w:hAnsi="Arial" w:cs="Arial"/>
          <w:u w:val="single"/>
          <w:lang w:val="en-CA"/>
        </w:rPr>
      </w:pPr>
      <w:r>
        <w:rPr>
          <w:rFonts w:ascii="Arial" w:hAnsi="Arial" w:cs="Arial"/>
          <w:lang w:val="en-CA"/>
        </w:rPr>
        <w:t xml:space="preserve">A small amount can be a motivation to act upon something you’re worried about </w:t>
      </w:r>
    </w:p>
    <w:p w14:paraId="5D5529A2" w14:textId="64BAF241" w:rsidR="00035B2A" w:rsidRPr="00035B2A" w:rsidRDefault="00035B2A" w:rsidP="00035B2A">
      <w:pPr>
        <w:pStyle w:val="ListParagraph"/>
        <w:numPr>
          <w:ilvl w:val="0"/>
          <w:numId w:val="4"/>
        </w:numPr>
        <w:tabs>
          <w:tab w:val="left" w:pos="7376"/>
        </w:tabs>
        <w:spacing w:line="276" w:lineRule="auto"/>
        <w:rPr>
          <w:rFonts w:ascii="Arial" w:hAnsi="Arial" w:cs="Arial"/>
          <w:u w:val="single"/>
          <w:lang w:val="en-CA"/>
        </w:rPr>
      </w:pPr>
      <w:r>
        <w:rPr>
          <w:rFonts w:ascii="Arial" w:hAnsi="Arial" w:cs="Arial"/>
          <w:lang w:val="en-CA"/>
        </w:rPr>
        <w:t>Becomes a problem when it’s chronic (continuous)</w:t>
      </w:r>
    </w:p>
    <w:p w14:paraId="1208553E" w14:textId="7F43A363" w:rsidR="00035B2A" w:rsidRPr="00035B2A" w:rsidRDefault="00035B2A" w:rsidP="00035B2A">
      <w:pPr>
        <w:pStyle w:val="ListParagraph"/>
        <w:numPr>
          <w:ilvl w:val="0"/>
          <w:numId w:val="11"/>
        </w:numPr>
        <w:tabs>
          <w:tab w:val="left" w:pos="7376"/>
        </w:tabs>
        <w:spacing w:line="276" w:lineRule="auto"/>
        <w:rPr>
          <w:rFonts w:ascii="Arial" w:hAnsi="Arial" w:cs="Arial"/>
          <w:u w:val="single"/>
          <w:lang w:val="en-CA"/>
        </w:rPr>
      </w:pPr>
      <w:r>
        <w:rPr>
          <w:rFonts w:ascii="Arial" w:hAnsi="Arial" w:cs="Arial"/>
          <w:lang w:val="en-CA"/>
        </w:rPr>
        <w:t xml:space="preserve">Results in distress </w:t>
      </w:r>
    </w:p>
    <w:p w14:paraId="5CFF8783" w14:textId="40F53E9E" w:rsidR="00035B2A" w:rsidRPr="00DE40BD" w:rsidRDefault="00035B2A" w:rsidP="00035B2A">
      <w:pPr>
        <w:pStyle w:val="ListParagraph"/>
        <w:numPr>
          <w:ilvl w:val="0"/>
          <w:numId w:val="11"/>
        </w:numPr>
        <w:tabs>
          <w:tab w:val="left" w:pos="7376"/>
        </w:tabs>
        <w:spacing w:line="276" w:lineRule="auto"/>
        <w:rPr>
          <w:rFonts w:ascii="Arial" w:hAnsi="Arial" w:cs="Arial"/>
          <w:u w:val="single"/>
          <w:lang w:val="en-CA"/>
        </w:rPr>
      </w:pPr>
      <w:r>
        <w:rPr>
          <w:rFonts w:ascii="Arial" w:hAnsi="Arial" w:cs="Arial"/>
          <w:lang w:val="en-CA"/>
        </w:rPr>
        <w:t xml:space="preserve">Extreme cases: clinical range where help is needed to deal with it (Hypochondriasis) - label of illness anxiety disorder </w:t>
      </w:r>
    </w:p>
    <w:p w14:paraId="629A9E9F" w14:textId="6FB28FFE" w:rsidR="00DE40BD" w:rsidRPr="00035B2A" w:rsidRDefault="00DE40BD" w:rsidP="00DE40BD">
      <w:pPr>
        <w:pStyle w:val="ListParagraph"/>
        <w:numPr>
          <w:ilvl w:val="0"/>
          <w:numId w:val="28"/>
        </w:numPr>
        <w:tabs>
          <w:tab w:val="left" w:pos="7376"/>
        </w:tabs>
        <w:spacing w:line="276" w:lineRule="auto"/>
        <w:rPr>
          <w:rFonts w:ascii="Arial" w:hAnsi="Arial" w:cs="Arial"/>
          <w:u w:val="single"/>
          <w:lang w:val="en-CA"/>
        </w:rPr>
      </w:pPr>
      <w:r>
        <w:rPr>
          <w:rFonts w:ascii="Arial" w:hAnsi="Arial" w:cs="Arial"/>
          <w:lang w:val="en-CA"/>
        </w:rPr>
        <w:t xml:space="preserve">New terms of: Somatic symptom disorder or Illness anxiety disorder </w:t>
      </w:r>
    </w:p>
    <w:p w14:paraId="44D34AF0" w14:textId="42192D18" w:rsidR="00035B2A" w:rsidRPr="00035B2A" w:rsidRDefault="00035B2A" w:rsidP="00035B2A">
      <w:pPr>
        <w:pStyle w:val="ListParagraph"/>
        <w:numPr>
          <w:ilvl w:val="0"/>
          <w:numId w:val="15"/>
        </w:numPr>
        <w:tabs>
          <w:tab w:val="left" w:pos="7376"/>
        </w:tabs>
        <w:spacing w:line="276" w:lineRule="auto"/>
        <w:rPr>
          <w:rFonts w:ascii="Arial" w:hAnsi="Arial" w:cs="Arial"/>
          <w:lang w:val="en-CA"/>
        </w:rPr>
      </w:pPr>
      <w:r w:rsidRPr="00035B2A">
        <w:rPr>
          <w:rFonts w:ascii="Arial" w:hAnsi="Arial" w:cs="Arial"/>
          <w:lang w:val="en-CA"/>
        </w:rPr>
        <w:t xml:space="preserve">Prevalence: 20% of people with a related disorder have it intense </w:t>
      </w:r>
    </w:p>
    <w:p w14:paraId="7A491901" w14:textId="095278A5" w:rsidR="00035B2A" w:rsidRDefault="00035B2A" w:rsidP="00035B2A">
      <w:pPr>
        <w:pStyle w:val="ListParagraph"/>
        <w:numPr>
          <w:ilvl w:val="0"/>
          <w:numId w:val="13"/>
        </w:numPr>
        <w:tabs>
          <w:tab w:val="left" w:pos="7376"/>
        </w:tabs>
        <w:spacing w:line="276" w:lineRule="auto"/>
        <w:rPr>
          <w:rFonts w:ascii="Arial" w:hAnsi="Arial" w:cs="Arial"/>
          <w:lang w:val="en-CA"/>
        </w:rPr>
      </w:pPr>
      <w:r>
        <w:rPr>
          <w:rFonts w:ascii="Arial" w:hAnsi="Arial" w:cs="Arial"/>
          <w:lang w:val="en-CA"/>
        </w:rPr>
        <w:t xml:space="preserve">Associated with neurological disorders </w:t>
      </w:r>
    </w:p>
    <w:p w14:paraId="2CB32B8F" w14:textId="7E687C65" w:rsidR="00035B2A" w:rsidRDefault="00035B2A" w:rsidP="00035B2A">
      <w:pPr>
        <w:pStyle w:val="ListParagraph"/>
        <w:numPr>
          <w:ilvl w:val="0"/>
          <w:numId w:val="13"/>
        </w:numPr>
        <w:tabs>
          <w:tab w:val="left" w:pos="7376"/>
        </w:tabs>
        <w:spacing w:line="276" w:lineRule="auto"/>
        <w:rPr>
          <w:rFonts w:ascii="Arial" w:hAnsi="Arial" w:cs="Arial"/>
          <w:lang w:val="en-CA"/>
        </w:rPr>
      </w:pPr>
      <w:r>
        <w:rPr>
          <w:rFonts w:ascii="Arial" w:hAnsi="Arial" w:cs="Arial"/>
          <w:lang w:val="en-CA"/>
        </w:rPr>
        <w:t xml:space="preserve">Emotional distress </w:t>
      </w:r>
    </w:p>
    <w:p w14:paraId="529A241E" w14:textId="18225BA1" w:rsidR="00035B2A" w:rsidRDefault="00035B2A" w:rsidP="00035B2A">
      <w:pPr>
        <w:pStyle w:val="ListParagraph"/>
        <w:numPr>
          <w:ilvl w:val="0"/>
          <w:numId w:val="13"/>
        </w:numPr>
        <w:tabs>
          <w:tab w:val="left" w:pos="7376"/>
        </w:tabs>
        <w:spacing w:line="276" w:lineRule="auto"/>
        <w:rPr>
          <w:rFonts w:ascii="Arial" w:hAnsi="Arial" w:cs="Arial"/>
          <w:lang w:val="en-CA"/>
        </w:rPr>
      </w:pPr>
      <w:r>
        <w:rPr>
          <w:rFonts w:ascii="Arial" w:hAnsi="Arial" w:cs="Arial"/>
          <w:lang w:val="en-CA"/>
        </w:rPr>
        <w:t xml:space="preserve">Increase disability </w:t>
      </w:r>
    </w:p>
    <w:p w14:paraId="5D0B5E02" w14:textId="270DF61B" w:rsidR="00035B2A" w:rsidRPr="00035B2A" w:rsidRDefault="00035B2A" w:rsidP="00035B2A">
      <w:pPr>
        <w:pStyle w:val="ListParagraph"/>
        <w:numPr>
          <w:ilvl w:val="0"/>
          <w:numId w:val="15"/>
        </w:numPr>
        <w:tabs>
          <w:tab w:val="left" w:pos="7376"/>
        </w:tabs>
        <w:spacing w:line="276" w:lineRule="auto"/>
        <w:rPr>
          <w:rFonts w:ascii="Arial" w:hAnsi="Arial" w:cs="Arial"/>
          <w:lang w:val="en-CA"/>
        </w:rPr>
      </w:pPr>
      <w:r w:rsidRPr="00035B2A">
        <w:rPr>
          <w:rFonts w:ascii="Arial" w:hAnsi="Arial" w:cs="Arial"/>
          <w:lang w:val="en-CA"/>
        </w:rPr>
        <w:t>Unnecessary procedures can end up being done because of your worry</w:t>
      </w:r>
    </w:p>
    <w:p w14:paraId="46DAFE2E" w14:textId="65FD432A" w:rsidR="00035B2A" w:rsidRDefault="00035B2A" w:rsidP="00035B2A">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Weight cost and benefits of these procedures </w:t>
      </w:r>
    </w:p>
    <w:p w14:paraId="5DA73B7B" w14:textId="282FDCF1" w:rsidR="00035B2A" w:rsidRDefault="00035B2A" w:rsidP="00035B2A">
      <w:pPr>
        <w:pStyle w:val="ListParagraph"/>
        <w:numPr>
          <w:ilvl w:val="0"/>
          <w:numId w:val="15"/>
        </w:numPr>
        <w:tabs>
          <w:tab w:val="left" w:pos="7376"/>
        </w:tabs>
        <w:spacing w:line="276" w:lineRule="auto"/>
        <w:rPr>
          <w:rFonts w:ascii="Arial" w:hAnsi="Arial" w:cs="Arial"/>
          <w:lang w:val="en-CA"/>
        </w:rPr>
      </w:pPr>
      <w:r>
        <w:rPr>
          <w:rFonts w:ascii="Arial" w:hAnsi="Arial" w:cs="Arial"/>
          <w:lang w:val="en-CA"/>
        </w:rPr>
        <w:t xml:space="preserve">Long duration: people don’t usually recover </w:t>
      </w:r>
      <w:r w:rsidR="00E83564">
        <w:rPr>
          <w:rFonts w:ascii="Arial" w:hAnsi="Arial" w:cs="Arial"/>
          <w:lang w:val="en-CA"/>
        </w:rPr>
        <w:t>(patients thought process)</w:t>
      </w:r>
    </w:p>
    <w:p w14:paraId="7669272F" w14:textId="3026509D" w:rsidR="00035B2A" w:rsidRDefault="00035B2A" w:rsidP="00035B2A">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Components: genetic? Studies are inconclusive </w:t>
      </w:r>
    </w:p>
    <w:p w14:paraId="48EF6B2E" w14:textId="53D0177D" w:rsidR="00035B2A" w:rsidRDefault="00035B2A" w:rsidP="00035B2A">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Predisposing traits that make someone more vulnerable: environment interactions </w:t>
      </w:r>
    </w:p>
    <w:p w14:paraId="1679A588" w14:textId="326CBDEC" w:rsidR="00035B2A" w:rsidRDefault="00035B2A" w:rsidP="00035B2A">
      <w:pPr>
        <w:pStyle w:val="ListParagraph"/>
        <w:numPr>
          <w:ilvl w:val="2"/>
          <w:numId w:val="15"/>
        </w:numPr>
        <w:tabs>
          <w:tab w:val="left" w:pos="7376"/>
        </w:tabs>
        <w:spacing w:line="276" w:lineRule="auto"/>
        <w:rPr>
          <w:rFonts w:ascii="Arial" w:hAnsi="Arial" w:cs="Arial"/>
          <w:lang w:val="en-CA"/>
        </w:rPr>
      </w:pPr>
      <w:r>
        <w:rPr>
          <w:rFonts w:ascii="Arial" w:hAnsi="Arial" w:cs="Arial"/>
          <w:lang w:val="en-CA"/>
        </w:rPr>
        <w:t>Sensitive to anxiety</w:t>
      </w:r>
    </w:p>
    <w:p w14:paraId="10BECA66" w14:textId="31BE3B68" w:rsidR="00035B2A" w:rsidRDefault="00035B2A" w:rsidP="00035B2A">
      <w:pPr>
        <w:pStyle w:val="ListParagraph"/>
        <w:numPr>
          <w:ilvl w:val="2"/>
          <w:numId w:val="15"/>
        </w:numPr>
        <w:tabs>
          <w:tab w:val="left" w:pos="7376"/>
        </w:tabs>
        <w:spacing w:line="276" w:lineRule="auto"/>
        <w:rPr>
          <w:rFonts w:ascii="Arial" w:hAnsi="Arial" w:cs="Arial"/>
          <w:lang w:val="en-CA"/>
        </w:rPr>
      </w:pPr>
      <w:r>
        <w:rPr>
          <w:rFonts w:ascii="Arial" w:hAnsi="Arial" w:cs="Arial"/>
          <w:lang w:val="en-CA"/>
        </w:rPr>
        <w:t xml:space="preserve">Somatisation: somatic complaints </w:t>
      </w:r>
    </w:p>
    <w:p w14:paraId="178C123E" w14:textId="1BF8482B" w:rsidR="00035B2A" w:rsidRPr="00DE40BD" w:rsidRDefault="00035B2A" w:rsidP="00DE40BD">
      <w:pPr>
        <w:pStyle w:val="ListParagraph"/>
        <w:numPr>
          <w:ilvl w:val="2"/>
          <w:numId w:val="15"/>
        </w:numPr>
        <w:tabs>
          <w:tab w:val="left" w:pos="7376"/>
        </w:tabs>
        <w:spacing w:line="276" w:lineRule="auto"/>
        <w:rPr>
          <w:rFonts w:ascii="Arial" w:hAnsi="Arial" w:cs="Arial"/>
          <w:lang w:val="en-CA"/>
        </w:rPr>
      </w:pPr>
      <w:r>
        <w:rPr>
          <w:rFonts w:ascii="Arial" w:hAnsi="Arial" w:cs="Arial"/>
          <w:lang w:val="en-CA"/>
        </w:rPr>
        <w:t xml:space="preserve">Neuroticism: negative affect, mood irritability </w:t>
      </w:r>
    </w:p>
    <w:p w14:paraId="143DA74D" w14:textId="77777777" w:rsidR="00E83564" w:rsidRDefault="00E83564" w:rsidP="00E83564">
      <w:pPr>
        <w:tabs>
          <w:tab w:val="left" w:pos="7376"/>
        </w:tabs>
        <w:spacing w:line="276" w:lineRule="auto"/>
        <w:rPr>
          <w:rFonts w:ascii="Arial" w:hAnsi="Arial" w:cs="Arial"/>
          <w:lang w:val="en-CA"/>
        </w:rPr>
      </w:pPr>
    </w:p>
    <w:p w14:paraId="3A041C6D" w14:textId="3986BE5E" w:rsidR="00E83564" w:rsidRPr="00E83564" w:rsidRDefault="00035B2A" w:rsidP="00E83564">
      <w:pPr>
        <w:tabs>
          <w:tab w:val="left" w:pos="7376"/>
        </w:tabs>
        <w:spacing w:line="276" w:lineRule="auto"/>
        <w:rPr>
          <w:rFonts w:ascii="Arial" w:hAnsi="Arial" w:cs="Arial"/>
          <w:lang w:val="en-CA"/>
        </w:rPr>
      </w:pPr>
      <w:r w:rsidRPr="00E83564">
        <w:rPr>
          <w:rFonts w:ascii="Arial" w:hAnsi="Arial" w:cs="Arial"/>
          <w:b/>
          <w:lang w:val="en-CA"/>
        </w:rPr>
        <w:t xml:space="preserve">Cognitive behavioural model </w:t>
      </w:r>
      <w:r w:rsidR="00E83564">
        <w:rPr>
          <w:rFonts w:ascii="Arial" w:hAnsi="Arial" w:cs="Arial"/>
          <w:lang w:val="en-CA"/>
        </w:rPr>
        <w:t>(applied to health anxiety)</w:t>
      </w:r>
    </w:p>
    <w:p w14:paraId="515DD6D9" w14:textId="43D2274C" w:rsidR="00E83564" w:rsidRPr="00E83564" w:rsidRDefault="00035B2A" w:rsidP="00E83564">
      <w:pPr>
        <w:pStyle w:val="ListParagraph"/>
        <w:numPr>
          <w:ilvl w:val="0"/>
          <w:numId w:val="15"/>
        </w:numPr>
        <w:tabs>
          <w:tab w:val="left" w:pos="7376"/>
        </w:tabs>
        <w:spacing w:line="276" w:lineRule="auto"/>
        <w:rPr>
          <w:rFonts w:ascii="Arial" w:hAnsi="Arial" w:cs="Arial"/>
          <w:lang w:val="en-CA"/>
        </w:rPr>
      </w:pPr>
      <w:r w:rsidRPr="00E83564">
        <w:rPr>
          <w:rFonts w:ascii="Arial" w:hAnsi="Arial" w:cs="Arial"/>
          <w:lang w:val="en-CA"/>
        </w:rPr>
        <w:t xml:space="preserve">Thoughts impact how we feel and </w:t>
      </w:r>
      <w:r w:rsidR="00DE40BD">
        <w:rPr>
          <w:rFonts w:ascii="Arial" w:hAnsi="Arial" w:cs="Arial"/>
          <w:lang w:val="en-CA"/>
        </w:rPr>
        <w:t>respond to a physical sensation</w:t>
      </w:r>
    </w:p>
    <w:p w14:paraId="7416A3B9" w14:textId="1808267D" w:rsidR="00035B2A" w:rsidRDefault="00035B2A" w:rsidP="00E83564">
      <w:pPr>
        <w:pStyle w:val="ListParagraph"/>
        <w:numPr>
          <w:ilvl w:val="0"/>
          <w:numId w:val="15"/>
        </w:numPr>
        <w:tabs>
          <w:tab w:val="left" w:pos="7376"/>
        </w:tabs>
        <w:spacing w:line="276" w:lineRule="auto"/>
        <w:rPr>
          <w:rFonts w:ascii="Arial" w:hAnsi="Arial" w:cs="Arial"/>
          <w:lang w:val="en-CA"/>
        </w:rPr>
      </w:pPr>
      <w:r w:rsidRPr="00E83564">
        <w:rPr>
          <w:rFonts w:ascii="Arial" w:hAnsi="Arial" w:cs="Arial"/>
          <w:lang w:val="en-CA"/>
        </w:rPr>
        <w:t>Dysfunctional thoughts t</w:t>
      </w:r>
      <w:r w:rsidR="00E83564" w:rsidRPr="00E83564">
        <w:rPr>
          <w:rFonts w:ascii="Arial" w:hAnsi="Arial" w:cs="Arial"/>
          <w:lang w:val="en-CA"/>
        </w:rPr>
        <w:t xml:space="preserve">hat are triggered: can be by internal sensations but also by external events or influences </w:t>
      </w:r>
    </w:p>
    <w:p w14:paraId="703A666C" w14:textId="173541D3" w:rsidR="00DE40BD" w:rsidRPr="00E83564" w:rsidRDefault="00DE40BD" w:rsidP="00DE40BD">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Can be direct of indirect influence of a distressful situation (like hearing about it or experiencing it) </w:t>
      </w:r>
    </w:p>
    <w:p w14:paraId="73095579" w14:textId="0EC5F486" w:rsidR="00714E10" w:rsidRPr="00714E10" w:rsidRDefault="00E83564" w:rsidP="00714E10">
      <w:pPr>
        <w:pStyle w:val="ListParagraph"/>
        <w:numPr>
          <w:ilvl w:val="0"/>
          <w:numId w:val="15"/>
        </w:numPr>
        <w:tabs>
          <w:tab w:val="left" w:pos="7376"/>
        </w:tabs>
        <w:spacing w:line="276" w:lineRule="auto"/>
        <w:rPr>
          <w:rFonts w:ascii="Arial" w:hAnsi="Arial" w:cs="Arial"/>
          <w:lang w:val="en-CA"/>
        </w:rPr>
      </w:pPr>
      <w:r w:rsidRPr="00E83564">
        <w:rPr>
          <w:rFonts w:ascii="Arial" w:hAnsi="Arial" w:cs="Arial"/>
          <w:lang w:val="en-CA"/>
        </w:rPr>
        <w:t xml:space="preserve">Confirmatory biases: </w:t>
      </w:r>
      <w:r>
        <w:rPr>
          <w:rFonts w:ascii="Arial" w:hAnsi="Arial" w:cs="Arial"/>
          <w:lang w:val="en-CA"/>
        </w:rPr>
        <w:t xml:space="preserve">tend to focus on info that confirms our fear </w:t>
      </w:r>
    </w:p>
    <w:p w14:paraId="7DFED59F" w14:textId="345620A9" w:rsidR="00714E10" w:rsidRPr="00E83564" w:rsidRDefault="00714E10" w:rsidP="00714E10">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The thought amongst serious health anxiety that all physical symptoms or feelings must have an explanation and there is far more illness in the world than we know </w:t>
      </w:r>
    </w:p>
    <w:p w14:paraId="712B005C" w14:textId="77777777" w:rsidR="00DE40BD" w:rsidRDefault="00E83564" w:rsidP="00E83564">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Central beliefs: </w:t>
      </w:r>
    </w:p>
    <w:p w14:paraId="09E364F5" w14:textId="3198BDE2" w:rsidR="00E83564" w:rsidRDefault="00DE40BD" w:rsidP="00DE40BD">
      <w:pPr>
        <w:pStyle w:val="ListParagraph"/>
        <w:numPr>
          <w:ilvl w:val="2"/>
          <w:numId w:val="15"/>
        </w:numPr>
        <w:tabs>
          <w:tab w:val="left" w:pos="7376"/>
        </w:tabs>
        <w:spacing w:line="276" w:lineRule="auto"/>
        <w:rPr>
          <w:rFonts w:ascii="Arial" w:hAnsi="Arial" w:cs="Arial"/>
          <w:lang w:val="en-CA"/>
        </w:rPr>
      </w:pPr>
      <w:r>
        <w:rPr>
          <w:rFonts w:ascii="Arial" w:hAnsi="Arial" w:cs="Arial"/>
          <w:lang w:val="en-CA"/>
        </w:rPr>
        <w:t>T</w:t>
      </w:r>
      <w:r w:rsidR="00E83564">
        <w:rPr>
          <w:rFonts w:ascii="Arial" w:hAnsi="Arial" w:cs="Arial"/>
          <w:lang w:val="en-CA"/>
        </w:rPr>
        <w:t xml:space="preserve">he fear of disease is serious and catastrophic </w:t>
      </w:r>
    </w:p>
    <w:p w14:paraId="73A4C824" w14:textId="3818D5FF" w:rsidR="00E83564" w:rsidRDefault="00DE40BD" w:rsidP="00E83564">
      <w:pPr>
        <w:pStyle w:val="ListParagraph"/>
        <w:numPr>
          <w:ilvl w:val="2"/>
          <w:numId w:val="15"/>
        </w:numPr>
        <w:tabs>
          <w:tab w:val="left" w:pos="7376"/>
        </w:tabs>
        <w:spacing w:line="276" w:lineRule="auto"/>
        <w:rPr>
          <w:rFonts w:ascii="Arial" w:hAnsi="Arial" w:cs="Arial"/>
          <w:lang w:val="en-CA"/>
        </w:rPr>
      </w:pPr>
      <w:r>
        <w:rPr>
          <w:rFonts w:ascii="Arial" w:hAnsi="Arial" w:cs="Arial"/>
          <w:lang w:val="en-CA"/>
        </w:rPr>
        <w:t xml:space="preserve">Vulnerability to disease </w:t>
      </w:r>
    </w:p>
    <w:p w14:paraId="139F15AD" w14:textId="357F5518" w:rsidR="00E83564" w:rsidRDefault="00DE40BD" w:rsidP="00E83564">
      <w:pPr>
        <w:pStyle w:val="ListParagraph"/>
        <w:numPr>
          <w:ilvl w:val="2"/>
          <w:numId w:val="15"/>
        </w:numPr>
        <w:tabs>
          <w:tab w:val="left" w:pos="7376"/>
        </w:tabs>
        <w:spacing w:line="276" w:lineRule="auto"/>
        <w:rPr>
          <w:rFonts w:ascii="Arial" w:hAnsi="Arial" w:cs="Arial"/>
          <w:lang w:val="en-CA"/>
        </w:rPr>
      </w:pPr>
      <w:r>
        <w:rPr>
          <w:rFonts w:ascii="Arial" w:hAnsi="Arial" w:cs="Arial"/>
          <w:lang w:val="en-CA"/>
        </w:rPr>
        <w:t>Not capable of coping with the feared illness</w:t>
      </w:r>
    </w:p>
    <w:p w14:paraId="590F466B" w14:textId="4C164566" w:rsidR="00E83564" w:rsidRDefault="00E83564" w:rsidP="00E83564">
      <w:pPr>
        <w:pStyle w:val="ListParagraph"/>
        <w:numPr>
          <w:ilvl w:val="2"/>
          <w:numId w:val="15"/>
        </w:numPr>
        <w:tabs>
          <w:tab w:val="left" w:pos="7376"/>
        </w:tabs>
        <w:spacing w:line="276" w:lineRule="auto"/>
        <w:rPr>
          <w:rFonts w:ascii="Arial" w:hAnsi="Arial" w:cs="Arial"/>
          <w:lang w:val="en-CA"/>
        </w:rPr>
      </w:pPr>
      <w:r>
        <w:rPr>
          <w:rFonts w:ascii="Arial" w:hAnsi="Arial" w:cs="Arial"/>
          <w:lang w:val="en-CA"/>
        </w:rPr>
        <w:t>Inadequat</w:t>
      </w:r>
      <w:r w:rsidR="00DE40BD">
        <w:rPr>
          <w:rFonts w:ascii="Arial" w:hAnsi="Arial" w:cs="Arial"/>
          <w:lang w:val="en-CA"/>
        </w:rPr>
        <w:t>e medical resources to treat the illness</w:t>
      </w:r>
    </w:p>
    <w:p w14:paraId="3A0D5608" w14:textId="772098D4" w:rsidR="00E83564" w:rsidRPr="00714E10" w:rsidRDefault="00714E10" w:rsidP="00714E10">
      <w:pPr>
        <w:pStyle w:val="ListParagraph"/>
        <w:numPr>
          <w:ilvl w:val="0"/>
          <w:numId w:val="32"/>
        </w:numPr>
        <w:tabs>
          <w:tab w:val="left" w:pos="7376"/>
        </w:tabs>
        <w:spacing w:line="276" w:lineRule="auto"/>
        <w:rPr>
          <w:rFonts w:ascii="Arial" w:hAnsi="Arial" w:cs="Arial"/>
          <w:lang w:val="en-CA"/>
        </w:rPr>
      </w:pPr>
      <w:r>
        <w:rPr>
          <w:rFonts w:ascii="Arial" w:hAnsi="Arial" w:cs="Arial"/>
          <w:lang w:val="en-CA"/>
        </w:rPr>
        <w:t xml:space="preserve">Secondary Bias (Thought-Action-Fusion bias): </w:t>
      </w:r>
      <w:r w:rsidR="00E83564" w:rsidRPr="00714E10">
        <w:rPr>
          <w:rFonts w:ascii="Arial" w:hAnsi="Arial" w:cs="Arial"/>
          <w:lang w:val="en-CA"/>
        </w:rPr>
        <w:t>If you think something negative,</w:t>
      </w:r>
      <w:r>
        <w:rPr>
          <w:rFonts w:ascii="Arial" w:hAnsi="Arial" w:cs="Arial"/>
          <w:lang w:val="en-CA"/>
        </w:rPr>
        <w:t xml:space="preserve"> you believe</w:t>
      </w:r>
      <w:r w:rsidR="00E83564" w:rsidRPr="00714E10">
        <w:rPr>
          <w:rFonts w:ascii="Arial" w:hAnsi="Arial" w:cs="Arial"/>
          <w:lang w:val="en-CA"/>
        </w:rPr>
        <w:t xml:space="preserve"> it will eventually come true. </w:t>
      </w:r>
    </w:p>
    <w:p w14:paraId="1DB02341" w14:textId="04FE1C22" w:rsidR="00E83564" w:rsidRPr="00714E10" w:rsidRDefault="00714E10" w:rsidP="00714E10">
      <w:pPr>
        <w:pStyle w:val="ListParagraph"/>
        <w:numPr>
          <w:ilvl w:val="0"/>
          <w:numId w:val="32"/>
        </w:numPr>
        <w:tabs>
          <w:tab w:val="left" w:pos="7376"/>
        </w:tabs>
        <w:spacing w:line="276" w:lineRule="auto"/>
        <w:rPr>
          <w:rFonts w:ascii="Arial" w:hAnsi="Arial" w:cs="Arial"/>
          <w:lang w:val="en-CA"/>
        </w:rPr>
      </w:pPr>
      <w:r>
        <w:rPr>
          <w:rFonts w:ascii="Arial" w:hAnsi="Arial" w:cs="Arial"/>
          <w:lang w:val="en-CA"/>
        </w:rPr>
        <w:t xml:space="preserve">Ex-Consequentia reasoning: </w:t>
      </w:r>
      <w:r w:rsidR="00E83564" w:rsidRPr="00714E10">
        <w:rPr>
          <w:rFonts w:ascii="Arial" w:hAnsi="Arial" w:cs="Arial"/>
          <w:lang w:val="en-CA"/>
        </w:rPr>
        <w:t xml:space="preserve">Tendency to interpret it that if they feel anxious, there must be something worrisome and dangerous. </w:t>
      </w:r>
    </w:p>
    <w:p w14:paraId="12D01057" w14:textId="77777777" w:rsidR="00714E10" w:rsidRDefault="00E83564" w:rsidP="00714E10">
      <w:pPr>
        <w:pStyle w:val="ListParagraph"/>
        <w:numPr>
          <w:ilvl w:val="0"/>
          <w:numId w:val="32"/>
        </w:numPr>
        <w:tabs>
          <w:tab w:val="left" w:pos="7376"/>
        </w:tabs>
        <w:spacing w:line="276" w:lineRule="auto"/>
        <w:rPr>
          <w:rFonts w:ascii="Arial" w:hAnsi="Arial" w:cs="Arial"/>
          <w:lang w:val="en-CA"/>
        </w:rPr>
      </w:pPr>
      <w:r w:rsidRPr="00714E10">
        <w:rPr>
          <w:rFonts w:ascii="Arial" w:hAnsi="Arial" w:cs="Arial"/>
          <w:lang w:val="en-CA"/>
        </w:rPr>
        <w:t>Safety behaviours (for people who feel these things often)</w:t>
      </w:r>
    </w:p>
    <w:p w14:paraId="2A9610A4" w14:textId="77777777" w:rsidR="00714E10" w:rsidRDefault="00E83564" w:rsidP="00714E10">
      <w:pPr>
        <w:pStyle w:val="ListParagraph"/>
        <w:numPr>
          <w:ilvl w:val="1"/>
          <w:numId w:val="32"/>
        </w:numPr>
        <w:tabs>
          <w:tab w:val="left" w:pos="7376"/>
        </w:tabs>
        <w:spacing w:line="276" w:lineRule="auto"/>
        <w:rPr>
          <w:rFonts w:ascii="Arial" w:hAnsi="Arial" w:cs="Arial"/>
          <w:lang w:val="en-CA"/>
        </w:rPr>
      </w:pPr>
      <w:r w:rsidRPr="00714E10">
        <w:rPr>
          <w:rFonts w:ascii="Arial" w:hAnsi="Arial" w:cs="Arial"/>
          <w:lang w:val="en-CA"/>
        </w:rPr>
        <w:t xml:space="preserve">Short term might help but long term can increase </w:t>
      </w:r>
    </w:p>
    <w:p w14:paraId="4F1D671A" w14:textId="2E13343A" w:rsidR="00E83564" w:rsidRPr="00714E10" w:rsidRDefault="00E83564" w:rsidP="00714E10">
      <w:pPr>
        <w:pStyle w:val="ListParagraph"/>
        <w:numPr>
          <w:ilvl w:val="1"/>
          <w:numId w:val="32"/>
        </w:numPr>
        <w:tabs>
          <w:tab w:val="left" w:pos="7376"/>
        </w:tabs>
        <w:spacing w:line="276" w:lineRule="auto"/>
        <w:rPr>
          <w:rFonts w:ascii="Arial" w:hAnsi="Arial" w:cs="Arial"/>
          <w:lang w:val="en-CA"/>
        </w:rPr>
      </w:pPr>
      <w:r w:rsidRPr="00714E10">
        <w:rPr>
          <w:rFonts w:ascii="Arial" w:hAnsi="Arial" w:cs="Arial"/>
          <w:lang w:val="en-CA"/>
        </w:rPr>
        <w:t xml:space="preserve">Information seeking, reassurance of medical representatives, </w:t>
      </w:r>
      <w:r w:rsidR="00714E10">
        <w:rPr>
          <w:rFonts w:ascii="Arial" w:hAnsi="Arial" w:cs="Arial"/>
          <w:lang w:val="en-CA"/>
        </w:rPr>
        <w:t xml:space="preserve">body </w:t>
      </w:r>
      <w:r w:rsidRPr="00714E10">
        <w:rPr>
          <w:rFonts w:ascii="Arial" w:hAnsi="Arial" w:cs="Arial"/>
          <w:lang w:val="en-CA"/>
        </w:rPr>
        <w:t xml:space="preserve">monitoring </w:t>
      </w:r>
    </w:p>
    <w:p w14:paraId="39CD31DC" w14:textId="6F36AE21" w:rsidR="00E83564" w:rsidRDefault="00E83564" w:rsidP="00E83564">
      <w:pPr>
        <w:pStyle w:val="ListParagraph"/>
        <w:numPr>
          <w:ilvl w:val="0"/>
          <w:numId w:val="15"/>
        </w:numPr>
        <w:tabs>
          <w:tab w:val="left" w:pos="7376"/>
        </w:tabs>
        <w:spacing w:line="276" w:lineRule="auto"/>
        <w:rPr>
          <w:rFonts w:ascii="Arial" w:hAnsi="Arial" w:cs="Arial"/>
          <w:lang w:val="en-CA"/>
        </w:rPr>
      </w:pPr>
      <w:r>
        <w:rPr>
          <w:rFonts w:ascii="Arial" w:hAnsi="Arial" w:cs="Arial"/>
          <w:lang w:val="en-CA"/>
        </w:rPr>
        <w:t>Cognitive behavioural therapy</w:t>
      </w:r>
      <w:r w:rsidR="00136D68">
        <w:rPr>
          <w:rFonts w:ascii="Arial" w:hAnsi="Arial" w:cs="Arial"/>
          <w:lang w:val="en-CA"/>
        </w:rPr>
        <w:t xml:space="preserve"> (CBT)</w:t>
      </w:r>
      <w:r>
        <w:rPr>
          <w:rFonts w:ascii="Arial" w:hAnsi="Arial" w:cs="Arial"/>
          <w:lang w:val="en-CA"/>
        </w:rPr>
        <w:t xml:space="preserve">: treatment of choice for anxiety </w:t>
      </w:r>
    </w:p>
    <w:p w14:paraId="287A3FEF" w14:textId="460E892C" w:rsidR="00E83564" w:rsidRDefault="00E83564" w:rsidP="00E83564">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Best empirical support </w:t>
      </w:r>
    </w:p>
    <w:p w14:paraId="1D0B963F" w14:textId="1C42F90D" w:rsidR="00B04714" w:rsidRDefault="00B04714" w:rsidP="00E83564">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Best to be in the active stage: there is ”homework” for patient to do. Patient must be motivated. </w:t>
      </w:r>
      <w:r w:rsidR="00136D68">
        <w:rPr>
          <w:rFonts w:ascii="Arial" w:hAnsi="Arial" w:cs="Arial"/>
          <w:lang w:val="en-CA"/>
        </w:rPr>
        <w:t>(P</w:t>
      </w:r>
      <w:r w:rsidR="00714E10">
        <w:rPr>
          <w:rFonts w:ascii="Arial" w:hAnsi="Arial" w:cs="Arial"/>
          <w:lang w:val="en-CA"/>
        </w:rPr>
        <w:t>atient centered)</w:t>
      </w:r>
    </w:p>
    <w:p w14:paraId="1F42D507" w14:textId="647B80F1" w:rsidR="00B04714" w:rsidRDefault="00B04714" w:rsidP="00E83564">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Difficulty with treatment: long period of time where anxiety has been a problem, grounding of those beliefs that it’s an incurable problem. Problem with more symptoms, more than one medical condition (especially psychological), personality disorders, other stressful events. </w:t>
      </w:r>
    </w:p>
    <w:p w14:paraId="710E918A" w14:textId="0B3F6176" w:rsidR="00B04714" w:rsidRDefault="00B04714" w:rsidP="00E83564">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Provide psycho-education to patient: diaries, levels of anxiety… </w:t>
      </w:r>
    </w:p>
    <w:p w14:paraId="615F02C0" w14:textId="07C28AB1" w:rsidR="00B04714" w:rsidRDefault="00B04714" w:rsidP="00B04714">
      <w:pPr>
        <w:pStyle w:val="ListParagraph"/>
        <w:numPr>
          <w:ilvl w:val="2"/>
          <w:numId w:val="15"/>
        </w:numPr>
        <w:tabs>
          <w:tab w:val="left" w:pos="7376"/>
        </w:tabs>
        <w:spacing w:line="276" w:lineRule="auto"/>
        <w:rPr>
          <w:rFonts w:ascii="Arial" w:hAnsi="Arial" w:cs="Arial"/>
          <w:lang w:val="en-CA"/>
        </w:rPr>
      </w:pPr>
      <w:r>
        <w:rPr>
          <w:rFonts w:ascii="Arial" w:hAnsi="Arial" w:cs="Arial"/>
          <w:lang w:val="en-CA"/>
        </w:rPr>
        <w:t>Safety behaviour li</w:t>
      </w:r>
      <w:r w:rsidR="00136D68">
        <w:rPr>
          <w:rFonts w:ascii="Arial" w:hAnsi="Arial" w:cs="Arial"/>
          <w:lang w:val="en-CA"/>
        </w:rPr>
        <w:t xml:space="preserve">ke minimal or appropriate body </w:t>
      </w:r>
      <w:r>
        <w:rPr>
          <w:rFonts w:ascii="Arial" w:hAnsi="Arial" w:cs="Arial"/>
          <w:lang w:val="en-CA"/>
        </w:rPr>
        <w:t xml:space="preserve">checking </w:t>
      </w:r>
    </w:p>
    <w:p w14:paraId="4C058801" w14:textId="7197A342" w:rsidR="00B04714" w:rsidRDefault="00B04714" w:rsidP="00E83564">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Exposure (with response prevention): client formulates this hierarchy of thoughts. </w:t>
      </w:r>
    </w:p>
    <w:p w14:paraId="29B17EFB" w14:textId="711F9EE9" w:rsidR="004E784E" w:rsidRDefault="004E784E" w:rsidP="00E83564">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Suggestion of waiting two weeks rather than acting immediately (often problem goes away on it’s own in that period of time). Although it’s important for the patient to decide on his own to seek less medical assistance and not imply limits. </w:t>
      </w:r>
    </w:p>
    <w:p w14:paraId="0A3F2568" w14:textId="46B1BA6E" w:rsidR="00084711" w:rsidRDefault="004E784E" w:rsidP="00E83564">
      <w:pPr>
        <w:pStyle w:val="ListParagraph"/>
        <w:numPr>
          <w:ilvl w:val="1"/>
          <w:numId w:val="15"/>
        </w:numPr>
        <w:tabs>
          <w:tab w:val="left" w:pos="7376"/>
        </w:tabs>
        <w:spacing w:line="276" w:lineRule="auto"/>
        <w:rPr>
          <w:rFonts w:ascii="Arial" w:hAnsi="Arial" w:cs="Arial"/>
          <w:lang w:val="en-CA"/>
        </w:rPr>
      </w:pPr>
      <w:r>
        <w:rPr>
          <w:rFonts w:ascii="Arial" w:hAnsi="Arial" w:cs="Arial"/>
          <w:lang w:val="en-CA"/>
        </w:rPr>
        <w:t xml:space="preserve">Better results when cost-effective and more accessible like online modules accompanied with therapy sessions. </w:t>
      </w:r>
    </w:p>
    <w:p w14:paraId="6BA26CF3" w14:textId="77777777" w:rsidR="00084711" w:rsidRDefault="00084711" w:rsidP="00084711">
      <w:pPr>
        <w:tabs>
          <w:tab w:val="left" w:pos="7376"/>
        </w:tabs>
        <w:spacing w:line="276" w:lineRule="auto"/>
        <w:rPr>
          <w:rFonts w:ascii="Arial" w:hAnsi="Arial" w:cs="Arial"/>
          <w:lang w:val="en-CA"/>
        </w:rPr>
      </w:pPr>
    </w:p>
    <w:p w14:paraId="49C130BB" w14:textId="77777777" w:rsidR="00895237" w:rsidRPr="00F15166" w:rsidRDefault="00895237" w:rsidP="00895237">
      <w:pPr>
        <w:spacing w:line="360" w:lineRule="auto"/>
        <w:rPr>
          <w:rFonts w:ascii="Arial" w:hAnsi="Arial"/>
          <w:lang w:val="en-CA"/>
        </w:rPr>
      </w:pPr>
      <w:r w:rsidRPr="00F15166">
        <w:rPr>
          <w:rFonts w:ascii="Arial" w:hAnsi="Arial"/>
          <w:lang w:val="en-CA"/>
        </w:rPr>
        <w:t>PART 2 – PSY3306</w:t>
      </w:r>
    </w:p>
    <w:p w14:paraId="1377613C" w14:textId="77777777" w:rsidR="00895237" w:rsidRPr="00F15166" w:rsidRDefault="00895237" w:rsidP="00895237">
      <w:pPr>
        <w:spacing w:line="360" w:lineRule="auto"/>
        <w:rPr>
          <w:rFonts w:ascii="Arial" w:hAnsi="Arial"/>
          <w:u w:val="single"/>
          <w:lang w:val="en-CA"/>
        </w:rPr>
      </w:pPr>
      <w:r w:rsidRPr="00F15166">
        <w:rPr>
          <w:rFonts w:ascii="Arial" w:hAnsi="Arial"/>
          <w:u w:val="single"/>
          <w:lang w:val="en-CA"/>
        </w:rPr>
        <w:t xml:space="preserve">Chapter on Pain </w:t>
      </w:r>
    </w:p>
    <w:p w14:paraId="65D9F277" w14:textId="77777777" w:rsidR="00895237" w:rsidRDefault="00895237" w:rsidP="00895237">
      <w:pPr>
        <w:spacing w:line="276" w:lineRule="auto"/>
        <w:rPr>
          <w:rFonts w:ascii="Arial" w:hAnsi="Arial"/>
          <w:lang w:val="en-CA"/>
        </w:rPr>
      </w:pPr>
      <w:r>
        <w:rPr>
          <w:rFonts w:ascii="Arial" w:hAnsi="Arial"/>
          <w:lang w:val="en-CA"/>
        </w:rPr>
        <w:t>Different types of pain</w:t>
      </w:r>
    </w:p>
    <w:p w14:paraId="7537BDDB" w14:textId="77777777" w:rsidR="00895237" w:rsidRPr="00F15166" w:rsidRDefault="00895237" w:rsidP="00895237">
      <w:pPr>
        <w:pStyle w:val="ListParagraph"/>
        <w:numPr>
          <w:ilvl w:val="0"/>
          <w:numId w:val="33"/>
        </w:numPr>
        <w:spacing w:line="276" w:lineRule="auto"/>
        <w:rPr>
          <w:rFonts w:ascii="Arial" w:hAnsi="Arial"/>
          <w:lang w:val="en-CA"/>
        </w:rPr>
      </w:pPr>
      <w:r>
        <w:rPr>
          <w:rFonts w:ascii="Arial" w:hAnsi="Arial"/>
          <w:lang w:val="en-CA"/>
        </w:rPr>
        <w:t>A</w:t>
      </w:r>
      <w:r w:rsidRPr="00F15166">
        <w:rPr>
          <w:rFonts w:ascii="Arial" w:hAnsi="Arial"/>
          <w:lang w:val="en-CA"/>
        </w:rPr>
        <w:t>cute: a warning of impending damage or the need to convalesce (Tissue damage or need rest)</w:t>
      </w:r>
    </w:p>
    <w:p w14:paraId="767B79B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Usually lasts about 6 months. </w:t>
      </w:r>
    </w:p>
    <w:p w14:paraId="79F91E6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Physiological response is partially related to the stimulus intensity, painkillers can ease this, anxiety about the pain decreases as the wound heals. </w:t>
      </w:r>
    </w:p>
    <w:p w14:paraId="650FFC7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Often associated with injury (Tooth pain, child birth, broken limb…) </w:t>
      </w:r>
    </w:p>
    <w:p w14:paraId="3154E068"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Ways it affects peoples lives: prevalence is about 30% in the world and 20% for adults in Canada. </w:t>
      </w:r>
    </w:p>
    <w:p w14:paraId="2031CFB3"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Chronic: over a long period of time and often constant but also intermittent (mild or severe)</w:t>
      </w:r>
    </w:p>
    <w:p w14:paraId="31F9B84E"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When pain lasts more than 6 months. </w:t>
      </w:r>
    </w:p>
    <w:p w14:paraId="54205D9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Chronic recurrent pain: intense episodes of acute pain followed by relief. But these period keep coming back (ex: migraines) </w:t>
      </w:r>
    </w:p>
    <w:p w14:paraId="78B3D1E8"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Chronic intractival benign pain: continuous pain that varies in intensity but never completely gone   </w:t>
      </w:r>
    </w:p>
    <w:p w14:paraId="25889FE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Chronic progressive pain: continuous discomfort but gradually intensifies and condition worsens (associate with malignancy associated to cancer or degenerative disorders) </w:t>
      </w:r>
    </w:p>
    <w:p w14:paraId="056A321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Disease is usually responsible for this process but psychological factors also play a role.</w:t>
      </w:r>
    </w:p>
    <w:p w14:paraId="56113EED" w14:textId="77777777" w:rsidR="00895237" w:rsidRPr="00E84E6E" w:rsidRDefault="00895237" w:rsidP="00895237">
      <w:pPr>
        <w:pStyle w:val="ListParagraph"/>
        <w:numPr>
          <w:ilvl w:val="2"/>
          <w:numId w:val="33"/>
        </w:numPr>
        <w:spacing w:line="276" w:lineRule="auto"/>
        <w:rPr>
          <w:rFonts w:ascii="Arial" w:hAnsi="Arial"/>
          <w:lang w:val="en-CA"/>
        </w:rPr>
      </w:pPr>
      <w:r>
        <w:rPr>
          <w:rFonts w:ascii="Arial" w:hAnsi="Arial"/>
          <w:lang w:val="en-CA"/>
        </w:rPr>
        <w:t>T</w:t>
      </w:r>
      <w:r w:rsidRPr="00E84E6E">
        <w:rPr>
          <w:rFonts w:ascii="Arial" w:hAnsi="Arial"/>
          <w:lang w:val="en-CA"/>
        </w:rPr>
        <w:t xml:space="preserve">issue damage initial acute pain but subsequently </w:t>
      </w:r>
      <w:proofErr w:type="gramStart"/>
      <w:r w:rsidRPr="00E84E6E">
        <w:rPr>
          <w:rFonts w:ascii="Arial" w:hAnsi="Arial"/>
          <w:lang w:val="en-CA"/>
        </w:rPr>
        <w:t>psycho-social</w:t>
      </w:r>
      <w:proofErr w:type="gramEnd"/>
      <w:r w:rsidRPr="00E84E6E">
        <w:rPr>
          <w:rFonts w:ascii="Arial" w:hAnsi="Arial"/>
          <w:lang w:val="en-CA"/>
        </w:rPr>
        <w:t xml:space="preserve"> factors start to play a more prominent role. «Responded Pain»</w:t>
      </w:r>
    </w:p>
    <w:p w14:paraId="6EA7F35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«Operant pain» means being reinforced by the person’s environment. </w:t>
      </w:r>
    </w:p>
    <w:p w14:paraId="3C30653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Pain behaviours: Prevention such as limping, or holding your sore area… This may also reinforce the pain because they continue to engage in this behaviour in fear that the pain will come back. (Altered behaviour to reduce pain) </w:t>
      </w:r>
    </w:p>
    <w:p w14:paraId="27A7E9C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Consequences of chronic pain: one of the most common complaints is sleep disturbance (79% of people with chronic pain had difficulties falling asleep and waking up due to pain) </w:t>
      </w:r>
    </w:p>
    <w:p w14:paraId="6FC0B90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Lack of energy due to lack of sleep</w:t>
      </w:r>
    </w:p>
    <w:p w14:paraId="4F8843A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Can also contribute to the pain (more irritable) </w:t>
      </w:r>
    </w:p>
    <w:p w14:paraId="399810F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Withdrawal from family and friends </w:t>
      </w:r>
    </w:p>
    <w:p w14:paraId="19D0CA6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50% with moderate to severe pain have to leave their job (finance problems and this puts strain which can interact and worsen the pain – whole world starts to revolve around pain) </w:t>
      </w:r>
    </w:p>
    <w:p w14:paraId="79F0802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Compensations: this may exacerbate the perceived pain and distress of a person </w:t>
      </w:r>
    </w:p>
    <w:p w14:paraId="1A70D8E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Share many of the same symptoms that people have with depression </w:t>
      </w:r>
    </w:p>
    <w:p w14:paraId="763E825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Improvements of chronic pain: </w:t>
      </w:r>
    </w:p>
    <w:p w14:paraId="571A3A3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Alleviating treatment (getting their pain under control) studies show a better mood. </w:t>
      </w:r>
    </w:p>
    <w:p w14:paraId="2437187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Costs: disability payment or for lost days of work, legal fees can be involved, typical annual cost for acute pain clinic services is 17 500$. </w:t>
      </w:r>
    </w:p>
    <w:p w14:paraId="70B306BD" w14:textId="77777777" w:rsidR="00895237" w:rsidRPr="00E84E6E"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Can be susceptible to substance abuse (in attempt to control the pain) </w:t>
      </w:r>
    </w:p>
    <w:p w14:paraId="1F167B9F" w14:textId="77777777" w:rsidR="00895237" w:rsidRDefault="00895237" w:rsidP="00895237">
      <w:pPr>
        <w:spacing w:line="276" w:lineRule="auto"/>
        <w:rPr>
          <w:rFonts w:ascii="Arial" w:hAnsi="Arial"/>
          <w:lang w:val="en-CA"/>
        </w:rPr>
      </w:pPr>
    </w:p>
    <w:p w14:paraId="3C913916" w14:textId="77777777" w:rsidR="00895237" w:rsidRDefault="00895237" w:rsidP="00895237">
      <w:pPr>
        <w:spacing w:line="276" w:lineRule="auto"/>
        <w:rPr>
          <w:rFonts w:ascii="Arial" w:hAnsi="Arial"/>
          <w:lang w:val="en-CA"/>
        </w:rPr>
      </w:pPr>
      <w:r>
        <w:rPr>
          <w:rFonts w:ascii="Arial" w:hAnsi="Arial"/>
          <w:lang w:val="en-CA"/>
        </w:rPr>
        <w:t>Expression of pain (verbal and behavioural)</w:t>
      </w:r>
    </w:p>
    <w:p w14:paraId="2A47CEEB" w14:textId="77777777" w:rsidR="00895237" w:rsidRPr="00E84E6E" w:rsidRDefault="00895237" w:rsidP="00895237">
      <w:pPr>
        <w:pStyle w:val="ListParagraph"/>
        <w:numPr>
          <w:ilvl w:val="0"/>
          <w:numId w:val="33"/>
        </w:numPr>
        <w:spacing w:line="276" w:lineRule="auto"/>
        <w:rPr>
          <w:rFonts w:ascii="Arial" w:hAnsi="Arial"/>
          <w:lang w:val="en-CA"/>
        </w:rPr>
      </w:pPr>
      <w:r>
        <w:rPr>
          <w:rFonts w:ascii="Arial" w:hAnsi="Arial"/>
          <w:lang w:val="en-CA"/>
        </w:rPr>
        <w:t>I</w:t>
      </w:r>
      <w:r w:rsidRPr="00E84E6E">
        <w:rPr>
          <w:rFonts w:ascii="Arial" w:hAnsi="Arial"/>
          <w:lang w:val="en-CA"/>
        </w:rPr>
        <w:t xml:space="preserve">mpact other people and your interaction with them. </w:t>
      </w:r>
    </w:p>
    <w:p w14:paraId="1FD9E39E"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Complaining or have abnormal physical posture or movements will cause people to react. This can initially be helpful but if it continues, it can actually encourage your thoughts of having pain and disable you from moving forward to getting better. </w:t>
      </w:r>
    </w:p>
    <w:p w14:paraId="04FDDA80"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Root of your sensors (afferent neurone message):</w:t>
      </w:r>
    </w:p>
    <w:p w14:paraId="19B41986"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Nociceptors: are the receptors for pain. </w:t>
      </w:r>
    </w:p>
    <w:p w14:paraId="2D43E5E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A-delta fibbers (afferent peripheral fibbers that are for sharp distinct pain – tend to be small myelinated) (Go through the Thalamus to the cortex) – sensory aspects of pain are influenced by these </w:t>
      </w:r>
    </w:p>
    <w:p w14:paraId="20D86A1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C-fibbers (transmits more slowly, unmyleniated, diffuse dull aching pain) (enters the spinal cord) – motivational is more related to these</w:t>
      </w:r>
    </w:p>
    <w:p w14:paraId="296A1E7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Important in conceptualising pain: will we give our conscience a reaction – the painful reaction </w:t>
      </w:r>
    </w:p>
    <w:p w14:paraId="6720751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Large Beta fibbers: open or close gate (inhibiting the smaller fibbers to close the gate to pain) </w:t>
      </w:r>
    </w:p>
    <w:p w14:paraId="6339628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Rubbing actives these (located in the spinal cord) </w:t>
      </w:r>
    </w:p>
    <w:p w14:paraId="2B85A717"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Central control trigger: comes from the brain and activates selective cognitive processes that control opening or closing of the pain gate </w:t>
      </w:r>
    </w:p>
    <w:p w14:paraId="4167F33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Influenced like past experienced</w:t>
      </w:r>
    </w:p>
    <w:p w14:paraId="4BEAB1B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Attention (focus on it) </w:t>
      </w:r>
    </w:p>
    <w:p w14:paraId="05AFA0E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Ex: of a civilian experiencing pain when a soldier might not feel this as pain (different environment exposure and focus) </w:t>
      </w:r>
    </w:p>
    <w:p w14:paraId="3DBD84D5" w14:textId="77777777" w:rsidR="00895237" w:rsidRDefault="00895237" w:rsidP="00895237">
      <w:pPr>
        <w:spacing w:line="276" w:lineRule="auto"/>
        <w:rPr>
          <w:rFonts w:ascii="Arial" w:hAnsi="Arial"/>
          <w:lang w:val="en-CA"/>
        </w:rPr>
      </w:pPr>
    </w:p>
    <w:p w14:paraId="2A9DA5F7" w14:textId="77777777" w:rsidR="00895237" w:rsidRDefault="00895237" w:rsidP="00895237">
      <w:pPr>
        <w:spacing w:line="276" w:lineRule="auto"/>
        <w:rPr>
          <w:rFonts w:ascii="Arial" w:hAnsi="Arial"/>
          <w:lang w:val="en-CA"/>
        </w:rPr>
      </w:pPr>
      <w:r>
        <w:rPr>
          <w:rFonts w:ascii="Arial" w:hAnsi="Arial"/>
          <w:lang w:val="en-CA"/>
        </w:rPr>
        <w:t>Theories of Pain</w:t>
      </w:r>
    </w:p>
    <w:p w14:paraId="7CF4AC40" w14:textId="77777777" w:rsidR="00895237" w:rsidRPr="00BF5CB3" w:rsidRDefault="00895237" w:rsidP="00895237">
      <w:pPr>
        <w:pStyle w:val="ListParagraph"/>
        <w:numPr>
          <w:ilvl w:val="0"/>
          <w:numId w:val="33"/>
        </w:numPr>
        <w:spacing w:line="276" w:lineRule="auto"/>
        <w:rPr>
          <w:rFonts w:ascii="Arial" w:hAnsi="Arial"/>
          <w:lang w:val="en-CA"/>
        </w:rPr>
      </w:pPr>
      <w:r w:rsidRPr="00BF5CB3">
        <w:rPr>
          <w:rFonts w:ascii="Arial" w:hAnsi="Arial"/>
          <w:lang w:val="en-CA"/>
        </w:rPr>
        <w:t>Biophysical part of pain</w:t>
      </w:r>
      <w:r>
        <w:rPr>
          <w:rFonts w:ascii="Arial" w:hAnsi="Arial"/>
          <w:lang w:val="en-CA"/>
        </w:rPr>
        <w:t xml:space="preserve"> (Specificity Theory)</w:t>
      </w:r>
      <w:r w:rsidRPr="00BF5CB3">
        <w:rPr>
          <w:rFonts w:ascii="Arial" w:hAnsi="Arial"/>
          <w:lang w:val="en-CA"/>
        </w:rPr>
        <w:t xml:space="preserve">: what is the biological cause? </w:t>
      </w:r>
    </w:p>
    <w:p w14:paraId="518103F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Direct 1:1 correspondence between tissue damage and the pain you have  </w:t>
      </w:r>
    </w:p>
    <w:p w14:paraId="5D811595"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Melzach and Wall proposed the </w:t>
      </w:r>
      <w:r>
        <w:rPr>
          <w:rFonts w:ascii="Arial" w:hAnsi="Arial"/>
          <w:i/>
          <w:lang w:val="en-CA"/>
        </w:rPr>
        <w:t>Gate theory of pain:</w:t>
      </w:r>
      <w:r>
        <w:rPr>
          <w:rFonts w:ascii="Arial" w:hAnsi="Arial"/>
          <w:lang w:val="en-CA"/>
        </w:rPr>
        <w:t xml:space="preserve"> Contributes the psychological factors to pain and not only the tissue damage. </w:t>
      </w:r>
    </w:p>
    <w:p w14:paraId="3C25D796"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Emphasizes that sensation are modified as they are conducted from the spinal cord to the brain. </w:t>
      </w:r>
    </w:p>
    <w:p w14:paraId="12CC62E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Also influence in the opposite way (interpretation of the pain) </w:t>
      </w:r>
    </w:p>
    <w:p w14:paraId="45FAB70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Experience of pain is experiences by the balance of activity between large and small nerve fibbers </w:t>
      </w:r>
    </w:p>
    <w:p w14:paraId="3E4C0DC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Limits of the theory: Phantom limb pain that is still unexplainable </w:t>
      </w:r>
    </w:p>
    <w:p w14:paraId="06B8CE9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Proposed an extension: </w:t>
      </w:r>
      <w:r>
        <w:rPr>
          <w:rFonts w:ascii="Arial" w:hAnsi="Arial"/>
          <w:i/>
          <w:lang w:val="en-CA"/>
        </w:rPr>
        <w:t>Neuro-matrix theory</w:t>
      </w:r>
    </w:p>
    <w:p w14:paraId="7ADABED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Greater emphasis on the brain contribution to pain </w:t>
      </w:r>
    </w:p>
    <w:p w14:paraId="34D8103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Genetically determined of network brain neurones that generates patterns – they process what goes through it and ultimately is felt as a whole body (sensory input but also can be stimulated without sensory input) </w:t>
      </w:r>
    </w:p>
    <w:p w14:paraId="5FF35DE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Your expectations and past experience play a role in the pain a person can feel</w:t>
      </w:r>
    </w:p>
    <w:p w14:paraId="16666925"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Biopsychosocial theories of pain: elaborate on the psych and social influences. </w:t>
      </w:r>
    </w:p>
    <w:p w14:paraId="71DC7E70"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Operant Model: reinforcement of pain behaviour, the pain will last longer. </w:t>
      </w:r>
    </w:p>
    <w:p w14:paraId="32EB9243"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Fear avoidance model: you will hesitate to movements due to the fear or inflicting pain. Thought of the prospect of re-injury. </w:t>
      </w:r>
    </w:p>
    <w:p w14:paraId="1256ECA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Excess of this results in stiffness and might actually be more likely to get re-injured due to the lack of poor muscle </w:t>
      </w:r>
    </w:p>
    <w:p w14:paraId="2BC2AEF9"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Communications model of pain: based on the idea that the chain of pain communications is a three steps process.</w:t>
      </w:r>
    </w:p>
    <w:p w14:paraId="66BF3F2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Experience the pain: determined by biological, social, psych factors. </w:t>
      </w:r>
    </w:p>
    <w:p w14:paraId="51E78E7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Negative emotion, thoughts</w:t>
      </w:r>
    </w:p>
    <w:p w14:paraId="3B5070E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Encoded into verbal and non-verbal expressive behaviour.</w:t>
      </w:r>
    </w:p>
    <w:p w14:paraId="1807037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How automatic your behaviour is (burning your hand) </w:t>
      </w:r>
    </w:p>
    <w:p w14:paraId="601CA7A6"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Behaviour: Decoded by people who are observing it. </w:t>
      </w:r>
    </w:p>
    <w:p w14:paraId="465866B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Potential to make things better or worse depending on their reaction</w:t>
      </w:r>
    </w:p>
    <w:p w14:paraId="48696B66"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Cognitive theory: assumption that there is a difference between people who adjust well to pain and others who don’t (who are at the same level) </w:t>
      </w:r>
    </w:p>
    <w:p w14:paraId="0F49F7A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Due to how they appraise and interpret the pain (negativity plays a role) </w:t>
      </w:r>
    </w:p>
    <w:p w14:paraId="23ADB19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Pain related beliefs and cognitions: you learn them (social experiences or cultural background) </w:t>
      </w:r>
    </w:p>
    <w:p w14:paraId="59826FA7" w14:textId="77777777" w:rsidR="00895237" w:rsidRDefault="00895237" w:rsidP="00895237">
      <w:pPr>
        <w:pStyle w:val="ListParagraph"/>
        <w:numPr>
          <w:ilvl w:val="1"/>
          <w:numId w:val="33"/>
        </w:numPr>
        <w:spacing w:line="276" w:lineRule="auto"/>
        <w:rPr>
          <w:rFonts w:ascii="Arial" w:hAnsi="Arial"/>
          <w:lang w:val="en-CA"/>
        </w:rPr>
      </w:pPr>
      <w:proofErr w:type="gramStart"/>
      <w:r>
        <w:rPr>
          <w:rFonts w:ascii="Arial" w:hAnsi="Arial"/>
          <w:lang w:val="en-CA"/>
        </w:rPr>
        <w:t>Psycho-social</w:t>
      </w:r>
      <w:proofErr w:type="gramEnd"/>
      <w:r>
        <w:rPr>
          <w:rFonts w:ascii="Arial" w:hAnsi="Arial"/>
          <w:lang w:val="en-CA"/>
        </w:rPr>
        <w:t xml:space="preserve"> factors: gender differences. </w:t>
      </w:r>
    </w:p>
    <w:p w14:paraId="7C02414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Clinical studies: women are more likely to complain of recurrent pains, more severe and longer </w:t>
      </w:r>
    </w:p>
    <w:p w14:paraId="7D8FBC1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Lab research: women have lower pain threshold (intensity of the stimulus is perceived as painful) and lower pain tolerance (duration of time or intensity that you’re wiling to endure the painful stimulus) </w:t>
      </w:r>
    </w:p>
    <w:p w14:paraId="0E3013F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People who have endured more pain in the past, that don’t react as much further. </w:t>
      </w:r>
    </w:p>
    <w:p w14:paraId="657B324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Criticise that women give a more unbiased report of their pain where as men are often taught to endure pain and are less likely to report discomfort. </w:t>
      </w:r>
    </w:p>
    <w:p w14:paraId="4244296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Possibility of underlined biological factors: regardless, this may lead to women and men being treated differently in the health care system. </w:t>
      </w:r>
    </w:p>
    <w:p w14:paraId="4BF43D7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Culture differences: how they respond to pain</w:t>
      </w:r>
    </w:p>
    <w:p w14:paraId="73E5CB4D"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Us studies: whites show greater tolerance than blacks and Asians even less. </w:t>
      </w:r>
    </w:p>
    <w:p w14:paraId="51B52C1A"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Social context also affects how you experience and express the pain. </w:t>
      </w:r>
    </w:p>
    <w:p w14:paraId="2E69C746" w14:textId="77777777" w:rsidR="00895237" w:rsidRDefault="00895237" w:rsidP="00895237">
      <w:pPr>
        <w:pStyle w:val="ListParagraph"/>
        <w:numPr>
          <w:ilvl w:val="0"/>
          <w:numId w:val="33"/>
        </w:numPr>
        <w:spacing w:line="276" w:lineRule="auto"/>
        <w:rPr>
          <w:rFonts w:ascii="Arial" w:hAnsi="Arial"/>
          <w:lang w:val="en-CA"/>
        </w:rPr>
      </w:pPr>
      <w:r w:rsidRPr="00F41509">
        <w:rPr>
          <w:rFonts w:ascii="Arial" w:hAnsi="Arial"/>
          <w:lang w:val="en-CA"/>
        </w:rPr>
        <w:t xml:space="preserve">Cognitive behavioural treatment for pain: </w:t>
      </w:r>
    </w:p>
    <w:p w14:paraId="2B0E9C80" w14:textId="77777777" w:rsidR="00895237" w:rsidRPr="00F41509"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Successful treatment but change is moderate (due to the fact that pain behaviours are very hard to change) </w:t>
      </w:r>
    </w:p>
    <w:p w14:paraId="6A96ACB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Challenging thoughts people have (cognitive reconstruction) </w:t>
      </w:r>
    </w:p>
    <w:p w14:paraId="316C0C7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Behavioural experimentation in their daily life: go to an activity of interest and see if they can get some enjoyment (positive reinforcement) </w:t>
      </w:r>
    </w:p>
    <w:p w14:paraId="19272F5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Finding evidence against the belief that they can’t live happily with their pain or condition </w:t>
      </w:r>
    </w:p>
    <w:p w14:paraId="0F4FC49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Problem solving, find it, solutions</w:t>
      </w:r>
    </w:p>
    <w:p w14:paraId="0236BB17"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Behavioural techniques:</w:t>
      </w:r>
    </w:p>
    <w:p w14:paraId="08B4251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Relaxation training (meditation) </w:t>
      </w:r>
    </w:p>
    <w:p w14:paraId="01FFC4F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Pacing: breaking the task that you have to do in smaller pieces and handling them one at a time. </w:t>
      </w:r>
    </w:p>
    <w:p w14:paraId="4C350261"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Acceptance and commitment therapy</w:t>
      </w:r>
    </w:p>
    <w:p w14:paraId="28A9241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Trying to get people to accept their pain and be able to function in spite of having the pain. </w:t>
      </w:r>
    </w:p>
    <w:p w14:paraId="7BD9D8D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Often this type of approach incorporates mindfulness </w:t>
      </w:r>
    </w:p>
    <w:p w14:paraId="6F61D96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 some cases, the pain may never go away so best way to try and live a good life is learning to deal with it and not focussing on it. </w:t>
      </w:r>
    </w:p>
    <w:p w14:paraId="17DDF799"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Metanalysis (analysis of multiple treatments and people): not superior to cognitive behaviour but a good alternative for some people. </w:t>
      </w:r>
    </w:p>
    <w:p w14:paraId="39705E75"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Pain clinics and Pain management programs</w:t>
      </w:r>
    </w:p>
    <w:p w14:paraId="26E478F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Specialise in the treatment of chronic pain. </w:t>
      </w:r>
    </w:p>
    <w:p w14:paraId="26022428"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No simple method that is completely affective for everyone. Success of each individual situation is going to vary and depend on the patient. </w:t>
      </w:r>
    </w:p>
    <w:p w14:paraId="3B31C66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Variety of different methods used in theses places and the possibility of combining them for the greatest success. </w:t>
      </w:r>
    </w:p>
    <w:p w14:paraId="7F946BC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First pain clinic was founded in Washington and there are now thousands throughout North America.</w:t>
      </w:r>
    </w:p>
    <w:p w14:paraId="7BF68FE5"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Can be private or affiliated with a hospital (medical school, university)</w:t>
      </w:r>
    </w:p>
    <w:p w14:paraId="3CFB3AC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Provide care on in/out patient </w:t>
      </w:r>
    </w:p>
    <w:p w14:paraId="0D0BB8F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Interdisciplinary: physician, psychologist, psychiatrist, OT, PT or more specific medical professionals. </w:t>
      </w:r>
    </w:p>
    <w:p w14:paraId="15C4BF0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Patient initially assessed for the nature of their pain: looks at the location, sensory qualities, how severer or intense, duration and the on set and history. </w:t>
      </w:r>
    </w:p>
    <w:p w14:paraId="37E1C98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Look at the social effects the pain has on their life </w:t>
      </w:r>
    </w:p>
    <w:p w14:paraId="6BFC692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What has the person tried in the past </w:t>
      </w:r>
    </w:p>
    <w:p w14:paraId="4D59D5D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Set goals for the patient: typically involve reducing the experience of pain and rely less on medication (achieve more independence when dealing with the pain) </w:t>
      </w:r>
    </w:p>
    <w:p w14:paraId="0A6DF55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Include patient education (complete understanding of their condition)</w:t>
      </w:r>
    </w:p>
    <w:p w14:paraId="37691E8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Studies say that chronic pain patients attending these clinics or programs have a subsequently better life and show reduced signs of pain. </w:t>
      </w:r>
    </w:p>
    <w:p w14:paraId="56C630A2"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For most clients it’s effective but not for all. </w:t>
      </w:r>
    </w:p>
    <w:p w14:paraId="0C44AB25" w14:textId="77777777" w:rsidR="00895237" w:rsidRDefault="00895237" w:rsidP="00895237">
      <w:pPr>
        <w:spacing w:line="276" w:lineRule="auto"/>
        <w:rPr>
          <w:rFonts w:ascii="Arial" w:hAnsi="Arial"/>
          <w:lang w:val="en-CA"/>
        </w:rPr>
      </w:pPr>
    </w:p>
    <w:p w14:paraId="41665A52" w14:textId="77777777" w:rsidR="00895237" w:rsidRDefault="00895237" w:rsidP="00895237">
      <w:pPr>
        <w:spacing w:line="276" w:lineRule="auto"/>
        <w:rPr>
          <w:rFonts w:ascii="Arial" w:hAnsi="Arial"/>
          <w:lang w:val="en-CA"/>
        </w:rPr>
      </w:pPr>
      <w:r>
        <w:rPr>
          <w:rFonts w:ascii="Arial" w:hAnsi="Arial"/>
          <w:lang w:val="en-CA"/>
        </w:rPr>
        <w:t xml:space="preserve">Cardio Vascular Disease (HP’s involvement) </w:t>
      </w:r>
    </w:p>
    <w:p w14:paraId="0EA3D841" w14:textId="77777777" w:rsidR="00895237" w:rsidRPr="000A34FD" w:rsidRDefault="00895237" w:rsidP="00895237">
      <w:pPr>
        <w:pStyle w:val="ListParagraph"/>
        <w:numPr>
          <w:ilvl w:val="0"/>
          <w:numId w:val="33"/>
        </w:numPr>
        <w:spacing w:line="276" w:lineRule="auto"/>
        <w:rPr>
          <w:rFonts w:ascii="Arial" w:hAnsi="Arial"/>
          <w:lang w:val="en-CA"/>
        </w:rPr>
      </w:pPr>
      <w:r w:rsidRPr="000A34FD">
        <w:rPr>
          <w:rFonts w:ascii="Arial" w:hAnsi="Arial"/>
          <w:lang w:val="en-CA"/>
        </w:rPr>
        <w:t>Diseases of the CV system include problems with the heart and the circulatory system. These diseases are among the leading causes of death in North America. Due to advances in treatment, the mortality rates have gone down. However, the on set of CV has not gone down correspondingly (a lot of people ar</w:t>
      </w:r>
      <w:r>
        <w:rPr>
          <w:rFonts w:ascii="Arial" w:hAnsi="Arial"/>
          <w:lang w:val="en-CA"/>
        </w:rPr>
        <w:t>e living with chronic CVD</w:t>
      </w:r>
      <w:r w:rsidRPr="000A34FD">
        <w:rPr>
          <w:rFonts w:ascii="Arial" w:hAnsi="Arial"/>
          <w:lang w:val="en-CA"/>
        </w:rPr>
        <w:t xml:space="preserve">) </w:t>
      </w:r>
    </w:p>
    <w:p w14:paraId="3EABEEA2"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Psychological factors have been associated with the on set of disease, quality of life for the people with CVD. </w:t>
      </w:r>
    </w:p>
    <w:p w14:paraId="64EE9F7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 order to manage in the long term: people will require multiple behaviour changes. </w:t>
      </w:r>
    </w:p>
    <w:p w14:paraId="316826D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Ex: Smokers need to stop smoking, most regular physical activity, and better dieting habits. Much harder when you have more than one to change. </w:t>
      </w:r>
    </w:p>
    <w:p w14:paraId="03A6F00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Coping with CV problems in term of treatments can cause stress, affect interpersonal relationships</w:t>
      </w:r>
    </w:p>
    <w:p w14:paraId="36541CC8"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Damage in the arteries which can be caused by hypertension which that is caused by;</w:t>
      </w:r>
    </w:p>
    <w:p w14:paraId="53E0FA6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Diabetes, cholesterol, high blood pressure </w:t>
      </w:r>
    </w:p>
    <w:p w14:paraId="78F206E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Associated with Obesity, inability to exercise, </w:t>
      </w:r>
      <w:proofErr w:type="gramStart"/>
      <w:r>
        <w:rPr>
          <w:rFonts w:ascii="Arial" w:hAnsi="Arial"/>
          <w:lang w:val="en-CA"/>
        </w:rPr>
        <w:t>bad</w:t>
      </w:r>
      <w:proofErr w:type="gramEnd"/>
      <w:r>
        <w:rPr>
          <w:rFonts w:ascii="Arial" w:hAnsi="Arial"/>
          <w:lang w:val="en-CA"/>
        </w:rPr>
        <w:t xml:space="preserve"> eating habits…</w:t>
      </w:r>
    </w:p>
    <w:p w14:paraId="78006199"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All reasons that the heart works hard to pump blood in the system and it’s harder with the hardening of the arteries (build up of plaque in the arteries)</w:t>
      </w:r>
    </w:p>
    <w:p w14:paraId="41AD311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Ischemia: temporary blockage in blood flow </w:t>
      </w:r>
    </w:p>
    <w:p w14:paraId="2C40A7E8"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Arteries can be prone to forming clots and ruptures in the blood vessels </w:t>
      </w:r>
    </w:p>
    <w:p w14:paraId="4776286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Complete blockage leads to lack of Oxygen which may lead to an MI or if there is a lack of oxygen in the brain, suffer a Stroke </w:t>
      </w:r>
    </w:p>
    <w:p w14:paraId="1AF7D474"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In Canada over 70 000 suffer an MI every year. 60 000 of them result in death. </w:t>
      </w:r>
    </w:p>
    <w:p w14:paraId="309E16FF"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Heart Failure and Congestive Heart Failure </w:t>
      </w:r>
    </w:p>
    <w:p w14:paraId="3BE4F899"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Fluids build up in the extremities and also around the lungs, which is very problematic. </w:t>
      </w:r>
    </w:p>
    <w:p w14:paraId="5A21D5C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Short term goal is to get blood going to heart </w:t>
      </w:r>
    </w:p>
    <w:p w14:paraId="5F123496"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Long term goal bettering improvement of blood flow </w:t>
      </w:r>
    </w:p>
    <w:p w14:paraId="587858C6"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Primary treatment: Reduce risk factors that we know about </w:t>
      </w:r>
    </w:p>
    <w:p w14:paraId="1BF28E8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Pharmacotherapy (lower cholesterol, aspirin – blood thinners)</w:t>
      </w:r>
    </w:p>
    <w:p w14:paraId="4353A34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Secondary treatment: prevent it from progressing and getting worse</w:t>
      </w:r>
    </w:p>
    <w:p w14:paraId="7AAB650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Revascularisation techniques: restore sufficient blood flow (angioplasty – catheter is placed in the artery and blown out to open artery also known as a stent) </w:t>
      </w:r>
    </w:p>
    <w:p w14:paraId="1C50C5D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Coronary artery bi-pass grafting: you take arteries or veins in other areas in the body and graft them onto the coronary arteries for better blood flow to the heart. </w:t>
      </w:r>
    </w:p>
    <w:p w14:paraId="61C3B22F"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CV rehabilitation: indicates they’ve already had a problem</w:t>
      </w:r>
    </w:p>
    <w:p w14:paraId="2B979B6E"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Evaluate for:</w:t>
      </w:r>
    </w:p>
    <w:p w14:paraId="72328314" w14:textId="77777777" w:rsidR="00895237" w:rsidRPr="009000ED" w:rsidRDefault="00895237" w:rsidP="00895237">
      <w:pPr>
        <w:pStyle w:val="ListParagraph"/>
        <w:numPr>
          <w:ilvl w:val="2"/>
          <w:numId w:val="33"/>
        </w:numPr>
        <w:spacing w:line="276" w:lineRule="auto"/>
        <w:rPr>
          <w:rFonts w:ascii="Arial" w:hAnsi="Arial"/>
          <w:lang w:val="en-CA"/>
        </w:rPr>
      </w:pPr>
      <w:r>
        <w:rPr>
          <w:rFonts w:ascii="Arial" w:hAnsi="Arial"/>
          <w:lang w:val="en-CA"/>
        </w:rPr>
        <w:t>Risk factor modification</w:t>
      </w:r>
    </w:p>
    <w:p w14:paraId="16DB985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Education about the problem and behavioural counselling </w:t>
      </w:r>
    </w:p>
    <w:p w14:paraId="0170280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Individualized exercise training</w:t>
      </w:r>
    </w:p>
    <w:p w14:paraId="46BCA05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Stress management and social support (psychological distress) </w:t>
      </w:r>
    </w:p>
    <w:p w14:paraId="4D60C10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Can be in a hospital setting or done on out pt basis; shown that the participation in these programs are successful (reduce mortality rate and reduce chances of being re-hospitalised) </w:t>
      </w:r>
    </w:p>
    <w:p w14:paraId="13D9825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Psychological distress associated: can be to the person who lived it or to their loved ones. </w:t>
      </w:r>
    </w:p>
    <w:p w14:paraId="1A6AB6F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Recovery requires adaptive and support patient provider interactions </w:t>
      </w:r>
    </w:p>
    <w:p w14:paraId="0AFA471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Long term follow-up of people </w:t>
      </w:r>
    </w:p>
    <w:p w14:paraId="3E865F5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Motivational interviewing: increase person’s motivation for change </w:t>
      </w:r>
    </w:p>
    <w:p w14:paraId="4404CE4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People are often ambivalent </w:t>
      </w:r>
    </w:p>
    <w:p w14:paraId="076B01D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Improve person’s self-efficacy so that they’re able to develop sustainable health promoting behaviours </w:t>
      </w:r>
    </w:p>
    <w:p w14:paraId="2F3272D8"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Study that looked at people who had heart attacks and matched them with age and gender to people who haven’t had any heart attacks</w:t>
      </w:r>
    </w:p>
    <w:p w14:paraId="3D6C84D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People who did were more likely to recall perceived work and home stress, financial stress… other major life events (depression, loss of control in the 12 months leading to their MI)</w:t>
      </w:r>
    </w:p>
    <w:p w14:paraId="0731D533"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These factors accounted as risks to their MI – generally consistent for MI patients throughout the world </w:t>
      </w:r>
    </w:p>
    <w:p w14:paraId="1DCCC0DF"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Psychosocial factors that are risks (Stress) </w:t>
      </w:r>
    </w:p>
    <w:p w14:paraId="530FFF74"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Feelings: alienation, social anxiety, depression… </w:t>
      </w:r>
    </w:p>
    <w:p w14:paraId="27C7FA2E"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Can play a role in the appraisal (real stress or perceived stress) – how to cope? </w:t>
      </w:r>
    </w:p>
    <w:p w14:paraId="3DD585E9"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Stress can be acute or chronic: look into bereavement</w:t>
      </w:r>
    </w:p>
    <w:p w14:paraId="437F1542"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Work stresses </w:t>
      </w:r>
    </w:p>
    <w:p w14:paraId="7D5F681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Demand control model: problems controlling the demands and may cause chronic stress. </w:t>
      </w:r>
    </w:p>
    <w:p w14:paraId="5029B99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Effort Reward balance model: perceiving that I’m putting a lot of effort into this job but not getting a lot of reward for it.  </w:t>
      </w:r>
    </w:p>
    <w:p w14:paraId="6BC09690" w14:textId="77777777" w:rsidR="00895237" w:rsidRPr="004F0793" w:rsidRDefault="00895237" w:rsidP="00895237">
      <w:pPr>
        <w:pStyle w:val="ListParagraph"/>
        <w:numPr>
          <w:ilvl w:val="2"/>
          <w:numId w:val="33"/>
        </w:numPr>
        <w:spacing w:line="276" w:lineRule="auto"/>
        <w:rPr>
          <w:rFonts w:ascii="Arial" w:hAnsi="Arial"/>
          <w:lang w:val="en-CA"/>
        </w:rPr>
      </w:pPr>
      <w:r>
        <w:rPr>
          <w:rFonts w:ascii="Arial" w:hAnsi="Arial"/>
          <w:lang w:val="en-CA"/>
        </w:rPr>
        <w:t>Can predict CV disease and predict poor physical and mental health</w:t>
      </w:r>
    </w:p>
    <w:p w14:paraId="565CF69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Chronic job strain can be characterised with high quality demand and low decision control (ex: worked in the service industry – waitress had high demand and appear in a good mood but not much control) </w:t>
      </w:r>
    </w:p>
    <w:p w14:paraId="476BF40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Looked at middle age men and women following their first MI (up to 6 years after or first re-current CV event or death) </w:t>
      </w:r>
    </w:p>
    <w:p w14:paraId="137D010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Patients were assessed for psychological work demands (time constraints, workload, intellectual requirement, independent decisions) </w:t>
      </w:r>
    </w:p>
    <w:p w14:paraId="3D9DB05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Survival rates were lower with people with high work stress </w:t>
      </w:r>
    </w:p>
    <w:p w14:paraId="65825C3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Shift work patterns: interferes with normal circadian routine </w:t>
      </w:r>
    </w:p>
    <w:p w14:paraId="55193BD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Higher CV risk factors: most likely to smoke or less physical activity  </w:t>
      </w:r>
    </w:p>
    <w:p w14:paraId="4419A356" w14:textId="77777777" w:rsidR="00895237" w:rsidRDefault="00895237" w:rsidP="00895237">
      <w:pPr>
        <w:spacing w:line="276" w:lineRule="auto"/>
        <w:rPr>
          <w:rFonts w:ascii="Arial" w:hAnsi="Arial"/>
          <w:lang w:val="en-CA"/>
        </w:rPr>
      </w:pPr>
    </w:p>
    <w:p w14:paraId="269BFA3A" w14:textId="77777777" w:rsidR="00895237" w:rsidRDefault="00895237" w:rsidP="00895237">
      <w:pPr>
        <w:spacing w:line="276" w:lineRule="auto"/>
        <w:rPr>
          <w:rFonts w:ascii="Arial" w:hAnsi="Arial"/>
          <w:u w:val="single"/>
          <w:lang w:val="en-CA"/>
        </w:rPr>
      </w:pPr>
      <w:r w:rsidRPr="000D7989">
        <w:rPr>
          <w:rFonts w:ascii="Arial" w:hAnsi="Arial"/>
          <w:u w:val="single"/>
          <w:lang w:val="en-CA"/>
        </w:rPr>
        <w:t>HIV and sexually transmitted diseases</w:t>
      </w:r>
    </w:p>
    <w:p w14:paraId="48DB50B2" w14:textId="77777777" w:rsidR="00895237" w:rsidRPr="000D7989" w:rsidRDefault="00895237" w:rsidP="00895237">
      <w:pPr>
        <w:pStyle w:val="ListParagraph"/>
        <w:numPr>
          <w:ilvl w:val="0"/>
          <w:numId w:val="33"/>
        </w:numPr>
        <w:spacing w:line="276" w:lineRule="auto"/>
        <w:rPr>
          <w:rFonts w:ascii="Arial" w:hAnsi="Arial"/>
          <w:lang w:val="en-CA"/>
        </w:rPr>
      </w:pPr>
      <w:r>
        <w:rPr>
          <w:rFonts w:ascii="Arial" w:hAnsi="Arial"/>
          <w:lang w:val="en-CA"/>
        </w:rPr>
        <w:t>M</w:t>
      </w:r>
      <w:r w:rsidRPr="000D7989">
        <w:rPr>
          <w:rFonts w:ascii="Arial" w:hAnsi="Arial"/>
          <w:lang w:val="en-CA"/>
        </w:rPr>
        <w:t xml:space="preserve">eans of transmission: sexually, blood, injections, breast-feeding… </w:t>
      </w:r>
    </w:p>
    <w:p w14:paraId="20B39D66"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In Canada and US: many people with STDs sometimes don’t experience symptoms there for are unaware of the problem </w:t>
      </w:r>
    </w:p>
    <w:p w14:paraId="25AA18A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18-24 highest rates: less likely to use condoms or get tested </w:t>
      </w:r>
    </w:p>
    <w:p w14:paraId="0980031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Particularly in US, medical services will be harder to pay for, more discrimination</w:t>
      </w:r>
    </w:p>
    <w:p w14:paraId="0F03C6C7" w14:textId="77777777" w:rsidR="00895237" w:rsidRPr="000D7989" w:rsidRDefault="00895237" w:rsidP="00895237">
      <w:pPr>
        <w:pStyle w:val="ListParagraph"/>
        <w:numPr>
          <w:ilvl w:val="0"/>
          <w:numId w:val="33"/>
        </w:numPr>
        <w:spacing w:line="276" w:lineRule="auto"/>
        <w:rPr>
          <w:rFonts w:ascii="Arial" w:hAnsi="Arial"/>
          <w:lang w:val="en-CA"/>
        </w:rPr>
      </w:pPr>
      <w:r>
        <w:rPr>
          <w:rFonts w:ascii="Arial" w:hAnsi="Arial"/>
          <w:lang w:val="en-CA"/>
        </w:rPr>
        <w:t>Risk factors: gender, socio-economic, ethnicity</w:t>
      </w:r>
    </w:p>
    <w:p w14:paraId="1EED7AF7"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Anatomically women more problematic for women: easier for virus to penetrate, can lead to fertility problems </w:t>
      </w:r>
    </w:p>
    <w:p w14:paraId="179311D3"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HIV is a virus that weakens the immune system and can lead to AIDS </w:t>
      </w:r>
    </w:p>
    <w:p w14:paraId="001F990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Opportunistic infection (when immune system is weak) </w:t>
      </w:r>
    </w:p>
    <w:p w14:paraId="573F79E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 US must CD4-T cells need to be under 200 </w:t>
      </w:r>
    </w:p>
    <w:p w14:paraId="3934D8F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 Canada in 2010 3358 cases were reported </w:t>
      </w:r>
    </w:p>
    <w:p w14:paraId="3B73F3C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Rate of infection in adults has been stable </w:t>
      </w:r>
    </w:p>
    <w:p w14:paraId="6A5C5C7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Most vulnerable people are gays, street use, IV drug users and first nation individuals. </w:t>
      </w:r>
    </w:p>
    <w:p w14:paraId="7454BB3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Needs a host to replicate itself: tends to invade the CD4-T cells by fusing with the membrane and the cell becomes a host where the virus replicates itself. </w:t>
      </w:r>
    </w:p>
    <w:p w14:paraId="719E1ED7"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Treatments include medication that reduces the virus’ ability to attach itself to another cell </w:t>
      </w:r>
    </w:p>
    <w:p w14:paraId="5A12086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Stages:</w:t>
      </w:r>
    </w:p>
    <w:p w14:paraId="00DA343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Acute HIV infection: symptoms like rash, fever, enlarged lymph notes, diarrhoea, vomiting… </w:t>
      </w:r>
    </w:p>
    <w:p w14:paraId="4E11C3B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Asymptomatic phase: can go up to 10 years </w:t>
      </w:r>
    </w:p>
    <w:p w14:paraId="1A8D79D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Early symptomatic stages: fever, weight loss, fatigue, skin infections (herpes)</w:t>
      </w:r>
    </w:p>
    <w:p w14:paraId="40878A1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Late symptoms (less than 200 cells): at risk for developing a malignancy (caropose sarcoma), yeast infections in throat and nose, pneumonia </w:t>
      </w:r>
    </w:p>
    <w:p w14:paraId="2ACA5B0B"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Other STDs</w:t>
      </w:r>
    </w:p>
    <w:p w14:paraId="30138D0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HPV: Human papilloma virus: generally transmitted through sexual or oral sex </w:t>
      </w:r>
    </w:p>
    <w:p w14:paraId="79167C8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Usually goes away before any serious concerns</w:t>
      </w:r>
    </w:p>
    <w:p w14:paraId="6EB3C385"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Prevention include vaccinations </w:t>
      </w:r>
    </w:p>
    <w:p w14:paraId="0160B0FE"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Controversy that giving your children the vaccination it will encourage them to engage in sexual activities </w:t>
      </w:r>
    </w:p>
    <w:p w14:paraId="7572B47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Treatments to alleviate the symptoms but no cure </w:t>
      </w:r>
    </w:p>
    <w:p w14:paraId="4C835D2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Genital Herpes: transmitted through contact with infected individuals – most individuals with herpes don’t get sore or if they do, very mild. Symptoms appear within 2 weeks or acquisition. </w:t>
      </w:r>
    </w:p>
    <w:p w14:paraId="66989D1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Sores and flu-like symptoms </w:t>
      </w:r>
    </w:p>
    <w:p w14:paraId="07CE8C7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No cure, anti-viral medication for symptom relief </w:t>
      </w:r>
    </w:p>
    <w:p w14:paraId="19EF6B4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Hepatitis: various kinds and different strains cause different problems (person doesn’t need to be symptomatic to spread the virus)</w:t>
      </w:r>
    </w:p>
    <w:p w14:paraId="10F43A0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Hep A: transmitted through contaminated food and water, anal oral contact</w:t>
      </w:r>
    </w:p>
    <w:p w14:paraId="0463A65F"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Symptoms like fever, fatigue, loss of fatigue, N&amp;V, joint pain, jaundice </w:t>
      </w:r>
    </w:p>
    <w:p w14:paraId="7DF22CFA"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Can last for up to 2 months </w:t>
      </w:r>
    </w:p>
    <w:p w14:paraId="4EB461F0"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10-15% have prolonged problems or a relapse for up to 6 months</w:t>
      </w:r>
    </w:p>
    <w:p w14:paraId="791E1C69"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No specific treatment – bed rest and fluid intake </w:t>
      </w:r>
    </w:p>
    <w:p w14:paraId="1334DB63"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Vaccine for Hep A and B </w:t>
      </w:r>
    </w:p>
    <w:p w14:paraId="6DD1268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Hep B: transmitted through sexual contact, needles, mother to child</w:t>
      </w:r>
    </w:p>
    <w:p w14:paraId="0BBFE06A"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Similar symptoms to Hep A </w:t>
      </w:r>
    </w:p>
    <w:p w14:paraId="5B10EE31"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Can get chronic Hep B if the disease is left untreated – ongoing symptoms for long periods of time </w:t>
      </w:r>
    </w:p>
    <w:p w14:paraId="338EA3AB"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Concern that if chronic, serious liver problems </w:t>
      </w:r>
    </w:p>
    <w:p w14:paraId="0229B71C"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No specific treatment – vaccine </w:t>
      </w:r>
    </w:p>
    <w:p w14:paraId="1562547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Hep C: transmitted through contaminated needles and other forms of contact with blood </w:t>
      </w:r>
    </w:p>
    <w:p w14:paraId="784E070E"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Acute phase similar to others </w:t>
      </w:r>
    </w:p>
    <w:p w14:paraId="6471A808"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Symptoms can last indefinitely </w:t>
      </w:r>
    </w:p>
    <w:p w14:paraId="77483629"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Treatments that CAN cure hep C but has to be administered through several months to a year</w:t>
      </w:r>
    </w:p>
    <w:p w14:paraId="2852BB62"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No vaccine </w:t>
      </w:r>
    </w:p>
    <w:p w14:paraId="08EB551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Chlamydia: transmitted through vaginal or anal intercourse </w:t>
      </w:r>
    </w:p>
    <w:p w14:paraId="472B95C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Most people are asymptomatic </w:t>
      </w:r>
    </w:p>
    <w:p w14:paraId="6E1D4E3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Is symptoms: pain peeing, anal swelling, vaginal discharge, testicular swelling, abdominal pain. </w:t>
      </w:r>
    </w:p>
    <w:p w14:paraId="754DFE1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In some cases, it can develop into pelvic inflammation disease (may affect fertility)</w:t>
      </w:r>
    </w:p>
    <w:p w14:paraId="4C1A03C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Curable with antibiotics </w:t>
      </w:r>
    </w:p>
    <w:p w14:paraId="1D1015D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Prevalent among youth and young adults </w:t>
      </w:r>
    </w:p>
    <w:p w14:paraId="0D23324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Gonorrhoea: transmitted through sexual contact </w:t>
      </w:r>
    </w:p>
    <w:p w14:paraId="1A4B83D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Symptoms like anal itching, painful bowel movements, bleeding, burning urinating sensation, swollen testicles, discharges </w:t>
      </w:r>
    </w:p>
    <w:p w14:paraId="5E0E7B1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Can be asymptomatic </w:t>
      </w:r>
    </w:p>
    <w:p w14:paraId="6C9612D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Curable with antibiotics </w:t>
      </w:r>
    </w:p>
    <w:p w14:paraId="545D1C3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Syphilis: transmitted through sexual contact </w:t>
      </w:r>
    </w:p>
    <w:p w14:paraId="130F613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Often asymptomatic for a long period of time but left untreated, serious consequences in the later stages </w:t>
      </w:r>
    </w:p>
    <w:p w14:paraId="5012280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Primary stage: sores appear 21 days later and heal themselves </w:t>
      </w:r>
    </w:p>
    <w:p w14:paraId="6397016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Second stage: rash appears, fever, weight loss, fatigue also heal without treatment </w:t>
      </w:r>
    </w:p>
    <w:p w14:paraId="331D398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Latent stages: can be quite a few years later, affects internal organs and the brain (cognitive dysfunction)</w:t>
      </w:r>
    </w:p>
    <w:p w14:paraId="03351F4E"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Paralysis, numbness, gradual blindness and dementia </w:t>
      </w:r>
    </w:p>
    <w:p w14:paraId="27FEA15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Curable in primary and secondary with PNC </w:t>
      </w:r>
    </w:p>
    <w:p w14:paraId="6E8074AD" w14:textId="77777777" w:rsidR="00895237" w:rsidRPr="009163AC"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Parasitic infections </w:t>
      </w:r>
    </w:p>
    <w:p w14:paraId="5108FB2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Trichonianosis  </w:t>
      </w:r>
    </w:p>
    <w:p w14:paraId="6098973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Pubic lice: transmitted through sexual contact and can occasionally transmit through close contact </w:t>
      </w:r>
    </w:p>
    <w:p w14:paraId="58EEA0E0"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Itchy in the genital area </w:t>
      </w:r>
    </w:p>
    <w:p w14:paraId="559EA78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Scabies: kind of mite that is transmitted by prolonged skin to skin contact or indirectly by sharing clothing </w:t>
      </w:r>
    </w:p>
    <w:p w14:paraId="428E1DC4"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Intense itching and rash </w:t>
      </w:r>
    </w:p>
    <w:p w14:paraId="6118D0BA"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Topical treatment </w:t>
      </w:r>
    </w:p>
    <w:p w14:paraId="100C5853" w14:textId="77777777" w:rsidR="00895237" w:rsidRPr="009163AC" w:rsidRDefault="00895237" w:rsidP="00895237">
      <w:pPr>
        <w:pStyle w:val="ListParagraph"/>
        <w:numPr>
          <w:ilvl w:val="0"/>
          <w:numId w:val="33"/>
        </w:numPr>
        <w:spacing w:line="276" w:lineRule="auto"/>
        <w:rPr>
          <w:rFonts w:ascii="Arial" w:hAnsi="Arial"/>
          <w:lang w:val="en-CA"/>
        </w:rPr>
      </w:pPr>
      <w:r>
        <w:rPr>
          <w:rFonts w:ascii="Arial" w:hAnsi="Arial"/>
          <w:lang w:val="en-CA"/>
        </w:rPr>
        <w:t>P</w:t>
      </w:r>
      <w:r w:rsidRPr="009163AC">
        <w:rPr>
          <w:rFonts w:ascii="Arial" w:hAnsi="Arial"/>
          <w:lang w:val="en-CA"/>
        </w:rPr>
        <w:t xml:space="preserve">sychosocial risk factors: </w:t>
      </w:r>
    </w:p>
    <w:p w14:paraId="44A5191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Knowledge is important: how the disease is transmitted, what are the treatments, what is the severity. </w:t>
      </w:r>
    </w:p>
    <w:p w14:paraId="0CC0059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Preventing STDs: condom use remains the most effective method of prevention </w:t>
      </w:r>
    </w:p>
    <w:p w14:paraId="3DA20B0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Why not a high use? It costs a lot of money, unexpected sexual relations, less enjoyment due to the sensation </w:t>
      </w:r>
    </w:p>
    <w:p w14:paraId="0C8CE6D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For condom use to be effective, they need to be used constantly and not only sometimes </w:t>
      </w:r>
    </w:p>
    <w:p w14:paraId="1481099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Learning how to properly put them on – study shows that people who feel confident on how to use them, do so </w:t>
      </w:r>
    </w:p>
    <w:p w14:paraId="3559E23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The presumption of the honesty of what someone says they’re been involved with – people who are more open about these subjects are more likely to use condoms (importance of communication)</w:t>
      </w:r>
    </w:p>
    <w:p w14:paraId="544905B7"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Substance use: alcohol or drugs </w:t>
      </w:r>
    </w:p>
    <w:p w14:paraId="106D293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Inhibitions are lower and are more likely to do things like have casual sex without the use of a condom </w:t>
      </w:r>
    </w:p>
    <w:p w14:paraId="46D3778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Loneliness will also influence your action of spontaneous sex </w:t>
      </w:r>
    </w:p>
    <w:p w14:paraId="399E422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Internalised homophobia: internalised the negative beliefs about your sexual orientation </w:t>
      </w:r>
    </w:p>
    <w:p w14:paraId="075BA0A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These people are more likely to engage in unprotected spontaneous sex </w:t>
      </w:r>
    </w:p>
    <w:p w14:paraId="612F67D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Personality factors: </w:t>
      </w:r>
    </w:p>
    <w:p w14:paraId="72AF3A8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Idea of sensation seeking – new and exciting experiences and are willing to take risks (extreme seekers are less likely to use condoms and have more partners also more substance use) </w:t>
      </w:r>
    </w:p>
    <w:p w14:paraId="4766542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Impulsiveness: tend to react in the moment whether or not they realize the risks involved – more likely to engage in unprotected sex and use substances – may have history of sexually transmitted diseases </w:t>
      </w:r>
    </w:p>
    <w:p w14:paraId="3BB7D5C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Distress: social anxiety (anxious of being evaluated socially) – can be associated with sexual risk behaviour </w:t>
      </w:r>
    </w:p>
    <w:p w14:paraId="169028AE" w14:textId="77777777" w:rsidR="00895237" w:rsidRPr="003843A2" w:rsidRDefault="00895237" w:rsidP="00895237">
      <w:pPr>
        <w:pStyle w:val="ListParagraph"/>
        <w:numPr>
          <w:ilvl w:val="1"/>
          <w:numId w:val="33"/>
        </w:numPr>
        <w:spacing w:line="276" w:lineRule="auto"/>
        <w:rPr>
          <w:rFonts w:ascii="Arial" w:hAnsi="Arial"/>
          <w:lang w:val="en-CA"/>
        </w:rPr>
      </w:pPr>
      <w:r w:rsidRPr="003843A2">
        <w:rPr>
          <w:rFonts w:ascii="Arial" w:hAnsi="Arial"/>
          <w:lang w:val="en-CA"/>
        </w:rPr>
        <w:t xml:space="preserve">Social cultural factors </w:t>
      </w:r>
    </w:p>
    <w:p w14:paraId="33754D5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Minority group factors: not race itself that is the issue – these people are more likely to be stressed, affected by poverty, religious affiliations </w:t>
      </w:r>
    </w:p>
    <w:p w14:paraId="3624C9F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Unequal power between two people: man vs woman in an abusive situation </w:t>
      </w:r>
    </w:p>
    <w:p w14:paraId="3C63D30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Age differences </w:t>
      </w:r>
    </w:p>
    <w:p w14:paraId="5CA3A163" w14:textId="77777777" w:rsidR="00895237" w:rsidRDefault="00895237" w:rsidP="00895237">
      <w:pPr>
        <w:pStyle w:val="ListParagraph"/>
        <w:numPr>
          <w:ilvl w:val="0"/>
          <w:numId w:val="33"/>
        </w:numPr>
        <w:spacing w:line="276" w:lineRule="auto"/>
        <w:rPr>
          <w:rFonts w:ascii="Arial" w:hAnsi="Arial"/>
          <w:lang w:val="en-CA"/>
        </w:rPr>
      </w:pPr>
      <w:r w:rsidRPr="00830665">
        <w:rPr>
          <w:rFonts w:ascii="Arial" w:hAnsi="Arial"/>
          <w:lang w:val="en-CA"/>
        </w:rPr>
        <w:t xml:space="preserve">Stigma associations: devaluing or discrediting individuals who have an undesirable attribute (such as an STD) – goes along with someone being “responsible” for having the disease. </w:t>
      </w:r>
    </w:p>
    <w:p w14:paraId="0C7337BF" w14:textId="77777777" w:rsidR="00895237" w:rsidRDefault="00895237" w:rsidP="00895237">
      <w:pPr>
        <w:pStyle w:val="ListParagraph"/>
        <w:numPr>
          <w:ilvl w:val="1"/>
          <w:numId w:val="33"/>
        </w:numPr>
        <w:spacing w:line="276" w:lineRule="auto"/>
        <w:rPr>
          <w:rFonts w:ascii="Arial" w:hAnsi="Arial"/>
          <w:lang w:val="en-CA"/>
        </w:rPr>
      </w:pPr>
      <w:r w:rsidRPr="00830665">
        <w:rPr>
          <w:rFonts w:ascii="Arial" w:hAnsi="Arial"/>
          <w:lang w:val="en-CA"/>
        </w:rPr>
        <w:t xml:space="preserve">From society in general or from family and friends </w:t>
      </w:r>
    </w:p>
    <w:p w14:paraId="3B2E59A0" w14:textId="77777777" w:rsidR="00895237" w:rsidRDefault="00895237" w:rsidP="00895237">
      <w:pPr>
        <w:pStyle w:val="ListParagraph"/>
        <w:numPr>
          <w:ilvl w:val="2"/>
          <w:numId w:val="33"/>
        </w:numPr>
        <w:spacing w:line="276" w:lineRule="auto"/>
        <w:rPr>
          <w:rFonts w:ascii="Arial" w:hAnsi="Arial"/>
          <w:lang w:val="en-CA"/>
        </w:rPr>
      </w:pPr>
      <w:r w:rsidRPr="00830665">
        <w:rPr>
          <w:rFonts w:ascii="Arial" w:hAnsi="Arial"/>
          <w:lang w:val="en-CA"/>
        </w:rPr>
        <w:t xml:space="preserve">Especially when talking about HIV and the 80s and homosexuals </w:t>
      </w:r>
    </w:p>
    <w:p w14:paraId="7C3134A6" w14:textId="77777777" w:rsidR="00895237" w:rsidRDefault="00895237" w:rsidP="00895237">
      <w:pPr>
        <w:pStyle w:val="ListParagraph"/>
        <w:numPr>
          <w:ilvl w:val="2"/>
          <w:numId w:val="33"/>
        </w:numPr>
        <w:spacing w:line="276" w:lineRule="auto"/>
        <w:rPr>
          <w:rFonts w:ascii="Arial" w:hAnsi="Arial"/>
          <w:lang w:val="en-CA"/>
        </w:rPr>
      </w:pPr>
      <w:r w:rsidRPr="00830665">
        <w:rPr>
          <w:rFonts w:ascii="Arial" w:hAnsi="Arial"/>
          <w:lang w:val="en-CA"/>
        </w:rPr>
        <w:t>If you are stigmatised you are less likely to announce your disease – less likely to get help in fear of this stigma – less likely to get tested</w:t>
      </w:r>
    </w:p>
    <w:p w14:paraId="06BDC93B" w14:textId="77777777" w:rsidR="00895237" w:rsidRDefault="00895237" w:rsidP="00895237">
      <w:pPr>
        <w:pStyle w:val="ListParagraph"/>
        <w:numPr>
          <w:ilvl w:val="1"/>
          <w:numId w:val="33"/>
        </w:numPr>
        <w:spacing w:line="276" w:lineRule="auto"/>
        <w:rPr>
          <w:rFonts w:ascii="Arial" w:hAnsi="Arial"/>
          <w:lang w:val="en-CA"/>
        </w:rPr>
      </w:pPr>
      <w:r w:rsidRPr="00830665">
        <w:rPr>
          <w:rFonts w:ascii="Arial" w:hAnsi="Arial"/>
          <w:lang w:val="en-CA"/>
        </w:rPr>
        <w:t>Discrimination: work environment (can’t get employment – HIV)</w:t>
      </w:r>
    </w:p>
    <w:p w14:paraId="39DD98E7" w14:textId="77777777" w:rsidR="00895237" w:rsidRDefault="00895237" w:rsidP="00895237">
      <w:pPr>
        <w:pStyle w:val="ListParagraph"/>
        <w:numPr>
          <w:ilvl w:val="2"/>
          <w:numId w:val="33"/>
        </w:numPr>
        <w:spacing w:line="276" w:lineRule="auto"/>
        <w:rPr>
          <w:rFonts w:ascii="Arial" w:hAnsi="Arial"/>
          <w:lang w:val="en-CA"/>
        </w:rPr>
      </w:pPr>
      <w:r w:rsidRPr="00830665">
        <w:rPr>
          <w:rFonts w:ascii="Arial" w:hAnsi="Arial"/>
          <w:lang w:val="en-CA"/>
        </w:rPr>
        <w:t xml:space="preserve">Still about a third of people still believe that you can catch HIV through a cough </w:t>
      </w:r>
    </w:p>
    <w:p w14:paraId="053F9FCD" w14:textId="77777777" w:rsidR="00895237" w:rsidRDefault="00895237" w:rsidP="00895237">
      <w:pPr>
        <w:pStyle w:val="ListParagraph"/>
        <w:numPr>
          <w:ilvl w:val="2"/>
          <w:numId w:val="33"/>
        </w:numPr>
        <w:spacing w:line="276" w:lineRule="auto"/>
        <w:rPr>
          <w:rFonts w:ascii="Arial" w:hAnsi="Arial"/>
          <w:lang w:val="en-CA"/>
        </w:rPr>
      </w:pPr>
      <w:r w:rsidRPr="00830665">
        <w:rPr>
          <w:rFonts w:ascii="Arial" w:hAnsi="Arial"/>
          <w:lang w:val="en-CA"/>
        </w:rPr>
        <w:t xml:space="preserve">Association with poor mental health such as depression and social anxiety </w:t>
      </w:r>
    </w:p>
    <w:p w14:paraId="74E232B1" w14:textId="77777777" w:rsidR="00895237" w:rsidRDefault="00895237" w:rsidP="00895237">
      <w:pPr>
        <w:pStyle w:val="ListParagraph"/>
        <w:numPr>
          <w:ilvl w:val="2"/>
          <w:numId w:val="33"/>
        </w:numPr>
        <w:spacing w:line="276" w:lineRule="auto"/>
        <w:rPr>
          <w:rFonts w:ascii="Arial" w:hAnsi="Arial"/>
          <w:lang w:val="en-CA"/>
        </w:rPr>
      </w:pPr>
      <w:r w:rsidRPr="00830665">
        <w:rPr>
          <w:rFonts w:ascii="Arial" w:hAnsi="Arial"/>
          <w:lang w:val="en-CA"/>
        </w:rPr>
        <w:t xml:space="preserve">Internalisation of the stigma are at greater levels of acquiring the mood problems </w:t>
      </w:r>
    </w:p>
    <w:p w14:paraId="24BFAB7C" w14:textId="77777777" w:rsidR="00895237" w:rsidRDefault="00895237" w:rsidP="00895237">
      <w:pPr>
        <w:pStyle w:val="ListParagraph"/>
        <w:numPr>
          <w:ilvl w:val="1"/>
          <w:numId w:val="33"/>
        </w:numPr>
        <w:spacing w:line="276" w:lineRule="auto"/>
        <w:rPr>
          <w:rFonts w:ascii="Arial" w:hAnsi="Arial"/>
          <w:lang w:val="en-CA"/>
        </w:rPr>
      </w:pPr>
      <w:r w:rsidRPr="00830665">
        <w:rPr>
          <w:rFonts w:ascii="Arial" w:hAnsi="Arial"/>
          <w:lang w:val="en-CA"/>
        </w:rPr>
        <w:t xml:space="preserve">Issue of disclosure of HIV status: </w:t>
      </w:r>
    </w:p>
    <w:p w14:paraId="68227F33" w14:textId="77777777" w:rsidR="00895237" w:rsidRDefault="00895237" w:rsidP="00895237">
      <w:pPr>
        <w:pStyle w:val="ListParagraph"/>
        <w:numPr>
          <w:ilvl w:val="2"/>
          <w:numId w:val="33"/>
        </w:numPr>
        <w:spacing w:line="276" w:lineRule="auto"/>
        <w:rPr>
          <w:rFonts w:ascii="Arial" w:hAnsi="Arial"/>
          <w:lang w:val="en-CA"/>
        </w:rPr>
      </w:pPr>
      <w:r w:rsidRPr="00830665">
        <w:rPr>
          <w:rFonts w:ascii="Arial" w:hAnsi="Arial"/>
          <w:lang w:val="en-CA"/>
        </w:rPr>
        <w:t xml:space="preserve">In US no federal mandate of disclosure </w:t>
      </w:r>
    </w:p>
    <w:p w14:paraId="0E76A87D" w14:textId="77777777" w:rsidR="00895237" w:rsidRDefault="00895237" w:rsidP="00895237">
      <w:pPr>
        <w:pStyle w:val="ListParagraph"/>
        <w:numPr>
          <w:ilvl w:val="2"/>
          <w:numId w:val="33"/>
        </w:numPr>
        <w:spacing w:line="276" w:lineRule="auto"/>
        <w:rPr>
          <w:rFonts w:ascii="Arial" w:hAnsi="Arial"/>
          <w:lang w:val="en-CA"/>
        </w:rPr>
      </w:pPr>
      <w:r w:rsidRPr="00830665">
        <w:rPr>
          <w:rFonts w:ascii="Arial" w:hAnsi="Arial"/>
          <w:lang w:val="en-CA"/>
        </w:rPr>
        <w:t xml:space="preserve">In some places it is a criminal offence </w:t>
      </w:r>
    </w:p>
    <w:p w14:paraId="792A7888" w14:textId="77777777" w:rsidR="00895237" w:rsidRDefault="00895237" w:rsidP="00895237">
      <w:pPr>
        <w:pStyle w:val="ListParagraph"/>
        <w:numPr>
          <w:ilvl w:val="2"/>
          <w:numId w:val="33"/>
        </w:numPr>
        <w:spacing w:line="276" w:lineRule="auto"/>
        <w:rPr>
          <w:rFonts w:ascii="Arial" w:hAnsi="Arial"/>
          <w:lang w:val="en-CA"/>
        </w:rPr>
      </w:pPr>
      <w:r w:rsidRPr="00830665">
        <w:rPr>
          <w:rFonts w:ascii="Arial" w:hAnsi="Arial"/>
          <w:lang w:val="en-CA"/>
        </w:rPr>
        <w:t xml:space="preserve">In Canada, it is a law to disclose prior to sexual activity </w:t>
      </w:r>
    </w:p>
    <w:p w14:paraId="6D5EF14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If a medical professional is aware – what do they do? </w:t>
      </w:r>
    </w:p>
    <w:p w14:paraId="6E5B95B2" w14:textId="77777777" w:rsidR="00895237" w:rsidRDefault="00895237" w:rsidP="00895237">
      <w:pPr>
        <w:spacing w:line="276" w:lineRule="auto"/>
        <w:rPr>
          <w:rFonts w:ascii="Arial" w:hAnsi="Arial"/>
          <w:lang w:val="en-CA"/>
        </w:rPr>
      </w:pPr>
    </w:p>
    <w:p w14:paraId="4A8ACA92" w14:textId="77777777" w:rsidR="00895237" w:rsidRDefault="00895237" w:rsidP="00895237">
      <w:pPr>
        <w:spacing w:line="276" w:lineRule="auto"/>
        <w:rPr>
          <w:rFonts w:ascii="Arial" w:hAnsi="Arial"/>
          <w:lang w:val="en-CA"/>
        </w:rPr>
      </w:pPr>
      <w:r>
        <w:rPr>
          <w:rFonts w:ascii="Arial" w:hAnsi="Arial"/>
          <w:lang w:val="en-CA"/>
        </w:rPr>
        <w:t xml:space="preserve">** Paper ** HEALTH PSYCH PROBLEM – not psych problem </w:t>
      </w:r>
    </w:p>
    <w:p w14:paraId="498A1516" w14:textId="77777777" w:rsidR="00895237" w:rsidRPr="00BE2540" w:rsidRDefault="00895237" w:rsidP="00895237">
      <w:pPr>
        <w:pStyle w:val="ListParagraph"/>
        <w:numPr>
          <w:ilvl w:val="0"/>
          <w:numId w:val="33"/>
        </w:numPr>
        <w:spacing w:line="276" w:lineRule="auto"/>
        <w:rPr>
          <w:rFonts w:ascii="Arial" w:hAnsi="Arial"/>
          <w:lang w:val="en-CA"/>
        </w:rPr>
      </w:pPr>
      <w:r>
        <w:rPr>
          <w:rFonts w:ascii="Arial" w:hAnsi="Arial"/>
          <w:lang w:val="en-CA"/>
        </w:rPr>
        <w:t>1 point</w:t>
      </w:r>
      <w:r w:rsidRPr="00BE2540">
        <w:rPr>
          <w:rFonts w:ascii="Arial" w:hAnsi="Arial"/>
          <w:lang w:val="en-CA"/>
        </w:rPr>
        <w:t xml:space="preserve"> is for spelling and referencing </w:t>
      </w:r>
    </w:p>
    <w:p w14:paraId="5157C2DC"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2 points is for the first part and the description </w:t>
      </w:r>
    </w:p>
    <w:p w14:paraId="2EDB51E8"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7 points are for use of various theories and course content </w:t>
      </w:r>
    </w:p>
    <w:p w14:paraId="2EE1FEE9" w14:textId="77777777" w:rsidR="00895237" w:rsidRDefault="00895237" w:rsidP="00895237">
      <w:pPr>
        <w:spacing w:line="276" w:lineRule="auto"/>
        <w:rPr>
          <w:rFonts w:ascii="Arial" w:hAnsi="Arial"/>
          <w:lang w:val="en-CA"/>
        </w:rPr>
      </w:pPr>
    </w:p>
    <w:p w14:paraId="2EFCEB04" w14:textId="77777777" w:rsidR="00895237" w:rsidRPr="000D3EA2" w:rsidRDefault="00895237" w:rsidP="00895237">
      <w:pPr>
        <w:spacing w:line="276" w:lineRule="auto"/>
        <w:rPr>
          <w:rFonts w:ascii="Arial" w:hAnsi="Arial"/>
          <w:b/>
          <w:lang w:val="en-CA"/>
        </w:rPr>
      </w:pPr>
      <w:r w:rsidRPr="000D3EA2">
        <w:rPr>
          <w:rFonts w:ascii="Arial" w:hAnsi="Arial"/>
          <w:b/>
          <w:lang w:val="en-CA"/>
        </w:rPr>
        <w:t>Diabetes</w:t>
      </w:r>
    </w:p>
    <w:p w14:paraId="37D0BF09" w14:textId="77777777" w:rsidR="00895237" w:rsidRPr="00634224" w:rsidRDefault="00895237" w:rsidP="00895237">
      <w:pPr>
        <w:pStyle w:val="ListParagraph"/>
        <w:numPr>
          <w:ilvl w:val="0"/>
          <w:numId w:val="33"/>
        </w:numPr>
        <w:spacing w:line="276" w:lineRule="auto"/>
        <w:rPr>
          <w:rFonts w:ascii="Arial" w:hAnsi="Arial"/>
          <w:lang w:val="en-CA"/>
        </w:rPr>
      </w:pPr>
      <w:r w:rsidRPr="00634224">
        <w:rPr>
          <w:rFonts w:ascii="Arial" w:hAnsi="Arial"/>
          <w:lang w:val="en-CA"/>
        </w:rPr>
        <w:t xml:space="preserve">Insulin: produced in the pancreas </w:t>
      </w:r>
    </w:p>
    <w:p w14:paraId="5E3D9A27"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Necessary for properly metabolizing glucose </w:t>
      </w:r>
    </w:p>
    <w:p w14:paraId="7C4FBAD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Stored in liver and other body tissues </w:t>
      </w:r>
    </w:p>
    <w:p w14:paraId="19C06AF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Most common endocrine disorder </w:t>
      </w:r>
    </w:p>
    <w:p w14:paraId="05D3F52D"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Hypoglycaemic</w:t>
      </w:r>
    </w:p>
    <w:p w14:paraId="2F716D5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Mild – can be regulated by eating some sugar like an orange </w:t>
      </w:r>
    </w:p>
    <w:p w14:paraId="2D7D03C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Severe need outside help </w:t>
      </w:r>
    </w:p>
    <w:p w14:paraId="30064986"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Type 1 diabetes are more likely to experience this </w:t>
      </w:r>
    </w:p>
    <w:p w14:paraId="7C3F72E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Experience at least 1 severe episode every year  </w:t>
      </w:r>
    </w:p>
    <w:p w14:paraId="29288806"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Hyperglycaemic</w:t>
      </w:r>
    </w:p>
    <w:p w14:paraId="12F7225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Gradually over time and goes undetected  </w:t>
      </w:r>
    </w:p>
    <w:p w14:paraId="2DECA35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Classic symptoms will make it easier to make the diagnosis </w:t>
      </w:r>
    </w:p>
    <w:p w14:paraId="6A423A1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Fasting plasma glucose test (for 8 hours) </w:t>
      </w:r>
    </w:p>
    <w:p w14:paraId="09BC1C4B"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Type 1 diabetes (Juvenile diabetes – insulin dependent): </w:t>
      </w:r>
    </w:p>
    <w:p w14:paraId="10960DB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Kind that starts in childhood or adolescence and is an autoimmune disease</w:t>
      </w:r>
    </w:p>
    <w:p w14:paraId="6799D0BE"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Much more complex and demanding protocol  </w:t>
      </w:r>
    </w:p>
    <w:p w14:paraId="12E9F50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Self monitoring should occur at least 3 times a day and decide what the proper dose of insulin should be – needle to inject </w:t>
      </w:r>
    </w:p>
    <w:p w14:paraId="3468AAA9"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Continuous insulin infusion pump (insulin pump therapy) of short acting doses </w:t>
      </w:r>
    </w:p>
    <w:p w14:paraId="2E67EEE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Exercise and healthy eating </w:t>
      </w:r>
    </w:p>
    <w:p w14:paraId="644622F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Risk of sever hypoglycaemic episodes (can be cause by taking too much insulin) </w:t>
      </w:r>
    </w:p>
    <w:p w14:paraId="71B9076B" w14:textId="77777777" w:rsidR="00895237" w:rsidRPr="003F100B"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High levels of ketones (ketoacidosis) – can lead to a diabetic come </w:t>
      </w:r>
    </w:p>
    <w:p w14:paraId="625E86F6"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Type 2 Diabetes </w:t>
      </w:r>
    </w:p>
    <w:p w14:paraId="5F6C653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Doesn’t respond as well to insulin </w:t>
      </w:r>
    </w:p>
    <w:p w14:paraId="5C7373E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Can be relative insulin deficiency </w:t>
      </w:r>
    </w:p>
    <w:p w14:paraId="5433247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Obesity and it’s relation</w:t>
      </w:r>
    </w:p>
    <w:p w14:paraId="490B9DA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More likely to develop it – family history also play a role </w:t>
      </w:r>
    </w:p>
    <w:p w14:paraId="5DAB41F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Sedentary lifestyle – morbidly obese </w:t>
      </w:r>
    </w:p>
    <w:p w14:paraId="0E0E931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BMI of 20 or greater </w:t>
      </w:r>
    </w:p>
    <w:p w14:paraId="602CFA6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Pregnancy – change of hormones </w:t>
      </w:r>
    </w:p>
    <w:p w14:paraId="388FD5C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Pre-diabetes: blood glucose levels that are higher than normal but not high enough to meet the diagnosis of D</w:t>
      </w:r>
    </w:p>
    <w:p w14:paraId="010822C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Higher rates in children and adolescence and tend to have greater medical complications </w:t>
      </w:r>
    </w:p>
    <w:p w14:paraId="302A378E" w14:textId="77777777" w:rsidR="00895237" w:rsidRPr="007D0143"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Increase over all for these people </w:t>
      </w:r>
    </w:p>
    <w:p w14:paraId="5EA21C93"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Environmental factors (related to obesity) </w:t>
      </w:r>
    </w:p>
    <w:p w14:paraId="0C2F1E8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Exposure to toxins </w:t>
      </w:r>
    </w:p>
    <w:p w14:paraId="06B2675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Stressful life situations </w:t>
      </w:r>
    </w:p>
    <w:p w14:paraId="0533A06C"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Medical complications (untreated)</w:t>
      </w:r>
    </w:p>
    <w:p w14:paraId="289DEF9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Chronic level of high glucose </w:t>
      </w:r>
    </w:p>
    <w:p w14:paraId="4DFDD2C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Macrovascular: involving the large blood vessels </w:t>
      </w:r>
    </w:p>
    <w:p w14:paraId="1D8B91A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Cardiovascular disease – coronary artery disease </w:t>
      </w:r>
    </w:p>
    <w:p w14:paraId="0E5F957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Stroke </w:t>
      </w:r>
    </w:p>
    <w:p w14:paraId="03F5383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Microvascular: small blood vessels </w:t>
      </w:r>
    </w:p>
    <w:p w14:paraId="71797A5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Retinopathy – blood vessels in the eye (leading cause of blindness in adults) </w:t>
      </w:r>
    </w:p>
    <w:p w14:paraId="5C57C4A2"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Common in people with D</w:t>
      </w:r>
    </w:p>
    <w:p w14:paraId="2E1F511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Diabetic nephropathy – chronic hyperglycaemia and hypertension damaging the kidneys (renal function) </w:t>
      </w:r>
    </w:p>
    <w:p w14:paraId="0276E22F"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Require dialysis or a kidney transplant </w:t>
      </w:r>
    </w:p>
    <w:p w14:paraId="25CFDE19"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Affects 20-40% of people </w:t>
      </w:r>
    </w:p>
    <w:p w14:paraId="32882154"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Leads to kidney failure or end stage renal disease </w:t>
      </w:r>
    </w:p>
    <w:p w14:paraId="2B735F7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Neuropathy – damage of the nerves throughout the body in the extremities </w:t>
      </w:r>
    </w:p>
    <w:p w14:paraId="042345A9"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Combined with peripheral disease </w:t>
      </w:r>
    </w:p>
    <w:p w14:paraId="5834128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In Canada 20% more likely to have non-traumatic lower limb amputations </w:t>
      </w:r>
    </w:p>
    <w:p w14:paraId="60B880D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Medical management (Canadian Diabetes association and others have guidelines) </w:t>
      </w:r>
    </w:p>
    <w:p w14:paraId="21348FB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Primary goal is to manage the blood glucose levels and maintain a healthy level </w:t>
      </w:r>
    </w:p>
    <w:p w14:paraId="787AAC8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Recommendation varies on the stage you’re in, what type, how long… </w:t>
      </w:r>
    </w:p>
    <w:p w14:paraId="153AC99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Major goal for all (except type 1) is to promote healthy life style </w:t>
      </w:r>
    </w:p>
    <w:p w14:paraId="0B53441A"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Healthy eating</w:t>
      </w:r>
    </w:p>
    <w:p w14:paraId="1468420F"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Calorie reduction</w:t>
      </w:r>
    </w:p>
    <w:p w14:paraId="7EBAFE28"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5-10% less body weight </w:t>
      </w:r>
    </w:p>
    <w:p w14:paraId="66B53406"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Less sugar </w:t>
      </w:r>
    </w:p>
    <w:p w14:paraId="5099AEC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Intense lifestyle modification and prevention method seems to work considerably better than medical treatment (works for all ethnic groups) </w:t>
      </w:r>
    </w:p>
    <w:p w14:paraId="32D412D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Blood glucose can fluctuate throughout the day – what you eat, your exercise – need to monitor often </w:t>
      </w:r>
    </w:p>
    <w:p w14:paraId="0CE4960F"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Can be useful in changing behaviour </w:t>
      </w:r>
    </w:p>
    <w:p w14:paraId="385D74E6"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Highly recommended for type 2 </w:t>
      </w:r>
    </w:p>
    <w:p w14:paraId="745A5EE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Gastric banding and Gastric bi-pass </w:t>
      </w:r>
    </w:p>
    <w:p w14:paraId="49F81C2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Aspirin can be helpful </w:t>
      </w:r>
    </w:p>
    <w:p w14:paraId="4E5D332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Regular screening for retinopathy </w:t>
      </w:r>
    </w:p>
    <w:p w14:paraId="687F317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Paying attention to foot care – annual examinations by a physician </w:t>
      </w:r>
    </w:p>
    <w:p w14:paraId="729A3A3C"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Stress and coping when dealing with Diabetes </w:t>
      </w:r>
    </w:p>
    <w:p w14:paraId="21B907F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Stress of having it or having to go under surgery</w:t>
      </w:r>
    </w:p>
    <w:p w14:paraId="52740F82"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Physical stresses can directly influence glucose metabolism </w:t>
      </w:r>
    </w:p>
    <w:p w14:paraId="4983DA9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Psychological </w:t>
      </w:r>
    </w:p>
    <w:p w14:paraId="626505E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Two primary ways: </w:t>
      </w:r>
    </w:p>
    <w:p w14:paraId="58A05A37"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Through physiological stress responses (hypothalamic pituitary) </w:t>
      </w:r>
    </w:p>
    <w:p w14:paraId="1AB1CE05"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Behavioural stress responses (eating comfort food) </w:t>
      </w:r>
    </w:p>
    <w:p w14:paraId="323947B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Beliefs and expectations are important in the management (health belief model) </w:t>
      </w:r>
    </w:p>
    <w:p w14:paraId="5A8136A2"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Personal consequences of adhering to treatment – ability to manage this health care regime </w:t>
      </w:r>
    </w:p>
    <w:p w14:paraId="2A19C80F"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Psychological problems:</w:t>
      </w:r>
    </w:p>
    <w:p w14:paraId="3A1CADC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Depression: will adhere less to their regime </w:t>
      </w:r>
    </w:p>
    <w:p w14:paraId="7944A72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Can lead to an earlier death </w:t>
      </w:r>
    </w:p>
    <w:p w14:paraId="59CE666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Pave the way for developing type 2 diabetes (engaging in more unhealthy behaviours like eating unhealthy or too much) </w:t>
      </w:r>
    </w:p>
    <w:p w14:paraId="5E3B5D6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Chronic stress can lead to prolonged activation of the HBA access and deregulation </w:t>
      </w:r>
    </w:p>
    <w:p w14:paraId="267B060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Can lead to a sense of hopelessness </w:t>
      </w:r>
    </w:p>
    <w:p w14:paraId="58A3B4B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Patients who have more medical problems associated with Diabetes are more likely to become depress </w:t>
      </w:r>
    </w:p>
    <w:p w14:paraId="1B593085"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Bidirectional with Diabetes </w:t>
      </w:r>
    </w:p>
    <w:p w14:paraId="47A715D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Fairly common in this population </w:t>
      </w:r>
    </w:p>
    <w:p w14:paraId="6FFDA36F"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If severe, need for treatment for it </w:t>
      </w:r>
    </w:p>
    <w:p w14:paraId="7073BA5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Anxiety/eating disorders: can be common</w:t>
      </w:r>
    </w:p>
    <w:p w14:paraId="22C1179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Related to worse health outcomes </w:t>
      </w:r>
    </w:p>
    <w:p w14:paraId="64B2D04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Eating problems can interfere with glucose metabolism (over or under eating also binging) </w:t>
      </w:r>
    </w:p>
    <w:p w14:paraId="3AEDE8A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Social support can be important – provide direct assistance and can have an education effect, help with stress, can help provide some alternatives with coping, greater social support has been linked to a number of positive outcomes </w:t>
      </w:r>
    </w:p>
    <w:p w14:paraId="5402F781"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Lower BP, cholesterol, lower stress and depression</w:t>
      </w:r>
    </w:p>
    <w:p w14:paraId="10DDE97B"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Theory Biopsychosocial model </w:t>
      </w:r>
    </w:p>
    <w:p w14:paraId="2C52D07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Success if predicting good glucose control</w:t>
      </w:r>
    </w:p>
    <w:p w14:paraId="0013B189"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Theory of planned behaviour: </w:t>
      </w:r>
    </w:p>
    <w:p w14:paraId="0E8E7B8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Stronger person’s intentions the more likely they are to engage in proper behaviours </w:t>
      </w:r>
    </w:p>
    <w:p w14:paraId="0B25008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Attitudes towards the behaviour</w:t>
      </w:r>
    </w:p>
    <w:p w14:paraId="2592C595" w14:textId="77777777" w:rsidR="00895237" w:rsidRDefault="00895237" w:rsidP="00895237">
      <w:pPr>
        <w:pStyle w:val="ListParagraph"/>
        <w:numPr>
          <w:ilvl w:val="2"/>
          <w:numId w:val="33"/>
        </w:numPr>
        <w:spacing w:line="276" w:lineRule="auto"/>
        <w:rPr>
          <w:rFonts w:ascii="Arial" w:hAnsi="Arial"/>
          <w:lang w:val="en-CA"/>
        </w:rPr>
      </w:pPr>
      <w:r w:rsidRPr="007C400F">
        <w:rPr>
          <w:rFonts w:ascii="Arial" w:hAnsi="Arial"/>
          <w:lang w:val="en-CA"/>
        </w:rPr>
        <w:t xml:space="preserve">Beliefs of the others </w:t>
      </w:r>
    </w:p>
    <w:p w14:paraId="0AB2BACB" w14:textId="77777777" w:rsidR="00895237" w:rsidRDefault="00895237" w:rsidP="00895237">
      <w:pPr>
        <w:pStyle w:val="ListParagraph"/>
        <w:numPr>
          <w:ilvl w:val="2"/>
          <w:numId w:val="33"/>
        </w:numPr>
        <w:spacing w:line="276" w:lineRule="auto"/>
        <w:rPr>
          <w:rFonts w:ascii="Arial" w:hAnsi="Arial"/>
          <w:lang w:val="en-CA"/>
        </w:rPr>
      </w:pPr>
      <w:r w:rsidRPr="007C400F">
        <w:rPr>
          <w:rFonts w:ascii="Arial" w:hAnsi="Arial"/>
          <w:lang w:val="en-CA"/>
        </w:rPr>
        <w:t xml:space="preserve">How much perceived control </w:t>
      </w:r>
    </w:p>
    <w:p w14:paraId="05B4C0F6"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Psychosocial </w:t>
      </w:r>
    </w:p>
    <w:p w14:paraId="025B4E39"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Tests – health questionnaire</w:t>
      </w:r>
    </w:p>
    <w:p w14:paraId="03D4A4A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Interview with patient </w:t>
      </w:r>
    </w:p>
    <w:p w14:paraId="0FBE044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Looks at topics like stress levels, social support, self care behaviours, personal health beliefs and how much your disease interferes with your daily life and how the treatment recommendation affects your life.</w:t>
      </w:r>
    </w:p>
    <w:p w14:paraId="07B7AFB8"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Specific questionnaires for Diabetes </w:t>
      </w:r>
    </w:p>
    <w:p w14:paraId="2CDCE173" w14:textId="77777777" w:rsidR="00895237" w:rsidRPr="0006321C" w:rsidRDefault="00895237" w:rsidP="00895237">
      <w:pPr>
        <w:pStyle w:val="ListParagraph"/>
        <w:numPr>
          <w:ilvl w:val="0"/>
          <w:numId w:val="33"/>
        </w:numPr>
        <w:spacing w:line="276" w:lineRule="auto"/>
        <w:rPr>
          <w:rFonts w:ascii="Arial" w:hAnsi="Arial"/>
          <w:lang w:val="en-CA"/>
        </w:rPr>
      </w:pPr>
      <w:r w:rsidRPr="0006321C">
        <w:rPr>
          <w:rFonts w:ascii="Arial" w:hAnsi="Arial"/>
          <w:lang w:val="en-CA"/>
        </w:rPr>
        <w:t>Prevention</w:t>
      </w:r>
    </w:p>
    <w:p w14:paraId="30C1D26E"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Anticipating the possibility of problematic behaviour (going to an event where you know food will be an issue) </w:t>
      </w:r>
    </w:p>
    <w:p w14:paraId="16B2996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Having negative thoughts about doing things and looking for alternatives </w:t>
      </w:r>
    </w:p>
    <w:p w14:paraId="5CB3883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Look at the disease in a more realistic way in order to function better </w:t>
      </w:r>
    </w:p>
    <w:p w14:paraId="6E7D002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Problem solving method: frame within which to work through a problem </w:t>
      </w:r>
    </w:p>
    <w:p w14:paraId="4C7CB93B"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Aims for goal attainment and well being </w:t>
      </w:r>
    </w:p>
    <w:p w14:paraId="67DAE21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Relaxation – reduce anxiety and lower physiological arousal </w:t>
      </w:r>
    </w:p>
    <w:p w14:paraId="531FE45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Breathing techniques </w:t>
      </w:r>
    </w:p>
    <w:p w14:paraId="0987DDF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Guided imagery </w:t>
      </w:r>
    </w:p>
    <w:p w14:paraId="3C5ADF9D"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Motivational interviewing: </w:t>
      </w:r>
    </w:p>
    <w:p w14:paraId="05415B3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Technique that is designed to increase people’s motivation – originally developed for people who have substance abuse problems</w:t>
      </w:r>
    </w:p>
    <w:p w14:paraId="3753E90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Ambivalence to certain behaviours (exercise) </w:t>
      </w:r>
    </w:p>
    <w:p w14:paraId="29205C6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Notice the discrepancy between where they are and where they want to be </w:t>
      </w:r>
    </w:p>
    <w:p w14:paraId="5986D77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Get the person themselves to come up with reasons why they are changing </w:t>
      </w:r>
    </w:p>
    <w:p w14:paraId="250461C5"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Helps with diet control, glucose control, self-efficacy and exercise. </w:t>
      </w:r>
    </w:p>
    <w:p w14:paraId="34279A3C" w14:textId="77777777" w:rsidR="00895237" w:rsidRDefault="00895237" w:rsidP="00895237">
      <w:pPr>
        <w:spacing w:line="276" w:lineRule="auto"/>
        <w:rPr>
          <w:rFonts w:ascii="Arial" w:hAnsi="Arial"/>
          <w:lang w:val="en-CA"/>
        </w:rPr>
      </w:pPr>
    </w:p>
    <w:p w14:paraId="6E54B733" w14:textId="77777777" w:rsidR="00895237" w:rsidRDefault="00895237" w:rsidP="00895237">
      <w:pPr>
        <w:spacing w:line="276" w:lineRule="auto"/>
        <w:rPr>
          <w:rFonts w:ascii="Arial" w:hAnsi="Arial"/>
          <w:b/>
          <w:lang w:val="en-CA"/>
        </w:rPr>
      </w:pPr>
      <w:r>
        <w:rPr>
          <w:rFonts w:ascii="Arial" w:hAnsi="Arial"/>
          <w:b/>
          <w:lang w:val="en-CA"/>
        </w:rPr>
        <w:t xml:space="preserve">Asthma – Pulmonary diseases </w:t>
      </w:r>
    </w:p>
    <w:p w14:paraId="430523B3" w14:textId="77777777" w:rsidR="00895237" w:rsidRPr="000D3EA2" w:rsidRDefault="00895237" w:rsidP="00895237">
      <w:pPr>
        <w:pStyle w:val="ListParagraph"/>
        <w:numPr>
          <w:ilvl w:val="0"/>
          <w:numId w:val="33"/>
        </w:numPr>
        <w:spacing w:line="276" w:lineRule="auto"/>
        <w:rPr>
          <w:rFonts w:ascii="Arial" w:hAnsi="Arial"/>
          <w:lang w:val="en-CA"/>
        </w:rPr>
      </w:pPr>
      <w:r w:rsidRPr="000D3EA2">
        <w:rPr>
          <w:rFonts w:ascii="Arial" w:hAnsi="Arial"/>
          <w:lang w:val="en-CA"/>
        </w:rPr>
        <w:t>Asthma: chronic inflammatory di</w:t>
      </w:r>
      <w:r>
        <w:rPr>
          <w:rFonts w:ascii="Arial" w:hAnsi="Arial"/>
          <w:lang w:val="en-CA"/>
        </w:rPr>
        <w:t>s</w:t>
      </w:r>
      <w:r w:rsidRPr="000D3EA2">
        <w:rPr>
          <w:rFonts w:ascii="Arial" w:hAnsi="Arial"/>
          <w:lang w:val="en-CA"/>
        </w:rPr>
        <w:t xml:space="preserve">ease of the airways </w:t>
      </w:r>
    </w:p>
    <w:p w14:paraId="373773C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Pathophysiology: </w:t>
      </w:r>
    </w:p>
    <w:p w14:paraId="656071E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Obstruction of the airway: dyspnea (unpleasant breathlessness) – the main physiological symptom. </w:t>
      </w:r>
    </w:p>
    <w:p w14:paraId="3FFE8D0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Broncheo-constriction: airflow isn’t normal – can’t get enough air in. </w:t>
      </w:r>
    </w:p>
    <w:p w14:paraId="237409ED"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Allergens can trigger this (smoke) </w:t>
      </w:r>
    </w:p>
    <w:p w14:paraId="35AD832B"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Exercise </w:t>
      </w:r>
    </w:p>
    <w:p w14:paraId="5C8DD9B1"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Cold air </w:t>
      </w:r>
    </w:p>
    <w:p w14:paraId="48E549AC"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Certain drugs like Aspirin </w:t>
      </w:r>
    </w:p>
    <w:p w14:paraId="1F48145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Inflammation: can persist for years and can lead to airway remodelling (in the structure and isn’t always irreversible) </w:t>
      </w:r>
    </w:p>
    <w:p w14:paraId="2B40302F"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Hyper secretion of mucus glands </w:t>
      </w:r>
    </w:p>
    <w:p w14:paraId="58853CD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Child and Adult onset: </w:t>
      </w:r>
    </w:p>
    <w:p w14:paraId="0A7CB032"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Children: allergy</w:t>
      </w:r>
    </w:p>
    <w:p w14:paraId="6C8033B2"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Under 5 hard to get clear diagnosis </w:t>
      </w:r>
    </w:p>
    <w:p w14:paraId="0D4C2316"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Adults: prior disease (like developing after a pneumonia) </w:t>
      </w:r>
    </w:p>
    <w:p w14:paraId="3CEABA5D"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Less than half patients show hypersensitivity </w:t>
      </w:r>
    </w:p>
    <w:p w14:paraId="13FC648B"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Generic and environmental risk factors: </w:t>
      </w:r>
    </w:p>
    <w:p w14:paraId="54A9EB6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Complex interplay of genes and environment factors </w:t>
      </w:r>
    </w:p>
    <w:p w14:paraId="15B8D67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Can affect people of all ages </w:t>
      </w:r>
    </w:p>
    <w:p w14:paraId="6F094DD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Among one of the most chronic for children and adults </w:t>
      </w:r>
    </w:p>
    <w:p w14:paraId="52FC993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Prevalence has increased a lot – 2.8 million Canadians have asthma </w:t>
      </w:r>
    </w:p>
    <w:p w14:paraId="3F8F6225"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Prevalent to lower minorities or lower society groups </w:t>
      </w:r>
    </w:p>
    <w:p w14:paraId="7AB50CFD"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Treatment: </w:t>
      </w:r>
    </w:p>
    <w:p w14:paraId="0EC0472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First is pharmacological – take one of more medication usually (maintenance medication) </w:t>
      </w:r>
    </w:p>
    <w:p w14:paraId="0176D67A"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Daily anti-inflammatory which is usually inhaled and is a corticosteroid (used for consistent asthma) – combined with Beta and bronchia dilator </w:t>
      </w:r>
    </w:p>
    <w:p w14:paraId="470EACF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Short acting Beta inhalers (relieve an acute episode) </w:t>
      </w:r>
    </w:p>
    <w:p w14:paraId="190F0EE6"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Can be intermittent – not always persistent </w:t>
      </w:r>
    </w:p>
    <w:p w14:paraId="71BB5A34"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Psychological aspect:</w:t>
      </w:r>
    </w:p>
    <w:p w14:paraId="3B80762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Directly influence the pathophysiology: </w:t>
      </w:r>
    </w:p>
    <w:p w14:paraId="4A407F9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Altercate the nervous activity (CNS) </w:t>
      </w:r>
    </w:p>
    <w:p w14:paraId="276AC4A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Negative emotions have been shown to constrict the airways and produce asthma symptoms </w:t>
      </w:r>
    </w:p>
    <w:p w14:paraId="46061DFE"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Can predict asthma exacerbations </w:t>
      </w:r>
    </w:p>
    <w:p w14:paraId="73B97A61"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Adverse life events and depression linked with hospitalisation or death from asthma </w:t>
      </w:r>
    </w:p>
    <w:p w14:paraId="2D98C4AA"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Strong emotional reactions such as laughing or crying (they bring about change in our breathing) </w:t>
      </w:r>
    </w:p>
    <w:p w14:paraId="58BD771D"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Susceptible to broncheo-constrictive suggestion – substance to inhale and suggest that it’s going to cause asthma – people are open to suggestion that can affect the hyperactivity </w:t>
      </w:r>
    </w:p>
    <w:p w14:paraId="778F66B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Some studies find factors that predict onset </w:t>
      </w:r>
    </w:p>
    <w:p w14:paraId="5363F90E"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Mothers during pregnancy</w:t>
      </w:r>
    </w:p>
    <w:p w14:paraId="3D567D0E"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Indirect influences: </w:t>
      </w:r>
    </w:p>
    <w:p w14:paraId="3A085C4D"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Optimal asthma control the day to day management is critical – interference will have an effect on asthma status </w:t>
      </w:r>
    </w:p>
    <w:p w14:paraId="6DC9C41F"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Half of patients show adherence to maintenance schedule – especially with medication and self monitoring </w:t>
      </w:r>
    </w:p>
    <w:p w14:paraId="7075C46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Have to learn to be perceptive to emergency symptoms </w:t>
      </w:r>
    </w:p>
    <w:p w14:paraId="70FCC064"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Can be compromised by negative emotions or lack of paying attention </w:t>
      </w:r>
    </w:p>
    <w:p w14:paraId="2B6DAAD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Over and under perception of symptoms </w:t>
      </w:r>
    </w:p>
    <w:p w14:paraId="29401DAD"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Over use or under use of medication </w:t>
      </w:r>
    </w:p>
    <w:p w14:paraId="1BBF3D55"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 xml:space="preserve">Cause same for health care facilities </w:t>
      </w:r>
    </w:p>
    <w:p w14:paraId="12A0A44C" w14:textId="77777777" w:rsidR="00895237" w:rsidRDefault="00895237" w:rsidP="00895237">
      <w:pPr>
        <w:pStyle w:val="ListParagraph"/>
        <w:numPr>
          <w:ilvl w:val="3"/>
          <w:numId w:val="33"/>
        </w:numPr>
        <w:spacing w:line="276" w:lineRule="auto"/>
        <w:rPr>
          <w:rFonts w:ascii="Arial" w:hAnsi="Arial"/>
          <w:lang w:val="en-CA"/>
        </w:rPr>
      </w:pPr>
      <w:r>
        <w:rPr>
          <w:rFonts w:ascii="Arial" w:hAnsi="Arial"/>
          <w:lang w:val="en-CA"/>
        </w:rPr>
        <w:t>Powerful affect on the management – misconception about one’s medication or the character of the disease (view of temporary problem as opposed to long term – affects your attitude)</w:t>
      </w:r>
    </w:p>
    <w:p w14:paraId="37CBB6DA" w14:textId="77777777" w:rsidR="00895237" w:rsidRDefault="00895237" w:rsidP="00895237">
      <w:pPr>
        <w:pStyle w:val="ListParagraph"/>
        <w:numPr>
          <w:ilvl w:val="0"/>
          <w:numId w:val="34"/>
        </w:numPr>
        <w:spacing w:line="276" w:lineRule="auto"/>
        <w:rPr>
          <w:rFonts w:ascii="Arial" w:hAnsi="Arial"/>
          <w:lang w:val="en-CA"/>
        </w:rPr>
      </w:pPr>
      <w:r w:rsidRPr="0008736D">
        <w:rPr>
          <w:rFonts w:ascii="Arial" w:hAnsi="Arial"/>
          <w:lang w:val="en-CA"/>
        </w:rPr>
        <w:t xml:space="preserve">Minor population: disparity in income </w:t>
      </w:r>
      <w:r>
        <w:rPr>
          <w:rFonts w:ascii="Arial" w:hAnsi="Arial"/>
          <w:lang w:val="en-CA"/>
        </w:rPr>
        <w:t xml:space="preserve">– not enough money for medication </w:t>
      </w:r>
    </w:p>
    <w:p w14:paraId="1D32885D" w14:textId="77777777" w:rsidR="00895237" w:rsidRDefault="00895237" w:rsidP="00895237">
      <w:pPr>
        <w:spacing w:line="276" w:lineRule="auto"/>
        <w:rPr>
          <w:rFonts w:ascii="Arial" w:hAnsi="Arial"/>
          <w:lang w:val="en-CA"/>
        </w:rPr>
      </w:pPr>
    </w:p>
    <w:p w14:paraId="36A60FFB" w14:textId="77777777" w:rsidR="00895237" w:rsidRDefault="00895237" w:rsidP="00895237">
      <w:pPr>
        <w:spacing w:line="276" w:lineRule="auto"/>
        <w:rPr>
          <w:rFonts w:ascii="Arial" w:hAnsi="Arial"/>
          <w:lang w:val="en-CA"/>
        </w:rPr>
      </w:pPr>
      <w:r>
        <w:rPr>
          <w:rFonts w:ascii="Arial" w:hAnsi="Arial"/>
          <w:lang w:val="en-CA"/>
        </w:rPr>
        <w:t>COPD</w:t>
      </w:r>
    </w:p>
    <w:p w14:paraId="1BBFF2DE" w14:textId="77777777" w:rsidR="00895237" w:rsidRPr="001B7272" w:rsidRDefault="00895237" w:rsidP="00895237">
      <w:pPr>
        <w:pStyle w:val="ListParagraph"/>
        <w:numPr>
          <w:ilvl w:val="0"/>
          <w:numId w:val="33"/>
        </w:numPr>
        <w:spacing w:line="276" w:lineRule="auto"/>
        <w:rPr>
          <w:rFonts w:ascii="Arial" w:hAnsi="Arial"/>
          <w:lang w:val="en-CA"/>
        </w:rPr>
      </w:pPr>
      <w:r w:rsidRPr="001B7272">
        <w:rPr>
          <w:rFonts w:ascii="Arial" w:hAnsi="Arial"/>
          <w:lang w:val="en-CA"/>
        </w:rPr>
        <w:t>Insufficient air flow within the body accompanied with lung inflammation</w:t>
      </w:r>
    </w:p>
    <w:p w14:paraId="2DD4EA98"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Cause by a combination of destruction of lung tissue (emphysema) – alveoli loose their elasticity </w:t>
      </w:r>
    </w:p>
    <w:p w14:paraId="5C3888AE"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Unpleasant sensation of breathlessness – this aspect is a cardinal symptom </w:t>
      </w:r>
    </w:p>
    <w:p w14:paraId="7FE075A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Quality of life is limited </w:t>
      </w:r>
    </w:p>
    <w:p w14:paraId="610E0D2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Chronic cough – increased sputum </w:t>
      </w:r>
    </w:p>
    <w:p w14:paraId="731ADB9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Stable level of exacerbation in symptoms – hints that things will progress possibly more quickly</w:t>
      </w:r>
    </w:p>
    <w:p w14:paraId="686734ED"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5</w:t>
      </w:r>
      <w:r w:rsidRPr="001B7272">
        <w:rPr>
          <w:rFonts w:ascii="Arial" w:hAnsi="Arial"/>
          <w:vertAlign w:val="superscript"/>
          <w:lang w:val="en-CA"/>
        </w:rPr>
        <w:t>th</w:t>
      </w:r>
      <w:r>
        <w:rPr>
          <w:rFonts w:ascii="Arial" w:hAnsi="Arial"/>
          <w:lang w:val="en-CA"/>
        </w:rPr>
        <w:t xml:space="preserve"> leading cause of death worldwide </w:t>
      </w:r>
    </w:p>
    <w:p w14:paraId="5A6658B7"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Prevalent in adults over the age of 40 – risk rises with age </w:t>
      </w:r>
    </w:p>
    <w:p w14:paraId="23663E8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Smoking </w:t>
      </w:r>
    </w:p>
    <w:p w14:paraId="247A411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Prevalence is still increasing </w:t>
      </w:r>
    </w:p>
    <w:p w14:paraId="011F42EF"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Risk factors:</w:t>
      </w:r>
    </w:p>
    <w:p w14:paraId="275773D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Tabaco smoke</w:t>
      </w:r>
    </w:p>
    <w:p w14:paraId="6102B3C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Can possibly be controlled</w:t>
      </w:r>
    </w:p>
    <w:p w14:paraId="3FB6B32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Pollution (dust, chemical agents in fumes)</w:t>
      </w:r>
    </w:p>
    <w:p w14:paraId="5F033AE7"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Less controllable – can be In your work environment (coal mines, arts)</w:t>
      </w:r>
    </w:p>
    <w:p w14:paraId="19F78D0E"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Pre-existing conditions </w:t>
      </w:r>
    </w:p>
    <w:p w14:paraId="48EB2375"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Having asthma already</w:t>
      </w:r>
    </w:p>
    <w:p w14:paraId="7FBC2361"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Severe repertory infections can predispose you for later problems </w:t>
      </w:r>
    </w:p>
    <w:p w14:paraId="6FA6454F"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Treatments</w:t>
      </w:r>
    </w:p>
    <w:p w14:paraId="58BDD85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Broncheo-dilator as a treatment </w:t>
      </w:r>
    </w:p>
    <w:p w14:paraId="0620759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Anti-biotic </w:t>
      </w:r>
    </w:p>
    <w:p w14:paraId="264B02D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Inhale corticosteroids </w:t>
      </w:r>
    </w:p>
    <w:p w14:paraId="26B97AD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Severe cases </w:t>
      </w:r>
    </w:p>
    <w:p w14:paraId="34A9E6B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Oxygen treatment </w:t>
      </w:r>
    </w:p>
    <w:p w14:paraId="7505C4B0"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Lung transplants </w:t>
      </w:r>
    </w:p>
    <w:p w14:paraId="79578095"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Surgery </w:t>
      </w:r>
    </w:p>
    <w:p w14:paraId="2CECBCA8"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Psychological factors</w:t>
      </w:r>
    </w:p>
    <w:p w14:paraId="110E3B7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Depression and Anxiety are common </w:t>
      </w:r>
    </w:p>
    <w:p w14:paraId="6A0D2F08"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Clinical level of anxiety is present in 10%</w:t>
      </w:r>
    </w:p>
    <w:p w14:paraId="16D2331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Usually able to treat outside a hospital </w:t>
      </w:r>
    </w:p>
    <w:p w14:paraId="18FE52B2" w14:textId="77777777" w:rsidR="00895237" w:rsidRPr="001B7272"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Panic attack as quality </w:t>
      </w:r>
    </w:p>
    <w:p w14:paraId="6FB734A1"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Clinical depression is present in 40% </w:t>
      </w:r>
    </w:p>
    <w:p w14:paraId="626AE6A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Associated with worse COPD outcomes </w:t>
      </w:r>
    </w:p>
    <w:p w14:paraId="3A1F1FFC"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Lower capacity to exercise and tolerance to exercise </w:t>
      </w:r>
    </w:p>
    <w:p w14:paraId="571ACA6E"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Limitations of ability to function </w:t>
      </w:r>
    </w:p>
    <w:p w14:paraId="39D4CD8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Interfere with adherence of treatment </w:t>
      </w:r>
    </w:p>
    <w:p w14:paraId="33DD9FA4"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Also produce risk factors for exacerbation of symptoms and hospitalization </w:t>
      </w:r>
    </w:p>
    <w:p w14:paraId="58422A1F"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COPD comorbid with panic disorders can be very serious </w:t>
      </w:r>
    </w:p>
    <w:p w14:paraId="7D56D567"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Can somewhat explain the likelihood of symptom exacerbation </w:t>
      </w:r>
    </w:p>
    <w:p w14:paraId="0745D113"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Dysregulation of the pituitary adrenal gland </w:t>
      </w:r>
    </w:p>
    <w:p w14:paraId="1C7274B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Susceptibility to respitory infections </w:t>
      </w:r>
    </w:p>
    <w:p w14:paraId="6DF517ED"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Somatic indicators </w:t>
      </w:r>
    </w:p>
    <w:p w14:paraId="6EA3D1C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Skin hypersensitivity to hypo allergens</w:t>
      </w:r>
    </w:p>
    <w:p w14:paraId="1DB4F60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Air way reactivity to pharmacological agents </w:t>
      </w:r>
    </w:p>
    <w:p w14:paraId="424E24F5"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Look at the patient’s self-report  </w:t>
      </w:r>
    </w:p>
    <w:p w14:paraId="4AECA55E"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Central to the assessment is the impairment and exacerbation risk</w:t>
      </w:r>
    </w:p>
    <w:p w14:paraId="7390E33C"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Short questionnaires have been developed (don’t need to know them)</w:t>
      </w:r>
    </w:p>
    <w:p w14:paraId="186A57B4" w14:textId="77777777" w:rsidR="00895237" w:rsidRDefault="00895237" w:rsidP="00895237">
      <w:pPr>
        <w:spacing w:line="276" w:lineRule="auto"/>
        <w:rPr>
          <w:rFonts w:ascii="Arial" w:hAnsi="Arial"/>
          <w:lang w:val="en-CA"/>
        </w:rPr>
      </w:pPr>
    </w:p>
    <w:p w14:paraId="42B3653D" w14:textId="77777777" w:rsidR="00895237" w:rsidRDefault="00895237" w:rsidP="00895237">
      <w:pPr>
        <w:spacing w:line="276" w:lineRule="auto"/>
        <w:rPr>
          <w:rFonts w:ascii="Arial" w:hAnsi="Arial"/>
          <w:lang w:val="en-CA"/>
        </w:rPr>
      </w:pPr>
      <w:r>
        <w:rPr>
          <w:rFonts w:ascii="Arial" w:hAnsi="Arial"/>
          <w:lang w:val="en-CA"/>
        </w:rPr>
        <w:t>Interventions Asthma and COPD</w:t>
      </w:r>
    </w:p>
    <w:p w14:paraId="773FAE9F"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M</w:t>
      </w:r>
      <w:r w:rsidRPr="00351DEC">
        <w:rPr>
          <w:rFonts w:ascii="Arial" w:hAnsi="Arial"/>
          <w:lang w:val="en-CA"/>
        </w:rPr>
        <w:t xml:space="preserve">edication to manage the various symptoms of air flow </w:t>
      </w:r>
    </w:p>
    <w:p w14:paraId="611B0551" w14:textId="77777777" w:rsidR="00895237" w:rsidRPr="00351DEC"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Asthma: regular maintenance and monitoring of the symptoms (learning the triggers and being proactive) </w:t>
      </w:r>
    </w:p>
    <w:p w14:paraId="64A7E27E"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Psychological interventions are called adjunct </w:t>
      </w:r>
    </w:p>
    <w:p w14:paraId="17A8F576"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May directly focus on the person’s path of physiology</w:t>
      </w:r>
    </w:p>
    <w:p w14:paraId="47DD62BE"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Possibly individualized psycho-therapy </w:t>
      </w:r>
    </w:p>
    <w:p w14:paraId="1321F9AE"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People can feel overwhelmed with the management or other stressors can take your attention away </w:t>
      </w:r>
    </w:p>
    <w:p w14:paraId="197435D8"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Self management for COPD wants to minimize going into the hospital and if so, reduce the stay </w:t>
      </w:r>
    </w:p>
    <w:p w14:paraId="1A426AB3"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Psychophysiological control interventions – look at targeting the experiences and behaviours that may impact physiology or the perception of the illness</w:t>
      </w:r>
    </w:p>
    <w:p w14:paraId="01041698" w14:textId="77777777" w:rsidR="00895237" w:rsidRDefault="00895237" w:rsidP="00895237">
      <w:pPr>
        <w:spacing w:line="276" w:lineRule="auto"/>
        <w:rPr>
          <w:rFonts w:ascii="Arial" w:hAnsi="Arial"/>
          <w:lang w:val="en-CA"/>
        </w:rPr>
      </w:pPr>
    </w:p>
    <w:p w14:paraId="14E3763A" w14:textId="77777777" w:rsidR="00895237" w:rsidRDefault="00895237" w:rsidP="00895237">
      <w:pPr>
        <w:spacing w:line="276" w:lineRule="auto"/>
        <w:rPr>
          <w:rFonts w:ascii="Arial" w:hAnsi="Arial"/>
          <w:lang w:val="en-CA"/>
        </w:rPr>
      </w:pPr>
      <w:r>
        <w:rPr>
          <w:rFonts w:ascii="Arial" w:hAnsi="Arial"/>
          <w:lang w:val="en-CA"/>
        </w:rPr>
        <w:t xml:space="preserve">Head Ache </w:t>
      </w:r>
    </w:p>
    <w:p w14:paraId="753B3A9A" w14:textId="77777777" w:rsidR="00895237" w:rsidRDefault="00895237" w:rsidP="00895237">
      <w:pPr>
        <w:spacing w:line="276" w:lineRule="auto"/>
        <w:rPr>
          <w:rFonts w:ascii="Arial" w:hAnsi="Arial"/>
          <w:lang w:val="en-CA"/>
        </w:rPr>
      </w:pPr>
    </w:p>
    <w:p w14:paraId="7C441FBD" w14:textId="77777777" w:rsidR="00895237" w:rsidRDefault="00895237" w:rsidP="00895237">
      <w:pPr>
        <w:spacing w:line="276" w:lineRule="auto"/>
        <w:rPr>
          <w:rFonts w:ascii="Arial" w:hAnsi="Arial"/>
          <w:lang w:val="en-CA"/>
        </w:rPr>
      </w:pPr>
      <w:r>
        <w:rPr>
          <w:rFonts w:ascii="Arial" w:hAnsi="Arial"/>
          <w:lang w:val="en-CA"/>
        </w:rPr>
        <w:t xml:space="preserve">Dealing with Hospice (for Children) </w:t>
      </w:r>
    </w:p>
    <w:p w14:paraId="5C828C92" w14:textId="77777777" w:rsidR="00895237" w:rsidRPr="00C109B0" w:rsidRDefault="00895237" w:rsidP="00895237">
      <w:pPr>
        <w:pStyle w:val="ListParagraph"/>
        <w:numPr>
          <w:ilvl w:val="0"/>
          <w:numId w:val="33"/>
        </w:numPr>
        <w:spacing w:line="276" w:lineRule="auto"/>
        <w:rPr>
          <w:rFonts w:ascii="Arial" w:hAnsi="Arial"/>
          <w:lang w:val="en-CA"/>
        </w:rPr>
      </w:pPr>
      <w:r>
        <w:rPr>
          <w:rFonts w:ascii="Arial" w:hAnsi="Arial"/>
          <w:lang w:val="en-CA"/>
        </w:rPr>
        <w:t>C</w:t>
      </w:r>
      <w:r w:rsidRPr="00C109B0">
        <w:rPr>
          <w:rFonts w:ascii="Arial" w:hAnsi="Arial"/>
          <w:lang w:val="en-CA"/>
        </w:rPr>
        <w:t xml:space="preserve">reate a more home like environment </w:t>
      </w:r>
    </w:p>
    <w:p w14:paraId="1757A112"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10% of children receive hospice </w:t>
      </w:r>
    </w:p>
    <w:p w14:paraId="17CAF5D3"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Goals of paediatric palliative care </w:t>
      </w:r>
    </w:p>
    <w:p w14:paraId="604561A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Symptom management for – pain, fatigue and other symptoms </w:t>
      </w:r>
    </w:p>
    <w:p w14:paraId="60C0919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Considering any legal or ethical involvements </w:t>
      </w:r>
    </w:p>
    <w:p w14:paraId="569D6D9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Reduction of pain</w:t>
      </w:r>
    </w:p>
    <w:p w14:paraId="70816A94"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Very stressful for the whole family – timing is hard to understand </w:t>
      </w:r>
    </w:p>
    <w:p w14:paraId="2FE2A93A"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Interdisciplinary team </w:t>
      </w:r>
    </w:p>
    <w:p w14:paraId="2582DA7B" w14:textId="77777777" w:rsidR="00895237" w:rsidRDefault="00895237" w:rsidP="00895237">
      <w:pPr>
        <w:spacing w:line="276" w:lineRule="auto"/>
        <w:rPr>
          <w:rFonts w:ascii="Arial" w:hAnsi="Arial"/>
          <w:lang w:val="en-CA"/>
        </w:rPr>
      </w:pPr>
    </w:p>
    <w:p w14:paraId="2804744E" w14:textId="77777777" w:rsidR="00895237" w:rsidRDefault="00895237" w:rsidP="00895237">
      <w:pPr>
        <w:spacing w:line="276" w:lineRule="auto"/>
        <w:rPr>
          <w:rFonts w:ascii="Arial" w:hAnsi="Arial"/>
          <w:lang w:val="en-CA"/>
        </w:rPr>
      </w:pPr>
      <w:r>
        <w:rPr>
          <w:rFonts w:ascii="Arial" w:hAnsi="Arial"/>
          <w:lang w:val="en-CA"/>
        </w:rPr>
        <w:t xml:space="preserve">Paediatric psychologist </w:t>
      </w:r>
    </w:p>
    <w:p w14:paraId="4DEEA316" w14:textId="77777777" w:rsidR="00895237" w:rsidRPr="00C109B0" w:rsidRDefault="00895237" w:rsidP="00895237">
      <w:pPr>
        <w:pStyle w:val="ListParagraph"/>
        <w:numPr>
          <w:ilvl w:val="0"/>
          <w:numId w:val="33"/>
        </w:numPr>
        <w:spacing w:line="276" w:lineRule="auto"/>
        <w:rPr>
          <w:rFonts w:ascii="Arial" w:hAnsi="Arial"/>
          <w:lang w:val="en-CA"/>
        </w:rPr>
      </w:pPr>
      <w:r w:rsidRPr="00C109B0">
        <w:rPr>
          <w:rFonts w:ascii="Arial" w:hAnsi="Arial"/>
          <w:lang w:val="en-CA"/>
        </w:rPr>
        <w:t xml:space="preserve">Knowledge in dealing with several parental problems that are also often present in children without illness </w:t>
      </w:r>
    </w:p>
    <w:p w14:paraId="56F35929"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Problems with sleeping – strongly correlate with emotional and behavioural issues </w:t>
      </w:r>
    </w:p>
    <w:p w14:paraId="50B04F63"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Exacerbate those emotional and behavioural probs. </w:t>
      </w:r>
    </w:p>
    <w:p w14:paraId="16E26C79"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Most common are bed time resistance and awaking in the night time </w:t>
      </w:r>
    </w:p>
    <w:p w14:paraId="076819D4"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Can be related for lack of education on appropriate sleeping patterns on behalf of the parents </w:t>
      </w:r>
    </w:p>
    <w:p w14:paraId="3FB3928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Adolescent problems with sleeping – tendency of staying up late and waking up later without having an illness </w:t>
      </w:r>
    </w:p>
    <w:p w14:paraId="670883C7"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Behavioural interventions are often used </w:t>
      </w:r>
    </w:p>
    <w:p w14:paraId="4CB4617A"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Removing attention from undesired behaviours such as setting bed times or implying eating habits (everyone sits together and you must finish eating) </w:t>
      </w:r>
    </w:p>
    <w:p w14:paraId="3F0C6CA6" w14:textId="77777777" w:rsidR="00895237" w:rsidRDefault="00895237" w:rsidP="00895237">
      <w:pPr>
        <w:spacing w:line="276" w:lineRule="auto"/>
        <w:rPr>
          <w:rFonts w:ascii="Arial" w:hAnsi="Arial"/>
          <w:lang w:val="en-CA"/>
        </w:rPr>
      </w:pPr>
    </w:p>
    <w:p w14:paraId="5AB0E249" w14:textId="77777777" w:rsidR="00895237" w:rsidRDefault="00895237" w:rsidP="00895237">
      <w:pPr>
        <w:spacing w:line="276" w:lineRule="auto"/>
        <w:rPr>
          <w:rFonts w:ascii="Arial" w:hAnsi="Arial"/>
          <w:lang w:val="en-CA"/>
        </w:rPr>
      </w:pPr>
      <w:r>
        <w:rPr>
          <w:rFonts w:ascii="Arial" w:hAnsi="Arial"/>
          <w:lang w:val="en-CA"/>
        </w:rPr>
        <w:t xml:space="preserve">Parents dealing with the illness of a child </w:t>
      </w:r>
    </w:p>
    <w:p w14:paraId="4EE5FD62" w14:textId="77777777" w:rsidR="00895237" w:rsidRPr="00E17086" w:rsidRDefault="00895237" w:rsidP="00895237">
      <w:pPr>
        <w:pStyle w:val="ListParagraph"/>
        <w:numPr>
          <w:ilvl w:val="0"/>
          <w:numId w:val="33"/>
        </w:numPr>
        <w:spacing w:line="276" w:lineRule="auto"/>
        <w:rPr>
          <w:rFonts w:ascii="Arial" w:hAnsi="Arial"/>
          <w:lang w:val="en-CA"/>
        </w:rPr>
      </w:pPr>
      <w:r>
        <w:rPr>
          <w:rFonts w:ascii="Arial" w:hAnsi="Arial"/>
          <w:lang w:val="en-CA"/>
        </w:rPr>
        <w:t>R</w:t>
      </w:r>
      <w:r w:rsidRPr="00E17086">
        <w:rPr>
          <w:rFonts w:ascii="Arial" w:hAnsi="Arial"/>
          <w:lang w:val="en-CA"/>
        </w:rPr>
        <w:t xml:space="preserve">esearch on the psychological impact on siblings who have an illness – mixed finding </w:t>
      </w:r>
    </w:p>
    <w:p w14:paraId="683683E6"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One study looked at 3 different study groups (autism, cancer and down syndrome) </w:t>
      </w:r>
    </w:p>
    <w:p w14:paraId="0E6EEC98"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Down synd. Adjusted very well but not so well with the others </w:t>
      </w:r>
    </w:p>
    <w:p w14:paraId="5077351F" w14:textId="77777777" w:rsidR="00895237" w:rsidRDefault="00895237" w:rsidP="00895237">
      <w:pPr>
        <w:spacing w:line="276" w:lineRule="auto"/>
        <w:rPr>
          <w:rFonts w:ascii="Arial" w:hAnsi="Arial"/>
          <w:lang w:val="en-CA"/>
        </w:rPr>
      </w:pPr>
    </w:p>
    <w:p w14:paraId="083DBF0E" w14:textId="77777777" w:rsidR="00895237" w:rsidRDefault="00895237" w:rsidP="00895237">
      <w:pPr>
        <w:spacing w:line="276" w:lineRule="auto"/>
        <w:rPr>
          <w:rFonts w:ascii="Arial" w:hAnsi="Arial"/>
          <w:lang w:val="en-CA"/>
        </w:rPr>
      </w:pPr>
      <w:r>
        <w:rPr>
          <w:rFonts w:ascii="Arial" w:hAnsi="Arial"/>
          <w:lang w:val="en-CA"/>
        </w:rPr>
        <w:t xml:space="preserve">Meeting the needs of chronic illness in children approaching adulthood </w:t>
      </w:r>
    </w:p>
    <w:p w14:paraId="43D738EE" w14:textId="77777777" w:rsidR="00895237" w:rsidRPr="00E17086" w:rsidRDefault="00895237" w:rsidP="00895237">
      <w:pPr>
        <w:pStyle w:val="ListParagraph"/>
        <w:numPr>
          <w:ilvl w:val="0"/>
          <w:numId w:val="33"/>
        </w:numPr>
        <w:spacing w:line="276" w:lineRule="auto"/>
        <w:rPr>
          <w:rFonts w:ascii="Arial" w:hAnsi="Arial"/>
          <w:lang w:val="en-CA"/>
        </w:rPr>
      </w:pPr>
      <w:r>
        <w:rPr>
          <w:rFonts w:ascii="Arial" w:hAnsi="Arial"/>
          <w:lang w:val="en-CA"/>
        </w:rPr>
        <w:t>T</w:t>
      </w:r>
      <w:r w:rsidRPr="00E17086">
        <w:rPr>
          <w:rFonts w:ascii="Arial" w:hAnsi="Arial"/>
          <w:lang w:val="en-CA"/>
        </w:rPr>
        <w:t xml:space="preserve">ransitioning with a disease such as asthma – changing facilities or doctors and insure there are no gaps in services </w:t>
      </w:r>
    </w:p>
    <w:p w14:paraId="32AFC8D2"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Can be particularly difficult in adolescence </w:t>
      </w:r>
    </w:p>
    <w:p w14:paraId="1CB7E946" w14:textId="77777777" w:rsidR="00895237" w:rsidRDefault="00895237" w:rsidP="00895237">
      <w:pPr>
        <w:spacing w:line="276" w:lineRule="auto"/>
        <w:rPr>
          <w:rFonts w:ascii="Arial" w:hAnsi="Arial"/>
          <w:lang w:val="en-CA"/>
        </w:rPr>
      </w:pPr>
    </w:p>
    <w:p w14:paraId="567CD2C2" w14:textId="77777777" w:rsidR="00895237" w:rsidRDefault="00895237" w:rsidP="00895237">
      <w:pPr>
        <w:spacing w:line="276" w:lineRule="auto"/>
        <w:rPr>
          <w:rFonts w:ascii="Arial" w:hAnsi="Arial"/>
          <w:lang w:val="en-CA"/>
        </w:rPr>
      </w:pPr>
      <w:r>
        <w:rPr>
          <w:rFonts w:ascii="Arial" w:hAnsi="Arial"/>
          <w:b/>
          <w:lang w:val="en-CA"/>
        </w:rPr>
        <w:t xml:space="preserve">Cross-cultural issues and its importance in HP </w:t>
      </w:r>
    </w:p>
    <w:p w14:paraId="0DAE3C63" w14:textId="77777777" w:rsidR="00895237" w:rsidRDefault="00895237" w:rsidP="00895237">
      <w:pPr>
        <w:spacing w:line="276" w:lineRule="auto"/>
        <w:rPr>
          <w:rFonts w:ascii="Arial" w:hAnsi="Arial"/>
          <w:lang w:val="en-CA"/>
        </w:rPr>
      </w:pPr>
    </w:p>
    <w:p w14:paraId="704F689F" w14:textId="77777777" w:rsidR="00895237" w:rsidRDefault="00895237" w:rsidP="00895237">
      <w:pPr>
        <w:spacing w:line="276" w:lineRule="auto"/>
        <w:rPr>
          <w:rFonts w:ascii="Arial" w:hAnsi="Arial"/>
          <w:lang w:val="en-CA"/>
        </w:rPr>
      </w:pPr>
      <w:r>
        <w:rPr>
          <w:rFonts w:ascii="Arial" w:hAnsi="Arial"/>
          <w:lang w:val="en-CA"/>
        </w:rPr>
        <w:t xml:space="preserve">In Canada: visible minorities </w:t>
      </w:r>
    </w:p>
    <w:p w14:paraId="316D809E" w14:textId="77777777" w:rsidR="00895237" w:rsidRPr="005173BB" w:rsidRDefault="00895237" w:rsidP="00895237">
      <w:pPr>
        <w:pStyle w:val="ListParagraph"/>
        <w:numPr>
          <w:ilvl w:val="0"/>
          <w:numId w:val="33"/>
        </w:numPr>
        <w:spacing w:line="276" w:lineRule="auto"/>
        <w:rPr>
          <w:rFonts w:ascii="Arial" w:hAnsi="Arial"/>
          <w:lang w:val="en-CA"/>
        </w:rPr>
      </w:pPr>
      <w:r w:rsidRPr="005173BB">
        <w:rPr>
          <w:rFonts w:ascii="Arial" w:hAnsi="Arial"/>
          <w:lang w:val="en-CA"/>
        </w:rPr>
        <w:t xml:space="preserve">16% in 2006 (not including aboriginals) </w:t>
      </w:r>
    </w:p>
    <w:p w14:paraId="50EBF3C1"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BPS Model: explain health disparities among different groups in America and cultural differences and their effects </w:t>
      </w:r>
    </w:p>
    <w:p w14:paraId="06F32276"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 xml:space="preserve">Differences between ethnicity, race and culture </w:t>
      </w:r>
    </w:p>
    <w:p w14:paraId="387DB932"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Race: originally was intended to capture differences through physical characteristics </w:t>
      </w:r>
    </w:p>
    <w:p w14:paraId="4A369312" w14:textId="77777777" w:rsidR="00895237" w:rsidRDefault="00895237" w:rsidP="00895237">
      <w:pPr>
        <w:pStyle w:val="ListParagraph"/>
        <w:numPr>
          <w:ilvl w:val="2"/>
          <w:numId w:val="33"/>
        </w:numPr>
        <w:spacing w:line="276" w:lineRule="auto"/>
        <w:rPr>
          <w:rFonts w:ascii="Arial" w:hAnsi="Arial"/>
          <w:lang w:val="en-CA"/>
        </w:rPr>
      </w:pPr>
      <w:r>
        <w:rPr>
          <w:rFonts w:ascii="Arial" w:hAnsi="Arial"/>
          <w:lang w:val="en-CA"/>
        </w:rPr>
        <w:t xml:space="preserve">Question of genetics – contribute to a limited extent </w:t>
      </w:r>
    </w:p>
    <w:p w14:paraId="2AB50690" w14:textId="77777777" w:rsidR="00895237" w:rsidRDefault="00895237" w:rsidP="00895237">
      <w:pPr>
        <w:spacing w:line="276" w:lineRule="auto"/>
        <w:rPr>
          <w:rFonts w:ascii="Arial" w:hAnsi="Arial"/>
          <w:lang w:val="en-CA"/>
        </w:rPr>
      </w:pPr>
    </w:p>
    <w:p w14:paraId="7DC980CD" w14:textId="77777777" w:rsidR="00895237" w:rsidRDefault="00895237" w:rsidP="00895237">
      <w:pPr>
        <w:spacing w:line="276" w:lineRule="auto"/>
        <w:rPr>
          <w:rFonts w:ascii="Arial" w:hAnsi="Arial"/>
          <w:lang w:val="en-CA"/>
        </w:rPr>
      </w:pPr>
      <w:r>
        <w:rPr>
          <w:rFonts w:ascii="Arial" w:hAnsi="Arial"/>
          <w:lang w:val="en-CA"/>
        </w:rPr>
        <w:t xml:space="preserve">Uncertainty avoidance </w:t>
      </w:r>
    </w:p>
    <w:p w14:paraId="365F250B" w14:textId="77777777" w:rsidR="00895237" w:rsidRPr="00F871B3" w:rsidRDefault="00895237" w:rsidP="00895237">
      <w:pPr>
        <w:pStyle w:val="ListParagraph"/>
        <w:numPr>
          <w:ilvl w:val="0"/>
          <w:numId w:val="33"/>
        </w:numPr>
        <w:spacing w:line="276" w:lineRule="auto"/>
        <w:rPr>
          <w:rFonts w:ascii="Arial" w:hAnsi="Arial"/>
          <w:lang w:val="en-CA"/>
        </w:rPr>
      </w:pPr>
      <w:r w:rsidRPr="00F871B3">
        <w:rPr>
          <w:rFonts w:ascii="Arial" w:hAnsi="Arial"/>
          <w:lang w:val="en-CA"/>
        </w:rPr>
        <w:t xml:space="preserve">Low UA: tolerate ambiguity </w:t>
      </w:r>
    </w:p>
    <w:p w14:paraId="7B1CF879"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In this case, can tolerate it </w:t>
      </w:r>
    </w:p>
    <w:p w14:paraId="2175463A" w14:textId="77777777" w:rsidR="00895237" w:rsidRDefault="00895237" w:rsidP="00895237">
      <w:pPr>
        <w:pStyle w:val="ListParagraph"/>
        <w:numPr>
          <w:ilvl w:val="0"/>
          <w:numId w:val="33"/>
        </w:numPr>
        <w:spacing w:line="276" w:lineRule="auto"/>
        <w:rPr>
          <w:rFonts w:ascii="Arial" w:hAnsi="Arial"/>
          <w:lang w:val="en-CA"/>
        </w:rPr>
      </w:pPr>
      <w:r>
        <w:rPr>
          <w:rFonts w:ascii="Arial" w:hAnsi="Arial"/>
          <w:lang w:val="en-CA"/>
        </w:rPr>
        <w:t>High UA: Can’t tolerate ambiguity</w:t>
      </w:r>
    </w:p>
    <w:p w14:paraId="2B13D3BF"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Clear cultural expectations </w:t>
      </w:r>
    </w:p>
    <w:p w14:paraId="32AF1477" w14:textId="77777777" w:rsidR="00895237" w:rsidRDefault="00895237" w:rsidP="00895237">
      <w:pPr>
        <w:spacing w:line="276" w:lineRule="auto"/>
        <w:rPr>
          <w:rFonts w:ascii="Arial" w:hAnsi="Arial"/>
          <w:lang w:val="en-CA"/>
        </w:rPr>
      </w:pPr>
      <w:r>
        <w:rPr>
          <w:rFonts w:ascii="Arial" w:hAnsi="Arial"/>
          <w:lang w:val="en-CA"/>
        </w:rPr>
        <w:t xml:space="preserve">Fourth dimensions </w:t>
      </w:r>
    </w:p>
    <w:p w14:paraId="01B0D70D" w14:textId="77777777" w:rsidR="00895237" w:rsidRPr="00F871B3" w:rsidRDefault="00895237" w:rsidP="00895237">
      <w:pPr>
        <w:pStyle w:val="ListParagraph"/>
        <w:numPr>
          <w:ilvl w:val="0"/>
          <w:numId w:val="33"/>
        </w:numPr>
        <w:spacing w:line="276" w:lineRule="auto"/>
        <w:rPr>
          <w:rFonts w:ascii="Arial" w:hAnsi="Arial"/>
          <w:lang w:val="en-CA"/>
        </w:rPr>
      </w:pPr>
      <w:r>
        <w:rPr>
          <w:rFonts w:ascii="Arial" w:hAnsi="Arial"/>
          <w:lang w:val="en-CA"/>
        </w:rPr>
        <w:t>M</w:t>
      </w:r>
      <w:r w:rsidRPr="00F871B3">
        <w:rPr>
          <w:rFonts w:ascii="Arial" w:hAnsi="Arial"/>
          <w:lang w:val="en-CA"/>
        </w:rPr>
        <w:t xml:space="preserve">asculinity vs. femininity </w:t>
      </w:r>
    </w:p>
    <w:p w14:paraId="7836BB93"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F: more value on cooperation and friendly atmosphere </w:t>
      </w:r>
    </w:p>
    <w:p w14:paraId="66C6FCE6" w14:textId="77777777" w:rsidR="00895237" w:rsidRDefault="00895237" w:rsidP="00895237">
      <w:pPr>
        <w:spacing w:line="276" w:lineRule="auto"/>
        <w:rPr>
          <w:rFonts w:ascii="Arial" w:hAnsi="Arial"/>
          <w:lang w:val="en-CA"/>
        </w:rPr>
      </w:pPr>
      <w:r>
        <w:rPr>
          <w:rFonts w:ascii="Arial" w:hAnsi="Arial"/>
          <w:lang w:val="en-CA"/>
        </w:rPr>
        <w:t>Fifth dimension</w:t>
      </w:r>
    </w:p>
    <w:p w14:paraId="7AE0F61E" w14:textId="77777777" w:rsidR="00895237" w:rsidRPr="00F871B3" w:rsidRDefault="00895237" w:rsidP="00895237">
      <w:pPr>
        <w:pStyle w:val="ListParagraph"/>
        <w:numPr>
          <w:ilvl w:val="0"/>
          <w:numId w:val="35"/>
        </w:numPr>
        <w:spacing w:line="276" w:lineRule="auto"/>
        <w:rPr>
          <w:rFonts w:ascii="Arial" w:hAnsi="Arial"/>
          <w:lang w:val="en-CA"/>
        </w:rPr>
      </w:pPr>
      <w:r w:rsidRPr="00F871B3">
        <w:rPr>
          <w:rFonts w:ascii="Arial" w:hAnsi="Arial"/>
          <w:lang w:val="en-CA"/>
        </w:rPr>
        <w:t>Long term vs. short term orientation</w:t>
      </w:r>
    </w:p>
    <w:p w14:paraId="234ED2B0" w14:textId="77777777" w:rsidR="00895237" w:rsidRDefault="00895237" w:rsidP="00895237">
      <w:pPr>
        <w:pStyle w:val="ListParagraph"/>
        <w:numPr>
          <w:ilvl w:val="1"/>
          <w:numId w:val="33"/>
        </w:numPr>
        <w:spacing w:line="276" w:lineRule="auto"/>
        <w:rPr>
          <w:rFonts w:ascii="Arial" w:hAnsi="Arial"/>
          <w:lang w:val="en-CA"/>
        </w:rPr>
      </w:pPr>
      <w:r>
        <w:rPr>
          <w:rFonts w:ascii="Arial" w:hAnsi="Arial"/>
          <w:lang w:val="en-CA"/>
        </w:rPr>
        <w:t xml:space="preserve">Future oriented values? Or more past present? </w:t>
      </w:r>
    </w:p>
    <w:p w14:paraId="21F57218" w14:textId="77777777" w:rsidR="00895237" w:rsidRDefault="00895237" w:rsidP="00895237">
      <w:pPr>
        <w:spacing w:line="276" w:lineRule="auto"/>
        <w:rPr>
          <w:rFonts w:ascii="Arial" w:hAnsi="Arial"/>
          <w:lang w:val="en-CA"/>
        </w:rPr>
      </w:pPr>
    </w:p>
    <w:p w14:paraId="6026D97C" w14:textId="77777777" w:rsidR="00895237" w:rsidRDefault="00895237" w:rsidP="00895237">
      <w:pPr>
        <w:spacing w:line="276" w:lineRule="auto"/>
        <w:rPr>
          <w:rFonts w:ascii="Arial" w:hAnsi="Arial"/>
          <w:lang w:val="en-CA"/>
        </w:rPr>
      </w:pPr>
      <w:r>
        <w:rPr>
          <w:rFonts w:ascii="Arial" w:hAnsi="Arial"/>
          <w:lang w:val="en-CA"/>
        </w:rPr>
        <w:t xml:space="preserve">Criticism (dimensions): implicit, shared and territorially unique. </w:t>
      </w:r>
    </w:p>
    <w:p w14:paraId="4D7250EC" w14:textId="77777777" w:rsidR="00895237" w:rsidRPr="00CB520B" w:rsidRDefault="00895237" w:rsidP="00895237">
      <w:pPr>
        <w:pStyle w:val="ListParagraph"/>
        <w:numPr>
          <w:ilvl w:val="0"/>
          <w:numId w:val="33"/>
        </w:numPr>
        <w:spacing w:line="276" w:lineRule="auto"/>
        <w:rPr>
          <w:rFonts w:ascii="Arial" w:hAnsi="Arial"/>
          <w:lang w:val="en-CA"/>
        </w:rPr>
      </w:pPr>
      <w:proofErr w:type="gramStart"/>
      <w:r w:rsidRPr="00CB520B">
        <w:rPr>
          <w:rFonts w:ascii="Arial" w:hAnsi="Arial"/>
          <w:lang w:val="en-CA"/>
        </w:rPr>
        <w:t>minimises</w:t>
      </w:r>
      <w:proofErr w:type="gramEnd"/>
      <w:r w:rsidRPr="00CB520B">
        <w:rPr>
          <w:rFonts w:ascii="Arial" w:hAnsi="Arial"/>
          <w:lang w:val="en-CA"/>
        </w:rPr>
        <w:t xml:space="preserve"> the possibility of many cultures operating simultaneously within the same country while assuming that national boundaries demarcate cultural types </w:t>
      </w:r>
    </w:p>
    <w:p w14:paraId="359756A3" w14:textId="77777777" w:rsidR="00895237" w:rsidRDefault="00895237" w:rsidP="00895237">
      <w:pPr>
        <w:spacing w:line="276" w:lineRule="auto"/>
        <w:rPr>
          <w:rFonts w:ascii="Arial" w:hAnsi="Arial"/>
          <w:lang w:val="en-CA"/>
        </w:rPr>
      </w:pPr>
    </w:p>
    <w:p w14:paraId="64AF043C" w14:textId="77777777" w:rsidR="00E83564" w:rsidRPr="00E83564" w:rsidRDefault="00E83564" w:rsidP="00E83564">
      <w:pPr>
        <w:tabs>
          <w:tab w:val="left" w:pos="7376"/>
        </w:tabs>
        <w:spacing w:line="276" w:lineRule="auto"/>
        <w:ind w:left="360"/>
        <w:rPr>
          <w:rFonts w:ascii="Arial" w:hAnsi="Arial" w:cs="Arial"/>
          <w:lang w:val="en-CA"/>
        </w:rPr>
      </w:pPr>
      <w:bookmarkStart w:id="0" w:name="_GoBack"/>
      <w:bookmarkEnd w:id="0"/>
    </w:p>
    <w:p w14:paraId="0207836C" w14:textId="77777777" w:rsidR="00AB0799" w:rsidRPr="00AB0799" w:rsidRDefault="00AB0799" w:rsidP="00AB0799">
      <w:pPr>
        <w:pStyle w:val="ListParagraph"/>
        <w:tabs>
          <w:tab w:val="left" w:pos="7376"/>
        </w:tabs>
        <w:spacing w:line="276" w:lineRule="auto"/>
        <w:ind w:left="2160"/>
        <w:rPr>
          <w:rFonts w:ascii="Arial" w:hAnsi="Arial" w:cs="Arial"/>
          <w:lang w:val="en-CA"/>
        </w:rPr>
      </w:pPr>
    </w:p>
    <w:p w14:paraId="1821FEE6" w14:textId="762B343A" w:rsidR="00FD7A25" w:rsidRPr="00FD7A25" w:rsidRDefault="00FD7A25" w:rsidP="00FD7A25">
      <w:pPr>
        <w:tabs>
          <w:tab w:val="left" w:pos="7376"/>
        </w:tabs>
        <w:spacing w:line="276" w:lineRule="auto"/>
        <w:rPr>
          <w:rFonts w:ascii="Arial" w:hAnsi="Arial" w:cs="Arial"/>
          <w:lang w:val="en-CA"/>
        </w:rPr>
      </w:pPr>
    </w:p>
    <w:p w14:paraId="6BDD1A94" w14:textId="42A0E6BF" w:rsidR="00521538" w:rsidRPr="00521538" w:rsidRDefault="00521538" w:rsidP="00521538">
      <w:pPr>
        <w:tabs>
          <w:tab w:val="left" w:pos="7376"/>
        </w:tabs>
        <w:spacing w:line="276" w:lineRule="auto"/>
        <w:rPr>
          <w:rFonts w:ascii="Arial" w:hAnsi="Arial" w:cs="Arial"/>
          <w:lang w:val="en-CA"/>
        </w:rPr>
      </w:pPr>
    </w:p>
    <w:p w14:paraId="75E071A8" w14:textId="77777777" w:rsidR="00812B0B" w:rsidRPr="00812B0B" w:rsidRDefault="00812B0B" w:rsidP="00812B0B">
      <w:pPr>
        <w:pStyle w:val="ListParagraph"/>
        <w:tabs>
          <w:tab w:val="left" w:pos="7376"/>
        </w:tabs>
        <w:spacing w:line="276" w:lineRule="auto"/>
        <w:ind w:left="2160"/>
        <w:rPr>
          <w:rFonts w:ascii="Arial" w:hAnsi="Arial" w:cs="Arial"/>
          <w:lang w:val="en-CA"/>
        </w:rPr>
      </w:pPr>
    </w:p>
    <w:p w14:paraId="2C4B3653" w14:textId="77777777" w:rsidR="00812B0B" w:rsidRDefault="00812B0B" w:rsidP="00812B0B">
      <w:pPr>
        <w:tabs>
          <w:tab w:val="left" w:pos="7376"/>
        </w:tabs>
        <w:spacing w:line="276" w:lineRule="auto"/>
        <w:rPr>
          <w:rFonts w:ascii="Arial" w:hAnsi="Arial" w:cs="Arial"/>
          <w:u w:val="single"/>
          <w:lang w:val="en-CA"/>
        </w:rPr>
      </w:pPr>
    </w:p>
    <w:p w14:paraId="5C6FD854" w14:textId="77777777" w:rsidR="00812B0B" w:rsidRPr="00812B0B" w:rsidRDefault="00812B0B" w:rsidP="00812B0B">
      <w:pPr>
        <w:tabs>
          <w:tab w:val="left" w:pos="7376"/>
        </w:tabs>
        <w:spacing w:line="276" w:lineRule="auto"/>
        <w:rPr>
          <w:rFonts w:ascii="Arial" w:hAnsi="Arial" w:cs="Arial"/>
          <w:lang w:val="en-CA"/>
        </w:rPr>
      </w:pPr>
    </w:p>
    <w:p w14:paraId="00E04228" w14:textId="77777777" w:rsidR="00812B0B" w:rsidRDefault="00812B0B" w:rsidP="00812B0B">
      <w:pPr>
        <w:tabs>
          <w:tab w:val="left" w:pos="7376"/>
        </w:tabs>
        <w:spacing w:line="276" w:lineRule="auto"/>
        <w:rPr>
          <w:rFonts w:ascii="Arial" w:hAnsi="Arial" w:cs="Arial"/>
          <w:u w:val="single"/>
          <w:lang w:val="en-CA"/>
        </w:rPr>
      </w:pPr>
    </w:p>
    <w:p w14:paraId="37FA446A" w14:textId="77777777" w:rsidR="00812B0B" w:rsidRPr="00812B0B" w:rsidRDefault="00812B0B" w:rsidP="00812B0B">
      <w:pPr>
        <w:tabs>
          <w:tab w:val="left" w:pos="7376"/>
        </w:tabs>
        <w:spacing w:line="276" w:lineRule="auto"/>
        <w:rPr>
          <w:rFonts w:ascii="Arial" w:hAnsi="Arial" w:cs="Arial"/>
          <w:u w:val="single"/>
          <w:lang w:val="en-CA"/>
        </w:rPr>
      </w:pPr>
    </w:p>
    <w:p w14:paraId="0E88D29B" w14:textId="77777777" w:rsidR="003E5328" w:rsidRPr="003E5328" w:rsidRDefault="003E5328" w:rsidP="003E5328">
      <w:pPr>
        <w:tabs>
          <w:tab w:val="left" w:pos="7376"/>
        </w:tabs>
        <w:spacing w:line="276" w:lineRule="auto"/>
        <w:rPr>
          <w:rFonts w:ascii="Arial" w:hAnsi="Arial" w:cs="Arial"/>
          <w:lang w:val="en-CA"/>
        </w:rPr>
      </w:pPr>
    </w:p>
    <w:p w14:paraId="33804941" w14:textId="17509761" w:rsidR="005C1F81" w:rsidRDefault="005C1F81" w:rsidP="005C1F81">
      <w:pPr>
        <w:tabs>
          <w:tab w:val="left" w:pos="7376"/>
        </w:tabs>
        <w:spacing w:line="276" w:lineRule="auto"/>
        <w:rPr>
          <w:rFonts w:ascii="Arial" w:hAnsi="Arial" w:cs="Arial"/>
          <w:lang w:val="en-CA"/>
        </w:rPr>
      </w:pPr>
    </w:p>
    <w:p w14:paraId="164CD54D" w14:textId="77777777" w:rsidR="000B5BE9" w:rsidRPr="005C1F81" w:rsidRDefault="000B5BE9" w:rsidP="005C1F81">
      <w:pPr>
        <w:tabs>
          <w:tab w:val="left" w:pos="7376"/>
        </w:tabs>
        <w:spacing w:line="276" w:lineRule="auto"/>
        <w:rPr>
          <w:rFonts w:ascii="Arial" w:hAnsi="Arial" w:cs="Arial"/>
          <w:lang w:val="en-CA"/>
        </w:rPr>
      </w:pPr>
    </w:p>
    <w:sectPr w:rsidR="000B5BE9" w:rsidRPr="005C1F81" w:rsidSect="00B50F6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0B29"/>
    <w:multiLevelType w:val="hybridMultilevel"/>
    <w:tmpl w:val="C2F8265A"/>
    <w:lvl w:ilvl="0" w:tplc="040C0003">
      <w:start w:val="1"/>
      <w:numFmt w:val="bullet"/>
      <w:lvlText w:val="o"/>
      <w:lvlJc w:val="left"/>
      <w:pPr>
        <w:ind w:left="1440" w:hanging="360"/>
      </w:pPr>
      <w:rPr>
        <w:rFonts w:ascii="Courier New" w:hAnsi="Courier New" w:cs="Courier New"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06CE315E"/>
    <w:multiLevelType w:val="hybridMultilevel"/>
    <w:tmpl w:val="2466BA68"/>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83500E7"/>
    <w:multiLevelType w:val="hybridMultilevel"/>
    <w:tmpl w:val="584CC998"/>
    <w:lvl w:ilvl="0" w:tplc="B816B9DA">
      <w:numFmt w:val="bullet"/>
      <w:lvlText w:val="-"/>
      <w:lvlJc w:val="left"/>
      <w:pPr>
        <w:ind w:left="720" w:hanging="360"/>
      </w:pPr>
      <w:rPr>
        <w:rFonts w:ascii="Arial" w:eastAsiaTheme="minorEastAsia" w:hAnsi="Arial" w:cstheme="minorBid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73D36C6"/>
    <w:multiLevelType w:val="hybridMultilevel"/>
    <w:tmpl w:val="483694A0"/>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82C79EF"/>
    <w:multiLevelType w:val="hybridMultilevel"/>
    <w:tmpl w:val="368AD1F8"/>
    <w:lvl w:ilvl="0" w:tplc="040C0005">
      <w:start w:val="1"/>
      <w:numFmt w:val="bullet"/>
      <w:lvlText w:val=""/>
      <w:lvlJc w:val="left"/>
      <w:pPr>
        <w:ind w:left="2136" w:hanging="360"/>
      </w:pPr>
      <w:rPr>
        <w:rFonts w:ascii="Wingdings" w:hAnsi="Wingdings" w:hint="default"/>
      </w:rPr>
    </w:lvl>
    <w:lvl w:ilvl="1" w:tplc="040C0003" w:tentative="1">
      <w:start w:val="1"/>
      <w:numFmt w:val="bullet"/>
      <w:lvlText w:val="o"/>
      <w:lvlJc w:val="left"/>
      <w:pPr>
        <w:ind w:left="2856" w:hanging="360"/>
      </w:pPr>
      <w:rPr>
        <w:rFonts w:ascii="Courier New" w:hAnsi="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5">
    <w:nsid w:val="18604918"/>
    <w:multiLevelType w:val="hybridMultilevel"/>
    <w:tmpl w:val="D0968E82"/>
    <w:lvl w:ilvl="0" w:tplc="040C000F">
      <w:start w:val="1"/>
      <w:numFmt w:val="decimal"/>
      <w:lvlText w:val="%1."/>
      <w:lvlJc w:val="left"/>
      <w:pPr>
        <w:ind w:left="2520" w:hanging="360"/>
      </w:pPr>
    </w:lvl>
    <w:lvl w:ilvl="1" w:tplc="040C0019" w:tentative="1">
      <w:start w:val="1"/>
      <w:numFmt w:val="lowerLetter"/>
      <w:lvlText w:val="%2."/>
      <w:lvlJc w:val="left"/>
      <w:pPr>
        <w:ind w:left="3240" w:hanging="360"/>
      </w:pPr>
    </w:lvl>
    <w:lvl w:ilvl="2" w:tplc="040C001B">
      <w:start w:val="1"/>
      <w:numFmt w:val="lowerRoman"/>
      <w:lvlText w:val="%3."/>
      <w:lvlJc w:val="right"/>
      <w:pPr>
        <w:ind w:left="3960" w:hanging="180"/>
      </w:pPr>
    </w:lvl>
    <w:lvl w:ilvl="3" w:tplc="040C000F" w:tentative="1">
      <w:start w:val="1"/>
      <w:numFmt w:val="decimal"/>
      <w:lvlText w:val="%4."/>
      <w:lvlJc w:val="left"/>
      <w:pPr>
        <w:ind w:left="4680" w:hanging="360"/>
      </w:pPr>
    </w:lvl>
    <w:lvl w:ilvl="4" w:tplc="040C0019" w:tentative="1">
      <w:start w:val="1"/>
      <w:numFmt w:val="lowerLetter"/>
      <w:lvlText w:val="%5."/>
      <w:lvlJc w:val="left"/>
      <w:pPr>
        <w:ind w:left="5400" w:hanging="360"/>
      </w:pPr>
    </w:lvl>
    <w:lvl w:ilvl="5" w:tplc="040C001B" w:tentative="1">
      <w:start w:val="1"/>
      <w:numFmt w:val="lowerRoman"/>
      <w:lvlText w:val="%6."/>
      <w:lvlJc w:val="right"/>
      <w:pPr>
        <w:ind w:left="6120" w:hanging="180"/>
      </w:pPr>
    </w:lvl>
    <w:lvl w:ilvl="6" w:tplc="040C000F" w:tentative="1">
      <w:start w:val="1"/>
      <w:numFmt w:val="decimal"/>
      <w:lvlText w:val="%7."/>
      <w:lvlJc w:val="left"/>
      <w:pPr>
        <w:ind w:left="6840" w:hanging="360"/>
      </w:pPr>
    </w:lvl>
    <w:lvl w:ilvl="7" w:tplc="040C0019" w:tentative="1">
      <w:start w:val="1"/>
      <w:numFmt w:val="lowerLetter"/>
      <w:lvlText w:val="%8."/>
      <w:lvlJc w:val="left"/>
      <w:pPr>
        <w:ind w:left="7560" w:hanging="360"/>
      </w:pPr>
    </w:lvl>
    <w:lvl w:ilvl="8" w:tplc="040C001B" w:tentative="1">
      <w:start w:val="1"/>
      <w:numFmt w:val="lowerRoman"/>
      <w:lvlText w:val="%9."/>
      <w:lvlJc w:val="right"/>
      <w:pPr>
        <w:ind w:left="8280" w:hanging="180"/>
      </w:pPr>
    </w:lvl>
  </w:abstractNum>
  <w:abstractNum w:abstractNumId="6">
    <w:nsid w:val="1D282F99"/>
    <w:multiLevelType w:val="hybridMultilevel"/>
    <w:tmpl w:val="D00A9DF2"/>
    <w:lvl w:ilvl="0" w:tplc="C3D8D3F6">
      <w:start w:val="3"/>
      <w:numFmt w:val="bullet"/>
      <w:lvlText w:val="-"/>
      <w:lvlJc w:val="left"/>
      <w:pPr>
        <w:ind w:left="720" w:hanging="360"/>
      </w:pPr>
      <w:rPr>
        <w:rFonts w:ascii="Arial" w:eastAsia="Calibri" w:hAnsi="Arial" w:cs="Arial" w:hint="default"/>
      </w:rPr>
    </w:lvl>
    <w:lvl w:ilvl="1" w:tplc="C3D8D3F6">
      <w:start w:val="3"/>
      <w:numFmt w:val="bullet"/>
      <w:lvlText w:val="-"/>
      <w:lvlJc w:val="left"/>
      <w:pPr>
        <w:ind w:left="1440" w:hanging="360"/>
      </w:pPr>
      <w:rPr>
        <w:rFonts w:ascii="Arial" w:eastAsia="Calibri" w:hAnsi="Arial" w:cs="Aria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F2762B0"/>
    <w:multiLevelType w:val="hybridMultilevel"/>
    <w:tmpl w:val="94C83DE6"/>
    <w:lvl w:ilvl="0" w:tplc="040C0001">
      <w:start w:val="1"/>
      <w:numFmt w:val="bullet"/>
      <w:lvlText w:val=""/>
      <w:lvlJc w:val="left"/>
      <w:pPr>
        <w:ind w:left="2880" w:hanging="360"/>
      </w:pPr>
      <w:rPr>
        <w:rFonts w:ascii="Symbol" w:hAnsi="Symbol" w:hint="default"/>
      </w:rPr>
    </w:lvl>
    <w:lvl w:ilvl="1" w:tplc="040C0003" w:tentative="1">
      <w:start w:val="1"/>
      <w:numFmt w:val="bullet"/>
      <w:lvlText w:val="o"/>
      <w:lvlJc w:val="left"/>
      <w:pPr>
        <w:ind w:left="3600" w:hanging="360"/>
      </w:pPr>
      <w:rPr>
        <w:rFonts w:ascii="Courier New" w:hAnsi="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8">
    <w:nsid w:val="210878C8"/>
    <w:multiLevelType w:val="hybridMultilevel"/>
    <w:tmpl w:val="AF528E58"/>
    <w:lvl w:ilvl="0" w:tplc="C2E8D814">
      <w:numFmt w:val="bullet"/>
      <w:lvlText w:val="-"/>
      <w:lvlJc w:val="left"/>
      <w:pPr>
        <w:ind w:left="720" w:hanging="360"/>
      </w:pPr>
      <w:rPr>
        <w:rFonts w:ascii="Arial" w:eastAsiaTheme="minorEastAsia" w:hAnsi="Arial" w:cs="Arial" w:hint="default"/>
      </w:rPr>
    </w:lvl>
    <w:lvl w:ilvl="1" w:tplc="040C0003">
      <w:start w:val="1"/>
      <w:numFmt w:val="bullet"/>
      <w:lvlText w:val="o"/>
      <w:lvlJc w:val="left"/>
      <w:pPr>
        <w:ind w:left="1440" w:hanging="360"/>
      </w:pPr>
      <w:rPr>
        <w:rFonts w:ascii="Courier New" w:hAnsi="Courier New" w:hint="default"/>
      </w:rPr>
    </w:lvl>
    <w:lvl w:ilvl="2" w:tplc="040C0003">
      <w:start w:val="1"/>
      <w:numFmt w:val="bullet"/>
      <w:lvlText w:val="o"/>
      <w:lvlJc w:val="left"/>
      <w:pPr>
        <w:ind w:left="2160" w:hanging="360"/>
      </w:pPr>
      <w:rPr>
        <w:rFonts w:ascii="Courier New" w:hAnsi="Courier New" w:cs="Courier New"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9">
    <w:nsid w:val="22317CBC"/>
    <w:multiLevelType w:val="hybridMultilevel"/>
    <w:tmpl w:val="10A28280"/>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244D4C1D"/>
    <w:multiLevelType w:val="hybridMultilevel"/>
    <w:tmpl w:val="CE1EDD3C"/>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52E15BD"/>
    <w:multiLevelType w:val="hybridMultilevel"/>
    <w:tmpl w:val="9F947952"/>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2">
    <w:nsid w:val="2B5B7C78"/>
    <w:multiLevelType w:val="hybridMultilevel"/>
    <w:tmpl w:val="D84ED2AC"/>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BED4FC6"/>
    <w:multiLevelType w:val="hybridMultilevel"/>
    <w:tmpl w:val="006A4B06"/>
    <w:lvl w:ilvl="0" w:tplc="C2E8D814">
      <w:numFmt w:val="bullet"/>
      <w:lvlText w:val="-"/>
      <w:lvlJc w:val="left"/>
      <w:pPr>
        <w:ind w:left="720" w:hanging="360"/>
      </w:pPr>
      <w:rPr>
        <w:rFonts w:ascii="Arial" w:eastAsiaTheme="minorEastAsia" w:hAnsi="Arial" w:cs="Aria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4">
    <w:nsid w:val="2D5963BB"/>
    <w:multiLevelType w:val="hybridMultilevel"/>
    <w:tmpl w:val="D5D27F4A"/>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FCD119B"/>
    <w:multiLevelType w:val="hybridMultilevel"/>
    <w:tmpl w:val="B5180C7A"/>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04A4840"/>
    <w:multiLevelType w:val="hybridMultilevel"/>
    <w:tmpl w:val="2526828E"/>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36330866"/>
    <w:multiLevelType w:val="hybridMultilevel"/>
    <w:tmpl w:val="C4A80A62"/>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36912488"/>
    <w:multiLevelType w:val="hybridMultilevel"/>
    <w:tmpl w:val="78720E58"/>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9">
    <w:nsid w:val="3A15786D"/>
    <w:multiLevelType w:val="hybridMultilevel"/>
    <w:tmpl w:val="7D967A2E"/>
    <w:lvl w:ilvl="0" w:tplc="040C0005">
      <w:start w:val="1"/>
      <w:numFmt w:val="bullet"/>
      <w:lvlText w:val=""/>
      <w:lvlJc w:val="left"/>
      <w:pPr>
        <w:ind w:left="2160" w:hanging="360"/>
      </w:pPr>
      <w:rPr>
        <w:rFonts w:ascii="Wingdings" w:hAnsi="Wingdings" w:hint="default"/>
      </w:rPr>
    </w:lvl>
    <w:lvl w:ilvl="1" w:tplc="040C0003">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0">
    <w:nsid w:val="3FF27674"/>
    <w:multiLevelType w:val="hybridMultilevel"/>
    <w:tmpl w:val="376A27A4"/>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1">
    <w:nsid w:val="41C5705B"/>
    <w:multiLevelType w:val="hybridMultilevel"/>
    <w:tmpl w:val="58AC17CC"/>
    <w:lvl w:ilvl="0" w:tplc="040C0003">
      <w:start w:val="1"/>
      <w:numFmt w:val="bullet"/>
      <w:lvlText w:val="o"/>
      <w:lvlJc w:val="left"/>
      <w:pPr>
        <w:ind w:left="1440" w:hanging="360"/>
      </w:pPr>
      <w:rPr>
        <w:rFonts w:ascii="Courier New" w:hAnsi="Courier New"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nsid w:val="490039B0"/>
    <w:multiLevelType w:val="hybridMultilevel"/>
    <w:tmpl w:val="AEB2530C"/>
    <w:lvl w:ilvl="0" w:tplc="040C0003">
      <w:start w:val="1"/>
      <w:numFmt w:val="bullet"/>
      <w:lvlText w:val="o"/>
      <w:lvlJc w:val="left"/>
      <w:pPr>
        <w:ind w:left="1440" w:hanging="360"/>
      </w:pPr>
      <w:rPr>
        <w:rFonts w:ascii="Courier New" w:hAnsi="Courier New" w:cs="Courier New"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nsid w:val="49CD0CED"/>
    <w:multiLevelType w:val="hybridMultilevel"/>
    <w:tmpl w:val="3F1EE484"/>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B054976"/>
    <w:multiLevelType w:val="hybridMultilevel"/>
    <w:tmpl w:val="0C98608E"/>
    <w:lvl w:ilvl="0" w:tplc="040C000F">
      <w:start w:val="1"/>
      <w:numFmt w:val="decimal"/>
      <w:lvlText w:val="%1."/>
      <w:lvlJc w:val="left"/>
      <w:pPr>
        <w:ind w:left="2520" w:hanging="360"/>
      </w:pPr>
    </w:lvl>
    <w:lvl w:ilvl="1" w:tplc="040C0019" w:tentative="1">
      <w:start w:val="1"/>
      <w:numFmt w:val="lowerLetter"/>
      <w:lvlText w:val="%2."/>
      <w:lvlJc w:val="left"/>
      <w:pPr>
        <w:ind w:left="3240" w:hanging="360"/>
      </w:pPr>
    </w:lvl>
    <w:lvl w:ilvl="2" w:tplc="040C0003">
      <w:start w:val="1"/>
      <w:numFmt w:val="bullet"/>
      <w:lvlText w:val="o"/>
      <w:lvlJc w:val="left"/>
      <w:pPr>
        <w:ind w:left="1440" w:hanging="360"/>
      </w:pPr>
      <w:rPr>
        <w:rFonts w:ascii="Courier New" w:hAnsi="Courier New" w:cs="Courier New" w:hint="default"/>
      </w:rPr>
    </w:lvl>
    <w:lvl w:ilvl="3" w:tplc="040C000F" w:tentative="1">
      <w:start w:val="1"/>
      <w:numFmt w:val="decimal"/>
      <w:lvlText w:val="%4."/>
      <w:lvlJc w:val="left"/>
      <w:pPr>
        <w:ind w:left="4680" w:hanging="360"/>
      </w:pPr>
    </w:lvl>
    <w:lvl w:ilvl="4" w:tplc="040C0019" w:tentative="1">
      <w:start w:val="1"/>
      <w:numFmt w:val="lowerLetter"/>
      <w:lvlText w:val="%5."/>
      <w:lvlJc w:val="left"/>
      <w:pPr>
        <w:ind w:left="5400" w:hanging="360"/>
      </w:pPr>
    </w:lvl>
    <w:lvl w:ilvl="5" w:tplc="040C001B" w:tentative="1">
      <w:start w:val="1"/>
      <w:numFmt w:val="lowerRoman"/>
      <w:lvlText w:val="%6."/>
      <w:lvlJc w:val="right"/>
      <w:pPr>
        <w:ind w:left="6120" w:hanging="180"/>
      </w:pPr>
    </w:lvl>
    <w:lvl w:ilvl="6" w:tplc="040C000F" w:tentative="1">
      <w:start w:val="1"/>
      <w:numFmt w:val="decimal"/>
      <w:lvlText w:val="%7."/>
      <w:lvlJc w:val="left"/>
      <w:pPr>
        <w:ind w:left="6840" w:hanging="360"/>
      </w:pPr>
    </w:lvl>
    <w:lvl w:ilvl="7" w:tplc="040C0019" w:tentative="1">
      <w:start w:val="1"/>
      <w:numFmt w:val="lowerLetter"/>
      <w:lvlText w:val="%8."/>
      <w:lvlJc w:val="left"/>
      <w:pPr>
        <w:ind w:left="7560" w:hanging="360"/>
      </w:pPr>
    </w:lvl>
    <w:lvl w:ilvl="8" w:tplc="040C001B" w:tentative="1">
      <w:start w:val="1"/>
      <w:numFmt w:val="lowerRoman"/>
      <w:lvlText w:val="%9."/>
      <w:lvlJc w:val="right"/>
      <w:pPr>
        <w:ind w:left="8280" w:hanging="180"/>
      </w:pPr>
    </w:lvl>
  </w:abstractNum>
  <w:abstractNum w:abstractNumId="25">
    <w:nsid w:val="5A942CEC"/>
    <w:multiLevelType w:val="hybridMultilevel"/>
    <w:tmpl w:val="103C4906"/>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6">
    <w:nsid w:val="5AE3719C"/>
    <w:multiLevelType w:val="hybridMultilevel"/>
    <w:tmpl w:val="6B6EC5B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57B6BE0"/>
    <w:multiLevelType w:val="hybridMultilevel"/>
    <w:tmpl w:val="4B7A087E"/>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8">
    <w:nsid w:val="75A16607"/>
    <w:multiLevelType w:val="hybridMultilevel"/>
    <w:tmpl w:val="F022D102"/>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75836F6"/>
    <w:multiLevelType w:val="hybridMultilevel"/>
    <w:tmpl w:val="66BE0ED6"/>
    <w:lvl w:ilvl="0" w:tplc="040C0003">
      <w:start w:val="1"/>
      <w:numFmt w:val="bullet"/>
      <w:lvlText w:val="o"/>
      <w:lvlJc w:val="left"/>
      <w:pPr>
        <w:ind w:left="1440" w:hanging="360"/>
      </w:pPr>
      <w:rPr>
        <w:rFonts w:ascii="Courier New" w:hAnsi="Courier New" w:cs="Courier New" w:hint="default"/>
      </w:rPr>
    </w:lvl>
    <w:lvl w:ilvl="1" w:tplc="040C0003">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nsid w:val="78424671"/>
    <w:multiLevelType w:val="hybridMultilevel"/>
    <w:tmpl w:val="4872ACD0"/>
    <w:lvl w:ilvl="0" w:tplc="C3D8D3F6">
      <w:start w:val="3"/>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BE8535E"/>
    <w:multiLevelType w:val="hybridMultilevel"/>
    <w:tmpl w:val="EAD0E2E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C5D54CB"/>
    <w:multiLevelType w:val="hybridMultilevel"/>
    <w:tmpl w:val="612643BA"/>
    <w:lvl w:ilvl="0" w:tplc="C3D8D3F6">
      <w:start w:val="3"/>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F426E46"/>
    <w:multiLevelType w:val="hybridMultilevel"/>
    <w:tmpl w:val="74C05E04"/>
    <w:lvl w:ilvl="0" w:tplc="C2E8D814">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F8E47DD"/>
    <w:multiLevelType w:val="hybridMultilevel"/>
    <w:tmpl w:val="535EA5BE"/>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num w:numId="1">
    <w:abstractNumId w:val="13"/>
  </w:num>
  <w:num w:numId="2">
    <w:abstractNumId w:val="10"/>
  </w:num>
  <w:num w:numId="3">
    <w:abstractNumId w:val="12"/>
  </w:num>
  <w:num w:numId="4">
    <w:abstractNumId w:val="6"/>
  </w:num>
  <w:num w:numId="5">
    <w:abstractNumId w:val="27"/>
  </w:num>
  <w:num w:numId="6">
    <w:abstractNumId w:val="32"/>
  </w:num>
  <w:num w:numId="7">
    <w:abstractNumId w:val="18"/>
  </w:num>
  <w:num w:numId="8">
    <w:abstractNumId w:val="21"/>
  </w:num>
  <w:num w:numId="9">
    <w:abstractNumId w:val="7"/>
  </w:num>
  <w:num w:numId="10">
    <w:abstractNumId w:val="19"/>
  </w:num>
  <w:num w:numId="11">
    <w:abstractNumId w:val="29"/>
  </w:num>
  <w:num w:numId="12">
    <w:abstractNumId w:val="17"/>
  </w:num>
  <w:num w:numId="13">
    <w:abstractNumId w:val="9"/>
  </w:num>
  <w:num w:numId="14">
    <w:abstractNumId w:val="26"/>
  </w:num>
  <w:num w:numId="15">
    <w:abstractNumId w:val="23"/>
  </w:num>
  <w:num w:numId="16">
    <w:abstractNumId w:val="15"/>
  </w:num>
  <w:num w:numId="17">
    <w:abstractNumId w:val="33"/>
  </w:num>
  <w:num w:numId="18">
    <w:abstractNumId w:val="8"/>
  </w:num>
  <w:num w:numId="19">
    <w:abstractNumId w:val="5"/>
  </w:num>
  <w:num w:numId="20">
    <w:abstractNumId w:val="24"/>
  </w:num>
  <w:num w:numId="21">
    <w:abstractNumId w:val="28"/>
  </w:num>
  <w:num w:numId="22">
    <w:abstractNumId w:val="0"/>
  </w:num>
  <w:num w:numId="23">
    <w:abstractNumId w:val="34"/>
  </w:num>
  <w:num w:numId="24">
    <w:abstractNumId w:val="31"/>
  </w:num>
  <w:num w:numId="25">
    <w:abstractNumId w:val="1"/>
  </w:num>
  <w:num w:numId="26">
    <w:abstractNumId w:val="22"/>
  </w:num>
  <w:num w:numId="27">
    <w:abstractNumId w:val="25"/>
  </w:num>
  <w:num w:numId="28">
    <w:abstractNumId w:val="11"/>
  </w:num>
  <w:num w:numId="29">
    <w:abstractNumId w:val="20"/>
  </w:num>
  <w:num w:numId="30">
    <w:abstractNumId w:val="14"/>
  </w:num>
  <w:num w:numId="31">
    <w:abstractNumId w:val="16"/>
  </w:num>
  <w:num w:numId="32">
    <w:abstractNumId w:val="3"/>
  </w:num>
  <w:num w:numId="33">
    <w:abstractNumId w:val="2"/>
  </w:num>
  <w:num w:numId="34">
    <w:abstractNumId w:val="4"/>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5FA"/>
    <w:rsid w:val="000018B6"/>
    <w:rsid w:val="00004E7A"/>
    <w:rsid w:val="00033C7B"/>
    <w:rsid w:val="00035B2A"/>
    <w:rsid w:val="00045772"/>
    <w:rsid w:val="00050E58"/>
    <w:rsid w:val="00053273"/>
    <w:rsid w:val="00084711"/>
    <w:rsid w:val="000B5BE9"/>
    <w:rsid w:val="001145FA"/>
    <w:rsid w:val="00136D68"/>
    <w:rsid w:val="001755F2"/>
    <w:rsid w:val="001C1827"/>
    <w:rsid w:val="001D5E65"/>
    <w:rsid w:val="00305673"/>
    <w:rsid w:val="00336F17"/>
    <w:rsid w:val="0034479E"/>
    <w:rsid w:val="00356BA7"/>
    <w:rsid w:val="003E276B"/>
    <w:rsid w:val="003E5328"/>
    <w:rsid w:val="003F7901"/>
    <w:rsid w:val="00476E44"/>
    <w:rsid w:val="00481AE4"/>
    <w:rsid w:val="00493807"/>
    <w:rsid w:val="004D6F69"/>
    <w:rsid w:val="004E784E"/>
    <w:rsid w:val="004E7A84"/>
    <w:rsid w:val="005058A3"/>
    <w:rsid w:val="005076B6"/>
    <w:rsid w:val="00521538"/>
    <w:rsid w:val="005576A3"/>
    <w:rsid w:val="00573A94"/>
    <w:rsid w:val="00597821"/>
    <w:rsid w:val="005A39E7"/>
    <w:rsid w:val="005B59A2"/>
    <w:rsid w:val="005C1F81"/>
    <w:rsid w:val="005F13F0"/>
    <w:rsid w:val="006039F7"/>
    <w:rsid w:val="00621DC2"/>
    <w:rsid w:val="006221CB"/>
    <w:rsid w:val="00694C86"/>
    <w:rsid w:val="006C1E37"/>
    <w:rsid w:val="00714E10"/>
    <w:rsid w:val="00715736"/>
    <w:rsid w:val="00783787"/>
    <w:rsid w:val="007A4111"/>
    <w:rsid w:val="0080219C"/>
    <w:rsid w:val="008056C0"/>
    <w:rsid w:val="00812B0B"/>
    <w:rsid w:val="00827A6F"/>
    <w:rsid w:val="00845A10"/>
    <w:rsid w:val="0086654B"/>
    <w:rsid w:val="00895237"/>
    <w:rsid w:val="008A063A"/>
    <w:rsid w:val="008B1D6D"/>
    <w:rsid w:val="008C02DE"/>
    <w:rsid w:val="008E48F2"/>
    <w:rsid w:val="00911C1B"/>
    <w:rsid w:val="009470C1"/>
    <w:rsid w:val="0095678F"/>
    <w:rsid w:val="00973198"/>
    <w:rsid w:val="00A32590"/>
    <w:rsid w:val="00A8192B"/>
    <w:rsid w:val="00AA29D8"/>
    <w:rsid w:val="00AB0799"/>
    <w:rsid w:val="00AE1DFE"/>
    <w:rsid w:val="00B00F1F"/>
    <w:rsid w:val="00B04714"/>
    <w:rsid w:val="00B1270E"/>
    <w:rsid w:val="00B34074"/>
    <w:rsid w:val="00B50F66"/>
    <w:rsid w:val="00BB5D1E"/>
    <w:rsid w:val="00C00028"/>
    <w:rsid w:val="00C10229"/>
    <w:rsid w:val="00C15483"/>
    <w:rsid w:val="00C20692"/>
    <w:rsid w:val="00C24793"/>
    <w:rsid w:val="00C64050"/>
    <w:rsid w:val="00C729D5"/>
    <w:rsid w:val="00C85E12"/>
    <w:rsid w:val="00C90A88"/>
    <w:rsid w:val="00C9100A"/>
    <w:rsid w:val="00CE34EC"/>
    <w:rsid w:val="00D12684"/>
    <w:rsid w:val="00D711DE"/>
    <w:rsid w:val="00D92E2E"/>
    <w:rsid w:val="00DC75BF"/>
    <w:rsid w:val="00DD436D"/>
    <w:rsid w:val="00DE40BD"/>
    <w:rsid w:val="00DF4561"/>
    <w:rsid w:val="00E21EDE"/>
    <w:rsid w:val="00E46A22"/>
    <w:rsid w:val="00E83564"/>
    <w:rsid w:val="00EA033E"/>
    <w:rsid w:val="00ED68E1"/>
    <w:rsid w:val="00EF11F6"/>
    <w:rsid w:val="00EF507B"/>
    <w:rsid w:val="00F02F06"/>
    <w:rsid w:val="00F31C6C"/>
    <w:rsid w:val="00FC3F22"/>
    <w:rsid w:val="00FD7A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01A2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5F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11015</Words>
  <Characters>62787</Characters>
  <Application>Microsoft Macintosh Word</Application>
  <DocSecurity>0</DocSecurity>
  <Lines>523</Lines>
  <Paragraphs>147</Paragraphs>
  <ScaleCrop>false</ScaleCrop>
  <Company>Ottawa </Company>
  <LinksUpToDate>false</LinksUpToDate>
  <CharactersWithSpaces>73655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Janique Renaud</dc:creator>
  <cp:keywords/>
  <dc:description/>
  <cp:lastModifiedBy/>
  <cp:revision>2</cp:revision>
  <cp:lastPrinted>2015-02-13T19:56:00Z</cp:lastPrinted>
  <dcterms:created xsi:type="dcterms:W3CDTF">2015-12-14T18:42:00Z</dcterms:created>
  <dcterms:modified xsi:type="dcterms:W3CDTF">2015-12-14T18:42:00Z</dcterms:modified>
</cp:coreProperties>
</file>