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636F3" w:rsidRPr="005D4FB0" w:rsidRDefault="00E04401">
      <w:pPr>
        <w:rPr>
          <w:rFonts w:ascii="Times New Roman" w:hAnsi="Times New Roman" w:cs="Times New Roman"/>
          <w:b/>
        </w:rPr>
      </w:pPr>
      <w:r w:rsidRPr="005D4FB0">
        <w:rPr>
          <w:rFonts w:ascii="Times New Roman" w:hAnsi="Times New Roman" w:cs="Times New Roman"/>
          <w:b/>
        </w:rPr>
        <w:t>4) Explain the new relationships between church and emperor in the East and West in the fourth and fifth centuries.</w:t>
      </w:r>
    </w:p>
    <w:p w:rsidR="00DC47C0" w:rsidRPr="005D4FB0" w:rsidRDefault="009E6CCA">
      <w:pPr>
        <w:rPr>
          <w:rFonts w:ascii="Times New Roman" w:hAnsi="Times New Roman" w:cs="Times New Roman"/>
          <w:b/>
        </w:rPr>
      </w:pPr>
      <w:r>
        <w:rPr>
          <w:rFonts w:ascii="Times New Roman" w:hAnsi="Times New Roman" w:cs="Times New Roman"/>
          <w:b/>
        </w:rPr>
        <w:t>Intro</w:t>
      </w:r>
      <w:r w:rsidR="00DC47C0" w:rsidRPr="005D4FB0">
        <w:rPr>
          <w:rFonts w:ascii="Times New Roman" w:hAnsi="Times New Roman" w:cs="Times New Roman"/>
          <w:b/>
        </w:rPr>
        <w:t xml:space="preserve">: </w:t>
      </w:r>
      <w:r w:rsidR="000C7A4E" w:rsidRPr="005D4FB0">
        <w:rPr>
          <w:rFonts w:ascii="Times New Roman" w:hAnsi="Times New Roman" w:cs="Times New Roman"/>
        </w:rPr>
        <w:t>From pagan to official religion, Christianity made its way through suffering and faith into the ancient Rome.  The empire of Rome had divided into West</w:t>
      </w:r>
      <w:r w:rsidR="00D75D33" w:rsidRPr="005D4FB0">
        <w:rPr>
          <w:rFonts w:ascii="Times New Roman" w:hAnsi="Times New Roman" w:cs="Times New Roman"/>
        </w:rPr>
        <w:t>ern and Eastern sides, each</w:t>
      </w:r>
      <w:r w:rsidR="000C7A4E" w:rsidRPr="005D4FB0">
        <w:rPr>
          <w:rFonts w:ascii="Times New Roman" w:hAnsi="Times New Roman" w:cs="Times New Roman"/>
        </w:rPr>
        <w:t xml:space="preserve"> having a different view of what kind of power Christian churches should have. </w:t>
      </w:r>
      <w:r w:rsidR="00160A23" w:rsidRPr="005D4FB0">
        <w:rPr>
          <w:rFonts w:ascii="Times New Roman" w:hAnsi="Times New Roman" w:cs="Times New Roman"/>
        </w:rPr>
        <w:t xml:space="preserve">This essay will </w:t>
      </w:r>
      <w:r w:rsidR="00FD7511" w:rsidRPr="005D4FB0">
        <w:rPr>
          <w:rFonts w:ascii="Times New Roman" w:hAnsi="Times New Roman" w:cs="Times New Roman"/>
        </w:rPr>
        <w:t>only touch</w:t>
      </w:r>
      <w:r w:rsidR="00160A23" w:rsidRPr="005D4FB0">
        <w:rPr>
          <w:rFonts w:ascii="Times New Roman" w:hAnsi="Times New Roman" w:cs="Times New Roman"/>
        </w:rPr>
        <w:t xml:space="preserve"> </w:t>
      </w:r>
      <w:r w:rsidR="00FD7511" w:rsidRPr="005D4FB0">
        <w:rPr>
          <w:rFonts w:ascii="Times New Roman" w:hAnsi="Times New Roman" w:cs="Times New Roman"/>
        </w:rPr>
        <w:t xml:space="preserve">an idea of </w:t>
      </w:r>
      <w:r w:rsidR="00160A23" w:rsidRPr="005D4FB0">
        <w:rPr>
          <w:rFonts w:ascii="Times New Roman" w:hAnsi="Times New Roman" w:cs="Times New Roman"/>
        </w:rPr>
        <w:t xml:space="preserve">what it was like for Christians before their religion was legalized, </w:t>
      </w:r>
      <w:r w:rsidR="00FD7511" w:rsidRPr="005D4FB0">
        <w:rPr>
          <w:rFonts w:ascii="Times New Roman" w:hAnsi="Times New Roman" w:cs="Times New Roman"/>
        </w:rPr>
        <w:t xml:space="preserve">and deepen into </w:t>
      </w:r>
      <w:r w:rsidR="00160A23" w:rsidRPr="005D4FB0">
        <w:rPr>
          <w:rFonts w:ascii="Times New Roman" w:hAnsi="Times New Roman" w:cs="Times New Roman"/>
        </w:rPr>
        <w:t>the difference in relationship between</w:t>
      </w:r>
      <w:r w:rsidR="00B11EE0" w:rsidRPr="005D4FB0">
        <w:rPr>
          <w:rFonts w:ascii="Times New Roman" w:hAnsi="Times New Roman" w:cs="Times New Roman"/>
        </w:rPr>
        <w:t xml:space="preserve"> church and emperor in</w:t>
      </w:r>
      <w:r w:rsidR="00160A23" w:rsidRPr="005D4FB0">
        <w:rPr>
          <w:rFonts w:ascii="Times New Roman" w:hAnsi="Times New Roman" w:cs="Times New Roman"/>
        </w:rPr>
        <w:t xml:space="preserve"> </w:t>
      </w:r>
      <w:r w:rsidR="00DC47C0" w:rsidRPr="005D4FB0">
        <w:rPr>
          <w:rFonts w:ascii="Times New Roman" w:hAnsi="Times New Roman" w:cs="Times New Roman"/>
        </w:rPr>
        <w:t>East</w:t>
      </w:r>
      <w:r w:rsidR="00B11EE0" w:rsidRPr="005D4FB0">
        <w:rPr>
          <w:rFonts w:ascii="Times New Roman" w:hAnsi="Times New Roman" w:cs="Times New Roman"/>
        </w:rPr>
        <w:t>ern and Western Rome in the fourth and fifth centuries.</w:t>
      </w:r>
      <w:r w:rsidR="00D93050">
        <w:rPr>
          <w:rFonts w:ascii="Times New Roman" w:hAnsi="Times New Roman" w:cs="Times New Roman"/>
        </w:rPr>
        <w:br/>
      </w:r>
    </w:p>
    <w:p w:rsidR="0049153E" w:rsidRPr="005D4FB0" w:rsidRDefault="0049153E" w:rsidP="009154FA">
      <w:pPr>
        <w:pStyle w:val="FreeForm"/>
        <w:numPr>
          <w:ilvl w:val="0"/>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position w:val="-2"/>
          <w:sz w:val="22"/>
          <w:szCs w:val="22"/>
        </w:rPr>
      </w:pPr>
      <w:r w:rsidRPr="005D4FB0">
        <w:rPr>
          <w:rFonts w:ascii="Times New Roman" w:hAnsi="Times New Roman"/>
          <w:sz w:val="22"/>
          <w:szCs w:val="22"/>
        </w:rPr>
        <w:t>Religious acceptance and freedom as long as no harm</w:t>
      </w:r>
    </w:p>
    <w:p w:rsidR="0049153E" w:rsidRPr="005D4FB0" w:rsidRDefault="00A74BA3" w:rsidP="009154FA">
      <w:pPr>
        <w:pStyle w:val="FreeForm"/>
        <w:numPr>
          <w:ilvl w:val="0"/>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position w:val="-2"/>
          <w:sz w:val="22"/>
          <w:szCs w:val="22"/>
        </w:rPr>
      </w:pPr>
      <w:r w:rsidRPr="005D4FB0">
        <w:rPr>
          <w:rFonts w:ascii="Times New Roman" w:hAnsi="Times New Roman"/>
          <w:sz w:val="22"/>
          <w:szCs w:val="22"/>
        </w:rPr>
        <w:t>Christianity</w:t>
      </w:r>
      <w:r w:rsidR="0049153E" w:rsidRPr="005D4FB0">
        <w:rPr>
          <w:rFonts w:ascii="Times New Roman" w:hAnsi="Times New Roman"/>
          <w:sz w:val="22"/>
          <w:szCs w:val="22"/>
        </w:rPr>
        <w:t xml:space="preserve"> was not accepted b/c see</w:t>
      </w:r>
      <w:r w:rsidR="009154FA" w:rsidRPr="005D4FB0">
        <w:rPr>
          <w:rFonts w:ascii="Times New Roman" w:hAnsi="Times New Roman"/>
          <w:sz w:val="22"/>
          <w:szCs w:val="22"/>
        </w:rPr>
        <w:t>n as revolutionaries (Accused of</w:t>
      </w:r>
      <w:r w:rsidR="0049153E" w:rsidRPr="005D4FB0">
        <w:rPr>
          <w:rFonts w:ascii="Times New Roman" w:hAnsi="Times New Roman"/>
          <w:sz w:val="22"/>
          <w:szCs w:val="22"/>
        </w:rPr>
        <w:t xml:space="preserve"> </w:t>
      </w:r>
      <w:r w:rsidR="009154FA" w:rsidRPr="005D4FB0">
        <w:rPr>
          <w:rFonts w:ascii="Times New Roman" w:hAnsi="Times New Roman"/>
          <w:sz w:val="22"/>
          <w:szCs w:val="22"/>
        </w:rPr>
        <w:t>cannibalism</w:t>
      </w:r>
      <w:r w:rsidR="0049153E" w:rsidRPr="005D4FB0">
        <w:rPr>
          <w:rFonts w:ascii="Times New Roman" w:hAnsi="Times New Roman"/>
          <w:sz w:val="22"/>
          <w:szCs w:val="22"/>
        </w:rPr>
        <w:t xml:space="preserve"> in a symbolic way &amp; refused to sacrifice to other gods)</w:t>
      </w:r>
    </w:p>
    <w:p w:rsidR="007615F3" w:rsidRPr="005D4FB0" w:rsidRDefault="0049153E" w:rsidP="007615F3">
      <w:pPr>
        <w:pStyle w:val="FreeForm"/>
        <w:numPr>
          <w:ilvl w:val="0"/>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position w:val="-2"/>
          <w:sz w:val="22"/>
          <w:szCs w:val="22"/>
        </w:rPr>
      </w:pPr>
      <w:r w:rsidRPr="005D4FB0">
        <w:rPr>
          <w:rFonts w:ascii="Times New Roman" w:hAnsi="Times New Roman"/>
          <w:sz w:val="22"/>
          <w:szCs w:val="22"/>
        </w:rPr>
        <w:t>Christians were prosecuted</w:t>
      </w:r>
      <w:r w:rsidR="009154FA" w:rsidRPr="005D4FB0">
        <w:rPr>
          <w:rFonts w:ascii="Times New Roman" w:hAnsi="Times New Roman"/>
          <w:sz w:val="22"/>
          <w:szCs w:val="22"/>
        </w:rPr>
        <w:t>, and many killed.</w:t>
      </w:r>
      <w:r w:rsidRPr="005D4FB0">
        <w:rPr>
          <w:rFonts w:ascii="Times New Roman" w:hAnsi="Times New Roman"/>
          <w:sz w:val="22"/>
          <w:szCs w:val="22"/>
        </w:rPr>
        <w:t xml:space="preserve"> </w:t>
      </w:r>
    </w:p>
    <w:p w:rsidR="0049153E" w:rsidRPr="005D4FB0" w:rsidRDefault="0049153E" w:rsidP="007615F3">
      <w:pPr>
        <w:pStyle w:val="FreeForm"/>
        <w:numPr>
          <w:ilvl w:val="0"/>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position w:val="-2"/>
          <w:sz w:val="22"/>
          <w:szCs w:val="22"/>
        </w:rPr>
      </w:pPr>
      <w:r w:rsidRPr="005D4FB0">
        <w:rPr>
          <w:rFonts w:ascii="Times New Roman" w:hAnsi="Times New Roman"/>
          <w:sz w:val="22"/>
          <w:szCs w:val="22"/>
        </w:rPr>
        <w:t xml:space="preserve">Accepted in 4thC when </w:t>
      </w:r>
      <w:r w:rsidR="009154FA" w:rsidRPr="005D4FB0">
        <w:rPr>
          <w:rFonts w:ascii="Times New Roman" w:hAnsi="Times New Roman"/>
          <w:sz w:val="22"/>
          <w:szCs w:val="22"/>
        </w:rPr>
        <w:t>Constantine</w:t>
      </w:r>
      <w:r w:rsidRPr="005D4FB0">
        <w:rPr>
          <w:rFonts w:ascii="Times New Roman" w:hAnsi="Times New Roman"/>
          <w:sz w:val="22"/>
          <w:szCs w:val="22"/>
        </w:rPr>
        <w:t xml:space="preserve"> was in power </w:t>
      </w:r>
      <w:r w:rsidR="007615F3" w:rsidRPr="005D4FB0">
        <w:rPr>
          <w:rFonts w:ascii="Times New Roman" w:hAnsi="Times New Roman"/>
          <w:sz w:val="22"/>
          <w:szCs w:val="22"/>
        </w:rPr>
        <w:t>(</w:t>
      </w:r>
      <w:r w:rsidR="007615F3" w:rsidRPr="005D4FB0">
        <w:rPr>
          <w:rFonts w:ascii="Times New Roman" w:hAnsi="Times New Roman"/>
          <w:sz w:val="22"/>
          <w:szCs w:val="22"/>
        </w:rPr>
        <w:t xml:space="preserve">313 </w:t>
      </w:r>
      <w:r w:rsidR="004B2767" w:rsidRPr="005D4FB0">
        <w:rPr>
          <w:rFonts w:ascii="Times New Roman" w:hAnsi="Times New Roman"/>
          <w:sz w:val="22"/>
          <w:szCs w:val="22"/>
        </w:rPr>
        <w:t>Christianity</w:t>
      </w:r>
      <w:r w:rsidR="007615F3" w:rsidRPr="005D4FB0">
        <w:rPr>
          <w:rFonts w:ascii="Times New Roman" w:hAnsi="Times New Roman"/>
          <w:sz w:val="22"/>
          <w:szCs w:val="22"/>
        </w:rPr>
        <w:t xml:space="preserve"> legalized in Empire</w:t>
      </w:r>
      <w:r w:rsidR="007615F3" w:rsidRPr="005D4FB0">
        <w:rPr>
          <w:rFonts w:ascii="Times New Roman" w:hAnsi="Times New Roman"/>
          <w:position w:val="-2"/>
          <w:sz w:val="22"/>
          <w:szCs w:val="22"/>
        </w:rPr>
        <w:t>)</w:t>
      </w:r>
    </w:p>
    <w:p w:rsidR="0049153E" w:rsidRPr="005D4FB0" w:rsidRDefault="0049153E" w:rsidP="009154FA">
      <w:pPr>
        <w:pStyle w:val="FreeForm"/>
        <w:numPr>
          <w:ilvl w:val="0"/>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position w:val="-2"/>
          <w:sz w:val="22"/>
          <w:szCs w:val="22"/>
        </w:rPr>
      </w:pPr>
      <w:r w:rsidRPr="005D4FB0">
        <w:rPr>
          <w:rFonts w:ascii="Times New Roman" w:hAnsi="Times New Roman"/>
          <w:sz w:val="22"/>
          <w:szCs w:val="22"/>
        </w:rPr>
        <w:t>Christians had to deal with the past (prosecution)</w:t>
      </w:r>
    </w:p>
    <w:p w:rsidR="0049153E" w:rsidRPr="005D4FB0" w:rsidRDefault="009154FA" w:rsidP="009154FA">
      <w:pPr>
        <w:pStyle w:val="FreeForm"/>
        <w:numPr>
          <w:ilvl w:val="0"/>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position w:val="-2"/>
          <w:sz w:val="22"/>
          <w:szCs w:val="22"/>
        </w:rPr>
      </w:pPr>
      <w:r w:rsidRPr="005D4FB0">
        <w:rPr>
          <w:rFonts w:ascii="Times New Roman" w:hAnsi="Times New Roman"/>
          <w:sz w:val="22"/>
          <w:szCs w:val="22"/>
        </w:rPr>
        <w:t>R</w:t>
      </w:r>
      <w:r w:rsidR="0049153E" w:rsidRPr="005D4FB0">
        <w:rPr>
          <w:rFonts w:ascii="Times New Roman" w:hAnsi="Times New Roman"/>
          <w:sz w:val="22"/>
          <w:szCs w:val="22"/>
        </w:rPr>
        <w:t xml:space="preserve">econcile society between </w:t>
      </w:r>
      <w:r w:rsidR="00A74BA3" w:rsidRPr="005D4FB0">
        <w:rPr>
          <w:rFonts w:ascii="Times New Roman" w:hAnsi="Times New Roman"/>
          <w:sz w:val="22"/>
          <w:szCs w:val="22"/>
        </w:rPr>
        <w:t>Christians</w:t>
      </w:r>
      <w:r w:rsidR="00A74BA3">
        <w:rPr>
          <w:rFonts w:ascii="Times New Roman" w:hAnsi="Times New Roman"/>
          <w:sz w:val="22"/>
          <w:szCs w:val="22"/>
        </w:rPr>
        <w:t xml:space="preserve"> and prosecutor</w:t>
      </w:r>
    </w:p>
    <w:p w:rsidR="0049153E" w:rsidRPr="005D4FB0" w:rsidRDefault="0049153E" w:rsidP="009154FA">
      <w:pPr>
        <w:pStyle w:val="FreeForm"/>
        <w:numPr>
          <w:ilvl w:val="0"/>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position w:val="-2"/>
          <w:sz w:val="22"/>
          <w:szCs w:val="22"/>
        </w:rPr>
      </w:pPr>
      <w:r w:rsidRPr="005D4FB0">
        <w:rPr>
          <w:rFonts w:ascii="Times New Roman" w:hAnsi="Times New Roman"/>
          <w:sz w:val="22"/>
          <w:szCs w:val="22"/>
        </w:rPr>
        <w:t xml:space="preserve">How to deal with </w:t>
      </w:r>
      <w:r w:rsidR="00A74BA3" w:rsidRPr="005D4FB0">
        <w:rPr>
          <w:rFonts w:ascii="Times New Roman" w:hAnsi="Times New Roman"/>
          <w:sz w:val="22"/>
          <w:szCs w:val="22"/>
        </w:rPr>
        <w:t>Christians</w:t>
      </w:r>
      <w:r w:rsidRPr="005D4FB0">
        <w:rPr>
          <w:rFonts w:ascii="Times New Roman" w:hAnsi="Times New Roman"/>
          <w:sz w:val="22"/>
          <w:szCs w:val="22"/>
        </w:rPr>
        <w:t xml:space="preserve"> who dropped the religion for the emperor </w:t>
      </w:r>
    </w:p>
    <w:p w:rsidR="009154FA" w:rsidRPr="005D4FB0" w:rsidRDefault="0049153E" w:rsidP="009154FA">
      <w:pPr>
        <w:pStyle w:val="FreeForm"/>
        <w:numPr>
          <w:ilvl w:val="0"/>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position w:val="-2"/>
          <w:sz w:val="22"/>
          <w:szCs w:val="22"/>
        </w:rPr>
      </w:pPr>
      <w:r w:rsidRPr="005D4FB0">
        <w:rPr>
          <w:rFonts w:ascii="Times New Roman" w:hAnsi="Times New Roman"/>
          <w:sz w:val="22"/>
          <w:szCs w:val="22"/>
        </w:rPr>
        <w:t>Donatos view of how those who collaborated with the emperor be excluded from church (he spread this knowledge in North Africa)</w:t>
      </w:r>
    </w:p>
    <w:p w:rsidR="006F1440" w:rsidRPr="005D4FB0" w:rsidRDefault="0049153E" w:rsidP="009154FA">
      <w:pPr>
        <w:pStyle w:val="FreeForm"/>
        <w:numPr>
          <w:ilvl w:val="0"/>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position w:val="-2"/>
          <w:sz w:val="22"/>
          <w:szCs w:val="22"/>
        </w:rPr>
      </w:pPr>
      <w:r w:rsidRPr="005D4FB0">
        <w:rPr>
          <w:rFonts w:ascii="Times New Roman" w:hAnsi="Times New Roman"/>
          <w:sz w:val="22"/>
          <w:szCs w:val="22"/>
        </w:rPr>
        <w:t>Augustin: churc</w:t>
      </w:r>
      <w:r w:rsidR="00D93050">
        <w:rPr>
          <w:rFonts w:ascii="Times New Roman" w:hAnsi="Times New Roman"/>
          <w:sz w:val="22"/>
          <w:szCs w:val="22"/>
        </w:rPr>
        <w:t>h made up of good and sinners -</w:t>
      </w:r>
      <w:r w:rsidRPr="005D4FB0">
        <w:rPr>
          <w:rFonts w:ascii="Times New Roman" w:hAnsi="Times New Roman"/>
          <w:sz w:val="22"/>
          <w:szCs w:val="22"/>
        </w:rPr>
        <w:t xml:space="preserve"> we accept both, sinners seek morality (grace </w:t>
      </w:r>
      <w:r w:rsidR="00D93050">
        <w:rPr>
          <w:rFonts w:ascii="Times New Roman" w:hAnsi="Times New Roman"/>
          <w:sz w:val="22"/>
          <w:szCs w:val="22"/>
        </w:rPr>
        <w:t xml:space="preserve">of god still working with them </w:t>
      </w:r>
      <w:r w:rsidRPr="005D4FB0">
        <w:rPr>
          <w:rFonts w:ascii="Times New Roman" w:hAnsi="Times New Roman"/>
          <w:sz w:val="22"/>
          <w:szCs w:val="22"/>
        </w:rPr>
        <w:t>- gods message through sinners)</w:t>
      </w:r>
    </w:p>
    <w:p w:rsidR="004B2767" w:rsidRPr="005D4FB0" w:rsidRDefault="00F54DC6" w:rsidP="0049153E">
      <w:pPr>
        <w:pStyle w:val="FreeForm"/>
        <w:numPr>
          <w:ilvl w:val="0"/>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position w:val="-2"/>
          <w:sz w:val="22"/>
          <w:szCs w:val="22"/>
        </w:rPr>
      </w:pPr>
      <w:r w:rsidRPr="005D4FB0">
        <w:rPr>
          <w:rFonts w:ascii="Times New Roman" w:hAnsi="Times New Roman"/>
          <w:sz w:val="22"/>
          <w:szCs w:val="22"/>
        </w:rPr>
        <w:t>Christians get access to government p</w:t>
      </w:r>
      <w:r w:rsidR="008E622D" w:rsidRPr="005D4FB0">
        <w:rPr>
          <w:rFonts w:ascii="Times New Roman" w:hAnsi="Times New Roman"/>
          <w:sz w:val="22"/>
          <w:szCs w:val="22"/>
        </w:rPr>
        <w:t>ositions, churches get support (public money),</w:t>
      </w:r>
      <w:r w:rsidRPr="005D4FB0">
        <w:rPr>
          <w:rFonts w:ascii="Times New Roman" w:hAnsi="Times New Roman"/>
          <w:sz w:val="22"/>
          <w:szCs w:val="22"/>
        </w:rPr>
        <w:t xml:space="preserve"> tribunals being recognized</w:t>
      </w:r>
      <w:r w:rsidR="008E622D" w:rsidRPr="005D4FB0">
        <w:rPr>
          <w:rFonts w:ascii="Times New Roman" w:hAnsi="Times New Roman"/>
          <w:sz w:val="22"/>
          <w:szCs w:val="22"/>
        </w:rPr>
        <w:t>, they want more power, more rights, they start persecution of other religions.</w:t>
      </w:r>
    </w:p>
    <w:p w:rsidR="00F54DC6" w:rsidRPr="005D4FB0" w:rsidRDefault="00F54DC6" w:rsidP="0049153E">
      <w:pPr>
        <w:pStyle w:val="FreeForm"/>
        <w:numPr>
          <w:ilvl w:val="0"/>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position w:val="-2"/>
          <w:sz w:val="22"/>
          <w:szCs w:val="22"/>
        </w:rPr>
      </w:pPr>
      <w:r w:rsidRPr="005D4FB0">
        <w:rPr>
          <w:rFonts w:ascii="Times New Roman" w:hAnsi="Times New Roman"/>
          <w:sz w:val="22"/>
          <w:szCs w:val="22"/>
        </w:rPr>
        <w:t xml:space="preserve">393 </w:t>
      </w:r>
      <w:r w:rsidR="004B2767" w:rsidRPr="005D4FB0">
        <w:rPr>
          <w:rFonts w:ascii="Times New Roman" w:hAnsi="Times New Roman"/>
          <w:sz w:val="22"/>
          <w:szCs w:val="22"/>
        </w:rPr>
        <w:t>Christianity</w:t>
      </w:r>
      <w:r w:rsidRPr="005D4FB0">
        <w:rPr>
          <w:rFonts w:ascii="Times New Roman" w:hAnsi="Times New Roman"/>
          <w:sz w:val="22"/>
          <w:szCs w:val="22"/>
        </w:rPr>
        <w:t xml:space="preserve"> established - only religion in the empire</w:t>
      </w:r>
    </w:p>
    <w:p w:rsidR="006F7969" w:rsidRPr="005D4FB0" w:rsidRDefault="006F7969" w:rsidP="00F54DC6">
      <w:pPr>
        <w:pStyle w:val="FreeForm"/>
        <w:numPr>
          <w:ilvl w:val="0"/>
          <w:numId w:val="1"/>
        </w:numPr>
        <w:tabs>
          <w:tab w:val="num"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hanging="180"/>
        <w:rPr>
          <w:rFonts w:ascii="Times New Roman" w:hAnsi="Times New Roman"/>
          <w:b/>
          <w:position w:val="-2"/>
          <w:sz w:val="22"/>
          <w:szCs w:val="22"/>
        </w:rPr>
      </w:pPr>
    </w:p>
    <w:p w:rsidR="00F54DC6" w:rsidRPr="005D4FB0" w:rsidRDefault="00F54DC6" w:rsidP="006B4E27">
      <w:pPr>
        <w:pStyle w:val="Free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b/>
          <w:position w:val="-2"/>
          <w:sz w:val="22"/>
          <w:szCs w:val="22"/>
        </w:rPr>
      </w:pPr>
      <w:r w:rsidRPr="005D4FB0">
        <w:rPr>
          <w:rFonts w:ascii="Times New Roman" w:hAnsi="Times New Roman"/>
          <w:b/>
          <w:sz w:val="22"/>
          <w:szCs w:val="22"/>
        </w:rPr>
        <w:t xml:space="preserve">East </w:t>
      </w:r>
    </w:p>
    <w:p w:rsidR="00F54DC6" w:rsidRPr="005D4FB0" w:rsidRDefault="004844EA" w:rsidP="00F54DC6">
      <w:pPr>
        <w:pStyle w:val="FreeForm"/>
        <w:numPr>
          <w:ilvl w:val="0"/>
          <w:numId w:val="1"/>
        </w:numPr>
        <w:tabs>
          <w:tab w:val="num"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hanging="180"/>
        <w:rPr>
          <w:rFonts w:ascii="Times New Roman" w:hAnsi="Times New Roman"/>
          <w:position w:val="-2"/>
          <w:sz w:val="22"/>
          <w:szCs w:val="22"/>
        </w:rPr>
      </w:pPr>
      <w:r w:rsidRPr="005D4FB0">
        <w:rPr>
          <w:rFonts w:ascii="Times New Roman" w:hAnsi="Times New Roman"/>
          <w:position w:val="-2"/>
          <w:sz w:val="22"/>
          <w:szCs w:val="22"/>
        </w:rPr>
        <w:t>(Constantinople)</w:t>
      </w:r>
    </w:p>
    <w:p w:rsidR="00F54DC6" w:rsidRPr="005D4FB0" w:rsidRDefault="00E56527" w:rsidP="00D75D33">
      <w:pPr>
        <w:pStyle w:val="FreeForm"/>
        <w:numPr>
          <w:ilvl w:val="0"/>
          <w:numId w:val="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position w:val="-2"/>
          <w:sz w:val="22"/>
          <w:szCs w:val="22"/>
        </w:rPr>
      </w:pPr>
      <w:r w:rsidRPr="005D4FB0">
        <w:rPr>
          <w:rFonts w:ascii="Times New Roman" w:hAnsi="Times New Roman"/>
          <w:b/>
          <w:sz w:val="22"/>
          <w:szCs w:val="22"/>
        </w:rPr>
        <w:t>Byzantine</w:t>
      </w:r>
      <w:r w:rsidR="00F54DC6" w:rsidRPr="005D4FB0">
        <w:rPr>
          <w:rFonts w:ascii="Times New Roman" w:hAnsi="Times New Roman"/>
          <w:b/>
          <w:sz w:val="22"/>
          <w:szCs w:val="22"/>
        </w:rPr>
        <w:t xml:space="preserve"> model of symphonia/harmony</w:t>
      </w:r>
    </w:p>
    <w:p w:rsidR="00F54DC6" w:rsidRPr="005D4FB0" w:rsidRDefault="00F54DC6" w:rsidP="00F54DC6">
      <w:pPr>
        <w:pStyle w:val="FreeForm"/>
        <w:numPr>
          <w:ilvl w:val="0"/>
          <w:numId w:val="1"/>
        </w:numPr>
        <w:tabs>
          <w:tab w:val="num"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20" w:hanging="360"/>
        <w:rPr>
          <w:rFonts w:ascii="Times New Roman" w:hAnsi="Times New Roman"/>
          <w:position w:val="-2"/>
          <w:sz w:val="22"/>
          <w:szCs w:val="22"/>
        </w:rPr>
      </w:pPr>
      <w:r w:rsidRPr="005D4FB0">
        <w:rPr>
          <w:rFonts w:ascii="Times New Roman" w:hAnsi="Times New Roman"/>
          <w:sz w:val="22"/>
          <w:szCs w:val="22"/>
        </w:rPr>
        <w:t xml:space="preserve">-  </w:t>
      </w:r>
      <w:r w:rsidRPr="005D4FB0">
        <w:rPr>
          <w:rFonts w:ascii="Times New Roman" w:hAnsi="Times New Roman"/>
          <w:sz w:val="22"/>
          <w:szCs w:val="22"/>
        </w:rPr>
        <w:t xml:space="preserve">Patriarch, head of church collaborated closely with the emperor </w:t>
      </w:r>
    </w:p>
    <w:p w:rsidR="00F54DC6" w:rsidRPr="005D4FB0" w:rsidRDefault="00F54DC6" w:rsidP="00F54DC6">
      <w:pPr>
        <w:pStyle w:val="FreeForm"/>
        <w:numPr>
          <w:ilvl w:val="0"/>
          <w:numId w:val="1"/>
        </w:numPr>
        <w:tabs>
          <w:tab w:val="num"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20" w:hanging="360"/>
        <w:rPr>
          <w:rFonts w:ascii="Times New Roman" w:hAnsi="Times New Roman"/>
          <w:position w:val="-2"/>
          <w:sz w:val="22"/>
          <w:szCs w:val="22"/>
        </w:rPr>
      </w:pPr>
      <w:r w:rsidRPr="005D4FB0">
        <w:rPr>
          <w:rFonts w:ascii="Times New Roman" w:hAnsi="Times New Roman"/>
          <w:sz w:val="22"/>
          <w:szCs w:val="22"/>
        </w:rPr>
        <w:t>-  E</w:t>
      </w:r>
      <w:r w:rsidRPr="005D4FB0">
        <w:rPr>
          <w:rFonts w:ascii="Times New Roman" w:hAnsi="Times New Roman"/>
          <w:sz w:val="22"/>
          <w:szCs w:val="22"/>
        </w:rPr>
        <w:t xml:space="preserve">mperor was </w:t>
      </w:r>
      <w:r w:rsidR="00E56527" w:rsidRPr="005D4FB0">
        <w:rPr>
          <w:rFonts w:ascii="Times New Roman" w:hAnsi="Times New Roman"/>
          <w:sz w:val="22"/>
          <w:szCs w:val="22"/>
        </w:rPr>
        <w:t>Christian</w:t>
      </w:r>
      <w:r w:rsidRPr="005D4FB0">
        <w:rPr>
          <w:rFonts w:ascii="Times New Roman" w:hAnsi="Times New Roman"/>
          <w:sz w:val="22"/>
          <w:szCs w:val="22"/>
        </w:rPr>
        <w:t>, son of church, obeys church</w:t>
      </w:r>
    </w:p>
    <w:p w:rsidR="00F54DC6" w:rsidRPr="005D4FB0" w:rsidRDefault="00F54DC6" w:rsidP="00F54DC6">
      <w:pPr>
        <w:pStyle w:val="FreeForm"/>
        <w:numPr>
          <w:ilvl w:val="0"/>
          <w:numId w:val="1"/>
        </w:numPr>
        <w:tabs>
          <w:tab w:val="num"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20" w:hanging="360"/>
        <w:rPr>
          <w:rFonts w:ascii="Times New Roman" w:hAnsi="Times New Roman"/>
          <w:position w:val="-2"/>
          <w:sz w:val="22"/>
          <w:szCs w:val="22"/>
        </w:rPr>
      </w:pPr>
      <w:r w:rsidRPr="005D4FB0">
        <w:rPr>
          <w:rFonts w:ascii="Times New Roman" w:hAnsi="Times New Roman"/>
          <w:sz w:val="22"/>
          <w:szCs w:val="22"/>
        </w:rPr>
        <w:t>-  E</w:t>
      </w:r>
      <w:r w:rsidRPr="005D4FB0">
        <w:rPr>
          <w:rFonts w:ascii="Times New Roman" w:hAnsi="Times New Roman"/>
          <w:sz w:val="22"/>
          <w:szCs w:val="22"/>
        </w:rPr>
        <w:t xml:space="preserve">mpire promotes mission of the church </w:t>
      </w:r>
    </w:p>
    <w:p w:rsidR="00F54DC6" w:rsidRPr="005D4FB0" w:rsidRDefault="00F54DC6" w:rsidP="00F54DC6">
      <w:pPr>
        <w:pStyle w:val="FreeForm"/>
        <w:numPr>
          <w:ilvl w:val="0"/>
          <w:numId w:val="1"/>
        </w:numPr>
        <w:tabs>
          <w:tab w:val="num"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20" w:hanging="360"/>
        <w:rPr>
          <w:rFonts w:ascii="Times New Roman" w:hAnsi="Times New Roman"/>
          <w:position w:val="-2"/>
          <w:sz w:val="22"/>
          <w:szCs w:val="22"/>
        </w:rPr>
      </w:pPr>
      <w:r w:rsidRPr="005D4FB0">
        <w:rPr>
          <w:rFonts w:ascii="Times New Roman" w:hAnsi="Times New Roman"/>
          <w:sz w:val="22"/>
          <w:szCs w:val="22"/>
        </w:rPr>
        <w:t>-  C</w:t>
      </w:r>
      <w:r w:rsidRPr="005D4FB0">
        <w:rPr>
          <w:rFonts w:ascii="Times New Roman" w:hAnsi="Times New Roman"/>
          <w:sz w:val="22"/>
          <w:szCs w:val="22"/>
        </w:rPr>
        <w:t xml:space="preserve">ollaboration in harmony much </w:t>
      </w:r>
      <w:r w:rsidR="00E56527" w:rsidRPr="005D4FB0">
        <w:rPr>
          <w:rFonts w:ascii="Times New Roman" w:hAnsi="Times New Roman"/>
          <w:sz w:val="22"/>
          <w:szCs w:val="22"/>
        </w:rPr>
        <w:t>stronger</w:t>
      </w:r>
      <w:r w:rsidRPr="005D4FB0">
        <w:rPr>
          <w:rFonts w:ascii="Times New Roman" w:hAnsi="Times New Roman"/>
          <w:sz w:val="22"/>
          <w:szCs w:val="22"/>
        </w:rPr>
        <w:t xml:space="preserve"> than west</w:t>
      </w:r>
    </w:p>
    <w:p w:rsidR="00F54DC6" w:rsidRPr="005D4FB0" w:rsidRDefault="00F54DC6" w:rsidP="00F54DC6">
      <w:pPr>
        <w:pStyle w:val="FreeForm"/>
        <w:numPr>
          <w:ilvl w:val="0"/>
          <w:numId w:val="1"/>
        </w:numPr>
        <w:tabs>
          <w:tab w:val="num"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20" w:hanging="360"/>
        <w:rPr>
          <w:rFonts w:ascii="Times New Roman" w:hAnsi="Times New Roman"/>
          <w:position w:val="-2"/>
          <w:sz w:val="22"/>
          <w:szCs w:val="22"/>
        </w:rPr>
      </w:pPr>
      <w:r w:rsidRPr="005D4FB0">
        <w:rPr>
          <w:rFonts w:ascii="Times New Roman" w:hAnsi="Times New Roman"/>
          <w:sz w:val="22"/>
          <w:szCs w:val="22"/>
        </w:rPr>
        <w:t>-  S</w:t>
      </w:r>
      <w:r w:rsidRPr="005D4FB0">
        <w:rPr>
          <w:rFonts w:ascii="Times New Roman" w:hAnsi="Times New Roman"/>
          <w:sz w:val="22"/>
          <w:szCs w:val="22"/>
        </w:rPr>
        <w:t>tate helps by means of legislation and protection</w:t>
      </w:r>
    </w:p>
    <w:p w:rsidR="00F54DC6" w:rsidRPr="002156A9" w:rsidRDefault="00F54DC6" w:rsidP="002156A9">
      <w:pPr>
        <w:pStyle w:val="FreeForm"/>
        <w:numPr>
          <w:ilvl w:val="0"/>
          <w:numId w:val="1"/>
        </w:numPr>
        <w:tabs>
          <w:tab w:val="num"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20" w:hanging="360"/>
        <w:rPr>
          <w:rFonts w:ascii="Times New Roman" w:hAnsi="Times New Roman"/>
          <w:position w:val="-2"/>
          <w:sz w:val="22"/>
          <w:szCs w:val="22"/>
        </w:rPr>
      </w:pPr>
      <w:r w:rsidRPr="005D4FB0">
        <w:rPr>
          <w:rFonts w:ascii="Times New Roman" w:hAnsi="Times New Roman"/>
          <w:sz w:val="22"/>
          <w:szCs w:val="22"/>
        </w:rPr>
        <w:t xml:space="preserve">- </w:t>
      </w:r>
      <w:r w:rsidR="004844EA" w:rsidRPr="005D4FB0">
        <w:rPr>
          <w:rFonts w:ascii="Times New Roman" w:hAnsi="Times New Roman"/>
          <w:sz w:val="22"/>
          <w:szCs w:val="22"/>
        </w:rPr>
        <w:t xml:space="preserve"> </w:t>
      </w:r>
      <w:r w:rsidRPr="005D4FB0">
        <w:rPr>
          <w:rFonts w:ascii="Times New Roman" w:hAnsi="Times New Roman"/>
          <w:sz w:val="22"/>
          <w:szCs w:val="22"/>
        </w:rPr>
        <w:t>C</w:t>
      </w:r>
      <w:r w:rsidRPr="005D4FB0">
        <w:rPr>
          <w:rFonts w:ascii="Times New Roman" w:hAnsi="Times New Roman"/>
          <w:sz w:val="22"/>
          <w:szCs w:val="22"/>
        </w:rPr>
        <w:t>hurch obedient to state</w:t>
      </w:r>
    </w:p>
    <w:p w:rsidR="006B4E27" w:rsidRPr="009C62E1" w:rsidRDefault="004844EA" w:rsidP="00EB1C8B">
      <w:pPr>
        <w:pStyle w:val="FreeForm"/>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position w:val="-2"/>
          <w:sz w:val="22"/>
          <w:szCs w:val="22"/>
        </w:rPr>
      </w:pPr>
      <w:r w:rsidRPr="005D4FB0">
        <w:rPr>
          <w:rFonts w:ascii="Times New Roman" w:hAnsi="Times New Roman"/>
          <w:sz w:val="22"/>
          <w:szCs w:val="22"/>
        </w:rPr>
        <w:t>Russia, Ukraine, Bulgaria followed this model</w:t>
      </w:r>
    </w:p>
    <w:p w:rsidR="009C62E1" w:rsidRPr="000323A1" w:rsidRDefault="009C62E1" w:rsidP="009C62E1">
      <w:pPr>
        <w:pStyle w:val="Free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20"/>
        <w:rPr>
          <w:rFonts w:ascii="Times New Roman" w:hAnsi="Times New Roman"/>
          <w:position w:val="-2"/>
          <w:sz w:val="22"/>
          <w:szCs w:val="22"/>
        </w:rPr>
      </w:pPr>
    </w:p>
    <w:p w:rsidR="00EB1C8B" w:rsidRPr="005D4FB0" w:rsidRDefault="00EB1C8B" w:rsidP="00EB1C8B">
      <w:pPr>
        <w:pStyle w:val="FreeForm"/>
        <w:numPr>
          <w:ilvl w:val="0"/>
          <w:numId w:val="1"/>
        </w:numPr>
        <w:tabs>
          <w:tab w:val="num"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hanging="180"/>
        <w:rPr>
          <w:rFonts w:ascii="Times New Roman" w:hAnsi="Times New Roman"/>
          <w:position w:val="-2"/>
          <w:sz w:val="22"/>
          <w:szCs w:val="22"/>
        </w:rPr>
      </w:pPr>
      <w:r w:rsidRPr="005D4FB0">
        <w:rPr>
          <w:rFonts w:ascii="Times New Roman" w:hAnsi="Times New Roman"/>
          <w:b/>
          <w:sz w:val="22"/>
          <w:szCs w:val="22"/>
        </w:rPr>
        <w:t>West</w:t>
      </w:r>
    </w:p>
    <w:p w:rsidR="00EB1C8B" w:rsidRPr="005D4FB0" w:rsidRDefault="00EA4BC5" w:rsidP="00EB1C8B">
      <w:pPr>
        <w:pStyle w:val="FreeForm"/>
        <w:numPr>
          <w:ilvl w:val="0"/>
          <w:numId w:val="1"/>
        </w:numPr>
        <w:tabs>
          <w:tab w:val="num"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hanging="180"/>
        <w:rPr>
          <w:rFonts w:ascii="Times New Roman" w:hAnsi="Times New Roman"/>
          <w:position w:val="-2"/>
          <w:sz w:val="22"/>
          <w:szCs w:val="22"/>
        </w:rPr>
      </w:pPr>
      <w:r w:rsidRPr="005D4FB0">
        <w:rPr>
          <w:rFonts w:ascii="Times New Roman" w:hAnsi="Times New Roman"/>
          <w:position w:val="-2"/>
          <w:sz w:val="22"/>
          <w:szCs w:val="22"/>
        </w:rPr>
        <w:t>(Alexandria, Ephesus)</w:t>
      </w:r>
    </w:p>
    <w:p w:rsidR="00EA4BC5" w:rsidRPr="005D4FB0" w:rsidRDefault="00EA4BC5" w:rsidP="00EB1C8B">
      <w:pPr>
        <w:pStyle w:val="FreeForm"/>
        <w:numPr>
          <w:ilvl w:val="0"/>
          <w:numId w:val="1"/>
        </w:numPr>
        <w:tabs>
          <w:tab w:val="num"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hanging="180"/>
        <w:rPr>
          <w:rFonts w:ascii="Times New Roman" w:hAnsi="Times New Roman"/>
          <w:position w:val="-2"/>
          <w:sz w:val="22"/>
          <w:szCs w:val="22"/>
        </w:rPr>
      </w:pPr>
    </w:p>
    <w:p w:rsidR="00EB1C8B" w:rsidRPr="005D4FB0" w:rsidRDefault="00EB1C8B" w:rsidP="00EB1C8B">
      <w:pPr>
        <w:pStyle w:val="FreeForm"/>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position w:val="-2"/>
          <w:sz w:val="22"/>
          <w:szCs w:val="22"/>
        </w:rPr>
      </w:pPr>
      <w:r w:rsidRPr="005D4FB0">
        <w:rPr>
          <w:rFonts w:ascii="Times New Roman" w:hAnsi="Times New Roman"/>
          <w:b/>
          <w:sz w:val="22"/>
          <w:szCs w:val="22"/>
        </w:rPr>
        <w:t>Theory of two powers</w:t>
      </w:r>
      <w:r w:rsidRPr="005D4FB0">
        <w:rPr>
          <w:rFonts w:ascii="Times New Roman" w:hAnsi="Times New Roman"/>
          <w:sz w:val="22"/>
          <w:szCs w:val="22"/>
        </w:rPr>
        <w:t>: Throne and alter (worldly powers/ heavenly powers)</w:t>
      </w:r>
    </w:p>
    <w:p w:rsidR="00EB1C8B" w:rsidRPr="005D4FB0" w:rsidRDefault="00EB1C8B" w:rsidP="00EB1C8B">
      <w:pPr>
        <w:pStyle w:val="FreeForm"/>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position w:val="-2"/>
          <w:sz w:val="22"/>
          <w:szCs w:val="22"/>
        </w:rPr>
      </w:pPr>
      <w:r w:rsidRPr="005D4FB0">
        <w:rPr>
          <w:rFonts w:ascii="Times New Roman" w:hAnsi="Times New Roman"/>
          <w:sz w:val="22"/>
          <w:szCs w:val="22"/>
        </w:rPr>
        <w:t xml:space="preserve">Pope was western church leader and he embraces his role in </w:t>
      </w:r>
      <w:r w:rsidR="00E56527" w:rsidRPr="005D4FB0">
        <w:rPr>
          <w:rFonts w:ascii="Times New Roman" w:hAnsi="Times New Roman"/>
          <w:sz w:val="22"/>
          <w:szCs w:val="22"/>
        </w:rPr>
        <w:t>Christian</w:t>
      </w:r>
      <w:r w:rsidRPr="005D4FB0">
        <w:rPr>
          <w:rFonts w:ascii="Times New Roman" w:hAnsi="Times New Roman"/>
          <w:sz w:val="22"/>
          <w:szCs w:val="22"/>
        </w:rPr>
        <w:t xml:space="preserve"> pop</w:t>
      </w:r>
      <w:r w:rsidRPr="005D4FB0">
        <w:rPr>
          <w:rFonts w:ascii="Times New Roman" w:hAnsi="Times New Roman"/>
          <w:sz w:val="22"/>
          <w:szCs w:val="22"/>
        </w:rPr>
        <w:t>ulation,</w:t>
      </w:r>
      <w:r w:rsidRPr="005D4FB0">
        <w:rPr>
          <w:rFonts w:ascii="Times New Roman" w:hAnsi="Times New Roman"/>
          <w:position w:val="-2"/>
          <w:sz w:val="22"/>
          <w:szCs w:val="22"/>
        </w:rPr>
        <w:t xml:space="preserve"> </w:t>
      </w:r>
      <w:r w:rsidRPr="005D4FB0">
        <w:rPr>
          <w:rFonts w:ascii="Times New Roman" w:hAnsi="Times New Roman"/>
          <w:sz w:val="22"/>
          <w:szCs w:val="22"/>
        </w:rPr>
        <w:t>also plays political role</w:t>
      </w:r>
    </w:p>
    <w:p w:rsidR="00EB1C8B" w:rsidRPr="005D4FB0" w:rsidRDefault="00EB1C8B" w:rsidP="00EB1C8B">
      <w:pPr>
        <w:pStyle w:val="FreeForm"/>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position w:val="-2"/>
          <w:sz w:val="22"/>
          <w:szCs w:val="22"/>
        </w:rPr>
      </w:pPr>
      <w:r w:rsidRPr="005D4FB0">
        <w:rPr>
          <w:rFonts w:ascii="Times New Roman" w:hAnsi="Times New Roman"/>
          <w:sz w:val="22"/>
          <w:szCs w:val="22"/>
        </w:rPr>
        <w:t>Empire collap</w:t>
      </w:r>
      <w:r w:rsidR="008A6EC5" w:rsidRPr="005D4FB0">
        <w:rPr>
          <w:rFonts w:ascii="Times New Roman" w:hAnsi="Times New Roman"/>
          <w:sz w:val="22"/>
          <w:szCs w:val="22"/>
        </w:rPr>
        <w:t>sed b/c of barbarian invasion -</w:t>
      </w:r>
      <w:r w:rsidRPr="005D4FB0">
        <w:rPr>
          <w:rFonts w:ascii="Times New Roman" w:hAnsi="Times New Roman"/>
          <w:sz w:val="22"/>
          <w:szCs w:val="22"/>
        </w:rPr>
        <w:t xml:space="preserve"> less accepting to new religion of </w:t>
      </w:r>
      <w:r w:rsidR="00E56527" w:rsidRPr="005D4FB0">
        <w:rPr>
          <w:rFonts w:ascii="Times New Roman" w:hAnsi="Times New Roman"/>
          <w:sz w:val="22"/>
          <w:szCs w:val="22"/>
        </w:rPr>
        <w:t>Christianity</w:t>
      </w:r>
      <w:r w:rsidRPr="005D4FB0">
        <w:rPr>
          <w:rFonts w:ascii="Times New Roman" w:hAnsi="Times New Roman"/>
          <w:sz w:val="22"/>
          <w:szCs w:val="22"/>
        </w:rPr>
        <w:t xml:space="preserve">, thus taking longer to accept </w:t>
      </w:r>
    </w:p>
    <w:p w:rsidR="00EB1C8B" w:rsidRPr="005D4FB0" w:rsidRDefault="00EB1C8B" w:rsidP="00EB1C8B">
      <w:pPr>
        <w:pStyle w:val="FreeForm"/>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position w:val="-2"/>
          <w:sz w:val="22"/>
          <w:szCs w:val="22"/>
        </w:rPr>
      </w:pPr>
      <w:r w:rsidRPr="005D4FB0">
        <w:rPr>
          <w:rFonts w:ascii="Times New Roman" w:hAnsi="Times New Roman"/>
          <w:sz w:val="22"/>
          <w:szCs w:val="22"/>
        </w:rPr>
        <w:t>F</w:t>
      </w:r>
      <w:r w:rsidRPr="005D4FB0">
        <w:rPr>
          <w:rFonts w:ascii="Times New Roman" w:hAnsi="Times New Roman"/>
          <w:sz w:val="22"/>
          <w:szCs w:val="22"/>
        </w:rPr>
        <w:t>ind a way to live together, no longer enemies, do not interfere with one another</w:t>
      </w:r>
    </w:p>
    <w:p w:rsidR="00EB1C8B" w:rsidRPr="005D4FB0" w:rsidRDefault="00EB1C8B" w:rsidP="00EB1C8B">
      <w:pPr>
        <w:pStyle w:val="FreeForm"/>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position w:val="-2"/>
          <w:sz w:val="22"/>
          <w:szCs w:val="22"/>
        </w:rPr>
      </w:pPr>
      <w:r w:rsidRPr="005D4FB0">
        <w:rPr>
          <w:rFonts w:ascii="Times New Roman" w:hAnsi="Times New Roman"/>
          <w:sz w:val="22"/>
          <w:szCs w:val="22"/>
        </w:rPr>
        <w:t>D</w:t>
      </w:r>
      <w:r w:rsidRPr="005D4FB0">
        <w:rPr>
          <w:rFonts w:ascii="Times New Roman" w:hAnsi="Times New Roman"/>
          <w:sz w:val="22"/>
          <w:szCs w:val="22"/>
        </w:rPr>
        <w:t xml:space="preserve">emocratic societies where the church is </w:t>
      </w:r>
      <w:r w:rsidRPr="005D4FB0">
        <w:rPr>
          <w:rFonts w:ascii="Times New Roman" w:hAnsi="Times New Roman"/>
          <w:sz w:val="22"/>
          <w:szCs w:val="22"/>
        </w:rPr>
        <w:t>separate</w:t>
      </w:r>
      <w:r w:rsidRPr="005D4FB0">
        <w:rPr>
          <w:rFonts w:ascii="Times New Roman" w:hAnsi="Times New Roman"/>
          <w:sz w:val="22"/>
          <w:szCs w:val="22"/>
        </w:rPr>
        <w:t xml:space="preserve"> from the state</w:t>
      </w:r>
    </w:p>
    <w:p w:rsidR="00EB1C8B" w:rsidRPr="005D4FB0" w:rsidRDefault="00EB1C8B" w:rsidP="00EB1C8B">
      <w:pPr>
        <w:pStyle w:val="FreeForm"/>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position w:val="-2"/>
          <w:sz w:val="22"/>
          <w:szCs w:val="22"/>
        </w:rPr>
      </w:pPr>
      <w:r w:rsidRPr="005D4FB0">
        <w:rPr>
          <w:rFonts w:ascii="Times New Roman" w:hAnsi="Times New Roman"/>
          <w:sz w:val="22"/>
          <w:szCs w:val="22"/>
        </w:rPr>
        <w:t>Controversy(Disputes)</w:t>
      </w:r>
      <w:r w:rsidRPr="005D4FB0">
        <w:rPr>
          <w:rFonts w:ascii="Times New Roman" w:hAnsi="Times New Roman"/>
          <w:sz w:val="22"/>
          <w:szCs w:val="22"/>
        </w:rPr>
        <w:t xml:space="preserve"> as to who selects the new bishop, b/c of investment issues</w:t>
      </w:r>
    </w:p>
    <w:p w:rsidR="00EB1C8B" w:rsidRPr="005D4FB0" w:rsidRDefault="00EB1C8B" w:rsidP="00EB1C8B">
      <w:pPr>
        <w:pStyle w:val="FreeForm"/>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position w:val="-2"/>
          <w:sz w:val="22"/>
          <w:szCs w:val="22"/>
        </w:rPr>
      </w:pPr>
      <w:r w:rsidRPr="005D4FB0">
        <w:rPr>
          <w:rFonts w:ascii="Times New Roman" w:hAnsi="Times New Roman"/>
          <w:b/>
          <w:sz w:val="22"/>
          <w:szCs w:val="22"/>
        </w:rPr>
        <w:t>Ex:</w:t>
      </w:r>
      <w:r w:rsidRPr="005D4FB0">
        <w:rPr>
          <w:rFonts w:ascii="Times New Roman" w:hAnsi="Times New Roman"/>
          <w:sz w:val="22"/>
          <w:szCs w:val="22"/>
        </w:rPr>
        <w:t xml:space="preserve"> V</w:t>
      </w:r>
      <w:r w:rsidRPr="005D4FB0">
        <w:rPr>
          <w:rFonts w:ascii="Times New Roman" w:hAnsi="Times New Roman"/>
          <w:sz w:val="22"/>
          <w:szCs w:val="22"/>
        </w:rPr>
        <w:t xml:space="preserve">atican </w:t>
      </w:r>
    </w:p>
    <w:p w:rsidR="0049153E" w:rsidRPr="005D4FB0" w:rsidRDefault="0049153E" w:rsidP="00E10685">
      <w:pPr>
        <w:pBdr>
          <w:bottom w:val="single" w:sz="4" w:space="1" w:color="auto"/>
        </w:pBdr>
        <w:rPr>
          <w:rFonts w:ascii="Times New Roman" w:hAnsi="Times New Roman" w:cs="Times New Roman"/>
        </w:rPr>
      </w:pPr>
    </w:p>
    <w:p w:rsidR="00DF0489" w:rsidRPr="005D4FB0" w:rsidRDefault="00DF0489" w:rsidP="00DF0489">
      <w:pPr>
        <w:pStyle w:val="ListParagraph"/>
        <w:numPr>
          <w:ilvl w:val="0"/>
          <w:numId w:val="4"/>
        </w:numPr>
        <w:rPr>
          <w:rFonts w:ascii="Times New Roman" w:hAnsi="Times New Roman" w:cs="Times New Roman"/>
          <w:b/>
        </w:rPr>
      </w:pPr>
      <w:r w:rsidRPr="005D4FB0">
        <w:rPr>
          <w:rFonts w:ascii="Times New Roman" w:hAnsi="Times New Roman" w:cs="Times New Roman"/>
          <w:b/>
        </w:rPr>
        <w:lastRenderedPageBreak/>
        <w:t>Explain the orthodox Christology developed at the Councils of Ephesus (431 CE) and Chalcedon (451 CE).</w:t>
      </w:r>
    </w:p>
    <w:p w:rsidR="00DF0489" w:rsidRPr="005D4FB0" w:rsidRDefault="0049153E" w:rsidP="00DF0489">
      <w:pPr>
        <w:rPr>
          <w:rFonts w:ascii="Times New Roman" w:hAnsi="Times New Roman" w:cs="Times New Roman"/>
          <w:b/>
        </w:rPr>
      </w:pPr>
      <w:r w:rsidRPr="005D4FB0">
        <w:rPr>
          <w:rFonts w:ascii="Times New Roman" w:hAnsi="Times New Roman" w:cs="Times New Roman"/>
          <w:b/>
        </w:rPr>
        <w:t>Ephesus (431 CE)</w:t>
      </w:r>
    </w:p>
    <w:p w:rsidR="002D2A5C" w:rsidRPr="005D4FB0" w:rsidRDefault="00754E13" w:rsidP="00DF0489">
      <w:pPr>
        <w:rPr>
          <w:rFonts w:ascii="Times New Roman" w:hAnsi="Times New Roman" w:cs="Times New Roman"/>
        </w:rPr>
      </w:pPr>
      <w:r w:rsidRPr="00754E13">
        <w:rPr>
          <w:rFonts w:ascii="Times New Roman" w:hAnsi="Times New Roman" w:cs="Times New Roman"/>
          <w:b/>
        </w:rPr>
        <w:t>Intro</w:t>
      </w:r>
      <w:r>
        <w:rPr>
          <w:rFonts w:ascii="Times New Roman" w:hAnsi="Times New Roman" w:cs="Times New Roman"/>
        </w:rPr>
        <w:t xml:space="preserve">: There were lots of disputes of true nature of Jesus. People had different understandings of who </w:t>
      </w:r>
      <w:r w:rsidR="00347D4E">
        <w:rPr>
          <w:rFonts w:ascii="Times New Roman" w:hAnsi="Times New Roman" w:cs="Times New Roman"/>
        </w:rPr>
        <w:t>he</w:t>
      </w:r>
      <w:r>
        <w:rPr>
          <w:rFonts w:ascii="Times New Roman" w:hAnsi="Times New Roman" w:cs="Times New Roman"/>
        </w:rPr>
        <w:t xml:space="preserve"> really was. The councils of Ephesus and Chalcedon we</w:t>
      </w:r>
      <w:r w:rsidR="00347D4E">
        <w:rPr>
          <w:rFonts w:ascii="Times New Roman" w:hAnsi="Times New Roman" w:cs="Times New Roman"/>
        </w:rPr>
        <w:t xml:space="preserve">re conducted in order to come to some conclusion that would satisfy all people. In order to have a better understanding of what happened during Ephesus Council and Chalcedon Council, this text will be divided correspondingly. </w:t>
      </w:r>
      <w:r w:rsidR="00347D4E">
        <w:rPr>
          <w:rFonts w:ascii="Times New Roman" w:hAnsi="Times New Roman" w:cs="Times New Roman"/>
        </w:rPr>
        <w:br/>
      </w:r>
      <w:r w:rsidR="00347D4E">
        <w:rPr>
          <w:rFonts w:ascii="Times New Roman" w:hAnsi="Times New Roman" w:cs="Times New Roman"/>
        </w:rPr>
        <w:br/>
      </w:r>
      <w:r w:rsidR="0049153E" w:rsidRPr="005D4FB0">
        <w:rPr>
          <w:rFonts w:ascii="Times New Roman" w:hAnsi="Times New Roman" w:cs="Times New Roman"/>
        </w:rPr>
        <w:t>2 natures became united (human and Divine) in one person, and that person is the Word of God (Logos). One subject of person to worship for Christians.</w:t>
      </w:r>
      <w:r w:rsidR="002D2A5C" w:rsidRPr="005D4FB0">
        <w:rPr>
          <w:rFonts w:ascii="Times New Roman" w:hAnsi="Times New Roman" w:cs="Times New Roman"/>
        </w:rPr>
        <w:br/>
      </w:r>
      <w:r w:rsidR="002D2A5C" w:rsidRPr="005D4FB0">
        <w:rPr>
          <w:rFonts w:ascii="Times New Roman" w:hAnsi="Times New Roman" w:cs="Times New Roman"/>
        </w:rPr>
        <w:br/>
        <w:t xml:space="preserve">Cyril wants to emphasize that God did not become less God, when God became incarnated. That after the union of two natures there is no transformation. Each nature (human and Divine) retains its fullness without changing the other. There is a strong union between the two natures, because human nature of Christ needs salvation </w:t>
      </w:r>
      <w:r w:rsidR="000C7DCF" w:rsidRPr="005D4FB0">
        <w:rPr>
          <w:rFonts w:ascii="Times New Roman" w:hAnsi="Times New Roman" w:cs="Times New Roman"/>
        </w:rPr>
        <w:t>…. Real union of 2 different natures. There are passages in the Gospels speak of Divine nature: Christ performing miracles (healing the ill, forgiving the sins, capable of things that people are not capable of) … Other passages speak of how Jesus was hungry, sleepy, thirsty, suffering, thus they emphasize human nature. The fact that Bible speak of both manifestations of nature, the council was trying to catch this into a formula (orthodox Christology).</w:t>
      </w:r>
      <w:r w:rsidR="006A72DE" w:rsidRPr="005D4FB0">
        <w:rPr>
          <w:rFonts w:ascii="Times New Roman" w:hAnsi="Times New Roman" w:cs="Times New Roman"/>
        </w:rPr>
        <w:t xml:space="preserve"> 2 natures came together and became one subject to worship for a salvation. </w:t>
      </w:r>
      <w:r w:rsidR="008D6E7A" w:rsidRPr="005D4FB0">
        <w:rPr>
          <w:rFonts w:ascii="Times New Roman" w:hAnsi="Times New Roman" w:cs="Times New Roman"/>
        </w:rPr>
        <w:t>There are no two persons in Jesus, there is 2 natures united in a one person, Jesus.</w:t>
      </w:r>
      <w:r w:rsidR="00570F32" w:rsidRPr="005D4FB0">
        <w:rPr>
          <w:rFonts w:ascii="Times New Roman" w:hAnsi="Times New Roman" w:cs="Times New Roman"/>
        </w:rPr>
        <w:t xml:space="preserve"> When people prayed to Jesus, they weren’t praying for his divine nor his human nature, but to the person.</w:t>
      </w:r>
      <w:r w:rsidR="00A819B4" w:rsidRPr="005D4FB0">
        <w:rPr>
          <w:rFonts w:ascii="Times New Roman" w:hAnsi="Times New Roman" w:cs="Times New Roman"/>
        </w:rPr>
        <w:t xml:space="preserve"> Person had 2 natures united. One subject of worship to Christians. </w:t>
      </w:r>
      <w:r w:rsidR="00616C10" w:rsidRPr="005D4FB0">
        <w:rPr>
          <w:rFonts w:ascii="Times New Roman" w:hAnsi="Times New Roman" w:cs="Times New Roman"/>
        </w:rPr>
        <w:t xml:space="preserve"> </w:t>
      </w:r>
      <w:r w:rsidR="008D6E7A" w:rsidRPr="005D4FB0">
        <w:rPr>
          <w:rFonts w:ascii="Times New Roman" w:hAnsi="Times New Roman" w:cs="Times New Roman"/>
        </w:rPr>
        <w:t xml:space="preserve"> </w:t>
      </w:r>
    </w:p>
    <w:p w:rsidR="001E1C9E" w:rsidRPr="005D4FB0" w:rsidRDefault="001E1C9E" w:rsidP="00DF0489">
      <w:pPr>
        <w:rPr>
          <w:rFonts w:ascii="Times New Roman" w:hAnsi="Times New Roman" w:cs="Times New Roman"/>
        </w:rPr>
      </w:pPr>
      <w:r w:rsidRPr="005D4FB0">
        <w:rPr>
          <w:rFonts w:ascii="Times New Roman" w:hAnsi="Times New Roman" w:cs="Times New Roman"/>
        </w:rPr>
        <w:t xml:space="preserve">Ephesus dealt with Nestorius, patriarch of Constantinople, and his challenge to the title of Theotokos (Mother of God or God-bearer) for the Virgin Mary. It was believed that Virgin Mary was virgin before and after the birth of Jesus. She provided word of God within a human nature. Role of Mary thus placed in connection with salvation, with understanding of salvation. She did so by her own will, nobody forced her to accept the invitation and thus it is believed that Christ is both God and human, but there is only one person being born. Thus Holy Fathers did not hesitate to speak of Virgin Mary as mother of God. Nestorius did not want to call her that, he addressed to her as Mother of Jesus, Mother of Christ. This was an important distinction that was made in theology of Nestorius in theology of Cyril of Alexandria, and mainstream churches to this day (catholic, orthodox, protestant) still refer to Virgin Mary as Mother of God. </w:t>
      </w:r>
    </w:p>
    <w:p w:rsidR="0049153E" w:rsidRPr="005D4FB0" w:rsidRDefault="0049153E" w:rsidP="00DF0489">
      <w:pPr>
        <w:rPr>
          <w:rFonts w:ascii="Times New Roman" w:hAnsi="Times New Roman" w:cs="Times New Roman"/>
          <w:b/>
        </w:rPr>
      </w:pPr>
      <w:r w:rsidRPr="005D4FB0">
        <w:rPr>
          <w:rFonts w:ascii="Times New Roman" w:hAnsi="Times New Roman" w:cs="Times New Roman"/>
          <w:b/>
        </w:rPr>
        <w:t>Chalcedon (451 CE)</w:t>
      </w:r>
    </w:p>
    <w:p w:rsidR="00175D87" w:rsidRPr="005D4FB0" w:rsidRDefault="00175D87" w:rsidP="00DF0489">
      <w:pPr>
        <w:rPr>
          <w:rFonts w:ascii="Times New Roman" w:hAnsi="Times New Roman" w:cs="Times New Roman"/>
        </w:rPr>
      </w:pPr>
      <w:r w:rsidRPr="005D4FB0">
        <w:rPr>
          <w:rFonts w:ascii="Times New Roman" w:hAnsi="Times New Roman" w:cs="Times New Roman"/>
        </w:rPr>
        <w:t>It is a continuation of debate started at Ephesus. It tried to bring more clarification to the doctrine of Christ.</w:t>
      </w:r>
      <w:r w:rsidR="00C05771" w:rsidRPr="005D4FB0">
        <w:rPr>
          <w:rFonts w:ascii="Times New Roman" w:hAnsi="Times New Roman" w:cs="Times New Roman"/>
        </w:rPr>
        <w:t xml:space="preserve"> </w:t>
      </w:r>
      <w:r w:rsidR="00D4463F" w:rsidRPr="005D4FB0">
        <w:rPr>
          <w:rFonts w:ascii="Times New Roman" w:hAnsi="Times New Roman" w:cs="Times New Roman"/>
        </w:rPr>
        <w:t xml:space="preserve">At the council they emphasized one and the same, they do not want to say there is 2 persons. One and the same, the uniqueness of this savior of Jesus Christ. </w:t>
      </w:r>
      <w:r w:rsidR="0049708C" w:rsidRPr="005D4FB0">
        <w:rPr>
          <w:rFonts w:ascii="Times New Roman" w:hAnsi="Times New Roman" w:cs="Times New Roman"/>
        </w:rPr>
        <w:t xml:space="preserve">None of the 2 natures is deficient in anything. The same truly God, truly Man. Human nature is really perfect human nature that it has all the components. The fathers at the council of Chalcedon were saying that Jesus Christ has the same nature as the Father with regards to his Divinity, and has the same nature as US with regards to his humanity. In us, in all respect except of SIN. Jesus did not have any sin in order to be able to saving humanity (sinless). That’s why he was born in such unique way. </w:t>
      </w:r>
      <w:r w:rsidR="006B0B57" w:rsidRPr="005D4FB0">
        <w:rPr>
          <w:rFonts w:ascii="Times New Roman" w:hAnsi="Times New Roman" w:cs="Times New Roman"/>
        </w:rPr>
        <w:t>Jesus was begotten (generated) from the Father in terms of Divinity. He took his Divinity from the Father. Theotokos, Mother of God. Jesus is one person, but he is acknowledge in two natures. No confusion, no change, no separation.</w:t>
      </w:r>
      <w:r w:rsidR="007F5D70" w:rsidRPr="005D4FB0">
        <w:rPr>
          <w:rFonts w:ascii="Times New Roman" w:hAnsi="Times New Roman" w:cs="Times New Roman"/>
        </w:rPr>
        <w:t xml:space="preserve"> 2 natures were able to communicate with each other.</w:t>
      </w:r>
    </w:p>
    <w:p w:rsidR="00DF0489" w:rsidRPr="005D4FB0" w:rsidRDefault="00DF0489" w:rsidP="00E10685">
      <w:pPr>
        <w:pBdr>
          <w:bottom w:val="single" w:sz="4" w:space="1" w:color="auto"/>
        </w:pBdr>
        <w:rPr>
          <w:rFonts w:ascii="Times New Roman" w:hAnsi="Times New Roman" w:cs="Times New Roman"/>
        </w:rPr>
      </w:pPr>
    </w:p>
    <w:p w:rsidR="00DF0489" w:rsidRPr="005D4FB0" w:rsidRDefault="00DF0489" w:rsidP="00DF0489">
      <w:pPr>
        <w:pStyle w:val="ListParagraph"/>
        <w:numPr>
          <w:ilvl w:val="0"/>
          <w:numId w:val="4"/>
        </w:numPr>
        <w:rPr>
          <w:rFonts w:ascii="Times New Roman" w:hAnsi="Times New Roman" w:cs="Times New Roman"/>
          <w:b/>
        </w:rPr>
      </w:pPr>
      <w:r w:rsidRPr="005D4FB0">
        <w:rPr>
          <w:rFonts w:ascii="Times New Roman" w:hAnsi="Times New Roman" w:cs="Times New Roman"/>
          <w:b/>
        </w:rPr>
        <w:t xml:space="preserve">Explain the notion of original sin in Augustine of Hippo and its relationship with the human free will. </w:t>
      </w:r>
    </w:p>
    <w:p w:rsidR="00D968B3" w:rsidRPr="005D4FB0" w:rsidRDefault="00D968B3" w:rsidP="00D968B3">
      <w:pPr>
        <w:rPr>
          <w:rFonts w:ascii="Times New Roman" w:hAnsi="Times New Roman" w:cs="Times New Roman"/>
        </w:rPr>
      </w:pPr>
      <w:r w:rsidRPr="005D4FB0">
        <w:rPr>
          <w:rFonts w:ascii="Times New Roman" w:hAnsi="Times New Roman" w:cs="Times New Roman"/>
          <w:b/>
        </w:rPr>
        <w:t xml:space="preserve">Thesis: </w:t>
      </w:r>
      <w:r w:rsidRPr="005D4FB0">
        <w:rPr>
          <w:rFonts w:ascii="Times New Roman" w:hAnsi="Times New Roman" w:cs="Times New Roman"/>
        </w:rPr>
        <w:t xml:space="preserve">It is the original sin in humanity that affects our power of free will, it affects human choices, </w:t>
      </w:r>
      <w:r w:rsidR="00003DAE" w:rsidRPr="005D4FB0">
        <w:rPr>
          <w:rFonts w:ascii="Times New Roman" w:hAnsi="Times New Roman" w:cs="Times New Roman"/>
        </w:rPr>
        <w:t>and it</w:t>
      </w:r>
      <w:r w:rsidRPr="005D4FB0">
        <w:rPr>
          <w:rFonts w:ascii="Times New Roman" w:hAnsi="Times New Roman" w:cs="Times New Roman"/>
        </w:rPr>
        <w:t xml:space="preserve"> affects how people struggle with realities around t</w:t>
      </w:r>
      <w:bookmarkStart w:id="0" w:name="_GoBack"/>
      <w:bookmarkEnd w:id="0"/>
      <w:r w:rsidRPr="005D4FB0">
        <w:rPr>
          <w:rFonts w:ascii="Times New Roman" w:hAnsi="Times New Roman" w:cs="Times New Roman"/>
        </w:rPr>
        <w:t xml:space="preserve">hem. It’s not just an intellectual level, it affects their feelings, their knowledge, </w:t>
      </w:r>
      <w:r w:rsidR="00003DAE" w:rsidRPr="005D4FB0">
        <w:rPr>
          <w:rFonts w:ascii="Times New Roman" w:hAnsi="Times New Roman" w:cs="Times New Roman"/>
        </w:rPr>
        <w:t>and their</w:t>
      </w:r>
      <w:r w:rsidRPr="005D4FB0">
        <w:rPr>
          <w:rFonts w:ascii="Times New Roman" w:hAnsi="Times New Roman" w:cs="Times New Roman"/>
        </w:rPr>
        <w:t xml:space="preserve"> determination to pursue something.</w:t>
      </w:r>
      <w:r w:rsidR="00323649" w:rsidRPr="005D4FB0">
        <w:rPr>
          <w:rFonts w:ascii="Times New Roman" w:hAnsi="Times New Roman" w:cs="Times New Roman"/>
        </w:rPr>
        <w:t xml:space="preserve"> Humans are full of lust. It affected their understanding of reality. It has a major impact. </w:t>
      </w:r>
      <w:r w:rsidR="00323649" w:rsidRPr="005D4FB0">
        <w:rPr>
          <w:rFonts w:ascii="Times New Roman" w:hAnsi="Times New Roman" w:cs="Times New Roman"/>
        </w:rPr>
        <w:br/>
      </w:r>
      <w:r w:rsidR="00323649" w:rsidRPr="005D4FB0">
        <w:rPr>
          <w:rFonts w:ascii="Times New Roman" w:hAnsi="Times New Roman" w:cs="Times New Roman"/>
          <w:b/>
        </w:rPr>
        <w:t>Solution:</w:t>
      </w:r>
      <w:r w:rsidR="00323649" w:rsidRPr="005D4FB0">
        <w:rPr>
          <w:rFonts w:ascii="Times New Roman" w:hAnsi="Times New Roman" w:cs="Times New Roman"/>
        </w:rPr>
        <w:t xml:space="preserve"> Christ. Christ came in order to reverse the situation, in order to provide salvation from the original sin, and from the consequences of original sin. Some of this was endorsed by Church, but main arguments of Augustine were embraced. God is transmitting this power, Grace, to all of humanity in order to help it overcome the dramatic consequences of the fall (of the original sin). It’s not in the power human beings to save themselves as one opponent (Pelagius) of Augustin says. Grace of God only contributes to this.</w:t>
      </w:r>
      <w:r w:rsidR="00F24EDB" w:rsidRPr="005D4FB0">
        <w:rPr>
          <w:rFonts w:ascii="Times New Roman" w:hAnsi="Times New Roman" w:cs="Times New Roman"/>
        </w:rPr>
        <w:t xml:space="preserve"> </w:t>
      </w:r>
    </w:p>
    <w:p w:rsidR="00C81D51" w:rsidRPr="005D4FB0" w:rsidRDefault="00D92AD8" w:rsidP="00D968B3">
      <w:pPr>
        <w:rPr>
          <w:rFonts w:ascii="Times New Roman" w:hAnsi="Times New Roman" w:cs="Times New Roman"/>
        </w:rPr>
      </w:pPr>
      <w:r w:rsidRPr="005D4FB0">
        <w:rPr>
          <w:rFonts w:ascii="Times New Roman" w:hAnsi="Times New Roman" w:cs="Times New Roman"/>
        </w:rPr>
        <w:t xml:space="preserve">Misuse of Free will, Free will, and Original Sin. </w:t>
      </w:r>
      <w:r w:rsidR="002F1CB2" w:rsidRPr="005D4FB0">
        <w:rPr>
          <w:rFonts w:ascii="Times New Roman" w:hAnsi="Times New Roman" w:cs="Times New Roman"/>
        </w:rPr>
        <w:t>Original Disobedience</w:t>
      </w:r>
      <w:r w:rsidR="00B13EC7" w:rsidRPr="005D4FB0">
        <w:rPr>
          <w:rFonts w:ascii="Times New Roman" w:hAnsi="Times New Roman" w:cs="Times New Roman"/>
        </w:rPr>
        <w:t xml:space="preserve"> of God</w:t>
      </w:r>
      <w:r w:rsidR="002F1CB2" w:rsidRPr="005D4FB0">
        <w:rPr>
          <w:rFonts w:ascii="Times New Roman" w:hAnsi="Times New Roman" w:cs="Times New Roman"/>
        </w:rPr>
        <w:t xml:space="preserve">. </w:t>
      </w:r>
      <w:r w:rsidR="00150C3A" w:rsidRPr="005D4FB0">
        <w:rPr>
          <w:rFonts w:ascii="Times New Roman" w:hAnsi="Times New Roman" w:cs="Times New Roman"/>
        </w:rPr>
        <w:t>Loss of pure vision because of the fall.</w:t>
      </w:r>
      <w:r w:rsidR="00BC565B" w:rsidRPr="005D4FB0">
        <w:rPr>
          <w:rFonts w:ascii="Times New Roman" w:hAnsi="Times New Roman" w:cs="Times New Roman"/>
        </w:rPr>
        <w:br/>
        <w:t xml:space="preserve">Augustine spoke about something in us that has been inherited from our parents, from our ancestors. </w:t>
      </w:r>
    </w:p>
    <w:p w:rsidR="00DF0489" w:rsidRDefault="00DF0489" w:rsidP="00DF0489">
      <w:pPr>
        <w:rPr>
          <w:rFonts w:ascii="Times New Roman" w:hAnsi="Times New Roman" w:cs="Times New Roman"/>
          <w:b/>
        </w:rPr>
      </w:pPr>
    </w:p>
    <w:p w:rsidR="00E10685" w:rsidRDefault="00E10685" w:rsidP="00DF0489">
      <w:pPr>
        <w:rPr>
          <w:rFonts w:ascii="Times New Roman" w:hAnsi="Times New Roman" w:cs="Times New Roman"/>
          <w:b/>
        </w:rPr>
      </w:pPr>
    </w:p>
    <w:p w:rsidR="00E10685" w:rsidRDefault="00E10685" w:rsidP="00DF0489">
      <w:pPr>
        <w:rPr>
          <w:rFonts w:ascii="Times New Roman" w:hAnsi="Times New Roman" w:cs="Times New Roman"/>
          <w:b/>
        </w:rPr>
      </w:pPr>
    </w:p>
    <w:p w:rsidR="00E10685" w:rsidRDefault="00E10685" w:rsidP="00DF0489">
      <w:pPr>
        <w:rPr>
          <w:rFonts w:ascii="Times New Roman" w:hAnsi="Times New Roman" w:cs="Times New Roman"/>
          <w:b/>
        </w:rPr>
      </w:pPr>
    </w:p>
    <w:p w:rsidR="00E10685" w:rsidRDefault="00E10685" w:rsidP="00DF0489">
      <w:pPr>
        <w:rPr>
          <w:rFonts w:ascii="Times New Roman" w:hAnsi="Times New Roman" w:cs="Times New Roman"/>
          <w:b/>
        </w:rPr>
      </w:pPr>
    </w:p>
    <w:p w:rsidR="00E10685" w:rsidRDefault="00E10685" w:rsidP="00DF0489">
      <w:pPr>
        <w:rPr>
          <w:rFonts w:ascii="Times New Roman" w:hAnsi="Times New Roman" w:cs="Times New Roman"/>
          <w:b/>
        </w:rPr>
      </w:pPr>
    </w:p>
    <w:p w:rsidR="00E10685" w:rsidRDefault="00E10685" w:rsidP="00DF0489">
      <w:pPr>
        <w:rPr>
          <w:rFonts w:ascii="Times New Roman" w:hAnsi="Times New Roman" w:cs="Times New Roman"/>
          <w:b/>
        </w:rPr>
      </w:pPr>
    </w:p>
    <w:p w:rsidR="00E10685" w:rsidRDefault="00E10685" w:rsidP="00DF0489">
      <w:pPr>
        <w:rPr>
          <w:rFonts w:ascii="Times New Roman" w:hAnsi="Times New Roman" w:cs="Times New Roman"/>
          <w:b/>
        </w:rPr>
      </w:pPr>
    </w:p>
    <w:p w:rsidR="00E10685" w:rsidRDefault="00E10685" w:rsidP="00DF0489">
      <w:pPr>
        <w:rPr>
          <w:rFonts w:ascii="Times New Roman" w:hAnsi="Times New Roman" w:cs="Times New Roman"/>
          <w:b/>
        </w:rPr>
      </w:pPr>
    </w:p>
    <w:p w:rsidR="00E10685" w:rsidRDefault="00E10685" w:rsidP="00DF0489">
      <w:pPr>
        <w:rPr>
          <w:rFonts w:ascii="Times New Roman" w:hAnsi="Times New Roman" w:cs="Times New Roman"/>
          <w:b/>
        </w:rPr>
      </w:pPr>
    </w:p>
    <w:p w:rsidR="00E10685" w:rsidRDefault="00E10685" w:rsidP="00DF0489">
      <w:pPr>
        <w:rPr>
          <w:rFonts w:ascii="Times New Roman" w:hAnsi="Times New Roman" w:cs="Times New Roman"/>
          <w:b/>
        </w:rPr>
      </w:pPr>
    </w:p>
    <w:p w:rsidR="00E10685" w:rsidRDefault="00E10685" w:rsidP="00DF0489">
      <w:pPr>
        <w:rPr>
          <w:rFonts w:ascii="Times New Roman" w:hAnsi="Times New Roman" w:cs="Times New Roman"/>
          <w:b/>
        </w:rPr>
      </w:pPr>
    </w:p>
    <w:p w:rsidR="00E10685" w:rsidRDefault="00E10685" w:rsidP="00DF0489">
      <w:pPr>
        <w:rPr>
          <w:rFonts w:ascii="Times New Roman" w:hAnsi="Times New Roman" w:cs="Times New Roman"/>
          <w:b/>
        </w:rPr>
      </w:pPr>
    </w:p>
    <w:p w:rsidR="00E10685" w:rsidRDefault="00E10685" w:rsidP="00DF0489">
      <w:pPr>
        <w:rPr>
          <w:rFonts w:ascii="Times New Roman" w:hAnsi="Times New Roman" w:cs="Times New Roman"/>
          <w:b/>
        </w:rPr>
      </w:pPr>
    </w:p>
    <w:p w:rsidR="00E10685" w:rsidRDefault="00E10685" w:rsidP="00DF0489">
      <w:pPr>
        <w:rPr>
          <w:rFonts w:ascii="Times New Roman" w:hAnsi="Times New Roman" w:cs="Times New Roman"/>
          <w:b/>
        </w:rPr>
      </w:pPr>
    </w:p>
    <w:p w:rsidR="00E10685" w:rsidRDefault="00E10685" w:rsidP="00DF0489">
      <w:pPr>
        <w:rPr>
          <w:rFonts w:ascii="Times New Roman" w:hAnsi="Times New Roman" w:cs="Times New Roman"/>
          <w:b/>
        </w:rPr>
      </w:pPr>
    </w:p>
    <w:p w:rsidR="00E10685" w:rsidRPr="005D4FB0" w:rsidRDefault="00E10685" w:rsidP="00DF0489">
      <w:pPr>
        <w:rPr>
          <w:rFonts w:ascii="Times New Roman" w:hAnsi="Times New Roman" w:cs="Times New Roman"/>
          <w:b/>
        </w:rPr>
      </w:pPr>
    </w:p>
    <w:p w:rsidR="00DF0489" w:rsidRDefault="00DF0489" w:rsidP="00DF0489">
      <w:pPr>
        <w:pStyle w:val="ListParagraph"/>
        <w:numPr>
          <w:ilvl w:val="0"/>
          <w:numId w:val="4"/>
        </w:numPr>
        <w:rPr>
          <w:rFonts w:ascii="Times New Roman" w:hAnsi="Times New Roman" w:cs="Times New Roman"/>
          <w:b/>
        </w:rPr>
      </w:pPr>
      <w:r w:rsidRPr="005D4FB0">
        <w:rPr>
          <w:rFonts w:ascii="Times New Roman" w:hAnsi="Times New Roman" w:cs="Times New Roman"/>
          <w:b/>
        </w:rPr>
        <w:lastRenderedPageBreak/>
        <w:t xml:space="preserve">In using the theories of Peter Brown of the saints or ascetics as revered patrons for their followers as discussed by Gerard Vallée, please explain the life of Mary of Egypt as a powerful symbol of Christian asceticism. </w:t>
      </w:r>
    </w:p>
    <w:p w:rsidR="00EE6731" w:rsidRPr="0052233C" w:rsidRDefault="00BB161B" w:rsidP="00EE6731">
      <w:pPr>
        <w:ind w:left="360"/>
        <w:rPr>
          <w:rFonts w:ascii="Times New Roman" w:hAnsi="Times New Roman" w:cs="Times New Roman"/>
          <w:b/>
        </w:rPr>
      </w:pPr>
      <w:r>
        <w:rPr>
          <w:rFonts w:ascii="Times New Roman" w:hAnsi="Times New Roman" w:cs="Times New Roman"/>
          <w:b/>
        </w:rPr>
        <w:t xml:space="preserve">Intro: </w:t>
      </w:r>
      <w:r w:rsidR="00581E5D">
        <w:rPr>
          <w:rFonts w:ascii="Times New Roman" w:hAnsi="Times New Roman" w:cs="Times New Roman"/>
        </w:rPr>
        <w:t>Christian monks who chose to abandon their lives into big cities to wander in desserts, while devoting themselves fully to their religion, were seen as ascetics (saints). Peter Brown had his theories about such people, about</w:t>
      </w:r>
      <w:r w:rsidR="0052233C">
        <w:rPr>
          <w:rFonts w:ascii="Times New Roman" w:hAnsi="Times New Roman" w:cs="Times New Roman"/>
        </w:rPr>
        <w:t xml:space="preserve"> other</w:t>
      </w:r>
      <w:r w:rsidR="00581E5D">
        <w:rPr>
          <w:rFonts w:ascii="Times New Roman" w:hAnsi="Times New Roman" w:cs="Times New Roman"/>
        </w:rPr>
        <w:t xml:space="preserve"> people’s attitude to</w:t>
      </w:r>
      <w:r w:rsidR="0052233C">
        <w:rPr>
          <w:rFonts w:ascii="Times New Roman" w:hAnsi="Times New Roman" w:cs="Times New Roman"/>
        </w:rPr>
        <w:t>wards</w:t>
      </w:r>
      <w:r w:rsidR="00581E5D">
        <w:rPr>
          <w:rFonts w:ascii="Times New Roman" w:hAnsi="Times New Roman" w:cs="Times New Roman"/>
        </w:rPr>
        <w:t xml:space="preserve"> them. Mary of Egypt was </w:t>
      </w:r>
      <w:r w:rsidR="0052233C">
        <w:rPr>
          <w:rFonts w:ascii="Times New Roman" w:hAnsi="Times New Roman" w:cs="Times New Roman"/>
        </w:rPr>
        <w:t xml:space="preserve">an example. This text will demonstrate the life of Mary of Egypt while using some of Peter Brown’s theories.  </w:t>
      </w:r>
    </w:p>
    <w:p w:rsidR="00C26269" w:rsidRDefault="008F3D80" w:rsidP="00EE6731">
      <w:pPr>
        <w:ind w:left="360"/>
        <w:rPr>
          <w:rFonts w:ascii="Times New Roman" w:hAnsi="Times New Roman" w:cs="Times New Roman"/>
        </w:rPr>
      </w:pPr>
      <w:r>
        <w:rPr>
          <w:rFonts w:ascii="Times New Roman" w:hAnsi="Times New Roman" w:cs="Times New Roman"/>
        </w:rPr>
        <w:t>St Mary of Egypt, who was known as a former prostitute who converts to Christianity.</w:t>
      </w:r>
    </w:p>
    <w:p w:rsidR="0038355E" w:rsidRDefault="00C26269" w:rsidP="00EE6731">
      <w:pPr>
        <w:ind w:left="360"/>
        <w:rPr>
          <w:rFonts w:ascii="Times New Roman" w:hAnsi="Times New Roman" w:cs="Times New Roman"/>
        </w:rPr>
      </w:pPr>
      <w:r w:rsidRPr="00C26269">
        <w:rPr>
          <w:rFonts w:ascii="Times New Roman" w:hAnsi="Times New Roman" w:cs="Times New Roman"/>
        </w:rPr>
        <w:t>Zosimas</w:t>
      </w:r>
      <w:r w:rsidR="00DD54C9">
        <w:rPr>
          <w:rFonts w:ascii="Times New Roman" w:hAnsi="Times New Roman" w:cs="Times New Roman"/>
        </w:rPr>
        <w:t xml:space="preserve"> the monk (learned from scriptures, kept his own practice in check by trying to learn the true interpretations) </w:t>
      </w:r>
    </w:p>
    <w:p w:rsidR="008F3D80" w:rsidRPr="008F3D80" w:rsidRDefault="0038355E" w:rsidP="00EE6731">
      <w:pPr>
        <w:ind w:left="360"/>
        <w:rPr>
          <w:rFonts w:ascii="Times New Roman" w:hAnsi="Times New Roman" w:cs="Times New Roman"/>
        </w:rPr>
      </w:pPr>
      <w:r>
        <w:rPr>
          <w:rFonts w:ascii="Times New Roman" w:hAnsi="Times New Roman" w:cs="Times New Roman"/>
        </w:rPr>
        <w:t xml:space="preserve">Zosimas felt that he met a more gifted ascetic, and he asked her to pray for him. </w:t>
      </w:r>
      <w:r w:rsidR="008F3D80">
        <w:rPr>
          <w:rFonts w:ascii="Times New Roman" w:hAnsi="Times New Roman" w:cs="Times New Roman"/>
        </w:rPr>
        <w:t xml:space="preserve"> </w:t>
      </w:r>
    </w:p>
    <w:p w:rsidR="00EE6731" w:rsidRDefault="00EE6731" w:rsidP="00EE6731">
      <w:pPr>
        <w:ind w:left="360"/>
        <w:rPr>
          <w:rFonts w:ascii="Times New Roman" w:hAnsi="Times New Roman" w:cs="Times New Roman"/>
        </w:rPr>
      </w:pPr>
      <w:r>
        <w:rPr>
          <w:rFonts w:ascii="Times New Roman" w:hAnsi="Times New Roman" w:cs="Times New Roman"/>
        </w:rPr>
        <w:t>Conversion -&gt; “Turning one’s Mind within, and exercising self-control.”</w:t>
      </w:r>
    </w:p>
    <w:p w:rsidR="00EE6731" w:rsidRDefault="00EE6731" w:rsidP="00EE6731">
      <w:pPr>
        <w:rPr>
          <w:rFonts w:ascii="Times New Roman" w:hAnsi="Times New Roman" w:cs="Times New Roman"/>
        </w:rPr>
      </w:pPr>
      <w:r>
        <w:rPr>
          <w:rFonts w:ascii="Times New Roman" w:hAnsi="Times New Roman" w:cs="Times New Roman"/>
        </w:rPr>
        <w:t>BROWNS theories:</w:t>
      </w:r>
    </w:p>
    <w:p w:rsidR="00EE6731" w:rsidRPr="00EE6731" w:rsidRDefault="00EE6731" w:rsidP="00EE6731">
      <w:pPr>
        <w:pStyle w:val="ListParagraph"/>
        <w:numPr>
          <w:ilvl w:val="0"/>
          <w:numId w:val="9"/>
        </w:numPr>
        <w:rPr>
          <w:rFonts w:ascii="Times New Roman" w:hAnsi="Times New Roman" w:cs="Times New Roman"/>
        </w:rPr>
      </w:pPr>
      <w:r w:rsidRPr="00EE6731">
        <w:t>“Christianity altered profoundly the mora</w:t>
      </w:r>
      <w:r w:rsidRPr="00EE6731">
        <w:t xml:space="preserve">l texture of the Roman world,” </w:t>
      </w:r>
    </w:p>
    <w:p w:rsidR="00EE6731" w:rsidRPr="00EE6731" w:rsidRDefault="00EE6731" w:rsidP="00EE6731">
      <w:pPr>
        <w:pStyle w:val="ListParagraph"/>
        <w:numPr>
          <w:ilvl w:val="0"/>
          <w:numId w:val="9"/>
        </w:numPr>
      </w:pPr>
      <w:r w:rsidRPr="00EE6731">
        <w:t>Altogether a change in the moral sensibilities of the masses gradually took place and the “rapid democratization of the philosophers’ upper-class counter-culture by the leaders of the Christian church” can be counted as a real revolution in the ancient world.</w:t>
      </w:r>
    </w:p>
    <w:p w:rsidR="00EE6731" w:rsidRPr="00EE6731" w:rsidRDefault="00EE6731" w:rsidP="00EE6731">
      <w:pPr>
        <w:pStyle w:val="ListParagraph"/>
        <w:numPr>
          <w:ilvl w:val="0"/>
          <w:numId w:val="9"/>
        </w:numPr>
      </w:pPr>
      <w:r w:rsidRPr="00EE6731">
        <w:t>Recent studies have offered fresh perspectives on the cult of saints and contributed to overcoming the deep-seated contempt for this expression of “popular” piety taken by many intellectuals to be a simple replica of pagan hero worship at the service of the masses’ consumption.</w:t>
      </w:r>
    </w:p>
    <w:p w:rsidR="00EE6731" w:rsidRPr="00EE6731" w:rsidRDefault="00EE6731" w:rsidP="00EE6731">
      <w:pPr>
        <w:pStyle w:val="ListParagraph"/>
        <w:numPr>
          <w:ilvl w:val="0"/>
          <w:numId w:val="9"/>
        </w:numPr>
      </w:pPr>
      <w:r w:rsidRPr="00EE6731">
        <w:t>When Ambrose, a provincial governor made bishop of Milan by popular acclamation, ordered in 385 the recently discovered relics of Gervasius and Protasius to be moved into his new basilica, he knew that he had everything to gain by showing himself as a friend of the martyrs, themselves friends of God. Not only was he linking the cult of thos</w:t>
      </w:r>
      <w:r w:rsidR="008F3D80">
        <w:t>e saints to the church liturgy</w:t>
      </w:r>
      <w:r w:rsidRPr="00EE6731">
        <w:t xml:space="preserve"> and, more significantly, to the bygone church of the martyrs; </w:t>
      </w:r>
      <w:r w:rsidRPr="008F3D80">
        <w:rPr>
          <w:b/>
        </w:rPr>
        <w:t>his demonstrated proximity to the saints also held all the ingredients for increasing his personal status and enhancing his authority</w:t>
      </w:r>
      <w:r w:rsidRPr="00EE6731">
        <w:t>. Because healings and benefactions would then take place under the bishop’s auspices, his leadership would be confirmed and expanded. In return, now enjoying enough prestige to really impact on society, the bishop could enjoin the rich to discharge their duty toward the poor and mobilize all in the imitation of the saints.</w:t>
      </w:r>
    </w:p>
    <w:p w:rsidR="00EE6731" w:rsidRPr="008F3D80" w:rsidRDefault="00EE6731" w:rsidP="00EE6731">
      <w:pPr>
        <w:pStyle w:val="ListParagraph"/>
        <w:numPr>
          <w:ilvl w:val="0"/>
          <w:numId w:val="9"/>
        </w:numPr>
        <w:rPr>
          <w:b/>
        </w:rPr>
      </w:pPr>
      <w:r w:rsidRPr="008F3D80">
        <w:rPr>
          <w:b/>
        </w:rPr>
        <w:t>Holy men were the ones who “minted the ideal of the saint” in society.</w:t>
      </w:r>
    </w:p>
    <w:p w:rsidR="00EE6731" w:rsidRPr="008F3D80" w:rsidRDefault="00EE6731" w:rsidP="00EE6731">
      <w:pPr>
        <w:pStyle w:val="ListParagraph"/>
        <w:numPr>
          <w:ilvl w:val="0"/>
          <w:numId w:val="9"/>
        </w:numPr>
        <w:rPr>
          <w:b/>
        </w:rPr>
      </w:pPr>
      <w:r w:rsidRPr="008F3D80">
        <w:rPr>
          <w:b/>
        </w:rPr>
        <w:t>The holy man lived the “life of an angel” as a hermit on the edge of a village, a wild vagrant dressed in skins and fond of striking histrionic gestures, “holding demons at bay and bending the will of God by his prayers.”</w:t>
      </w:r>
    </w:p>
    <w:p w:rsidR="00EE6731" w:rsidRPr="00EE6731" w:rsidRDefault="00EE6731" w:rsidP="00EE6731">
      <w:pPr>
        <w:pStyle w:val="ListParagraph"/>
        <w:numPr>
          <w:ilvl w:val="0"/>
          <w:numId w:val="9"/>
        </w:numPr>
      </w:pPr>
      <w:r w:rsidRPr="00EE6731">
        <w:t xml:space="preserve">P. Brown developed in 1971 the thesis </w:t>
      </w:r>
      <w:r w:rsidRPr="008F3D80">
        <w:rPr>
          <w:b/>
        </w:rPr>
        <w:t>that holy men in Syria functioned as new “patrons” in a society that was going through a crisis of leadership</w:t>
      </w:r>
      <w:r w:rsidRPr="00EE6731">
        <w:t>. What people “</w:t>
      </w:r>
      <w:r w:rsidRPr="008F3D80">
        <w:rPr>
          <w:b/>
        </w:rPr>
        <w:t>expected of the holy man</w:t>
      </w:r>
      <w:r w:rsidRPr="00EE6731">
        <w:t xml:space="preserve"> coincides with what they sought in the rural patron”: </w:t>
      </w:r>
      <w:r w:rsidRPr="008F3D80">
        <w:rPr>
          <w:b/>
        </w:rPr>
        <w:t xml:space="preserve">protection against adversities and exactors, fair arbitration of disputes, necessary favors, and a line to power. </w:t>
      </w:r>
      <w:r w:rsidRPr="00EE6731">
        <w:t xml:space="preserve">They </w:t>
      </w:r>
      <w:r w:rsidRPr="008F3D80">
        <w:rPr>
          <w:b/>
        </w:rPr>
        <w:t>paid court to</w:t>
      </w:r>
      <w:r w:rsidRPr="00EE6731">
        <w:t xml:space="preserve"> </w:t>
      </w:r>
      <w:r w:rsidRPr="008F3D80">
        <w:rPr>
          <w:b/>
        </w:rPr>
        <w:t>those grave friends of God</w:t>
      </w:r>
      <w:r w:rsidRPr="00EE6731">
        <w:t xml:space="preserve">, </w:t>
      </w:r>
      <w:r w:rsidRPr="008F3D80">
        <w:rPr>
          <w:b/>
        </w:rPr>
        <w:t>the holy men</w:t>
      </w:r>
      <w:r w:rsidRPr="00EE6731">
        <w:t xml:space="preserve"> (to bishops as well for that matter), </w:t>
      </w:r>
      <w:r w:rsidRPr="008F3D80">
        <w:rPr>
          <w:b/>
        </w:rPr>
        <w:t xml:space="preserve">where traditional </w:t>
      </w:r>
      <w:r w:rsidRPr="008F3D80">
        <w:rPr>
          <w:b/>
        </w:rPr>
        <w:lastRenderedPageBreak/>
        <w:t>leaders and patrons failed and were no longer in a position to help those in distress.</w:t>
      </w:r>
      <w:r w:rsidRPr="00EE6731">
        <w:t xml:space="preserve"> </w:t>
      </w:r>
      <w:r w:rsidRPr="008F3D80">
        <w:rPr>
          <w:b/>
        </w:rPr>
        <w:t>Healings and miracles, forceful and wise advice, but also exorcisms and curses demonstrated the holy men’s spiritual power in a society seeking to nurse its disruptive experiences and looking for an impartial mediator (or “charismatic ombudsman”) and ideal patron</w:t>
      </w:r>
      <w:r w:rsidRPr="00EE6731">
        <w:t xml:space="preserve">. Twice since 1971 P. Brown has qualified his view of the holy man, preferring to see him first as an “accessible exemplar” of Christ-like conduct and then “as a figure who, in many regions, acted as a facilitator in the transition from paganism to Christianity.” He could negotiate an honorable surrender of the gods and ease people’s transition to Christianity. At any event, </w:t>
      </w:r>
      <w:r w:rsidRPr="008F3D80">
        <w:rPr>
          <w:b/>
        </w:rPr>
        <w:t>holy men had achieved their high level of power and authority through their exemplary asceticism, baffling the old prejudices in that they had no use for wealth or coercion.</w:t>
      </w:r>
    </w:p>
    <w:p w:rsidR="00EE6731" w:rsidRPr="00EE6731" w:rsidRDefault="00EE6731" w:rsidP="00EE6731">
      <w:pPr>
        <w:pStyle w:val="ListParagraph"/>
        <w:numPr>
          <w:ilvl w:val="0"/>
          <w:numId w:val="9"/>
        </w:numPr>
      </w:pPr>
      <w:r w:rsidRPr="00EE6731">
        <w:t>“Egypt was the cradle of monasticism. It was in Egypt that the theory and practice of the ascetic life reached its highest pitch of articulateness and sophistication.”</w:t>
      </w:r>
    </w:p>
    <w:p w:rsidR="00EE6731" w:rsidRPr="008F3D80" w:rsidRDefault="00EE6731" w:rsidP="00EE6731">
      <w:pPr>
        <w:pStyle w:val="ListParagraph"/>
        <w:numPr>
          <w:ilvl w:val="0"/>
          <w:numId w:val="9"/>
        </w:numPr>
        <w:rPr>
          <w:b/>
        </w:rPr>
      </w:pPr>
      <w:r w:rsidRPr="008F3D80">
        <w:rPr>
          <w:b/>
        </w:rPr>
        <w:t>Widespread was the view that the holy man himself “was a living icon,” like any icon a transparent sign through which the divine could be perceived.</w:t>
      </w:r>
    </w:p>
    <w:p w:rsidR="00DF0489" w:rsidRPr="00EE6731" w:rsidRDefault="00DF0489" w:rsidP="00DF0489">
      <w:pPr>
        <w:rPr>
          <w:rFonts w:ascii="Times New Roman" w:hAnsi="Times New Roman" w:cs="Times New Roman"/>
        </w:rPr>
      </w:pPr>
    </w:p>
    <w:p w:rsidR="004844EA" w:rsidRPr="005D4FB0" w:rsidRDefault="004844EA">
      <w:pPr>
        <w:rPr>
          <w:rFonts w:ascii="Times New Roman" w:hAnsi="Times New Roman" w:cs="Times New Roman"/>
        </w:rPr>
      </w:pPr>
    </w:p>
    <w:p w:rsidR="004844EA" w:rsidRPr="005D4FB0" w:rsidRDefault="004844EA">
      <w:pPr>
        <w:rPr>
          <w:rFonts w:ascii="Times New Roman" w:hAnsi="Times New Roman" w:cs="Times New Roman"/>
        </w:rPr>
      </w:pPr>
    </w:p>
    <w:sectPr w:rsidR="004844EA" w:rsidRPr="005D4FB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ヒラギノ角ゴ Pro W3">
    <w:charset w:val="80"/>
    <w:family w:val="auto"/>
    <w:pitch w:val="variable"/>
    <w:sig w:usb0="E00002FF" w:usb1="7AC7FFFF" w:usb2="00000012" w:usb3="00000000" w:csb0="0002000D" w:csb1="00000000"/>
  </w:font>
  <w:font w:name="Helvetica">
    <w:panose1 w:val="020B0604020202020204"/>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3"/>
    <w:multiLevelType w:val="multilevel"/>
    <w:tmpl w:val="894EE875"/>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0C06237"/>
    <w:multiLevelType w:val="hybridMultilevel"/>
    <w:tmpl w:val="EA6CBE3E"/>
    <w:lvl w:ilvl="0" w:tplc="42D083E8">
      <w:start w:val="4"/>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E88004C"/>
    <w:multiLevelType w:val="hybridMultilevel"/>
    <w:tmpl w:val="EE90952E"/>
    <w:lvl w:ilvl="0" w:tplc="E3AE11DE">
      <w:numFmt w:val="bullet"/>
      <w:lvlText w:val="-"/>
      <w:lvlJc w:val="left"/>
      <w:pPr>
        <w:ind w:left="0" w:hanging="180"/>
      </w:pPr>
      <w:rPr>
        <w:rFonts w:ascii="Times New Roman" w:eastAsia="ヒラギノ角ゴ Pro W3" w:hAnsi="Times New Roman" w:cs="Times New Roman" w:hint="default"/>
      </w:rPr>
    </w:lvl>
    <w:lvl w:ilvl="1" w:tplc="04090003" w:tentative="1">
      <w:start w:val="1"/>
      <w:numFmt w:val="bullet"/>
      <w:lvlText w:val="o"/>
      <w:lvlJc w:val="left"/>
      <w:pPr>
        <w:ind w:left="900" w:hanging="360"/>
      </w:pPr>
      <w:rPr>
        <w:rFonts w:ascii="Courier New" w:hAnsi="Courier New" w:cs="Courier New" w:hint="default"/>
      </w:rPr>
    </w:lvl>
    <w:lvl w:ilvl="2" w:tplc="04090005" w:tentative="1">
      <w:start w:val="1"/>
      <w:numFmt w:val="bullet"/>
      <w:lvlText w:val=""/>
      <w:lvlJc w:val="left"/>
      <w:pPr>
        <w:ind w:left="1620" w:hanging="360"/>
      </w:pPr>
      <w:rPr>
        <w:rFonts w:ascii="Wingdings" w:hAnsi="Wingdings" w:hint="default"/>
      </w:rPr>
    </w:lvl>
    <w:lvl w:ilvl="3" w:tplc="04090001" w:tentative="1">
      <w:start w:val="1"/>
      <w:numFmt w:val="bullet"/>
      <w:lvlText w:val=""/>
      <w:lvlJc w:val="left"/>
      <w:pPr>
        <w:ind w:left="2340" w:hanging="360"/>
      </w:pPr>
      <w:rPr>
        <w:rFonts w:ascii="Symbol" w:hAnsi="Symbol" w:hint="default"/>
      </w:rPr>
    </w:lvl>
    <w:lvl w:ilvl="4" w:tplc="04090003" w:tentative="1">
      <w:start w:val="1"/>
      <w:numFmt w:val="bullet"/>
      <w:lvlText w:val="o"/>
      <w:lvlJc w:val="left"/>
      <w:pPr>
        <w:ind w:left="3060" w:hanging="360"/>
      </w:pPr>
      <w:rPr>
        <w:rFonts w:ascii="Courier New" w:hAnsi="Courier New" w:cs="Courier New" w:hint="default"/>
      </w:rPr>
    </w:lvl>
    <w:lvl w:ilvl="5" w:tplc="04090005" w:tentative="1">
      <w:start w:val="1"/>
      <w:numFmt w:val="bullet"/>
      <w:lvlText w:val=""/>
      <w:lvlJc w:val="left"/>
      <w:pPr>
        <w:ind w:left="3780" w:hanging="360"/>
      </w:pPr>
      <w:rPr>
        <w:rFonts w:ascii="Wingdings" w:hAnsi="Wingdings" w:hint="default"/>
      </w:rPr>
    </w:lvl>
    <w:lvl w:ilvl="6" w:tplc="04090001" w:tentative="1">
      <w:start w:val="1"/>
      <w:numFmt w:val="bullet"/>
      <w:lvlText w:val=""/>
      <w:lvlJc w:val="left"/>
      <w:pPr>
        <w:ind w:left="4500" w:hanging="360"/>
      </w:pPr>
      <w:rPr>
        <w:rFonts w:ascii="Symbol" w:hAnsi="Symbol" w:hint="default"/>
      </w:rPr>
    </w:lvl>
    <w:lvl w:ilvl="7" w:tplc="04090003" w:tentative="1">
      <w:start w:val="1"/>
      <w:numFmt w:val="bullet"/>
      <w:lvlText w:val="o"/>
      <w:lvlJc w:val="left"/>
      <w:pPr>
        <w:ind w:left="5220" w:hanging="360"/>
      </w:pPr>
      <w:rPr>
        <w:rFonts w:ascii="Courier New" w:hAnsi="Courier New" w:cs="Courier New" w:hint="default"/>
      </w:rPr>
    </w:lvl>
    <w:lvl w:ilvl="8" w:tplc="04090005" w:tentative="1">
      <w:start w:val="1"/>
      <w:numFmt w:val="bullet"/>
      <w:lvlText w:val=""/>
      <w:lvlJc w:val="left"/>
      <w:pPr>
        <w:ind w:left="5940" w:hanging="360"/>
      </w:pPr>
      <w:rPr>
        <w:rFonts w:ascii="Wingdings" w:hAnsi="Wingdings" w:hint="default"/>
      </w:rPr>
    </w:lvl>
  </w:abstractNum>
  <w:abstractNum w:abstractNumId="3">
    <w:nsid w:val="2A5D6550"/>
    <w:multiLevelType w:val="hybridMultilevel"/>
    <w:tmpl w:val="E6BC49F0"/>
    <w:lvl w:ilvl="0" w:tplc="32BA8766">
      <w:start w:val="4"/>
      <w:numFmt w:val="bullet"/>
      <w:lvlText w:val="-"/>
      <w:lvlJc w:val="left"/>
      <w:pPr>
        <w:ind w:left="720" w:hanging="360"/>
      </w:pPr>
      <w:rPr>
        <w:rFonts w:ascii="Times New Roman" w:eastAsia="ヒラギノ角ゴ Pro W3"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B1F4137"/>
    <w:multiLevelType w:val="hybridMultilevel"/>
    <w:tmpl w:val="424CBB22"/>
    <w:lvl w:ilvl="0" w:tplc="249E0E98">
      <w:start w:val="4"/>
      <w:numFmt w:val="bullet"/>
      <w:lvlText w:val=""/>
      <w:lvlJc w:val="left"/>
      <w:pPr>
        <w:ind w:left="720" w:hanging="360"/>
      </w:pPr>
      <w:rPr>
        <w:rFonts w:ascii="Symbol" w:eastAsia="ヒラギノ角ゴ Pro W3"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BEF0A4F"/>
    <w:multiLevelType w:val="hybridMultilevel"/>
    <w:tmpl w:val="19FACE6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78611B6"/>
    <w:multiLevelType w:val="hybridMultilevel"/>
    <w:tmpl w:val="F1F87016"/>
    <w:lvl w:ilvl="0" w:tplc="562C4BD8">
      <w:start w:val="4"/>
      <w:numFmt w:val="bullet"/>
      <w:lvlText w:val="-"/>
      <w:lvlJc w:val="left"/>
      <w:pPr>
        <w:ind w:left="720" w:hanging="360"/>
      </w:pPr>
      <w:rPr>
        <w:rFonts w:ascii="Times New Roman" w:eastAsia="ヒラギノ角ゴ Pro W3"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8C36A37"/>
    <w:multiLevelType w:val="hybridMultilevel"/>
    <w:tmpl w:val="36B888DA"/>
    <w:lvl w:ilvl="0" w:tplc="E3AE11DE">
      <w:numFmt w:val="bullet"/>
      <w:lvlText w:val="-"/>
      <w:lvlJc w:val="left"/>
      <w:pPr>
        <w:ind w:left="0" w:hanging="180"/>
      </w:pPr>
      <w:rPr>
        <w:rFonts w:ascii="Times New Roman" w:eastAsia="ヒラギノ角ゴ Pro W3"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81C56B5"/>
    <w:multiLevelType w:val="hybridMultilevel"/>
    <w:tmpl w:val="9998092A"/>
    <w:lvl w:ilvl="0" w:tplc="C9487CF0">
      <w:start w:val="4"/>
      <w:numFmt w:val="bullet"/>
      <w:lvlText w:val="-"/>
      <w:lvlJc w:val="left"/>
      <w:pPr>
        <w:ind w:left="720" w:hanging="360"/>
      </w:pPr>
      <w:rPr>
        <w:rFonts w:ascii="Times New Roman" w:eastAsia="ヒラギノ角ゴ Pro W3"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8BE0D52"/>
    <w:multiLevelType w:val="hybridMultilevel"/>
    <w:tmpl w:val="894837E2"/>
    <w:lvl w:ilvl="0" w:tplc="04090011">
      <w:start w:val="1"/>
      <w:numFmt w:val="decimal"/>
      <w:lvlText w:val="%1)"/>
      <w:lvlJc w:val="left"/>
      <w:pPr>
        <w:ind w:left="540" w:hanging="360"/>
      </w:p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num w:numId="1">
    <w:abstractNumId w:val="0"/>
  </w:num>
  <w:num w:numId="2">
    <w:abstractNumId w:val="1"/>
  </w:num>
  <w:num w:numId="3">
    <w:abstractNumId w:val="3"/>
  </w:num>
  <w:num w:numId="4">
    <w:abstractNumId w:val="5"/>
  </w:num>
  <w:num w:numId="5">
    <w:abstractNumId w:val="9"/>
  </w:num>
  <w:num w:numId="6">
    <w:abstractNumId w:val="2"/>
  </w:num>
  <w:num w:numId="7">
    <w:abstractNumId w:val="7"/>
  </w:num>
  <w:num w:numId="8">
    <w:abstractNumId w:val="6"/>
  </w:num>
  <w:num w:numId="9">
    <w:abstractNumId w:val="4"/>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5E0F"/>
    <w:rsid w:val="00003DAE"/>
    <w:rsid w:val="000323A1"/>
    <w:rsid w:val="00084C4E"/>
    <w:rsid w:val="00091FED"/>
    <w:rsid w:val="000C7A4E"/>
    <w:rsid w:val="000C7DCF"/>
    <w:rsid w:val="00150C3A"/>
    <w:rsid w:val="00160A23"/>
    <w:rsid w:val="00175D87"/>
    <w:rsid w:val="001E1C9E"/>
    <w:rsid w:val="002156A9"/>
    <w:rsid w:val="002D2A5C"/>
    <w:rsid w:val="002E3109"/>
    <w:rsid w:val="002F1CB2"/>
    <w:rsid w:val="00323649"/>
    <w:rsid w:val="003442FB"/>
    <w:rsid w:val="00347D4E"/>
    <w:rsid w:val="0038355E"/>
    <w:rsid w:val="004844EA"/>
    <w:rsid w:val="0049153E"/>
    <w:rsid w:val="0049708C"/>
    <w:rsid w:val="004B2767"/>
    <w:rsid w:val="0052233C"/>
    <w:rsid w:val="00570831"/>
    <w:rsid w:val="00570F32"/>
    <w:rsid w:val="00581E5D"/>
    <w:rsid w:val="005D4FB0"/>
    <w:rsid w:val="00616C10"/>
    <w:rsid w:val="00640C58"/>
    <w:rsid w:val="006A72DE"/>
    <w:rsid w:val="006B0B57"/>
    <w:rsid w:val="006B4E27"/>
    <w:rsid w:val="006F1440"/>
    <w:rsid w:val="006F7969"/>
    <w:rsid w:val="00754E13"/>
    <w:rsid w:val="007615F3"/>
    <w:rsid w:val="007F5D70"/>
    <w:rsid w:val="008A6EC5"/>
    <w:rsid w:val="008D6E7A"/>
    <w:rsid w:val="008E622D"/>
    <w:rsid w:val="008F3D80"/>
    <w:rsid w:val="009154FA"/>
    <w:rsid w:val="009636F3"/>
    <w:rsid w:val="009C62E1"/>
    <w:rsid w:val="009E6CCA"/>
    <w:rsid w:val="009F14AF"/>
    <w:rsid w:val="00A74BA3"/>
    <w:rsid w:val="00A819B4"/>
    <w:rsid w:val="00B11EE0"/>
    <w:rsid w:val="00B13EC7"/>
    <w:rsid w:val="00B64031"/>
    <w:rsid w:val="00B82A04"/>
    <w:rsid w:val="00BB161B"/>
    <w:rsid w:val="00BC565B"/>
    <w:rsid w:val="00BD7A51"/>
    <w:rsid w:val="00C05771"/>
    <w:rsid w:val="00C26269"/>
    <w:rsid w:val="00C4594F"/>
    <w:rsid w:val="00C81D51"/>
    <w:rsid w:val="00D05E0F"/>
    <w:rsid w:val="00D06DA3"/>
    <w:rsid w:val="00D4463F"/>
    <w:rsid w:val="00D50513"/>
    <w:rsid w:val="00D75D33"/>
    <w:rsid w:val="00D92AD8"/>
    <w:rsid w:val="00D93050"/>
    <w:rsid w:val="00D968B3"/>
    <w:rsid w:val="00DC47C0"/>
    <w:rsid w:val="00DD54C9"/>
    <w:rsid w:val="00DF0489"/>
    <w:rsid w:val="00E01C67"/>
    <w:rsid w:val="00E04401"/>
    <w:rsid w:val="00E10685"/>
    <w:rsid w:val="00E56527"/>
    <w:rsid w:val="00EA4BC5"/>
    <w:rsid w:val="00EB1C8B"/>
    <w:rsid w:val="00EE6731"/>
    <w:rsid w:val="00F24EDB"/>
    <w:rsid w:val="00F54DC6"/>
    <w:rsid w:val="00FD4FDF"/>
    <w:rsid w:val="00FD75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ACA4EC2-1D0B-4C15-8557-B98E9D98E0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eeForm">
    <w:name w:val="Free Form"/>
    <w:rsid w:val="00F54DC6"/>
    <w:pPr>
      <w:spacing w:after="0" w:line="240" w:lineRule="auto"/>
    </w:pPr>
    <w:rPr>
      <w:rFonts w:ascii="Helvetica" w:eastAsia="ヒラギノ角ゴ Pro W3" w:hAnsi="Helvetica" w:cs="Times New Roman"/>
      <w:color w:val="000000"/>
      <w:sz w:val="24"/>
      <w:szCs w:val="20"/>
    </w:rPr>
  </w:style>
  <w:style w:type="paragraph" w:styleId="ListParagraph">
    <w:name w:val="List Paragraph"/>
    <w:basedOn w:val="Normal"/>
    <w:uiPriority w:val="34"/>
    <w:qFormat/>
    <w:rsid w:val="004844EA"/>
    <w:pPr>
      <w:ind w:left="720"/>
      <w:contextualSpacing/>
    </w:pPr>
  </w:style>
  <w:style w:type="paragraph" w:styleId="BalloonText">
    <w:name w:val="Balloon Text"/>
    <w:basedOn w:val="Normal"/>
    <w:link w:val="BalloonTextChar"/>
    <w:uiPriority w:val="99"/>
    <w:semiHidden/>
    <w:unhideWhenUsed/>
    <w:rsid w:val="003442F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442F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567</TotalTime>
  <Pages>5</Pages>
  <Words>1818</Words>
  <Characters>10369</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Andrey Kolesnikov</dc:creator>
  <cp:keywords/>
  <dc:description/>
  <cp:lastModifiedBy>Andrey Kolesnikov</cp:lastModifiedBy>
  <cp:revision>75</cp:revision>
  <cp:lastPrinted>2015-04-27T16:39:00Z</cp:lastPrinted>
  <dcterms:created xsi:type="dcterms:W3CDTF">2015-04-27T12:20:00Z</dcterms:created>
  <dcterms:modified xsi:type="dcterms:W3CDTF">2015-04-27T21:55:00Z</dcterms:modified>
</cp:coreProperties>
</file>