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B9BDB2" w14:textId="77777777" w:rsidR="001B2FB3" w:rsidRPr="001B2FB3" w:rsidRDefault="001B2FB3" w:rsidP="001B2F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jc w:val="both"/>
        <w:rPr>
          <w:rFonts w:ascii="Arial" w:eastAsia="Times New Roman" w:hAnsi="Arial" w:cs="Arial"/>
          <w:sz w:val="24"/>
          <w:szCs w:val="24"/>
        </w:rPr>
      </w:pPr>
    </w:p>
    <w:p w14:paraId="58AEFBCD" w14:textId="77777777" w:rsidR="001B2FB3" w:rsidRPr="001B2FB3" w:rsidRDefault="001B2FB3" w:rsidP="001B2FB3">
      <w:pPr>
        <w:spacing w:after="0" w:line="240" w:lineRule="auto"/>
        <w:jc w:val="center"/>
        <w:rPr>
          <w:rFonts w:ascii="Arial" w:eastAsia="Times New Roman" w:hAnsi="Arial" w:cs="Arial"/>
          <w:b/>
          <w:sz w:val="24"/>
          <w:szCs w:val="24"/>
        </w:rPr>
      </w:pPr>
      <w:r w:rsidRPr="001B2FB3">
        <w:rPr>
          <w:rFonts w:ascii="Arial" w:eastAsia="Times New Roman" w:hAnsi="Arial" w:cs="Arial"/>
          <w:b/>
          <w:sz w:val="24"/>
          <w:szCs w:val="24"/>
        </w:rPr>
        <w:t xml:space="preserve">IBUS/MARK 462 </w:t>
      </w:r>
    </w:p>
    <w:p w14:paraId="4BFED2C5" w14:textId="77777777" w:rsidR="001B2FB3" w:rsidRPr="001B2FB3" w:rsidRDefault="001B2FB3" w:rsidP="001B2FB3">
      <w:pPr>
        <w:spacing w:after="0" w:line="240" w:lineRule="auto"/>
        <w:jc w:val="center"/>
        <w:rPr>
          <w:rFonts w:ascii="Arial" w:eastAsia="Times New Roman" w:hAnsi="Arial" w:cs="Arial"/>
          <w:b/>
          <w:sz w:val="24"/>
          <w:szCs w:val="24"/>
        </w:rPr>
      </w:pPr>
      <w:bookmarkStart w:id="0" w:name="_GoBack"/>
    </w:p>
    <w:bookmarkEnd w:id="0"/>
    <w:p w14:paraId="09E8AD9B" w14:textId="77777777" w:rsidR="001B2FB3" w:rsidRDefault="001B2FB3" w:rsidP="001B2FB3">
      <w:pPr>
        <w:spacing w:after="0" w:line="240" w:lineRule="auto"/>
        <w:jc w:val="center"/>
        <w:rPr>
          <w:rFonts w:ascii="Arial" w:eastAsia="Times New Roman" w:hAnsi="Arial" w:cs="Arial"/>
          <w:b/>
          <w:sz w:val="24"/>
          <w:szCs w:val="24"/>
        </w:rPr>
      </w:pPr>
      <w:r w:rsidRPr="001B2FB3">
        <w:rPr>
          <w:rFonts w:ascii="Arial" w:eastAsia="Times New Roman" w:hAnsi="Arial" w:cs="Arial"/>
          <w:b/>
          <w:sz w:val="24"/>
          <w:szCs w:val="24"/>
        </w:rPr>
        <w:t>TERM PROJECT OUTLINE</w:t>
      </w:r>
    </w:p>
    <w:p w14:paraId="3E58C536" w14:textId="77777777" w:rsidR="000A0F2D" w:rsidRDefault="000A0F2D" w:rsidP="001B2FB3">
      <w:pPr>
        <w:spacing w:after="0" w:line="240" w:lineRule="auto"/>
        <w:jc w:val="center"/>
        <w:rPr>
          <w:rFonts w:ascii="Arial" w:eastAsia="Times New Roman" w:hAnsi="Arial" w:cs="Arial"/>
          <w:b/>
          <w:sz w:val="24"/>
          <w:szCs w:val="24"/>
        </w:rPr>
      </w:pPr>
    </w:p>
    <w:p w14:paraId="6E928168" w14:textId="77777777" w:rsidR="000A0F2D" w:rsidRDefault="000A0F2D" w:rsidP="001B2FB3">
      <w:pPr>
        <w:spacing w:after="0" w:line="240" w:lineRule="auto"/>
        <w:jc w:val="center"/>
        <w:rPr>
          <w:rFonts w:ascii="Arial" w:eastAsia="Times New Roman" w:hAnsi="Arial" w:cs="Arial"/>
          <w:b/>
          <w:sz w:val="24"/>
          <w:szCs w:val="24"/>
        </w:rPr>
      </w:pPr>
    </w:p>
    <w:p w14:paraId="057B55FD" w14:textId="77777777" w:rsidR="00EB4EE5" w:rsidRPr="00EB4EE5" w:rsidRDefault="000A0F2D" w:rsidP="002642B3">
      <w:pPr>
        <w:pStyle w:val="ListParagraph"/>
        <w:numPr>
          <w:ilvl w:val="0"/>
          <w:numId w:val="4"/>
        </w:numPr>
        <w:spacing w:after="0" w:line="240" w:lineRule="auto"/>
        <w:jc w:val="both"/>
        <w:rPr>
          <w:rFonts w:ascii="Arial" w:eastAsia="Times New Roman" w:hAnsi="Arial" w:cs="Arial"/>
          <w:b/>
          <w:sz w:val="24"/>
          <w:szCs w:val="24"/>
        </w:rPr>
      </w:pPr>
      <w:r>
        <w:rPr>
          <w:rFonts w:ascii="Arial" w:eastAsia="Times New Roman" w:hAnsi="Arial" w:cs="Arial"/>
          <w:b/>
          <w:sz w:val="24"/>
          <w:szCs w:val="24"/>
        </w:rPr>
        <w:t>Introduction</w:t>
      </w:r>
    </w:p>
    <w:p w14:paraId="679E9144" w14:textId="77777777" w:rsidR="000A0F2D" w:rsidRPr="001B2FB3" w:rsidRDefault="000A0F2D" w:rsidP="000A0F2D">
      <w:pPr>
        <w:spacing w:after="0" w:line="240" w:lineRule="auto"/>
        <w:jc w:val="both"/>
        <w:rPr>
          <w:rFonts w:ascii="Arial" w:eastAsia="Times New Roman" w:hAnsi="Arial" w:cs="Arial"/>
          <w:b/>
          <w:sz w:val="24"/>
          <w:szCs w:val="24"/>
        </w:rPr>
      </w:pPr>
    </w:p>
    <w:p w14:paraId="4937CD0C" w14:textId="77777777" w:rsidR="001B2FB3" w:rsidRDefault="00040DB2" w:rsidP="001B2FB3">
      <w:pPr>
        <w:spacing w:after="0" w:line="240" w:lineRule="auto"/>
        <w:contextualSpacing/>
        <w:jc w:val="both"/>
        <w:rPr>
          <w:rFonts w:ascii="Arial" w:eastAsia="Times New Roman" w:hAnsi="Arial" w:cs="Arial"/>
          <w:sz w:val="24"/>
          <w:szCs w:val="24"/>
        </w:rPr>
      </w:pPr>
      <w:r>
        <w:rPr>
          <w:rFonts w:ascii="Arial" w:eastAsia="Times New Roman" w:hAnsi="Arial" w:cs="Arial"/>
          <w:sz w:val="24"/>
          <w:szCs w:val="24"/>
        </w:rPr>
        <w:t>Teams of no more than</w:t>
      </w:r>
      <w:r w:rsidR="000A0F2D">
        <w:rPr>
          <w:rFonts w:ascii="Arial" w:eastAsia="Times New Roman" w:hAnsi="Arial" w:cs="Arial"/>
          <w:sz w:val="24"/>
          <w:szCs w:val="24"/>
        </w:rPr>
        <w:t xml:space="preserve"> 5 students will work on the group project. Each team will be</w:t>
      </w:r>
      <w:r w:rsidR="001B2FB3" w:rsidRPr="001B2FB3">
        <w:rPr>
          <w:rFonts w:ascii="Arial" w:eastAsia="Times New Roman" w:hAnsi="Arial" w:cs="Arial"/>
          <w:sz w:val="24"/>
          <w:szCs w:val="24"/>
        </w:rPr>
        <w:t xml:space="preserve"> assigned a country and the teams will assume the role of trade ambassadors for their assigned countries. Their main objective is to encourage Canadian investment in their countries with the goal of growing the amount invested to hundreds of millions of dollars in the </w:t>
      </w:r>
      <w:r>
        <w:rPr>
          <w:rFonts w:ascii="Arial" w:eastAsia="Times New Roman" w:hAnsi="Arial" w:cs="Arial"/>
          <w:sz w:val="24"/>
          <w:szCs w:val="24"/>
        </w:rPr>
        <w:t xml:space="preserve">medium to </w:t>
      </w:r>
      <w:r w:rsidR="001B2FB3" w:rsidRPr="001B2FB3">
        <w:rPr>
          <w:rFonts w:ascii="Arial" w:eastAsia="Times New Roman" w:hAnsi="Arial" w:cs="Arial"/>
          <w:sz w:val="24"/>
          <w:szCs w:val="24"/>
        </w:rPr>
        <w:t>long term. The stakeholders to whom the teams’ presentations should be directed are: the Canadian investment and banking communities including mutual and pension fund managers, investment analysts as well as opinion leaders and facilitators including the financial media and the Canadian government. Teams should keep in mind that their presentations will be competing with those of all other countries seeking investment from Canada.</w:t>
      </w:r>
    </w:p>
    <w:p w14:paraId="7CC21C0C" w14:textId="77777777" w:rsidR="002642B3" w:rsidRDefault="002642B3" w:rsidP="002642B3">
      <w:pPr>
        <w:spacing w:after="0" w:line="240" w:lineRule="auto"/>
        <w:contextualSpacing/>
        <w:jc w:val="center"/>
        <w:rPr>
          <w:rFonts w:ascii="Arial" w:eastAsia="Times New Roman" w:hAnsi="Arial" w:cs="Arial"/>
          <w:sz w:val="24"/>
          <w:szCs w:val="24"/>
        </w:rPr>
      </w:pPr>
    </w:p>
    <w:p w14:paraId="3DBAFEA2" w14:textId="77777777" w:rsidR="000A0F2D" w:rsidRPr="001B2FB3" w:rsidRDefault="000A0F2D" w:rsidP="001B2FB3">
      <w:pPr>
        <w:spacing w:after="0" w:line="240" w:lineRule="auto"/>
        <w:contextualSpacing/>
        <w:jc w:val="both"/>
        <w:rPr>
          <w:rFonts w:ascii="Arial" w:eastAsia="Times New Roman" w:hAnsi="Arial" w:cs="Arial"/>
          <w:sz w:val="24"/>
          <w:szCs w:val="24"/>
        </w:rPr>
      </w:pPr>
    </w:p>
    <w:p w14:paraId="49C75382" w14:textId="77777777" w:rsidR="001B2FB3" w:rsidRPr="000A0F2D" w:rsidRDefault="000A0F2D" w:rsidP="000A0F2D">
      <w:pPr>
        <w:pStyle w:val="ListParagraph"/>
        <w:numPr>
          <w:ilvl w:val="0"/>
          <w:numId w:val="4"/>
        </w:numPr>
        <w:spacing w:after="0" w:line="240" w:lineRule="auto"/>
        <w:jc w:val="both"/>
        <w:rPr>
          <w:rFonts w:ascii="Arial" w:eastAsia="Times New Roman" w:hAnsi="Arial" w:cs="Arial"/>
          <w:b/>
          <w:sz w:val="24"/>
          <w:szCs w:val="24"/>
        </w:rPr>
      </w:pPr>
      <w:r>
        <w:rPr>
          <w:rFonts w:ascii="Arial" w:eastAsia="Times New Roman" w:hAnsi="Arial" w:cs="Arial"/>
          <w:b/>
          <w:sz w:val="24"/>
          <w:szCs w:val="24"/>
        </w:rPr>
        <w:t xml:space="preserve">Required </w:t>
      </w:r>
      <w:r w:rsidR="001B2FB3" w:rsidRPr="000A0F2D">
        <w:rPr>
          <w:rFonts w:ascii="Arial" w:eastAsia="Times New Roman" w:hAnsi="Arial" w:cs="Arial"/>
          <w:b/>
          <w:sz w:val="24"/>
          <w:szCs w:val="24"/>
        </w:rPr>
        <w:t>Content</w:t>
      </w:r>
    </w:p>
    <w:p w14:paraId="7EDB8714" w14:textId="77777777" w:rsidR="001B2FB3" w:rsidRPr="001B2FB3" w:rsidRDefault="001B2FB3" w:rsidP="001B2FB3">
      <w:pPr>
        <w:spacing w:after="0" w:line="240" w:lineRule="auto"/>
        <w:ind w:left="720"/>
        <w:jc w:val="both"/>
        <w:rPr>
          <w:rFonts w:ascii="Arial" w:eastAsia="Times New Roman" w:hAnsi="Arial" w:cs="Arial"/>
          <w:b/>
          <w:sz w:val="24"/>
          <w:szCs w:val="24"/>
        </w:rPr>
      </w:pPr>
    </w:p>
    <w:p w14:paraId="46D9F6D6" w14:textId="77777777" w:rsidR="001B2FB3" w:rsidRPr="001B2FB3" w:rsidRDefault="001B2FB3" w:rsidP="001B2FB3">
      <w:pPr>
        <w:numPr>
          <w:ilvl w:val="0"/>
          <w:numId w:val="2"/>
        </w:numPr>
        <w:spacing w:after="0" w:line="240" w:lineRule="auto"/>
        <w:contextualSpacing/>
        <w:jc w:val="both"/>
        <w:rPr>
          <w:rFonts w:ascii="Arial" w:eastAsia="Times New Roman" w:hAnsi="Arial" w:cs="Arial"/>
          <w:b/>
          <w:sz w:val="24"/>
          <w:szCs w:val="24"/>
        </w:rPr>
      </w:pPr>
      <w:r w:rsidRPr="001B2FB3">
        <w:rPr>
          <w:rFonts w:ascii="Arial" w:eastAsia="Times New Roman" w:hAnsi="Arial" w:cs="Arial"/>
          <w:sz w:val="24"/>
          <w:szCs w:val="24"/>
        </w:rPr>
        <w:t xml:space="preserve">Country Overview – key statistics including population and demographic trends, historical and projected economic performance including debt/capita and </w:t>
      </w:r>
      <w:r w:rsidRPr="001B2FB3">
        <w:rPr>
          <w:rFonts w:ascii="Arial" w:eastAsia="Times New Roman" w:hAnsi="Arial" w:cs="Arial"/>
          <w:b/>
          <w:sz w:val="24"/>
          <w:szCs w:val="24"/>
        </w:rPr>
        <w:t>the implications of these on the country’s attractiveness as an investment candidate</w:t>
      </w:r>
      <w:r w:rsidR="00040DB2">
        <w:rPr>
          <w:rFonts w:ascii="Arial" w:eastAsia="Times New Roman" w:hAnsi="Arial" w:cs="Arial"/>
          <w:b/>
          <w:sz w:val="24"/>
          <w:szCs w:val="24"/>
        </w:rPr>
        <w:t>.</w:t>
      </w:r>
      <w:r w:rsidR="00EB4EE5">
        <w:rPr>
          <w:rFonts w:ascii="Arial" w:eastAsia="Times New Roman" w:hAnsi="Arial" w:cs="Arial"/>
          <w:b/>
          <w:sz w:val="24"/>
          <w:szCs w:val="24"/>
        </w:rPr>
        <w:t xml:space="preserve"> (Priscilla)</w:t>
      </w:r>
    </w:p>
    <w:p w14:paraId="32DF513A" w14:textId="77777777" w:rsidR="001B2FB3" w:rsidRPr="001B2FB3" w:rsidRDefault="001B2FB3" w:rsidP="001B2FB3">
      <w:pPr>
        <w:spacing w:after="0" w:line="240" w:lineRule="auto"/>
        <w:ind w:left="1080"/>
        <w:jc w:val="both"/>
        <w:rPr>
          <w:rFonts w:ascii="Arial" w:eastAsia="Times New Roman" w:hAnsi="Arial" w:cs="Arial"/>
          <w:sz w:val="24"/>
          <w:szCs w:val="24"/>
        </w:rPr>
      </w:pPr>
    </w:p>
    <w:p w14:paraId="3C3BDD9C" w14:textId="77777777" w:rsidR="001B2FB3" w:rsidRPr="001B2FB3" w:rsidRDefault="001B2FB3" w:rsidP="001B2FB3">
      <w:pPr>
        <w:numPr>
          <w:ilvl w:val="0"/>
          <w:numId w:val="2"/>
        </w:numPr>
        <w:spacing w:after="0" w:line="240" w:lineRule="auto"/>
        <w:contextualSpacing/>
        <w:jc w:val="both"/>
        <w:rPr>
          <w:rFonts w:ascii="Arial" w:eastAsia="Times New Roman" w:hAnsi="Arial" w:cs="Arial"/>
          <w:b/>
          <w:sz w:val="24"/>
          <w:szCs w:val="24"/>
        </w:rPr>
      </w:pPr>
      <w:r w:rsidRPr="001B2FB3">
        <w:rPr>
          <w:rFonts w:ascii="Arial" w:eastAsia="Times New Roman" w:hAnsi="Arial" w:cs="Arial"/>
          <w:sz w:val="24"/>
          <w:szCs w:val="24"/>
        </w:rPr>
        <w:t>Cultural, political, legal and regulatory environment</w:t>
      </w:r>
      <w:r w:rsidR="00FD1CE5">
        <w:rPr>
          <w:rFonts w:ascii="Arial" w:eastAsia="Times New Roman" w:hAnsi="Arial" w:cs="Arial"/>
          <w:sz w:val="24"/>
          <w:szCs w:val="24"/>
        </w:rPr>
        <w:t xml:space="preserve"> including any significant risks that these represent as well as</w:t>
      </w:r>
      <w:r w:rsidRPr="001B2FB3">
        <w:rPr>
          <w:rFonts w:ascii="Arial" w:eastAsia="Times New Roman" w:hAnsi="Arial" w:cs="Arial"/>
          <w:sz w:val="24"/>
          <w:szCs w:val="24"/>
        </w:rPr>
        <w:t xml:space="preserve"> </w:t>
      </w:r>
      <w:r w:rsidRPr="001B2FB3">
        <w:rPr>
          <w:rFonts w:ascii="Arial" w:eastAsia="Times New Roman" w:hAnsi="Arial" w:cs="Arial"/>
          <w:b/>
          <w:sz w:val="24"/>
          <w:szCs w:val="24"/>
        </w:rPr>
        <w:t>the implications of these on the country’s attractiveness as an investment candidate</w:t>
      </w:r>
      <w:r w:rsidR="00040DB2">
        <w:rPr>
          <w:rFonts w:ascii="Arial" w:eastAsia="Times New Roman" w:hAnsi="Arial" w:cs="Arial"/>
          <w:b/>
          <w:sz w:val="24"/>
          <w:szCs w:val="24"/>
        </w:rPr>
        <w:t>.</w:t>
      </w:r>
      <w:r w:rsidR="00EB4EE5">
        <w:rPr>
          <w:rFonts w:ascii="Arial" w:eastAsia="Times New Roman" w:hAnsi="Arial" w:cs="Arial"/>
          <w:b/>
          <w:sz w:val="24"/>
          <w:szCs w:val="24"/>
        </w:rPr>
        <w:t xml:space="preserve">  (</w:t>
      </w:r>
      <w:proofErr w:type="gramStart"/>
      <w:r w:rsidR="00EB4EE5">
        <w:rPr>
          <w:rFonts w:ascii="Arial" w:eastAsia="Times New Roman" w:hAnsi="Arial" w:cs="Arial"/>
          <w:b/>
          <w:sz w:val="24"/>
          <w:szCs w:val="24"/>
        </w:rPr>
        <w:t>fall</w:t>
      </w:r>
      <w:proofErr w:type="gramEnd"/>
      <w:r w:rsidR="00EB4EE5">
        <w:rPr>
          <w:rFonts w:ascii="Arial" w:eastAsia="Times New Roman" w:hAnsi="Arial" w:cs="Arial"/>
          <w:b/>
          <w:sz w:val="24"/>
          <w:szCs w:val="24"/>
        </w:rPr>
        <w:t xml:space="preserve"> of </w:t>
      </w:r>
      <w:proofErr w:type="spellStart"/>
      <w:r w:rsidR="00EB4EE5">
        <w:rPr>
          <w:rFonts w:ascii="Arial" w:eastAsia="Times New Roman" w:hAnsi="Arial" w:cs="Arial"/>
          <w:b/>
          <w:sz w:val="24"/>
          <w:szCs w:val="24"/>
        </w:rPr>
        <w:t>kadafi’s</w:t>
      </w:r>
      <w:proofErr w:type="spellEnd"/>
      <w:r w:rsidR="00EB4EE5">
        <w:rPr>
          <w:rFonts w:ascii="Arial" w:eastAsia="Times New Roman" w:hAnsi="Arial" w:cs="Arial"/>
          <w:b/>
          <w:sz w:val="24"/>
          <w:szCs w:val="24"/>
        </w:rPr>
        <w:t xml:space="preserve"> regime has to be implicated here)(Brandon)</w:t>
      </w:r>
    </w:p>
    <w:p w14:paraId="5FB184B5" w14:textId="77777777" w:rsidR="001B2FB3" w:rsidRPr="001B2FB3" w:rsidRDefault="001B2FB3" w:rsidP="001B2FB3">
      <w:pPr>
        <w:spacing w:after="0" w:line="240" w:lineRule="auto"/>
        <w:ind w:left="720"/>
        <w:rPr>
          <w:rFonts w:ascii="Arial" w:eastAsia="Times New Roman" w:hAnsi="Arial" w:cs="Arial"/>
          <w:sz w:val="24"/>
          <w:szCs w:val="24"/>
        </w:rPr>
      </w:pPr>
    </w:p>
    <w:p w14:paraId="383D0831" w14:textId="77777777" w:rsidR="001B2FB3" w:rsidRPr="001B2FB3" w:rsidRDefault="001B2FB3" w:rsidP="001B2FB3">
      <w:pPr>
        <w:numPr>
          <w:ilvl w:val="0"/>
          <w:numId w:val="2"/>
        </w:numPr>
        <w:spacing w:after="0" w:line="240" w:lineRule="auto"/>
        <w:contextualSpacing/>
        <w:jc w:val="both"/>
        <w:rPr>
          <w:rFonts w:ascii="Arial" w:eastAsia="Times New Roman" w:hAnsi="Arial" w:cs="Arial"/>
          <w:sz w:val="24"/>
          <w:szCs w:val="24"/>
        </w:rPr>
      </w:pPr>
      <w:r w:rsidRPr="001B2FB3">
        <w:rPr>
          <w:rFonts w:ascii="Arial" w:eastAsia="Times New Roman" w:hAnsi="Arial" w:cs="Arial"/>
          <w:sz w:val="24"/>
          <w:szCs w:val="24"/>
        </w:rPr>
        <w:t>Major industries including prime investment candidates. Prime candidates do not necessarily have to be within the major industries that have been identified as these may already be saturated.</w:t>
      </w:r>
      <w:r w:rsidR="00FD1CE5">
        <w:rPr>
          <w:rFonts w:ascii="Arial" w:eastAsia="Times New Roman" w:hAnsi="Arial" w:cs="Arial"/>
          <w:sz w:val="24"/>
          <w:szCs w:val="24"/>
        </w:rPr>
        <w:t xml:space="preserve"> </w:t>
      </w:r>
      <w:r w:rsidR="00FD1CE5">
        <w:rPr>
          <w:rFonts w:ascii="Arial" w:eastAsia="Times New Roman" w:hAnsi="Arial" w:cs="Arial"/>
          <w:b/>
          <w:sz w:val="24"/>
          <w:szCs w:val="24"/>
        </w:rPr>
        <w:t>Go beyond the obvious</w:t>
      </w:r>
      <w:r w:rsidR="00040DB2">
        <w:rPr>
          <w:rFonts w:ascii="Arial" w:eastAsia="Times New Roman" w:hAnsi="Arial" w:cs="Arial"/>
          <w:b/>
          <w:sz w:val="24"/>
          <w:szCs w:val="24"/>
        </w:rPr>
        <w:t xml:space="preserve"> and look for industries that others may have overlooked</w:t>
      </w:r>
      <w:r w:rsidR="00FD1CE5">
        <w:rPr>
          <w:rFonts w:ascii="Arial" w:eastAsia="Times New Roman" w:hAnsi="Arial" w:cs="Arial"/>
          <w:b/>
          <w:sz w:val="24"/>
          <w:szCs w:val="24"/>
        </w:rPr>
        <w:t>.</w:t>
      </w:r>
      <w:r w:rsidR="00EB4EE5">
        <w:rPr>
          <w:rFonts w:ascii="Arial" w:eastAsia="Times New Roman" w:hAnsi="Arial" w:cs="Arial"/>
          <w:b/>
          <w:sz w:val="24"/>
          <w:szCs w:val="24"/>
        </w:rPr>
        <w:t xml:space="preserve"> Jo</w:t>
      </w:r>
    </w:p>
    <w:p w14:paraId="187023FC" w14:textId="77777777" w:rsidR="001B2FB3" w:rsidRPr="001B2FB3" w:rsidRDefault="001B2FB3" w:rsidP="001B2FB3">
      <w:pPr>
        <w:spacing w:after="0" w:line="240" w:lineRule="auto"/>
        <w:ind w:left="720"/>
        <w:rPr>
          <w:rFonts w:ascii="Arial" w:eastAsia="Times New Roman" w:hAnsi="Arial" w:cs="Arial"/>
          <w:sz w:val="24"/>
          <w:szCs w:val="24"/>
        </w:rPr>
      </w:pPr>
    </w:p>
    <w:p w14:paraId="21212868" w14:textId="77777777" w:rsidR="001B2FB3" w:rsidRPr="001B2FB3" w:rsidRDefault="001B2FB3" w:rsidP="001B2FB3">
      <w:pPr>
        <w:numPr>
          <w:ilvl w:val="0"/>
          <w:numId w:val="2"/>
        </w:numPr>
        <w:spacing w:after="0" w:line="240" w:lineRule="auto"/>
        <w:contextualSpacing/>
        <w:jc w:val="both"/>
        <w:rPr>
          <w:rFonts w:ascii="Arial" w:eastAsia="Times New Roman" w:hAnsi="Arial" w:cs="Arial"/>
          <w:sz w:val="24"/>
          <w:szCs w:val="24"/>
        </w:rPr>
      </w:pPr>
      <w:r w:rsidRPr="001B2FB3">
        <w:rPr>
          <w:rFonts w:ascii="Arial" w:eastAsia="Times New Roman" w:hAnsi="Arial" w:cs="Arial"/>
          <w:sz w:val="24"/>
          <w:szCs w:val="24"/>
        </w:rPr>
        <w:t>How the country rates on Niall Ferguson’s six mainsprings of global power (competition, science, property rights, medicine, the consumer society and the work ethic</w:t>
      </w:r>
      <w:r w:rsidR="00FD1CE5" w:rsidRPr="001B2FB3">
        <w:rPr>
          <w:rFonts w:ascii="Arial" w:eastAsia="Times New Roman" w:hAnsi="Arial" w:cs="Arial"/>
          <w:sz w:val="24"/>
          <w:szCs w:val="24"/>
        </w:rPr>
        <w:t>) in</w:t>
      </w:r>
      <w:r w:rsidRPr="001B2FB3">
        <w:rPr>
          <w:rFonts w:ascii="Arial" w:eastAsia="Times New Roman" w:hAnsi="Arial" w:cs="Arial"/>
          <w:sz w:val="24"/>
          <w:szCs w:val="24"/>
        </w:rPr>
        <w:t xml:space="preserve"> his 2011 book The West and the Rest</w:t>
      </w:r>
      <w:r w:rsidR="00FD1CE5">
        <w:rPr>
          <w:rFonts w:ascii="Arial" w:eastAsia="Times New Roman" w:hAnsi="Arial" w:cs="Arial"/>
          <w:sz w:val="24"/>
          <w:szCs w:val="24"/>
        </w:rPr>
        <w:t xml:space="preserve"> </w:t>
      </w:r>
      <w:r w:rsidR="00FD1CE5">
        <w:rPr>
          <w:rFonts w:ascii="Arial" w:eastAsia="Times New Roman" w:hAnsi="Arial" w:cs="Arial"/>
          <w:b/>
          <w:sz w:val="24"/>
          <w:szCs w:val="24"/>
        </w:rPr>
        <w:t>and the implications of these ratings.</w:t>
      </w:r>
      <w:r w:rsidR="00EB4EE5">
        <w:rPr>
          <w:rFonts w:ascii="Arial" w:eastAsia="Times New Roman" w:hAnsi="Arial" w:cs="Arial"/>
          <w:b/>
          <w:sz w:val="24"/>
          <w:szCs w:val="24"/>
        </w:rPr>
        <w:t xml:space="preserve"> Jo</w:t>
      </w:r>
    </w:p>
    <w:p w14:paraId="1017D78E" w14:textId="77777777" w:rsidR="001B2FB3" w:rsidRPr="001B2FB3" w:rsidRDefault="001B2FB3" w:rsidP="001B2FB3">
      <w:pPr>
        <w:spacing w:after="0" w:line="240" w:lineRule="auto"/>
        <w:ind w:left="720"/>
        <w:rPr>
          <w:rFonts w:ascii="Arial" w:eastAsia="Times New Roman" w:hAnsi="Arial" w:cs="Arial"/>
          <w:sz w:val="24"/>
          <w:szCs w:val="24"/>
        </w:rPr>
      </w:pPr>
    </w:p>
    <w:p w14:paraId="7DB517C8" w14:textId="77777777" w:rsidR="001B2FB3" w:rsidRPr="001B2FB3" w:rsidRDefault="001B2FB3" w:rsidP="001B2FB3">
      <w:pPr>
        <w:numPr>
          <w:ilvl w:val="0"/>
          <w:numId w:val="2"/>
        </w:numPr>
        <w:spacing w:after="0" w:line="240" w:lineRule="auto"/>
        <w:contextualSpacing/>
        <w:jc w:val="both"/>
        <w:rPr>
          <w:rFonts w:ascii="Arial" w:eastAsia="Times New Roman" w:hAnsi="Arial" w:cs="Arial"/>
          <w:sz w:val="24"/>
          <w:szCs w:val="24"/>
        </w:rPr>
      </w:pPr>
      <w:r w:rsidRPr="001B2FB3">
        <w:rPr>
          <w:rFonts w:ascii="Arial" w:eastAsia="Times New Roman" w:hAnsi="Arial" w:cs="Arial"/>
          <w:sz w:val="24"/>
          <w:szCs w:val="24"/>
        </w:rPr>
        <w:t xml:space="preserve">Who are the country’s main competitors and how is it positioned relative to these main competitors? </w:t>
      </w:r>
      <w:r w:rsidR="00EB4EE5">
        <w:rPr>
          <w:rFonts w:ascii="Arial" w:eastAsia="Times New Roman" w:hAnsi="Arial" w:cs="Arial"/>
          <w:sz w:val="24"/>
          <w:szCs w:val="24"/>
        </w:rPr>
        <w:t>(</w:t>
      </w:r>
      <w:r w:rsidR="00EB4EE5">
        <w:rPr>
          <w:rFonts w:ascii="Arial" w:eastAsia="Times New Roman" w:hAnsi="Arial" w:cs="Arial"/>
          <w:b/>
          <w:sz w:val="24"/>
          <w:szCs w:val="24"/>
        </w:rPr>
        <w:t>Sarah)</w:t>
      </w:r>
    </w:p>
    <w:p w14:paraId="275E5283" w14:textId="77777777" w:rsidR="001B2FB3" w:rsidRPr="001B2FB3" w:rsidRDefault="001B2FB3" w:rsidP="001B2FB3">
      <w:pPr>
        <w:spacing w:after="0" w:line="240" w:lineRule="auto"/>
        <w:ind w:left="1080"/>
        <w:jc w:val="both"/>
        <w:rPr>
          <w:rFonts w:ascii="Arial" w:eastAsia="Times New Roman" w:hAnsi="Arial" w:cs="Arial"/>
          <w:sz w:val="24"/>
          <w:szCs w:val="24"/>
        </w:rPr>
      </w:pPr>
    </w:p>
    <w:p w14:paraId="689032FF" w14:textId="77777777" w:rsidR="001B2FB3" w:rsidRDefault="00FD1CE5" w:rsidP="001B2FB3">
      <w:pPr>
        <w:numPr>
          <w:ilvl w:val="0"/>
          <w:numId w:val="2"/>
        </w:numPr>
        <w:spacing w:after="0" w:line="240" w:lineRule="auto"/>
        <w:contextualSpacing/>
        <w:jc w:val="both"/>
        <w:rPr>
          <w:rFonts w:ascii="Arial" w:eastAsia="Times New Roman" w:hAnsi="Arial" w:cs="Arial"/>
          <w:sz w:val="24"/>
          <w:szCs w:val="24"/>
        </w:rPr>
      </w:pPr>
      <w:r>
        <w:rPr>
          <w:rFonts w:ascii="Arial" w:eastAsia="Times New Roman" w:hAnsi="Arial" w:cs="Arial"/>
          <w:sz w:val="24"/>
          <w:szCs w:val="24"/>
        </w:rPr>
        <w:t xml:space="preserve">What are </w:t>
      </w:r>
      <w:r w:rsidRPr="001B2FB3">
        <w:rPr>
          <w:rFonts w:ascii="Arial" w:eastAsia="Times New Roman" w:hAnsi="Arial" w:cs="Arial"/>
          <w:sz w:val="24"/>
          <w:szCs w:val="24"/>
        </w:rPr>
        <w:t>strengths</w:t>
      </w:r>
      <w:r w:rsidR="001B2FB3" w:rsidRPr="001B2FB3">
        <w:rPr>
          <w:rFonts w:ascii="Arial" w:eastAsia="Times New Roman" w:hAnsi="Arial" w:cs="Arial"/>
          <w:sz w:val="24"/>
          <w:szCs w:val="24"/>
        </w:rPr>
        <w:t xml:space="preserve"> and weaknesses of the country as an investment </w:t>
      </w:r>
      <w:r w:rsidRPr="001B2FB3">
        <w:rPr>
          <w:rFonts w:ascii="Arial" w:eastAsia="Times New Roman" w:hAnsi="Arial" w:cs="Arial"/>
          <w:sz w:val="24"/>
          <w:szCs w:val="24"/>
        </w:rPr>
        <w:t>candidate?</w:t>
      </w:r>
      <w:r w:rsidR="001B2FB3" w:rsidRPr="001B2FB3">
        <w:rPr>
          <w:rFonts w:ascii="Arial" w:eastAsia="Times New Roman" w:hAnsi="Arial" w:cs="Arial"/>
          <w:sz w:val="24"/>
          <w:szCs w:val="24"/>
        </w:rPr>
        <w:t xml:space="preserve"> How does corruption manifest itself and how should it be dealt with? </w:t>
      </w:r>
      <w:r w:rsidR="00040DB2">
        <w:rPr>
          <w:rFonts w:ascii="Arial" w:eastAsia="Times New Roman" w:hAnsi="Arial" w:cs="Arial"/>
          <w:sz w:val="24"/>
          <w:szCs w:val="24"/>
        </w:rPr>
        <w:t xml:space="preserve">For example, if bribing government officials is expected in order to do business in a particular country, how should potential Canadian investor factor this into their evaluation of </w:t>
      </w:r>
      <w:r w:rsidR="00040DB2">
        <w:rPr>
          <w:rFonts w:ascii="Arial" w:eastAsia="Times New Roman" w:hAnsi="Arial" w:cs="Arial"/>
          <w:sz w:val="24"/>
          <w:szCs w:val="24"/>
        </w:rPr>
        <w:lastRenderedPageBreak/>
        <w:t xml:space="preserve">the country as an investment candidate? </w:t>
      </w:r>
      <w:r w:rsidR="001B2FB3" w:rsidRPr="001B2FB3">
        <w:rPr>
          <w:rFonts w:ascii="Arial" w:eastAsia="Times New Roman" w:hAnsi="Arial" w:cs="Arial"/>
          <w:sz w:val="24"/>
          <w:szCs w:val="24"/>
        </w:rPr>
        <w:t>What ethical issues should be considered before investing in the country</w:t>
      </w:r>
      <w:proofErr w:type="gramStart"/>
      <w:r w:rsidR="001B2FB3" w:rsidRPr="001B2FB3">
        <w:rPr>
          <w:rFonts w:ascii="Arial" w:eastAsia="Times New Roman" w:hAnsi="Arial" w:cs="Arial"/>
          <w:sz w:val="24"/>
          <w:szCs w:val="24"/>
        </w:rPr>
        <w:t>?</w:t>
      </w:r>
      <w:r w:rsidR="00EB4EE5">
        <w:rPr>
          <w:rFonts w:ascii="Arial" w:eastAsia="Times New Roman" w:hAnsi="Arial" w:cs="Arial"/>
          <w:sz w:val="24"/>
          <w:szCs w:val="24"/>
        </w:rPr>
        <w:t>(</w:t>
      </w:r>
      <w:proofErr w:type="gramEnd"/>
      <w:r w:rsidR="00EB4EE5">
        <w:rPr>
          <w:rFonts w:ascii="Arial" w:eastAsia="Times New Roman" w:hAnsi="Arial" w:cs="Arial"/>
          <w:b/>
          <w:sz w:val="24"/>
          <w:szCs w:val="24"/>
        </w:rPr>
        <w:t>Sarah &amp; Priscilla)</w:t>
      </w:r>
    </w:p>
    <w:p w14:paraId="7F013E72" w14:textId="77777777" w:rsidR="00040DB2" w:rsidRDefault="00040DB2" w:rsidP="00040DB2">
      <w:pPr>
        <w:pStyle w:val="ListParagraph"/>
        <w:rPr>
          <w:rFonts w:ascii="Arial" w:eastAsia="Times New Roman" w:hAnsi="Arial" w:cs="Arial"/>
          <w:sz w:val="24"/>
          <w:szCs w:val="24"/>
        </w:rPr>
      </w:pPr>
    </w:p>
    <w:p w14:paraId="6DC58523" w14:textId="77777777" w:rsidR="00040DB2" w:rsidRPr="001B2FB3" w:rsidRDefault="00040DB2" w:rsidP="001B2FB3">
      <w:pPr>
        <w:numPr>
          <w:ilvl w:val="0"/>
          <w:numId w:val="2"/>
        </w:numPr>
        <w:spacing w:after="0" w:line="240" w:lineRule="auto"/>
        <w:contextualSpacing/>
        <w:jc w:val="both"/>
        <w:rPr>
          <w:rFonts w:ascii="Arial" w:eastAsia="Times New Roman" w:hAnsi="Arial" w:cs="Arial"/>
          <w:sz w:val="24"/>
          <w:szCs w:val="24"/>
        </w:rPr>
      </w:pPr>
      <w:r>
        <w:rPr>
          <w:rFonts w:ascii="Arial" w:eastAsia="Times New Roman" w:hAnsi="Arial" w:cs="Arial"/>
          <w:sz w:val="24"/>
          <w:szCs w:val="24"/>
        </w:rPr>
        <w:t>Are there any particular human rights issues that need to be taken into consideration? If so, what are these and how do you propose that they be dealt with?</w:t>
      </w:r>
      <w:r w:rsidR="00EB4EE5">
        <w:rPr>
          <w:rFonts w:ascii="Arial" w:eastAsia="Times New Roman" w:hAnsi="Arial" w:cs="Arial"/>
          <w:sz w:val="24"/>
          <w:szCs w:val="24"/>
        </w:rPr>
        <w:t xml:space="preserve"> (</w:t>
      </w:r>
      <w:r w:rsidR="00EB4EE5">
        <w:rPr>
          <w:rFonts w:ascii="Arial" w:eastAsia="Times New Roman" w:hAnsi="Arial" w:cs="Arial"/>
          <w:b/>
          <w:sz w:val="24"/>
          <w:szCs w:val="24"/>
        </w:rPr>
        <w:t>Leah)</w:t>
      </w:r>
    </w:p>
    <w:p w14:paraId="4D9174F1" w14:textId="77777777" w:rsidR="001B2FB3" w:rsidRPr="001B2FB3" w:rsidRDefault="001B2FB3" w:rsidP="001B2FB3">
      <w:pPr>
        <w:spacing w:after="0" w:line="240" w:lineRule="auto"/>
        <w:ind w:left="720"/>
        <w:rPr>
          <w:rFonts w:ascii="Arial" w:eastAsia="Times New Roman" w:hAnsi="Arial" w:cs="Arial"/>
          <w:sz w:val="24"/>
          <w:szCs w:val="24"/>
        </w:rPr>
      </w:pPr>
    </w:p>
    <w:p w14:paraId="60402AAC" w14:textId="77777777" w:rsidR="004D3CE8" w:rsidRPr="004D3CE8" w:rsidRDefault="001B2FB3" w:rsidP="004D3CE8">
      <w:pPr>
        <w:numPr>
          <w:ilvl w:val="0"/>
          <w:numId w:val="2"/>
        </w:numPr>
        <w:spacing w:after="0" w:line="240" w:lineRule="auto"/>
        <w:contextualSpacing/>
        <w:jc w:val="both"/>
        <w:rPr>
          <w:rFonts w:ascii="Arial" w:eastAsia="Times New Roman" w:hAnsi="Arial" w:cs="Arial"/>
          <w:sz w:val="24"/>
          <w:szCs w:val="24"/>
        </w:rPr>
      </w:pPr>
      <w:r w:rsidRPr="004D3CE8">
        <w:rPr>
          <w:rFonts w:ascii="Arial" w:eastAsia="Times New Roman" w:hAnsi="Arial" w:cs="Arial"/>
          <w:sz w:val="24"/>
          <w:szCs w:val="24"/>
        </w:rPr>
        <w:t>Potential risks and rewards to potential investors</w:t>
      </w:r>
      <w:r w:rsidR="002642B3" w:rsidRPr="004D3CE8">
        <w:rPr>
          <w:rFonts w:ascii="Arial" w:eastAsia="Times New Roman" w:hAnsi="Arial" w:cs="Arial"/>
          <w:sz w:val="24"/>
          <w:szCs w:val="24"/>
        </w:rPr>
        <w:t xml:space="preserve">. </w:t>
      </w:r>
      <w:r w:rsidR="002642B3" w:rsidRPr="004D3CE8">
        <w:rPr>
          <w:rFonts w:ascii="Arial" w:eastAsia="Times New Roman" w:hAnsi="Arial" w:cs="Arial"/>
          <w:b/>
          <w:sz w:val="24"/>
          <w:szCs w:val="24"/>
        </w:rPr>
        <w:t>Be specific.</w:t>
      </w:r>
      <w:r w:rsidR="00EB4EE5">
        <w:rPr>
          <w:rFonts w:ascii="Arial" w:eastAsia="Times New Roman" w:hAnsi="Arial" w:cs="Arial"/>
          <w:b/>
          <w:sz w:val="24"/>
          <w:szCs w:val="24"/>
        </w:rPr>
        <w:t xml:space="preserve"> (Brandon)</w:t>
      </w:r>
    </w:p>
    <w:p w14:paraId="18B2029F" w14:textId="77777777" w:rsidR="004D3CE8" w:rsidRPr="004D3CE8" w:rsidRDefault="004D3CE8" w:rsidP="004D3CE8">
      <w:pPr>
        <w:spacing w:after="0" w:line="240" w:lineRule="auto"/>
        <w:ind w:left="720"/>
        <w:contextualSpacing/>
        <w:jc w:val="both"/>
        <w:rPr>
          <w:rFonts w:ascii="Arial" w:eastAsia="Times New Roman" w:hAnsi="Arial" w:cs="Arial"/>
          <w:sz w:val="24"/>
          <w:szCs w:val="24"/>
        </w:rPr>
      </w:pPr>
    </w:p>
    <w:p w14:paraId="001B4417" w14:textId="77777777" w:rsidR="001B2FB3" w:rsidRPr="001B2FB3" w:rsidRDefault="004D3CE8" w:rsidP="001B2FB3">
      <w:pPr>
        <w:numPr>
          <w:ilvl w:val="0"/>
          <w:numId w:val="2"/>
        </w:numPr>
        <w:spacing w:after="0" w:line="240" w:lineRule="auto"/>
        <w:contextualSpacing/>
        <w:jc w:val="both"/>
        <w:rPr>
          <w:rFonts w:ascii="Arial" w:eastAsia="Times New Roman" w:hAnsi="Arial" w:cs="Arial"/>
          <w:sz w:val="24"/>
          <w:szCs w:val="24"/>
        </w:rPr>
      </w:pPr>
      <w:r>
        <w:rPr>
          <w:rFonts w:ascii="Arial" w:eastAsia="Times New Roman" w:hAnsi="Arial" w:cs="Arial"/>
          <w:sz w:val="24"/>
          <w:szCs w:val="24"/>
        </w:rPr>
        <w:t>At least three e</w:t>
      </w:r>
      <w:r w:rsidR="001B2FB3" w:rsidRPr="001B2FB3">
        <w:rPr>
          <w:rFonts w:ascii="Arial" w:eastAsia="Times New Roman" w:hAnsi="Arial" w:cs="Arial"/>
          <w:sz w:val="24"/>
          <w:szCs w:val="24"/>
        </w:rPr>
        <w:t xml:space="preserve">xamples of foreign investment success </w:t>
      </w:r>
      <w:proofErr w:type="gramStart"/>
      <w:r w:rsidR="001B2FB3" w:rsidRPr="001B2FB3">
        <w:rPr>
          <w:rFonts w:ascii="Arial" w:eastAsia="Times New Roman" w:hAnsi="Arial" w:cs="Arial"/>
          <w:sz w:val="24"/>
          <w:szCs w:val="24"/>
        </w:rPr>
        <w:t>stories</w:t>
      </w:r>
      <w:proofErr w:type="gramEnd"/>
      <w:r w:rsidR="00FD1CE5">
        <w:rPr>
          <w:rFonts w:ascii="Arial" w:eastAsia="Times New Roman" w:hAnsi="Arial" w:cs="Arial"/>
          <w:sz w:val="24"/>
          <w:szCs w:val="24"/>
        </w:rPr>
        <w:t xml:space="preserve"> particularly those that are Canadian and American</w:t>
      </w:r>
      <w:r w:rsidR="00EB4EE5">
        <w:rPr>
          <w:rFonts w:ascii="Arial" w:eastAsia="Times New Roman" w:hAnsi="Arial" w:cs="Arial"/>
          <w:sz w:val="24"/>
          <w:szCs w:val="24"/>
        </w:rPr>
        <w:t>. (</w:t>
      </w:r>
      <w:r w:rsidR="00EB4EE5">
        <w:rPr>
          <w:rFonts w:ascii="Arial" w:eastAsia="Times New Roman" w:hAnsi="Arial" w:cs="Arial"/>
          <w:b/>
          <w:sz w:val="24"/>
          <w:szCs w:val="24"/>
        </w:rPr>
        <w:t>Leah)</w:t>
      </w:r>
    </w:p>
    <w:p w14:paraId="310FCDEB" w14:textId="77777777" w:rsidR="001B2FB3" w:rsidRPr="001B2FB3" w:rsidRDefault="001B2FB3" w:rsidP="001B2FB3">
      <w:pPr>
        <w:spacing w:after="0" w:line="240" w:lineRule="auto"/>
        <w:ind w:left="720"/>
        <w:rPr>
          <w:rFonts w:ascii="Arial" w:eastAsia="Times New Roman" w:hAnsi="Arial" w:cs="Arial"/>
          <w:sz w:val="24"/>
          <w:szCs w:val="24"/>
        </w:rPr>
      </w:pPr>
    </w:p>
    <w:p w14:paraId="465B869D" w14:textId="77777777" w:rsidR="001B2FB3" w:rsidRDefault="00FD1CE5" w:rsidP="001B2FB3">
      <w:pPr>
        <w:numPr>
          <w:ilvl w:val="0"/>
          <w:numId w:val="2"/>
        </w:numPr>
        <w:spacing w:after="0" w:line="240" w:lineRule="auto"/>
        <w:contextualSpacing/>
        <w:jc w:val="both"/>
        <w:rPr>
          <w:rFonts w:ascii="Arial" w:eastAsia="Times New Roman" w:hAnsi="Arial" w:cs="Arial"/>
          <w:sz w:val="24"/>
          <w:szCs w:val="24"/>
        </w:rPr>
      </w:pPr>
      <w:r>
        <w:rPr>
          <w:rFonts w:ascii="Arial" w:eastAsia="Times New Roman" w:hAnsi="Arial" w:cs="Arial"/>
          <w:sz w:val="24"/>
          <w:szCs w:val="24"/>
        </w:rPr>
        <w:t>At least three</w:t>
      </w:r>
      <w:r w:rsidR="000B0971">
        <w:rPr>
          <w:rFonts w:ascii="Arial" w:eastAsia="Times New Roman" w:hAnsi="Arial" w:cs="Arial"/>
          <w:sz w:val="24"/>
          <w:szCs w:val="24"/>
        </w:rPr>
        <w:t xml:space="preserve"> things</w:t>
      </w:r>
      <w:r w:rsidR="001B2FB3" w:rsidRPr="001B2FB3">
        <w:rPr>
          <w:rFonts w:ascii="Arial" w:eastAsia="Times New Roman" w:hAnsi="Arial" w:cs="Arial"/>
          <w:sz w:val="24"/>
          <w:szCs w:val="24"/>
        </w:rPr>
        <w:t xml:space="preserve"> that surprised you about the country</w:t>
      </w:r>
      <w:r w:rsidR="00EB4EE5">
        <w:rPr>
          <w:rFonts w:ascii="Arial" w:eastAsia="Times New Roman" w:hAnsi="Arial" w:cs="Arial"/>
          <w:sz w:val="24"/>
          <w:szCs w:val="24"/>
        </w:rPr>
        <w:t>.</w:t>
      </w:r>
    </w:p>
    <w:p w14:paraId="40481FE2" w14:textId="77777777" w:rsidR="000A0F2D" w:rsidRDefault="000A0F2D" w:rsidP="000A0F2D">
      <w:pPr>
        <w:pStyle w:val="ListParagraph"/>
        <w:rPr>
          <w:rFonts w:ascii="Arial" w:eastAsia="Times New Roman" w:hAnsi="Arial" w:cs="Arial"/>
          <w:sz w:val="24"/>
          <w:szCs w:val="24"/>
        </w:rPr>
      </w:pPr>
    </w:p>
    <w:p w14:paraId="29FBFBB1" w14:textId="77777777" w:rsidR="000A0F2D" w:rsidRDefault="000A0F2D" w:rsidP="001B2FB3">
      <w:pPr>
        <w:numPr>
          <w:ilvl w:val="0"/>
          <w:numId w:val="2"/>
        </w:numPr>
        <w:spacing w:after="0" w:line="240" w:lineRule="auto"/>
        <w:contextualSpacing/>
        <w:jc w:val="both"/>
        <w:rPr>
          <w:rFonts w:ascii="Arial" w:eastAsia="Times New Roman" w:hAnsi="Arial" w:cs="Arial"/>
          <w:sz w:val="24"/>
          <w:szCs w:val="24"/>
        </w:rPr>
      </w:pPr>
      <w:r>
        <w:rPr>
          <w:rFonts w:ascii="Arial" w:eastAsia="Times New Roman" w:hAnsi="Arial" w:cs="Arial"/>
          <w:sz w:val="24"/>
          <w:szCs w:val="24"/>
        </w:rPr>
        <w:t xml:space="preserve"> Summary of the specific industries and types of investment being proposed and the </w:t>
      </w:r>
      <w:r w:rsidR="007E14EC">
        <w:rPr>
          <w:rFonts w:ascii="Arial" w:eastAsia="Times New Roman" w:hAnsi="Arial" w:cs="Arial"/>
          <w:sz w:val="24"/>
          <w:szCs w:val="24"/>
        </w:rPr>
        <w:t>reasons why these recommendations are being made. O</w:t>
      </w:r>
      <w:r>
        <w:rPr>
          <w:rFonts w:ascii="Arial" w:eastAsia="Times New Roman" w:hAnsi="Arial" w:cs="Arial"/>
          <w:sz w:val="24"/>
          <w:szCs w:val="24"/>
        </w:rPr>
        <w:t xml:space="preserve">verall relative risk compared to investing in countries such </w:t>
      </w:r>
      <w:r w:rsidR="004D3CE8">
        <w:rPr>
          <w:rFonts w:ascii="Arial" w:eastAsia="Times New Roman" w:hAnsi="Arial" w:cs="Arial"/>
          <w:sz w:val="24"/>
          <w:szCs w:val="24"/>
        </w:rPr>
        <w:t>as Canada and the United States</w:t>
      </w:r>
    </w:p>
    <w:p w14:paraId="42F37FEE" w14:textId="77777777" w:rsidR="001B2FB3" w:rsidRPr="000A0F2D" w:rsidRDefault="001B2FB3" w:rsidP="000A0F2D">
      <w:pPr>
        <w:spacing w:after="0" w:line="240" w:lineRule="auto"/>
        <w:rPr>
          <w:rFonts w:ascii="Arial" w:eastAsia="Times New Roman" w:hAnsi="Arial" w:cs="Arial"/>
          <w:sz w:val="24"/>
          <w:szCs w:val="24"/>
        </w:rPr>
      </w:pPr>
    </w:p>
    <w:p w14:paraId="127FA402" w14:textId="77777777" w:rsidR="001B2FB3" w:rsidRDefault="001B2FB3" w:rsidP="001B2FB3">
      <w:pPr>
        <w:numPr>
          <w:ilvl w:val="0"/>
          <w:numId w:val="2"/>
        </w:numPr>
        <w:spacing w:after="0" w:line="240" w:lineRule="auto"/>
        <w:contextualSpacing/>
        <w:jc w:val="both"/>
        <w:rPr>
          <w:rFonts w:ascii="Arial" w:eastAsia="Times New Roman" w:hAnsi="Arial" w:cs="Arial"/>
          <w:sz w:val="24"/>
          <w:szCs w:val="24"/>
        </w:rPr>
      </w:pPr>
      <w:r w:rsidRPr="001B2FB3">
        <w:rPr>
          <w:rFonts w:ascii="Arial" w:eastAsia="Times New Roman" w:hAnsi="Arial" w:cs="Arial"/>
          <w:sz w:val="24"/>
          <w:szCs w:val="24"/>
        </w:rPr>
        <w:t xml:space="preserve">Proposed next steps. What would you suggest to us - the Canadian investment community </w:t>
      </w:r>
      <w:r w:rsidR="000B0971" w:rsidRPr="001B2FB3">
        <w:rPr>
          <w:rFonts w:ascii="Arial" w:eastAsia="Times New Roman" w:hAnsi="Arial" w:cs="Arial"/>
          <w:sz w:val="24"/>
          <w:szCs w:val="24"/>
        </w:rPr>
        <w:t>- that</w:t>
      </w:r>
      <w:r w:rsidRPr="001B2FB3">
        <w:rPr>
          <w:rFonts w:ascii="Arial" w:eastAsia="Times New Roman" w:hAnsi="Arial" w:cs="Arial"/>
          <w:sz w:val="24"/>
          <w:szCs w:val="24"/>
        </w:rPr>
        <w:t xml:space="preserve"> we do next with respect to investing in your country?</w:t>
      </w:r>
    </w:p>
    <w:p w14:paraId="45C38C56" w14:textId="77777777" w:rsidR="00EB4EE5" w:rsidRDefault="00EB4EE5" w:rsidP="00EB4EE5">
      <w:pPr>
        <w:spacing w:after="0" w:line="240" w:lineRule="auto"/>
        <w:contextualSpacing/>
        <w:jc w:val="both"/>
        <w:rPr>
          <w:rFonts w:ascii="Arial" w:eastAsia="Times New Roman" w:hAnsi="Arial" w:cs="Arial"/>
          <w:sz w:val="24"/>
          <w:szCs w:val="24"/>
        </w:rPr>
      </w:pPr>
    </w:p>
    <w:p w14:paraId="79EB8E23" w14:textId="77777777" w:rsidR="00EB4EE5" w:rsidRDefault="00EB4EE5" w:rsidP="00EB4EE5">
      <w:pPr>
        <w:spacing w:after="0" w:line="240" w:lineRule="auto"/>
        <w:ind w:left="1080"/>
        <w:contextualSpacing/>
        <w:jc w:val="both"/>
        <w:rPr>
          <w:rFonts w:ascii="Arial" w:eastAsia="Times New Roman" w:hAnsi="Arial" w:cs="Arial"/>
          <w:sz w:val="24"/>
          <w:szCs w:val="24"/>
        </w:rPr>
      </w:pPr>
      <w:r>
        <w:rPr>
          <w:rFonts w:ascii="Arial" w:eastAsia="Times New Roman" w:hAnsi="Arial" w:cs="Arial"/>
          <w:b/>
          <w:sz w:val="24"/>
          <w:szCs w:val="24"/>
        </w:rPr>
        <w:t>Q 10-11-12 (</w:t>
      </w:r>
      <w:r>
        <w:rPr>
          <w:rFonts w:ascii="Arial" w:eastAsia="Times New Roman" w:hAnsi="Arial" w:cs="Arial"/>
          <w:b/>
          <w:sz w:val="24"/>
          <w:szCs w:val="24"/>
        </w:rPr>
        <w:t>END group discussion)</w:t>
      </w:r>
    </w:p>
    <w:p w14:paraId="5CB8DF2E" w14:textId="77777777" w:rsidR="00EB4EE5" w:rsidRDefault="00EB4EE5" w:rsidP="00EB4EE5">
      <w:pPr>
        <w:spacing w:after="0" w:line="240" w:lineRule="auto"/>
        <w:ind w:left="1080"/>
        <w:contextualSpacing/>
        <w:jc w:val="both"/>
        <w:rPr>
          <w:rFonts w:ascii="Arial" w:eastAsia="Times New Roman" w:hAnsi="Arial" w:cs="Arial"/>
          <w:sz w:val="24"/>
          <w:szCs w:val="24"/>
        </w:rPr>
      </w:pPr>
    </w:p>
    <w:p w14:paraId="3B56DB53" w14:textId="77777777" w:rsidR="000A0F2D" w:rsidRDefault="000A0F2D" w:rsidP="000A0F2D">
      <w:pPr>
        <w:pStyle w:val="ListParagraph"/>
        <w:rPr>
          <w:rFonts w:ascii="Arial" w:eastAsia="Times New Roman" w:hAnsi="Arial" w:cs="Arial"/>
          <w:sz w:val="24"/>
          <w:szCs w:val="24"/>
        </w:rPr>
      </w:pPr>
    </w:p>
    <w:p w14:paraId="0E28E369" w14:textId="77777777" w:rsidR="000A0F2D" w:rsidRDefault="000A0F2D" w:rsidP="000A0F2D">
      <w:pPr>
        <w:pStyle w:val="ListParagraph"/>
        <w:numPr>
          <w:ilvl w:val="0"/>
          <w:numId w:val="4"/>
        </w:numPr>
        <w:spacing w:after="0" w:line="240" w:lineRule="auto"/>
        <w:jc w:val="both"/>
        <w:rPr>
          <w:rFonts w:ascii="Arial" w:eastAsia="Times New Roman" w:hAnsi="Arial" w:cs="Arial"/>
          <w:b/>
          <w:sz w:val="24"/>
          <w:szCs w:val="24"/>
        </w:rPr>
      </w:pPr>
      <w:r>
        <w:rPr>
          <w:rFonts w:ascii="Arial" w:eastAsia="Times New Roman" w:hAnsi="Arial" w:cs="Arial"/>
          <w:b/>
          <w:sz w:val="24"/>
          <w:szCs w:val="24"/>
        </w:rPr>
        <w:t>Basic Ground Rules</w:t>
      </w:r>
    </w:p>
    <w:p w14:paraId="51A8E7F8" w14:textId="77777777" w:rsidR="000A0F2D" w:rsidRPr="000A0F2D" w:rsidRDefault="000A0F2D" w:rsidP="000A0F2D">
      <w:pPr>
        <w:spacing w:after="0" w:line="240" w:lineRule="auto"/>
        <w:jc w:val="both"/>
        <w:rPr>
          <w:rFonts w:ascii="Arial" w:eastAsia="Times New Roman" w:hAnsi="Arial" w:cs="Arial"/>
          <w:sz w:val="24"/>
          <w:szCs w:val="24"/>
        </w:rPr>
      </w:pPr>
    </w:p>
    <w:p w14:paraId="57D7F11B" w14:textId="77777777" w:rsidR="000A0F2D" w:rsidRPr="000A0F2D" w:rsidRDefault="000A0F2D" w:rsidP="000A0F2D">
      <w:pPr>
        <w:spacing w:after="0" w:line="240" w:lineRule="auto"/>
        <w:jc w:val="both"/>
        <w:rPr>
          <w:rFonts w:ascii="Arial" w:eastAsia="Times New Roman" w:hAnsi="Arial" w:cs="Arial"/>
          <w:sz w:val="24"/>
          <w:szCs w:val="24"/>
        </w:rPr>
      </w:pPr>
    </w:p>
    <w:p w14:paraId="124974C0" w14:textId="77777777" w:rsidR="000A0F2D" w:rsidRDefault="000A0F2D" w:rsidP="000A0F2D">
      <w:pPr>
        <w:pStyle w:val="ListParagraph"/>
        <w:numPr>
          <w:ilvl w:val="0"/>
          <w:numId w:val="6"/>
        </w:numPr>
        <w:spacing w:after="0" w:line="240" w:lineRule="auto"/>
        <w:jc w:val="both"/>
        <w:rPr>
          <w:rFonts w:ascii="Arial" w:eastAsia="Times New Roman" w:hAnsi="Arial" w:cs="Arial"/>
          <w:sz w:val="24"/>
          <w:szCs w:val="24"/>
        </w:rPr>
      </w:pPr>
      <w:proofErr w:type="gramStart"/>
      <w:r w:rsidRPr="000A0F2D">
        <w:rPr>
          <w:rFonts w:ascii="Arial" w:eastAsia="Times New Roman" w:hAnsi="Arial" w:cs="Arial"/>
          <w:sz w:val="24"/>
          <w:szCs w:val="24"/>
        </w:rPr>
        <w:t>Twenty</w:t>
      </w:r>
      <w:r>
        <w:rPr>
          <w:rFonts w:ascii="Arial" w:eastAsia="Times New Roman" w:hAnsi="Arial" w:cs="Arial"/>
          <w:sz w:val="24"/>
          <w:szCs w:val="24"/>
        </w:rPr>
        <w:t xml:space="preserve"> five</w:t>
      </w:r>
      <w:proofErr w:type="gramEnd"/>
      <w:r w:rsidRPr="000A0F2D">
        <w:rPr>
          <w:rFonts w:ascii="Arial" w:eastAsia="Times New Roman" w:hAnsi="Arial" w:cs="Arial"/>
          <w:sz w:val="24"/>
          <w:szCs w:val="24"/>
        </w:rPr>
        <w:t xml:space="preserve"> minutes will be allocated for each class presentation with an additional ten minutes for questions and comments.</w:t>
      </w:r>
      <w:r w:rsidR="00A22825">
        <w:rPr>
          <w:rFonts w:ascii="Arial" w:eastAsia="Times New Roman" w:hAnsi="Arial" w:cs="Arial"/>
          <w:sz w:val="24"/>
          <w:szCs w:val="24"/>
        </w:rPr>
        <w:t xml:space="preserve"> </w:t>
      </w:r>
      <w:r w:rsidR="007E14EC">
        <w:rPr>
          <w:rFonts w:ascii="Arial" w:eastAsia="Times New Roman" w:hAnsi="Arial" w:cs="Arial"/>
          <w:sz w:val="24"/>
          <w:szCs w:val="24"/>
        </w:rPr>
        <w:t xml:space="preserve">All team members must participate in the presentation. </w:t>
      </w:r>
      <w:r w:rsidR="00A22825">
        <w:rPr>
          <w:rFonts w:ascii="Arial" w:eastAsia="Times New Roman" w:hAnsi="Arial" w:cs="Arial"/>
          <w:sz w:val="24"/>
          <w:szCs w:val="24"/>
        </w:rPr>
        <w:t xml:space="preserve">This component is worth a maximum of 10 points. </w:t>
      </w:r>
      <w:r w:rsidR="00A22825" w:rsidRPr="000A0F2D">
        <w:rPr>
          <w:rFonts w:ascii="Arial" w:eastAsia="Times New Roman" w:hAnsi="Arial" w:cs="Arial"/>
          <w:sz w:val="24"/>
          <w:szCs w:val="24"/>
          <w:lang w:val="en-GB"/>
        </w:rPr>
        <w:t xml:space="preserve">Your </w:t>
      </w:r>
      <w:proofErr w:type="gramStart"/>
      <w:r w:rsidR="00A22825" w:rsidRPr="000A0F2D">
        <w:rPr>
          <w:rFonts w:ascii="Arial" w:eastAsia="Times New Roman" w:hAnsi="Arial" w:cs="Arial"/>
          <w:sz w:val="24"/>
          <w:szCs w:val="24"/>
          <w:lang w:val="en-GB"/>
        </w:rPr>
        <w:t>c</w:t>
      </w:r>
      <w:r w:rsidR="00A22825" w:rsidRPr="000A0F2D">
        <w:rPr>
          <w:rFonts w:ascii="Arial" w:eastAsia="Times New Roman" w:hAnsi="Arial" w:cs="Arial"/>
          <w:sz w:val="24"/>
          <w:szCs w:val="24"/>
        </w:rPr>
        <w:t>lass mates</w:t>
      </w:r>
      <w:proofErr w:type="gramEnd"/>
      <w:r w:rsidR="00A22825" w:rsidRPr="000A0F2D">
        <w:rPr>
          <w:rFonts w:ascii="Arial" w:eastAsia="Times New Roman" w:hAnsi="Arial" w:cs="Arial"/>
          <w:sz w:val="24"/>
          <w:szCs w:val="24"/>
        </w:rPr>
        <w:t xml:space="preserve"> will participate in the evaluation of your presentations</w:t>
      </w:r>
      <w:r w:rsidR="00A22825">
        <w:rPr>
          <w:rFonts w:ascii="Arial" w:eastAsia="Times New Roman" w:hAnsi="Arial" w:cs="Arial"/>
          <w:sz w:val="24"/>
          <w:szCs w:val="24"/>
        </w:rPr>
        <w:t>.</w:t>
      </w:r>
    </w:p>
    <w:p w14:paraId="2710985B" w14:textId="77777777" w:rsidR="000A0F2D" w:rsidRDefault="000A0F2D" w:rsidP="000A0F2D">
      <w:pPr>
        <w:spacing w:after="0" w:line="240" w:lineRule="auto"/>
        <w:jc w:val="both"/>
        <w:rPr>
          <w:rFonts w:ascii="Arial" w:eastAsia="Times New Roman" w:hAnsi="Arial" w:cs="Arial"/>
          <w:sz w:val="24"/>
          <w:szCs w:val="24"/>
        </w:rPr>
      </w:pPr>
    </w:p>
    <w:p w14:paraId="42B1B426" w14:textId="77777777" w:rsidR="00A22825" w:rsidRDefault="000A0F2D" w:rsidP="00A22825">
      <w:pPr>
        <w:pStyle w:val="ListParagraph"/>
        <w:numPr>
          <w:ilvl w:val="0"/>
          <w:numId w:val="6"/>
        </w:numPr>
        <w:spacing w:after="0" w:line="240" w:lineRule="auto"/>
        <w:jc w:val="both"/>
        <w:rPr>
          <w:rFonts w:ascii="Arial" w:eastAsia="Times New Roman" w:hAnsi="Arial" w:cs="Arial"/>
          <w:sz w:val="24"/>
          <w:szCs w:val="24"/>
        </w:rPr>
      </w:pPr>
      <w:r w:rsidRPr="00A22825">
        <w:rPr>
          <w:rFonts w:ascii="Arial" w:eastAsia="Times New Roman" w:hAnsi="Arial" w:cs="Arial"/>
          <w:sz w:val="24"/>
          <w:szCs w:val="24"/>
        </w:rPr>
        <w:t>The written component of the project should be no more than twenty</w:t>
      </w:r>
      <w:r w:rsidR="006A1701">
        <w:rPr>
          <w:rFonts w:ascii="Arial" w:eastAsia="Times New Roman" w:hAnsi="Arial" w:cs="Arial"/>
          <w:sz w:val="24"/>
          <w:szCs w:val="24"/>
        </w:rPr>
        <w:t>-five</w:t>
      </w:r>
      <w:r w:rsidRPr="00A22825">
        <w:rPr>
          <w:rFonts w:ascii="Arial" w:eastAsia="Times New Roman" w:hAnsi="Arial" w:cs="Arial"/>
          <w:sz w:val="24"/>
          <w:szCs w:val="24"/>
        </w:rPr>
        <w:t xml:space="preserve"> pages</w:t>
      </w:r>
      <w:r w:rsidR="007E14EC">
        <w:rPr>
          <w:rFonts w:ascii="Arial" w:eastAsia="Times New Roman" w:hAnsi="Arial" w:cs="Arial"/>
          <w:sz w:val="24"/>
          <w:szCs w:val="24"/>
        </w:rPr>
        <w:t xml:space="preserve"> </w:t>
      </w:r>
      <w:r w:rsidRPr="00A22825">
        <w:rPr>
          <w:rFonts w:ascii="Arial" w:eastAsia="Times New Roman" w:hAnsi="Arial" w:cs="Arial"/>
          <w:sz w:val="24"/>
          <w:szCs w:val="24"/>
        </w:rPr>
        <w:t xml:space="preserve">double spaced in </w:t>
      </w:r>
      <w:proofErr w:type="gramStart"/>
      <w:r w:rsidRPr="00A22825">
        <w:rPr>
          <w:rFonts w:ascii="Arial" w:eastAsia="Times New Roman" w:hAnsi="Arial" w:cs="Arial"/>
          <w:sz w:val="24"/>
          <w:szCs w:val="24"/>
        </w:rPr>
        <w:t>12 point</w:t>
      </w:r>
      <w:proofErr w:type="gramEnd"/>
      <w:r w:rsidRPr="00A22825">
        <w:rPr>
          <w:rFonts w:ascii="Arial" w:eastAsia="Times New Roman" w:hAnsi="Arial" w:cs="Arial"/>
          <w:sz w:val="24"/>
          <w:szCs w:val="24"/>
        </w:rPr>
        <w:t xml:space="preserve"> font excluding appendices. It is expected that all work be grammatically correct with no spelling or typographical errors. E</w:t>
      </w:r>
      <w:r w:rsidR="00A22825" w:rsidRPr="00A22825">
        <w:rPr>
          <w:rFonts w:ascii="Arial" w:eastAsia="Times New Roman" w:hAnsi="Arial" w:cs="Arial"/>
          <w:sz w:val="24"/>
          <w:szCs w:val="24"/>
        </w:rPr>
        <w:t xml:space="preserve">xcessive errors </w:t>
      </w:r>
      <w:r w:rsidR="006A1701">
        <w:rPr>
          <w:rFonts w:ascii="Arial" w:eastAsia="Times New Roman" w:hAnsi="Arial" w:cs="Arial"/>
          <w:sz w:val="24"/>
          <w:szCs w:val="24"/>
        </w:rPr>
        <w:t xml:space="preserve">and poor formatting </w:t>
      </w:r>
      <w:r w:rsidR="00A22825" w:rsidRPr="00A22825">
        <w:rPr>
          <w:rFonts w:ascii="Arial" w:eastAsia="Times New Roman" w:hAnsi="Arial" w:cs="Arial"/>
          <w:sz w:val="24"/>
          <w:szCs w:val="24"/>
        </w:rPr>
        <w:t>undermine the credibility of your recommendations and will result in a significant loss of grades. Should they decide to do so, group members can submit peer evaluation forms with their written reports. The form will be posted with the class notes.</w:t>
      </w:r>
      <w:r w:rsidR="007E14EC">
        <w:rPr>
          <w:rFonts w:ascii="Arial" w:eastAsia="Times New Roman" w:hAnsi="Arial" w:cs="Arial"/>
          <w:sz w:val="24"/>
          <w:szCs w:val="24"/>
        </w:rPr>
        <w:t xml:space="preserve"> Peer evaluation applies only to the written component of the project.</w:t>
      </w:r>
      <w:r w:rsidR="00A22825" w:rsidRPr="00A22825">
        <w:rPr>
          <w:rFonts w:ascii="Arial" w:eastAsia="Times New Roman" w:hAnsi="Arial" w:cs="Arial"/>
          <w:sz w:val="24"/>
          <w:szCs w:val="24"/>
        </w:rPr>
        <w:t xml:space="preserve"> Proper citations</w:t>
      </w:r>
      <w:r w:rsidR="00A22825" w:rsidRPr="00A22825">
        <w:rPr>
          <w:rFonts w:ascii="Arial" w:eastAsia="Times New Roman" w:hAnsi="Arial" w:cs="Arial"/>
          <w:b/>
          <w:sz w:val="24"/>
          <w:szCs w:val="24"/>
        </w:rPr>
        <w:t xml:space="preserve"> </w:t>
      </w:r>
      <w:r w:rsidR="00A22825" w:rsidRPr="00A22825">
        <w:rPr>
          <w:rFonts w:ascii="Arial" w:eastAsia="Times New Roman" w:hAnsi="Arial" w:cs="Arial"/>
          <w:sz w:val="24"/>
          <w:szCs w:val="24"/>
        </w:rPr>
        <w:t xml:space="preserve">must be used. Even if you are not quoting word-for-word from the text, credit must be given to the author or source. Footnotes or endnotes must be included. You can use either MLA or APA style standards as long as you are consistent. </w:t>
      </w:r>
      <w:r w:rsidR="00A22825">
        <w:rPr>
          <w:rFonts w:ascii="Arial" w:eastAsia="Times New Roman" w:hAnsi="Arial" w:cs="Arial"/>
          <w:sz w:val="24"/>
          <w:szCs w:val="24"/>
        </w:rPr>
        <w:t xml:space="preserve">This component is worth a maximum of </w:t>
      </w:r>
      <w:r w:rsidR="006A1701">
        <w:rPr>
          <w:rFonts w:ascii="Arial" w:eastAsia="Times New Roman" w:hAnsi="Arial" w:cs="Arial"/>
          <w:sz w:val="24"/>
          <w:szCs w:val="24"/>
        </w:rPr>
        <w:t>20 points.</w:t>
      </w:r>
    </w:p>
    <w:p w14:paraId="3658EE85" w14:textId="77777777" w:rsidR="007E14EC" w:rsidRPr="007E14EC" w:rsidRDefault="007E14EC" w:rsidP="007E14EC">
      <w:pPr>
        <w:pStyle w:val="ListParagraph"/>
        <w:rPr>
          <w:rFonts w:ascii="Arial" w:eastAsia="Times New Roman" w:hAnsi="Arial" w:cs="Arial"/>
          <w:sz w:val="24"/>
          <w:szCs w:val="24"/>
        </w:rPr>
      </w:pPr>
    </w:p>
    <w:p w14:paraId="0CC3408E" w14:textId="77777777" w:rsidR="007E14EC" w:rsidRPr="00A22825" w:rsidRDefault="007E14EC" w:rsidP="00A22825">
      <w:pPr>
        <w:pStyle w:val="ListParagraph"/>
        <w:numPr>
          <w:ilvl w:val="0"/>
          <w:numId w:val="6"/>
        </w:numPr>
        <w:spacing w:after="0" w:line="240" w:lineRule="auto"/>
        <w:jc w:val="both"/>
        <w:rPr>
          <w:rFonts w:ascii="Arial" w:eastAsia="Times New Roman" w:hAnsi="Arial" w:cs="Arial"/>
          <w:sz w:val="24"/>
          <w:szCs w:val="24"/>
        </w:rPr>
      </w:pPr>
      <w:r>
        <w:rPr>
          <w:rFonts w:ascii="Arial" w:eastAsia="Times New Roman" w:hAnsi="Arial" w:cs="Arial"/>
          <w:sz w:val="24"/>
          <w:szCs w:val="24"/>
        </w:rPr>
        <w:t>There is no need for plastic covers or spiral binding for the reports. They can be submitted on plain white paper stapled in the upper left hand corner.</w:t>
      </w:r>
    </w:p>
    <w:p w14:paraId="39905211" w14:textId="77777777" w:rsidR="00A22825" w:rsidRPr="00A22825" w:rsidRDefault="00A22825" w:rsidP="00A22825">
      <w:pPr>
        <w:pStyle w:val="ListParagraph"/>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ind w:left="1080"/>
        <w:jc w:val="both"/>
        <w:rPr>
          <w:rFonts w:ascii="Arial" w:eastAsia="Times New Roman" w:hAnsi="Arial" w:cs="Arial"/>
          <w:sz w:val="24"/>
          <w:szCs w:val="24"/>
        </w:rPr>
      </w:pPr>
    </w:p>
    <w:p w14:paraId="70A91EC7" w14:textId="77777777" w:rsidR="000A0F2D" w:rsidRPr="00056B78" w:rsidRDefault="00E02957" w:rsidP="000A0F2D">
      <w:pPr>
        <w:pStyle w:val="ListParagraph"/>
        <w:numPr>
          <w:ilvl w:val="0"/>
          <w:numId w:val="6"/>
        </w:numPr>
        <w:spacing w:after="0" w:line="240" w:lineRule="auto"/>
        <w:jc w:val="both"/>
        <w:rPr>
          <w:rFonts w:ascii="Arial" w:eastAsia="Times New Roman" w:hAnsi="Arial" w:cs="Arial"/>
          <w:sz w:val="24"/>
          <w:szCs w:val="24"/>
        </w:rPr>
      </w:pPr>
      <w:r w:rsidRPr="002C063F">
        <w:rPr>
          <w:rFonts w:ascii="Arial" w:eastAsia="Times New Roman" w:hAnsi="Arial" w:cs="Arial"/>
          <w:b/>
          <w:color w:val="C00000"/>
          <w:sz w:val="24"/>
          <w:szCs w:val="24"/>
        </w:rPr>
        <w:t>Written reports are due at the beginning of the class (i.e. 2:45 pm) following the class presentations.</w:t>
      </w:r>
      <w:r w:rsidR="002C063F" w:rsidRPr="002C063F">
        <w:rPr>
          <w:rFonts w:ascii="Arial" w:eastAsia="Times New Roman" w:hAnsi="Arial" w:cs="Arial"/>
          <w:b/>
          <w:color w:val="C00000"/>
          <w:sz w:val="24"/>
          <w:szCs w:val="24"/>
        </w:rPr>
        <w:t xml:space="preserve"> The professor reserves the right to refuse to accept any reports submitted after the start of class. At his discretion he may accept late reports and deduct grades for late submission</w:t>
      </w:r>
      <w:r w:rsidR="002C063F">
        <w:rPr>
          <w:rFonts w:ascii="Arial" w:eastAsia="Times New Roman" w:hAnsi="Arial" w:cs="Arial"/>
          <w:color w:val="C00000"/>
          <w:sz w:val="24"/>
          <w:szCs w:val="24"/>
        </w:rPr>
        <w:t>.</w:t>
      </w:r>
    </w:p>
    <w:p w14:paraId="230EB8DF" w14:textId="77777777" w:rsidR="00056B78" w:rsidRPr="00056B78" w:rsidRDefault="00056B78" w:rsidP="00056B78">
      <w:pPr>
        <w:pStyle w:val="ListParagraph"/>
        <w:rPr>
          <w:rFonts w:ascii="Arial" w:eastAsia="Times New Roman" w:hAnsi="Arial" w:cs="Arial"/>
          <w:sz w:val="24"/>
          <w:szCs w:val="24"/>
        </w:rPr>
      </w:pPr>
    </w:p>
    <w:p w14:paraId="06D7112A" w14:textId="77777777" w:rsidR="00056B78" w:rsidRPr="000A0F2D" w:rsidRDefault="00056B78" w:rsidP="00056B78">
      <w:pPr>
        <w:pStyle w:val="ListParagraph"/>
        <w:spacing w:after="0" w:line="240" w:lineRule="auto"/>
        <w:ind w:left="1080"/>
        <w:jc w:val="both"/>
        <w:rPr>
          <w:rFonts w:ascii="Arial" w:eastAsia="Times New Roman" w:hAnsi="Arial" w:cs="Arial"/>
          <w:sz w:val="24"/>
          <w:szCs w:val="24"/>
        </w:rPr>
      </w:pPr>
    </w:p>
    <w:p w14:paraId="03BA3D0C" w14:textId="77777777" w:rsidR="004E4E63" w:rsidRDefault="004E4E63" w:rsidP="004E4E63">
      <w:pPr>
        <w:pStyle w:val="ListParagraph"/>
        <w:rPr>
          <w:rFonts w:ascii="Arial" w:eastAsia="Times New Roman" w:hAnsi="Arial" w:cs="Arial"/>
          <w:sz w:val="24"/>
          <w:szCs w:val="24"/>
        </w:rPr>
      </w:pPr>
    </w:p>
    <w:p w14:paraId="1AC49F19" w14:textId="77777777" w:rsidR="001B2FB3" w:rsidRPr="001B2FB3" w:rsidRDefault="001B2FB3" w:rsidP="001B2F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jc w:val="both"/>
        <w:rPr>
          <w:rFonts w:ascii="Arial" w:eastAsia="Times New Roman" w:hAnsi="Arial" w:cs="Arial"/>
          <w:b/>
          <w:color w:val="000000"/>
          <w:sz w:val="24"/>
          <w:szCs w:val="24"/>
          <w:lang w:val="en-GB"/>
        </w:rPr>
      </w:pPr>
    </w:p>
    <w:p w14:paraId="04183C3B" w14:textId="77777777" w:rsidR="001B2FB3" w:rsidRPr="001B2FB3" w:rsidRDefault="001B2FB3" w:rsidP="001B2FB3">
      <w:pPr>
        <w:spacing w:after="0" w:line="240" w:lineRule="auto"/>
        <w:rPr>
          <w:rFonts w:ascii="Times New Roman" w:eastAsia="Times New Roman" w:hAnsi="Times New Roman" w:cs="Times New Roman"/>
          <w:sz w:val="24"/>
          <w:szCs w:val="20"/>
          <w:lang w:val="en-GB"/>
        </w:rPr>
      </w:pPr>
    </w:p>
    <w:p w14:paraId="30CB551D" w14:textId="77777777" w:rsidR="008F5204" w:rsidRPr="001B2FB3" w:rsidRDefault="008F5204">
      <w:pPr>
        <w:rPr>
          <w:lang w:val="en-GB"/>
        </w:rPr>
      </w:pPr>
    </w:p>
    <w:sectPr w:rsidR="008F5204" w:rsidRPr="001B2FB3" w:rsidSect="00273D7A">
      <w:headerReference w:type="even" r:id="rId8"/>
      <w:footerReference w:type="even" r:id="rId9"/>
      <w:footerReference w:type="default" r:id="rId10"/>
      <w:pgSz w:w="12240" w:h="15840" w:code="1"/>
      <w:pgMar w:top="900" w:right="1008" w:bottom="90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3640F5" w14:textId="77777777" w:rsidR="00D42189" w:rsidRDefault="00D42189">
      <w:pPr>
        <w:spacing w:after="0" w:line="240" w:lineRule="auto"/>
      </w:pPr>
      <w:r>
        <w:separator/>
      </w:r>
    </w:p>
  </w:endnote>
  <w:endnote w:type="continuationSeparator" w:id="0">
    <w:p w14:paraId="5677FF5D" w14:textId="77777777" w:rsidR="00D42189" w:rsidRDefault="00D421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1F7E69" w14:textId="77777777" w:rsidR="00CD42B5" w:rsidRDefault="00056B78" w:rsidP="0047435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9416E45" w14:textId="77777777" w:rsidR="00CD42B5" w:rsidRDefault="00056B78" w:rsidP="00455C45">
    <w:pPr>
      <w:framePr w:w="9360" w:h="233" w:hRule="exact" w:wrap="notBeside" w:vAnchor="page" w:hAnchor="text" w:y="11246"/>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spacing w:line="0" w:lineRule="atLeast"/>
      <w:ind w:right="360"/>
      <w:jc w:val="right"/>
      <w:rPr>
        <w:vanish/>
      </w:rPr>
    </w:pPr>
    <w:r>
      <w:rPr>
        <w:color w:val="000000"/>
        <w:sz w:val="20"/>
      </w:rPr>
      <w:pgNum/>
    </w:r>
  </w:p>
  <w:p w14:paraId="7E3004BC" w14:textId="77777777" w:rsidR="00CD42B5" w:rsidRDefault="00EB4EE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07C30A" w14:textId="77777777" w:rsidR="00CD42B5" w:rsidRDefault="00056B78" w:rsidP="0047435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B4EE5">
      <w:rPr>
        <w:rStyle w:val="PageNumber"/>
        <w:noProof/>
      </w:rPr>
      <w:t>1</w:t>
    </w:r>
    <w:r>
      <w:rPr>
        <w:rStyle w:val="PageNumber"/>
      </w:rPr>
      <w:fldChar w:fldCharType="end"/>
    </w:r>
  </w:p>
  <w:p w14:paraId="7CD22168" w14:textId="77777777" w:rsidR="00CD42B5" w:rsidRDefault="00EB4EE5" w:rsidP="00455C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8CFD6D" w14:textId="77777777" w:rsidR="00D42189" w:rsidRDefault="00D42189">
      <w:pPr>
        <w:spacing w:after="0" w:line="240" w:lineRule="auto"/>
      </w:pPr>
      <w:r>
        <w:separator/>
      </w:r>
    </w:p>
  </w:footnote>
  <w:footnote w:type="continuationSeparator" w:id="0">
    <w:p w14:paraId="64EF7148" w14:textId="77777777" w:rsidR="00D42189" w:rsidRDefault="00D4218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29F109" w14:textId="77777777" w:rsidR="00CD42B5" w:rsidRDefault="00EB4EE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EC4A2F"/>
    <w:multiLevelType w:val="hybridMultilevel"/>
    <w:tmpl w:val="DF16F6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4663D64"/>
    <w:multiLevelType w:val="hybridMultilevel"/>
    <w:tmpl w:val="C2A6D182"/>
    <w:lvl w:ilvl="0" w:tplc="53DA6A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58237CF6"/>
    <w:multiLevelType w:val="hybridMultilevel"/>
    <w:tmpl w:val="1E7A810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35F0EDC"/>
    <w:multiLevelType w:val="hybridMultilevel"/>
    <w:tmpl w:val="6E0E6E4C"/>
    <w:lvl w:ilvl="0" w:tplc="E89C2F00">
      <w:start w:val="1"/>
      <w:numFmt w:val="upperLetter"/>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6FE621A"/>
    <w:multiLevelType w:val="hybridMultilevel"/>
    <w:tmpl w:val="1E38C7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BFD1680"/>
    <w:multiLevelType w:val="hybridMultilevel"/>
    <w:tmpl w:val="9230CC7E"/>
    <w:lvl w:ilvl="0" w:tplc="DFD21D9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5"/>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2FB3"/>
    <w:rsid w:val="00040DB2"/>
    <w:rsid w:val="00056B78"/>
    <w:rsid w:val="000A0F2D"/>
    <w:rsid w:val="000B0971"/>
    <w:rsid w:val="001A5542"/>
    <w:rsid w:val="001B2FB3"/>
    <w:rsid w:val="002642B3"/>
    <w:rsid w:val="002C063F"/>
    <w:rsid w:val="00381CC1"/>
    <w:rsid w:val="00392825"/>
    <w:rsid w:val="004D3CE8"/>
    <w:rsid w:val="004E4E63"/>
    <w:rsid w:val="006A1701"/>
    <w:rsid w:val="00706907"/>
    <w:rsid w:val="007E14EC"/>
    <w:rsid w:val="008E05A7"/>
    <w:rsid w:val="008F5204"/>
    <w:rsid w:val="00A22825"/>
    <w:rsid w:val="00AA797A"/>
    <w:rsid w:val="00BD57F4"/>
    <w:rsid w:val="00D42189"/>
    <w:rsid w:val="00E02957"/>
    <w:rsid w:val="00EB4EE5"/>
    <w:rsid w:val="00F27303"/>
    <w:rsid w:val="00FD1CE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70BE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1B2FB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B2FB3"/>
  </w:style>
  <w:style w:type="character" w:styleId="PageNumber">
    <w:name w:val="page number"/>
    <w:basedOn w:val="DefaultParagraphFont"/>
    <w:rsid w:val="001B2FB3"/>
  </w:style>
  <w:style w:type="paragraph" w:styleId="ListParagraph">
    <w:name w:val="List Paragraph"/>
    <w:basedOn w:val="Normal"/>
    <w:uiPriority w:val="34"/>
    <w:qFormat/>
    <w:rsid w:val="004E4E6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1B2FB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B2FB3"/>
  </w:style>
  <w:style w:type="character" w:styleId="PageNumber">
    <w:name w:val="page number"/>
    <w:basedOn w:val="DefaultParagraphFont"/>
    <w:rsid w:val="001B2FB3"/>
  </w:style>
  <w:style w:type="paragraph" w:styleId="ListParagraph">
    <w:name w:val="List Paragraph"/>
    <w:basedOn w:val="Normal"/>
    <w:uiPriority w:val="34"/>
    <w:qFormat/>
    <w:rsid w:val="004E4E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742</Words>
  <Characters>4230</Characters>
  <Application>Microsoft Macintosh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Concordia University</Company>
  <LinksUpToDate>false</LinksUpToDate>
  <CharactersWithSpaces>4963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Harold J. Simpkins</dc:creator>
  <cp:lastModifiedBy>Joseph Toledano</cp:lastModifiedBy>
  <cp:revision>3</cp:revision>
  <dcterms:created xsi:type="dcterms:W3CDTF">2015-09-20T06:32:00Z</dcterms:created>
  <dcterms:modified xsi:type="dcterms:W3CDTF">2015-11-01T17:51:00Z</dcterms:modified>
</cp:coreProperties>
</file>