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D09725" w14:textId="77777777" w:rsidR="008955F1" w:rsidRDefault="001F7E8D">
      <w:r>
        <w:t xml:space="preserve">Lecture 9 </w:t>
      </w:r>
    </w:p>
    <w:p w14:paraId="3D435B68" w14:textId="77777777" w:rsidR="001F7E8D" w:rsidRDefault="001F7E8D" w:rsidP="001F7E8D">
      <w:pPr>
        <w:pStyle w:val="ListParagraph"/>
        <w:numPr>
          <w:ilvl w:val="0"/>
          <w:numId w:val="1"/>
        </w:numPr>
      </w:pPr>
      <w:r>
        <w:t>Money’s Factors Determining Gender</w:t>
      </w:r>
    </w:p>
    <w:p w14:paraId="5C166D03" w14:textId="77777777" w:rsidR="001F7E8D" w:rsidRDefault="001F7E8D" w:rsidP="001F7E8D">
      <w:pPr>
        <w:pStyle w:val="ListParagraph"/>
        <w:numPr>
          <w:ilvl w:val="1"/>
          <w:numId w:val="1"/>
        </w:numPr>
      </w:pPr>
      <w:r>
        <w:t>Social or biological</w:t>
      </w:r>
    </w:p>
    <w:p w14:paraId="6360E9D3" w14:textId="77777777" w:rsidR="001F7E8D" w:rsidRDefault="001F7E8D" w:rsidP="001F7E8D">
      <w:pPr>
        <w:pStyle w:val="ListParagraph"/>
        <w:numPr>
          <w:ilvl w:val="0"/>
          <w:numId w:val="1"/>
        </w:numPr>
      </w:pPr>
      <w:r>
        <w:t>Movie: “The Third Sex”</w:t>
      </w:r>
    </w:p>
    <w:p w14:paraId="17F72669" w14:textId="77777777" w:rsidR="001F7E8D" w:rsidRDefault="001F7E8D" w:rsidP="001F7E8D"/>
    <w:p w14:paraId="7F894D0D" w14:textId="3AACE7FA" w:rsidR="001F7E8D" w:rsidRDefault="007437F7" w:rsidP="001F7E8D">
      <w:r>
        <w:t>John Money</w:t>
      </w:r>
    </w:p>
    <w:p w14:paraId="4599DC80" w14:textId="7462933F" w:rsidR="007437F7" w:rsidRDefault="007437F7" w:rsidP="007437F7">
      <w:pPr>
        <w:pStyle w:val="ListParagraph"/>
        <w:numPr>
          <w:ilvl w:val="0"/>
          <w:numId w:val="2"/>
        </w:numPr>
      </w:pPr>
      <w:r>
        <w:t>Developed a list of different facets of gender</w:t>
      </w:r>
    </w:p>
    <w:p w14:paraId="164C349E" w14:textId="77777777" w:rsidR="007437F7" w:rsidRDefault="007437F7" w:rsidP="007437F7"/>
    <w:p w14:paraId="069BDE1C" w14:textId="465DE491" w:rsidR="007437F7" w:rsidRDefault="007437F7" w:rsidP="00C4233B">
      <w:r>
        <w:t>Money’s “Eight Variables of Gender” (plus 1)</w:t>
      </w:r>
    </w:p>
    <w:p w14:paraId="2995E140" w14:textId="7174B628" w:rsidR="007437F7" w:rsidRDefault="007437F7" w:rsidP="007437F7">
      <w:r>
        <w:t>Prenatal Development</w:t>
      </w:r>
    </w:p>
    <w:p w14:paraId="257D1505" w14:textId="7B516662" w:rsidR="007437F7" w:rsidRDefault="007437F7" w:rsidP="007437F7">
      <w:pPr>
        <w:pStyle w:val="ListParagraph"/>
        <w:numPr>
          <w:ilvl w:val="0"/>
          <w:numId w:val="3"/>
        </w:numPr>
      </w:pPr>
      <w:r>
        <w:t>Chromosomes: Female: XX Male: XY</w:t>
      </w:r>
    </w:p>
    <w:p w14:paraId="4A9C174A" w14:textId="51B7FB12" w:rsidR="007437F7" w:rsidRDefault="007437F7" w:rsidP="007437F7">
      <w:pPr>
        <w:pStyle w:val="ListParagraph"/>
        <w:numPr>
          <w:ilvl w:val="0"/>
          <w:numId w:val="3"/>
        </w:numPr>
      </w:pPr>
      <w:r>
        <w:t>Gonads: Female: Ovaries Male: Testes</w:t>
      </w:r>
    </w:p>
    <w:p w14:paraId="46C0137A" w14:textId="1A27D3E2" w:rsidR="007437F7" w:rsidRDefault="007437F7" w:rsidP="007437F7">
      <w:pPr>
        <w:pStyle w:val="ListParagraph"/>
        <w:numPr>
          <w:ilvl w:val="0"/>
          <w:numId w:val="3"/>
        </w:numPr>
      </w:pPr>
      <w:r>
        <w:t>Prenatal Hormones: Female: Male: Testosterone</w:t>
      </w:r>
    </w:p>
    <w:p w14:paraId="267E7F55" w14:textId="45050D17" w:rsidR="00C4233B" w:rsidRDefault="00C4233B" w:rsidP="00C4233B">
      <w:pPr>
        <w:pStyle w:val="ListParagraph"/>
        <w:numPr>
          <w:ilvl w:val="1"/>
          <w:numId w:val="3"/>
        </w:numPr>
      </w:pPr>
      <w:r>
        <w:t>If there is no testosterone present, the fetus will develop as female</w:t>
      </w:r>
    </w:p>
    <w:p w14:paraId="6DD3F59B" w14:textId="5A3A8206" w:rsidR="00C4233B" w:rsidRDefault="00C4233B" w:rsidP="00C4233B">
      <w:pPr>
        <w:pStyle w:val="ListParagraph"/>
        <w:numPr>
          <w:ilvl w:val="0"/>
          <w:numId w:val="3"/>
        </w:numPr>
      </w:pPr>
      <w:r>
        <w:t>Internal Organs, Genitals: Female: Uterus, vagina, clitoris Male: Prostate, penis, scrotum</w:t>
      </w:r>
    </w:p>
    <w:p w14:paraId="77823BBC" w14:textId="67A5B55B" w:rsidR="00C4233B" w:rsidRDefault="00C4233B" w:rsidP="00C4233B">
      <w:pPr>
        <w:pStyle w:val="ListParagraph"/>
        <w:numPr>
          <w:ilvl w:val="0"/>
          <w:numId w:val="3"/>
        </w:numPr>
      </w:pPr>
      <w:r>
        <w:t xml:space="preserve">Also: Brain </w:t>
      </w:r>
      <w:r w:rsidR="009E35F4">
        <w:t>Differentiation</w:t>
      </w:r>
    </w:p>
    <w:p w14:paraId="119AFB39" w14:textId="42805D74" w:rsidR="00C4233B" w:rsidRDefault="009E35F4" w:rsidP="009E35F4">
      <w:r>
        <w:t>** later development</w:t>
      </w:r>
    </w:p>
    <w:p w14:paraId="32AD6ECC" w14:textId="2853FFB6" w:rsidR="009E35F4" w:rsidRDefault="009E35F4" w:rsidP="009E35F4">
      <w:pPr>
        <w:pStyle w:val="ListParagraph"/>
        <w:numPr>
          <w:ilvl w:val="0"/>
          <w:numId w:val="3"/>
        </w:numPr>
      </w:pPr>
      <w:r>
        <w:t>Pubertal Hormones: Female: estrogen, progesterone Male: Testosterone</w:t>
      </w:r>
    </w:p>
    <w:p w14:paraId="04BA90F3" w14:textId="2FBD9B5C" w:rsidR="009E35F4" w:rsidRDefault="009E35F4" w:rsidP="009E35F4">
      <w:pPr>
        <w:pStyle w:val="ListParagraph"/>
        <w:numPr>
          <w:ilvl w:val="0"/>
          <w:numId w:val="3"/>
        </w:numPr>
      </w:pPr>
      <w:r>
        <w:t>Assigned Gender: ** what parents/society say</w:t>
      </w:r>
    </w:p>
    <w:p w14:paraId="4E731370" w14:textId="17FDF2F0" w:rsidR="009E35F4" w:rsidRDefault="009E35F4" w:rsidP="009E35F4">
      <w:pPr>
        <w:pStyle w:val="ListParagraph"/>
        <w:numPr>
          <w:ilvl w:val="0"/>
          <w:numId w:val="3"/>
        </w:numPr>
      </w:pPr>
      <w:r>
        <w:t>Gender Identity: ** what the individual feels</w:t>
      </w:r>
    </w:p>
    <w:p w14:paraId="4980CB31" w14:textId="7C0CD57E" w:rsidR="004E50A6" w:rsidRDefault="004E50A6" w:rsidP="004E50A6">
      <w:pPr>
        <w:pStyle w:val="ListParagraph"/>
        <w:numPr>
          <w:ilvl w:val="0"/>
          <w:numId w:val="2"/>
        </w:numPr>
      </w:pPr>
      <w:r>
        <w:t>Brains are literally prepared for gender</w:t>
      </w:r>
    </w:p>
    <w:p w14:paraId="5CB20C2A" w14:textId="77777777" w:rsidR="004E50A6" w:rsidRDefault="004E50A6" w:rsidP="00E16BE9"/>
    <w:p w14:paraId="16DC57A4" w14:textId="071D133F" w:rsidR="00E16BE9" w:rsidRDefault="00E16BE9" w:rsidP="00E16BE9">
      <w:r>
        <w:t>Disorders of Sexual Development</w:t>
      </w:r>
    </w:p>
    <w:p w14:paraId="1E1AD9AA" w14:textId="379C44CD" w:rsidR="00E16BE9" w:rsidRDefault="00E16BE9" w:rsidP="00E16BE9">
      <w:pPr>
        <w:pStyle w:val="ListParagraph"/>
        <w:numPr>
          <w:ilvl w:val="0"/>
          <w:numId w:val="2"/>
        </w:numPr>
      </w:pPr>
      <w:r>
        <w:t>Hermaphroditism</w:t>
      </w:r>
    </w:p>
    <w:p w14:paraId="01780C1E" w14:textId="34EBA5D8" w:rsidR="00E16BE9" w:rsidRDefault="00E16BE9" w:rsidP="00E16BE9">
      <w:pPr>
        <w:pStyle w:val="ListParagraph"/>
        <w:numPr>
          <w:ilvl w:val="1"/>
          <w:numId w:val="2"/>
        </w:numPr>
      </w:pPr>
      <w:r>
        <w:t>Different than intersex</w:t>
      </w:r>
    </w:p>
    <w:p w14:paraId="17ABCD32" w14:textId="529A22A3" w:rsidR="00E16BE9" w:rsidRDefault="00E16BE9" w:rsidP="00E16BE9">
      <w:pPr>
        <w:pStyle w:val="ListParagraph"/>
        <w:numPr>
          <w:ilvl w:val="1"/>
          <w:numId w:val="2"/>
        </w:numPr>
      </w:pPr>
      <w:r>
        <w:t>Described as XX but has some Y cells in the mix</w:t>
      </w:r>
    </w:p>
    <w:p w14:paraId="4F462F87" w14:textId="6382C83F" w:rsidR="00E16BE9" w:rsidRDefault="002E04AC" w:rsidP="00E16BE9">
      <w:pPr>
        <w:pStyle w:val="ListParagraph"/>
        <w:numPr>
          <w:ilvl w:val="1"/>
          <w:numId w:val="2"/>
        </w:numPr>
      </w:pPr>
      <w:r>
        <w:t>2/3 of hermaphrodites are raised as boys</w:t>
      </w:r>
    </w:p>
    <w:p w14:paraId="72C0A4E5" w14:textId="29581273" w:rsidR="002E04AC" w:rsidRDefault="002E04AC" w:rsidP="002E04AC">
      <w:pPr>
        <w:pStyle w:val="ListParagraph"/>
        <w:numPr>
          <w:ilvl w:val="0"/>
          <w:numId w:val="2"/>
        </w:numPr>
      </w:pPr>
      <w:r>
        <w:t>Intersex</w:t>
      </w:r>
    </w:p>
    <w:p w14:paraId="2B48F7D3" w14:textId="15124587" w:rsidR="002E04AC" w:rsidRDefault="002E04AC" w:rsidP="002E04AC">
      <w:pPr>
        <w:pStyle w:val="ListParagraph"/>
        <w:numPr>
          <w:ilvl w:val="1"/>
          <w:numId w:val="2"/>
        </w:numPr>
      </w:pPr>
      <w:r>
        <w:t>“Dominican Republic Syndrome” (5 alpha reductase syndrome)</w:t>
      </w:r>
    </w:p>
    <w:p w14:paraId="790203B6" w14:textId="5EB71D36" w:rsidR="002E04AC" w:rsidRDefault="002E04AC" w:rsidP="002E04AC">
      <w:pPr>
        <w:pStyle w:val="ListParagraph"/>
        <w:numPr>
          <w:ilvl w:val="1"/>
          <w:numId w:val="2"/>
        </w:numPr>
      </w:pPr>
      <w:r>
        <w:t>Village in DR – isolated community</w:t>
      </w:r>
    </w:p>
    <w:p w14:paraId="4878D603" w14:textId="3F4CC510" w:rsidR="002E04AC" w:rsidRDefault="002E04AC" w:rsidP="002E04AC">
      <w:pPr>
        <w:pStyle w:val="ListParagraph"/>
        <w:numPr>
          <w:ilvl w:val="1"/>
          <w:numId w:val="2"/>
        </w:numPr>
      </w:pPr>
      <w:r>
        <w:t>Male genes, female genitalia</w:t>
      </w:r>
    </w:p>
    <w:p w14:paraId="31E87E94" w14:textId="39BDC8DC" w:rsidR="002E04AC" w:rsidRDefault="002E04AC" w:rsidP="002E04AC">
      <w:pPr>
        <w:pStyle w:val="ListParagraph"/>
        <w:numPr>
          <w:ilvl w:val="1"/>
          <w:numId w:val="2"/>
        </w:numPr>
      </w:pPr>
      <w:r>
        <w:t>Raised as girls, then puberty hits</w:t>
      </w:r>
      <w:r w:rsidR="008A4AF6">
        <w:t xml:space="preserve"> and they turn into boys</w:t>
      </w:r>
    </w:p>
    <w:p w14:paraId="78D5B641" w14:textId="40CF7378" w:rsidR="008A4AF6" w:rsidRDefault="008A4AF6" w:rsidP="002E04AC">
      <w:pPr>
        <w:pStyle w:val="ListParagraph"/>
        <w:numPr>
          <w:ilvl w:val="1"/>
          <w:numId w:val="2"/>
        </w:numPr>
      </w:pPr>
      <w:r>
        <w:t>Seem to settle quickly and easily into living as a male</w:t>
      </w:r>
    </w:p>
    <w:p w14:paraId="2D1D5848" w14:textId="3384713B" w:rsidR="000938CF" w:rsidRDefault="000938CF" w:rsidP="002E04AC">
      <w:pPr>
        <w:pStyle w:val="ListParagraph"/>
        <w:numPr>
          <w:ilvl w:val="1"/>
          <w:numId w:val="2"/>
        </w:numPr>
      </w:pPr>
      <w:r>
        <w:t>Overview of results on intersexs in DR</w:t>
      </w:r>
    </w:p>
    <w:p w14:paraId="59D09F84" w14:textId="334F391D" w:rsidR="000938CF" w:rsidRDefault="000938CF" w:rsidP="000938CF">
      <w:pPr>
        <w:pStyle w:val="ListParagraph"/>
        <w:numPr>
          <w:ilvl w:val="2"/>
          <w:numId w:val="2"/>
        </w:numPr>
      </w:pPr>
      <w:r>
        <w:t>Gender change from female to male at puberty</w:t>
      </w:r>
    </w:p>
    <w:p w14:paraId="7AF8BBF2" w14:textId="4726CC8D" w:rsidR="000938CF" w:rsidRDefault="000938CF" w:rsidP="000938CF">
      <w:pPr>
        <w:pStyle w:val="ListParagraph"/>
        <w:numPr>
          <w:ilvl w:val="3"/>
          <w:numId w:val="2"/>
        </w:numPr>
      </w:pPr>
      <w:r>
        <w:t>DR: 17/18 (94%)</w:t>
      </w:r>
    </w:p>
    <w:p w14:paraId="014ECD4E" w14:textId="3682254D" w:rsidR="000938CF" w:rsidRDefault="000938CF" w:rsidP="000938CF">
      <w:pPr>
        <w:pStyle w:val="ListParagraph"/>
        <w:numPr>
          <w:ilvl w:val="3"/>
          <w:numId w:val="2"/>
        </w:numPr>
      </w:pPr>
      <w:r>
        <w:t>Other locations: 45/81 (56%)</w:t>
      </w:r>
    </w:p>
    <w:p w14:paraId="445ED171" w14:textId="77777777" w:rsidR="00912DC9" w:rsidRDefault="00912DC9" w:rsidP="00912DC9"/>
    <w:p w14:paraId="64D67343" w14:textId="77777777" w:rsidR="00912DC9" w:rsidRDefault="00912DC9" w:rsidP="00912DC9"/>
    <w:p w14:paraId="1210CABA" w14:textId="77777777" w:rsidR="00912DC9" w:rsidRDefault="00912DC9" w:rsidP="00912DC9"/>
    <w:p w14:paraId="293DFEF0" w14:textId="77777777" w:rsidR="00912DC9" w:rsidRDefault="00912DC9" w:rsidP="00912DC9"/>
    <w:p w14:paraId="4A6A0DF6" w14:textId="77777777" w:rsidR="00912DC9" w:rsidRDefault="00912DC9" w:rsidP="00912DC9"/>
    <w:p w14:paraId="61A668DD" w14:textId="77777777" w:rsidR="00912DC9" w:rsidRDefault="00912DC9" w:rsidP="00912DC9"/>
    <w:p w14:paraId="4811BF99" w14:textId="77777777" w:rsidR="00912DC9" w:rsidRDefault="00912DC9" w:rsidP="00912DC9"/>
    <w:p w14:paraId="4BA16E7F" w14:textId="54C330BD" w:rsidR="00A445CB" w:rsidRDefault="00A445CB" w:rsidP="00A445CB">
      <w:pPr>
        <w:pStyle w:val="ListParagraph"/>
        <w:numPr>
          <w:ilvl w:val="1"/>
          <w:numId w:val="2"/>
        </w:numPr>
      </w:pPr>
      <w:r>
        <w:lastRenderedPageBreak/>
        <w:t>CAH (Congenital Androgen Hyperphasia)</w:t>
      </w:r>
    </w:p>
    <w:p w14:paraId="0B18E2D8" w14:textId="01251589" w:rsidR="00A445CB" w:rsidRDefault="00A445CB" w:rsidP="00A445CB">
      <w:pPr>
        <w:pStyle w:val="ListParagraph"/>
        <w:numPr>
          <w:ilvl w:val="2"/>
          <w:numId w:val="2"/>
        </w:numPr>
      </w:pPr>
      <w:r>
        <w:t>Chromosomal females (XX) that develop ovaries, but the adrenal gland produces testosterone when it isn’t supposed to</w:t>
      </w:r>
    </w:p>
    <w:p w14:paraId="4609CDB3" w14:textId="03251AC8" w:rsidR="00A445CB" w:rsidRDefault="00A445CB" w:rsidP="00A445CB">
      <w:pPr>
        <w:pStyle w:val="ListParagraph"/>
        <w:numPr>
          <w:ilvl w:val="2"/>
          <w:numId w:val="2"/>
        </w:numPr>
      </w:pPr>
      <w:r>
        <w:t xml:space="preserve">The testosterone </w:t>
      </w:r>
      <w:r w:rsidR="001D316D">
        <w:t>masculinizes the genitalia, wide range from abnormal genitalia to complete male looking genitalia</w:t>
      </w:r>
    </w:p>
    <w:p w14:paraId="6843912B" w14:textId="4A6E6855" w:rsidR="001D316D" w:rsidRDefault="001D316D" w:rsidP="00A445CB">
      <w:pPr>
        <w:pStyle w:val="ListParagraph"/>
        <w:numPr>
          <w:ilvl w:val="2"/>
          <w:numId w:val="2"/>
        </w:numPr>
      </w:pPr>
      <w:r>
        <w:t>Some identified as boys at birth, but they aren’t because they have active ovaries inside.</w:t>
      </w:r>
    </w:p>
    <w:p w14:paraId="3761F773" w14:textId="09969497" w:rsidR="00912DC9" w:rsidRDefault="00E800BE" w:rsidP="00A445CB">
      <w:pPr>
        <w:pStyle w:val="ListParagraph"/>
        <w:numPr>
          <w:ilvl w:val="2"/>
          <w:numId w:val="2"/>
        </w:numPr>
      </w:pPr>
      <w:r>
        <w:t>Raised as Females: 95% female identity, 5% gender dysphoria</w:t>
      </w:r>
    </w:p>
    <w:p w14:paraId="70CF1FF9" w14:textId="2DA7B670" w:rsidR="00E800BE" w:rsidRDefault="00E800BE" w:rsidP="00E800BE">
      <w:pPr>
        <w:pStyle w:val="ListParagraph"/>
        <w:numPr>
          <w:ilvl w:val="2"/>
          <w:numId w:val="2"/>
        </w:numPr>
      </w:pPr>
      <w:r>
        <w:t>Raised as males: 88% male identity</w:t>
      </w:r>
      <w:r w:rsidR="005A7242">
        <w:t>,</w:t>
      </w:r>
      <w:r>
        <w:t xml:space="preserve"> 12% gender dysphoria </w:t>
      </w:r>
    </w:p>
    <w:p w14:paraId="160EB909" w14:textId="3FC504CE" w:rsidR="005A7242" w:rsidRDefault="005A7242" w:rsidP="005A7242">
      <w:pPr>
        <w:pStyle w:val="ListParagraph"/>
        <w:numPr>
          <w:ilvl w:val="1"/>
          <w:numId w:val="2"/>
        </w:numPr>
      </w:pPr>
      <w:r>
        <w:t>Androgen Insensitivity</w:t>
      </w:r>
    </w:p>
    <w:p w14:paraId="4DDD59A6" w14:textId="549CD551" w:rsidR="005A7242" w:rsidRDefault="003655B8" w:rsidP="005A7242">
      <w:pPr>
        <w:pStyle w:val="ListParagraph"/>
        <w:numPr>
          <w:ilvl w:val="2"/>
          <w:numId w:val="2"/>
        </w:numPr>
      </w:pPr>
      <w:r>
        <w:t>Genital development will go down the female line</w:t>
      </w:r>
    </w:p>
    <w:p w14:paraId="7B17A188" w14:textId="1CFD91E5" w:rsidR="003655B8" w:rsidRDefault="003655B8" w:rsidP="005A7242">
      <w:pPr>
        <w:pStyle w:val="ListParagraph"/>
        <w:numPr>
          <w:ilvl w:val="2"/>
          <w:numId w:val="2"/>
        </w:numPr>
      </w:pPr>
      <w:r>
        <w:t xml:space="preserve">Cells are insensitive to the testosterone </w:t>
      </w:r>
    </w:p>
    <w:p w14:paraId="1E107254" w14:textId="05D534B4" w:rsidR="00E42D1B" w:rsidRDefault="00E42D1B" w:rsidP="005A7242">
      <w:pPr>
        <w:pStyle w:val="ListParagraph"/>
        <w:numPr>
          <w:ilvl w:val="2"/>
          <w:numId w:val="2"/>
        </w:numPr>
      </w:pPr>
      <w:r>
        <w:t>Even though the testosterone is there, it has no effect on them</w:t>
      </w:r>
    </w:p>
    <w:p w14:paraId="77FED242" w14:textId="0AE7E931" w:rsidR="00E42D1B" w:rsidRDefault="00E42D1B" w:rsidP="005A7242">
      <w:pPr>
        <w:pStyle w:val="ListParagraph"/>
        <w:numPr>
          <w:ilvl w:val="2"/>
          <w:numId w:val="2"/>
        </w:numPr>
      </w:pPr>
      <w:r>
        <w:t>The male genitalia development doesn’t occur</w:t>
      </w:r>
    </w:p>
    <w:p w14:paraId="1CF555C3" w14:textId="0B2A6DCD" w:rsidR="00E42D1B" w:rsidRDefault="00E42D1B" w:rsidP="005A7242">
      <w:pPr>
        <w:pStyle w:val="ListParagraph"/>
        <w:numPr>
          <w:ilvl w:val="2"/>
          <w:numId w:val="2"/>
        </w:numPr>
      </w:pPr>
      <w:r>
        <w:t>Mazur, 2005</w:t>
      </w:r>
    </w:p>
    <w:p w14:paraId="7DE9BDFC" w14:textId="71AA2814" w:rsidR="00E42D1B" w:rsidRDefault="00E42D1B" w:rsidP="00E42D1B">
      <w:pPr>
        <w:pStyle w:val="ListParagraph"/>
        <w:numPr>
          <w:ilvl w:val="3"/>
          <w:numId w:val="2"/>
        </w:numPr>
      </w:pPr>
      <w:r>
        <w:t xml:space="preserve">Raised as Females: 100% female identity, none chose later reassignment </w:t>
      </w:r>
    </w:p>
    <w:p w14:paraId="74F81EAC" w14:textId="77777777" w:rsidR="00A16E76" w:rsidRDefault="00A16E76" w:rsidP="00A16E76"/>
    <w:p w14:paraId="2BF1D2E2" w14:textId="201059AD" w:rsidR="00A16E76" w:rsidRDefault="00A16E76" w:rsidP="00A16E76">
      <w:r>
        <w:t>Sexual Reassignment Surgery</w:t>
      </w:r>
    </w:p>
    <w:p w14:paraId="7733FA25" w14:textId="70BB175D" w:rsidR="00A16E76" w:rsidRDefault="00A16E76" w:rsidP="00A16E76">
      <w:pPr>
        <w:pStyle w:val="ListParagraph"/>
        <w:numPr>
          <w:ilvl w:val="0"/>
          <w:numId w:val="2"/>
        </w:numPr>
      </w:pPr>
      <w:r>
        <w:t>John Money believed that it didn’t matter what decisions you made, as long as you made that decision before the child was two years old</w:t>
      </w:r>
    </w:p>
    <w:p w14:paraId="09CA2F42" w14:textId="34D35414" w:rsidR="00A16E76" w:rsidRDefault="00A16E76" w:rsidP="00A16E76">
      <w:pPr>
        <w:pStyle w:val="ListParagraph"/>
        <w:numPr>
          <w:ilvl w:val="1"/>
          <w:numId w:val="2"/>
        </w:numPr>
      </w:pPr>
      <w:r>
        <w:t>Believed your early experiences were what was going to determine your gender identity</w:t>
      </w:r>
    </w:p>
    <w:p w14:paraId="28911F9B" w14:textId="3C5C49FF" w:rsidR="005701FC" w:rsidRDefault="005701FC" w:rsidP="004A4DD1">
      <w:pPr>
        <w:pStyle w:val="ListParagraph"/>
        <w:numPr>
          <w:ilvl w:val="0"/>
          <w:numId w:val="2"/>
        </w:numPr>
      </w:pPr>
      <w:r>
        <w:t>Biologists don’t agree with that, and take into account the inborn parts of the nature as well</w:t>
      </w:r>
    </w:p>
    <w:p w14:paraId="3B8F9DCB" w14:textId="77777777" w:rsidR="004A4DD1" w:rsidRDefault="004A4DD1" w:rsidP="005164AC"/>
    <w:p w14:paraId="2C162EC8" w14:textId="246DFF7C" w:rsidR="005164AC" w:rsidRDefault="005164AC" w:rsidP="005164AC">
      <w:r>
        <w:t>Transgender (gender dysphoria)</w:t>
      </w:r>
    </w:p>
    <w:p w14:paraId="6A0D89D7" w14:textId="18A34AE6" w:rsidR="005164AC" w:rsidRDefault="005164AC" w:rsidP="005164AC">
      <w:pPr>
        <w:pStyle w:val="ListParagraph"/>
        <w:numPr>
          <w:ilvl w:val="0"/>
          <w:numId w:val="2"/>
        </w:numPr>
      </w:pPr>
      <w:r>
        <w:t>Used to be referred to as trans-sexual</w:t>
      </w:r>
    </w:p>
    <w:p w14:paraId="2B1EC1BB" w14:textId="0C14B5B9" w:rsidR="005164AC" w:rsidRDefault="005164AC" w:rsidP="005164AC">
      <w:pPr>
        <w:pStyle w:val="ListParagraph"/>
        <w:numPr>
          <w:ilvl w:val="0"/>
          <w:numId w:val="2"/>
        </w:numPr>
      </w:pPr>
      <w:r>
        <w:t>Someone who is biologically male, but psychologically feels like a female</w:t>
      </w:r>
    </w:p>
    <w:p w14:paraId="61775B76" w14:textId="4CE91FE8" w:rsidR="005164AC" w:rsidRDefault="005164AC" w:rsidP="005164AC">
      <w:pPr>
        <w:pStyle w:val="ListParagraph"/>
        <w:numPr>
          <w:ilvl w:val="0"/>
          <w:numId w:val="2"/>
        </w:numPr>
      </w:pPr>
      <w:r>
        <w:t>No biological reason as to why they would not feel like what their body is</w:t>
      </w:r>
    </w:p>
    <w:p w14:paraId="118C42BE" w14:textId="4F3DBD28" w:rsidR="005164AC" w:rsidRDefault="001301E0" w:rsidP="005164AC">
      <w:pPr>
        <w:pStyle w:val="ListParagraph"/>
        <w:numPr>
          <w:ilvl w:val="0"/>
          <w:numId w:val="2"/>
        </w:numPr>
      </w:pPr>
      <w:r>
        <w:t xml:space="preserve">Majority of cases they have felt this way since really early childhood </w:t>
      </w:r>
    </w:p>
    <w:p w14:paraId="115399BE" w14:textId="0D81A111" w:rsidR="001301E0" w:rsidRDefault="00340EAD" w:rsidP="005164AC">
      <w:pPr>
        <w:pStyle w:val="ListParagraph"/>
        <w:numPr>
          <w:ilvl w:val="0"/>
          <w:numId w:val="2"/>
        </w:numPr>
      </w:pPr>
      <w:r>
        <w:t>Sub-group will choose to go through gender reassignment surgery</w:t>
      </w:r>
    </w:p>
    <w:p w14:paraId="1B789329" w14:textId="29B995E1" w:rsidR="006638A0" w:rsidRDefault="00340EAD" w:rsidP="006638A0">
      <w:pPr>
        <w:pStyle w:val="ListParagraph"/>
        <w:numPr>
          <w:ilvl w:val="0"/>
          <w:numId w:val="2"/>
        </w:numPr>
      </w:pPr>
      <w:r>
        <w:t xml:space="preserve">A increasing sense that there must be something biological is impacting the brain in fetal development that is leading these feelings to occur </w:t>
      </w:r>
    </w:p>
    <w:p w14:paraId="03DB49B2" w14:textId="6CC49BF2" w:rsidR="006638A0" w:rsidRDefault="006638A0" w:rsidP="006638A0">
      <w:pPr>
        <w:pStyle w:val="ListParagraph"/>
        <w:numPr>
          <w:ilvl w:val="0"/>
          <w:numId w:val="2"/>
        </w:numPr>
      </w:pPr>
      <w:r>
        <w:t>Sexual orientation is different than gender identity</w:t>
      </w:r>
    </w:p>
    <w:p w14:paraId="7C27B61A" w14:textId="60286712" w:rsidR="006638A0" w:rsidRDefault="006638A0" w:rsidP="006638A0">
      <w:pPr>
        <w:pStyle w:val="ListParagraph"/>
        <w:numPr>
          <w:ilvl w:val="0"/>
          <w:numId w:val="2"/>
        </w:numPr>
      </w:pPr>
      <w:r>
        <w:t>Sexual orientation of people who are transgendered is very complicated</w:t>
      </w:r>
    </w:p>
    <w:p w14:paraId="4D9F7D63" w14:textId="055D2103" w:rsidR="00C70335" w:rsidRDefault="00C70335" w:rsidP="006638A0">
      <w:pPr>
        <w:pStyle w:val="ListParagraph"/>
        <w:numPr>
          <w:ilvl w:val="0"/>
          <w:numId w:val="2"/>
        </w:numPr>
      </w:pPr>
      <w:r>
        <w:t>Female to Male are more likely to attracted to women = sexual orientation and gender identity go in the same direction</w:t>
      </w:r>
    </w:p>
    <w:p w14:paraId="7A9A1D25" w14:textId="60C81A46" w:rsidR="00C70335" w:rsidRDefault="00C70335" w:rsidP="006638A0">
      <w:pPr>
        <w:pStyle w:val="ListParagraph"/>
        <w:numPr>
          <w:ilvl w:val="0"/>
          <w:numId w:val="2"/>
        </w:numPr>
      </w:pPr>
      <w:r>
        <w:t>Male to female is different, some are attracted to males, some are attracted to females</w:t>
      </w:r>
    </w:p>
    <w:p w14:paraId="4B0F5FBC" w14:textId="39DDEC35" w:rsidR="006B46C2" w:rsidRDefault="006B46C2" w:rsidP="006638A0">
      <w:pPr>
        <w:pStyle w:val="ListParagraph"/>
        <w:numPr>
          <w:ilvl w:val="0"/>
          <w:numId w:val="2"/>
        </w:numPr>
      </w:pPr>
      <w:r>
        <w:t xml:space="preserve">Data is pushing towards biology </w:t>
      </w:r>
    </w:p>
    <w:p w14:paraId="27D88E75" w14:textId="455527A1" w:rsidR="006B46C2" w:rsidRDefault="006B46C2" w:rsidP="006638A0">
      <w:pPr>
        <w:pStyle w:val="ListParagraph"/>
        <w:numPr>
          <w:ilvl w:val="0"/>
          <w:numId w:val="2"/>
        </w:numPr>
      </w:pPr>
      <w:r>
        <w:t>Very different rates in Western Europe, NA – majority of Male to Female transgendered (born male, female psychology) In Eastern Europe, seems to be reversed, higher ratio of Female to Male transgendered</w:t>
      </w:r>
    </w:p>
    <w:p w14:paraId="72AF2CC3" w14:textId="0FAB325F" w:rsidR="006B46C2" w:rsidRDefault="006B46C2" w:rsidP="006638A0">
      <w:pPr>
        <w:pStyle w:val="ListParagraph"/>
        <w:numPr>
          <w:ilvl w:val="0"/>
          <w:numId w:val="2"/>
        </w:numPr>
      </w:pPr>
      <w:r>
        <w:t xml:space="preserve">Kuyper/Wijson, 2014 – survey of 8,000 people, 5.7% of men reported some gender confusion, 4% of the women reported gender confusion as well </w:t>
      </w:r>
    </w:p>
    <w:p w14:paraId="066D2A22" w14:textId="152A06E0" w:rsidR="00173B0C" w:rsidRDefault="00173B0C" w:rsidP="006638A0">
      <w:pPr>
        <w:pStyle w:val="ListParagraph"/>
        <w:numPr>
          <w:ilvl w:val="0"/>
          <w:numId w:val="2"/>
        </w:numPr>
      </w:pPr>
      <w:r>
        <w:t>Lai et al, 2009 – male survey of 5,000 – 1.9% men reported some gender confusion, 7.3% of the women reported some gender confusion as well</w:t>
      </w:r>
    </w:p>
    <w:p w14:paraId="16AA0FBA" w14:textId="007B53A2" w:rsidR="00173B0C" w:rsidRDefault="00173B0C" w:rsidP="006638A0">
      <w:pPr>
        <w:pStyle w:val="ListParagraph"/>
        <w:numPr>
          <w:ilvl w:val="0"/>
          <w:numId w:val="2"/>
        </w:numPr>
      </w:pPr>
      <w:r>
        <w:t xml:space="preserve">Evidence that cultural context is part of the transgendered story, definitely biological component but also cultural component </w:t>
      </w:r>
      <w:bookmarkStart w:id="0" w:name="_GoBack"/>
      <w:bookmarkEnd w:id="0"/>
    </w:p>
    <w:sectPr w:rsidR="00173B0C" w:rsidSect="00B12B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F6D90"/>
    <w:multiLevelType w:val="hybridMultilevel"/>
    <w:tmpl w:val="1A64DF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B3322"/>
    <w:multiLevelType w:val="hybridMultilevel"/>
    <w:tmpl w:val="55BA565E"/>
    <w:lvl w:ilvl="0" w:tplc="21E22C7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D015EC"/>
    <w:multiLevelType w:val="hybridMultilevel"/>
    <w:tmpl w:val="E87200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E8D"/>
    <w:rsid w:val="000938CF"/>
    <w:rsid w:val="001301E0"/>
    <w:rsid w:val="00173B0C"/>
    <w:rsid w:val="001D316D"/>
    <w:rsid w:val="001F58DD"/>
    <w:rsid w:val="001F7E8D"/>
    <w:rsid w:val="002E04AC"/>
    <w:rsid w:val="00340EAD"/>
    <w:rsid w:val="003655B8"/>
    <w:rsid w:val="004A4DD1"/>
    <w:rsid w:val="004E50A6"/>
    <w:rsid w:val="005164AC"/>
    <w:rsid w:val="005701FC"/>
    <w:rsid w:val="005A7242"/>
    <w:rsid w:val="006638A0"/>
    <w:rsid w:val="006B46C2"/>
    <w:rsid w:val="006E73F9"/>
    <w:rsid w:val="007437F7"/>
    <w:rsid w:val="008955F1"/>
    <w:rsid w:val="008A4AF6"/>
    <w:rsid w:val="00912DC9"/>
    <w:rsid w:val="009E35F4"/>
    <w:rsid w:val="00A16E76"/>
    <w:rsid w:val="00A445CB"/>
    <w:rsid w:val="00A55379"/>
    <w:rsid w:val="00B12B2B"/>
    <w:rsid w:val="00C4233B"/>
    <w:rsid w:val="00C70335"/>
    <w:rsid w:val="00E16BE9"/>
    <w:rsid w:val="00E42D1B"/>
    <w:rsid w:val="00E8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5E87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E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581</Words>
  <Characters>3315</Characters>
  <Application>Microsoft Macintosh Word</Application>
  <DocSecurity>0</DocSecurity>
  <Lines>27</Lines>
  <Paragraphs>7</Paragraphs>
  <ScaleCrop>false</ScaleCrop>
  <Company/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Rabley</dc:creator>
  <cp:keywords/>
  <dc:description/>
  <cp:lastModifiedBy>Jade Rabley</cp:lastModifiedBy>
  <cp:revision>27</cp:revision>
  <dcterms:created xsi:type="dcterms:W3CDTF">2015-11-25T17:36:00Z</dcterms:created>
  <dcterms:modified xsi:type="dcterms:W3CDTF">2015-11-25T19:37:00Z</dcterms:modified>
</cp:coreProperties>
</file>