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A76C7" w14:textId="77777777" w:rsidR="00E011AC" w:rsidRDefault="00E011AC">
      <w:r>
        <w:t>ENG 1120-</w:t>
      </w:r>
      <w:r w:rsidRPr="00E011AC">
        <w:rPr>
          <w:b/>
        </w:rPr>
        <w:t>The Strange Case of Dr. Jekyll and Mr. Hyde</w:t>
      </w:r>
      <w:r>
        <w:br/>
        <w:t>March 9</w:t>
      </w:r>
      <w:r w:rsidRPr="00E011AC">
        <w:rPr>
          <w:vertAlign w:val="superscript"/>
        </w:rPr>
        <w:t>th</w:t>
      </w:r>
      <w:r>
        <w:t xml:space="preserve"> 2015</w:t>
      </w:r>
      <w:r>
        <w:br/>
      </w:r>
      <w:r>
        <w:br/>
        <w:t>-</w:t>
      </w:r>
      <w:r w:rsidRPr="00E011AC">
        <w:rPr>
          <w:b/>
        </w:rPr>
        <w:t>Mary Shelley</w:t>
      </w:r>
      <w:r>
        <w:t xml:space="preserve">: Similar to </w:t>
      </w:r>
      <w:r w:rsidRPr="00E011AC">
        <w:rPr>
          <w:b/>
        </w:rPr>
        <w:t>Frankenstein</w:t>
      </w:r>
      <w:r>
        <w:t xml:space="preserve"> where his creator awakes Frankenstein.  The creature has killed his bride and his brother, so he spends his life trying to destroy him.  One of the lessons of Frankenstein is the danger of unpredictable science. He doesn’t say how he creates Frankenstein because he doesn’t want people to make the same mistake as him. </w:t>
      </w:r>
    </w:p>
    <w:p w14:paraId="4BFB63FE" w14:textId="77777777" w:rsidR="008B29AC" w:rsidRDefault="00E011AC" w:rsidP="00E011AC">
      <w:pPr>
        <w:ind w:firstLine="720"/>
      </w:pPr>
      <w:r>
        <w:t xml:space="preserve">--There are things scientists shouldn’t meddle with. </w:t>
      </w:r>
    </w:p>
    <w:p w14:paraId="0637EDDB" w14:textId="77777777" w:rsidR="00E011AC" w:rsidRDefault="00E011AC"/>
    <w:p w14:paraId="2AAC9139" w14:textId="77777777" w:rsidR="00E011AC" w:rsidRDefault="00E011AC">
      <w:r>
        <w:t xml:space="preserve">-In the case of Jekyll and Hyde, we see the same kind of argument. All the bad parts of Dr. Jekyll create Mr. Hyde who has a life of his own. The only way for Hyde to seize to exist is to become Jekyll. In the event that one of them dies, they both die. </w:t>
      </w:r>
    </w:p>
    <w:p w14:paraId="394C070F" w14:textId="77777777" w:rsidR="00E011AC" w:rsidRDefault="00E011AC"/>
    <w:p w14:paraId="34B78BA3" w14:textId="77777777" w:rsidR="00E011AC" w:rsidRDefault="00E011AC">
      <w:r>
        <w:t xml:space="preserve">-In his confession only to be opened in the event of his death: he writes that the experiment has gone out of control.  He eventually loses control of putting the genie back into the bottle. Because the changing from Jekyll to Hyde through the elixir, if he cannot get the exact ingredients, the thing doesn’t work.  At the end, he is taking fresh salts and they do not work.  Therefore, he has no idea how to remake the exact ingredients that were put in the elixir.  Switching back becomes impossible. </w:t>
      </w:r>
    </w:p>
    <w:p w14:paraId="0074C71B" w14:textId="77777777" w:rsidR="00E011AC" w:rsidRDefault="00E011AC"/>
    <w:p w14:paraId="1B0716F3" w14:textId="77777777" w:rsidR="00E011AC" w:rsidRDefault="00E011AC">
      <w:r>
        <w:t xml:space="preserve">Jekyll went beyond what Lanyon would have thought was the norm. </w:t>
      </w:r>
    </w:p>
    <w:p w14:paraId="7A082E55" w14:textId="77777777" w:rsidR="00E011AC" w:rsidRDefault="00E011AC"/>
    <w:p w14:paraId="26E67837" w14:textId="77777777" w:rsidR="00E011AC" w:rsidRDefault="00E011AC">
      <w:r>
        <w:t xml:space="preserve">-When Hyde’s out lose by himself, there is no one to control him. He has no conscience. </w:t>
      </w:r>
    </w:p>
    <w:p w14:paraId="729EA57A" w14:textId="77777777" w:rsidR="00301C46" w:rsidRDefault="00301C46"/>
    <w:p w14:paraId="4B3F2ECF" w14:textId="77777777" w:rsidR="00301C46" w:rsidRDefault="00301C46">
      <w:r>
        <w:t xml:space="preserve">-The little girl was sent out to fetch the doctor at 3:30 in the morning. This shows how times have changed. </w:t>
      </w:r>
      <w:r>
        <w:br/>
      </w:r>
      <w:r>
        <w:br/>
        <w:t xml:space="preserve">-Pg. 79: In his confession, he mentions that it is best to leave things the way they are. </w:t>
      </w:r>
    </w:p>
    <w:p w14:paraId="51F38DD8" w14:textId="77777777" w:rsidR="00301C46" w:rsidRDefault="00301C46">
      <w:r>
        <w:t xml:space="preserve">-Resisting temptation because it may cause you harm. Mr. Utterson has become good at resisting temptation. </w:t>
      </w:r>
      <w:r>
        <w:br/>
      </w:r>
      <w:r>
        <w:br/>
        <w:t xml:space="preserve">Pg. 31: He comes across as stern and he never smiles. He really liked vintage wine, but he resisted and drank gin instead. Although he enjoyed the theater, he did not go to one in two decades. He’s very tolerant of other people, but tries to hold the things he likes at value. </w:t>
      </w:r>
      <w:r>
        <w:br/>
      </w:r>
      <w:r>
        <w:tab/>
      </w:r>
      <w:r w:rsidR="00EF7727">
        <w:tab/>
      </w:r>
      <w:r w:rsidR="00EF7727">
        <w:tab/>
      </w:r>
      <w:r>
        <w:t>Jekyll doesn’t do so.</w:t>
      </w:r>
      <w:r>
        <w:br/>
      </w:r>
      <w:r>
        <w:br/>
        <w:t xml:space="preserve">Pg. 86: If he isn’t going to liberate Hyde, he must end all indulgences. If he is going to be Hyde, he must close the door to being a respectable man. Hyde wouldn’t be conscious of all the things that he would lose, however Jekyll would be. </w:t>
      </w:r>
      <w:r w:rsidR="00EF7727">
        <w:br/>
      </w:r>
      <w:r w:rsidR="00EF7727">
        <w:br/>
        <w:t xml:space="preserve">-Jekyll decided that he should stay respected, however he was tempted so much that he gave into it. </w:t>
      </w:r>
      <w:r w:rsidR="00EF7727">
        <w:br/>
      </w:r>
      <w:r w:rsidR="00EF7727">
        <w:br/>
      </w:r>
      <w:r w:rsidR="00EF7727">
        <w:lastRenderedPageBreak/>
        <w:t xml:space="preserve">-Eventually, Hyde starts showing up when Jekyll doesn’t want him to. Hyde starts giving into temptation at the expense of Jekyll. </w:t>
      </w:r>
    </w:p>
    <w:p w14:paraId="07957EB9" w14:textId="77777777" w:rsidR="00EF7727" w:rsidRDefault="00EF7727"/>
    <w:p w14:paraId="0D2B3E3A" w14:textId="77777777" w:rsidR="00EF7727" w:rsidRDefault="00EF7727">
      <w:r>
        <w:t xml:space="preserve">-Jekyll doesn’t look to anybody for help. </w:t>
      </w:r>
      <w:r>
        <w:br/>
      </w:r>
      <w:r>
        <w:br/>
        <w:t>-The drug is the agent, not the cause of his transformation.</w:t>
      </w:r>
    </w:p>
    <w:p w14:paraId="4EFEE154" w14:textId="77777777" w:rsidR="00EF7727" w:rsidRDefault="00EF7727"/>
    <w:p w14:paraId="23173E71" w14:textId="77777777" w:rsidR="00EF7727" w:rsidRDefault="00EF7727">
      <w:r>
        <w:t xml:space="preserve">-When Hyde commits suicide, Jekyll cannot return and thus is dead. Jekyll dies not knowing. He tries to write his confessions unsure whether Hyde will come back or not. </w:t>
      </w:r>
      <w:r>
        <w:br/>
      </w:r>
      <w:r>
        <w:br/>
        <w:t>pg. 92-93</w:t>
      </w:r>
      <w:r w:rsidR="00DD33E0">
        <w:t xml:space="preserve"> (my 66)</w:t>
      </w:r>
      <w:r>
        <w:t>:</w:t>
      </w:r>
      <w:r w:rsidR="00DD33E0">
        <w:t xml:space="preserve"> Confession isn’t quite Hyde’s suicide not, but it is his last testament. </w:t>
      </w:r>
      <w:r>
        <w:t xml:space="preserve">  </w:t>
      </w:r>
      <w:r>
        <w:br/>
      </w:r>
      <w:r>
        <w:br/>
      </w:r>
      <w:r>
        <w:rPr>
          <w:b/>
        </w:rPr>
        <w:t xml:space="preserve"> </w:t>
      </w:r>
      <w:r w:rsidRPr="00EF7727">
        <w:rPr>
          <w:b/>
        </w:rPr>
        <w:t>Possible themes:</w:t>
      </w:r>
      <w:r>
        <w:t xml:space="preserve"> </w:t>
      </w:r>
      <w:r>
        <w:br/>
        <w:t>-Double lives, Victorian hypocrisy (behind the respectable façade)</w:t>
      </w:r>
      <w:r>
        <w:br/>
        <w:t>-Degeneracy/atavism (late 19</w:t>
      </w:r>
      <w:r w:rsidRPr="00EF7727">
        <w:rPr>
          <w:vertAlign w:val="superscript"/>
        </w:rPr>
        <w:t>th</w:t>
      </w:r>
      <w:r>
        <w:t xml:space="preserve"> C. fears)</w:t>
      </w:r>
    </w:p>
    <w:p w14:paraId="4DC3303E" w14:textId="77777777" w:rsidR="00EF7727" w:rsidRDefault="00EF7727">
      <w:r>
        <w:t>-We all have a lurking dark side (with Hyde analogous to Freud’s Id)</w:t>
      </w:r>
    </w:p>
    <w:p w14:paraId="541EA765" w14:textId="77777777" w:rsidR="00EF7727" w:rsidRDefault="00EF7727">
      <w:r>
        <w:t>-Dangers of irresponsible science</w:t>
      </w:r>
      <w:r>
        <w:br/>
        <w:t>-Dangers of giving into temptation</w:t>
      </w:r>
    </w:p>
    <w:p w14:paraId="3708A49C" w14:textId="77777777" w:rsidR="00DD33E0" w:rsidRDefault="00DD33E0"/>
    <w:p w14:paraId="619FC31F" w14:textId="77777777" w:rsidR="00DD33E0" w:rsidRDefault="00DD33E0">
      <w:r>
        <w:t xml:space="preserve">Documents important: notes, wills, letters.  In a mystery story, you don’t want to be sure of the facts too early. Having all the documents may facilitate the suspense. </w:t>
      </w:r>
      <w:r>
        <w:br/>
      </w:r>
      <w:r>
        <w:br/>
        <w:t xml:space="preserve">pg. 37: Will that bothered Utterson </w:t>
      </w:r>
    </w:p>
    <w:p w14:paraId="490D5CEB" w14:textId="77777777" w:rsidR="00DD33E0" w:rsidRDefault="00DD33E0">
      <w:r>
        <w:t>-Check being signed by Jekyll</w:t>
      </w:r>
      <w:r>
        <w:br/>
        <w:t>-Door that Hyde uses is part of Jekyll’s house</w:t>
      </w:r>
      <w:r>
        <w:br/>
        <w:t>-Everything of Jekyll’s is being left to Hyde</w:t>
      </w:r>
    </w:p>
    <w:p w14:paraId="20B2895A" w14:textId="77777777" w:rsidR="00DD33E0" w:rsidRDefault="00DD33E0"/>
    <w:p w14:paraId="7C4BFD56" w14:textId="77777777" w:rsidR="00DD33E0" w:rsidRDefault="00DD33E0">
      <w:r>
        <w:t>After Hyde has murdered: Don’t worry about me, I’m sorry I had been so bad to Jekyll, I will leave</w:t>
      </w:r>
      <w:r>
        <w:br/>
      </w:r>
      <w:r>
        <w:br/>
        <w:t>-pg. 52: Jekyll’s servant knows nothing about any letter arriving.</w:t>
      </w:r>
    </w:p>
    <w:p w14:paraId="0A42BC90" w14:textId="77777777" w:rsidR="00E87F24" w:rsidRDefault="00DD33E0">
      <w:r>
        <w:t xml:space="preserve">-pg. 53: Utterson gets a friend of his to compare the writing on the letter with Jekyll’s handwriting. </w:t>
      </w:r>
      <w:r w:rsidR="00E87F24">
        <w:t>He sees similarities.</w:t>
      </w:r>
      <w:r w:rsidR="00E87F24">
        <w:br/>
      </w:r>
      <w:r w:rsidR="00E87F24">
        <w:br/>
        <w:t>Dr. Lanyon’s letter: His self-diagnosis of being a doomed man.  He wishes to see or h</w:t>
      </w:r>
      <w:r w:rsidR="00FD6B9F">
        <w:t xml:space="preserve">ear no more of Dr. Jekyll. </w:t>
      </w:r>
      <w:r w:rsidR="00FD6B9F">
        <w:br/>
      </w:r>
      <w:r w:rsidR="00FD6B9F">
        <w:br/>
        <w:t>-pg</w:t>
      </w:r>
      <w:r w:rsidR="00E87F24">
        <w:t xml:space="preserve">. 56: Lanyon dies. </w:t>
      </w:r>
    </w:p>
    <w:p w14:paraId="3D489E94" w14:textId="77777777" w:rsidR="00E87F24" w:rsidRDefault="00E87F24"/>
    <w:p w14:paraId="25F86B6F" w14:textId="77777777" w:rsidR="00FD6B9F" w:rsidRDefault="00E87F24">
      <w:r>
        <w:t>Eventually Jekyll vanishes a</w:t>
      </w:r>
      <w:r w:rsidR="00FD6B9F">
        <w:t xml:space="preserve">nd Hyde is discovered dead. </w:t>
      </w:r>
      <w:r w:rsidR="00FD6B9F">
        <w:br/>
        <w:t>-pg</w:t>
      </w:r>
      <w:r>
        <w:t>. 64-67: Hyde is being cornered</w:t>
      </w:r>
      <w:r>
        <w:br/>
      </w:r>
      <w:r>
        <w:br/>
      </w:r>
      <w:r w:rsidR="00FD6B9F">
        <w:t>pg</w:t>
      </w:r>
      <w:r w:rsidR="00742BE7">
        <w:t xml:space="preserve">. 74: He is visited by Hyde. </w:t>
      </w:r>
      <w:r w:rsidR="00FD6B9F">
        <w:br/>
        <w:t>pg. 77: turns into Jekyll</w:t>
      </w:r>
    </w:p>
    <w:p w14:paraId="463E48BB" w14:textId="77777777" w:rsidR="00FD6B9F" w:rsidRDefault="00FD6B9F">
      <w:r>
        <w:t>-Lanyon witnesses the taking of the potion and the changing of appearance</w:t>
      </w:r>
    </w:p>
    <w:p w14:paraId="5E790BBE" w14:textId="77777777" w:rsidR="00FD6B9F" w:rsidRDefault="00FD6B9F"/>
    <w:p w14:paraId="64C461BF" w14:textId="77777777" w:rsidR="00FD6B9F" w:rsidRDefault="00FD6B9F">
      <w:r>
        <w:t xml:space="preserve">-pg. 69: Jekyll’s note to Utterson: please read Dr. Lanyon’s letter that he said he was learning to you. Read that before you read my confession. </w:t>
      </w:r>
      <w:r>
        <w:br/>
      </w:r>
      <w:r>
        <w:br/>
        <w:t xml:space="preserve">pg. 78 (last part of the story—denouement): Climax of the story isn’t quite single. One of which is Hyde’s last moment. And, after that, there is the fact of Hyde turning into Jekyll. </w:t>
      </w:r>
    </w:p>
    <w:p w14:paraId="5CE6C18A" w14:textId="77777777" w:rsidR="00C3759D" w:rsidRDefault="00C3759D"/>
    <w:p w14:paraId="1B9BAD37" w14:textId="77777777" w:rsidR="00C3759D" w:rsidRDefault="00C3759D">
      <w:r>
        <w:t>Pg. 80 (when he conducts his experiment): “I felt younger, lighter, happier in body…”</w:t>
      </w:r>
      <w:r>
        <w:br/>
      </w:r>
      <w:r>
        <w:br/>
        <w:t xml:space="preserve">Edward Hyde is exclusively evil. He is something that nobody he meets has ever experienced before. The fact that Edward Hyde came wasn’t so much a fact, but more caused by the mind set he had going into the experiment. </w:t>
      </w:r>
      <w:bookmarkStart w:id="0" w:name="_GoBack"/>
      <w:bookmarkEnd w:id="0"/>
    </w:p>
    <w:sectPr w:rsidR="00C3759D"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1AC"/>
    <w:rsid w:val="00301C46"/>
    <w:rsid w:val="00365AFE"/>
    <w:rsid w:val="00742BE7"/>
    <w:rsid w:val="008B29AC"/>
    <w:rsid w:val="00C3759D"/>
    <w:rsid w:val="00DD33E0"/>
    <w:rsid w:val="00E011AC"/>
    <w:rsid w:val="00E87F24"/>
    <w:rsid w:val="00EF7727"/>
    <w:rsid w:val="00FD6B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DD69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801</Words>
  <Characters>3961</Characters>
  <Application>Microsoft Macintosh Word</Application>
  <DocSecurity>0</DocSecurity>
  <Lines>60</Lines>
  <Paragraphs>11</Paragraphs>
  <ScaleCrop>false</ScaleCrop>
  <Company/>
  <LinksUpToDate>false</LinksUpToDate>
  <CharactersWithSpaces>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2</cp:revision>
  <dcterms:created xsi:type="dcterms:W3CDTF">2015-03-09T20:02:00Z</dcterms:created>
  <dcterms:modified xsi:type="dcterms:W3CDTF">2015-03-09T21:17:00Z</dcterms:modified>
</cp:coreProperties>
</file>