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297" w:rsidRDefault="007860E4">
      <w:r>
        <w:rPr>
          <w:b/>
          <w:u w:val="single"/>
        </w:rPr>
        <w:t>CHAPTER 2 ELICITED BEHAVIOUR, HABITUATION, SENSITIZATION</w:t>
      </w:r>
    </w:p>
    <w:p w:rsidR="007860E4" w:rsidRDefault="00A442DB">
      <w:r>
        <w:rPr>
          <w:u w:val="single"/>
        </w:rPr>
        <w:t>Elicited behaviour</w:t>
      </w:r>
      <w:r>
        <w:t xml:space="preserve"> – behaviour in response to external stimuli</w:t>
      </w:r>
    </w:p>
    <w:p w:rsidR="00A442DB" w:rsidRDefault="009D1B98">
      <w:r>
        <w:rPr>
          <w:b/>
        </w:rPr>
        <w:t>2.</w:t>
      </w:r>
      <w:r w:rsidRPr="009D1B98">
        <w:rPr>
          <w:b/>
        </w:rPr>
        <w:t xml:space="preserve">2 </w:t>
      </w:r>
      <w:r>
        <w:rPr>
          <w:b/>
        </w:rPr>
        <w:t xml:space="preserve">a </w:t>
      </w:r>
      <w:r w:rsidR="00A442DB" w:rsidRPr="009D1B98">
        <w:rPr>
          <w:b/>
        </w:rPr>
        <w:t>Reflexes</w:t>
      </w:r>
      <w:r w:rsidR="00A442DB">
        <w:t xml:space="preserve"> – involve precise relationship between external stimuli and corresponding response</w:t>
      </w:r>
    </w:p>
    <w:p w:rsidR="00A442DB" w:rsidRDefault="00A442DB">
      <w:r>
        <w:t>-relationship depends on organization of nervous system</w:t>
      </w:r>
    </w:p>
    <w:p w:rsidR="00A442DB" w:rsidRDefault="00A442DB">
      <w:r>
        <w:t>-response will therefore be roughly the same each time</w:t>
      </w:r>
    </w:p>
    <w:p w:rsidR="00A442DB" w:rsidRDefault="00A442DB">
      <w:r w:rsidRPr="009D1B98">
        <w:rPr>
          <w:b/>
        </w:rPr>
        <w:softHyphen/>
      </w:r>
      <w:r w:rsidR="009D1B98">
        <w:rPr>
          <w:b/>
        </w:rPr>
        <w:t>2.2 b R</w:t>
      </w:r>
      <w:r w:rsidRPr="009D1B98">
        <w:rPr>
          <w:b/>
        </w:rPr>
        <w:t>eflex arc</w:t>
      </w:r>
      <w:r>
        <w:t xml:space="preserve"> – what mediates all reflexes</w:t>
      </w:r>
    </w:p>
    <w:p w:rsidR="00A442DB" w:rsidRDefault="00A442DB">
      <w:r>
        <w:rPr>
          <w:u w:val="single"/>
        </w:rPr>
        <w:t>Sensory (afferent) neurons</w:t>
      </w:r>
      <w:r>
        <w:t xml:space="preserve"> – engaged by environmental stimuli – send info towards spinal cord</w:t>
      </w:r>
    </w:p>
    <w:p w:rsidR="00A442DB" w:rsidRDefault="00A442DB" w:rsidP="009D1B98">
      <w:r>
        <w:rPr>
          <w:u w:val="single"/>
        </w:rPr>
        <w:t>Motor (efferent) neurons</w:t>
      </w:r>
      <w:r>
        <w:t xml:space="preserve"> – receive info from spinal cord, send it out to muscles to do reflexive response</w:t>
      </w:r>
    </w:p>
    <w:p w:rsidR="00A442DB" w:rsidRDefault="00A442DB" w:rsidP="009D1B98">
      <w:r>
        <w:rPr>
          <w:u w:val="single"/>
        </w:rPr>
        <w:t>Interneuron</w:t>
      </w:r>
      <w:r>
        <w:t xml:space="preserve"> – relays info from sensory to motor – always at least one involved, often more</w:t>
      </w:r>
    </w:p>
    <w:p w:rsidR="00A442DB" w:rsidRDefault="00A442DB" w:rsidP="009D1B98">
      <w:r>
        <w:t>-</w:t>
      </w:r>
      <w:proofErr w:type="gramStart"/>
      <w:r>
        <w:t>entire</w:t>
      </w:r>
      <w:proofErr w:type="gramEnd"/>
      <w:r>
        <w:t xml:space="preserve"> action is carried out by spinal cord – makes responses much faster than through brain</w:t>
      </w:r>
    </w:p>
    <w:p w:rsidR="00395FD3" w:rsidRDefault="00395FD3" w:rsidP="009D1B98">
      <w:r>
        <w:t>-only certain connections are possible, therefore only certain stimuli can elicit response</w:t>
      </w:r>
    </w:p>
    <w:p w:rsidR="00395FD3" w:rsidRDefault="00395FD3" w:rsidP="009D1B98">
      <w:r>
        <w:t>-makes up fewest neural connections necessary for a response/reflex action</w:t>
      </w:r>
    </w:p>
    <w:p w:rsidR="00A442DB" w:rsidRDefault="009D1B98" w:rsidP="00A442DB">
      <w:r>
        <w:rPr>
          <w:b/>
        </w:rPr>
        <w:t xml:space="preserve">2.2 c </w:t>
      </w:r>
      <w:r w:rsidR="00A442DB" w:rsidRPr="009D1B98">
        <w:rPr>
          <w:b/>
        </w:rPr>
        <w:t>Modal action patterns</w:t>
      </w:r>
      <w:r w:rsidR="00A442DB">
        <w:t xml:space="preserve"> – sequences of reflexes response common to particular species</w:t>
      </w:r>
    </w:p>
    <w:p w:rsidR="00395FD3" w:rsidRDefault="00395FD3" w:rsidP="00A442DB">
      <w:r>
        <w:t>-can be hard to identify in complex social interactions</w:t>
      </w:r>
    </w:p>
    <w:p w:rsidR="00A442DB" w:rsidRDefault="00A442DB" w:rsidP="00A442DB">
      <w:r>
        <w:t>-shows even reflexive behaviour can be modified by higher neural system</w:t>
      </w:r>
    </w:p>
    <w:p w:rsidR="00A442DB" w:rsidRDefault="00A442DB" w:rsidP="00A442DB">
      <w:r>
        <w:t>-</w:t>
      </w:r>
      <w:proofErr w:type="gramStart"/>
      <w:r>
        <w:t>use</w:t>
      </w:r>
      <w:proofErr w:type="gramEnd"/>
      <w:r>
        <w:t xml:space="preserve"> to think all of these behaviour were exactly the same – much </w:t>
      </w:r>
      <w:r w:rsidR="00DF1561">
        <w:t>variability in response</w:t>
      </w:r>
    </w:p>
    <w:p w:rsidR="00DF1561" w:rsidRDefault="00DF1561" w:rsidP="00A442DB">
      <w:r>
        <w:rPr>
          <w:u w:val="single"/>
        </w:rPr>
        <w:t>Signal stimulus</w:t>
      </w:r>
      <w:r>
        <w:t xml:space="preserve"> or </w:t>
      </w:r>
      <w:r>
        <w:rPr>
          <w:u w:val="single"/>
        </w:rPr>
        <w:t>releasing stimulus</w:t>
      </w:r>
      <w:r>
        <w:t xml:space="preserve"> – specific set of features that elicit modal action patterns</w:t>
      </w:r>
    </w:p>
    <w:p w:rsidR="00DF1561" w:rsidRDefault="00DF1561" w:rsidP="00A442DB">
      <w:r>
        <w:rPr>
          <w:u w:val="single"/>
        </w:rPr>
        <w:t>Supernormal stimulus</w:t>
      </w:r>
      <w:r>
        <w:t xml:space="preserve"> – exaggerated signal stimulus that elicits a super strong response</w:t>
      </w:r>
    </w:p>
    <w:p w:rsidR="00DF1561" w:rsidRDefault="009D1B98" w:rsidP="00A442DB">
      <w:r>
        <w:rPr>
          <w:b/>
        </w:rPr>
        <w:t>2.2 d behaviour sequences</w:t>
      </w:r>
    </w:p>
    <w:p w:rsidR="009D1B98" w:rsidRDefault="009D1B98" w:rsidP="00A442DB">
      <w:r>
        <w:t xml:space="preserve">-all behaviours disgust are actual made up of a </w:t>
      </w:r>
      <w:r>
        <w:rPr>
          <w:i/>
        </w:rPr>
        <w:t>sequence</w:t>
      </w:r>
      <w:r>
        <w:t xml:space="preserve"> of behaviours</w:t>
      </w:r>
    </w:p>
    <w:p w:rsidR="009D1B98" w:rsidRDefault="009D1B98" w:rsidP="00A442DB">
      <w:r>
        <w:rPr>
          <w:u w:val="single"/>
        </w:rPr>
        <w:t>Appetitive behaviour</w:t>
      </w:r>
      <w:r>
        <w:t xml:space="preserve"> – early components of behaviour</w:t>
      </w:r>
    </w:p>
    <w:p w:rsidR="009D1B98" w:rsidRDefault="009D1B98" w:rsidP="00A442DB">
      <w:r>
        <w:tab/>
        <w:t>-</w:t>
      </w:r>
      <w:proofErr w:type="gramStart"/>
      <w:r>
        <w:t>general</w:t>
      </w:r>
      <w:proofErr w:type="gramEnd"/>
      <w:r>
        <w:t xml:space="preserve"> search, focal search, extraction of food, handling food – highly dependent on learning</w:t>
      </w:r>
    </w:p>
    <w:p w:rsidR="009D1B98" w:rsidRDefault="009D1B98" w:rsidP="00A442DB">
      <w:r>
        <w:rPr>
          <w:u w:val="single"/>
        </w:rPr>
        <w:t>Consummatory behaviour</w:t>
      </w:r>
      <w:r>
        <w:t xml:space="preserve"> – later components of behaviour sequence</w:t>
      </w:r>
    </w:p>
    <w:p w:rsidR="009D1B98" w:rsidRDefault="00AE2BD3" w:rsidP="00A442DB">
      <w:r>
        <w:tab/>
        <w:t>-actually</w:t>
      </w:r>
      <w:r w:rsidR="009D1B98">
        <w:t xml:space="preserve"> modal action patterns – not influenced by learning</w:t>
      </w:r>
    </w:p>
    <w:p w:rsidR="00AE2BD3" w:rsidRDefault="009D1B98" w:rsidP="00A442DB">
      <w:r>
        <w:rPr>
          <w:b/>
        </w:rPr>
        <w:t>2.3</w:t>
      </w:r>
      <w:r w:rsidR="00AE2BD3">
        <w:rPr>
          <w:b/>
        </w:rPr>
        <w:t xml:space="preserve"> </w:t>
      </w:r>
      <w:proofErr w:type="gramStart"/>
      <w:r w:rsidR="00AE2BD3">
        <w:rPr>
          <w:b/>
        </w:rPr>
        <w:t>a</w:t>
      </w:r>
      <w:proofErr w:type="gramEnd"/>
      <w:r w:rsidR="00AE2BD3">
        <w:rPr>
          <w:b/>
        </w:rPr>
        <w:t xml:space="preserve"> 4 examples show variation in elicited behaviour, habituation, and sensitization</w:t>
      </w:r>
    </w:p>
    <w:p w:rsidR="00AE2BD3" w:rsidRDefault="00AE2BD3" w:rsidP="00A442DB">
      <w:r>
        <w:t xml:space="preserve">1. </w:t>
      </w:r>
      <w:proofErr w:type="gramStart"/>
      <w:r>
        <w:t>salivation</w:t>
      </w:r>
      <w:proofErr w:type="gramEnd"/>
      <w:r>
        <w:t xml:space="preserve"> and hedonic ratings of taste in people</w:t>
      </w:r>
    </w:p>
    <w:p w:rsidR="00AE2BD3" w:rsidRDefault="00AE2BD3" w:rsidP="00AE2BD3">
      <w:pPr>
        <w:ind w:left="720"/>
      </w:pPr>
      <w:r>
        <w:rPr>
          <w:u w:val="single"/>
        </w:rPr>
        <w:t>Habituation effect</w:t>
      </w:r>
      <w:r>
        <w:t xml:space="preserve"> – decrease in responding with repeated presentations of same eliciting stimulus</w:t>
      </w:r>
    </w:p>
    <w:p w:rsidR="00AE2BD3" w:rsidRDefault="00AE2BD3" w:rsidP="00AE2BD3">
      <w:pPr>
        <w:ind w:left="720"/>
      </w:pPr>
      <w:r>
        <w:tab/>
        <w:t>-stimulus specific</w:t>
      </w:r>
    </w:p>
    <w:p w:rsidR="00AE2BD3" w:rsidRDefault="00AE2BD3" w:rsidP="00AE2BD3">
      <w:pPr>
        <w:ind w:left="1440"/>
      </w:pPr>
      <w:r>
        <w:lastRenderedPageBreak/>
        <w:t>-</w:t>
      </w:r>
      <w:proofErr w:type="gramStart"/>
      <w:r>
        <w:t>studies</w:t>
      </w:r>
      <w:proofErr w:type="gramEnd"/>
      <w:r>
        <w:t xml:space="preserve"> with babies and taste aversion – if different stimulus causes increase in responding, they must be habituated to original stimulus</w:t>
      </w:r>
    </w:p>
    <w:p w:rsidR="00F93297" w:rsidRDefault="00F93297" w:rsidP="00AE2BD3">
      <w:pPr>
        <w:ind w:left="1440"/>
      </w:pPr>
      <w:r>
        <w:t>-less habituation effect if not focusing on stimulus</w:t>
      </w:r>
    </w:p>
    <w:p w:rsidR="00AE2BD3" w:rsidRDefault="00AE2BD3" w:rsidP="00AE2BD3">
      <w:r>
        <w:t xml:space="preserve">2. </w:t>
      </w:r>
      <w:proofErr w:type="gramStart"/>
      <w:r>
        <w:t>visual</w:t>
      </w:r>
      <w:proofErr w:type="gramEnd"/>
      <w:r>
        <w:t xml:space="preserve"> attention using 4-month old infants</w:t>
      </w:r>
    </w:p>
    <w:p w:rsidR="00AE2BD3" w:rsidRDefault="00AE2BD3" w:rsidP="00AE2BD3">
      <w:r>
        <w:tab/>
      </w:r>
      <w:r>
        <w:rPr>
          <w:u w:val="single"/>
        </w:rPr>
        <w:t>Sensitization effect</w:t>
      </w:r>
      <w:r>
        <w:t xml:space="preserve"> – increase in response to stimuli following repeated presentation</w:t>
      </w:r>
    </w:p>
    <w:p w:rsidR="00AE2BD3" w:rsidRDefault="00F20331" w:rsidP="00AE2BD3">
      <w:r>
        <w:t>3</w:t>
      </w:r>
      <w:r w:rsidR="00AE2BD3">
        <w:t xml:space="preserve">. </w:t>
      </w:r>
      <w:proofErr w:type="gramStart"/>
      <w:r w:rsidR="00AE2BD3">
        <w:t>startle</w:t>
      </w:r>
      <w:proofErr w:type="gramEnd"/>
      <w:r w:rsidR="00AE2BD3">
        <w:t xml:space="preserve"> response in rats</w:t>
      </w:r>
    </w:p>
    <w:p w:rsidR="00AE2BD3" w:rsidRDefault="00AE2BD3" w:rsidP="00AE2BD3">
      <w:r>
        <w:tab/>
        <w:t xml:space="preserve">-put rat in box with </w:t>
      </w:r>
      <w:r>
        <w:rPr>
          <w:u w:val="single"/>
        </w:rPr>
        <w:t>stabilimeter</w:t>
      </w:r>
      <w:r>
        <w:t xml:space="preserve"> (floor with pressure sensor) </w:t>
      </w:r>
      <w:r w:rsidR="00F20331">
        <w:t>and measure startle response</w:t>
      </w:r>
    </w:p>
    <w:p w:rsidR="00F20331" w:rsidRDefault="00F20331" w:rsidP="00F20331">
      <w:pPr>
        <w:ind w:firstLine="720"/>
      </w:pPr>
      <w:r>
        <w:t>-results show two things:</w:t>
      </w:r>
      <w:bookmarkStart w:id="0" w:name="_GoBack"/>
      <w:bookmarkEnd w:id="0"/>
    </w:p>
    <w:p w:rsidR="00F20331" w:rsidRDefault="00F20331" w:rsidP="00AE2BD3">
      <w:r>
        <w:tab/>
        <w:t xml:space="preserve">1. </w:t>
      </w:r>
      <w:proofErr w:type="gramStart"/>
      <w:r>
        <w:t>habituation</w:t>
      </w:r>
      <w:proofErr w:type="gramEnd"/>
      <w:r>
        <w:t xml:space="preserve"> was greater if presented every 3 seconds versus once a day</w:t>
      </w:r>
    </w:p>
    <w:p w:rsidR="00F20331" w:rsidRDefault="00F20331" w:rsidP="00AE2BD3">
      <w:r>
        <w:tab/>
        <w:t xml:space="preserve">2. </w:t>
      </w:r>
      <w:proofErr w:type="gramStart"/>
      <w:r>
        <w:t>spontaneous</w:t>
      </w:r>
      <w:proofErr w:type="gramEnd"/>
      <w:r>
        <w:t xml:space="preserve"> recovery when returning to daily after every 3 seconds</w:t>
      </w:r>
    </w:p>
    <w:p w:rsidR="00F20331" w:rsidRDefault="00F20331" w:rsidP="00AE2BD3">
      <w:r>
        <w:tab/>
      </w:r>
      <w:r>
        <w:tab/>
      </w:r>
      <w:r>
        <w:rPr>
          <w:u w:val="single"/>
        </w:rPr>
        <w:t>Spontaneous recovery</w:t>
      </w:r>
      <w:r>
        <w:t xml:space="preserve"> – recovery or response after passage of time</w:t>
      </w:r>
    </w:p>
    <w:p w:rsidR="00F20331" w:rsidRDefault="00F20331" w:rsidP="00AE2BD3">
      <w:r>
        <w:t>4. (</w:t>
      </w:r>
      <w:proofErr w:type="gramStart"/>
      <w:r>
        <w:t>under</w:t>
      </w:r>
      <w:proofErr w:type="gramEnd"/>
      <w:r>
        <w:t xml:space="preserve"> some circumstances) responses can increase with repeated presentations</w:t>
      </w:r>
    </w:p>
    <w:p w:rsidR="00F20331" w:rsidRDefault="00F20331" w:rsidP="00AE2BD3">
      <w:r>
        <w:tab/>
        <w:t>-measured different tones to see if pitch affected sensitization</w:t>
      </w:r>
    </w:p>
    <w:p w:rsidR="002C0EC4" w:rsidRDefault="002C0EC4" w:rsidP="00AE2BD3">
      <w:r>
        <w:rPr>
          <w:b/>
        </w:rPr>
        <w:t>2.3 habituation and sensitization</w:t>
      </w:r>
      <w:r>
        <w:t xml:space="preserve"> </w:t>
      </w:r>
    </w:p>
    <w:p w:rsidR="002C0EC4" w:rsidRDefault="002C0EC4" w:rsidP="00AE2BD3">
      <w:r>
        <w:t>-habituation helps you ignore irrelevant stuff (</w:t>
      </w:r>
      <w:proofErr w:type="spellStart"/>
      <w:r>
        <w:t>ie</w:t>
      </w:r>
      <w:proofErr w:type="spellEnd"/>
      <w:r>
        <w:t xml:space="preserve"> background noise)</w:t>
      </w:r>
    </w:p>
    <w:p w:rsidR="002C0EC4" w:rsidRDefault="002C0EC4" w:rsidP="00AE2BD3">
      <w:r>
        <w:t>-sensitization helps you respond to stuff that may be relevant</w:t>
      </w:r>
    </w:p>
    <w:p w:rsidR="002C0EC4" w:rsidRDefault="002C0EC4" w:rsidP="00AE2BD3">
      <w:r>
        <w:t>-</w:t>
      </w:r>
      <w:proofErr w:type="gramStart"/>
      <w:r>
        <w:t>these</w:t>
      </w:r>
      <w:proofErr w:type="gramEnd"/>
      <w:r>
        <w:t xml:space="preserve"> can happen in any situation – need to make sure change is due to learning, not these</w:t>
      </w:r>
    </w:p>
    <w:p w:rsidR="002C0EC4" w:rsidRDefault="002C0EC4" w:rsidP="00AE2BD3">
      <w:r>
        <w:t>-learning, habituation, sensitization all take place in central nervous system and involve neurophysiological changes of some kind</w:t>
      </w:r>
    </w:p>
    <w:p w:rsidR="002C0EC4" w:rsidRDefault="002C0EC4" w:rsidP="00AE2BD3">
      <w:r>
        <w:t>-2 other phenomena could cause a change in responding over time</w:t>
      </w:r>
    </w:p>
    <w:p w:rsidR="002C0EC4" w:rsidRDefault="002C0EC4" w:rsidP="00AE2BD3">
      <w:r>
        <w:tab/>
        <w:t xml:space="preserve">1. </w:t>
      </w:r>
      <w:proofErr w:type="gramStart"/>
      <w:r>
        <w:rPr>
          <w:u w:val="single"/>
        </w:rPr>
        <w:t>sensory</w:t>
      </w:r>
      <w:proofErr w:type="gramEnd"/>
      <w:r>
        <w:rPr>
          <w:u w:val="single"/>
        </w:rPr>
        <w:t xml:space="preserve"> adaptation</w:t>
      </w:r>
      <w:r>
        <w:t xml:space="preserve"> – senses are temporarily insensitive to external stimulation</w:t>
      </w:r>
    </w:p>
    <w:p w:rsidR="000A1913" w:rsidRDefault="002C0EC4" w:rsidP="002C0EC4">
      <w:pPr>
        <w:ind w:left="720"/>
      </w:pPr>
      <w:r>
        <w:t xml:space="preserve">-decrease in sensory organs ability to pick up stimulation </w:t>
      </w:r>
    </w:p>
    <w:p w:rsidR="002C0EC4" w:rsidRDefault="000A1913" w:rsidP="002C0EC4">
      <w:pPr>
        <w:ind w:left="720"/>
      </w:pPr>
      <w:r>
        <w:t xml:space="preserve">-control for this by showing </w:t>
      </w:r>
      <w:r w:rsidR="002C0EC4">
        <w:t xml:space="preserve">habituation is </w:t>
      </w:r>
      <w:r w:rsidR="002C0EC4" w:rsidRPr="000A1913">
        <w:rPr>
          <w:i/>
        </w:rPr>
        <w:t xml:space="preserve">response specific </w:t>
      </w:r>
    </w:p>
    <w:p w:rsidR="002C0EC4" w:rsidRDefault="002C0EC4" w:rsidP="002C0EC4">
      <w:pPr>
        <w:ind w:left="720"/>
      </w:pPr>
      <w:r>
        <w:t xml:space="preserve">2. </w:t>
      </w:r>
      <w:proofErr w:type="gramStart"/>
      <w:r>
        <w:rPr>
          <w:u w:val="single"/>
        </w:rPr>
        <w:t>fatigue</w:t>
      </w:r>
      <w:proofErr w:type="gramEnd"/>
      <w:r>
        <w:t xml:space="preserve"> – muscles are temporarily unable to make motor response</w:t>
      </w:r>
    </w:p>
    <w:p w:rsidR="000A1913" w:rsidRDefault="000A1913" w:rsidP="002C0EC4">
      <w:pPr>
        <w:ind w:left="720"/>
      </w:pPr>
      <w:r>
        <w:t xml:space="preserve">-control for this by showing habituation is </w:t>
      </w:r>
      <w:r>
        <w:rPr>
          <w:i/>
        </w:rPr>
        <w:t>stimulus specific</w:t>
      </w:r>
      <w:r>
        <w:t xml:space="preserve"> </w:t>
      </w:r>
    </w:p>
    <w:p w:rsidR="000A1913" w:rsidRDefault="000A1913" w:rsidP="000A1913">
      <w:r>
        <w:rPr>
          <w:b/>
        </w:rPr>
        <w:t>2.4 dual-process theory</w:t>
      </w:r>
      <w:r>
        <w:t xml:space="preserve"> – there are different types of underlying neural processes responsible for habituation and sensitization</w:t>
      </w:r>
    </w:p>
    <w:p w:rsidR="000A1913" w:rsidRPr="000A1913" w:rsidRDefault="000A1913" w:rsidP="000A1913">
      <w:r>
        <w:t>-</w:t>
      </w:r>
      <w:r>
        <w:rPr>
          <w:i/>
        </w:rPr>
        <w:t>effects</w:t>
      </w:r>
      <w:r>
        <w:t xml:space="preserve"> are observable changes we see in behaviour</w:t>
      </w:r>
    </w:p>
    <w:p w:rsidR="000A1913" w:rsidRDefault="000A1913" w:rsidP="000A1913">
      <w:r>
        <w:rPr>
          <w:u w:val="single"/>
        </w:rPr>
        <w:t>Habituation process</w:t>
      </w:r>
      <w:r>
        <w:t xml:space="preserve"> – neural process responsible for producing decrease in behaviour </w:t>
      </w:r>
    </w:p>
    <w:p w:rsidR="000A1913" w:rsidRDefault="000A1913" w:rsidP="000A1913">
      <w:r>
        <w:rPr>
          <w:u w:val="single"/>
        </w:rPr>
        <w:t>Sensitization process</w:t>
      </w:r>
      <w:r>
        <w:t xml:space="preserve"> – neural process leading to increase in behaviour</w:t>
      </w:r>
    </w:p>
    <w:p w:rsidR="004A5BAA" w:rsidRDefault="004A5BAA" w:rsidP="000A1913">
      <w:r>
        <w:rPr>
          <w:b/>
        </w:rPr>
        <w:lastRenderedPageBreak/>
        <w:t xml:space="preserve">2.4 </w:t>
      </w:r>
      <w:proofErr w:type="spellStart"/>
      <w:proofErr w:type="gramStart"/>
      <w:r>
        <w:rPr>
          <w:b/>
        </w:rPr>
        <w:t>a</w:t>
      </w:r>
      <w:proofErr w:type="spellEnd"/>
      <w:proofErr w:type="gramEnd"/>
      <w:r>
        <w:rPr>
          <w:b/>
        </w:rPr>
        <w:t xml:space="preserve"> assumption of the model</w:t>
      </w:r>
    </w:p>
    <w:p w:rsidR="004A5BAA" w:rsidRDefault="004A5BAA" w:rsidP="000A1913">
      <w:r>
        <w:t>-habituation and sensitization can be activated at the same time</w:t>
      </w:r>
    </w:p>
    <w:p w:rsidR="004A5BAA" w:rsidRDefault="004A5BAA" w:rsidP="004A5BAA">
      <w:pPr>
        <w:ind w:firstLine="720"/>
      </w:pPr>
      <w:r>
        <w:t>-habituation and sensitizations effects are the net response of both processes</w:t>
      </w:r>
    </w:p>
    <w:p w:rsidR="00BE6A43" w:rsidRDefault="00BE6A43" w:rsidP="004A5BAA">
      <w:pPr>
        <w:ind w:firstLine="720"/>
      </w:pPr>
      <w:r>
        <w:t>-whichever is stronger is the one that is elicited</w:t>
      </w:r>
    </w:p>
    <w:p w:rsidR="00BE6A43" w:rsidRDefault="00BE6A43" w:rsidP="00BE6A43">
      <w:r>
        <w:rPr>
          <w:b/>
        </w:rPr>
        <w:t>2.4 b S-R system and state system</w:t>
      </w:r>
    </w:p>
    <w:p w:rsidR="00BE6A43" w:rsidRPr="00BE6A43" w:rsidRDefault="00BE6A43" w:rsidP="00BE6A43">
      <w:r>
        <w:t>-habituation and sensitization processes happen in different parts of the brain</w:t>
      </w:r>
    </w:p>
    <w:p w:rsidR="00BE6A43" w:rsidRDefault="00BE6A43" w:rsidP="00BE6A43">
      <w:r>
        <w:rPr>
          <w:u w:val="single"/>
        </w:rPr>
        <w:t>S-R system</w:t>
      </w:r>
      <w:r>
        <w:t xml:space="preserve"> – (habituation) shortest neural pathway, connects sense organs with muscles</w:t>
      </w:r>
    </w:p>
    <w:p w:rsidR="00BE6A43" w:rsidRDefault="00BE6A43" w:rsidP="00BE6A43">
      <w:r>
        <w:tab/>
        <w:t>-each presentation of eliciting stimulus activates this and causes build-up of habituation</w:t>
      </w:r>
    </w:p>
    <w:p w:rsidR="00BE6A43" w:rsidRDefault="00BE6A43" w:rsidP="00BE6A43">
      <w:r>
        <w:rPr>
          <w:u w:val="single"/>
        </w:rPr>
        <w:t>State system</w:t>
      </w:r>
      <w:r>
        <w:t xml:space="preserve"> – (sensitization) determines overall level of responsiveness</w:t>
      </w:r>
    </w:p>
    <w:p w:rsidR="00BE6A43" w:rsidRDefault="00BE6A43" w:rsidP="00BE6A43">
      <w:r>
        <w:t>-</w:t>
      </w:r>
      <w:proofErr w:type="gramStart"/>
      <w:r>
        <w:t>how</w:t>
      </w:r>
      <w:proofErr w:type="gramEnd"/>
      <w:r>
        <w:t xml:space="preserve"> animal responds is result of combined systems – whichever is stronger</w:t>
      </w:r>
    </w:p>
    <w:p w:rsidR="00BE6A43" w:rsidRDefault="00BE6A43" w:rsidP="00BE6A43">
      <w:r>
        <w:rPr>
          <w:b/>
        </w:rPr>
        <w:t>2.4 c applications of dual-process theory</w:t>
      </w:r>
      <w:r>
        <w:t xml:space="preserve"> </w:t>
      </w:r>
    </w:p>
    <w:p w:rsidR="00BE6A43" w:rsidRDefault="00BE6A43" w:rsidP="00BE6A43">
      <w:r>
        <w:t>-4x4 system was not very arousing so it did not activate state system, only S-R – result is habituation</w:t>
      </w:r>
    </w:p>
    <w:p w:rsidR="00BE6A43" w:rsidRDefault="00BE6A43" w:rsidP="00BE6A43">
      <w:r>
        <w:t>-12x12 was much more arousing – state system was stronger and caused sensitization, but then buildup of S-R eventually caused it to prevail</w:t>
      </w:r>
    </w:p>
    <w:p w:rsidR="009F212C" w:rsidRDefault="009F212C" w:rsidP="00BE6A43">
      <w:r>
        <w:rPr>
          <w:b/>
        </w:rPr>
        <w:t>2.4 d implications of the dual-process theory</w:t>
      </w:r>
    </w:p>
    <w:p w:rsidR="009F212C" w:rsidRDefault="009F212C" w:rsidP="00BE6A43">
      <w:r>
        <w:t>-S-R system is activated no matter what</w:t>
      </w:r>
    </w:p>
    <w:p w:rsidR="009F212C" w:rsidRDefault="009F212C" w:rsidP="00BE6A43">
      <w:r>
        <w:tab/>
        <w:t>-habituation is stimulus specific</w:t>
      </w:r>
    </w:p>
    <w:p w:rsidR="009F212C" w:rsidRDefault="009F212C" w:rsidP="00BE6A43">
      <w:r>
        <w:t>-state system is only activated at certain times</w:t>
      </w:r>
    </w:p>
    <w:p w:rsidR="009F212C" w:rsidRDefault="009F212C" w:rsidP="009F212C">
      <w:pPr>
        <w:ind w:left="720"/>
      </w:pPr>
      <w:r>
        <w:t>-</w:t>
      </w:r>
      <w:proofErr w:type="gramStart"/>
      <w:r>
        <w:t>if</w:t>
      </w:r>
      <w:proofErr w:type="gramEnd"/>
      <w:r>
        <w:t xml:space="preserve"> already aroused, state system increases arousal regardless or stimulus – therefore NOT stimulus specific</w:t>
      </w:r>
    </w:p>
    <w:p w:rsidR="009F212C" w:rsidRDefault="009F212C" w:rsidP="009F212C">
      <w:r>
        <w:t>-</w:t>
      </w:r>
      <w:proofErr w:type="gramStart"/>
      <w:r>
        <w:t>both</w:t>
      </w:r>
      <w:proofErr w:type="gramEnd"/>
      <w:r>
        <w:t xml:space="preserve"> decay over time without stimulation – spontaneous recovery can be seen in both</w:t>
      </w:r>
    </w:p>
    <w:p w:rsidR="009F212C" w:rsidRDefault="009F212C" w:rsidP="009F212C">
      <w:r>
        <w:rPr>
          <w:b/>
        </w:rPr>
        <w:t>2.5 opponent-process theory of motivation</w:t>
      </w:r>
    </w:p>
    <w:p w:rsidR="009F212C" w:rsidRDefault="009F212C" w:rsidP="009F212C">
      <w:r>
        <w:t>-dominant theory in explaining change in emotional reactions to eliciting stimuli over time</w:t>
      </w:r>
    </w:p>
    <w:p w:rsidR="009F212C" w:rsidRDefault="009F212C" w:rsidP="009F212C">
      <w:r>
        <w:rPr>
          <w:b/>
        </w:rPr>
        <w:t xml:space="preserve">2.5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2 characteristics of emotional reactions</w:t>
      </w:r>
    </w:p>
    <w:p w:rsidR="00A15A1C" w:rsidRDefault="00A15A1C" w:rsidP="009F212C">
      <w:r>
        <w:t xml:space="preserve">1. </w:t>
      </w:r>
      <w:proofErr w:type="gramStart"/>
      <w:r>
        <w:t>emotional</w:t>
      </w:r>
      <w:proofErr w:type="gramEnd"/>
      <w:r>
        <w:t xml:space="preserve"> reactions are often biphasic – after experiencing initial primary reaction, you afterwards experience the opposite emotional reaction</w:t>
      </w:r>
    </w:p>
    <w:p w:rsidR="00A15A1C" w:rsidRDefault="00A15A1C" w:rsidP="009F212C">
      <w:r>
        <w:t xml:space="preserve">2. </w:t>
      </w:r>
      <w:proofErr w:type="gramStart"/>
      <w:r>
        <w:t>emotional</w:t>
      </w:r>
      <w:proofErr w:type="gramEnd"/>
      <w:r>
        <w:t xml:space="preserve"> reactions change with experience – less of a primary reaction, and then aftermath actually becomes stronger</w:t>
      </w:r>
    </w:p>
    <w:p w:rsidR="00A15A1C" w:rsidRDefault="00A15A1C" w:rsidP="009F212C">
      <w:r>
        <w:rPr>
          <w:b/>
        </w:rPr>
        <w:t>2.5 b assumptions of the model</w:t>
      </w:r>
    </w:p>
    <w:p w:rsidR="00A15A1C" w:rsidRDefault="00A15A1C" w:rsidP="009F212C">
      <w:r>
        <w:lastRenderedPageBreak/>
        <w:t>-</w:t>
      </w:r>
      <w:proofErr w:type="gramStart"/>
      <w:r>
        <w:t>explained</w:t>
      </w:r>
      <w:proofErr w:type="gramEnd"/>
      <w:r>
        <w:t xml:space="preserve"> by opponent-process theory – homeostatic theory, deviations from emotional stability are minimized by opposing forces</w:t>
      </w:r>
    </w:p>
    <w:p w:rsidR="00A15A1C" w:rsidRDefault="00A15A1C" w:rsidP="009F212C">
      <w:r>
        <w:tab/>
        <w:t>-observable behaviour is result of these 2 opposing forces</w:t>
      </w:r>
    </w:p>
    <w:p w:rsidR="00A15A1C" w:rsidRDefault="00A15A1C" w:rsidP="009F212C">
      <w:r>
        <w:rPr>
          <w:u w:val="single"/>
        </w:rPr>
        <w:t>Primary (a-) process)</w:t>
      </w:r>
      <w:r>
        <w:t xml:space="preserve"> – emotional state from presentation of eliciting stimulus </w:t>
      </w:r>
    </w:p>
    <w:p w:rsidR="00A15A1C" w:rsidRDefault="00A15A1C" w:rsidP="009F212C">
      <w:r>
        <w:rPr>
          <w:u w:val="single"/>
        </w:rPr>
        <w:t>Opponent (b-) process</w:t>
      </w:r>
      <w:r>
        <w:t xml:space="preserve"> – elicited by a-process to produce opposite emotional state</w:t>
      </w:r>
    </w:p>
    <w:p w:rsidR="00A6306B" w:rsidRDefault="00A6306B" w:rsidP="009F212C">
      <w:r>
        <w:rPr>
          <w:b/>
        </w:rPr>
        <w:t>2.5 c predictions of the model</w:t>
      </w:r>
    </w:p>
    <w:p w:rsidR="00A6306B" w:rsidRDefault="00A6306B" w:rsidP="009F212C">
      <w:r>
        <w:t>-a-process – quick to respond, stays high until stimulus ends, quick to extinction</w:t>
      </w:r>
    </w:p>
    <w:p w:rsidR="00A6306B" w:rsidRDefault="00A6306B" w:rsidP="009F212C">
      <w:r>
        <w:t>-b-process – slow to start, not as intense as a-process, slow to dissipate</w:t>
      </w:r>
    </w:p>
    <w:p w:rsidR="00A6306B" w:rsidRDefault="00A6306B" w:rsidP="009F212C">
      <w:r>
        <w:t>-extensive exposure:</w:t>
      </w:r>
    </w:p>
    <w:p w:rsidR="00A6306B" w:rsidRDefault="00A6306B" w:rsidP="009F212C">
      <w:r>
        <w:tab/>
        <w:t>-a-process never changes</w:t>
      </w:r>
    </w:p>
    <w:p w:rsidR="00A6306B" w:rsidRDefault="00A6306B" w:rsidP="009F212C">
      <w:r>
        <w:tab/>
        <w:t>-b-process, becomes faster to respond, stronger, and lingers longer after end of stimulus</w:t>
      </w:r>
    </w:p>
    <w:p w:rsidR="00A6306B" w:rsidRDefault="00A6306B" w:rsidP="009F212C">
      <w:r>
        <w:tab/>
      </w:r>
      <w:r>
        <w:tab/>
        <w:t xml:space="preserve">-result is possibly no initial effect, and very bad and long aftereffect </w:t>
      </w:r>
    </w:p>
    <w:p w:rsidR="00A6306B" w:rsidRDefault="00A6306B" w:rsidP="009F212C">
      <w:r>
        <w:rPr>
          <w:b/>
        </w:rPr>
        <w:t>2.5 d drug tolerance</w:t>
      </w:r>
      <w:r>
        <w:t xml:space="preserve"> – decline in effectiveness of drug after repeated exposure</w:t>
      </w:r>
    </w:p>
    <w:p w:rsidR="00A6306B" w:rsidRPr="00A6306B" w:rsidRDefault="00A6306B" w:rsidP="009F212C">
      <w:r>
        <w:tab/>
        <w:t>-eventually, just take drug to avoid withdrawal, not to get high</w:t>
      </w:r>
    </w:p>
    <w:sectPr w:rsidR="00A6306B" w:rsidRPr="00A630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B319F"/>
    <w:multiLevelType w:val="hybridMultilevel"/>
    <w:tmpl w:val="161A521A"/>
    <w:lvl w:ilvl="0" w:tplc="D3F05DDC">
      <w:start w:val="19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0E4"/>
    <w:rsid w:val="000A1913"/>
    <w:rsid w:val="001F066F"/>
    <w:rsid w:val="002C0EC4"/>
    <w:rsid w:val="00395FD3"/>
    <w:rsid w:val="004A5BAA"/>
    <w:rsid w:val="007860E4"/>
    <w:rsid w:val="009D1B98"/>
    <w:rsid w:val="009F212C"/>
    <w:rsid w:val="00A15A1C"/>
    <w:rsid w:val="00A442DB"/>
    <w:rsid w:val="00A444BF"/>
    <w:rsid w:val="00A6306B"/>
    <w:rsid w:val="00AE2BD3"/>
    <w:rsid w:val="00BE6A43"/>
    <w:rsid w:val="00DC1AE6"/>
    <w:rsid w:val="00DF1561"/>
    <w:rsid w:val="00F20331"/>
    <w:rsid w:val="00F9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6F1B12-699D-4950-BD2E-E46667677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1513</TotalTime>
  <Pages>4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1</cp:revision>
  <dcterms:created xsi:type="dcterms:W3CDTF">2015-06-04T15:53:00Z</dcterms:created>
  <dcterms:modified xsi:type="dcterms:W3CDTF">2015-06-05T17:06:00Z</dcterms:modified>
</cp:coreProperties>
</file>