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077465B" w14:textId="77777777" w:rsidR="00CD57F6" w:rsidRDefault="00175857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26 February 2015</w:t>
      </w:r>
    </w:p>
    <w:p w14:paraId="0AD2E103" w14:textId="77777777" w:rsidR="008D2DCA" w:rsidRDefault="008D2DCA">
      <w:pPr>
        <w:rPr>
          <w:rFonts w:ascii="Times New Roman" w:hAnsi="Times New Roman" w:cs="Times New Roman"/>
        </w:rPr>
      </w:pPr>
    </w:p>
    <w:p w14:paraId="570EF34D" w14:textId="77777777" w:rsidR="008D2DCA" w:rsidRDefault="008D2DCA">
      <w:pPr>
        <w:rPr>
          <w:rFonts w:ascii="Times New Roman" w:hAnsi="Times New Roman" w:cs="Times New Roman"/>
          <w:b/>
          <w:u w:val="single"/>
          <w:lang w:val="en-CA"/>
        </w:rPr>
      </w:pPr>
      <w:r w:rsidRPr="008D2DCA">
        <w:rPr>
          <w:rFonts w:ascii="Times New Roman" w:hAnsi="Times New Roman" w:cs="Times New Roman"/>
          <w:b/>
          <w:u w:val="single"/>
          <w:lang w:val="en-CA"/>
        </w:rPr>
        <w:t>The End of Nation States?</w:t>
      </w:r>
    </w:p>
    <w:p w14:paraId="7398A830" w14:textId="77777777" w:rsidR="008D2DCA" w:rsidRDefault="008D2DCA">
      <w:pPr>
        <w:rPr>
          <w:rFonts w:ascii="Times New Roman" w:hAnsi="Times New Roman" w:cs="Times New Roman"/>
          <w:b/>
          <w:u w:val="single"/>
          <w:lang w:val="en-CA"/>
        </w:rPr>
      </w:pPr>
    </w:p>
    <w:p w14:paraId="427923C3" w14:textId="77777777" w:rsidR="008D2DCA" w:rsidRDefault="008D2DC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-Issues = Key topic in globalization.  What happened to the nation states? Loosing control of borders? Independent?  Role of these states in global governance…</w:t>
      </w:r>
    </w:p>
    <w:p w14:paraId="3C5DC017" w14:textId="77777777" w:rsidR="008D2DCA" w:rsidRDefault="008D2DCA">
      <w:pPr>
        <w:rPr>
          <w:rFonts w:ascii="Times New Roman" w:hAnsi="Times New Roman" w:cs="Times New Roman"/>
          <w:lang w:val="en-CA"/>
        </w:rPr>
      </w:pPr>
    </w:p>
    <w:p w14:paraId="739EFA6F" w14:textId="77777777" w:rsidR="008D2DCA" w:rsidRPr="008D2DCA" w:rsidRDefault="008D2DC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-Review: Treaty of Westphalia= right to political self-determination; prohibition of intervention.</w:t>
      </w:r>
    </w:p>
    <w:p w14:paraId="34FA6A7D" w14:textId="77777777" w:rsidR="008D2DCA" w:rsidRDefault="008D2DC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 xml:space="preserve">    Nation = social group linked through commonality (language, culture, territory.) </w:t>
      </w:r>
    </w:p>
    <w:p w14:paraId="05D40220" w14:textId="77777777" w:rsidR="008D2DCA" w:rsidRDefault="008D2DC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 </w:t>
      </w:r>
      <w:r>
        <w:rPr>
          <w:rFonts w:ascii="Times New Roman" w:hAnsi="Times New Roman" w:cs="Times New Roman"/>
          <w:lang w:val="en-CA"/>
        </w:rPr>
        <w:tab/>
        <w:t xml:space="preserve">    State = Organizational structure; bureaucratic apparatus</w:t>
      </w:r>
      <w:proofErr w:type="gramStart"/>
      <w:r>
        <w:rPr>
          <w:rFonts w:ascii="Times New Roman" w:hAnsi="Times New Roman" w:cs="Times New Roman"/>
          <w:lang w:val="en-CA"/>
        </w:rPr>
        <w:t>;</w:t>
      </w:r>
      <w:proofErr w:type="gramEnd"/>
      <w:r>
        <w:rPr>
          <w:rFonts w:ascii="Times New Roman" w:hAnsi="Times New Roman" w:cs="Times New Roman"/>
          <w:lang w:val="en-CA"/>
        </w:rPr>
        <w:t xml:space="preserve"> overcame the feudal system.</w:t>
      </w:r>
    </w:p>
    <w:p w14:paraId="31622865" w14:textId="77777777" w:rsidR="008D2DCA" w:rsidRDefault="008D2DCA">
      <w:pPr>
        <w:rPr>
          <w:rFonts w:ascii="Times New Roman" w:hAnsi="Times New Roman" w:cs="Times New Roman"/>
          <w:lang w:val="en-CA"/>
        </w:rPr>
      </w:pPr>
    </w:p>
    <w:p w14:paraId="1DB468F6" w14:textId="77777777" w:rsidR="008D2DCA" w:rsidRDefault="008D2DC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 Some arguments</w:t>
      </w:r>
    </w:p>
    <w:p w14:paraId="2D2B56AC" w14:textId="77777777" w:rsidR="008D2DCA" w:rsidRDefault="008D2DC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 xml:space="preserve">- Feeble State: Created destructive political tensions.  Some challenges have been emerging to nation states.  The nation state in our current world is loosing regulatory power.  </w:t>
      </w:r>
    </w:p>
    <w:p w14:paraId="72A8CBE3" w14:textId="77777777" w:rsidR="008D2DCA" w:rsidRDefault="008D2DC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- Feeble Globalization: States can cope with international conflict and adapt with the global era. (But still lost freedom and action.)  Globalization fosters states (Growing number of nation states… ex:  157 members in the 80’s to 184 in 1998 and 192 in 2007.  Ethnic groups also trying to attempt to create their own states… ex: Quebec, Scots, Catalans and Kurds…)</w:t>
      </w:r>
    </w:p>
    <w:p w14:paraId="50A2C7A3" w14:textId="77777777" w:rsidR="008D2DCA" w:rsidRDefault="008D2DCA">
      <w:pPr>
        <w:rPr>
          <w:rFonts w:ascii="Times New Roman" w:hAnsi="Times New Roman" w:cs="Times New Roman"/>
          <w:lang w:val="en-CA"/>
        </w:rPr>
      </w:pPr>
    </w:p>
    <w:p w14:paraId="0FD1A1F1" w14:textId="77777777" w:rsidR="008D2DCA" w:rsidRDefault="008D2DC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-Emergence of </w:t>
      </w:r>
      <w:r w:rsidRPr="008D2DCA">
        <w:rPr>
          <w:rFonts w:ascii="Times New Roman" w:hAnsi="Times New Roman" w:cs="Times New Roman"/>
          <w:b/>
          <w:lang w:val="en-CA"/>
        </w:rPr>
        <w:t>other</w:t>
      </w:r>
      <w:r>
        <w:rPr>
          <w:rFonts w:ascii="Times New Roman" w:hAnsi="Times New Roman" w:cs="Times New Roman"/>
          <w:lang w:val="en-CA"/>
        </w:rPr>
        <w:t xml:space="preserve"> global actors</w:t>
      </w:r>
    </w:p>
    <w:p w14:paraId="783E5956" w14:textId="77777777" w:rsidR="00535769" w:rsidRDefault="008D2DC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b/>
          <w:lang w:val="en-CA"/>
        </w:rPr>
        <w:t xml:space="preserve">‘In such complex global network, it is not sufficient to talk of </w:t>
      </w:r>
      <w:r w:rsidRPr="008D2DCA">
        <w:rPr>
          <w:rFonts w:ascii="Times New Roman" w:hAnsi="Times New Roman" w:cs="Times New Roman"/>
          <w:b/>
          <w:u w:val="single"/>
          <w:lang w:val="en-CA"/>
        </w:rPr>
        <w:t>government</w:t>
      </w:r>
      <w:r>
        <w:rPr>
          <w:rFonts w:ascii="Times New Roman" w:hAnsi="Times New Roman" w:cs="Times New Roman"/>
          <w:b/>
          <w:lang w:val="en-CA"/>
        </w:rPr>
        <w:t xml:space="preserve">.  Rather, we should talk of </w:t>
      </w:r>
      <w:r w:rsidRPr="008D2DCA">
        <w:rPr>
          <w:rFonts w:ascii="Times New Roman" w:hAnsi="Times New Roman" w:cs="Times New Roman"/>
          <w:b/>
          <w:u w:val="single"/>
          <w:lang w:val="en-CA"/>
        </w:rPr>
        <w:t>governance</w:t>
      </w:r>
      <w:r>
        <w:rPr>
          <w:rFonts w:ascii="Times New Roman" w:hAnsi="Times New Roman" w:cs="Times New Roman"/>
          <w:b/>
          <w:lang w:val="en-CA"/>
        </w:rPr>
        <w:t xml:space="preserve">, which includes the myriad actors involved in decision making.’  </w:t>
      </w:r>
      <w:r w:rsidR="00535769">
        <w:rPr>
          <w:rFonts w:ascii="Times New Roman" w:hAnsi="Times New Roman" w:cs="Times New Roman"/>
          <w:lang w:val="en-CA"/>
        </w:rPr>
        <w:t xml:space="preserve">What this person is saying is that it is the emergence of other global actors!  Playing new roles.  </w:t>
      </w:r>
    </w:p>
    <w:p w14:paraId="0AF640B1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Amongst the new actors playing a role in the field of political globalization...</w:t>
      </w:r>
    </w:p>
    <w:p w14:paraId="241C70F0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Civil society organizations.</w:t>
      </w:r>
    </w:p>
    <w:p w14:paraId="72256839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Multinational corporations.</w:t>
      </w:r>
    </w:p>
    <w:p w14:paraId="201C4606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 xml:space="preserve">International governmental organizations.  </w:t>
      </w:r>
    </w:p>
    <w:p w14:paraId="77B71CA2" w14:textId="77777777" w:rsidR="00535769" w:rsidRPr="00535769" w:rsidRDefault="00535769">
      <w:pPr>
        <w:rPr>
          <w:rFonts w:ascii="Times New Roman" w:hAnsi="Times New Roman" w:cs="Times New Roman"/>
          <w:lang w:val="en-CA"/>
        </w:rPr>
      </w:pPr>
    </w:p>
    <w:p w14:paraId="46D2657E" w14:textId="77777777" w:rsidR="008D2DCA" w:rsidRDefault="008D2DC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   </w:t>
      </w:r>
      <w:r w:rsidR="00535769">
        <w:rPr>
          <w:rFonts w:ascii="Times New Roman" w:hAnsi="Times New Roman" w:cs="Times New Roman"/>
          <w:lang w:val="en-CA"/>
        </w:rPr>
        <w:t>- Other global political structure</w:t>
      </w:r>
    </w:p>
    <w:p w14:paraId="108C6952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State based organs such as League of nations (1919-1946) a forerunner to UN</w:t>
      </w:r>
    </w:p>
    <w:p w14:paraId="75B11A65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UN premier global organization in the realm of politics… Four broad areas: military and security, economic; environmental; human protection.</w:t>
      </w:r>
    </w:p>
    <w:p w14:paraId="264E89F5" w14:textId="77777777" w:rsidR="00535769" w:rsidRDefault="00535769">
      <w:pPr>
        <w:rPr>
          <w:rFonts w:ascii="Times New Roman" w:hAnsi="Times New Roman" w:cs="Times New Roman"/>
          <w:lang w:val="en-CA"/>
        </w:rPr>
      </w:pPr>
    </w:p>
    <w:p w14:paraId="2E0F39D2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-Stateless initiatives</w:t>
      </w:r>
    </w:p>
    <w:p w14:paraId="192A0183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International regulatory agencies (WTO)</w:t>
      </w:r>
    </w:p>
    <w:p w14:paraId="7B88B85B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Global civil society: non-governmental form composed of interlinked social processes that aim civility.</w:t>
      </w:r>
    </w:p>
    <w:p w14:paraId="47157CFC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Pluralistic and global</w:t>
      </w:r>
    </w:p>
    <w:p w14:paraId="1E68A830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Non-state, not for profit and voluntaristic</w:t>
      </w:r>
    </w:p>
    <w:p w14:paraId="30090EB5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Idealized: solidarity, justice and democratic.</w:t>
      </w:r>
    </w:p>
    <w:p w14:paraId="6686045A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 xml:space="preserve">Ex: Transnational networks of activists.  </w:t>
      </w:r>
    </w:p>
    <w:p w14:paraId="3E61DF4A" w14:textId="77777777" w:rsidR="00535769" w:rsidRDefault="00535769">
      <w:pPr>
        <w:rPr>
          <w:rFonts w:ascii="Times New Roman" w:hAnsi="Times New Roman" w:cs="Times New Roman"/>
          <w:lang w:val="en-CA"/>
        </w:rPr>
      </w:pPr>
    </w:p>
    <w:p w14:paraId="4BBFF79E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-Coalitions to face increasing global threats</w:t>
      </w:r>
    </w:p>
    <w:p w14:paraId="1E8B4B28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 xml:space="preserve">Flows and processes…  ex: toxic emissions, sea pollution, borderless global economy, unsafe product, </w:t>
      </w:r>
      <w:r w:rsidR="004C046A">
        <w:rPr>
          <w:rFonts w:ascii="Times New Roman" w:hAnsi="Times New Roman" w:cs="Times New Roman"/>
          <w:lang w:val="en-CA"/>
        </w:rPr>
        <w:t xml:space="preserve">technological and financial changes, cyber terrorism, </w:t>
      </w:r>
      <w:proofErr w:type="gramStart"/>
      <w:r w:rsidR="004C046A">
        <w:rPr>
          <w:rFonts w:ascii="Times New Roman" w:hAnsi="Times New Roman" w:cs="Times New Roman"/>
          <w:lang w:val="en-CA"/>
        </w:rPr>
        <w:t>illegal</w:t>
      </w:r>
      <w:proofErr w:type="gramEnd"/>
      <w:r w:rsidR="004C046A">
        <w:rPr>
          <w:rFonts w:ascii="Times New Roman" w:hAnsi="Times New Roman" w:cs="Times New Roman"/>
          <w:lang w:val="en-CA"/>
        </w:rPr>
        <w:t xml:space="preserve"> immigration.</w:t>
      </w:r>
    </w:p>
    <w:p w14:paraId="60CF0071" w14:textId="77777777" w:rsidR="004C046A" w:rsidRDefault="004C046A">
      <w:pPr>
        <w:rPr>
          <w:rFonts w:ascii="Times New Roman" w:hAnsi="Times New Roman" w:cs="Times New Roman"/>
          <w:lang w:val="en-CA"/>
        </w:rPr>
      </w:pPr>
    </w:p>
    <w:p w14:paraId="0050D0C3" w14:textId="77777777" w:rsidR="004C046A" w:rsidRDefault="004C046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lastRenderedPageBreak/>
        <w:t>-Global governance</w:t>
      </w:r>
    </w:p>
    <w:p w14:paraId="376576EC" w14:textId="77777777" w:rsidR="004C046A" w:rsidRDefault="004C046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 xml:space="preserve">The most cited criteria for governance: </w:t>
      </w:r>
      <w:r w:rsidRPr="00586A80">
        <w:rPr>
          <w:rFonts w:ascii="Times New Roman" w:hAnsi="Times New Roman" w:cs="Times New Roman"/>
          <w:b/>
          <w:lang w:val="en-CA"/>
        </w:rPr>
        <w:t xml:space="preserve">World Bank </w:t>
      </w:r>
      <w:r>
        <w:rPr>
          <w:rFonts w:ascii="Times New Roman" w:hAnsi="Times New Roman" w:cs="Times New Roman"/>
          <w:lang w:val="en-CA"/>
        </w:rPr>
        <w:t xml:space="preserve">worldwide governance </w:t>
      </w:r>
      <w:r w:rsidRPr="004C046A">
        <w:rPr>
          <w:rFonts w:ascii="Times New Roman" w:hAnsi="Times New Roman" w:cs="Times New Roman"/>
          <w:b/>
          <w:lang w:val="en-CA"/>
        </w:rPr>
        <w:t>indicator</w:t>
      </w:r>
      <w:r>
        <w:rPr>
          <w:rFonts w:ascii="Times New Roman" w:hAnsi="Times New Roman" w:cs="Times New Roman"/>
          <w:lang w:val="en-CA"/>
        </w:rPr>
        <w:t xml:space="preserve">…  This is the heart of international governance.  </w:t>
      </w:r>
    </w:p>
    <w:p w14:paraId="4A900A69" w14:textId="77777777" w:rsidR="004C046A" w:rsidRDefault="004C046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Voice and accountability</w:t>
      </w:r>
    </w:p>
    <w:p w14:paraId="12EC3BBC" w14:textId="77777777" w:rsidR="004C046A" w:rsidRDefault="004C046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Control of corruption</w:t>
      </w:r>
    </w:p>
    <w:p w14:paraId="0BBC49C2" w14:textId="77777777" w:rsidR="004C046A" w:rsidRDefault="004C046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 xml:space="preserve">Political stability and absence of violence </w:t>
      </w:r>
    </w:p>
    <w:p w14:paraId="51663C44" w14:textId="77777777" w:rsidR="004C046A" w:rsidRDefault="004C046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Government effectiveness</w:t>
      </w:r>
      <w:r w:rsidR="00C01BE5">
        <w:rPr>
          <w:rFonts w:ascii="Times New Roman" w:hAnsi="Times New Roman" w:cs="Times New Roman"/>
          <w:lang w:val="en-CA"/>
        </w:rPr>
        <w:t xml:space="preserve"> (provide at least minimal welfare, services (health,))</w:t>
      </w:r>
    </w:p>
    <w:p w14:paraId="5A22DDA9" w14:textId="77777777" w:rsidR="004C046A" w:rsidRDefault="004C046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Regulatory quality</w:t>
      </w:r>
      <w:r w:rsidR="00C01BE5">
        <w:rPr>
          <w:rFonts w:ascii="Times New Roman" w:hAnsi="Times New Roman" w:cs="Times New Roman"/>
          <w:lang w:val="en-CA"/>
        </w:rPr>
        <w:t xml:space="preserve"> </w:t>
      </w:r>
    </w:p>
    <w:p w14:paraId="069E77E3" w14:textId="77777777" w:rsidR="004C046A" w:rsidRDefault="004C046A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Rule of law</w:t>
      </w:r>
    </w:p>
    <w:p w14:paraId="0869EAA1" w14:textId="77777777" w:rsidR="00C01BE5" w:rsidRDefault="00C01BE5">
      <w:pPr>
        <w:rPr>
          <w:rFonts w:ascii="Times New Roman" w:hAnsi="Times New Roman" w:cs="Times New Roman"/>
          <w:lang w:val="en-CA"/>
        </w:rPr>
      </w:pPr>
    </w:p>
    <w:p w14:paraId="625AC793" w14:textId="77777777" w:rsidR="00C01BE5" w:rsidRDefault="00C01BE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-Governance deficits!</w:t>
      </w:r>
    </w:p>
    <w:p w14:paraId="4FA74F3B" w14:textId="77777777" w:rsidR="00C01BE5" w:rsidRDefault="00C01BE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Traps (Collier, 2007) = we see many inequalities… ex: landlocked, no good natural resources, governance corruption… These traps are a way of thinking deficits.</w:t>
      </w:r>
    </w:p>
    <w:p w14:paraId="60977BCC" w14:textId="77777777" w:rsidR="00C01BE5" w:rsidRDefault="00C01BE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 xml:space="preserve">  Polarization and deadlock (difficulty form coalition) ex: Iran ambassador on human rights in 1981; Chinese politicians on human rights (Confucian values vs. individualism)</w:t>
      </w:r>
    </w:p>
    <w:p w14:paraId="2E753A7F" w14:textId="77777777" w:rsidR="00C01BE5" w:rsidRDefault="00C01BE5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Modes of suppression such as supressing dissent like pussy riot or supressing information like China and Google.</w:t>
      </w:r>
    </w:p>
    <w:p w14:paraId="6251D780" w14:textId="77777777" w:rsidR="00C01BE5" w:rsidRDefault="00586A80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 xml:space="preserve">The problem of failed states; ****** Exam… Failed states represent a big problem to our international order!  </w:t>
      </w:r>
    </w:p>
    <w:p w14:paraId="78C540A2" w14:textId="77777777" w:rsidR="00586A80" w:rsidRDefault="00586A80">
      <w:pPr>
        <w:rPr>
          <w:rFonts w:ascii="Times New Roman" w:hAnsi="Times New Roman" w:cs="Times New Roman"/>
          <w:lang w:val="en-CA"/>
        </w:rPr>
      </w:pPr>
    </w:p>
    <w:p w14:paraId="424D7FB6" w14:textId="77777777" w:rsidR="00586A80" w:rsidRDefault="00586A80">
      <w:pPr>
        <w:rPr>
          <w:rFonts w:ascii="Times New Roman" w:hAnsi="Times New Roman" w:cs="Times New Roman"/>
          <w:b/>
          <w:lang w:val="en-CA"/>
        </w:rPr>
      </w:pPr>
      <w:r w:rsidRPr="00586A80">
        <w:rPr>
          <w:rFonts w:ascii="Times New Roman" w:hAnsi="Times New Roman" w:cs="Times New Roman"/>
          <w:b/>
          <w:lang w:val="en-CA"/>
        </w:rPr>
        <w:t>FAILED STATE</w:t>
      </w:r>
      <w:r>
        <w:rPr>
          <w:rFonts w:ascii="Times New Roman" w:hAnsi="Times New Roman" w:cs="Times New Roman"/>
          <w:b/>
          <w:lang w:val="en-CA"/>
        </w:rPr>
        <w:t xml:space="preserve"> EXAM QUESTION</w:t>
      </w:r>
    </w:p>
    <w:p w14:paraId="32294282" w14:textId="77777777" w:rsidR="00586A80" w:rsidRPr="00586A80" w:rsidRDefault="00586A80" w:rsidP="00586A80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 w:rsidRPr="00586A80">
        <w:rPr>
          <w:rFonts w:ascii="Times New Roman" w:hAnsi="Times New Roman" w:cs="Times New Roman"/>
          <w:lang w:val="en-CA"/>
        </w:rPr>
        <w:t>Political and rhetorical uses of the concept</w:t>
      </w:r>
      <w:r>
        <w:rPr>
          <w:rFonts w:ascii="Times New Roman" w:hAnsi="Times New Roman" w:cs="Times New Roman"/>
          <w:lang w:val="en-CA"/>
        </w:rPr>
        <w:t xml:space="preserve"> (usually military intervention of western countries towards failed state.</w:t>
      </w:r>
    </w:p>
    <w:p w14:paraId="73E94373" w14:textId="77777777" w:rsidR="00586A80" w:rsidRDefault="00586A80" w:rsidP="00586A80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It is at the basis of western policies (specially after nine eleven) became cornerstone of many international innovations?  </w:t>
      </w:r>
    </w:p>
    <w:p w14:paraId="56CD84E4" w14:textId="77777777" w:rsidR="00586A80" w:rsidRDefault="00586A80" w:rsidP="00586A80">
      <w:pPr>
        <w:pStyle w:val="Paragraphedeliste"/>
        <w:numPr>
          <w:ilvl w:val="0"/>
          <w:numId w:val="1"/>
        </w:num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Used to justify and defend policy interventions by recourse to the security, governance, or humanitarian crises of a ‘failed-state’</w:t>
      </w:r>
    </w:p>
    <w:p w14:paraId="2570113F" w14:textId="77777777" w:rsidR="00586A80" w:rsidRDefault="00586A80" w:rsidP="00586A80">
      <w:pPr>
        <w:pStyle w:val="Paragraphedeliste"/>
        <w:ind w:left="1416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Based on western perceptions of security and interests.</w:t>
      </w:r>
    </w:p>
    <w:p w14:paraId="57525F5F" w14:textId="77777777" w:rsidR="00586A80" w:rsidRDefault="00586A80" w:rsidP="00586A80">
      <w:pPr>
        <w:pStyle w:val="Paragraphedeliste"/>
        <w:ind w:left="1416"/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Means to delineate self-referential ‘proper’ policy responses… This means when you call a failed state, the reference is to use western principle and values towards these states… aka World Bank values.  Ex: To say Somalia is a failed state means they are not fulfilling the world banks rules… (World Bank is a western corporation)  Nothing neutral or objective in calling out that a state is failed.</w:t>
      </w:r>
    </w:p>
    <w:p w14:paraId="0E21B647" w14:textId="77777777" w:rsidR="00586A80" w:rsidRDefault="00586A80" w:rsidP="00586A80">
      <w:pPr>
        <w:rPr>
          <w:rFonts w:ascii="Times New Roman" w:hAnsi="Times New Roman" w:cs="Times New Roman"/>
          <w:lang w:val="en-CA"/>
        </w:rPr>
      </w:pPr>
    </w:p>
    <w:p w14:paraId="3E5A7173" w14:textId="77777777" w:rsidR="00586A80" w:rsidRDefault="00586A80" w:rsidP="00586A80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And yet…</w:t>
      </w:r>
    </w:p>
    <w:p w14:paraId="2EBF1056" w14:textId="77777777" w:rsidR="00586A80" w:rsidRDefault="00586A80" w:rsidP="00586A80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There are individuals and groups that mat be PROFITING from such failures…</w:t>
      </w:r>
    </w:p>
    <w:p w14:paraId="72E2789F" w14:textId="77777777" w:rsidR="00586A80" w:rsidRDefault="00586A80" w:rsidP="00586A80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The questions are: ‘for whom is the state failing and how’ ‘who failed the states?’</w:t>
      </w:r>
    </w:p>
    <w:p w14:paraId="753A739B" w14:textId="77777777" w:rsidR="00586A80" w:rsidRDefault="00586A80" w:rsidP="00586A80">
      <w:pPr>
        <w:rPr>
          <w:rFonts w:ascii="Times New Roman" w:hAnsi="Times New Roman" w:cs="Times New Roman"/>
          <w:lang w:val="en-CA"/>
        </w:rPr>
      </w:pPr>
    </w:p>
    <w:p w14:paraId="5E71E749" w14:textId="77777777" w:rsidR="00586A80" w:rsidRDefault="00586A80" w:rsidP="00586A80">
      <w:pPr>
        <w:rPr>
          <w:rFonts w:ascii="Times New Roman" w:hAnsi="Times New Roman" w:cs="Times New Roman"/>
          <w:lang w:val="en-CA"/>
        </w:rPr>
      </w:pPr>
    </w:p>
    <w:p w14:paraId="52C2BD9A" w14:textId="77777777" w:rsidR="00586A80" w:rsidRDefault="00586A80" w:rsidP="00586A80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Thinking of ‘failed state’ as a concept and framework</w:t>
      </w:r>
    </w:p>
    <w:p w14:paraId="13F08DDF" w14:textId="77777777" w:rsidR="00586A80" w:rsidRDefault="00586A80" w:rsidP="00586A80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The underlying assumption: a Westphalia notion that all states are alike and should somewhat function in similar ways.</w:t>
      </w:r>
    </w:p>
    <w:p w14:paraId="0E7F5E16" w14:textId="77777777" w:rsidR="00586A80" w:rsidRDefault="00586A80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Accordance to some Western standards: Control of territory and borders, legal order and securit</w:t>
      </w:r>
      <w:r w:rsidR="0070437F">
        <w:rPr>
          <w:rFonts w:ascii="Times New Roman" w:hAnsi="Times New Roman" w:cs="Times New Roman"/>
          <w:lang w:val="en-CA"/>
        </w:rPr>
        <w:t xml:space="preserve">y, provision of public services AND </w:t>
      </w:r>
      <w:r>
        <w:rPr>
          <w:rFonts w:ascii="Times New Roman" w:hAnsi="Times New Roman" w:cs="Times New Roman"/>
          <w:lang w:val="en-CA"/>
        </w:rPr>
        <w:t xml:space="preserve">World Bank indicators.  </w:t>
      </w:r>
    </w:p>
    <w:p w14:paraId="47491CB4" w14:textId="77777777" w:rsidR="00586A80" w:rsidRDefault="00586A80">
      <w:pPr>
        <w:rPr>
          <w:rFonts w:ascii="Times New Roman" w:hAnsi="Times New Roman" w:cs="Times New Roman"/>
          <w:lang w:val="en-CA"/>
        </w:rPr>
      </w:pPr>
    </w:p>
    <w:p w14:paraId="5ADEED65" w14:textId="77777777" w:rsidR="0070437F" w:rsidRDefault="0070437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How to Handle Failure</w:t>
      </w:r>
    </w:p>
    <w:p w14:paraId="35462AE3" w14:textId="77777777" w:rsidR="0070437F" w:rsidRDefault="0070437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Labeling states failures delineates policy options.</w:t>
      </w:r>
    </w:p>
    <w:p w14:paraId="5FE80F38" w14:textId="77777777" w:rsidR="0070437F" w:rsidRDefault="0070437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  <w:r>
        <w:rPr>
          <w:rFonts w:ascii="Times New Roman" w:hAnsi="Times New Roman" w:cs="Times New Roman"/>
          <w:lang w:val="en-CA"/>
        </w:rPr>
        <w:tab/>
        <w:t>Response to perceived and real threats.</w:t>
      </w:r>
    </w:p>
    <w:p w14:paraId="649CBF7E" w14:textId="77777777" w:rsidR="0070437F" w:rsidRDefault="0070437F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  <w:t>Commonly, handles through military action.</w:t>
      </w:r>
    </w:p>
    <w:p w14:paraId="6C6B310B" w14:textId="77777777" w:rsidR="00175857" w:rsidRDefault="00175857">
      <w:pPr>
        <w:rPr>
          <w:rFonts w:ascii="Times New Roman" w:hAnsi="Times New Roman" w:cs="Times New Roman"/>
          <w:lang w:val="en-CA"/>
        </w:rPr>
      </w:pPr>
    </w:p>
    <w:p w14:paraId="67455EE4" w14:textId="77777777" w:rsidR="00175857" w:rsidRDefault="00175857">
      <w:pPr>
        <w:rPr>
          <w:rFonts w:ascii="Times New Roman" w:hAnsi="Times New Roman" w:cs="Times New Roman"/>
          <w:lang w:val="en-CA"/>
        </w:rPr>
      </w:pPr>
    </w:p>
    <w:p w14:paraId="6B56403F" w14:textId="77777777" w:rsidR="00175857" w:rsidRDefault="00175857">
      <w:pPr>
        <w:rPr>
          <w:rFonts w:ascii="Times New Roman" w:hAnsi="Times New Roman" w:cs="Times New Roman"/>
          <w:lang w:val="en-CA"/>
        </w:rPr>
      </w:pPr>
    </w:p>
    <w:p w14:paraId="66EB8E8C" w14:textId="77777777" w:rsidR="00175857" w:rsidRDefault="00175857">
      <w:pPr>
        <w:rPr>
          <w:rFonts w:ascii="Times New Roman" w:hAnsi="Times New Roman" w:cs="Times New Roman"/>
          <w:lang w:val="en-CA"/>
        </w:rPr>
      </w:pPr>
    </w:p>
    <w:p w14:paraId="75C86CCB" w14:textId="77777777" w:rsidR="00175857" w:rsidRDefault="00175857">
      <w:pPr>
        <w:rPr>
          <w:rFonts w:ascii="Times New Roman" w:hAnsi="Times New Roman" w:cs="Times New Roman"/>
          <w:lang w:val="en-CA"/>
        </w:rPr>
      </w:pPr>
    </w:p>
    <w:p w14:paraId="2502A314" w14:textId="77777777" w:rsidR="00175857" w:rsidRDefault="00175857">
      <w:pPr>
        <w:rPr>
          <w:rFonts w:ascii="Times New Roman" w:hAnsi="Times New Roman" w:cs="Times New Roman"/>
          <w:lang w:val="en-CA"/>
        </w:rPr>
      </w:pPr>
    </w:p>
    <w:p w14:paraId="71370F81" w14:textId="137C355C" w:rsidR="00175857" w:rsidRDefault="004C50F0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>5</w:t>
      </w:r>
      <w:r w:rsidR="00175857">
        <w:rPr>
          <w:rFonts w:ascii="Times New Roman" w:hAnsi="Times New Roman" w:cs="Times New Roman"/>
          <w:lang w:val="en-CA"/>
        </w:rPr>
        <w:t xml:space="preserve"> mars 2015</w:t>
      </w:r>
    </w:p>
    <w:p w14:paraId="4DEA466D" w14:textId="77777777" w:rsidR="003F0805" w:rsidRDefault="003F0805">
      <w:pPr>
        <w:rPr>
          <w:rFonts w:ascii="Times New Roman" w:hAnsi="Times New Roman" w:cs="Times New Roman"/>
          <w:lang w:val="en-CA"/>
        </w:rPr>
      </w:pPr>
    </w:p>
    <w:p w14:paraId="2F9CA5FB" w14:textId="4BE56302" w:rsidR="003F0805" w:rsidRDefault="00176CCD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 xml:space="preserve">- </w:t>
      </w:r>
      <w:bookmarkStart w:id="0" w:name="_GoBack"/>
      <w:bookmarkEnd w:id="0"/>
    </w:p>
    <w:p w14:paraId="685AAE83" w14:textId="77777777" w:rsidR="00175857" w:rsidRDefault="00175857">
      <w:pPr>
        <w:rPr>
          <w:rFonts w:ascii="Times New Roman" w:hAnsi="Times New Roman" w:cs="Times New Roman"/>
          <w:lang w:val="en-CA"/>
        </w:rPr>
      </w:pPr>
    </w:p>
    <w:p w14:paraId="79E5D218" w14:textId="77777777" w:rsidR="00175857" w:rsidRDefault="00175857">
      <w:pPr>
        <w:rPr>
          <w:rFonts w:ascii="Times New Roman" w:hAnsi="Times New Roman" w:cs="Times New Roman"/>
          <w:lang w:val="en-CA"/>
        </w:rPr>
      </w:pPr>
    </w:p>
    <w:p w14:paraId="00B9E240" w14:textId="77777777" w:rsidR="00535769" w:rsidRDefault="00535769">
      <w:pPr>
        <w:rPr>
          <w:rFonts w:ascii="Times New Roman" w:hAnsi="Times New Roman" w:cs="Times New Roman"/>
          <w:lang w:val="en-CA"/>
        </w:rPr>
      </w:pPr>
      <w:r>
        <w:rPr>
          <w:rFonts w:ascii="Times New Roman" w:hAnsi="Times New Roman" w:cs="Times New Roman"/>
          <w:lang w:val="en-CA"/>
        </w:rPr>
        <w:tab/>
      </w:r>
    </w:p>
    <w:p w14:paraId="76296AB8" w14:textId="77777777" w:rsidR="004C046A" w:rsidRDefault="004C046A">
      <w:pPr>
        <w:rPr>
          <w:rFonts w:ascii="Times New Roman" w:hAnsi="Times New Roman" w:cs="Times New Roman"/>
          <w:lang w:val="en-CA"/>
        </w:rPr>
      </w:pPr>
    </w:p>
    <w:p w14:paraId="2DEFFAE6" w14:textId="77777777" w:rsidR="004C046A" w:rsidRPr="008D2DCA" w:rsidRDefault="004C046A">
      <w:pPr>
        <w:rPr>
          <w:rFonts w:ascii="Times New Roman" w:hAnsi="Times New Roman" w:cs="Times New Roman"/>
          <w:lang w:val="en-CA"/>
        </w:rPr>
      </w:pPr>
    </w:p>
    <w:sectPr w:rsidR="004C046A" w:rsidRPr="008D2DCA" w:rsidSect="00CD57F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174F55"/>
    <w:multiLevelType w:val="hybridMultilevel"/>
    <w:tmpl w:val="8B4681CC"/>
    <w:lvl w:ilvl="0" w:tplc="F3744B28">
      <w:start w:val="26"/>
      <w:numFmt w:val="bullet"/>
      <w:lvlText w:val="-"/>
      <w:lvlJc w:val="left"/>
      <w:pPr>
        <w:ind w:left="1060" w:hanging="360"/>
      </w:pPr>
      <w:rPr>
        <w:rFonts w:ascii="Times New Roman" w:eastAsiaTheme="minorEastAsia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DCA"/>
    <w:rsid w:val="00175857"/>
    <w:rsid w:val="00176CCD"/>
    <w:rsid w:val="003F0805"/>
    <w:rsid w:val="004C046A"/>
    <w:rsid w:val="004C50F0"/>
    <w:rsid w:val="00535769"/>
    <w:rsid w:val="00586A80"/>
    <w:rsid w:val="0070437F"/>
    <w:rsid w:val="008D2DCA"/>
    <w:rsid w:val="00937AD4"/>
    <w:rsid w:val="00C01BE5"/>
    <w:rsid w:val="00CD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28F3F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D2DC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fr-FR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8D2DC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hème Office">
  <a:themeElements>
    <a:clrScheme name="Bureau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Bureau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Bureau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</TotalTime>
  <Pages>3</Pages>
  <Words>751</Words>
  <Characters>4133</Characters>
  <Application>Microsoft Macintosh Word</Application>
  <DocSecurity>0</DocSecurity>
  <Lines>34</Lines>
  <Paragraphs>9</Paragraphs>
  <ScaleCrop>false</ScaleCrop>
  <Company>Del fuegos </Company>
  <LinksUpToDate>false</LinksUpToDate>
  <CharactersWithSpaces>4875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Alexi Verudmen</dc:creator>
  <cp:keywords/>
  <dc:description/>
  <cp:lastModifiedBy>Alexi Verudmen</cp:lastModifiedBy>
  <cp:revision>5</cp:revision>
  <dcterms:created xsi:type="dcterms:W3CDTF">2015-02-26T13:43:00Z</dcterms:created>
  <dcterms:modified xsi:type="dcterms:W3CDTF">2015-03-05T14:06:00Z</dcterms:modified>
</cp:coreProperties>
</file>