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17D" w:rsidRDefault="004F7230" w:rsidP="00765F7E">
      <w:pPr>
        <w:jc w:val="both"/>
        <w:rPr>
          <w:rFonts w:ascii="Times New Roman" w:hAnsi="Times New Roman" w:cs="Times New Roman"/>
          <w:b/>
          <w:sz w:val="32"/>
          <w:szCs w:val="32"/>
        </w:rPr>
      </w:pPr>
      <w:r w:rsidRPr="004F7230">
        <w:rPr>
          <w:rFonts w:ascii="Times New Roman" w:hAnsi="Times New Roman" w:cs="Times New Roman"/>
          <w:b/>
          <w:sz w:val="32"/>
          <w:szCs w:val="32"/>
        </w:rPr>
        <w:t>Introduction</w:t>
      </w:r>
    </w:p>
    <w:p w:rsidR="00FF49E3" w:rsidRDefault="004630D2" w:rsidP="00765F7E">
      <w:pPr>
        <w:spacing w:line="480" w:lineRule="auto"/>
        <w:jc w:val="both"/>
        <w:rPr>
          <w:rFonts w:ascii="Times New Roman" w:hAnsi="Times New Roman" w:cs="Times New Roman"/>
          <w:sz w:val="24"/>
          <w:szCs w:val="24"/>
        </w:rPr>
      </w:pPr>
      <w:r w:rsidRPr="004630D2">
        <w:rPr>
          <w:rFonts w:ascii="Times New Roman" w:hAnsi="Times New Roman" w:cs="Times New Roman"/>
          <w:i/>
          <w:sz w:val="24"/>
          <w:szCs w:val="24"/>
        </w:rPr>
        <w:t>The End of History and the Last Man</w:t>
      </w:r>
      <w:r>
        <w:rPr>
          <w:rFonts w:ascii="Times New Roman" w:hAnsi="Times New Roman" w:cs="Times New Roman"/>
          <w:sz w:val="24"/>
          <w:szCs w:val="24"/>
        </w:rPr>
        <w:t xml:space="preserve"> is a book written by Francis Fukuyama in 1992, and is a way to flourish one of his older book</w:t>
      </w:r>
      <w:r w:rsidR="00093417">
        <w:rPr>
          <w:rFonts w:ascii="Times New Roman" w:hAnsi="Times New Roman" w:cs="Times New Roman"/>
          <w:sz w:val="24"/>
          <w:szCs w:val="24"/>
        </w:rPr>
        <w:t>,</w:t>
      </w:r>
      <w:r>
        <w:rPr>
          <w:rFonts w:ascii="Times New Roman" w:hAnsi="Times New Roman" w:cs="Times New Roman"/>
          <w:sz w:val="24"/>
          <w:szCs w:val="24"/>
        </w:rPr>
        <w:t xml:space="preserve"> </w:t>
      </w:r>
      <w:r w:rsidRPr="004630D2">
        <w:rPr>
          <w:rFonts w:ascii="Times New Roman" w:hAnsi="Times New Roman" w:cs="Times New Roman"/>
          <w:i/>
          <w:sz w:val="24"/>
          <w:szCs w:val="24"/>
        </w:rPr>
        <w:t>The End of History</w:t>
      </w:r>
      <w:proofErr w:type="gramStart"/>
      <w:r w:rsidRPr="004630D2">
        <w:rPr>
          <w:rFonts w:ascii="Times New Roman" w:hAnsi="Times New Roman" w:cs="Times New Roman"/>
          <w:i/>
          <w:sz w:val="24"/>
          <w:szCs w:val="24"/>
        </w:rPr>
        <w:t>?</w:t>
      </w:r>
      <w:r>
        <w:rPr>
          <w:rFonts w:ascii="Times New Roman" w:hAnsi="Times New Roman" w:cs="Times New Roman"/>
          <w:sz w:val="24"/>
          <w:szCs w:val="24"/>
        </w:rPr>
        <w:t>.</w:t>
      </w:r>
      <w:proofErr w:type="gramEnd"/>
      <w:r w:rsidR="003F3EF9">
        <w:rPr>
          <w:rFonts w:ascii="Times New Roman" w:hAnsi="Times New Roman" w:cs="Times New Roman"/>
          <w:sz w:val="24"/>
          <w:szCs w:val="24"/>
        </w:rPr>
        <w:t xml:space="preserve"> Fukuyama, born in 1952, is a political scientist and economist, and also an author. The first part of his book is called </w:t>
      </w:r>
      <w:r w:rsidR="003F3EF9" w:rsidRPr="003F3EF9">
        <w:rPr>
          <w:rFonts w:ascii="Times New Roman" w:hAnsi="Times New Roman" w:cs="Times New Roman"/>
          <w:i/>
          <w:sz w:val="24"/>
          <w:szCs w:val="24"/>
        </w:rPr>
        <w:t>An Old Question Asked Anew</w:t>
      </w:r>
      <w:r w:rsidR="003F3EF9">
        <w:rPr>
          <w:rFonts w:ascii="Times New Roman" w:hAnsi="Times New Roman" w:cs="Times New Roman"/>
          <w:i/>
          <w:sz w:val="24"/>
          <w:szCs w:val="24"/>
        </w:rPr>
        <w:t xml:space="preserve"> </w:t>
      </w:r>
      <w:r w:rsidR="003F3EF9">
        <w:rPr>
          <w:rFonts w:ascii="Times New Roman" w:hAnsi="Times New Roman" w:cs="Times New Roman"/>
          <w:sz w:val="24"/>
          <w:szCs w:val="24"/>
        </w:rPr>
        <w:t>and is the part that will be summarized throughout this</w:t>
      </w:r>
      <w:r w:rsidR="008D485C">
        <w:rPr>
          <w:rFonts w:ascii="Times New Roman" w:hAnsi="Times New Roman" w:cs="Times New Roman"/>
          <w:sz w:val="24"/>
          <w:szCs w:val="24"/>
        </w:rPr>
        <w:t xml:space="preserve"> assignment</w:t>
      </w:r>
      <w:r w:rsidR="000E63E0">
        <w:rPr>
          <w:rFonts w:ascii="Times New Roman" w:hAnsi="Times New Roman" w:cs="Times New Roman"/>
          <w:sz w:val="24"/>
          <w:szCs w:val="24"/>
        </w:rPr>
        <w:t xml:space="preserve">. The part in question is separated into four chapters; </w:t>
      </w:r>
      <w:proofErr w:type="gramStart"/>
      <w:r w:rsidR="000E63E0" w:rsidRPr="000E63E0">
        <w:rPr>
          <w:rFonts w:ascii="Times New Roman" w:hAnsi="Times New Roman" w:cs="Times New Roman"/>
          <w:i/>
          <w:sz w:val="24"/>
          <w:szCs w:val="24"/>
        </w:rPr>
        <w:t>Our</w:t>
      </w:r>
      <w:proofErr w:type="gramEnd"/>
      <w:r w:rsidR="000E63E0" w:rsidRPr="000E63E0">
        <w:rPr>
          <w:rFonts w:ascii="Times New Roman" w:hAnsi="Times New Roman" w:cs="Times New Roman"/>
          <w:i/>
          <w:sz w:val="24"/>
          <w:szCs w:val="24"/>
        </w:rPr>
        <w:t xml:space="preserve"> pessimism</w:t>
      </w:r>
      <w:r w:rsidR="000E63E0">
        <w:rPr>
          <w:rFonts w:ascii="Times New Roman" w:hAnsi="Times New Roman" w:cs="Times New Roman"/>
          <w:sz w:val="24"/>
          <w:szCs w:val="24"/>
        </w:rPr>
        <w:t xml:space="preserve">, </w:t>
      </w:r>
      <w:r w:rsidR="000E63E0" w:rsidRPr="000E63E0">
        <w:rPr>
          <w:rFonts w:ascii="Times New Roman" w:hAnsi="Times New Roman" w:cs="Times New Roman"/>
          <w:i/>
          <w:sz w:val="24"/>
          <w:szCs w:val="24"/>
        </w:rPr>
        <w:t>The Weakness of Strong States I</w:t>
      </w:r>
      <w:r w:rsidR="000E63E0">
        <w:rPr>
          <w:rFonts w:ascii="Times New Roman" w:hAnsi="Times New Roman" w:cs="Times New Roman"/>
          <w:sz w:val="24"/>
          <w:szCs w:val="24"/>
        </w:rPr>
        <w:t xml:space="preserve">, </w:t>
      </w:r>
      <w:r w:rsidR="000E63E0" w:rsidRPr="000E63E0">
        <w:rPr>
          <w:rFonts w:ascii="Times New Roman" w:hAnsi="Times New Roman" w:cs="Times New Roman"/>
          <w:i/>
          <w:sz w:val="24"/>
          <w:szCs w:val="24"/>
        </w:rPr>
        <w:t>The Weakness of Strong States II, or, Eating Pineapples on the Moon</w:t>
      </w:r>
      <w:r w:rsidR="000E63E0">
        <w:rPr>
          <w:rFonts w:ascii="Times New Roman" w:hAnsi="Times New Roman" w:cs="Times New Roman"/>
          <w:sz w:val="24"/>
          <w:szCs w:val="24"/>
        </w:rPr>
        <w:t xml:space="preserve">, and finally, </w:t>
      </w:r>
      <w:r w:rsidR="000E63E0" w:rsidRPr="000E63E0">
        <w:rPr>
          <w:rFonts w:ascii="Times New Roman" w:hAnsi="Times New Roman" w:cs="Times New Roman"/>
          <w:i/>
          <w:sz w:val="24"/>
          <w:szCs w:val="24"/>
        </w:rPr>
        <w:t>The Worldwide Liberal Revolution</w:t>
      </w:r>
      <w:r w:rsidR="000E63E0">
        <w:rPr>
          <w:rFonts w:ascii="Times New Roman" w:hAnsi="Times New Roman" w:cs="Times New Roman"/>
          <w:sz w:val="24"/>
          <w:szCs w:val="24"/>
        </w:rPr>
        <w:t xml:space="preserve">. </w:t>
      </w:r>
      <w:r w:rsidR="002A0F1A">
        <w:rPr>
          <w:rFonts w:ascii="Times New Roman" w:hAnsi="Times New Roman" w:cs="Times New Roman"/>
          <w:sz w:val="24"/>
          <w:szCs w:val="24"/>
        </w:rPr>
        <w:t xml:space="preserve">During the first part of his work, Fukuyama demonstrates the necessity to view the development in the world’s systems in the course of Universal History, </w:t>
      </w:r>
      <w:r w:rsidR="00A62D07">
        <w:rPr>
          <w:rFonts w:ascii="Times New Roman" w:hAnsi="Times New Roman" w:cs="Times New Roman"/>
          <w:sz w:val="24"/>
          <w:szCs w:val="24"/>
        </w:rPr>
        <w:t>as Hegel first expressed. Fukuyama demonstrates that History as a whole will end when every country will accept liberal political democracy as the solely honest system of government.</w:t>
      </w:r>
      <w:r w:rsidR="00541EF8">
        <w:rPr>
          <w:rFonts w:ascii="Times New Roman" w:hAnsi="Times New Roman" w:cs="Times New Roman"/>
          <w:sz w:val="24"/>
          <w:szCs w:val="24"/>
        </w:rPr>
        <w:t xml:space="preserve"> He’s not insisting that events will no longer take place. He suggests that, by the end of History, progress or development of new political and social institutions as all essential issues will be established on two different reasons</w:t>
      </w:r>
      <w:r w:rsidR="005E5296">
        <w:rPr>
          <w:rFonts w:ascii="Times New Roman" w:hAnsi="Times New Roman" w:cs="Times New Roman"/>
          <w:sz w:val="24"/>
          <w:szCs w:val="24"/>
        </w:rPr>
        <w:t>; economic and alleged “struggle for recognition”.</w:t>
      </w:r>
      <w:r w:rsidR="00DB79CD">
        <w:rPr>
          <w:rFonts w:ascii="Times New Roman" w:hAnsi="Times New Roman" w:cs="Times New Roman"/>
          <w:sz w:val="24"/>
          <w:szCs w:val="24"/>
        </w:rPr>
        <w:t xml:space="preserve"> The summary of Fukuyama’s work in the first part of </w:t>
      </w:r>
      <w:r w:rsidR="00DB79CD" w:rsidRPr="004630D2">
        <w:rPr>
          <w:rFonts w:ascii="Times New Roman" w:hAnsi="Times New Roman" w:cs="Times New Roman"/>
          <w:i/>
          <w:sz w:val="24"/>
          <w:szCs w:val="24"/>
        </w:rPr>
        <w:t>The End of History and the Last Man</w:t>
      </w:r>
      <w:r w:rsidR="00DB79CD">
        <w:rPr>
          <w:rFonts w:ascii="Times New Roman" w:hAnsi="Times New Roman" w:cs="Times New Roman"/>
          <w:sz w:val="24"/>
          <w:szCs w:val="24"/>
        </w:rPr>
        <w:t xml:space="preserve"> will be synthesized in this assignment.</w:t>
      </w:r>
    </w:p>
    <w:p w:rsidR="008E6611" w:rsidRDefault="008E6611" w:rsidP="00765F7E">
      <w:pPr>
        <w:spacing w:line="480" w:lineRule="auto"/>
        <w:jc w:val="both"/>
        <w:rPr>
          <w:rFonts w:ascii="Times New Roman" w:hAnsi="Times New Roman" w:cs="Times New Roman"/>
          <w:sz w:val="24"/>
          <w:szCs w:val="24"/>
        </w:rPr>
      </w:pPr>
    </w:p>
    <w:p w:rsidR="00D86DA5" w:rsidRDefault="001519F2" w:rsidP="00765F7E">
      <w:pPr>
        <w:spacing w:line="480" w:lineRule="auto"/>
        <w:jc w:val="both"/>
        <w:rPr>
          <w:rFonts w:ascii="Times New Roman" w:hAnsi="Times New Roman" w:cs="Times New Roman"/>
          <w:b/>
          <w:sz w:val="24"/>
          <w:szCs w:val="24"/>
        </w:rPr>
      </w:pPr>
      <w:r w:rsidRPr="001519F2">
        <w:rPr>
          <w:rFonts w:ascii="Times New Roman" w:hAnsi="Times New Roman" w:cs="Times New Roman"/>
          <w:b/>
          <w:sz w:val="32"/>
          <w:szCs w:val="32"/>
        </w:rPr>
        <w:t>Development</w:t>
      </w:r>
      <w:r>
        <w:rPr>
          <w:rFonts w:ascii="Times New Roman" w:hAnsi="Times New Roman" w:cs="Times New Roman"/>
          <w:b/>
          <w:sz w:val="32"/>
          <w:szCs w:val="32"/>
        </w:rPr>
        <w:br/>
      </w:r>
      <w:proofErr w:type="gramStart"/>
      <w:r>
        <w:rPr>
          <w:rFonts w:ascii="Times New Roman" w:hAnsi="Times New Roman" w:cs="Times New Roman"/>
          <w:b/>
          <w:sz w:val="24"/>
          <w:szCs w:val="24"/>
        </w:rPr>
        <w:t>An</w:t>
      </w:r>
      <w:proofErr w:type="gramEnd"/>
      <w:r>
        <w:rPr>
          <w:rFonts w:ascii="Times New Roman" w:hAnsi="Times New Roman" w:cs="Times New Roman"/>
          <w:b/>
          <w:sz w:val="24"/>
          <w:szCs w:val="24"/>
        </w:rPr>
        <w:t xml:space="preserve"> Old Question Asked </w:t>
      </w:r>
      <w:r w:rsidR="008266E6">
        <w:rPr>
          <w:rFonts w:ascii="Times New Roman" w:hAnsi="Times New Roman" w:cs="Times New Roman"/>
          <w:b/>
          <w:sz w:val="24"/>
          <w:szCs w:val="24"/>
        </w:rPr>
        <w:t>Anew:</w:t>
      </w:r>
      <w:r w:rsidR="00D86DA5">
        <w:rPr>
          <w:rFonts w:ascii="Times New Roman" w:hAnsi="Times New Roman" w:cs="Times New Roman"/>
          <w:b/>
          <w:sz w:val="24"/>
          <w:szCs w:val="24"/>
        </w:rPr>
        <w:t xml:space="preserve"> Our Pessimism</w:t>
      </w:r>
    </w:p>
    <w:p w:rsidR="001519F2" w:rsidRDefault="00765F7E" w:rsidP="00765F7E">
      <w:pPr>
        <w:spacing w:line="480" w:lineRule="auto"/>
        <w:jc w:val="both"/>
        <w:rPr>
          <w:rFonts w:ascii="Times New Roman" w:hAnsi="Times New Roman" w:cs="Times New Roman"/>
          <w:sz w:val="24"/>
          <w:szCs w:val="24"/>
        </w:rPr>
      </w:pPr>
      <w:r>
        <w:rPr>
          <w:rFonts w:ascii="Times New Roman" w:hAnsi="Times New Roman" w:cs="Times New Roman"/>
          <w:sz w:val="24"/>
          <w:szCs w:val="24"/>
        </w:rPr>
        <w:t>“The Twentieth century, is it safe to say, has made all of us into deep historical pessimists.”</w:t>
      </w:r>
      <w:r w:rsidR="005149F1">
        <w:rPr>
          <w:rStyle w:val="FootnoteReference"/>
          <w:rFonts w:ascii="Times New Roman" w:hAnsi="Times New Roman" w:cs="Times New Roman"/>
          <w:sz w:val="24"/>
          <w:szCs w:val="24"/>
        </w:rPr>
        <w:footnoteReference w:id="1"/>
      </w:r>
      <w:r w:rsidR="005B5790">
        <w:rPr>
          <w:rFonts w:ascii="Times New Roman" w:hAnsi="Times New Roman" w:cs="Times New Roman"/>
          <w:sz w:val="24"/>
          <w:szCs w:val="24"/>
        </w:rPr>
        <w:t xml:space="preserve"> This is Fukuyama’s first sentence in the first part of his book. He explains that Americans are </w:t>
      </w:r>
      <w:r w:rsidR="005B5790">
        <w:rPr>
          <w:rFonts w:ascii="Times New Roman" w:hAnsi="Times New Roman" w:cs="Times New Roman"/>
          <w:sz w:val="24"/>
          <w:szCs w:val="24"/>
        </w:rPr>
        <w:lastRenderedPageBreak/>
        <w:t>most of the time auspicious about the future, but when they come to more important questions, like whether there has been or will be progress in history, the answer is quite different.</w:t>
      </w:r>
      <w:r w:rsidR="004E3816">
        <w:rPr>
          <w:rFonts w:ascii="Times New Roman" w:hAnsi="Times New Roman" w:cs="Times New Roman"/>
          <w:sz w:val="24"/>
          <w:szCs w:val="24"/>
        </w:rPr>
        <w:t xml:space="preserve"> The pessimism of the Twentieth century is a complete opposite from the Nineteenth century’s optimism</w:t>
      </w:r>
      <w:r w:rsidR="003501B8">
        <w:rPr>
          <w:rFonts w:ascii="Times New Roman" w:hAnsi="Times New Roman" w:cs="Times New Roman"/>
          <w:sz w:val="24"/>
          <w:szCs w:val="24"/>
        </w:rPr>
        <w:t>, which was based on two different assumptions: that the new up-to-date science would enhance the quality of life by eliminating illness and poverty, and that the free democratic governments would carry on to more and more countries all over the world.</w:t>
      </w:r>
      <w:r w:rsidR="008B30A6">
        <w:rPr>
          <w:rFonts w:ascii="Times New Roman" w:hAnsi="Times New Roman" w:cs="Times New Roman"/>
          <w:sz w:val="24"/>
          <w:szCs w:val="24"/>
        </w:rPr>
        <w:t xml:space="preserve"> The dictators and autocrats would lose, and everyone would be free and equal, and govern themselves.</w:t>
      </w:r>
    </w:p>
    <w:p w:rsidR="00CF04B2" w:rsidRDefault="00296147" w:rsidP="00765F7E">
      <w:pPr>
        <w:spacing w:line="480" w:lineRule="auto"/>
        <w:jc w:val="both"/>
        <w:rPr>
          <w:rFonts w:ascii="Times New Roman" w:hAnsi="Times New Roman" w:cs="Times New Roman"/>
          <w:sz w:val="24"/>
          <w:szCs w:val="24"/>
        </w:rPr>
      </w:pPr>
      <w:r>
        <w:rPr>
          <w:rFonts w:ascii="Times New Roman" w:hAnsi="Times New Roman" w:cs="Times New Roman"/>
          <w:sz w:val="24"/>
          <w:szCs w:val="24"/>
        </w:rPr>
        <w:t>According to Fukuyama, the First World War was a major event that weakened Europe’s inner strength</w:t>
      </w:r>
      <w:r w:rsidR="00A22ECD">
        <w:rPr>
          <w:rFonts w:ascii="Times New Roman" w:hAnsi="Times New Roman" w:cs="Times New Roman"/>
          <w:sz w:val="24"/>
          <w:szCs w:val="24"/>
        </w:rPr>
        <w:t>, but it was also the start of a new era, with new forms of hateful events that were soon to see the daylight.</w:t>
      </w:r>
      <w:r w:rsidR="005E7D67">
        <w:rPr>
          <w:rFonts w:ascii="Times New Roman" w:hAnsi="Times New Roman" w:cs="Times New Roman"/>
          <w:sz w:val="24"/>
          <w:szCs w:val="24"/>
        </w:rPr>
        <w:t xml:space="preserve"> The new science made attainable weapons like the machine gun and the bomber, while the new politics made attainable another kind of power, totalitarianism.</w:t>
      </w:r>
      <w:r w:rsidR="00F6064F">
        <w:rPr>
          <w:rFonts w:ascii="Times New Roman" w:hAnsi="Times New Roman" w:cs="Times New Roman"/>
          <w:sz w:val="24"/>
          <w:szCs w:val="24"/>
        </w:rPr>
        <w:t xml:space="preserve"> The new type of government, led by people like Hitler and Stalin, led to bloody genocides of the Jews of Europe and the kulaks of the Soviet Union.</w:t>
      </w:r>
      <w:r w:rsidR="003125BC">
        <w:rPr>
          <w:rFonts w:ascii="Times New Roman" w:hAnsi="Times New Roman" w:cs="Times New Roman"/>
          <w:sz w:val="24"/>
          <w:szCs w:val="24"/>
        </w:rPr>
        <w:t xml:space="preserve"> All of that was made possible because of the progress made the previous century.</w:t>
      </w:r>
      <w:r w:rsidR="00D92DC0">
        <w:rPr>
          <w:rFonts w:ascii="Times New Roman" w:hAnsi="Times New Roman" w:cs="Times New Roman"/>
          <w:sz w:val="24"/>
          <w:szCs w:val="24"/>
        </w:rPr>
        <w:t xml:space="preserve"> </w:t>
      </w:r>
      <w:r w:rsidR="000315D4">
        <w:rPr>
          <w:rFonts w:ascii="Times New Roman" w:hAnsi="Times New Roman" w:cs="Times New Roman"/>
          <w:sz w:val="24"/>
          <w:szCs w:val="24"/>
        </w:rPr>
        <w:t>Certain older theories connected human evil with a regressive state of social development. That is the case for Stalinism, but the complete opposite with the Holocaust, that arrived in a very advanced and cultivated part of Europe.</w:t>
      </w:r>
      <w:r w:rsidR="00D92DC0">
        <w:rPr>
          <w:rFonts w:ascii="Times New Roman" w:hAnsi="Times New Roman" w:cs="Times New Roman"/>
          <w:sz w:val="24"/>
          <w:szCs w:val="24"/>
        </w:rPr>
        <w:t xml:space="preserve"> If things like the Holocaust can happen in Germany, why couldn’t it happen in any advanced country?</w:t>
      </w:r>
      <w:r w:rsidR="00E53643">
        <w:rPr>
          <w:rFonts w:ascii="Times New Roman" w:hAnsi="Times New Roman" w:cs="Times New Roman"/>
          <w:sz w:val="24"/>
          <w:szCs w:val="24"/>
        </w:rPr>
        <w:t xml:space="preserve"> If financial development, instruction and sophistication were not promised against a circumstance like Nazism, how can historical progress be </w:t>
      </w:r>
      <w:r w:rsidR="004A41A2">
        <w:rPr>
          <w:rFonts w:ascii="Times New Roman" w:hAnsi="Times New Roman" w:cs="Times New Roman"/>
          <w:sz w:val="24"/>
          <w:szCs w:val="24"/>
        </w:rPr>
        <w:t>useful</w:t>
      </w:r>
      <w:r w:rsidR="00E53643">
        <w:rPr>
          <w:rFonts w:ascii="Times New Roman" w:hAnsi="Times New Roman" w:cs="Times New Roman"/>
          <w:sz w:val="24"/>
          <w:szCs w:val="24"/>
        </w:rPr>
        <w:t>?</w:t>
      </w:r>
      <w:r w:rsidR="00D92DC0">
        <w:rPr>
          <w:rStyle w:val="FootnoteReference"/>
          <w:rFonts w:ascii="Times New Roman" w:hAnsi="Times New Roman" w:cs="Times New Roman"/>
          <w:sz w:val="24"/>
          <w:szCs w:val="24"/>
        </w:rPr>
        <w:footnoteReference w:id="2"/>
      </w:r>
      <w:r w:rsidR="004A41A2">
        <w:rPr>
          <w:rFonts w:ascii="Times New Roman" w:hAnsi="Times New Roman" w:cs="Times New Roman"/>
          <w:sz w:val="24"/>
          <w:szCs w:val="24"/>
        </w:rPr>
        <w:t xml:space="preserve"> These are two gr</w:t>
      </w:r>
      <w:r w:rsidR="00F656A1">
        <w:rPr>
          <w:rFonts w:ascii="Times New Roman" w:hAnsi="Times New Roman" w:cs="Times New Roman"/>
          <w:sz w:val="24"/>
          <w:szCs w:val="24"/>
        </w:rPr>
        <w:t>eat questions asked by Fukuyama regarding the presence of pessimism in today’s society.</w:t>
      </w:r>
    </w:p>
    <w:p w:rsidR="00B1654D" w:rsidRDefault="00CF04B2" w:rsidP="00765F7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1979 article, Jeanne Kirkpatrick stated that not many Third World non-democratic countries would be able to democratize successfully, and that the belief that it was achievable to </w:t>
      </w:r>
      <w:r>
        <w:rPr>
          <w:rFonts w:ascii="Times New Roman" w:hAnsi="Times New Roman" w:cs="Times New Roman"/>
          <w:sz w:val="24"/>
          <w:szCs w:val="24"/>
        </w:rPr>
        <w:lastRenderedPageBreak/>
        <w:t>democratize any government at any time was “</w:t>
      </w:r>
      <w:r w:rsidRPr="00CF04B2">
        <w:rPr>
          <w:rFonts w:ascii="Times New Roman" w:hAnsi="Times New Roman" w:cs="Times New Roman"/>
          <w:i/>
          <w:sz w:val="24"/>
          <w:szCs w:val="24"/>
        </w:rPr>
        <w:t>typically American</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To her, it was </w:t>
      </w:r>
      <w:r w:rsidR="00512454">
        <w:rPr>
          <w:rFonts w:ascii="Times New Roman" w:hAnsi="Times New Roman" w:cs="Times New Roman"/>
          <w:sz w:val="24"/>
          <w:szCs w:val="24"/>
        </w:rPr>
        <w:t>a false impression.</w:t>
      </w:r>
      <w:r w:rsidR="00397ABD">
        <w:rPr>
          <w:rFonts w:ascii="Times New Roman" w:hAnsi="Times New Roman" w:cs="Times New Roman"/>
          <w:sz w:val="24"/>
          <w:szCs w:val="24"/>
        </w:rPr>
        <w:t xml:space="preserve"> The communist regimes were not considered as charismatic, but they supplied safety and assurance so they were somewhat effective.</w:t>
      </w:r>
      <w:r w:rsidR="004476A2">
        <w:rPr>
          <w:rFonts w:ascii="Times New Roman" w:hAnsi="Times New Roman" w:cs="Times New Roman"/>
          <w:sz w:val="24"/>
          <w:szCs w:val="24"/>
        </w:rPr>
        <w:t xml:space="preserve"> </w:t>
      </w:r>
    </w:p>
    <w:p w:rsidR="000315D4" w:rsidRDefault="004476A2" w:rsidP="00765F7E">
      <w:pPr>
        <w:spacing w:line="480" w:lineRule="auto"/>
        <w:jc w:val="both"/>
        <w:rPr>
          <w:rFonts w:ascii="Times New Roman" w:hAnsi="Times New Roman" w:cs="Times New Roman"/>
          <w:sz w:val="24"/>
          <w:szCs w:val="24"/>
        </w:rPr>
      </w:pPr>
      <w:r>
        <w:rPr>
          <w:rFonts w:ascii="Times New Roman" w:hAnsi="Times New Roman" w:cs="Times New Roman"/>
          <w:sz w:val="24"/>
          <w:szCs w:val="24"/>
        </w:rPr>
        <w:t>Samuel Huntington wrote in 1968 that the government systems from the United States, Great Britain and the Soviet Union are all different, but they all rule the country in question. Everyone has a different point of view of each system, with each his own perception of their society, traditions and principles on which the society is established on.</w:t>
      </w:r>
      <w:r w:rsidR="004F2B8A">
        <w:rPr>
          <w:rFonts w:ascii="Times New Roman" w:hAnsi="Times New Roman" w:cs="Times New Roman"/>
          <w:sz w:val="24"/>
          <w:szCs w:val="24"/>
        </w:rPr>
        <w:t xml:space="preserve"> Even if Huntington had no attraction for communism, he understood that it had become accepted with time.</w:t>
      </w:r>
      <w:r w:rsidR="004F2B8A">
        <w:rPr>
          <w:rStyle w:val="FootnoteReference"/>
          <w:rFonts w:ascii="Times New Roman" w:hAnsi="Times New Roman" w:cs="Times New Roman"/>
          <w:sz w:val="24"/>
          <w:szCs w:val="24"/>
        </w:rPr>
        <w:footnoteReference w:id="4"/>
      </w:r>
    </w:p>
    <w:p w:rsidR="00CD4208" w:rsidRDefault="00CD4208" w:rsidP="00765F7E">
      <w:pPr>
        <w:spacing w:line="480" w:lineRule="auto"/>
        <w:jc w:val="both"/>
        <w:rPr>
          <w:rFonts w:ascii="Times New Roman" w:hAnsi="Times New Roman" w:cs="Times New Roman"/>
          <w:sz w:val="24"/>
          <w:szCs w:val="24"/>
        </w:rPr>
      </w:pPr>
      <w:r>
        <w:rPr>
          <w:rFonts w:ascii="Times New Roman" w:hAnsi="Times New Roman" w:cs="Times New Roman"/>
          <w:sz w:val="24"/>
          <w:szCs w:val="24"/>
        </w:rPr>
        <w:t>Coming into the 1990s, Fukuyama observes that the world is slowly becoming a better place. With the downfall of communism in most parts of the world in the 1980s, a few liberal democracies were bo</w:t>
      </w:r>
      <w:r w:rsidR="00F52400">
        <w:rPr>
          <w:rFonts w:ascii="Times New Roman" w:hAnsi="Times New Roman" w:cs="Times New Roman"/>
          <w:sz w:val="24"/>
          <w:szCs w:val="24"/>
        </w:rPr>
        <w:t>rn successfully, while communism</w:t>
      </w:r>
      <w:r>
        <w:rPr>
          <w:rFonts w:ascii="Times New Roman" w:hAnsi="Times New Roman" w:cs="Times New Roman"/>
          <w:sz w:val="24"/>
          <w:szCs w:val="24"/>
        </w:rPr>
        <w:t xml:space="preserve"> encountered several difficulties in almost every part of the globe. Germany and Russia have suddenly weakened, and that proposes that the pessimistic lessons about history that the last one hundred years apparently </w:t>
      </w:r>
      <w:r w:rsidR="005D296D">
        <w:rPr>
          <w:rFonts w:ascii="Times New Roman" w:hAnsi="Times New Roman" w:cs="Times New Roman"/>
          <w:sz w:val="24"/>
          <w:szCs w:val="24"/>
        </w:rPr>
        <w:t>educated us to re-educate ourselves from the start.</w:t>
      </w:r>
      <w:r w:rsidR="006D2904">
        <w:rPr>
          <w:rStyle w:val="FootnoteReference"/>
          <w:rFonts w:ascii="Times New Roman" w:hAnsi="Times New Roman" w:cs="Times New Roman"/>
          <w:sz w:val="24"/>
          <w:szCs w:val="24"/>
        </w:rPr>
        <w:footnoteReference w:id="5"/>
      </w:r>
    </w:p>
    <w:p w:rsidR="00024658" w:rsidRDefault="00024658" w:rsidP="00765F7E">
      <w:pPr>
        <w:spacing w:line="480" w:lineRule="auto"/>
        <w:jc w:val="both"/>
        <w:rPr>
          <w:rFonts w:ascii="Times New Roman" w:hAnsi="Times New Roman" w:cs="Times New Roman"/>
          <w:sz w:val="24"/>
          <w:szCs w:val="24"/>
        </w:rPr>
      </w:pPr>
    </w:p>
    <w:p w:rsidR="00BD0000" w:rsidRDefault="00BD0000" w:rsidP="00765F7E">
      <w:pPr>
        <w:spacing w:line="480" w:lineRule="auto"/>
        <w:jc w:val="both"/>
        <w:rPr>
          <w:rFonts w:ascii="Times New Roman" w:hAnsi="Times New Roman" w:cs="Times New Roman"/>
          <w:b/>
          <w:sz w:val="24"/>
          <w:szCs w:val="24"/>
        </w:rPr>
      </w:pPr>
      <w:r w:rsidRPr="00BD0000">
        <w:rPr>
          <w:rFonts w:ascii="Times New Roman" w:hAnsi="Times New Roman" w:cs="Times New Roman"/>
          <w:b/>
          <w:sz w:val="24"/>
          <w:szCs w:val="24"/>
        </w:rPr>
        <w:t>The Weakness of Strong States I</w:t>
      </w:r>
    </w:p>
    <w:p w:rsidR="004C7383" w:rsidRDefault="00024658" w:rsidP="004C7383">
      <w:pPr>
        <w:ind w:left="720"/>
        <w:jc w:val="both"/>
        <w:rPr>
          <w:rFonts w:ascii="Times New Roman" w:hAnsi="Times New Roman" w:cs="Times New Roman"/>
          <w:sz w:val="24"/>
          <w:szCs w:val="24"/>
        </w:rPr>
      </w:pPr>
      <w:r>
        <w:rPr>
          <w:rFonts w:ascii="Times New Roman" w:hAnsi="Times New Roman" w:cs="Times New Roman"/>
          <w:sz w:val="24"/>
          <w:szCs w:val="24"/>
        </w:rPr>
        <w:t xml:space="preserve">“The current crisis of authoritarianism did not begin with Gorbachev’s [restructuring] or the fall of the Berlin Wall. It started over one and a half decades earlier, with the fall of a series of rightwing authoritarian governments in Southern Europe.” </w:t>
      </w:r>
    </w:p>
    <w:p w:rsidR="00052247" w:rsidRDefault="00024658" w:rsidP="00765F7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What Fukuyama meant by this statement is that by the 1980s, most of the Western Europe was the subject of a huge metamorphosis and was now a successful democracy.</w:t>
      </w:r>
      <w:r w:rsidR="00B63B38">
        <w:rPr>
          <w:rStyle w:val="FootnoteReference"/>
          <w:rFonts w:ascii="Times New Roman" w:hAnsi="Times New Roman" w:cs="Times New Roman"/>
          <w:sz w:val="24"/>
          <w:szCs w:val="24"/>
        </w:rPr>
        <w:footnoteReference w:id="6"/>
      </w:r>
    </w:p>
    <w:p w:rsidR="00B63B38" w:rsidRDefault="00B63B38" w:rsidP="00765F7E">
      <w:pPr>
        <w:spacing w:line="480" w:lineRule="auto"/>
        <w:jc w:val="both"/>
        <w:rPr>
          <w:rFonts w:ascii="Times New Roman" w:hAnsi="Times New Roman" w:cs="Times New Roman"/>
          <w:sz w:val="24"/>
          <w:szCs w:val="24"/>
        </w:rPr>
      </w:pPr>
      <w:r>
        <w:rPr>
          <w:rFonts w:ascii="Times New Roman" w:hAnsi="Times New Roman" w:cs="Times New Roman"/>
          <w:sz w:val="24"/>
          <w:szCs w:val="24"/>
        </w:rPr>
        <w:t>The legitimacy of dictators like Hitler was challenged. He believed that certain people, the “master races”, had to rule the world, they were superior, and they had to prove it. Consequently, war was a normal process for the majority of the Germans.</w:t>
      </w:r>
      <w:r w:rsidR="005578B0">
        <w:rPr>
          <w:rFonts w:ascii="Times New Roman" w:hAnsi="Times New Roman" w:cs="Times New Roman"/>
          <w:sz w:val="24"/>
          <w:szCs w:val="24"/>
        </w:rPr>
        <w:t xml:space="preserve"> Hitler based his legitimacy on his commitment to rule the world, and the Germans got the complete opposite. Nazism, based on military and war, guided them into a self-annihilation battle with the international system.</w:t>
      </w:r>
      <w:r w:rsidR="005F5EBD">
        <w:rPr>
          <w:rFonts w:ascii="Times New Roman" w:hAnsi="Times New Roman" w:cs="Times New Roman"/>
          <w:sz w:val="24"/>
          <w:szCs w:val="24"/>
        </w:rPr>
        <w:t xml:space="preserve"> Because of this, liberal democracy hasn’t had any serious competition since the Second World War.</w:t>
      </w:r>
      <w:r w:rsidR="00D42002">
        <w:rPr>
          <w:rFonts w:ascii="Times New Roman" w:hAnsi="Times New Roman" w:cs="Times New Roman"/>
          <w:sz w:val="24"/>
          <w:szCs w:val="24"/>
        </w:rPr>
        <w:t xml:space="preserve"> If Hitler hadn’t been crushed, fascism would still have lost its place in the ideal peaceful world.</w:t>
      </w:r>
      <w:r w:rsidR="005F5EBD">
        <w:rPr>
          <w:rFonts w:ascii="Times New Roman" w:hAnsi="Times New Roman" w:cs="Times New Roman"/>
          <w:sz w:val="24"/>
          <w:szCs w:val="24"/>
        </w:rPr>
        <w:t xml:space="preserve"> </w:t>
      </w:r>
      <w:r w:rsidR="007A2A1B">
        <w:rPr>
          <w:rStyle w:val="FootnoteReference"/>
          <w:rFonts w:ascii="Times New Roman" w:hAnsi="Times New Roman" w:cs="Times New Roman"/>
          <w:sz w:val="24"/>
          <w:szCs w:val="24"/>
        </w:rPr>
        <w:footnoteReference w:id="7"/>
      </w:r>
    </w:p>
    <w:p w:rsidR="00E472F3" w:rsidRDefault="00E472F3" w:rsidP="00765F7E">
      <w:pPr>
        <w:spacing w:line="480" w:lineRule="auto"/>
        <w:jc w:val="both"/>
        <w:rPr>
          <w:rFonts w:ascii="Times New Roman" w:hAnsi="Times New Roman" w:cs="Times New Roman"/>
          <w:sz w:val="24"/>
          <w:szCs w:val="24"/>
        </w:rPr>
      </w:pPr>
      <w:r>
        <w:rPr>
          <w:rFonts w:ascii="Times New Roman" w:hAnsi="Times New Roman" w:cs="Times New Roman"/>
          <w:sz w:val="24"/>
          <w:szCs w:val="24"/>
        </w:rPr>
        <w:t>In Southern Europe,</w:t>
      </w:r>
      <w:r w:rsidR="00056462">
        <w:rPr>
          <w:rFonts w:ascii="Times New Roman" w:hAnsi="Times New Roman" w:cs="Times New Roman"/>
          <w:sz w:val="24"/>
          <w:szCs w:val="24"/>
        </w:rPr>
        <w:t xml:space="preserve"> Latin America and South Africa</w:t>
      </w:r>
      <w:r w:rsidR="00CD61CF">
        <w:rPr>
          <w:rFonts w:ascii="Times New Roman" w:hAnsi="Times New Roman" w:cs="Times New Roman"/>
          <w:sz w:val="24"/>
          <w:szCs w:val="24"/>
        </w:rPr>
        <w:t xml:space="preserve">, minus places like </w:t>
      </w:r>
      <w:r w:rsidR="00056462">
        <w:rPr>
          <w:rFonts w:ascii="Times New Roman" w:hAnsi="Times New Roman" w:cs="Times New Roman"/>
          <w:sz w:val="24"/>
          <w:szCs w:val="24"/>
        </w:rPr>
        <w:t xml:space="preserve">Somoza and Nicaragua, </w:t>
      </w:r>
      <w:r w:rsidR="00A422BD">
        <w:rPr>
          <w:rFonts w:ascii="Times New Roman" w:hAnsi="Times New Roman" w:cs="Times New Roman"/>
          <w:sz w:val="24"/>
          <w:szCs w:val="24"/>
        </w:rPr>
        <w:t xml:space="preserve">in </w:t>
      </w:r>
      <w:r w:rsidR="00056462">
        <w:rPr>
          <w:rFonts w:ascii="Times New Roman" w:hAnsi="Times New Roman" w:cs="Times New Roman"/>
          <w:sz w:val="24"/>
          <w:szCs w:val="24"/>
        </w:rPr>
        <w:t xml:space="preserve">not a single case was the </w:t>
      </w:r>
      <w:r w:rsidR="00CD61CF">
        <w:rPr>
          <w:rFonts w:ascii="Times New Roman" w:hAnsi="Times New Roman" w:cs="Times New Roman"/>
          <w:sz w:val="24"/>
          <w:szCs w:val="24"/>
        </w:rPr>
        <w:t>long-established administration</w:t>
      </w:r>
      <w:r w:rsidR="00A422BD">
        <w:rPr>
          <w:rFonts w:ascii="Times New Roman" w:hAnsi="Times New Roman" w:cs="Times New Roman"/>
          <w:sz w:val="24"/>
          <w:szCs w:val="24"/>
        </w:rPr>
        <w:t>s</w:t>
      </w:r>
      <w:r w:rsidR="00056462">
        <w:rPr>
          <w:rFonts w:ascii="Times New Roman" w:hAnsi="Times New Roman" w:cs="Times New Roman"/>
          <w:sz w:val="24"/>
          <w:szCs w:val="24"/>
        </w:rPr>
        <w:t xml:space="preserve"> forced from power through violence. In fact, what allowed the changes to be made w</w:t>
      </w:r>
      <w:r w:rsidR="00A422BD">
        <w:rPr>
          <w:rFonts w:ascii="Times New Roman" w:hAnsi="Times New Roman" w:cs="Times New Roman"/>
          <w:sz w:val="24"/>
          <w:szCs w:val="24"/>
        </w:rPr>
        <w:t>as</w:t>
      </w:r>
      <w:r w:rsidR="00056462">
        <w:rPr>
          <w:rFonts w:ascii="Times New Roman" w:hAnsi="Times New Roman" w:cs="Times New Roman"/>
          <w:sz w:val="24"/>
          <w:szCs w:val="24"/>
        </w:rPr>
        <w:t xml:space="preserve"> the approval of most of the old regimes members’ to give their powers to an egalitarian government. This led to a few dilemmas, but nothing extensive, as it was “made possible by a growing belief that democracy was the only legitimate source of authority in the modern world”.</w:t>
      </w:r>
      <w:r w:rsidR="00515733">
        <w:rPr>
          <w:rStyle w:val="FootnoteReference"/>
          <w:rFonts w:ascii="Times New Roman" w:hAnsi="Times New Roman" w:cs="Times New Roman"/>
          <w:sz w:val="24"/>
          <w:szCs w:val="24"/>
        </w:rPr>
        <w:footnoteReference w:id="8"/>
      </w:r>
    </w:p>
    <w:p w:rsidR="003744BC" w:rsidRDefault="003744BC" w:rsidP="00765F7E">
      <w:pPr>
        <w:spacing w:line="480" w:lineRule="auto"/>
        <w:jc w:val="both"/>
        <w:rPr>
          <w:rFonts w:ascii="Times New Roman" w:hAnsi="Times New Roman" w:cs="Times New Roman"/>
          <w:sz w:val="24"/>
          <w:szCs w:val="24"/>
        </w:rPr>
      </w:pPr>
      <w:r>
        <w:rPr>
          <w:rFonts w:ascii="Times New Roman" w:hAnsi="Times New Roman" w:cs="Times New Roman"/>
          <w:sz w:val="24"/>
          <w:szCs w:val="24"/>
        </w:rPr>
        <w:t>Once they achieved their basic goals like defeating te</w:t>
      </w:r>
      <w:r w:rsidR="00603774">
        <w:rPr>
          <w:rFonts w:ascii="Times New Roman" w:hAnsi="Times New Roman" w:cs="Times New Roman"/>
          <w:sz w:val="24"/>
          <w:szCs w:val="24"/>
        </w:rPr>
        <w:t>rrorism, improving social order,</w:t>
      </w:r>
      <w:r>
        <w:rPr>
          <w:rFonts w:ascii="Times New Roman" w:hAnsi="Times New Roman" w:cs="Times New Roman"/>
          <w:sz w:val="24"/>
          <w:szCs w:val="24"/>
        </w:rPr>
        <w:t xml:space="preserve"> </w:t>
      </w:r>
      <w:r w:rsidR="00603774">
        <w:rPr>
          <w:rFonts w:ascii="Times New Roman" w:hAnsi="Times New Roman" w:cs="Times New Roman"/>
          <w:sz w:val="24"/>
          <w:szCs w:val="24"/>
        </w:rPr>
        <w:t>interrupt economic bedlam, the authoritarians had no reason to remain in power.</w:t>
      </w:r>
      <w:r w:rsidR="00791E3C">
        <w:rPr>
          <w:rFonts w:ascii="Times New Roman" w:hAnsi="Times New Roman" w:cs="Times New Roman"/>
          <w:sz w:val="24"/>
          <w:szCs w:val="24"/>
        </w:rPr>
        <w:t xml:space="preserve"> The veteran authoritarians did not convert to democracy swiftly. Some of them were even fooled by their own ineptitude and misjudgement. General Pinochet in Chile and the Sandinistas in Nicaragua</w:t>
      </w:r>
      <w:r w:rsidR="00281A54">
        <w:rPr>
          <w:rFonts w:ascii="Times New Roman" w:hAnsi="Times New Roman" w:cs="Times New Roman"/>
          <w:sz w:val="24"/>
          <w:szCs w:val="24"/>
        </w:rPr>
        <w:t xml:space="preserve"> never assumed that they would lose the elections to which they acknowledged themselves. Most </w:t>
      </w:r>
      <w:r w:rsidR="00281A54">
        <w:rPr>
          <w:rFonts w:ascii="Times New Roman" w:hAnsi="Times New Roman" w:cs="Times New Roman"/>
          <w:sz w:val="24"/>
          <w:szCs w:val="24"/>
        </w:rPr>
        <w:lastRenderedPageBreak/>
        <w:t>dictators thought they had to award themselves with a little bit of perfection by organizing an election. In most cases, the abandon of their powers was made at risk because they were not protected anymore from those whom they had treated wrongly. Fukuyama states that it’s not astonishing that the right-wing authoritarians were brushed off from power by the principle of democracy.</w:t>
      </w:r>
      <w:r w:rsidR="001E7436">
        <w:rPr>
          <w:rStyle w:val="FootnoteReference"/>
          <w:rFonts w:ascii="Times New Roman" w:hAnsi="Times New Roman" w:cs="Times New Roman"/>
          <w:sz w:val="24"/>
          <w:szCs w:val="24"/>
        </w:rPr>
        <w:footnoteReference w:id="9"/>
      </w:r>
    </w:p>
    <w:p w:rsidR="001519F2" w:rsidRDefault="001519F2" w:rsidP="00B464B7">
      <w:pPr>
        <w:spacing w:line="480" w:lineRule="auto"/>
        <w:rPr>
          <w:rFonts w:ascii="Times New Roman" w:hAnsi="Times New Roman" w:cs="Times New Roman"/>
          <w:sz w:val="24"/>
          <w:szCs w:val="24"/>
        </w:rPr>
      </w:pPr>
    </w:p>
    <w:p w:rsidR="006E3330" w:rsidRDefault="006E3330" w:rsidP="00923C50">
      <w:pPr>
        <w:spacing w:line="480" w:lineRule="auto"/>
        <w:jc w:val="both"/>
        <w:rPr>
          <w:rFonts w:ascii="Times New Roman" w:hAnsi="Times New Roman" w:cs="Times New Roman"/>
          <w:b/>
          <w:sz w:val="24"/>
          <w:szCs w:val="24"/>
        </w:rPr>
      </w:pPr>
      <w:r w:rsidRPr="006E3330">
        <w:rPr>
          <w:rFonts w:ascii="Times New Roman" w:hAnsi="Times New Roman" w:cs="Times New Roman"/>
          <w:b/>
          <w:sz w:val="24"/>
          <w:szCs w:val="24"/>
        </w:rPr>
        <w:t>The Weakness of Strong States II, or, Eating Pineapples on the Moon</w:t>
      </w:r>
    </w:p>
    <w:p w:rsidR="006E3330" w:rsidRDefault="00923C50" w:rsidP="00923C5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Ken Kelsey’s 1962 novel, One Flew </w:t>
      </w:r>
      <w:proofErr w:type="gramStart"/>
      <w:r w:rsidR="00C85E75">
        <w:rPr>
          <w:rFonts w:ascii="Times New Roman" w:hAnsi="Times New Roman" w:cs="Times New Roman"/>
          <w:sz w:val="24"/>
          <w:szCs w:val="24"/>
        </w:rPr>
        <w:t>Over</w:t>
      </w:r>
      <w:proofErr w:type="gramEnd"/>
      <w:r>
        <w:rPr>
          <w:rFonts w:ascii="Times New Roman" w:hAnsi="Times New Roman" w:cs="Times New Roman"/>
          <w:sz w:val="24"/>
          <w:szCs w:val="24"/>
        </w:rPr>
        <w:t xml:space="preserve"> the Cuckoo’s Nest is a perfect example of the totalitarian hope. The people in question are scared of the outside world, and they prefer to stay in a safe place where no harm can be done to them. The basic element to totalitarianism was not only to denude the Soviets of their independence, but to make them fear independence in favour of safety.</w:t>
      </w:r>
      <w:r>
        <w:rPr>
          <w:rStyle w:val="FootnoteReference"/>
          <w:rFonts w:ascii="Times New Roman" w:hAnsi="Times New Roman" w:cs="Times New Roman"/>
          <w:sz w:val="24"/>
          <w:szCs w:val="24"/>
        </w:rPr>
        <w:footnoteReference w:id="10"/>
      </w:r>
    </w:p>
    <w:p w:rsidR="000F2782" w:rsidRDefault="000F2782" w:rsidP="00923C5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totalitarian state was believed to be able to eternalize </w:t>
      </w:r>
      <w:proofErr w:type="gramStart"/>
      <w:r>
        <w:rPr>
          <w:rFonts w:ascii="Times New Roman" w:hAnsi="Times New Roman" w:cs="Times New Roman"/>
          <w:sz w:val="24"/>
          <w:szCs w:val="24"/>
        </w:rPr>
        <w:t>itself</w:t>
      </w:r>
      <w:proofErr w:type="gramEnd"/>
      <w:r>
        <w:rPr>
          <w:rFonts w:ascii="Times New Roman" w:hAnsi="Times New Roman" w:cs="Times New Roman"/>
          <w:sz w:val="24"/>
          <w:szCs w:val="24"/>
        </w:rPr>
        <w:t xml:space="preserve"> endlessly, as well as being able to duplicate itself all over the world like </w:t>
      </w:r>
      <w:r w:rsidR="008073AB">
        <w:rPr>
          <w:rFonts w:ascii="Times New Roman" w:hAnsi="Times New Roman" w:cs="Times New Roman"/>
          <w:sz w:val="24"/>
          <w:szCs w:val="24"/>
        </w:rPr>
        <w:t>a virus. When communism found market in East Germany, Cuba, Vietnam or Ethiopia, it came whole enchilada with the “vanguard party, centralized ministries, a police apparatus, and an ideology to govern all aspects of life.</w:t>
      </w:r>
      <w:r w:rsidR="00D25110">
        <w:rPr>
          <w:rFonts w:ascii="Times New Roman" w:hAnsi="Times New Roman" w:cs="Times New Roman"/>
          <w:sz w:val="24"/>
          <w:szCs w:val="24"/>
        </w:rPr>
        <w:t xml:space="preserve"> These institutions appeared to be effective, regardless of the national or cultural traditions of the countries in question.</w:t>
      </w:r>
      <w:r w:rsidR="008073AB">
        <w:rPr>
          <w:rFonts w:ascii="Times New Roman" w:hAnsi="Times New Roman" w:cs="Times New Roman"/>
          <w:sz w:val="24"/>
          <w:szCs w:val="24"/>
        </w:rPr>
        <w:t>”</w:t>
      </w:r>
      <w:r w:rsidR="00D25110">
        <w:rPr>
          <w:rStyle w:val="FootnoteReference"/>
          <w:rFonts w:ascii="Times New Roman" w:hAnsi="Times New Roman" w:cs="Times New Roman"/>
          <w:sz w:val="24"/>
          <w:szCs w:val="24"/>
        </w:rPr>
        <w:footnoteReference w:id="11"/>
      </w:r>
    </w:p>
    <w:p w:rsidR="008E33A1" w:rsidRDefault="008E33A1" w:rsidP="00923C50">
      <w:pPr>
        <w:spacing w:line="480" w:lineRule="auto"/>
        <w:jc w:val="both"/>
        <w:rPr>
          <w:rFonts w:ascii="Times New Roman" w:hAnsi="Times New Roman" w:cs="Times New Roman"/>
          <w:sz w:val="24"/>
          <w:szCs w:val="24"/>
        </w:rPr>
      </w:pPr>
      <w:r>
        <w:rPr>
          <w:rFonts w:ascii="Times New Roman" w:hAnsi="Times New Roman" w:cs="Times New Roman"/>
          <w:sz w:val="24"/>
          <w:szCs w:val="24"/>
        </w:rPr>
        <w:t>That endless machine of power that was comm</w:t>
      </w:r>
      <w:r w:rsidR="002C25B4">
        <w:rPr>
          <w:rFonts w:ascii="Times New Roman" w:hAnsi="Times New Roman" w:cs="Times New Roman"/>
          <w:sz w:val="24"/>
          <w:szCs w:val="24"/>
        </w:rPr>
        <w:t xml:space="preserve">unism met </w:t>
      </w:r>
      <w:r w:rsidR="00F83D88">
        <w:rPr>
          <w:rFonts w:ascii="Times New Roman" w:hAnsi="Times New Roman" w:cs="Times New Roman"/>
          <w:sz w:val="24"/>
          <w:szCs w:val="24"/>
        </w:rPr>
        <w:t>its</w:t>
      </w:r>
      <w:r w:rsidR="002C25B4">
        <w:rPr>
          <w:rFonts w:ascii="Times New Roman" w:hAnsi="Times New Roman" w:cs="Times New Roman"/>
          <w:sz w:val="24"/>
          <w:szCs w:val="24"/>
        </w:rPr>
        <w:t xml:space="preserve"> downfall in 1989, which </w:t>
      </w:r>
      <w:proofErr w:type="gramStart"/>
      <w:r w:rsidR="002C25B4">
        <w:rPr>
          <w:rFonts w:ascii="Times New Roman" w:hAnsi="Times New Roman" w:cs="Times New Roman"/>
          <w:sz w:val="24"/>
          <w:szCs w:val="24"/>
        </w:rPr>
        <w:t>is</w:t>
      </w:r>
      <w:proofErr w:type="gramEnd"/>
      <w:r w:rsidR="002C25B4">
        <w:rPr>
          <w:rFonts w:ascii="Times New Roman" w:hAnsi="Times New Roman" w:cs="Times New Roman"/>
          <w:sz w:val="24"/>
          <w:szCs w:val="24"/>
        </w:rPr>
        <w:t xml:space="preserve"> </w:t>
      </w:r>
      <w:r>
        <w:rPr>
          <w:rFonts w:ascii="Times New Roman" w:hAnsi="Times New Roman" w:cs="Times New Roman"/>
          <w:sz w:val="24"/>
          <w:szCs w:val="24"/>
        </w:rPr>
        <w:t>also the 200</w:t>
      </w:r>
      <w:r w:rsidRPr="008E33A1">
        <w:rPr>
          <w:rFonts w:ascii="Times New Roman" w:hAnsi="Times New Roman" w:cs="Times New Roman"/>
          <w:sz w:val="24"/>
          <w:szCs w:val="24"/>
          <w:vertAlign w:val="superscript"/>
        </w:rPr>
        <w:t>th</w:t>
      </w:r>
      <w:r>
        <w:rPr>
          <w:rFonts w:ascii="Times New Roman" w:hAnsi="Times New Roman" w:cs="Times New Roman"/>
          <w:sz w:val="24"/>
          <w:szCs w:val="24"/>
        </w:rPr>
        <w:t xml:space="preserve"> anniversary of the French Revolution and the acceptance of the U.S. Constitution</w:t>
      </w:r>
      <w:r w:rsidR="002C25B4">
        <w:rPr>
          <w:rFonts w:ascii="Times New Roman" w:hAnsi="Times New Roman" w:cs="Times New Roman"/>
          <w:sz w:val="24"/>
          <w:szCs w:val="24"/>
        </w:rPr>
        <w:t>.</w:t>
      </w:r>
      <w:r w:rsidR="0064096F">
        <w:rPr>
          <w:rFonts w:ascii="Times New Roman" w:hAnsi="Times New Roman" w:cs="Times New Roman"/>
          <w:sz w:val="24"/>
          <w:szCs w:val="24"/>
        </w:rPr>
        <w:t xml:space="preserve"> A </w:t>
      </w:r>
      <w:r w:rsidR="0064096F">
        <w:rPr>
          <w:rFonts w:ascii="Times New Roman" w:hAnsi="Times New Roman" w:cs="Times New Roman"/>
          <w:sz w:val="24"/>
          <w:szCs w:val="24"/>
        </w:rPr>
        <w:lastRenderedPageBreak/>
        <w:t>regular student of communist business in 1980 would’ve never been able to predict</w:t>
      </w:r>
      <w:r w:rsidR="006F2D20">
        <w:rPr>
          <w:rFonts w:ascii="Times New Roman" w:hAnsi="Times New Roman" w:cs="Times New Roman"/>
          <w:sz w:val="24"/>
          <w:szCs w:val="24"/>
        </w:rPr>
        <w:t xml:space="preserve"> the debacle of communism because so many elements affected the system. Fukuyama asks a great question: “How, then, were earlier [communist] expectations belied, and what accounts for the extraordinary weaknesses of this strong state, revealed to us since the onset of perestroika?</w:t>
      </w:r>
      <w:proofErr w:type="gramStart"/>
      <w:r w:rsidR="006F2D20">
        <w:rPr>
          <w:rFonts w:ascii="Times New Roman" w:hAnsi="Times New Roman" w:cs="Times New Roman"/>
          <w:sz w:val="24"/>
          <w:szCs w:val="24"/>
        </w:rPr>
        <w:t>”</w:t>
      </w:r>
      <w:r w:rsidR="00E7377A">
        <w:rPr>
          <w:rFonts w:ascii="Times New Roman" w:hAnsi="Times New Roman" w:cs="Times New Roman"/>
          <w:sz w:val="24"/>
          <w:szCs w:val="24"/>
        </w:rPr>
        <w:t>.</w:t>
      </w:r>
      <w:proofErr w:type="gramEnd"/>
      <w:r w:rsidR="00E7377A">
        <w:rPr>
          <w:rFonts w:ascii="Times New Roman" w:hAnsi="Times New Roman" w:cs="Times New Roman"/>
          <w:sz w:val="24"/>
          <w:szCs w:val="24"/>
        </w:rPr>
        <w:t xml:space="preserve"> Primarily, the Soviets’ economic situation was recognized as strength until the 1970s, with an excellent GNP. It suddenly decreased after a while, and hit an all-time low between 1975 and 1985, according to certain Soviet economists.</w:t>
      </w:r>
      <w:r w:rsidR="00E7377A">
        <w:rPr>
          <w:rStyle w:val="FootnoteReference"/>
          <w:rFonts w:ascii="Times New Roman" w:hAnsi="Times New Roman" w:cs="Times New Roman"/>
          <w:sz w:val="24"/>
          <w:szCs w:val="24"/>
        </w:rPr>
        <w:footnoteReference w:id="12"/>
      </w:r>
    </w:p>
    <w:p w:rsidR="00DA6185" w:rsidRDefault="00795413" w:rsidP="00923C50">
      <w:pPr>
        <w:spacing w:line="480" w:lineRule="auto"/>
        <w:jc w:val="both"/>
        <w:rPr>
          <w:rFonts w:ascii="Times New Roman" w:hAnsi="Times New Roman" w:cs="Times New Roman"/>
          <w:sz w:val="24"/>
          <w:szCs w:val="24"/>
        </w:rPr>
      </w:pPr>
      <w:r>
        <w:rPr>
          <w:rFonts w:ascii="Times New Roman" w:hAnsi="Times New Roman" w:cs="Times New Roman"/>
          <w:sz w:val="24"/>
          <w:szCs w:val="24"/>
        </w:rPr>
        <w:t>According to Fukuyama, the real defect of the Soviet state was that it wasn’t able to have the upper hand on what the Soviets were thinking.</w:t>
      </w:r>
      <w:r w:rsidR="000B1379">
        <w:rPr>
          <w:rFonts w:ascii="Times New Roman" w:hAnsi="Times New Roman" w:cs="Times New Roman"/>
          <w:sz w:val="24"/>
          <w:szCs w:val="24"/>
        </w:rPr>
        <w:t xml:space="preserve"> They knew that the government was lying to them. They were still wounded by what they had experienced under Stalin. They had lost people during the Great Terror of the 1930s and during the war. They were also aware of the new “classless” system, full of corruption and even more deceitful as the old administration.</w:t>
      </w:r>
      <w:r w:rsidR="00990EE7">
        <w:rPr>
          <w:rFonts w:ascii="Times New Roman" w:hAnsi="Times New Roman" w:cs="Times New Roman"/>
          <w:sz w:val="24"/>
          <w:szCs w:val="24"/>
        </w:rPr>
        <w:t xml:space="preserve"> The people of the Soviet Union and the People’s Republic of China turned out not to be the disorganized, defenceless, authority-craving innocent children that people said they were. They instead proved to be adults who could read between the </w:t>
      </w:r>
      <w:r w:rsidR="0084301E">
        <w:rPr>
          <w:rFonts w:ascii="Times New Roman" w:hAnsi="Times New Roman" w:cs="Times New Roman"/>
          <w:sz w:val="24"/>
          <w:szCs w:val="24"/>
        </w:rPr>
        <w:t>lines;</w:t>
      </w:r>
      <w:r w:rsidR="00990EE7">
        <w:rPr>
          <w:rFonts w:ascii="Times New Roman" w:hAnsi="Times New Roman" w:cs="Times New Roman"/>
          <w:sz w:val="24"/>
          <w:szCs w:val="24"/>
        </w:rPr>
        <w:t xml:space="preserve"> see the good and the evil, </w:t>
      </w:r>
      <w:r w:rsidR="00F83D88">
        <w:rPr>
          <w:rFonts w:ascii="Times New Roman" w:hAnsi="Times New Roman" w:cs="Times New Roman"/>
          <w:sz w:val="24"/>
          <w:szCs w:val="24"/>
        </w:rPr>
        <w:t>they</w:t>
      </w:r>
      <w:r w:rsidR="00990EE7">
        <w:rPr>
          <w:rFonts w:ascii="Times New Roman" w:hAnsi="Times New Roman" w:cs="Times New Roman"/>
          <w:sz w:val="24"/>
          <w:szCs w:val="24"/>
        </w:rPr>
        <w:t xml:space="preserve"> looked out for themselves and</w:t>
      </w:r>
      <w:r w:rsidR="00F83D88">
        <w:rPr>
          <w:rFonts w:ascii="Times New Roman" w:hAnsi="Times New Roman" w:cs="Times New Roman"/>
          <w:sz w:val="24"/>
          <w:szCs w:val="24"/>
        </w:rPr>
        <w:t xml:space="preserve"> had</w:t>
      </w:r>
      <w:r w:rsidR="00990EE7">
        <w:rPr>
          <w:rFonts w:ascii="Times New Roman" w:hAnsi="Times New Roman" w:cs="Times New Roman"/>
          <w:sz w:val="24"/>
          <w:szCs w:val="24"/>
        </w:rPr>
        <w:t xml:space="preserve"> a certain level of independence.</w:t>
      </w:r>
      <w:r w:rsidR="00990EE7">
        <w:rPr>
          <w:rStyle w:val="FootnoteReference"/>
          <w:rFonts w:ascii="Times New Roman" w:hAnsi="Times New Roman" w:cs="Times New Roman"/>
          <w:sz w:val="24"/>
          <w:szCs w:val="24"/>
        </w:rPr>
        <w:footnoteReference w:id="13"/>
      </w:r>
    </w:p>
    <w:p w:rsidR="003B45F2" w:rsidRDefault="003B45F2" w:rsidP="00923C50">
      <w:pPr>
        <w:spacing w:line="480" w:lineRule="auto"/>
        <w:jc w:val="both"/>
        <w:rPr>
          <w:rFonts w:ascii="Times New Roman" w:hAnsi="Times New Roman" w:cs="Times New Roman"/>
          <w:b/>
          <w:sz w:val="24"/>
          <w:szCs w:val="24"/>
        </w:rPr>
      </w:pPr>
      <w:r w:rsidRPr="003B45F2">
        <w:rPr>
          <w:rFonts w:ascii="Times New Roman" w:hAnsi="Times New Roman" w:cs="Times New Roman"/>
          <w:b/>
          <w:sz w:val="24"/>
          <w:szCs w:val="24"/>
        </w:rPr>
        <w:t>The Worldwide Liberal Revolution</w:t>
      </w:r>
    </w:p>
    <w:p w:rsidR="003B45F2" w:rsidRDefault="002B3816" w:rsidP="00923C50">
      <w:pPr>
        <w:spacing w:line="480" w:lineRule="auto"/>
        <w:jc w:val="both"/>
        <w:rPr>
          <w:rFonts w:ascii="Times New Roman" w:hAnsi="Times New Roman" w:cs="Times New Roman"/>
          <w:sz w:val="24"/>
          <w:szCs w:val="24"/>
        </w:rPr>
      </w:pPr>
      <w:r>
        <w:rPr>
          <w:rFonts w:ascii="Times New Roman" w:hAnsi="Times New Roman" w:cs="Times New Roman"/>
          <w:sz w:val="24"/>
          <w:szCs w:val="24"/>
        </w:rPr>
        <w:t>“The absence of legitimate authority has meant that when an authoritarian government met with failure in some area of policy, there was no higher principle to which the regime could appeal.”</w:t>
      </w:r>
      <w:r w:rsidR="00FB72F4">
        <w:rPr>
          <w:rFonts w:ascii="Times New Roman" w:hAnsi="Times New Roman" w:cs="Times New Roman"/>
          <w:sz w:val="24"/>
          <w:szCs w:val="24"/>
        </w:rPr>
        <w:t xml:space="preserve"> Certain people compare legitimacy to </w:t>
      </w:r>
      <w:r w:rsidR="00F874AF">
        <w:rPr>
          <w:rFonts w:ascii="Times New Roman" w:hAnsi="Times New Roman" w:cs="Times New Roman"/>
          <w:sz w:val="24"/>
          <w:szCs w:val="24"/>
        </w:rPr>
        <w:t xml:space="preserve">a spare money </w:t>
      </w:r>
      <w:proofErr w:type="gramStart"/>
      <w:r w:rsidR="00F874AF">
        <w:rPr>
          <w:rFonts w:ascii="Times New Roman" w:hAnsi="Times New Roman" w:cs="Times New Roman"/>
          <w:sz w:val="24"/>
          <w:szCs w:val="24"/>
        </w:rPr>
        <w:t>vault</w:t>
      </w:r>
      <w:r w:rsidR="00FB72F4">
        <w:rPr>
          <w:rFonts w:ascii="Times New Roman" w:hAnsi="Times New Roman" w:cs="Times New Roman"/>
          <w:sz w:val="24"/>
          <w:szCs w:val="24"/>
        </w:rPr>
        <w:t>, that</w:t>
      </w:r>
      <w:proofErr w:type="gramEnd"/>
      <w:r w:rsidR="00FB72F4">
        <w:rPr>
          <w:rFonts w:ascii="Times New Roman" w:hAnsi="Times New Roman" w:cs="Times New Roman"/>
          <w:sz w:val="24"/>
          <w:szCs w:val="24"/>
        </w:rPr>
        <w:t xml:space="preserve"> only a legitimate type of </w:t>
      </w:r>
      <w:r w:rsidR="00FB72F4">
        <w:rPr>
          <w:rFonts w:ascii="Times New Roman" w:hAnsi="Times New Roman" w:cs="Times New Roman"/>
          <w:sz w:val="24"/>
          <w:szCs w:val="24"/>
        </w:rPr>
        <w:lastRenderedPageBreak/>
        <w:t>government has</w:t>
      </w:r>
      <w:r w:rsidR="00F874AF">
        <w:rPr>
          <w:rFonts w:ascii="Times New Roman" w:hAnsi="Times New Roman" w:cs="Times New Roman"/>
          <w:sz w:val="24"/>
          <w:szCs w:val="24"/>
        </w:rPr>
        <w:t>,</w:t>
      </w:r>
      <w:r w:rsidR="00FB72F4">
        <w:rPr>
          <w:rFonts w:ascii="Times New Roman" w:hAnsi="Times New Roman" w:cs="Times New Roman"/>
          <w:sz w:val="24"/>
          <w:szCs w:val="24"/>
        </w:rPr>
        <w:t xml:space="preserve"> to pull out in times of crisis.</w:t>
      </w:r>
      <w:r w:rsidR="00FB72F4">
        <w:rPr>
          <w:rStyle w:val="FootnoteReference"/>
          <w:rFonts w:ascii="Times New Roman" w:hAnsi="Times New Roman" w:cs="Times New Roman"/>
          <w:sz w:val="24"/>
          <w:szCs w:val="24"/>
        </w:rPr>
        <w:footnoteReference w:id="14"/>
      </w:r>
      <w:r w:rsidR="00634730">
        <w:rPr>
          <w:rFonts w:ascii="Times New Roman" w:hAnsi="Times New Roman" w:cs="Times New Roman"/>
          <w:sz w:val="24"/>
          <w:szCs w:val="24"/>
        </w:rPr>
        <w:t xml:space="preserve"> The failures of authoritarian democracies come from the fact that they can’t command civil society. They were not like the better societies, not as educated, not as thriving, and they were more inclined to use the military to solve their problems.</w:t>
      </w:r>
    </w:p>
    <w:p w:rsidR="004A7EB6" w:rsidRDefault="00CB1F80" w:rsidP="00923C5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life goes on, Fukuyama has come to realize that only the liberal democracy is an “ideology of potential validity: [...] the doctrine of individual freedom and popular sovereignty.” </w:t>
      </w:r>
      <w:r>
        <w:rPr>
          <w:rStyle w:val="FootnoteReference"/>
          <w:rFonts w:ascii="Times New Roman" w:hAnsi="Times New Roman" w:cs="Times New Roman"/>
          <w:sz w:val="24"/>
          <w:szCs w:val="24"/>
        </w:rPr>
        <w:footnoteReference w:id="15"/>
      </w:r>
      <w:r w:rsidR="00F51001">
        <w:rPr>
          <w:rFonts w:ascii="Times New Roman" w:hAnsi="Times New Roman" w:cs="Times New Roman"/>
          <w:sz w:val="24"/>
          <w:szCs w:val="24"/>
        </w:rPr>
        <w:t xml:space="preserve"> The laws of liberty and fairness have proven to be long-lasting, and even resurrecting. </w:t>
      </w:r>
      <w:r w:rsidR="004A7EB6">
        <w:rPr>
          <w:rFonts w:ascii="Times New Roman" w:hAnsi="Times New Roman" w:cs="Times New Roman"/>
          <w:sz w:val="24"/>
          <w:szCs w:val="24"/>
        </w:rPr>
        <w:t xml:space="preserve">Lord Bryce’s work on democracy limits the number of basic rights to three, which are: </w:t>
      </w:r>
    </w:p>
    <w:p w:rsidR="00CB1F80" w:rsidRDefault="004A7EB6" w:rsidP="004A7EB6">
      <w:pPr>
        <w:ind w:left="720"/>
        <w:jc w:val="both"/>
        <w:rPr>
          <w:rFonts w:ascii="Times New Roman" w:hAnsi="Times New Roman" w:cs="Times New Roman"/>
          <w:sz w:val="24"/>
          <w:szCs w:val="24"/>
        </w:rPr>
      </w:pPr>
      <w:r>
        <w:rPr>
          <w:rFonts w:ascii="Times New Roman" w:hAnsi="Times New Roman" w:cs="Times New Roman"/>
          <w:sz w:val="24"/>
          <w:szCs w:val="24"/>
        </w:rPr>
        <w:t>“the exemption from control of the citizen in respect of his person and property [civil rights], exemption from control in the expression of religious opinions and the practice of worship [religious rights], exemption from control in matters which do not so plainly affect the welfare of the whole community as to render control necessary [political rights]”.</w:t>
      </w:r>
      <w:r w:rsidR="00796812">
        <w:rPr>
          <w:rStyle w:val="FootnoteReference"/>
          <w:rFonts w:ascii="Times New Roman" w:hAnsi="Times New Roman" w:cs="Times New Roman"/>
          <w:sz w:val="24"/>
          <w:szCs w:val="24"/>
        </w:rPr>
        <w:footnoteReference w:id="16"/>
      </w:r>
      <w:r w:rsidR="00C86EFD">
        <w:rPr>
          <w:rFonts w:ascii="Times New Roman" w:hAnsi="Times New Roman" w:cs="Times New Roman"/>
          <w:sz w:val="24"/>
          <w:szCs w:val="24"/>
        </w:rPr>
        <w:br/>
      </w:r>
    </w:p>
    <w:p w:rsidR="00413D2D" w:rsidRDefault="00C86EFD" w:rsidP="00C86EFD">
      <w:pPr>
        <w:spacing w:line="480" w:lineRule="auto"/>
        <w:jc w:val="both"/>
        <w:rPr>
          <w:rFonts w:ascii="Times New Roman" w:hAnsi="Times New Roman" w:cs="Times New Roman"/>
          <w:sz w:val="24"/>
          <w:szCs w:val="24"/>
        </w:rPr>
      </w:pPr>
      <w:r w:rsidRPr="00C86EFD">
        <w:rPr>
          <w:rFonts w:ascii="Times New Roman" w:hAnsi="Times New Roman" w:cs="Times New Roman"/>
          <w:sz w:val="24"/>
          <w:szCs w:val="24"/>
        </w:rPr>
        <w:t>Nowadays</w:t>
      </w:r>
      <w:r>
        <w:rPr>
          <w:rFonts w:ascii="Times New Roman" w:hAnsi="Times New Roman" w:cs="Times New Roman"/>
          <w:sz w:val="24"/>
          <w:szCs w:val="24"/>
        </w:rPr>
        <w:t xml:space="preserve">, it’s very difficult to think of a world completely different than our own, not democratic nor capitalist. Of course, there </w:t>
      </w:r>
      <w:r w:rsidR="00610F66">
        <w:rPr>
          <w:rFonts w:ascii="Times New Roman" w:hAnsi="Times New Roman" w:cs="Times New Roman"/>
          <w:sz w:val="24"/>
          <w:szCs w:val="24"/>
        </w:rPr>
        <w:t>is always place for improvement</w:t>
      </w:r>
      <w:r>
        <w:rPr>
          <w:rFonts w:ascii="Times New Roman" w:hAnsi="Times New Roman" w:cs="Times New Roman"/>
          <w:sz w:val="24"/>
          <w:szCs w:val="24"/>
        </w:rPr>
        <w:t xml:space="preserve">. Others before us thought they were the best and they were wrong. We have to ask ourselves, is there a certain model to follow that will lead everyone in the same direction, leading to liberal democracy? Can the old anti-democratic beliefs </w:t>
      </w:r>
      <w:r w:rsidR="00866FC8">
        <w:rPr>
          <w:rFonts w:ascii="Times New Roman" w:hAnsi="Times New Roman" w:cs="Times New Roman"/>
          <w:sz w:val="24"/>
          <w:szCs w:val="24"/>
        </w:rPr>
        <w:t>come back?</w:t>
      </w:r>
    </w:p>
    <w:p w:rsidR="00C24935" w:rsidRDefault="00C24935" w:rsidP="00C86EFD">
      <w:pPr>
        <w:spacing w:line="480" w:lineRule="auto"/>
        <w:jc w:val="both"/>
        <w:rPr>
          <w:rFonts w:ascii="Times New Roman" w:hAnsi="Times New Roman" w:cs="Times New Roman"/>
          <w:sz w:val="24"/>
          <w:szCs w:val="24"/>
        </w:rPr>
      </w:pPr>
      <w:r>
        <w:rPr>
          <w:rFonts w:ascii="Times New Roman" w:hAnsi="Times New Roman" w:cs="Times New Roman"/>
          <w:sz w:val="24"/>
          <w:szCs w:val="24"/>
        </w:rPr>
        <w:t>Fukuyama took a look at the “whole scope of history”</w:t>
      </w:r>
      <w:r w:rsidR="00CC7AFB">
        <w:rPr>
          <w:rFonts w:ascii="Times New Roman" w:hAnsi="Times New Roman" w:cs="Times New Roman"/>
          <w:sz w:val="24"/>
          <w:szCs w:val="24"/>
        </w:rPr>
        <w:t xml:space="preserve"> and realized that democracy now takes a special place in the world. The progress of democracy hasn’t been constant or going in only one way, and Latin American is a good example with its number of democracies. The human society </w:t>
      </w:r>
      <w:r w:rsidR="00CC7AFB">
        <w:rPr>
          <w:rFonts w:ascii="Times New Roman" w:hAnsi="Times New Roman" w:cs="Times New Roman"/>
          <w:sz w:val="24"/>
          <w:szCs w:val="24"/>
        </w:rPr>
        <w:lastRenderedPageBreak/>
        <w:t>is similar to a Universal History of mankind</w:t>
      </w:r>
      <w:r w:rsidR="006E53FB">
        <w:rPr>
          <w:rFonts w:ascii="Times New Roman" w:hAnsi="Times New Roman" w:cs="Times New Roman"/>
          <w:sz w:val="24"/>
          <w:szCs w:val="24"/>
        </w:rPr>
        <w:t xml:space="preserve"> in the direction of liberal democracy.</w:t>
      </w:r>
      <w:r w:rsidR="006E53FB">
        <w:rPr>
          <w:rStyle w:val="FootnoteReference"/>
          <w:rFonts w:ascii="Times New Roman" w:hAnsi="Times New Roman" w:cs="Times New Roman"/>
          <w:sz w:val="24"/>
          <w:szCs w:val="24"/>
        </w:rPr>
        <w:footnoteReference w:id="17"/>
      </w:r>
      <w:r w:rsidR="005B2EF9">
        <w:rPr>
          <w:rFonts w:ascii="Times New Roman" w:hAnsi="Times New Roman" w:cs="Times New Roman"/>
          <w:sz w:val="24"/>
          <w:szCs w:val="24"/>
        </w:rPr>
        <w:t xml:space="preserve"> The lack of success of the liberal democracy in any country is hard to think of, because of how the people see the importance of liberty and equality. The people can see the success in such democracy, and that is one the greatest findings in the nature of humans.</w:t>
      </w:r>
    </w:p>
    <w:p w:rsidR="0084301E" w:rsidRDefault="005B2EF9" w:rsidP="0084301E">
      <w:pPr>
        <w:ind w:left="720"/>
        <w:jc w:val="both"/>
        <w:rPr>
          <w:rFonts w:ascii="Times New Roman" w:hAnsi="Times New Roman" w:cs="Times New Roman"/>
          <w:sz w:val="24"/>
          <w:szCs w:val="24"/>
        </w:rPr>
      </w:pPr>
      <w:r>
        <w:rPr>
          <w:rFonts w:ascii="Times New Roman" w:hAnsi="Times New Roman" w:cs="Times New Roman"/>
          <w:sz w:val="24"/>
          <w:szCs w:val="24"/>
        </w:rPr>
        <w:t>“The question of whether there is such a thing as a Universal History of mankind that takes into account the experiences of all times and all peoples is not new; it is in fact a very old one which recent events compel us to raise anew.”</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w:t>
      </w:r>
      <w:r w:rsidR="003026CB">
        <w:rPr>
          <w:rFonts w:ascii="Times New Roman" w:hAnsi="Times New Roman" w:cs="Times New Roman"/>
          <w:sz w:val="24"/>
          <w:szCs w:val="24"/>
        </w:rPr>
        <w:br/>
      </w:r>
    </w:p>
    <w:p w:rsidR="00C02C52" w:rsidRDefault="005B2EF9" w:rsidP="00C86EF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Many people, after trying to write about Universal Histories, talked about the development of freedom. History is not a random sequence of events, but a significant </w:t>
      </w:r>
      <w:r w:rsidR="00B765BE">
        <w:rPr>
          <w:rFonts w:ascii="Times New Roman" w:hAnsi="Times New Roman" w:cs="Times New Roman"/>
          <w:sz w:val="24"/>
          <w:szCs w:val="24"/>
        </w:rPr>
        <w:t>assemblage regarding the nature of a fair political and social order.</w:t>
      </w:r>
      <w:r w:rsidR="00A05234">
        <w:rPr>
          <w:rFonts w:ascii="Times New Roman" w:hAnsi="Times New Roman" w:cs="Times New Roman"/>
          <w:sz w:val="24"/>
          <w:szCs w:val="24"/>
        </w:rPr>
        <w:t xml:space="preserve"> If we think that we cannot improve this world, then we have to realize that History might be at its end.</w:t>
      </w:r>
    </w:p>
    <w:p w:rsidR="00C02C52" w:rsidRDefault="00C02C52" w:rsidP="00C86EFD">
      <w:pPr>
        <w:spacing w:line="480" w:lineRule="auto"/>
        <w:jc w:val="both"/>
        <w:rPr>
          <w:rFonts w:ascii="Times New Roman" w:hAnsi="Times New Roman" w:cs="Times New Roman"/>
          <w:sz w:val="24"/>
          <w:szCs w:val="24"/>
        </w:rPr>
      </w:pPr>
    </w:p>
    <w:p w:rsidR="005B2EF9" w:rsidRDefault="00C02C52" w:rsidP="00C86EFD">
      <w:pPr>
        <w:spacing w:line="480" w:lineRule="auto"/>
        <w:jc w:val="both"/>
        <w:rPr>
          <w:rFonts w:ascii="Times New Roman" w:hAnsi="Times New Roman" w:cs="Times New Roman"/>
          <w:b/>
          <w:sz w:val="32"/>
          <w:szCs w:val="32"/>
        </w:rPr>
      </w:pPr>
      <w:r w:rsidRPr="00C02C52">
        <w:rPr>
          <w:rFonts w:ascii="Times New Roman" w:hAnsi="Times New Roman" w:cs="Times New Roman"/>
          <w:b/>
          <w:sz w:val="32"/>
          <w:szCs w:val="32"/>
        </w:rPr>
        <w:t>Conclusion</w:t>
      </w:r>
      <w:r w:rsidR="00B765BE" w:rsidRPr="00C02C52">
        <w:rPr>
          <w:rFonts w:ascii="Times New Roman" w:hAnsi="Times New Roman" w:cs="Times New Roman"/>
          <w:b/>
          <w:sz w:val="32"/>
          <w:szCs w:val="32"/>
        </w:rPr>
        <w:t xml:space="preserve"> </w:t>
      </w:r>
      <w:r w:rsidR="005B2EF9" w:rsidRPr="00C02C52">
        <w:rPr>
          <w:rFonts w:ascii="Times New Roman" w:hAnsi="Times New Roman" w:cs="Times New Roman"/>
          <w:b/>
          <w:sz w:val="32"/>
          <w:szCs w:val="32"/>
        </w:rPr>
        <w:t xml:space="preserve"> </w:t>
      </w:r>
    </w:p>
    <w:p w:rsidR="00C02C52" w:rsidRPr="00C02C52" w:rsidRDefault="00857188" w:rsidP="00C86EFD">
      <w:pPr>
        <w:spacing w:line="480" w:lineRule="auto"/>
        <w:jc w:val="both"/>
        <w:rPr>
          <w:rFonts w:ascii="Times New Roman" w:hAnsi="Times New Roman" w:cs="Times New Roman"/>
          <w:sz w:val="24"/>
          <w:szCs w:val="24"/>
        </w:rPr>
      </w:pPr>
      <w:r>
        <w:rPr>
          <w:rFonts w:ascii="Times New Roman" w:hAnsi="Times New Roman" w:cs="Times New Roman"/>
          <w:sz w:val="24"/>
          <w:szCs w:val="24"/>
        </w:rPr>
        <w:t>To settle this summary of Fr</w:t>
      </w:r>
      <w:r w:rsidR="00413768">
        <w:rPr>
          <w:rFonts w:ascii="Times New Roman" w:hAnsi="Times New Roman" w:cs="Times New Roman"/>
          <w:sz w:val="24"/>
          <w:szCs w:val="24"/>
        </w:rPr>
        <w:t xml:space="preserve">ancis Fukuyama’s </w:t>
      </w:r>
      <w:r w:rsidR="00413768" w:rsidRPr="004630D2">
        <w:rPr>
          <w:rFonts w:ascii="Times New Roman" w:hAnsi="Times New Roman" w:cs="Times New Roman"/>
          <w:i/>
          <w:sz w:val="24"/>
          <w:szCs w:val="24"/>
        </w:rPr>
        <w:t>The End of History and the Last Man</w:t>
      </w:r>
      <w:r w:rsidR="00413768">
        <w:rPr>
          <w:rFonts w:ascii="Times New Roman" w:hAnsi="Times New Roman" w:cs="Times New Roman"/>
          <w:i/>
          <w:sz w:val="24"/>
          <w:szCs w:val="24"/>
        </w:rPr>
        <w:t>’s</w:t>
      </w:r>
      <w:r w:rsidR="00413768">
        <w:rPr>
          <w:rFonts w:ascii="Times New Roman" w:hAnsi="Times New Roman" w:cs="Times New Roman"/>
          <w:sz w:val="24"/>
          <w:szCs w:val="24"/>
        </w:rPr>
        <w:t xml:space="preserve"> first part, </w:t>
      </w:r>
      <w:r w:rsidR="00413768" w:rsidRPr="003F3EF9">
        <w:rPr>
          <w:rFonts w:ascii="Times New Roman" w:hAnsi="Times New Roman" w:cs="Times New Roman"/>
          <w:i/>
          <w:sz w:val="24"/>
          <w:szCs w:val="24"/>
        </w:rPr>
        <w:t>An Old Question Asked Anew</w:t>
      </w:r>
      <w:r w:rsidR="00413768">
        <w:rPr>
          <w:rFonts w:ascii="Times New Roman" w:hAnsi="Times New Roman" w:cs="Times New Roman"/>
          <w:sz w:val="24"/>
          <w:szCs w:val="24"/>
        </w:rPr>
        <w:t>, we can now fully appreciate the necessity to view the development in the world’s systems in the course of Universal History. In this new world, liberal political democracy has taken over, after centuries of living in a totalitarianism era.</w:t>
      </w:r>
      <w:r w:rsidR="00D72555">
        <w:rPr>
          <w:rFonts w:ascii="Times New Roman" w:hAnsi="Times New Roman" w:cs="Times New Roman"/>
          <w:sz w:val="24"/>
          <w:szCs w:val="24"/>
        </w:rPr>
        <w:t xml:space="preserve"> </w:t>
      </w:r>
      <w:r w:rsidR="00D72555" w:rsidRPr="000E63E0">
        <w:rPr>
          <w:rFonts w:ascii="Times New Roman" w:hAnsi="Times New Roman" w:cs="Times New Roman"/>
          <w:i/>
          <w:sz w:val="24"/>
          <w:szCs w:val="24"/>
        </w:rPr>
        <w:t>Our pessimism</w:t>
      </w:r>
      <w:r w:rsidR="00D72555">
        <w:rPr>
          <w:rFonts w:ascii="Times New Roman" w:hAnsi="Times New Roman" w:cs="Times New Roman"/>
          <w:sz w:val="24"/>
          <w:szCs w:val="24"/>
        </w:rPr>
        <w:t xml:space="preserve">, </w:t>
      </w:r>
      <w:r w:rsidR="00D72555" w:rsidRPr="000E63E0">
        <w:rPr>
          <w:rFonts w:ascii="Times New Roman" w:hAnsi="Times New Roman" w:cs="Times New Roman"/>
          <w:i/>
          <w:sz w:val="24"/>
          <w:szCs w:val="24"/>
        </w:rPr>
        <w:t>The Weakness of Strong States I</w:t>
      </w:r>
      <w:r w:rsidR="00D72555">
        <w:rPr>
          <w:rFonts w:ascii="Times New Roman" w:hAnsi="Times New Roman" w:cs="Times New Roman"/>
          <w:sz w:val="24"/>
          <w:szCs w:val="24"/>
        </w:rPr>
        <w:t xml:space="preserve">, </w:t>
      </w:r>
      <w:r w:rsidR="00D72555" w:rsidRPr="000E63E0">
        <w:rPr>
          <w:rFonts w:ascii="Times New Roman" w:hAnsi="Times New Roman" w:cs="Times New Roman"/>
          <w:i/>
          <w:sz w:val="24"/>
          <w:szCs w:val="24"/>
        </w:rPr>
        <w:t>The Weakness of Strong States II, or, Eating Pineapples on the Moon</w:t>
      </w:r>
      <w:r w:rsidR="00D72555">
        <w:rPr>
          <w:rFonts w:ascii="Times New Roman" w:hAnsi="Times New Roman" w:cs="Times New Roman"/>
          <w:sz w:val="24"/>
          <w:szCs w:val="24"/>
        </w:rPr>
        <w:t xml:space="preserve">, and finally, </w:t>
      </w:r>
      <w:r w:rsidR="00D72555" w:rsidRPr="000E63E0">
        <w:rPr>
          <w:rFonts w:ascii="Times New Roman" w:hAnsi="Times New Roman" w:cs="Times New Roman"/>
          <w:i/>
          <w:sz w:val="24"/>
          <w:szCs w:val="24"/>
        </w:rPr>
        <w:t>The Worldwide Liberal Revolution</w:t>
      </w:r>
      <w:r w:rsidR="00D72555">
        <w:rPr>
          <w:rFonts w:ascii="Times New Roman" w:hAnsi="Times New Roman" w:cs="Times New Roman"/>
          <w:sz w:val="24"/>
          <w:szCs w:val="24"/>
        </w:rPr>
        <w:t xml:space="preserve"> have all proved that the course of Universal History is a very long and hard process that the society as a whole has to go </w:t>
      </w:r>
      <w:r w:rsidR="00D72555">
        <w:rPr>
          <w:rFonts w:ascii="Times New Roman" w:hAnsi="Times New Roman" w:cs="Times New Roman"/>
          <w:sz w:val="24"/>
          <w:szCs w:val="24"/>
        </w:rPr>
        <w:lastRenderedPageBreak/>
        <w:t>through. It has also proved that everything in the world can be improved.</w:t>
      </w:r>
      <w:r w:rsidR="00EF6F54">
        <w:rPr>
          <w:rFonts w:ascii="Times New Roman" w:hAnsi="Times New Roman" w:cs="Times New Roman"/>
          <w:sz w:val="24"/>
          <w:szCs w:val="24"/>
        </w:rPr>
        <w:t xml:space="preserve"> The big question</w:t>
      </w:r>
      <w:r w:rsidR="00027E7A">
        <w:rPr>
          <w:rFonts w:ascii="Times New Roman" w:hAnsi="Times New Roman" w:cs="Times New Roman"/>
          <w:sz w:val="24"/>
          <w:szCs w:val="24"/>
        </w:rPr>
        <w:t>, however,</w:t>
      </w:r>
      <w:r w:rsidR="00EF6F54">
        <w:rPr>
          <w:rFonts w:ascii="Times New Roman" w:hAnsi="Times New Roman" w:cs="Times New Roman"/>
          <w:sz w:val="24"/>
          <w:szCs w:val="24"/>
        </w:rPr>
        <w:t xml:space="preserve"> remains: is </w:t>
      </w:r>
      <w:r w:rsidR="00320B8D">
        <w:rPr>
          <w:rFonts w:ascii="Times New Roman" w:hAnsi="Times New Roman" w:cs="Times New Roman"/>
          <w:sz w:val="24"/>
          <w:szCs w:val="24"/>
        </w:rPr>
        <w:t xml:space="preserve">Universal </w:t>
      </w:r>
      <w:r w:rsidR="00EF6F54">
        <w:rPr>
          <w:rFonts w:ascii="Times New Roman" w:hAnsi="Times New Roman" w:cs="Times New Roman"/>
          <w:sz w:val="24"/>
          <w:szCs w:val="24"/>
        </w:rPr>
        <w:t>History itself at an end?</w:t>
      </w:r>
    </w:p>
    <w:sectPr w:rsidR="00C02C52" w:rsidRPr="00C02C52" w:rsidSect="00D5217D">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AFE" w:rsidRDefault="00B81AFE" w:rsidP="00765F7E">
      <w:pPr>
        <w:spacing w:after="0" w:line="240" w:lineRule="auto"/>
      </w:pPr>
      <w:r>
        <w:separator/>
      </w:r>
    </w:p>
  </w:endnote>
  <w:endnote w:type="continuationSeparator" w:id="0">
    <w:p w:rsidR="00B81AFE" w:rsidRDefault="00B81AFE" w:rsidP="00765F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AFE" w:rsidRDefault="00B81AFE" w:rsidP="00765F7E">
      <w:pPr>
        <w:spacing w:after="0" w:line="240" w:lineRule="auto"/>
      </w:pPr>
      <w:r>
        <w:separator/>
      </w:r>
    </w:p>
  </w:footnote>
  <w:footnote w:type="continuationSeparator" w:id="0">
    <w:p w:rsidR="00B81AFE" w:rsidRDefault="00B81AFE" w:rsidP="00765F7E">
      <w:pPr>
        <w:spacing w:after="0" w:line="240" w:lineRule="auto"/>
      </w:pPr>
      <w:r>
        <w:continuationSeparator/>
      </w:r>
    </w:p>
  </w:footnote>
  <w:footnote w:id="1">
    <w:p w:rsidR="005149F1" w:rsidRPr="005149F1" w:rsidRDefault="005149F1">
      <w:pPr>
        <w:pStyle w:val="FootnoteText"/>
        <w:rPr>
          <w:rFonts w:ascii="Times New Roman" w:hAnsi="Times New Roman" w:cs="Times New Roman"/>
        </w:rPr>
      </w:pPr>
      <w:r w:rsidRPr="005149F1">
        <w:rPr>
          <w:rStyle w:val="FootnoteReference"/>
          <w:rFonts w:ascii="Times New Roman" w:hAnsi="Times New Roman" w:cs="Times New Roman"/>
        </w:rPr>
        <w:footnoteRef/>
      </w:r>
      <w:r w:rsidRPr="005149F1">
        <w:rPr>
          <w:rFonts w:ascii="Times New Roman" w:hAnsi="Times New Roman" w:cs="Times New Roman"/>
        </w:rPr>
        <w:t xml:space="preserve"> Francis Fukuyama, </w:t>
      </w:r>
      <w:r w:rsidRPr="00C774E8">
        <w:rPr>
          <w:rFonts w:ascii="Times New Roman" w:hAnsi="Times New Roman" w:cs="Times New Roman"/>
          <w:i/>
        </w:rPr>
        <w:t>The End of History and the Last Man</w:t>
      </w:r>
      <w:r w:rsidRPr="005149F1">
        <w:rPr>
          <w:rFonts w:ascii="Times New Roman" w:hAnsi="Times New Roman" w:cs="Times New Roman"/>
        </w:rPr>
        <w:t>, Free Press, 1992, p.</w:t>
      </w:r>
      <w:r w:rsidR="005B5790">
        <w:rPr>
          <w:rFonts w:ascii="Times New Roman" w:hAnsi="Times New Roman" w:cs="Times New Roman"/>
        </w:rPr>
        <w:t>31</w:t>
      </w:r>
      <w:r w:rsidRPr="005149F1">
        <w:rPr>
          <w:rFonts w:ascii="Times New Roman" w:hAnsi="Times New Roman" w:cs="Times New Roman"/>
        </w:rPr>
        <w:t>.</w:t>
      </w:r>
    </w:p>
  </w:footnote>
  <w:footnote w:id="2">
    <w:p w:rsidR="00CF04B2" w:rsidRPr="00CF04B2" w:rsidRDefault="00D92DC0">
      <w:pPr>
        <w:pStyle w:val="FootnoteText"/>
        <w:rPr>
          <w:rFonts w:ascii="Times New Roman" w:hAnsi="Times New Roman" w:cs="Times New Roman"/>
        </w:rPr>
      </w:pPr>
      <w:r>
        <w:rPr>
          <w:rStyle w:val="FootnoteReference"/>
        </w:rPr>
        <w:footnoteRef/>
      </w:r>
      <w:r>
        <w:t xml:space="preserve"> </w:t>
      </w:r>
      <w:r w:rsidR="00F519C7" w:rsidRPr="00F519C7">
        <w:t>Ibid.</w:t>
      </w:r>
      <w:proofErr w:type="gramStart"/>
      <w:r w:rsidR="00F519C7" w:rsidRPr="00F519C7">
        <w:t>,</w:t>
      </w:r>
      <w:r w:rsidRPr="005149F1">
        <w:rPr>
          <w:rFonts w:ascii="Times New Roman" w:hAnsi="Times New Roman" w:cs="Times New Roman"/>
        </w:rPr>
        <w:t>p.</w:t>
      </w:r>
      <w:r>
        <w:rPr>
          <w:rFonts w:ascii="Times New Roman" w:hAnsi="Times New Roman" w:cs="Times New Roman"/>
        </w:rPr>
        <w:t>34</w:t>
      </w:r>
      <w:proofErr w:type="gramEnd"/>
      <w:r w:rsidRPr="005149F1">
        <w:rPr>
          <w:rFonts w:ascii="Times New Roman" w:hAnsi="Times New Roman" w:cs="Times New Roman"/>
        </w:rPr>
        <w:t>.</w:t>
      </w:r>
    </w:p>
  </w:footnote>
  <w:footnote w:id="3">
    <w:p w:rsidR="00CF04B2" w:rsidRDefault="00CF04B2">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37</w:t>
      </w:r>
      <w:proofErr w:type="gramEnd"/>
      <w:r w:rsidRPr="005149F1">
        <w:rPr>
          <w:rFonts w:ascii="Times New Roman" w:hAnsi="Times New Roman" w:cs="Times New Roman"/>
        </w:rPr>
        <w:t>.</w:t>
      </w:r>
    </w:p>
  </w:footnote>
  <w:footnote w:id="4">
    <w:p w:rsidR="004F2B8A" w:rsidRDefault="004F2B8A">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39</w:t>
      </w:r>
      <w:proofErr w:type="gramEnd"/>
      <w:r w:rsidRPr="005149F1">
        <w:rPr>
          <w:rFonts w:ascii="Times New Roman" w:hAnsi="Times New Roman" w:cs="Times New Roman"/>
        </w:rPr>
        <w:t>.</w:t>
      </w:r>
    </w:p>
  </w:footnote>
  <w:footnote w:id="5">
    <w:p w:rsidR="006D2904" w:rsidRDefault="006D2904">
      <w:pPr>
        <w:pStyle w:val="FootnoteText"/>
      </w:pPr>
      <w:r>
        <w:rPr>
          <w:rStyle w:val="FootnoteReference"/>
        </w:rPr>
        <w:footnoteRef/>
      </w:r>
      <w:r>
        <w:t xml:space="preserve"> </w:t>
      </w:r>
      <w:r w:rsidRPr="00F519C7">
        <w:rPr>
          <w:rFonts w:ascii="Times New Roman" w:hAnsi="Times New Roman" w:cs="Times New Roman"/>
        </w:rPr>
        <w:t>Ibid.</w:t>
      </w:r>
      <w:proofErr w:type="gramStart"/>
      <w:r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40</w:t>
      </w:r>
      <w:proofErr w:type="gramEnd"/>
      <w:r w:rsidRPr="005149F1">
        <w:rPr>
          <w:rFonts w:ascii="Times New Roman" w:hAnsi="Times New Roman" w:cs="Times New Roman"/>
        </w:rPr>
        <w:t>.</w:t>
      </w:r>
    </w:p>
  </w:footnote>
  <w:footnote w:id="6">
    <w:p w:rsidR="00B63B38" w:rsidRDefault="00B63B38">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41</w:t>
      </w:r>
      <w:proofErr w:type="gramEnd"/>
      <w:r w:rsidRPr="005149F1">
        <w:rPr>
          <w:rFonts w:ascii="Times New Roman" w:hAnsi="Times New Roman" w:cs="Times New Roman"/>
        </w:rPr>
        <w:t>.</w:t>
      </w:r>
    </w:p>
  </w:footnote>
  <w:footnote w:id="7">
    <w:p w:rsidR="007A2A1B" w:rsidRDefault="007A2A1B">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45</w:t>
      </w:r>
      <w:proofErr w:type="gramEnd"/>
      <w:r w:rsidRPr="005149F1">
        <w:rPr>
          <w:rFonts w:ascii="Times New Roman" w:hAnsi="Times New Roman" w:cs="Times New Roman"/>
        </w:rPr>
        <w:t>.</w:t>
      </w:r>
    </w:p>
  </w:footnote>
  <w:footnote w:id="8">
    <w:p w:rsidR="00515733" w:rsidRDefault="00515733">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49</w:t>
      </w:r>
      <w:proofErr w:type="gramEnd"/>
      <w:r w:rsidRPr="005149F1">
        <w:rPr>
          <w:rFonts w:ascii="Times New Roman" w:hAnsi="Times New Roman" w:cs="Times New Roman"/>
        </w:rPr>
        <w:t>.</w:t>
      </w:r>
    </w:p>
  </w:footnote>
  <w:footnote w:id="9">
    <w:p w:rsidR="001E7436" w:rsidRDefault="001E7436">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50</w:t>
      </w:r>
      <w:proofErr w:type="gramEnd"/>
      <w:r w:rsidRPr="005149F1">
        <w:rPr>
          <w:rFonts w:ascii="Times New Roman" w:hAnsi="Times New Roman" w:cs="Times New Roman"/>
        </w:rPr>
        <w:t>.</w:t>
      </w:r>
    </w:p>
  </w:footnote>
  <w:footnote w:id="10">
    <w:p w:rsidR="00923C50" w:rsidRDefault="00923C50">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sidR="00A42CCD">
        <w:rPr>
          <w:rFonts w:ascii="Times New Roman" w:hAnsi="Times New Roman" w:cs="Times New Roman"/>
        </w:rPr>
        <w:t>52</w:t>
      </w:r>
      <w:proofErr w:type="gramEnd"/>
      <w:r w:rsidRPr="005149F1">
        <w:rPr>
          <w:rFonts w:ascii="Times New Roman" w:hAnsi="Times New Roman" w:cs="Times New Roman"/>
        </w:rPr>
        <w:t>.</w:t>
      </w:r>
    </w:p>
  </w:footnote>
  <w:footnote w:id="11">
    <w:p w:rsidR="00D25110" w:rsidRDefault="00D25110">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53</w:t>
      </w:r>
      <w:proofErr w:type="gramEnd"/>
      <w:r w:rsidRPr="005149F1">
        <w:rPr>
          <w:rFonts w:ascii="Times New Roman" w:hAnsi="Times New Roman" w:cs="Times New Roman"/>
        </w:rPr>
        <w:t>.</w:t>
      </w:r>
    </w:p>
  </w:footnote>
  <w:footnote w:id="12">
    <w:p w:rsidR="00E7377A" w:rsidRDefault="00E7377A">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57</w:t>
      </w:r>
      <w:proofErr w:type="gramEnd"/>
      <w:r w:rsidRPr="005149F1">
        <w:rPr>
          <w:rFonts w:ascii="Times New Roman" w:hAnsi="Times New Roman" w:cs="Times New Roman"/>
        </w:rPr>
        <w:t>.</w:t>
      </w:r>
    </w:p>
  </w:footnote>
  <w:footnote w:id="13">
    <w:p w:rsidR="00990EE7" w:rsidRDefault="00990EE7">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66</w:t>
      </w:r>
      <w:proofErr w:type="gramEnd"/>
      <w:r w:rsidRPr="005149F1">
        <w:rPr>
          <w:rFonts w:ascii="Times New Roman" w:hAnsi="Times New Roman" w:cs="Times New Roman"/>
        </w:rPr>
        <w:t>.</w:t>
      </w:r>
    </w:p>
  </w:footnote>
  <w:footnote w:id="14">
    <w:p w:rsidR="00FB72F4" w:rsidRDefault="00FB72F4">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67</w:t>
      </w:r>
      <w:proofErr w:type="gramEnd"/>
      <w:r w:rsidRPr="005149F1">
        <w:rPr>
          <w:rFonts w:ascii="Times New Roman" w:hAnsi="Times New Roman" w:cs="Times New Roman"/>
        </w:rPr>
        <w:t>.</w:t>
      </w:r>
    </w:p>
  </w:footnote>
  <w:footnote w:id="15">
    <w:p w:rsidR="00CB1F80" w:rsidRDefault="00CB1F80">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70</w:t>
      </w:r>
      <w:proofErr w:type="gramEnd"/>
      <w:r w:rsidRPr="005149F1">
        <w:rPr>
          <w:rFonts w:ascii="Times New Roman" w:hAnsi="Times New Roman" w:cs="Times New Roman"/>
        </w:rPr>
        <w:t>.</w:t>
      </w:r>
    </w:p>
  </w:footnote>
  <w:footnote w:id="16">
    <w:p w:rsidR="00796812" w:rsidRDefault="00796812">
      <w:pPr>
        <w:pStyle w:val="FootnoteText"/>
      </w:pPr>
      <w:r>
        <w:rPr>
          <w:rStyle w:val="FootnoteReference"/>
        </w:rPr>
        <w:footnoteRef/>
      </w:r>
      <w:r>
        <w:t xml:space="preserve"> </w:t>
      </w:r>
      <w:r w:rsidR="00F519C7" w:rsidRPr="00F519C7">
        <w:rPr>
          <w:rFonts w:ascii="Times New Roman" w:hAnsi="Times New Roman" w:cs="Times New Roman"/>
        </w:rPr>
        <w:t>Ibid.</w:t>
      </w:r>
      <w:proofErr w:type="gramStart"/>
      <w:r w:rsidR="00F519C7"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71</w:t>
      </w:r>
      <w:proofErr w:type="gramEnd"/>
      <w:r w:rsidRPr="005149F1">
        <w:rPr>
          <w:rFonts w:ascii="Times New Roman" w:hAnsi="Times New Roman" w:cs="Times New Roman"/>
        </w:rPr>
        <w:t>.</w:t>
      </w:r>
    </w:p>
  </w:footnote>
  <w:footnote w:id="17">
    <w:p w:rsidR="006E53FB" w:rsidRDefault="006E53FB">
      <w:pPr>
        <w:pStyle w:val="FootnoteText"/>
      </w:pPr>
      <w:r>
        <w:rPr>
          <w:rStyle w:val="FootnoteReference"/>
        </w:rPr>
        <w:footnoteRef/>
      </w:r>
      <w:r>
        <w:t xml:space="preserve"> </w:t>
      </w:r>
      <w:r w:rsidRPr="00F519C7">
        <w:rPr>
          <w:rFonts w:ascii="Times New Roman" w:hAnsi="Times New Roman" w:cs="Times New Roman"/>
        </w:rPr>
        <w:t>Ibid.</w:t>
      </w:r>
      <w:proofErr w:type="gramStart"/>
      <w:r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76</w:t>
      </w:r>
      <w:proofErr w:type="gramEnd"/>
      <w:r w:rsidRPr="005149F1">
        <w:rPr>
          <w:rFonts w:ascii="Times New Roman" w:hAnsi="Times New Roman" w:cs="Times New Roman"/>
        </w:rPr>
        <w:t>.</w:t>
      </w:r>
    </w:p>
  </w:footnote>
  <w:footnote w:id="18">
    <w:p w:rsidR="005B2EF9" w:rsidRDefault="005B2EF9">
      <w:pPr>
        <w:pStyle w:val="FootnoteText"/>
      </w:pPr>
      <w:r>
        <w:rPr>
          <w:rStyle w:val="FootnoteReference"/>
        </w:rPr>
        <w:footnoteRef/>
      </w:r>
      <w:r>
        <w:t xml:space="preserve"> </w:t>
      </w:r>
      <w:r w:rsidRPr="00F519C7">
        <w:rPr>
          <w:rFonts w:ascii="Times New Roman" w:hAnsi="Times New Roman" w:cs="Times New Roman"/>
        </w:rPr>
        <w:t>Ibid.</w:t>
      </w:r>
      <w:proofErr w:type="gramStart"/>
      <w:r w:rsidRPr="00F519C7">
        <w:rPr>
          <w:rFonts w:ascii="Times New Roman" w:hAnsi="Times New Roman" w:cs="Times New Roman"/>
        </w:rPr>
        <w:t>,</w:t>
      </w:r>
      <w:r w:rsidRPr="005149F1">
        <w:rPr>
          <w:rFonts w:ascii="Times New Roman" w:hAnsi="Times New Roman" w:cs="Times New Roman"/>
        </w:rPr>
        <w:t>p.</w:t>
      </w:r>
      <w:r>
        <w:rPr>
          <w:rFonts w:ascii="Times New Roman" w:hAnsi="Times New Roman" w:cs="Times New Roman"/>
        </w:rPr>
        <w:t>79</w:t>
      </w:r>
      <w:proofErr w:type="gramEnd"/>
      <w:r w:rsidRPr="005149F1">
        <w:rPr>
          <w:rFonts w:ascii="Times New Roman" w:hAnsi="Times New Roman" w:cs="Times New Roma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922411"/>
      <w:docPartObj>
        <w:docPartGallery w:val="Page Numbers (Top of Page)"/>
        <w:docPartUnique/>
      </w:docPartObj>
    </w:sdtPr>
    <w:sdtContent>
      <w:p w:rsidR="009D1CEC" w:rsidRDefault="00763A62">
        <w:pPr>
          <w:pStyle w:val="Header"/>
          <w:jc w:val="right"/>
        </w:pPr>
        <w:fldSimple w:instr=" PAGE   \* MERGEFORMAT ">
          <w:r w:rsidR="00F2715F">
            <w:rPr>
              <w:noProof/>
            </w:rPr>
            <w:t>8</w:t>
          </w:r>
        </w:fldSimple>
      </w:p>
    </w:sdtContent>
  </w:sdt>
  <w:p w:rsidR="009D1CEC" w:rsidRDefault="009D1CE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B7465"/>
    <w:rsid w:val="00024658"/>
    <w:rsid w:val="00027E7A"/>
    <w:rsid w:val="000315D4"/>
    <w:rsid w:val="00052247"/>
    <w:rsid w:val="00056462"/>
    <w:rsid w:val="00093417"/>
    <w:rsid w:val="000B1379"/>
    <w:rsid w:val="000E63E0"/>
    <w:rsid w:val="000F2782"/>
    <w:rsid w:val="001519F2"/>
    <w:rsid w:val="00173FC3"/>
    <w:rsid w:val="00183250"/>
    <w:rsid w:val="00190B56"/>
    <w:rsid w:val="001B274E"/>
    <w:rsid w:val="001E7436"/>
    <w:rsid w:val="00281A54"/>
    <w:rsid w:val="00296147"/>
    <w:rsid w:val="002A0F1A"/>
    <w:rsid w:val="002B3816"/>
    <w:rsid w:val="002C25B4"/>
    <w:rsid w:val="003026CB"/>
    <w:rsid w:val="003125BC"/>
    <w:rsid w:val="00320B8D"/>
    <w:rsid w:val="00343ACB"/>
    <w:rsid w:val="003501B8"/>
    <w:rsid w:val="003744BC"/>
    <w:rsid w:val="00397ABD"/>
    <w:rsid w:val="003B45F2"/>
    <w:rsid w:val="003F3EF9"/>
    <w:rsid w:val="00413768"/>
    <w:rsid w:val="00413D2D"/>
    <w:rsid w:val="004476A2"/>
    <w:rsid w:val="004630D2"/>
    <w:rsid w:val="004A41A2"/>
    <w:rsid w:val="004A7EB6"/>
    <w:rsid w:val="004C7383"/>
    <w:rsid w:val="004E3816"/>
    <w:rsid w:val="004F2B8A"/>
    <w:rsid w:val="004F7230"/>
    <w:rsid w:val="00512454"/>
    <w:rsid w:val="005149F1"/>
    <w:rsid w:val="00515733"/>
    <w:rsid w:val="00541EF8"/>
    <w:rsid w:val="005578B0"/>
    <w:rsid w:val="005B2EF9"/>
    <w:rsid w:val="005B5790"/>
    <w:rsid w:val="005D296D"/>
    <w:rsid w:val="005E5296"/>
    <w:rsid w:val="005E7D67"/>
    <w:rsid w:val="005F5EBD"/>
    <w:rsid w:val="00603774"/>
    <w:rsid w:val="00610F66"/>
    <w:rsid w:val="00634730"/>
    <w:rsid w:val="0064096F"/>
    <w:rsid w:val="00677648"/>
    <w:rsid w:val="006D2904"/>
    <w:rsid w:val="006E3330"/>
    <w:rsid w:val="006E53FB"/>
    <w:rsid w:val="006F2D20"/>
    <w:rsid w:val="0070071A"/>
    <w:rsid w:val="00763A62"/>
    <w:rsid w:val="00765F7E"/>
    <w:rsid w:val="00791E3C"/>
    <w:rsid w:val="00795413"/>
    <w:rsid w:val="00796812"/>
    <w:rsid w:val="007A2A1B"/>
    <w:rsid w:val="008073AB"/>
    <w:rsid w:val="008266E6"/>
    <w:rsid w:val="0084301E"/>
    <w:rsid w:val="00857188"/>
    <w:rsid w:val="00866FC8"/>
    <w:rsid w:val="008B30A6"/>
    <w:rsid w:val="008D485C"/>
    <w:rsid w:val="008E33A1"/>
    <w:rsid w:val="008E6611"/>
    <w:rsid w:val="00923C50"/>
    <w:rsid w:val="00941770"/>
    <w:rsid w:val="00990EE7"/>
    <w:rsid w:val="009D1CEC"/>
    <w:rsid w:val="00A05234"/>
    <w:rsid w:val="00A22ECD"/>
    <w:rsid w:val="00A422BD"/>
    <w:rsid w:val="00A42CCD"/>
    <w:rsid w:val="00A62D07"/>
    <w:rsid w:val="00B1654D"/>
    <w:rsid w:val="00B374C0"/>
    <w:rsid w:val="00B464B7"/>
    <w:rsid w:val="00B63B38"/>
    <w:rsid w:val="00B765BE"/>
    <w:rsid w:val="00B81AFE"/>
    <w:rsid w:val="00BB1403"/>
    <w:rsid w:val="00BD0000"/>
    <w:rsid w:val="00C02C52"/>
    <w:rsid w:val="00C209DA"/>
    <w:rsid w:val="00C24935"/>
    <w:rsid w:val="00C774E8"/>
    <w:rsid w:val="00C85E75"/>
    <w:rsid w:val="00C86EFD"/>
    <w:rsid w:val="00CB1F80"/>
    <w:rsid w:val="00CC7AFB"/>
    <w:rsid w:val="00CD4208"/>
    <w:rsid w:val="00CD61CF"/>
    <w:rsid w:val="00CF04B2"/>
    <w:rsid w:val="00D25110"/>
    <w:rsid w:val="00D42002"/>
    <w:rsid w:val="00D5217D"/>
    <w:rsid w:val="00D72555"/>
    <w:rsid w:val="00D86DA5"/>
    <w:rsid w:val="00D92DC0"/>
    <w:rsid w:val="00DA6185"/>
    <w:rsid w:val="00DB79CD"/>
    <w:rsid w:val="00E472F3"/>
    <w:rsid w:val="00E53643"/>
    <w:rsid w:val="00E7377A"/>
    <w:rsid w:val="00EB7465"/>
    <w:rsid w:val="00EF6F54"/>
    <w:rsid w:val="00F2715F"/>
    <w:rsid w:val="00F51001"/>
    <w:rsid w:val="00F519C7"/>
    <w:rsid w:val="00F52400"/>
    <w:rsid w:val="00F6064F"/>
    <w:rsid w:val="00F656A1"/>
    <w:rsid w:val="00F83D88"/>
    <w:rsid w:val="00F874AF"/>
    <w:rsid w:val="00FB72F4"/>
    <w:rsid w:val="00FF49E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17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765F7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65F7E"/>
    <w:rPr>
      <w:sz w:val="20"/>
      <w:szCs w:val="20"/>
    </w:rPr>
  </w:style>
  <w:style w:type="character" w:styleId="EndnoteReference">
    <w:name w:val="endnote reference"/>
    <w:basedOn w:val="DefaultParagraphFont"/>
    <w:uiPriority w:val="99"/>
    <w:semiHidden/>
    <w:unhideWhenUsed/>
    <w:rsid w:val="00765F7E"/>
    <w:rPr>
      <w:vertAlign w:val="superscript"/>
    </w:rPr>
  </w:style>
  <w:style w:type="paragraph" w:styleId="Header">
    <w:name w:val="header"/>
    <w:basedOn w:val="Normal"/>
    <w:link w:val="HeaderChar"/>
    <w:uiPriority w:val="99"/>
    <w:unhideWhenUsed/>
    <w:rsid w:val="005149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49F1"/>
  </w:style>
  <w:style w:type="paragraph" w:styleId="Footer">
    <w:name w:val="footer"/>
    <w:basedOn w:val="Normal"/>
    <w:link w:val="FooterChar"/>
    <w:uiPriority w:val="99"/>
    <w:semiHidden/>
    <w:unhideWhenUsed/>
    <w:rsid w:val="005149F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149F1"/>
  </w:style>
  <w:style w:type="paragraph" w:styleId="FootnoteText">
    <w:name w:val="footnote text"/>
    <w:basedOn w:val="Normal"/>
    <w:link w:val="FootnoteTextChar"/>
    <w:uiPriority w:val="99"/>
    <w:semiHidden/>
    <w:unhideWhenUsed/>
    <w:rsid w:val="005149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49F1"/>
    <w:rPr>
      <w:sz w:val="20"/>
      <w:szCs w:val="20"/>
    </w:rPr>
  </w:style>
  <w:style w:type="character" w:styleId="FootnoteReference">
    <w:name w:val="footnote reference"/>
    <w:basedOn w:val="DefaultParagraphFont"/>
    <w:uiPriority w:val="99"/>
    <w:semiHidden/>
    <w:unhideWhenUsed/>
    <w:rsid w:val="005149F1"/>
    <w:rPr>
      <w:vertAlign w:val="superscript"/>
    </w:rPr>
  </w:style>
</w:styles>
</file>

<file path=word/webSettings.xml><?xml version="1.0" encoding="utf-8"?>
<w:webSettings xmlns:r="http://schemas.openxmlformats.org/officeDocument/2006/relationships" xmlns:w="http://schemas.openxmlformats.org/wordprocessingml/2006/main">
  <w:divs>
    <w:div w:id="144588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11395-2091-42AD-910A-36E0AA4EE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9</Pages>
  <Words>2025</Words>
  <Characters>11546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c:creator>
  <cp:lastModifiedBy>Cam</cp:lastModifiedBy>
  <cp:revision>111</cp:revision>
  <dcterms:created xsi:type="dcterms:W3CDTF">2011-11-22T16:55:00Z</dcterms:created>
  <dcterms:modified xsi:type="dcterms:W3CDTF">2011-11-23T18:38:00Z</dcterms:modified>
</cp:coreProperties>
</file>