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EB05E" w14:textId="77777777" w:rsidR="00711CE7" w:rsidRDefault="00DA6FB7" w:rsidP="00DA6FB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Sensation</w:t>
      </w:r>
    </w:p>
    <w:p w14:paraId="45D0F411" w14:textId="77777777" w:rsidR="00DA6FB7" w:rsidRDefault="00DA6FB7" w:rsidP="00DA6FB7">
      <w:pPr>
        <w:jc w:val="center"/>
        <w:rPr>
          <w:rFonts w:asciiTheme="majorHAnsi" w:hAnsiTheme="majorHAnsi"/>
        </w:rPr>
      </w:pPr>
    </w:p>
    <w:p w14:paraId="7C301BEB" w14:textId="77777777" w:rsidR="00DA6FB7" w:rsidRDefault="00662829" w:rsidP="00DA6FB7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Sensation vs. Perception</w:t>
      </w:r>
    </w:p>
    <w:p w14:paraId="5CAC0E37" w14:textId="77777777" w:rsidR="00662829" w:rsidRDefault="00662829" w:rsidP="0066282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662829">
        <w:rPr>
          <w:rFonts w:asciiTheme="majorHAnsi" w:hAnsiTheme="majorHAnsi"/>
          <w:b/>
        </w:rPr>
        <w:t>Sensation</w:t>
      </w:r>
      <w:r>
        <w:rPr>
          <w:rFonts w:asciiTheme="majorHAnsi" w:hAnsiTheme="majorHAnsi"/>
        </w:rPr>
        <w:t xml:space="preserve"> – </w:t>
      </w:r>
      <w:r w:rsidRPr="000842FB">
        <w:rPr>
          <w:rFonts w:asciiTheme="majorHAnsi" w:hAnsiTheme="majorHAnsi"/>
          <w:highlight w:val="yellow"/>
        </w:rPr>
        <w:t>sensory input</w:t>
      </w:r>
      <w:r>
        <w:rPr>
          <w:rFonts w:asciiTheme="majorHAnsi" w:hAnsiTheme="majorHAnsi"/>
        </w:rPr>
        <w:t xml:space="preserve"> and </w:t>
      </w:r>
      <w:r w:rsidRPr="000842FB">
        <w:rPr>
          <w:rFonts w:asciiTheme="majorHAnsi" w:hAnsiTheme="majorHAnsi"/>
          <w:highlight w:val="yellow"/>
        </w:rPr>
        <w:t>transmission</w:t>
      </w:r>
    </w:p>
    <w:p w14:paraId="4FAA39F5" w14:textId="77777777" w:rsidR="00662829" w:rsidRDefault="00662829" w:rsidP="00662829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0842FB">
        <w:rPr>
          <w:rFonts w:asciiTheme="majorHAnsi" w:hAnsiTheme="majorHAnsi"/>
          <w:highlight w:val="yellow"/>
        </w:rPr>
        <w:t xml:space="preserve">body has </w:t>
      </w:r>
      <w:r w:rsidRPr="000842FB">
        <w:rPr>
          <w:rFonts w:asciiTheme="majorHAnsi" w:hAnsiTheme="majorHAnsi"/>
          <w:b/>
          <w:highlight w:val="yellow"/>
        </w:rPr>
        <w:t>sensory receptors</w:t>
      </w:r>
      <w:r>
        <w:rPr>
          <w:rFonts w:asciiTheme="majorHAnsi" w:hAnsiTheme="majorHAnsi"/>
        </w:rPr>
        <w:t xml:space="preserve"> that are </w:t>
      </w:r>
      <w:r w:rsidRPr="000842FB">
        <w:rPr>
          <w:rFonts w:asciiTheme="majorHAnsi" w:hAnsiTheme="majorHAnsi"/>
          <w:highlight w:val="yellow"/>
        </w:rPr>
        <w:t>highly specialized</w:t>
      </w:r>
    </w:p>
    <w:p w14:paraId="507E4E02" w14:textId="77777777" w:rsidR="00662829" w:rsidRDefault="00662829" w:rsidP="00662829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0842FB">
        <w:rPr>
          <w:rFonts w:asciiTheme="majorHAnsi" w:hAnsiTheme="majorHAnsi"/>
          <w:b/>
          <w:highlight w:val="yellow"/>
        </w:rPr>
        <w:t>Transduction</w:t>
      </w:r>
      <w:r>
        <w:rPr>
          <w:rFonts w:asciiTheme="majorHAnsi" w:hAnsiTheme="majorHAnsi"/>
        </w:rPr>
        <w:t xml:space="preserve"> at the level of the receptors </w:t>
      </w:r>
      <w:r w:rsidRPr="000842FB">
        <w:rPr>
          <w:rFonts w:asciiTheme="majorHAnsi" w:hAnsiTheme="majorHAnsi"/>
          <w:highlight w:val="yellow"/>
        </w:rPr>
        <w:t>translates or “transduces” the physical energy detected by the receptors</w:t>
      </w:r>
    </w:p>
    <w:p w14:paraId="1883930C" w14:textId="77777777" w:rsidR="00662829" w:rsidRDefault="00662829" w:rsidP="00662829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Sensation is </w:t>
      </w:r>
      <w:r w:rsidRPr="000842FB">
        <w:rPr>
          <w:rFonts w:asciiTheme="majorHAnsi" w:hAnsiTheme="majorHAnsi"/>
          <w:b/>
          <w:highlight w:val="yellow"/>
        </w:rPr>
        <w:t>objective</w:t>
      </w:r>
    </w:p>
    <w:p w14:paraId="0AACF18E" w14:textId="77777777" w:rsidR="00ED5B4B" w:rsidRDefault="00ED5B4B" w:rsidP="00662829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Sensation </w:t>
      </w:r>
      <w:r w:rsidRPr="000842FB">
        <w:rPr>
          <w:rFonts w:asciiTheme="majorHAnsi" w:hAnsiTheme="majorHAnsi"/>
          <w:highlight w:val="yellow"/>
        </w:rPr>
        <w:t xml:space="preserve">has a </w:t>
      </w:r>
      <w:r w:rsidRPr="000842FB">
        <w:rPr>
          <w:rFonts w:asciiTheme="majorHAnsi" w:hAnsiTheme="majorHAnsi"/>
          <w:b/>
          <w:highlight w:val="yellow"/>
        </w:rPr>
        <w:t>bottom-up</w:t>
      </w:r>
      <w:r w:rsidRPr="000842FB">
        <w:rPr>
          <w:rFonts w:asciiTheme="majorHAnsi" w:hAnsiTheme="majorHAnsi"/>
          <w:highlight w:val="yellow"/>
        </w:rPr>
        <w:t xml:space="preserve"> processing</w:t>
      </w:r>
    </w:p>
    <w:p w14:paraId="27BB7EEC" w14:textId="77777777" w:rsidR="00662829" w:rsidRDefault="00662829" w:rsidP="0066282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Perception</w:t>
      </w:r>
      <w:r>
        <w:rPr>
          <w:rFonts w:asciiTheme="majorHAnsi" w:hAnsiTheme="majorHAnsi"/>
        </w:rPr>
        <w:t xml:space="preserve"> – the </w:t>
      </w:r>
      <w:r w:rsidRPr="000842FB">
        <w:rPr>
          <w:rFonts w:asciiTheme="majorHAnsi" w:hAnsiTheme="majorHAnsi"/>
          <w:highlight w:val="yellow"/>
          <w:u w:val="single"/>
        </w:rPr>
        <w:t>integration</w:t>
      </w:r>
      <w:r w:rsidRPr="000842FB">
        <w:rPr>
          <w:rFonts w:asciiTheme="majorHAnsi" w:hAnsiTheme="majorHAnsi"/>
          <w:highlight w:val="yellow"/>
        </w:rPr>
        <w:t xml:space="preserve"> of </w:t>
      </w:r>
      <w:r w:rsidRPr="000842FB">
        <w:rPr>
          <w:rFonts w:asciiTheme="majorHAnsi" w:hAnsiTheme="majorHAnsi"/>
          <w:highlight w:val="yellow"/>
          <w:u w:val="single"/>
        </w:rPr>
        <w:t>sensory information</w:t>
      </w:r>
      <w:r>
        <w:rPr>
          <w:rFonts w:asciiTheme="majorHAnsi" w:hAnsiTheme="majorHAnsi"/>
        </w:rPr>
        <w:t xml:space="preserve"> </w:t>
      </w:r>
      <w:r w:rsidR="00ED5B4B">
        <w:rPr>
          <w:rFonts w:asciiTheme="majorHAnsi" w:hAnsiTheme="majorHAnsi"/>
        </w:rPr>
        <w:t xml:space="preserve">with </w:t>
      </w:r>
      <w:r w:rsidR="00ED5B4B" w:rsidRPr="000842FB">
        <w:rPr>
          <w:rFonts w:asciiTheme="majorHAnsi" w:hAnsiTheme="majorHAnsi"/>
          <w:highlight w:val="yellow"/>
        </w:rPr>
        <w:t xml:space="preserve">permanently stored </w:t>
      </w:r>
      <w:r w:rsidR="00ED5B4B" w:rsidRPr="000842FB">
        <w:rPr>
          <w:rFonts w:asciiTheme="majorHAnsi" w:hAnsiTheme="majorHAnsi"/>
          <w:highlight w:val="yellow"/>
          <w:u w:val="single"/>
        </w:rPr>
        <w:t>memories</w:t>
      </w:r>
      <w:r w:rsidR="00ED5B4B">
        <w:rPr>
          <w:rFonts w:asciiTheme="majorHAnsi" w:hAnsiTheme="majorHAnsi"/>
        </w:rPr>
        <w:t xml:space="preserve"> </w:t>
      </w:r>
      <w:r w:rsidRPr="00ED5B4B">
        <w:rPr>
          <w:rFonts w:asciiTheme="majorHAnsi" w:hAnsiTheme="majorHAnsi"/>
        </w:rPr>
        <w:t>to</w:t>
      </w:r>
      <w:r>
        <w:rPr>
          <w:rFonts w:asciiTheme="majorHAnsi" w:hAnsiTheme="majorHAnsi"/>
        </w:rPr>
        <w:t xml:space="preserve"> </w:t>
      </w:r>
      <w:r w:rsidRPr="000842FB">
        <w:rPr>
          <w:rFonts w:asciiTheme="majorHAnsi" w:hAnsiTheme="majorHAnsi"/>
          <w:highlight w:val="yellow"/>
        </w:rPr>
        <w:t>from “</w:t>
      </w:r>
      <w:r w:rsidRPr="000842FB">
        <w:rPr>
          <w:rFonts w:asciiTheme="majorHAnsi" w:hAnsiTheme="majorHAnsi"/>
          <w:b/>
          <w:highlight w:val="yellow"/>
        </w:rPr>
        <w:t>percept</w:t>
      </w:r>
      <w:r w:rsidRPr="000842FB">
        <w:rPr>
          <w:rFonts w:asciiTheme="majorHAnsi" w:hAnsiTheme="majorHAnsi"/>
          <w:highlight w:val="yellow"/>
        </w:rPr>
        <w:t>”</w:t>
      </w:r>
    </w:p>
    <w:p w14:paraId="5F00EF43" w14:textId="77777777" w:rsidR="00ED5B4B" w:rsidRDefault="00ED5B4B" w:rsidP="00ED5B4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Processing </w:t>
      </w:r>
      <w:r w:rsidRPr="000842FB">
        <w:rPr>
          <w:rFonts w:asciiTheme="majorHAnsi" w:hAnsiTheme="majorHAnsi"/>
          <w:highlight w:val="yellow"/>
        </w:rPr>
        <w:t xml:space="preserve">takes place at a </w:t>
      </w:r>
      <w:r w:rsidRPr="000842FB">
        <w:rPr>
          <w:rFonts w:asciiTheme="majorHAnsi" w:hAnsiTheme="majorHAnsi"/>
          <w:highlight w:val="yellow"/>
          <w:u w:val="single"/>
        </w:rPr>
        <w:t>higher level in the brain</w:t>
      </w:r>
    </w:p>
    <w:p w14:paraId="41E7BAC7" w14:textId="77777777" w:rsidR="00ED5B4B" w:rsidRPr="00ED5B4B" w:rsidRDefault="00ED5B4B" w:rsidP="00ED5B4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Perception is </w:t>
      </w:r>
      <w:r w:rsidRPr="004F12BA">
        <w:rPr>
          <w:rFonts w:asciiTheme="majorHAnsi" w:hAnsiTheme="majorHAnsi"/>
          <w:highlight w:val="yellow"/>
        </w:rPr>
        <w:t xml:space="preserve">very </w:t>
      </w:r>
      <w:r w:rsidRPr="004F12BA">
        <w:rPr>
          <w:rFonts w:asciiTheme="majorHAnsi" w:hAnsiTheme="majorHAnsi"/>
          <w:b/>
          <w:highlight w:val="yellow"/>
        </w:rPr>
        <w:t>subjective</w:t>
      </w:r>
    </w:p>
    <w:p w14:paraId="71F52B2C" w14:textId="77777777" w:rsidR="00ED5B4B" w:rsidRDefault="00ED5B4B" w:rsidP="00ED5B4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Perception has a </w:t>
      </w:r>
      <w:r w:rsidRPr="004F12BA">
        <w:rPr>
          <w:rFonts w:asciiTheme="majorHAnsi" w:hAnsiTheme="majorHAnsi"/>
          <w:b/>
          <w:highlight w:val="yellow"/>
        </w:rPr>
        <w:t xml:space="preserve">top-down </w:t>
      </w:r>
      <w:r w:rsidRPr="004F12BA">
        <w:rPr>
          <w:rFonts w:asciiTheme="majorHAnsi" w:hAnsiTheme="majorHAnsi"/>
          <w:highlight w:val="yellow"/>
        </w:rPr>
        <w:t>processing</w:t>
      </w:r>
    </w:p>
    <w:p w14:paraId="658630BE" w14:textId="77777777" w:rsidR="00ED5B4B" w:rsidRDefault="00ED5B4B" w:rsidP="00ED5B4B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Physics of Energy</w:t>
      </w:r>
    </w:p>
    <w:p w14:paraId="6808C94E" w14:textId="77777777" w:rsidR="00ED5B4B" w:rsidRDefault="00ED5B4B" w:rsidP="00ED5B4B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Our receptors provide at least </w:t>
      </w:r>
      <w:r w:rsidRPr="004F12BA">
        <w:rPr>
          <w:rFonts w:asciiTheme="majorHAnsi" w:hAnsiTheme="majorHAnsi"/>
          <w:highlight w:val="yellow"/>
          <w:u w:val="single"/>
        </w:rPr>
        <w:t>5 critical features of the physical characteristics</w:t>
      </w:r>
      <w:r>
        <w:rPr>
          <w:rFonts w:asciiTheme="majorHAnsi" w:hAnsiTheme="majorHAnsi"/>
          <w:u w:val="single"/>
        </w:rPr>
        <w:t xml:space="preserve"> of </w:t>
      </w:r>
      <w:r w:rsidRPr="004F12BA">
        <w:rPr>
          <w:rFonts w:asciiTheme="majorHAnsi" w:hAnsiTheme="majorHAnsi"/>
          <w:highlight w:val="yellow"/>
          <w:u w:val="single"/>
        </w:rPr>
        <w:t>a stimulus</w:t>
      </w:r>
      <w:r>
        <w:rPr>
          <w:rFonts w:asciiTheme="majorHAnsi" w:hAnsiTheme="majorHAnsi"/>
          <w:u w:val="single"/>
        </w:rPr>
        <w:t>:</w:t>
      </w:r>
      <w:r>
        <w:rPr>
          <w:rFonts w:asciiTheme="majorHAnsi" w:hAnsiTheme="majorHAnsi"/>
        </w:rPr>
        <w:t xml:space="preserve"> </w:t>
      </w:r>
      <w:r w:rsidRPr="004F12BA">
        <w:rPr>
          <w:rFonts w:asciiTheme="majorHAnsi" w:hAnsiTheme="majorHAnsi"/>
          <w:b/>
          <w:highlight w:val="yellow"/>
        </w:rPr>
        <w:t>modality</w:t>
      </w:r>
      <w:r>
        <w:rPr>
          <w:rFonts w:asciiTheme="majorHAnsi" w:hAnsiTheme="majorHAnsi"/>
        </w:rPr>
        <w:t xml:space="preserve">, </w:t>
      </w:r>
      <w:r w:rsidRPr="004F12BA">
        <w:rPr>
          <w:rFonts w:asciiTheme="majorHAnsi" w:hAnsiTheme="majorHAnsi"/>
          <w:b/>
          <w:highlight w:val="yellow"/>
        </w:rPr>
        <w:t>frequency</w:t>
      </w:r>
      <w:r>
        <w:rPr>
          <w:rFonts w:asciiTheme="majorHAnsi" w:hAnsiTheme="majorHAnsi"/>
        </w:rPr>
        <w:t xml:space="preserve">, </w:t>
      </w:r>
      <w:r w:rsidRPr="004F12BA">
        <w:rPr>
          <w:rFonts w:asciiTheme="majorHAnsi" w:hAnsiTheme="majorHAnsi"/>
          <w:b/>
          <w:highlight w:val="yellow"/>
        </w:rPr>
        <w:t>intensity</w:t>
      </w:r>
      <w:r>
        <w:rPr>
          <w:rFonts w:asciiTheme="majorHAnsi" w:hAnsiTheme="majorHAnsi"/>
        </w:rPr>
        <w:t xml:space="preserve">, </w:t>
      </w:r>
      <w:r w:rsidRPr="004F12BA">
        <w:rPr>
          <w:rFonts w:asciiTheme="majorHAnsi" w:hAnsiTheme="majorHAnsi"/>
          <w:b/>
          <w:highlight w:val="yellow"/>
        </w:rPr>
        <w:t>location</w:t>
      </w:r>
      <w:r>
        <w:rPr>
          <w:rFonts w:asciiTheme="majorHAnsi" w:hAnsiTheme="majorHAnsi"/>
        </w:rPr>
        <w:t xml:space="preserve">, and </w:t>
      </w:r>
      <w:r w:rsidRPr="004F12BA">
        <w:rPr>
          <w:rFonts w:asciiTheme="majorHAnsi" w:hAnsiTheme="majorHAnsi"/>
          <w:b/>
          <w:highlight w:val="yellow"/>
        </w:rPr>
        <w:t>duration</w:t>
      </w:r>
    </w:p>
    <w:p w14:paraId="341F9ED6" w14:textId="77777777" w:rsidR="00ED5B4B" w:rsidRPr="004F12BA" w:rsidRDefault="00ED5B4B" w:rsidP="00ED5B4B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b/>
        </w:rPr>
        <w:t>Modality</w:t>
      </w:r>
    </w:p>
    <w:p w14:paraId="3C1D47FE" w14:textId="77777777" w:rsidR="00ED5B4B" w:rsidRDefault="00ED5B4B" w:rsidP="00ED5B4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highlight w:val="yellow"/>
        </w:rPr>
        <w:t>Type of experience bombarding the receptor</w:t>
      </w:r>
    </w:p>
    <w:p w14:paraId="4A5FA35B" w14:textId="77777777" w:rsidR="00ED5B4B" w:rsidRDefault="00ED5B4B" w:rsidP="00ED5B4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highlight w:val="yellow"/>
        </w:rPr>
        <w:t>Light</w:t>
      </w:r>
      <w:r>
        <w:rPr>
          <w:rFonts w:asciiTheme="majorHAnsi" w:hAnsiTheme="majorHAnsi"/>
        </w:rPr>
        <w:t xml:space="preserve">, audition, </w:t>
      </w:r>
      <w:r w:rsidRPr="004F12BA">
        <w:rPr>
          <w:rFonts w:asciiTheme="majorHAnsi" w:hAnsiTheme="majorHAnsi"/>
          <w:highlight w:val="yellow"/>
        </w:rPr>
        <w:t>touch</w:t>
      </w:r>
      <w:r>
        <w:rPr>
          <w:rFonts w:asciiTheme="majorHAnsi" w:hAnsiTheme="majorHAnsi"/>
        </w:rPr>
        <w:t>?</w:t>
      </w:r>
    </w:p>
    <w:p w14:paraId="520AA9DB" w14:textId="77777777" w:rsidR="00ED5B4B" w:rsidRPr="004F12BA" w:rsidRDefault="00ED5B4B" w:rsidP="00ED5B4B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b/>
        </w:rPr>
        <w:t>Frequency</w:t>
      </w:r>
    </w:p>
    <w:p w14:paraId="7E23218D" w14:textId="77777777" w:rsidR="00ED5B4B" w:rsidRDefault="00ED5B4B" w:rsidP="00ED5B4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often the receptor is stimulated</w:t>
      </w:r>
    </w:p>
    <w:p w14:paraId="24CB2D1D" w14:textId="77777777" w:rsidR="00ED5B4B" w:rsidRPr="004F12BA" w:rsidRDefault="00ED5B4B" w:rsidP="00ED5B4B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b/>
        </w:rPr>
        <w:t>Intensity</w:t>
      </w:r>
    </w:p>
    <w:p w14:paraId="218E7400" w14:textId="77777777" w:rsidR="00ED5B4B" w:rsidRDefault="00ED5B4B" w:rsidP="00ED5B4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much energy there is</w:t>
      </w:r>
    </w:p>
    <w:p w14:paraId="7104DBE5" w14:textId="77777777" w:rsidR="00ED5B4B" w:rsidRPr="004F12BA" w:rsidRDefault="00ED5B4B" w:rsidP="00ED5B4B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b/>
        </w:rPr>
        <w:t>Location</w:t>
      </w:r>
    </w:p>
    <w:p w14:paraId="6274CD5C" w14:textId="77777777" w:rsidR="00ED5B4B" w:rsidRDefault="00ED5B4B" w:rsidP="00ED5B4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Where the stimulus comes from in space (special location)</w:t>
      </w:r>
    </w:p>
    <w:p w14:paraId="35F7354A" w14:textId="77777777" w:rsidR="00ED5B4B" w:rsidRPr="004F12BA" w:rsidRDefault="00ED5B4B" w:rsidP="00ED5B4B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 w:rsidRPr="004F12BA">
        <w:rPr>
          <w:rFonts w:asciiTheme="majorHAnsi" w:hAnsiTheme="majorHAnsi"/>
          <w:b/>
        </w:rPr>
        <w:t>Duration</w:t>
      </w:r>
    </w:p>
    <w:p w14:paraId="67C41CD1" w14:textId="77777777" w:rsidR="00ED5B4B" w:rsidRDefault="00384DD9" w:rsidP="00ED5B4B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long the stimulus occurs</w:t>
      </w:r>
    </w:p>
    <w:p w14:paraId="69925BF5" w14:textId="77777777" w:rsidR="00384DD9" w:rsidRDefault="00384DD9" w:rsidP="00384DD9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Thresholds</w:t>
      </w:r>
    </w:p>
    <w:p w14:paraId="2EDEC4A2" w14:textId="77777777" w:rsidR="00384DD9" w:rsidRDefault="00384DD9" w:rsidP="00384DD9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 </w:t>
      </w:r>
      <w:r w:rsidRPr="00A90FFB">
        <w:rPr>
          <w:rFonts w:asciiTheme="majorHAnsi" w:hAnsiTheme="majorHAnsi"/>
          <w:highlight w:val="yellow"/>
        </w:rPr>
        <w:t>receptors require a certain minimum amount of physical energy</w:t>
      </w:r>
      <w:r>
        <w:rPr>
          <w:rFonts w:asciiTheme="majorHAnsi" w:hAnsiTheme="majorHAnsi"/>
        </w:rPr>
        <w:t xml:space="preserve"> to </w:t>
      </w:r>
      <w:r w:rsidRPr="00A90FFB">
        <w:rPr>
          <w:rFonts w:asciiTheme="majorHAnsi" w:hAnsiTheme="majorHAnsi"/>
          <w:highlight w:val="yellow"/>
        </w:rPr>
        <w:t>result in an action potential</w:t>
      </w:r>
      <w:r>
        <w:rPr>
          <w:rFonts w:asciiTheme="majorHAnsi" w:hAnsiTheme="majorHAnsi"/>
        </w:rPr>
        <w:t xml:space="preserve"> in the sensory nerve</w:t>
      </w:r>
    </w:p>
    <w:p w14:paraId="332A53A5" w14:textId="77777777" w:rsidR="00384DD9" w:rsidRDefault="00384DD9" w:rsidP="00384DD9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energy is </w:t>
      </w:r>
      <w:r w:rsidRPr="00A90FFB">
        <w:rPr>
          <w:rFonts w:asciiTheme="majorHAnsi" w:hAnsiTheme="majorHAnsi"/>
          <w:highlight w:val="yellow"/>
        </w:rPr>
        <w:t>not sufficient</w:t>
      </w:r>
      <w:r w:rsidR="00A90FFB">
        <w:rPr>
          <w:rFonts w:asciiTheme="majorHAnsi" w:hAnsiTheme="majorHAnsi"/>
        </w:rPr>
        <w:t xml:space="preserve">, the sensory nerve will </w:t>
      </w:r>
      <w:r w:rsidR="00A90FFB" w:rsidRPr="00A90FFB">
        <w:rPr>
          <w:rFonts w:asciiTheme="majorHAnsi" w:hAnsiTheme="majorHAnsi"/>
          <w:highlight w:val="yellow"/>
        </w:rPr>
        <w:t>no</w:t>
      </w:r>
      <w:r w:rsidRPr="00A90FFB">
        <w:rPr>
          <w:rFonts w:asciiTheme="majorHAnsi" w:hAnsiTheme="majorHAnsi"/>
          <w:highlight w:val="yellow"/>
        </w:rPr>
        <w:t>t fire</w:t>
      </w:r>
    </w:p>
    <w:p w14:paraId="79D79DC8" w14:textId="77777777" w:rsidR="00384DD9" w:rsidRPr="00384DD9" w:rsidRDefault="00384DD9" w:rsidP="00384DD9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A90FFB">
        <w:rPr>
          <w:rFonts w:asciiTheme="majorHAnsi" w:hAnsiTheme="majorHAnsi"/>
          <w:highlight w:val="yellow"/>
        </w:rPr>
        <w:t xml:space="preserve">minimum energy is called the </w:t>
      </w:r>
      <w:r w:rsidRPr="00A90FFB">
        <w:rPr>
          <w:rFonts w:asciiTheme="majorHAnsi" w:hAnsiTheme="majorHAnsi"/>
          <w:b/>
          <w:highlight w:val="yellow"/>
        </w:rPr>
        <w:t>threshold</w:t>
      </w:r>
    </w:p>
    <w:p w14:paraId="5FCCEE60" w14:textId="77777777" w:rsidR="00384DD9" w:rsidRDefault="00384DD9" w:rsidP="00384DD9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There </w:t>
      </w:r>
      <w:r w:rsidRPr="00A90FFB">
        <w:rPr>
          <w:rFonts w:asciiTheme="majorHAnsi" w:hAnsiTheme="majorHAnsi"/>
          <w:highlight w:val="yellow"/>
        </w:rPr>
        <w:t xml:space="preserve">are </w:t>
      </w:r>
      <w:r w:rsidRPr="00A90FFB">
        <w:rPr>
          <w:rFonts w:asciiTheme="majorHAnsi" w:hAnsiTheme="majorHAnsi"/>
          <w:highlight w:val="yellow"/>
          <w:u w:val="single"/>
        </w:rPr>
        <w:t>2 types of thresholds</w:t>
      </w:r>
      <w:r>
        <w:rPr>
          <w:rFonts w:asciiTheme="majorHAnsi" w:hAnsiTheme="majorHAnsi"/>
          <w:u w:val="single"/>
        </w:rPr>
        <w:t xml:space="preserve"> that are measured</w:t>
      </w:r>
      <w:r>
        <w:rPr>
          <w:rFonts w:asciiTheme="majorHAnsi" w:hAnsiTheme="majorHAnsi"/>
        </w:rPr>
        <w:t xml:space="preserve">: </w:t>
      </w:r>
      <w:r w:rsidRPr="00A90FFB">
        <w:rPr>
          <w:rFonts w:asciiTheme="majorHAnsi" w:hAnsiTheme="majorHAnsi"/>
          <w:b/>
          <w:highlight w:val="yellow"/>
        </w:rPr>
        <w:t>Absolute</w:t>
      </w:r>
      <w:r>
        <w:rPr>
          <w:rFonts w:asciiTheme="majorHAnsi" w:hAnsiTheme="majorHAnsi"/>
        </w:rPr>
        <w:t xml:space="preserve">, and </w:t>
      </w:r>
      <w:r w:rsidRPr="00A90FFB">
        <w:rPr>
          <w:rFonts w:asciiTheme="majorHAnsi" w:hAnsiTheme="majorHAnsi"/>
          <w:b/>
          <w:highlight w:val="yellow"/>
        </w:rPr>
        <w:t>Difference Threshold</w:t>
      </w:r>
      <w:r>
        <w:rPr>
          <w:rFonts w:asciiTheme="majorHAnsi" w:hAnsiTheme="majorHAnsi"/>
        </w:rPr>
        <w:t xml:space="preserve"> (or </w:t>
      </w:r>
      <w:r w:rsidRPr="00A90FFB">
        <w:rPr>
          <w:rFonts w:asciiTheme="majorHAnsi" w:hAnsiTheme="majorHAnsi"/>
          <w:b/>
          <w:highlight w:val="yellow"/>
        </w:rPr>
        <w:t>just noticeable difference</w:t>
      </w:r>
      <w:r w:rsidRPr="00A90FFB">
        <w:rPr>
          <w:rFonts w:asciiTheme="majorHAnsi" w:hAnsiTheme="majorHAnsi"/>
          <w:highlight w:val="yellow"/>
        </w:rPr>
        <w:t xml:space="preserve">, </w:t>
      </w:r>
      <w:r w:rsidRPr="00A90FFB">
        <w:rPr>
          <w:rFonts w:asciiTheme="majorHAnsi" w:hAnsiTheme="majorHAnsi"/>
          <w:b/>
          <w:highlight w:val="yellow"/>
        </w:rPr>
        <w:t>jnd</w:t>
      </w:r>
      <w:r>
        <w:rPr>
          <w:rFonts w:asciiTheme="majorHAnsi" w:hAnsiTheme="majorHAnsi"/>
        </w:rPr>
        <w:t>)</w:t>
      </w:r>
    </w:p>
    <w:p w14:paraId="53E1C84B" w14:textId="77777777" w:rsidR="00384DD9" w:rsidRDefault="00384DD9" w:rsidP="00384DD9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Absolute Threshold</w:t>
      </w:r>
    </w:p>
    <w:p w14:paraId="17CDC2E9" w14:textId="77777777" w:rsidR="00384DD9" w:rsidRDefault="00384DD9" w:rsidP="00384DD9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Absolute threshold is the </w:t>
      </w:r>
      <w:r w:rsidRPr="00A90FFB">
        <w:rPr>
          <w:rFonts w:asciiTheme="majorHAnsi" w:hAnsiTheme="majorHAnsi"/>
          <w:highlight w:val="yellow"/>
        </w:rPr>
        <w:t>minimum amount of energy required</w:t>
      </w:r>
      <w:r>
        <w:rPr>
          <w:rFonts w:asciiTheme="majorHAnsi" w:hAnsiTheme="majorHAnsi"/>
        </w:rPr>
        <w:t xml:space="preserve"> to </w:t>
      </w:r>
      <w:r w:rsidRPr="00A90FFB">
        <w:rPr>
          <w:rFonts w:asciiTheme="majorHAnsi" w:hAnsiTheme="majorHAnsi"/>
          <w:highlight w:val="yellow"/>
        </w:rPr>
        <w:t>detect the stimulus</w:t>
      </w:r>
      <w:r>
        <w:rPr>
          <w:rFonts w:asciiTheme="majorHAnsi" w:hAnsiTheme="majorHAnsi"/>
        </w:rPr>
        <w:t xml:space="preserve"> </w:t>
      </w:r>
      <w:r w:rsidRPr="00A90FFB">
        <w:rPr>
          <w:rFonts w:asciiTheme="majorHAnsi" w:hAnsiTheme="majorHAnsi"/>
          <w:highlight w:val="yellow"/>
        </w:rPr>
        <w:t xml:space="preserve">on </w:t>
      </w:r>
      <w:r w:rsidRPr="00A90FFB">
        <w:rPr>
          <w:rFonts w:asciiTheme="majorHAnsi" w:hAnsiTheme="majorHAnsi"/>
          <w:b/>
          <w:highlight w:val="yellow"/>
        </w:rPr>
        <w:t>50% of trials</w:t>
      </w:r>
    </w:p>
    <w:p w14:paraId="4BBB1A11" w14:textId="77777777" w:rsidR="00384DD9" w:rsidRDefault="00384DD9" w:rsidP="00384DD9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Difference Threshold</w:t>
      </w:r>
      <w:r>
        <w:rPr>
          <w:rFonts w:asciiTheme="majorHAnsi" w:hAnsiTheme="majorHAnsi"/>
        </w:rPr>
        <w:t xml:space="preserve"> (jnd)</w:t>
      </w:r>
    </w:p>
    <w:p w14:paraId="63E3EB92" w14:textId="77777777" w:rsidR="00384DD9" w:rsidRDefault="00A90FFB" w:rsidP="00384DD9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Difference thresholds is</w:t>
      </w:r>
      <w:r w:rsidR="00384DD9">
        <w:rPr>
          <w:rFonts w:asciiTheme="majorHAnsi" w:hAnsiTheme="majorHAnsi"/>
        </w:rPr>
        <w:t xml:space="preserve"> the </w:t>
      </w:r>
      <w:r w:rsidR="00384DD9" w:rsidRPr="00E16A5A">
        <w:rPr>
          <w:rFonts w:asciiTheme="majorHAnsi" w:hAnsiTheme="majorHAnsi"/>
          <w:highlight w:val="yellow"/>
          <w:u w:val="single"/>
        </w:rPr>
        <w:t>detection</w:t>
      </w:r>
      <w:r w:rsidR="00384DD9" w:rsidRPr="00A90FFB">
        <w:rPr>
          <w:rFonts w:asciiTheme="majorHAnsi" w:hAnsiTheme="majorHAnsi"/>
          <w:highlight w:val="yellow"/>
        </w:rPr>
        <w:t xml:space="preserve"> of </w:t>
      </w:r>
      <w:r w:rsidR="00384DD9" w:rsidRPr="00A90FFB">
        <w:rPr>
          <w:rFonts w:asciiTheme="majorHAnsi" w:hAnsiTheme="majorHAnsi"/>
          <w:b/>
          <w:highlight w:val="yellow"/>
        </w:rPr>
        <w:t>minimum</w:t>
      </w:r>
      <w:r w:rsidR="00384DD9" w:rsidRPr="00A90FFB">
        <w:rPr>
          <w:rFonts w:asciiTheme="majorHAnsi" w:hAnsiTheme="majorHAnsi"/>
          <w:highlight w:val="yellow"/>
        </w:rPr>
        <w:t xml:space="preserve"> </w:t>
      </w:r>
      <w:r w:rsidR="00384DD9" w:rsidRPr="00A90FFB">
        <w:rPr>
          <w:rFonts w:asciiTheme="majorHAnsi" w:hAnsiTheme="majorHAnsi"/>
          <w:b/>
          <w:highlight w:val="yellow"/>
          <w:u w:val="single"/>
        </w:rPr>
        <w:t>change</w:t>
      </w:r>
      <w:r w:rsidR="00384DD9" w:rsidRPr="00A90FFB">
        <w:rPr>
          <w:rFonts w:asciiTheme="majorHAnsi" w:hAnsiTheme="majorHAnsi"/>
          <w:highlight w:val="yellow"/>
        </w:rPr>
        <w:t xml:space="preserve"> in energy</w:t>
      </w:r>
    </w:p>
    <w:p w14:paraId="39D1215F" w14:textId="77777777" w:rsidR="00384DD9" w:rsidRDefault="00384DD9" w:rsidP="00384DD9">
      <w:pPr>
        <w:pStyle w:val="ListParagraph"/>
        <w:numPr>
          <w:ilvl w:val="2"/>
          <w:numId w:val="2"/>
        </w:numPr>
        <w:rPr>
          <w:rFonts w:asciiTheme="majorHAnsi" w:hAnsiTheme="majorHAnsi"/>
        </w:rPr>
      </w:pPr>
      <w:r w:rsidRPr="00A90FFB">
        <w:rPr>
          <w:rFonts w:asciiTheme="majorHAnsi" w:hAnsiTheme="majorHAnsi"/>
          <w:b/>
          <w:highlight w:val="yellow"/>
        </w:rPr>
        <w:t>Weber’s Law</w:t>
      </w:r>
      <w:r>
        <w:rPr>
          <w:rFonts w:asciiTheme="majorHAnsi" w:hAnsiTheme="majorHAnsi"/>
        </w:rPr>
        <w:t xml:space="preserve">: </w:t>
      </w:r>
      <w:r w:rsidRPr="00A90FFB">
        <w:rPr>
          <w:rFonts w:asciiTheme="majorHAnsi" w:hAnsiTheme="majorHAnsi"/>
          <w:highlight w:val="yellow"/>
        </w:rPr>
        <w:t>deltaI/I = k</w:t>
      </w:r>
      <w:r w:rsidR="00C60AAA">
        <w:rPr>
          <w:rFonts w:asciiTheme="majorHAnsi" w:hAnsiTheme="majorHAnsi"/>
        </w:rPr>
        <w:br/>
      </w:r>
      <w:r w:rsidR="00C60AAA" w:rsidRPr="00C60AAA">
        <w:rPr>
          <w:rFonts w:asciiTheme="majorHAnsi" w:hAnsiTheme="majorHAnsi"/>
        </w:rPr>
        <w:t xml:space="preserve">The </w:t>
      </w:r>
      <w:r w:rsidR="00C60AAA" w:rsidRPr="00A90FFB">
        <w:rPr>
          <w:rFonts w:asciiTheme="majorHAnsi" w:hAnsiTheme="majorHAnsi"/>
          <w:highlight w:val="yellow"/>
        </w:rPr>
        <w:t>magnitude</w:t>
      </w:r>
      <w:r w:rsidR="00C60AAA" w:rsidRPr="00C60AAA">
        <w:rPr>
          <w:rFonts w:asciiTheme="majorHAnsi" w:hAnsiTheme="majorHAnsi"/>
        </w:rPr>
        <w:t xml:space="preserve"> that a stimulus </w:t>
      </w:r>
      <w:r w:rsidR="00C60AAA" w:rsidRPr="00A90FFB">
        <w:rPr>
          <w:rFonts w:asciiTheme="majorHAnsi" w:hAnsiTheme="majorHAnsi"/>
          <w:highlight w:val="yellow"/>
        </w:rPr>
        <w:t>has to be increased (or decreased</w:t>
      </w:r>
      <w:r w:rsidR="00C60AAA" w:rsidRPr="00C60AAA">
        <w:rPr>
          <w:rFonts w:asciiTheme="majorHAnsi" w:hAnsiTheme="majorHAnsi"/>
        </w:rPr>
        <w:t xml:space="preserve">) </w:t>
      </w:r>
      <w:r w:rsidR="00C60AAA" w:rsidRPr="00A90FFB">
        <w:rPr>
          <w:rFonts w:asciiTheme="majorHAnsi" w:hAnsiTheme="majorHAnsi"/>
          <w:highlight w:val="yellow"/>
        </w:rPr>
        <w:t>in order for a change</w:t>
      </w:r>
      <w:r w:rsidR="00C60AAA" w:rsidRPr="00C60AAA">
        <w:rPr>
          <w:rFonts w:asciiTheme="majorHAnsi" w:hAnsiTheme="majorHAnsi"/>
        </w:rPr>
        <w:t xml:space="preserve"> to be detected is a </w:t>
      </w:r>
      <w:r w:rsidR="00C60AAA" w:rsidRPr="00A90FFB">
        <w:rPr>
          <w:rFonts w:asciiTheme="majorHAnsi" w:hAnsiTheme="majorHAnsi"/>
          <w:b/>
          <w:highlight w:val="yellow"/>
        </w:rPr>
        <w:t>constant proportion</w:t>
      </w:r>
    </w:p>
    <w:p w14:paraId="26FA117B" w14:textId="77777777" w:rsidR="00E16A5A" w:rsidRDefault="00866A4C" w:rsidP="00E16A5A">
      <w:pPr>
        <w:rPr>
          <w:rFonts w:asciiTheme="majorHAnsi" w:hAnsiTheme="majorHAnsi"/>
        </w:rPr>
      </w:pPr>
      <w:r w:rsidRPr="00E16A5A">
        <w:rPr>
          <w:rFonts w:asciiTheme="majorHAnsi" w:hAnsiTheme="majorHAnsi"/>
          <w:u w:val="single"/>
        </w:rPr>
        <w:lastRenderedPageBreak/>
        <w:t>Signal Detection Theory</w:t>
      </w:r>
    </w:p>
    <w:p w14:paraId="627D5899" w14:textId="77777777" w:rsidR="00E16A5A" w:rsidRPr="00E16A5A" w:rsidRDefault="0063708B" w:rsidP="00E16A5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E16A5A">
        <w:rPr>
          <w:rFonts w:asciiTheme="majorHAnsi" w:hAnsiTheme="majorHAnsi"/>
        </w:rPr>
        <w:t xml:space="preserve">The </w:t>
      </w:r>
      <w:r w:rsidRPr="00E16A5A">
        <w:rPr>
          <w:rFonts w:asciiTheme="majorHAnsi" w:hAnsiTheme="majorHAnsi"/>
          <w:b/>
        </w:rPr>
        <w:t>signal detection theory</w:t>
      </w:r>
      <w:r w:rsidRPr="00E16A5A">
        <w:rPr>
          <w:rFonts w:asciiTheme="majorHAnsi" w:hAnsiTheme="majorHAnsi"/>
        </w:rPr>
        <w:t xml:space="preserve"> – the </w:t>
      </w:r>
      <w:r w:rsidRPr="009D2E06">
        <w:rPr>
          <w:rFonts w:asciiTheme="majorHAnsi" w:hAnsiTheme="majorHAnsi"/>
          <w:highlight w:val="yellow"/>
          <w:u w:val="single"/>
        </w:rPr>
        <w:t>measurement of a threshold</w:t>
      </w:r>
      <w:r w:rsidRPr="00E16A5A">
        <w:rPr>
          <w:rFonts w:asciiTheme="majorHAnsi" w:hAnsiTheme="majorHAnsi"/>
          <w:highlight w:val="yellow"/>
        </w:rPr>
        <w:t xml:space="preserve"> requires</w:t>
      </w:r>
      <w:r w:rsidRPr="00E16A5A">
        <w:rPr>
          <w:rFonts w:asciiTheme="majorHAnsi" w:hAnsiTheme="majorHAnsi"/>
        </w:rPr>
        <w:t xml:space="preserve"> the </w:t>
      </w:r>
      <w:r w:rsidRPr="00E16A5A">
        <w:rPr>
          <w:rFonts w:asciiTheme="majorHAnsi" w:hAnsiTheme="majorHAnsi"/>
          <w:highlight w:val="yellow"/>
        </w:rPr>
        <w:t xml:space="preserve">observer to consciously </w:t>
      </w:r>
      <w:r w:rsidRPr="00E16A5A">
        <w:rPr>
          <w:rFonts w:asciiTheme="majorHAnsi" w:hAnsiTheme="majorHAnsi"/>
          <w:b/>
          <w:highlight w:val="yellow"/>
        </w:rPr>
        <w:t>perceive</w:t>
      </w:r>
      <w:r w:rsidRPr="00E16A5A">
        <w:rPr>
          <w:rFonts w:asciiTheme="majorHAnsi" w:hAnsiTheme="majorHAnsi"/>
          <w:highlight w:val="yellow"/>
        </w:rPr>
        <w:t xml:space="preserve"> a stimulus</w:t>
      </w:r>
    </w:p>
    <w:p w14:paraId="7DBCD945" w14:textId="77777777" w:rsidR="00E16A5A" w:rsidRDefault="0063708B" w:rsidP="00E16A5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E16A5A">
        <w:rPr>
          <w:rFonts w:asciiTheme="majorHAnsi" w:hAnsiTheme="majorHAnsi"/>
          <w:highlight w:val="yellow"/>
        </w:rPr>
        <w:t>Subjects</w:t>
      </w:r>
      <w:r w:rsidRPr="00E16A5A">
        <w:rPr>
          <w:rFonts w:asciiTheme="majorHAnsi" w:hAnsiTheme="majorHAnsi"/>
        </w:rPr>
        <w:t xml:space="preserve"> might be </w:t>
      </w:r>
      <w:r w:rsidRPr="00E16A5A">
        <w:rPr>
          <w:rFonts w:asciiTheme="majorHAnsi" w:hAnsiTheme="majorHAnsi"/>
          <w:highlight w:val="yellow"/>
        </w:rPr>
        <w:t>more or less willing to indicate that they have detected a low intensity stimulus</w:t>
      </w:r>
    </w:p>
    <w:p w14:paraId="50E8174A" w14:textId="77777777" w:rsidR="00E16A5A" w:rsidRDefault="0063708B" w:rsidP="00E16A5A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E16A5A">
        <w:rPr>
          <w:rFonts w:asciiTheme="majorHAnsi" w:hAnsiTheme="majorHAnsi"/>
        </w:rPr>
        <w:t xml:space="preserve">Some may be </w:t>
      </w:r>
      <w:r w:rsidRPr="00E16A5A">
        <w:rPr>
          <w:rFonts w:asciiTheme="majorHAnsi" w:hAnsiTheme="majorHAnsi"/>
          <w:highlight w:val="yellow"/>
        </w:rPr>
        <w:t>highly motivated</w:t>
      </w:r>
      <w:r w:rsidRPr="00E16A5A">
        <w:rPr>
          <w:rFonts w:asciiTheme="majorHAnsi" w:hAnsiTheme="majorHAnsi"/>
        </w:rPr>
        <w:t xml:space="preserve"> and thus their </w:t>
      </w:r>
      <w:r w:rsidRPr="00E16A5A">
        <w:rPr>
          <w:rFonts w:asciiTheme="majorHAnsi" w:hAnsiTheme="majorHAnsi"/>
          <w:highlight w:val="yellow"/>
        </w:rPr>
        <w:t>absolute threshold is a true reflection</w:t>
      </w:r>
      <w:r w:rsidRPr="00E16A5A">
        <w:rPr>
          <w:rFonts w:asciiTheme="majorHAnsi" w:hAnsiTheme="majorHAnsi"/>
        </w:rPr>
        <w:t xml:space="preserve"> of what they perceive</w:t>
      </w:r>
    </w:p>
    <w:p w14:paraId="72D24906" w14:textId="77777777" w:rsidR="0063708B" w:rsidRDefault="0063708B" w:rsidP="00E16A5A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E16A5A">
        <w:rPr>
          <w:rFonts w:asciiTheme="majorHAnsi" w:hAnsiTheme="majorHAnsi"/>
        </w:rPr>
        <w:t xml:space="preserve">Other subjects may be </w:t>
      </w:r>
      <w:r w:rsidRPr="00E16A5A">
        <w:rPr>
          <w:rFonts w:asciiTheme="majorHAnsi" w:hAnsiTheme="majorHAnsi"/>
          <w:highlight w:val="yellow"/>
        </w:rPr>
        <w:t>less motivated</w:t>
      </w:r>
      <w:r w:rsidRPr="00E16A5A">
        <w:rPr>
          <w:rFonts w:asciiTheme="majorHAnsi" w:hAnsiTheme="majorHAnsi"/>
        </w:rPr>
        <w:t xml:space="preserve"> and thus their </w:t>
      </w:r>
      <w:r w:rsidRPr="00E16A5A">
        <w:rPr>
          <w:rFonts w:asciiTheme="majorHAnsi" w:hAnsiTheme="majorHAnsi"/>
          <w:highlight w:val="yellow"/>
        </w:rPr>
        <w:t>thresholds may appear to be very high</w:t>
      </w:r>
    </w:p>
    <w:p w14:paraId="08484E8A" w14:textId="77777777" w:rsidR="00E16A5A" w:rsidRDefault="00E16A5A" w:rsidP="00E16A5A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E16A5A">
        <w:rPr>
          <w:rFonts w:asciiTheme="majorHAnsi" w:hAnsiTheme="majorHAnsi"/>
        </w:rPr>
        <w:t xml:space="preserve">Because of this, on </w:t>
      </w:r>
      <w:r w:rsidRPr="00A16B79">
        <w:rPr>
          <w:rFonts w:asciiTheme="majorHAnsi" w:hAnsiTheme="majorHAnsi"/>
          <w:highlight w:val="yellow"/>
        </w:rPr>
        <w:t xml:space="preserve">some trials a </w:t>
      </w:r>
      <w:r w:rsidRPr="00A16B79">
        <w:rPr>
          <w:rFonts w:asciiTheme="majorHAnsi" w:hAnsiTheme="majorHAnsi"/>
          <w:b/>
          <w:highlight w:val="yellow"/>
        </w:rPr>
        <w:t>no-stimulus “catch” trial</w:t>
      </w:r>
      <w:r w:rsidRPr="00E16A5A">
        <w:rPr>
          <w:rFonts w:asciiTheme="majorHAnsi" w:hAnsiTheme="majorHAnsi"/>
        </w:rPr>
        <w:t xml:space="preserve"> is included</w:t>
      </w:r>
    </w:p>
    <w:p w14:paraId="58F9B236" w14:textId="77777777" w:rsidR="00E16A5A" w:rsidRPr="00E16A5A" w:rsidRDefault="00E16A5A" w:rsidP="00E16A5A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E16A5A">
        <w:rPr>
          <w:rFonts w:asciiTheme="majorHAnsi" w:hAnsiTheme="majorHAnsi"/>
        </w:rPr>
        <w:t xml:space="preserve">If the subject </w:t>
      </w:r>
      <w:r w:rsidRPr="00A16B79">
        <w:rPr>
          <w:rFonts w:asciiTheme="majorHAnsi" w:hAnsiTheme="majorHAnsi"/>
          <w:highlight w:val="yellow"/>
        </w:rPr>
        <w:t>answers “yes” to this stimulus,</w:t>
      </w:r>
      <w:r w:rsidRPr="00E16A5A">
        <w:rPr>
          <w:rFonts w:asciiTheme="majorHAnsi" w:hAnsiTheme="majorHAnsi"/>
        </w:rPr>
        <w:t xml:space="preserve"> it is </w:t>
      </w:r>
      <w:r w:rsidRPr="00A16B79">
        <w:rPr>
          <w:rFonts w:asciiTheme="majorHAnsi" w:hAnsiTheme="majorHAnsi"/>
          <w:highlight w:val="yellow"/>
        </w:rPr>
        <w:t xml:space="preserve">considered to be a </w:t>
      </w:r>
      <w:r w:rsidRPr="00A16B79">
        <w:rPr>
          <w:rFonts w:asciiTheme="majorHAnsi" w:hAnsiTheme="majorHAnsi"/>
          <w:b/>
          <w:highlight w:val="yellow"/>
        </w:rPr>
        <w:t>“false alarm”</w:t>
      </w:r>
    </w:p>
    <w:p w14:paraId="7E36B6A7" w14:textId="77777777" w:rsidR="00E16A5A" w:rsidRPr="00A16B79" w:rsidRDefault="00E16A5A" w:rsidP="00E16A5A">
      <w:pPr>
        <w:pStyle w:val="ListParagraph"/>
        <w:numPr>
          <w:ilvl w:val="0"/>
          <w:numId w:val="3"/>
        </w:numPr>
        <w:rPr>
          <w:rFonts w:asciiTheme="majorHAnsi" w:hAnsiTheme="majorHAnsi"/>
          <w:u w:val="single"/>
        </w:rPr>
      </w:pPr>
      <w:r w:rsidRPr="00A16B79">
        <w:rPr>
          <w:rFonts w:asciiTheme="majorHAnsi" w:hAnsiTheme="majorHAnsi"/>
          <w:b/>
          <w:highlight w:val="yellow"/>
        </w:rPr>
        <w:t>Subliminal Perception</w:t>
      </w:r>
      <w:r w:rsidRPr="00E16A5A">
        <w:rPr>
          <w:rFonts w:asciiTheme="majorHAnsi" w:hAnsiTheme="majorHAnsi"/>
        </w:rPr>
        <w:t xml:space="preserve"> – is the ability to </w:t>
      </w:r>
      <w:r w:rsidRPr="00A16B79">
        <w:rPr>
          <w:rFonts w:asciiTheme="majorHAnsi" w:hAnsiTheme="majorHAnsi"/>
          <w:highlight w:val="yellow"/>
        </w:rPr>
        <w:t xml:space="preserve">perceive stimuli that are </w:t>
      </w:r>
      <w:r w:rsidRPr="00A16B79">
        <w:rPr>
          <w:rFonts w:asciiTheme="majorHAnsi" w:hAnsiTheme="majorHAnsi"/>
          <w:highlight w:val="yellow"/>
          <w:u w:val="single"/>
        </w:rPr>
        <w:t>below threshold</w:t>
      </w:r>
      <w:r w:rsidRPr="00A16B79">
        <w:rPr>
          <w:rFonts w:asciiTheme="majorHAnsi" w:hAnsiTheme="majorHAnsi"/>
          <w:u w:val="single"/>
        </w:rPr>
        <w:t>.</w:t>
      </w:r>
    </w:p>
    <w:p w14:paraId="140A1A3C" w14:textId="77777777" w:rsidR="00E16A5A" w:rsidRDefault="00E16A5A" w:rsidP="00E16A5A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Sensory Coding</w:t>
      </w:r>
    </w:p>
    <w:p w14:paraId="629D231F" w14:textId="77777777" w:rsidR="00E16A5A" w:rsidRDefault="003310B4" w:rsidP="00E16A5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Muller’s Specificity</w:t>
      </w:r>
    </w:p>
    <w:p w14:paraId="4159465C" w14:textId="77777777" w:rsidR="003310B4" w:rsidRDefault="003310B4" w:rsidP="003310B4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A16B79">
        <w:rPr>
          <w:rFonts w:asciiTheme="majorHAnsi" w:hAnsiTheme="majorHAnsi"/>
          <w:highlight w:val="yellow"/>
        </w:rPr>
        <w:t>Sensory modality</w:t>
      </w:r>
      <w:r>
        <w:rPr>
          <w:rFonts w:asciiTheme="majorHAnsi" w:hAnsiTheme="majorHAnsi"/>
        </w:rPr>
        <w:t xml:space="preserve"> is </w:t>
      </w:r>
      <w:r w:rsidRPr="00A16B79">
        <w:rPr>
          <w:rFonts w:asciiTheme="majorHAnsi" w:hAnsiTheme="majorHAnsi"/>
          <w:highlight w:val="yellow"/>
        </w:rPr>
        <w:t>coded by the specific nerve</w:t>
      </w:r>
      <w:r>
        <w:rPr>
          <w:rFonts w:asciiTheme="majorHAnsi" w:hAnsiTheme="majorHAnsi"/>
        </w:rPr>
        <w:t xml:space="preserve"> that </w:t>
      </w:r>
      <w:r w:rsidRPr="00A16B79">
        <w:rPr>
          <w:rFonts w:asciiTheme="majorHAnsi" w:hAnsiTheme="majorHAnsi"/>
          <w:highlight w:val="yellow"/>
        </w:rPr>
        <w:t>carries the neuronal message</w:t>
      </w:r>
    </w:p>
    <w:p w14:paraId="18ED190E" w14:textId="77777777" w:rsidR="003310B4" w:rsidRDefault="003310B4" w:rsidP="003310B4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A16B79">
        <w:rPr>
          <w:rFonts w:asciiTheme="majorHAnsi" w:hAnsiTheme="majorHAnsi"/>
          <w:highlight w:val="yellow"/>
        </w:rPr>
        <w:t>Different qualities within a modality</w:t>
      </w:r>
      <w:r>
        <w:rPr>
          <w:rFonts w:asciiTheme="majorHAnsi" w:hAnsiTheme="majorHAnsi"/>
        </w:rPr>
        <w:t xml:space="preserve"> might also </w:t>
      </w:r>
      <w:r w:rsidRPr="00A16B79">
        <w:rPr>
          <w:rFonts w:asciiTheme="majorHAnsi" w:hAnsiTheme="majorHAnsi"/>
        </w:rPr>
        <w:t xml:space="preserve">be </w:t>
      </w:r>
      <w:r w:rsidRPr="00A16B79">
        <w:rPr>
          <w:rFonts w:asciiTheme="majorHAnsi" w:hAnsiTheme="majorHAnsi"/>
          <w:highlight w:val="yellow"/>
        </w:rPr>
        <w:t>coded by a specific nerve</w:t>
      </w:r>
    </w:p>
    <w:p w14:paraId="5AE6FB8F" w14:textId="77777777" w:rsidR="003310B4" w:rsidRDefault="003310B4" w:rsidP="003310B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Limitations of neuron’s all-or-none law</w:t>
      </w:r>
    </w:p>
    <w:p w14:paraId="6A4D961B" w14:textId="77777777" w:rsidR="003310B4" w:rsidRDefault="003310B4" w:rsidP="003310B4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 w:rsidRPr="002F44E0">
        <w:rPr>
          <w:rFonts w:asciiTheme="majorHAnsi" w:hAnsiTheme="majorHAnsi"/>
          <w:highlight w:val="yellow"/>
        </w:rPr>
        <w:t>Amplitude modulation</w:t>
      </w:r>
      <w:r>
        <w:rPr>
          <w:rFonts w:asciiTheme="majorHAnsi" w:hAnsiTheme="majorHAnsi"/>
        </w:rPr>
        <w:t xml:space="preserve"> of the action potential is </w:t>
      </w:r>
      <w:r w:rsidRPr="002F44E0">
        <w:rPr>
          <w:rFonts w:asciiTheme="majorHAnsi" w:hAnsiTheme="majorHAnsi"/>
          <w:b/>
          <w:highlight w:val="yellow"/>
        </w:rPr>
        <w:t>not possible</w:t>
      </w:r>
    </w:p>
    <w:p w14:paraId="3D847EFF" w14:textId="77777777" w:rsidR="003310B4" w:rsidRDefault="003310B4" w:rsidP="003310B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2F44E0">
        <w:rPr>
          <w:rFonts w:asciiTheme="majorHAnsi" w:hAnsiTheme="majorHAnsi"/>
          <w:b/>
          <w:highlight w:val="yellow"/>
        </w:rPr>
        <w:t>Frequency modulation</w:t>
      </w:r>
      <w:r>
        <w:rPr>
          <w:rFonts w:asciiTheme="majorHAnsi" w:hAnsiTheme="majorHAnsi"/>
        </w:rPr>
        <w:t xml:space="preserve"> is possible. The </w:t>
      </w:r>
      <w:r w:rsidRPr="002F44E0">
        <w:rPr>
          <w:rFonts w:asciiTheme="majorHAnsi" w:hAnsiTheme="majorHAnsi"/>
          <w:highlight w:val="yellow"/>
        </w:rPr>
        <w:t>message carried by a neuron</w:t>
      </w:r>
      <w:r>
        <w:rPr>
          <w:rFonts w:asciiTheme="majorHAnsi" w:hAnsiTheme="majorHAnsi"/>
        </w:rPr>
        <w:t xml:space="preserve"> is </w:t>
      </w:r>
      <w:r w:rsidRPr="002F44E0">
        <w:rPr>
          <w:rFonts w:asciiTheme="majorHAnsi" w:hAnsiTheme="majorHAnsi"/>
          <w:highlight w:val="yellow"/>
        </w:rPr>
        <w:t>coded by how often the neuron fires</w:t>
      </w:r>
      <w:r>
        <w:rPr>
          <w:rFonts w:asciiTheme="majorHAnsi" w:hAnsiTheme="majorHAnsi"/>
        </w:rPr>
        <w:t xml:space="preserve"> (frequency)</w:t>
      </w:r>
    </w:p>
    <w:p w14:paraId="1F08D9C6" w14:textId="77777777" w:rsidR="003310B4" w:rsidRDefault="003310B4" w:rsidP="003310B4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2F44E0">
        <w:rPr>
          <w:rFonts w:asciiTheme="majorHAnsi" w:hAnsiTheme="majorHAnsi"/>
          <w:highlight w:val="yellow"/>
          <w:u w:val="single"/>
        </w:rPr>
        <w:t>maximum rate</w:t>
      </w:r>
      <w:r w:rsidRPr="002F44E0">
        <w:rPr>
          <w:rFonts w:asciiTheme="majorHAnsi" w:hAnsiTheme="majorHAnsi"/>
          <w:highlight w:val="yellow"/>
        </w:rPr>
        <w:t xml:space="preserve"> at which a </w:t>
      </w:r>
      <w:r w:rsidRPr="00725AAB">
        <w:rPr>
          <w:rFonts w:asciiTheme="majorHAnsi" w:hAnsiTheme="majorHAnsi"/>
          <w:highlight w:val="yellow"/>
          <w:u w:val="single"/>
        </w:rPr>
        <w:t>neuron can fire</w:t>
      </w:r>
      <w:r w:rsidRPr="002F44E0">
        <w:rPr>
          <w:rFonts w:asciiTheme="majorHAnsi" w:hAnsiTheme="majorHAnsi"/>
          <w:highlight w:val="yellow"/>
        </w:rPr>
        <w:t xml:space="preserve"> is </w:t>
      </w:r>
      <w:r w:rsidRPr="002F44E0">
        <w:rPr>
          <w:rFonts w:asciiTheme="majorHAnsi" w:hAnsiTheme="majorHAnsi"/>
          <w:b/>
          <w:highlight w:val="yellow"/>
        </w:rPr>
        <w:t>1000 times/sec</w:t>
      </w:r>
      <w:r>
        <w:rPr>
          <w:rFonts w:asciiTheme="majorHAnsi" w:hAnsiTheme="majorHAnsi"/>
        </w:rPr>
        <w:t xml:space="preserve"> (or </w:t>
      </w:r>
      <w:r w:rsidRPr="002F44E0">
        <w:rPr>
          <w:rFonts w:asciiTheme="majorHAnsi" w:hAnsiTheme="majorHAnsi"/>
          <w:b/>
          <w:highlight w:val="yellow"/>
        </w:rPr>
        <w:t>1000 Hz)</w:t>
      </w:r>
    </w:p>
    <w:p w14:paraId="3197524E" w14:textId="77777777" w:rsidR="003310B4" w:rsidRDefault="003310B4" w:rsidP="003310B4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Adaptation</w:t>
      </w:r>
    </w:p>
    <w:p w14:paraId="153D37DB" w14:textId="77777777" w:rsidR="003310B4" w:rsidRDefault="003310B4" w:rsidP="003310B4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a </w:t>
      </w:r>
      <w:r w:rsidRPr="002F44E0">
        <w:rPr>
          <w:rFonts w:asciiTheme="majorHAnsi" w:hAnsiTheme="majorHAnsi"/>
          <w:highlight w:val="yellow"/>
        </w:rPr>
        <w:t xml:space="preserve">stimulus </w:t>
      </w:r>
      <w:r w:rsidRPr="002F44E0">
        <w:rPr>
          <w:rFonts w:asciiTheme="majorHAnsi" w:hAnsiTheme="majorHAnsi"/>
          <w:highlight w:val="yellow"/>
          <w:u w:val="single"/>
        </w:rPr>
        <w:t>intensity remains constant</w:t>
      </w:r>
      <w:r>
        <w:rPr>
          <w:rFonts w:asciiTheme="majorHAnsi" w:hAnsiTheme="majorHAnsi"/>
        </w:rPr>
        <w:t xml:space="preserve">, our </w:t>
      </w:r>
      <w:r w:rsidRPr="002F44E0">
        <w:rPr>
          <w:rFonts w:asciiTheme="majorHAnsi" w:hAnsiTheme="majorHAnsi"/>
          <w:highlight w:val="yellow"/>
        </w:rPr>
        <w:t xml:space="preserve">sensory receptors </w:t>
      </w:r>
      <w:r w:rsidRPr="002F44E0">
        <w:rPr>
          <w:rFonts w:asciiTheme="majorHAnsi" w:hAnsiTheme="majorHAnsi"/>
          <w:b/>
          <w:highlight w:val="yellow"/>
        </w:rPr>
        <w:t>adapt</w:t>
      </w:r>
      <w:r w:rsidRPr="002F44E0">
        <w:rPr>
          <w:rFonts w:asciiTheme="majorHAnsi" w:hAnsiTheme="majorHAnsi"/>
          <w:highlight w:val="yellow"/>
        </w:rPr>
        <w:t xml:space="preserve"> to it</w:t>
      </w:r>
    </w:p>
    <w:p w14:paraId="689484E7" w14:textId="77777777" w:rsidR="003310B4" w:rsidRDefault="003310B4" w:rsidP="003310B4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therefore </w:t>
      </w:r>
      <w:r w:rsidRPr="002F44E0">
        <w:rPr>
          <w:rFonts w:asciiTheme="majorHAnsi" w:hAnsiTheme="majorHAnsi"/>
          <w:highlight w:val="yellow"/>
        </w:rPr>
        <w:t>no longer “experience” the sensation</w:t>
      </w:r>
    </w:p>
    <w:p w14:paraId="24BB828A" w14:textId="77777777" w:rsidR="003310B4" w:rsidRDefault="003310B4" w:rsidP="003310B4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2F44E0">
        <w:rPr>
          <w:rFonts w:asciiTheme="majorHAnsi" w:hAnsiTheme="majorHAnsi"/>
          <w:highlight w:val="yellow"/>
        </w:rPr>
        <w:t>receptor is no longer capable of firing</w:t>
      </w:r>
      <w:r>
        <w:rPr>
          <w:rFonts w:asciiTheme="majorHAnsi" w:hAnsiTheme="majorHAnsi"/>
        </w:rPr>
        <w:t xml:space="preserve">, and this is due to </w:t>
      </w:r>
      <w:r w:rsidRPr="002F44E0">
        <w:rPr>
          <w:rFonts w:asciiTheme="majorHAnsi" w:hAnsiTheme="majorHAnsi"/>
          <w:b/>
          <w:highlight w:val="yellow"/>
        </w:rPr>
        <w:t>neuronal fatigue</w:t>
      </w:r>
    </w:p>
    <w:p w14:paraId="488B9BD5" w14:textId="77777777" w:rsidR="003310B4" w:rsidRDefault="003310B4" w:rsidP="002F44E0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2F44E0">
        <w:rPr>
          <w:rFonts w:asciiTheme="majorHAnsi" w:hAnsiTheme="majorHAnsi"/>
          <w:b/>
          <w:highlight w:val="yellow"/>
        </w:rPr>
        <w:t>Neuronal fatigue</w:t>
      </w:r>
      <w:r>
        <w:rPr>
          <w:rFonts w:asciiTheme="majorHAnsi" w:hAnsiTheme="majorHAnsi"/>
        </w:rPr>
        <w:t xml:space="preserve"> is the </w:t>
      </w:r>
      <w:r w:rsidRPr="002F44E0">
        <w:rPr>
          <w:rFonts w:asciiTheme="majorHAnsi" w:hAnsiTheme="majorHAnsi"/>
          <w:highlight w:val="yellow"/>
        </w:rPr>
        <w:t>depletion of neurotransmitters</w:t>
      </w:r>
    </w:p>
    <w:p w14:paraId="2EE620F5" w14:textId="77777777" w:rsidR="003310B4" w:rsidRDefault="003310B4" w:rsidP="003310B4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Audition</w:t>
      </w:r>
    </w:p>
    <w:p w14:paraId="4D8B2408" w14:textId="77777777" w:rsidR="003310B4" w:rsidRDefault="003310B4" w:rsidP="003310B4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Physics of Sound</w:t>
      </w:r>
    </w:p>
    <w:p w14:paraId="6DF21641" w14:textId="77777777" w:rsidR="003310B4" w:rsidRDefault="006473BC" w:rsidP="003310B4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38625A">
        <w:rPr>
          <w:rFonts w:asciiTheme="majorHAnsi" w:hAnsiTheme="majorHAnsi"/>
          <w:b/>
          <w:highlight w:val="yellow"/>
        </w:rPr>
        <w:t>ear</w:t>
      </w:r>
      <w:r w:rsidRPr="0038625A">
        <w:rPr>
          <w:rFonts w:asciiTheme="majorHAnsi" w:hAnsiTheme="majorHAnsi"/>
          <w:highlight w:val="yellow"/>
        </w:rPr>
        <w:t xml:space="preserve"> transduces sound energy</w:t>
      </w:r>
    </w:p>
    <w:p w14:paraId="7B4CA329" w14:textId="77777777" w:rsidR="006473BC" w:rsidRDefault="006473BC" w:rsidP="006473BC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6473BC">
        <w:rPr>
          <w:rFonts w:asciiTheme="majorHAnsi" w:hAnsiTheme="majorHAnsi"/>
        </w:rPr>
        <w:t>This is a result o</w:t>
      </w:r>
      <w:r>
        <w:rPr>
          <w:rFonts w:asciiTheme="majorHAnsi" w:hAnsiTheme="majorHAnsi"/>
        </w:rPr>
        <w:t xml:space="preserve">f the </w:t>
      </w:r>
      <w:r w:rsidRPr="0038625A">
        <w:rPr>
          <w:rFonts w:asciiTheme="majorHAnsi" w:hAnsiTheme="majorHAnsi"/>
          <w:highlight w:val="yellow"/>
        </w:rPr>
        <w:t>collision of air molecules</w:t>
      </w:r>
      <w:r w:rsidRPr="006473BC">
        <w:rPr>
          <w:rFonts w:asciiTheme="majorHAnsi" w:hAnsiTheme="majorHAnsi"/>
        </w:rPr>
        <w:t xml:space="preserve"> resulting in a </w:t>
      </w:r>
      <w:r w:rsidRPr="0038625A">
        <w:rPr>
          <w:rFonts w:asciiTheme="majorHAnsi" w:hAnsiTheme="majorHAnsi"/>
          <w:highlight w:val="yellow"/>
        </w:rPr>
        <w:t>compression and expansion of air “waves”</w:t>
      </w:r>
    </w:p>
    <w:p w14:paraId="461C5D4C" w14:textId="4F8D0BD8" w:rsidR="006473BC" w:rsidRDefault="006473BC" w:rsidP="006473BC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Sound </w:t>
      </w:r>
      <w:r w:rsidRPr="0038625A">
        <w:rPr>
          <w:rFonts w:asciiTheme="majorHAnsi" w:hAnsiTheme="majorHAnsi"/>
          <w:highlight w:val="yellow"/>
        </w:rPr>
        <w:t>travels best through a solid than a liquid</w:t>
      </w:r>
      <w:r>
        <w:rPr>
          <w:rFonts w:asciiTheme="majorHAnsi" w:hAnsiTheme="majorHAnsi"/>
        </w:rPr>
        <w:t>, and better th</w:t>
      </w:r>
      <w:r w:rsidR="0038625A">
        <w:rPr>
          <w:rFonts w:asciiTheme="majorHAnsi" w:hAnsiTheme="majorHAnsi"/>
        </w:rPr>
        <w:t>r</w:t>
      </w:r>
      <w:r>
        <w:rPr>
          <w:rFonts w:asciiTheme="majorHAnsi" w:hAnsiTheme="majorHAnsi"/>
        </w:rPr>
        <w:t xml:space="preserve">ough a </w:t>
      </w:r>
      <w:r w:rsidRPr="0038625A">
        <w:rPr>
          <w:rFonts w:asciiTheme="majorHAnsi" w:hAnsiTheme="majorHAnsi"/>
          <w:highlight w:val="yellow"/>
        </w:rPr>
        <w:t>liquid than in air</w:t>
      </w:r>
    </w:p>
    <w:p w14:paraId="4933FAC2" w14:textId="77777777" w:rsidR="006473BC" w:rsidRDefault="006473BC" w:rsidP="006473BC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Frequency</w:t>
      </w:r>
      <w:r>
        <w:rPr>
          <w:rFonts w:asciiTheme="majorHAnsi" w:hAnsiTheme="majorHAnsi"/>
        </w:rPr>
        <w:t xml:space="preserve"> (Hz) – the </w:t>
      </w:r>
      <w:r w:rsidRPr="0038625A">
        <w:rPr>
          <w:rFonts w:asciiTheme="majorHAnsi" w:hAnsiTheme="majorHAnsi"/>
          <w:highlight w:val="yellow"/>
        </w:rPr>
        <w:t>time between waves determines the sounds wavelength</w:t>
      </w:r>
      <w:r>
        <w:rPr>
          <w:rFonts w:asciiTheme="majorHAnsi" w:hAnsiTheme="majorHAnsi"/>
        </w:rPr>
        <w:t xml:space="preserve">, which is also the </w:t>
      </w:r>
      <w:r w:rsidRPr="0038625A">
        <w:rPr>
          <w:rFonts w:asciiTheme="majorHAnsi" w:hAnsiTheme="majorHAnsi"/>
          <w:highlight w:val="yellow"/>
        </w:rPr>
        <w:t>sounds frequency</w:t>
      </w:r>
    </w:p>
    <w:p w14:paraId="6A27CF9F" w14:textId="77777777" w:rsidR="006473BC" w:rsidRDefault="006473BC" w:rsidP="006473BC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0B7BA6">
        <w:rPr>
          <w:rFonts w:asciiTheme="majorHAnsi" w:hAnsiTheme="majorHAnsi"/>
          <w:highlight w:val="yellow"/>
        </w:rPr>
        <w:t>Humans</w:t>
      </w:r>
      <w:r>
        <w:rPr>
          <w:rFonts w:asciiTheme="majorHAnsi" w:hAnsiTheme="majorHAnsi"/>
        </w:rPr>
        <w:t xml:space="preserve"> are </w:t>
      </w:r>
      <w:r w:rsidRPr="000B7BA6">
        <w:rPr>
          <w:rFonts w:asciiTheme="majorHAnsi" w:hAnsiTheme="majorHAnsi"/>
          <w:highlight w:val="yellow"/>
        </w:rPr>
        <w:t xml:space="preserve">capable of hearing sounds from about </w:t>
      </w:r>
      <w:r w:rsidRPr="000B7BA6">
        <w:rPr>
          <w:rFonts w:asciiTheme="majorHAnsi" w:hAnsiTheme="majorHAnsi"/>
          <w:b/>
          <w:highlight w:val="yellow"/>
        </w:rPr>
        <w:t>20 to 20,000 Hz</w:t>
      </w:r>
    </w:p>
    <w:p w14:paraId="1454FD3A" w14:textId="77777777" w:rsidR="006473BC" w:rsidRDefault="006473BC" w:rsidP="006473BC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Intensity (dB)</w:t>
      </w:r>
      <w:r>
        <w:rPr>
          <w:rFonts w:asciiTheme="majorHAnsi" w:hAnsiTheme="majorHAnsi"/>
        </w:rPr>
        <w:t xml:space="preserve"> - </w:t>
      </w:r>
      <w:r w:rsidRPr="006473BC">
        <w:rPr>
          <w:rFonts w:asciiTheme="majorHAnsi" w:hAnsiTheme="majorHAnsi"/>
        </w:rPr>
        <w:t>The intensity of the sou</w:t>
      </w:r>
      <w:r>
        <w:rPr>
          <w:rFonts w:asciiTheme="majorHAnsi" w:hAnsiTheme="majorHAnsi"/>
        </w:rPr>
        <w:t xml:space="preserve">nd is a physical </w:t>
      </w:r>
      <w:r w:rsidRPr="006473BC">
        <w:rPr>
          <w:rFonts w:asciiTheme="majorHAnsi" w:hAnsiTheme="majorHAnsi"/>
        </w:rPr>
        <w:t>measure. Th</w:t>
      </w:r>
      <w:r>
        <w:rPr>
          <w:rFonts w:asciiTheme="majorHAnsi" w:hAnsiTheme="majorHAnsi"/>
        </w:rPr>
        <w:t xml:space="preserve">e </w:t>
      </w:r>
      <w:r w:rsidRPr="000B7BA6">
        <w:rPr>
          <w:rFonts w:asciiTheme="majorHAnsi" w:hAnsiTheme="majorHAnsi"/>
          <w:highlight w:val="yellow"/>
        </w:rPr>
        <w:t>psychological term is “</w:t>
      </w:r>
      <w:r w:rsidRPr="000B7BA6">
        <w:rPr>
          <w:rFonts w:asciiTheme="majorHAnsi" w:hAnsiTheme="majorHAnsi"/>
          <w:b/>
          <w:highlight w:val="yellow"/>
        </w:rPr>
        <w:t>loudness</w:t>
      </w:r>
      <w:r w:rsidRPr="006473BC">
        <w:rPr>
          <w:rFonts w:asciiTheme="majorHAnsi" w:hAnsiTheme="majorHAnsi"/>
        </w:rPr>
        <w:t xml:space="preserve">”. </w:t>
      </w:r>
    </w:p>
    <w:p w14:paraId="1B835438" w14:textId="77777777" w:rsidR="006473BC" w:rsidRDefault="006473BC" w:rsidP="006473BC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6473BC">
        <w:rPr>
          <w:rFonts w:asciiTheme="majorHAnsi" w:hAnsiTheme="majorHAnsi"/>
        </w:rPr>
        <w:t xml:space="preserve">The </w:t>
      </w:r>
      <w:r w:rsidRPr="000B7BA6">
        <w:rPr>
          <w:rFonts w:asciiTheme="majorHAnsi" w:hAnsiTheme="majorHAnsi"/>
          <w:highlight w:val="yellow"/>
        </w:rPr>
        <w:t>intensity of the sound is experienced as loudness</w:t>
      </w:r>
      <w:r w:rsidRPr="006473BC">
        <w:rPr>
          <w:rFonts w:asciiTheme="majorHAnsi" w:hAnsiTheme="majorHAnsi"/>
        </w:rPr>
        <w:t>.</w:t>
      </w:r>
    </w:p>
    <w:p w14:paraId="18429A06" w14:textId="77777777" w:rsidR="006473BC" w:rsidRDefault="006473BC" w:rsidP="006473BC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Intensity Scale</w:t>
      </w:r>
    </w:p>
    <w:p w14:paraId="4E1B9C10" w14:textId="77777777" w:rsidR="006473BC" w:rsidRDefault="006473BC" w:rsidP="006473BC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Decibel (dB) </w:t>
      </w:r>
    </w:p>
    <w:p w14:paraId="143F0162" w14:textId="77777777" w:rsidR="006473BC" w:rsidRDefault="006473BC" w:rsidP="006473BC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is a </w:t>
      </w:r>
      <w:r w:rsidRPr="000B7BA6">
        <w:rPr>
          <w:rFonts w:asciiTheme="majorHAnsi" w:hAnsiTheme="majorHAnsi"/>
          <w:b/>
          <w:highlight w:val="yellow"/>
        </w:rPr>
        <w:t>log scale</w:t>
      </w:r>
      <w:r>
        <w:rPr>
          <w:rFonts w:asciiTheme="majorHAnsi" w:hAnsiTheme="majorHAnsi"/>
        </w:rPr>
        <w:t xml:space="preserve"> (10 dB = 10</w:t>
      </w:r>
      <w:r>
        <w:rPr>
          <w:rFonts w:asciiTheme="majorHAnsi" w:hAnsiTheme="majorHAnsi"/>
          <w:vertAlign w:val="superscript"/>
        </w:rPr>
        <w:t>1</w:t>
      </w:r>
      <w:r w:rsidR="004D0533">
        <w:rPr>
          <w:rFonts w:asciiTheme="majorHAnsi" w:hAnsiTheme="majorHAnsi"/>
        </w:rPr>
        <w:t>x pressure</w:t>
      </w:r>
      <w:r>
        <w:rPr>
          <w:rFonts w:asciiTheme="majorHAnsi" w:hAnsiTheme="majorHAnsi"/>
        </w:rPr>
        <w:t>, 20 dB = 10</w:t>
      </w:r>
      <w:r>
        <w:rPr>
          <w:rFonts w:asciiTheme="majorHAnsi" w:hAnsiTheme="majorHAnsi"/>
          <w:vertAlign w:val="superscript"/>
        </w:rPr>
        <w:t>2</w:t>
      </w:r>
      <w:r w:rsidR="004D0533">
        <w:rPr>
          <w:rFonts w:asciiTheme="majorHAnsi" w:hAnsiTheme="majorHAnsi"/>
        </w:rPr>
        <w:t>x pressure)</w:t>
      </w:r>
    </w:p>
    <w:p w14:paraId="5024D1D6" w14:textId="77777777" w:rsidR="004D0533" w:rsidRDefault="004D0533" w:rsidP="006473BC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Therefore, going from 10 to 20 dB is an increase of 90 units of pressure on the eardrum</w:t>
      </w:r>
    </w:p>
    <w:p w14:paraId="2F92D24A" w14:textId="77777777" w:rsidR="006473BC" w:rsidRDefault="006473BC" w:rsidP="006473BC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It is a </w:t>
      </w:r>
      <w:r w:rsidRPr="000B7BA6">
        <w:rPr>
          <w:rFonts w:asciiTheme="majorHAnsi" w:hAnsiTheme="majorHAnsi"/>
          <w:highlight w:val="yellow"/>
        </w:rPr>
        <w:t>measure of sound pressure level</w:t>
      </w:r>
    </w:p>
    <w:p w14:paraId="2E9A28AA" w14:textId="77777777" w:rsidR="004D0533" w:rsidRDefault="004D0533" w:rsidP="004D0533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 Ear</w:t>
      </w:r>
    </w:p>
    <w:p w14:paraId="6B16DC0B" w14:textId="77777777" w:rsidR="004D0533" w:rsidRDefault="004D0533" w:rsidP="004D053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Outer Ear</w:t>
      </w:r>
    </w:p>
    <w:p w14:paraId="67048D7A" w14:textId="77777777" w:rsidR="004D0533" w:rsidRDefault="004D0533" w:rsidP="004D0533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Pinnae</w:t>
      </w:r>
    </w:p>
    <w:p w14:paraId="34B46859" w14:textId="77777777" w:rsidR="004D0533" w:rsidRDefault="004D0533" w:rsidP="004D0533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Auditory Canal</w:t>
      </w:r>
    </w:p>
    <w:p w14:paraId="0813EECF" w14:textId="77777777" w:rsidR="004D0533" w:rsidRDefault="004D0533" w:rsidP="004D053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Middle Ear</w:t>
      </w:r>
    </w:p>
    <w:p w14:paraId="7FBD31D2" w14:textId="77777777" w:rsidR="004D0533" w:rsidRDefault="004D0533" w:rsidP="004D0533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Ear drum</w:t>
      </w:r>
    </w:p>
    <w:p w14:paraId="182D2F17" w14:textId="77777777" w:rsidR="004D0533" w:rsidRDefault="004D0533" w:rsidP="004D0533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Hammer, Anvil, Stirrup</w:t>
      </w:r>
    </w:p>
    <w:p w14:paraId="18744B1E" w14:textId="77777777" w:rsidR="004D0533" w:rsidRDefault="004D0533" w:rsidP="004D053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Inner Ear</w:t>
      </w:r>
    </w:p>
    <w:p w14:paraId="4072757F" w14:textId="77777777" w:rsidR="004D0533" w:rsidRDefault="004D0533" w:rsidP="004D0533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Cochlea</w:t>
      </w:r>
    </w:p>
    <w:p w14:paraId="02125A70" w14:textId="77777777" w:rsidR="004D0533" w:rsidRDefault="004D0533" w:rsidP="004D0533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Auditory Nerve</w:t>
      </w:r>
    </w:p>
    <w:p w14:paraId="1524313D" w14:textId="77777777" w:rsidR="00D86D47" w:rsidRDefault="00D86D47" w:rsidP="00D86D47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Risks to Hearing</w:t>
      </w:r>
    </w:p>
    <w:p w14:paraId="2881ADA2" w14:textId="77777777" w:rsidR="00D86D47" w:rsidRDefault="00D86D47" w:rsidP="00D86D47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 w:rsidRPr="000B7BA6">
        <w:rPr>
          <w:rFonts w:asciiTheme="majorHAnsi" w:hAnsiTheme="majorHAnsi"/>
          <w:b/>
          <w:highlight w:val="yellow"/>
          <w:u w:val="single"/>
        </w:rPr>
        <w:t>Conduction</w:t>
      </w:r>
      <w:r w:rsidRPr="000B7BA6">
        <w:rPr>
          <w:rFonts w:asciiTheme="majorHAnsi" w:hAnsiTheme="majorHAnsi"/>
          <w:b/>
          <w:highlight w:val="yellow"/>
        </w:rPr>
        <w:t xml:space="preserve"> hearing loss</w:t>
      </w:r>
      <w:r>
        <w:rPr>
          <w:rFonts w:asciiTheme="majorHAnsi" w:hAnsiTheme="majorHAnsi"/>
        </w:rPr>
        <w:t xml:space="preserve"> is </w:t>
      </w:r>
      <w:r w:rsidRPr="000B7BA6">
        <w:rPr>
          <w:rFonts w:asciiTheme="majorHAnsi" w:hAnsiTheme="majorHAnsi"/>
          <w:highlight w:val="yellow"/>
        </w:rPr>
        <w:t>damage to the sensitive middle ear</w:t>
      </w:r>
      <w:r>
        <w:rPr>
          <w:rFonts w:asciiTheme="majorHAnsi" w:hAnsiTheme="majorHAnsi"/>
        </w:rPr>
        <w:t xml:space="preserve"> mechanical devices (the </w:t>
      </w:r>
      <w:r w:rsidRPr="000B7BA6">
        <w:rPr>
          <w:rFonts w:asciiTheme="majorHAnsi" w:hAnsiTheme="majorHAnsi"/>
          <w:highlight w:val="yellow"/>
        </w:rPr>
        <w:t>ear drum</w:t>
      </w:r>
      <w:r>
        <w:rPr>
          <w:rFonts w:asciiTheme="majorHAnsi" w:hAnsiTheme="majorHAnsi"/>
        </w:rPr>
        <w:t xml:space="preserve"> or the </w:t>
      </w:r>
      <w:r w:rsidRPr="000B7BA6">
        <w:rPr>
          <w:rFonts w:asciiTheme="majorHAnsi" w:hAnsiTheme="majorHAnsi"/>
          <w:highlight w:val="yellow"/>
        </w:rPr>
        <w:t>middle ear bones</w:t>
      </w:r>
      <w:r>
        <w:rPr>
          <w:rFonts w:asciiTheme="majorHAnsi" w:hAnsiTheme="majorHAnsi"/>
        </w:rPr>
        <w:t>)</w:t>
      </w:r>
    </w:p>
    <w:p w14:paraId="11EEDA60" w14:textId="77777777" w:rsidR="00D86D47" w:rsidRPr="00D86D47" w:rsidRDefault="00D86D47" w:rsidP="00D86D47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 w:rsidRPr="000B7BA6">
        <w:rPr>
          <w:rFonts w:asciiTheme="majorHAnsi" w:hAnsiTheme="majorHAnsi"/>
          <w:b/>
          <w:highlight w:val="yellow"/>
          <w:u w:val="single"/>
        </w:rPr>
        <w:t>Sensorineural</w:t>
      </w:r>
      <w:r w:rsidRPr="000B7BA6">
        <w:rPr>
          <w:rFonts w:asciiTheme="majorHAnsi" w:hAnsiTheme="majorHAnsi"/>
          <w:b/>
          <w:highlight w:val="yellow"/>
        </w:rPr>
        <w:t xml:space="preserve"> hearing loss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 xml:space="preserve">is </w:t>
      </w:r>
      <w:r w:rsidRPr="000B7BA6">
        <w:rPr>
          <w:rFonts w:asciiTheme="majorHAnsi" w:hAnsiTheme="majorHAnsi"/>
          <w:highlight w:val="yellow"/>
        </w:rPr>
        <w:t xml:space="preserve">damage to the </w:t>
      </w:r>
      <w:r w:rsidRPr="000B7BA6">
        <w:rPr>
          <w:rFonts w:asciiTheme="majorHAnsi" w:hAnsiTheme="majorHAnsi"/>
          <w:b/>
          <w:highlight w:val="yellow"/>
        </w:rPr>
        <w:t>cochlea</w:t>
      </w:r>
    </w:p>
    <w:p w14:paraId="133C4309" w14:textId="77777777" w:rsidR="00D86D47" w:rsidRDefault="00D86D47" w:rsidP="00D86D47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</w:t>
      </w:r>
      <w:r w:rsidRPr="000B7BA6">
        <w:rPr>
          <w:rFonts w:asciiTheme="majorHAnsi" w:hAnsiTheme="majorHAnsi"/>
          <w:highlight w:val="yellow"/>
          <w:u w:val="single"/>
        </w:rPr>
        <w:t>hearing aid</w:t>
      </w:r>
      <w:r w:rsidRPr="000B7BA6">
        <w:rPr>
          <w:rFonts w:asciiTheme="majorHAnsi" w:hAnsiTheme="majorHAnsi"/>
          <w:highlight w:val="yellow"/>
        </w:rPr>
        <w:t xml:space="preserve"> </w:t>
      </w:r>
      <w:r w:rsidRPr="000B7BA6">
        <w:rPr>
          <w:rFonts w:asciiTheme="majorHAnsi" w:hAnsiTheme="majorHAnsi"/>
          <w:b/>
          <w:highlight w:val="yellow"/>
        </w:rPr>
        <w:t>cannot</w:t>
      </w:r>
      <w:r w:rsidRPr="000B7BA6">
        <w:rPr>
          <w:rFonts w:asciiTheme="majorHAnsi" w:hAnsiTheme="majorHAnsi"/>
          <w:highlight w:val="yellow"/>
        </w:rPr>
        <w:t xml:space="preserve"> be used</w:t>
      </w:r>
      <w:r>
        <w:rPr>
          <w:rFonts w:asciiTheme="majorHAnsi" w:hAnsiTheme="majorHAnsi"/>
        </w:rPr>
        <w:t xml:space="preserve"> if the cochlea is extensively damage</w:t>
      </w:r>
    </w:p>
    <w:p w14:paraId="09E45F8E" w14:textId="77777777" w:rsidR="00D86D47" w:rsidRDefault="00D86D47" w:rsidP="00D86D47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Instead, a new device called a </w:t>
      </w:r>
      <w:r w:rsidRPr="000B7BA6">
        <w:rPr>
          <w:rFonts w:asciiTheme="majorHAnsi" w:hAnsiTheme="majorHAnsi"/>
          <w:b/>
          <w:highlight w:val="yellow"/>
        </w:rPr>
        <w:t>cochlear implant</w:t>
      </w:r>
      <w:r w:rsidRPr="000B7BA6">
        <w:rPr>
          <w:rFonts w:asciiTheme="majorHAnsi" w:hAnsiTheme="majorHAnsi"/>
          <w:highlight w:val="yellow"/>
        </w:rPr>
        <w:t xml:space="preserve"> can be used</w:t>
      </w:r>
    </w:p>
    <w:p w14:paraId="19326F4E" w14:textId="77777777" w:rsidR="00D86D47" w:rsidRDefault="00D86D47" w:rsidP="00D86D47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Cochlear Implants (Bionic Ear)</w:t>
      </w:r>
    </w:p>
    <w:p w14:paraId="3EE4B6F6" w14:textId="77777777" w:rsidR="00D86D47" w:rsidRDefault="00D86D47" w:rsidP="00D86D47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</w:t>
      </w:r>
      <w:r w:rsidRPr="000B7BA6">
        <w:rPr>
          <w:rFonts w:asciiTheme="majorHAnsi" w:hAnsiTheme="majorHAnsi"/>
          <w:highlight w:val="yellow"/>
        </w:rPr>
        <w:t xml:space="preserve">cochlea is destroyed, hearing is </w:t>
      </w:r>
      <w:r w:rsidRPr="000B7BA6">
        <w:rPr>
          <w:rFonts w:asciiTheme="majorHAnsi" w:hAnsiTheme="majorHAnsi"/>
          <w:b/>
          <w:highlight w:val="yellow"/>
        </w:rPr>
        <w:t>not possible</w:t>
      </w:r>
    </w:p>
    <w:p w14:paraId="674BDAF9" w14:textId="77777777" w:rsidR="00D86D47" w:rsidRDefault="00D86D47" w:rsidP="00D86D47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These cochlear implants consist of a </w:t>
      </w:r>
      <w:r w:rsidRPr="00C84967">
        <w:rPr>
          <w:rFonts w:asciiTheme="majorHAnsi" w:hAnsiTheme="majorHAnsi"/>
          <w:highlight w:val="yellow"/>
        </w:rPr>
        <w:t>microphone, a processer, a transmitter, &amp; a receiver/stimulator</w:t>
      </w:r>
    </w:p>
    <w:p w14:paraId="641C79F7" w14:textId="77777777" w:rsidR="00D86D47" w:rsidRDefault="00D86D47" w:rsidP="00D86D47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C84967">
        <w:rPr>
          <w:rFonts w:asciiTheme="majorHAnsi" w:hAnsiTheme="majorHAnsi"/>
          <w:highlight w:val="yellow"/>
        </w:rPr>
        <w:t>receiver receives signals from the speech processer</w:t>
      </w:r>
      <w:r>
        <w:rPr>
          <w:rFonts w:asciiTheme="majorHAnsi" w:hAnsiTheme="majorHAnsi"/>
        </w:rPr>
        <w:t xml:space="preserve"> and </w:t>
      </w:r>
      <w:r w:rsidRPr="00623DD6">
        <w:rPr>
          <w:rFonts w:asciiTheme="majorHAnsi" w:hAnsiTheme="majorHAnsi"/>
          <w:highlight w:val="yellow"/>
        </w:rPr>
        <w:t>converts them into electrical impulses</w:t>
      </w:r>
    </w:p>
    <w:p w14:paraId="337FEE12" w14:textId="77777777" w:rsidR="009541CE" w:rsidRDefault="009541CE" w:rsidP="009541CE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 </w:t>
      </w:r>
      <w:r w:rsidRPr="00623DD6">
        <w:rPr>
          <w:rFonts w:asciiTheme="majorHAnsi" w:hAnsiTheme="majorHAnsi"/>
          <w:b/>
          <w:highlight w:val="yellow"/>
        </w:rPr>
        <w:t>electrode</w:t>
      </w:r>
      <w:r w:rsidRPr="00623DD6">
        <w:rPr>
          <w:rFonts w:asciiTheme="majorHAnsi" w:hAnsiTheme="majorHAnsi"/>
          <w:highlight w:val="yellow"/>
        </w:rPr>
        <w:t xml:space="preserve"> </w:t>
      </w:r>
      <w:r w:rsidRPr="00623DD6">
        <w:rPr>
          <w:rFonts w:asciiTheme="majorHAnsi" w:hAnsiTheme="majorHAnsi"/>
          <w:b/>
          <w:highlight w:val="yellow"/>
        </w:rPr>
        <w:t>array</w:t>
      </w:r>
      <w:r w:rsidRPr="00623DD6">
        <w:rPr>
          <w:rFonts w:asciiTheme="majorHAnsi" w:hAnsiTheme="majorHAnsi"/>
          <w:highlight w:val="yellow"/>
        </w:rPr>
        <w:t xml:space="preserve"> collects the impulses</w:t>
      </w:r>
      <w:r>
        <w:rPr>
          <w:rFonts w:asciiTheme="majorHAnsi" w:hAnsiTheme="majorHAnsi"/>
        </w:rPr>
        <w:t xml:space="preserve"> from the stimulator and </w:t>
      </w:r>
      <w:r w:rsidRPr="00623DD6">
        <w:rPr>
          <w:rFonts w:asciiTheme="majorHAnsi" w:hAnsiTheme="majorHAnsi"/>
          <w:highlight w:val="yellow"/>
        </w:rPr>
        <w:t xml:space="preserve">sends them to </w:t>
      </w:r>
      <w:r w:rsidRPr="00623DD6">
        <w:rPr>
          <w:rFonts w:asciiTheme="majorHAnsi" w:hAnsiTheme="majorHAnsi"/>
          <w:highlight w:val="yellow"/>
          <w:u w:val="single"/>
        </w:rPr>
        <w:t>different regions of the auditory nerve</w:t>
      </w:r>
    </w:p>
    <w:p w14:paraId="4DDCED3F" w14:textId="77777777" w:rsidR="009541CE" w:rsidRDefault="009541CE" w:rsidP="009541CE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623DD6">
        <w:rPr>
          <w:rFonts w:asciiTheme="majorHAnsi" w:hAnsiTheme="majorHAnsi"/>
          <w:highlight w:val="yellow"/>
        </w:rPr>
        <w:t>sound</w:t>
      </w:r>
      <w:r>
        <w:rPr>
          <w:rFonts w:asciiTheme="majorHAnsi" w:hAnsiTheme="majorHAnsi"/>
        </w:rPr>
        <w:t xml:space="preserve"> the listener hears is </w:t>
      </w:r>
      <w:r w:rsidRPr="00623DD6">
        <w:rPr>
          <w:rFonts w:asciiTheme="majorHAnsi" w:hAnsiTheme="majorHAnsi"/>
          <w:highlight w:val="yellow"/>
        </w:rPr>
        <w:t>not completely natural</w:t>
      </w:r>
    </w:p>
    <w:p w14:paraId="2F867962" w14:textId="77777777" w:rsidR="0040273D" w:rsidRPr="0040273D" w:rsidRDefault="009541CE" w:rsidP="0040273D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Theory of Pitch &amp; Intensity</w:t>
      </w:r>
    </w:p>
    <w:p w14:paraId="54EB62DE" w14:textId="77777777" w:rsidR="0040273D" w:rsidRDefault="0040273D" w:rsidP="0040273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Frequency (Temporal) Theory</w:t>
      </w:r>
    </w:p>
    <w:p w14:paraId="653CB650" w14:textId="77777777" w:rsidR="0040273D" w:rsidRDefault="0040273D" w:rsidP="0040273D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623DD6">
        <w:rPr>
          <w:rFonts w:asciiTheme="majorHAnsi" w:hAnsiTheme="majorHAnsi"/>
          <w:highlight w:val="yellow"/>
        </w:rPr>
        <w:t xml:space="preserve">Intensity </w:t>
      </w:r>
      <w:r w:rsidRPr="00623DD6">
        <w:rPr>
          <w:rFonts w:asciiTheme="majorHAnsi" w:hAnsiTheme="majorHAnsi"/>
          <w:highlight w:val="yellow"/>
          <w:u w:val="single"/>
        </w:rPr>
        <w:t xml:space="preserve">coded </w:t>
      </w:r>
      <w:r w:rsidRPr="00623DD6">
        <w:rPr>
          <w:rFonts w:asciiTheme="majorHAnsi" w:hAnsiTheme="majorHAnsi"/>
          <w:highlight w:val="yellow"/>
        </w:rPr>
        <w:t xml:space="preserve">by the </w:t>
      </w:r>
      <w:r w:rsidRPr="00623DD6">
        <w:rPr>
          <w:rFonts w:asciiTheme="majorHAnsi" w:hAnsiTheme="majorHAnsi"/>
          <w:b/>
          <w:highlight w:val="yellow"/>
        </w:rPr>
        <w:t>number of auditory nerve neurons</w:t>
      </w:r>
      <w:r w:rsidRPr="00623DD6">
        <w:rPr>
          <w:rFonts w:asciiTheme="majorHAnsi" w:hAnsiTheme="majorHAnsi"/>
          <w:highlight w:val="yellow"/>
        </w:rPr>
        <w:t xml:space="preserve"> that carry signal</w:t>
      </w:r>
      <w:r w:rsidRPr="0040273D">
        <w:rPr>
          <w:rFonts w:asciiTheme="majorHAnsi" w:hAnsiTheme="majorHAnsi"/>
        </w:rPr>
        <w:t xml:space="preserve"> </w:t>
      </w:r>
    </w:p>
    <w:p w14:paraId="652B08D5" w14:textId="77777777" w:rsidR="0040273D" w:rsidRDefault="0040273D" w:rsidP="0040273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Place Theory</w:t>
      </w:r>
    </w:p>
    <w:p w14:paraId="3EFEB131" w14:textId="77777777" w:rsidR="0040273D" w:rsidRDefault="0040273D" w:rsidP="0040273D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623DD6">
        <w:rPr>
          <w:rFonts w:asciiTheme="majorHAnsi" w:hAnsiTheme="majorHAnsi"/>
          <w:highlight w:val="yellow"/>
        </w:rPr>
        <w:t>Frequency</w:t>
      </w:r>
      <w:r>
        <w:rPr>
          <w:rFonts w:asciiTheme="majorHAnsi" w:hAnsiTheme="majorHAnsi"/>
        </w:rPr>
        <w:t xml:space="preserve"> coded by place stimulated on </w:t>
      </w:r>
      <w:r w:rsidRPr="00623DD6">
        <w:rPr>
          <w:rFonts w:asciiTheme="majorHAnsi" w:hAnsiTheme="majorHAnsi"/>
          <w:highlight w:val="yellow"/>
        </w:rPr>
        <w:t>basilar membrane</w:t>
      </w:r>
    </w:p>
    <w:p w14:paraId="4BE06829" w14:textId="77777777" w:rsidR="0040273D" w:rsidRDefault="0040273D" w:rsidP="0040273D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725AAB">
        <w:rPr>
          <w:rFonts w:asciiTheme="majorHAnsi" w:hAnsiTheme="majorHAnsi"/>
          <w:highlight w:val="yellow"/>
        </w:rPr>
        <w:t xml:space="preserve">Intensity coded by </w:t>
      </w:r>
      <w:r w:rsidRPr="00725AAB">
        <w:rPr>
          <w:rFonts w:asciiTheme="majorHAnsi" w:hAnsiTheme="majorHAnsi"/>
          <w:b/>
          <w:highlight w:val="yellow"/>
        </w:rPr>
        <w:t xml:space="preserve">frequency </w:t>
      </w:r>
      <w:r w:rsidRPr="00623DD6">
        <w:rPr>
          <w:rFonts w:asciiTheme="majorHAnsi" w:hAnsiTheme="majorHAnsi"/>
          <w:b/>
          <w:highlight w:val="yellow"/>
        </w:rPr>
        <w:t>of firing</w:t>
      </w:r>
    </w:p>
    <w:p w14:paraId="7B08D20B" w14:textId="77777777" w:rsidR="00FC2ED6" w:rsidRDefault="00FC2ED6" w:rsidP="00FC2ED6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Volley Theory</w:t>
      </w:r>
    </w:p>
    <w:p w14:paraId="1C6EF871" w14:textId="77777777" w:rsidR="00FC2ED6" w:rsidRDefault="00FC2ED6" w:rsidP="00FC2ED6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 w:rsidRPr="00623DD6">
        <w:rPr>
          <w:rFonts w:asciiTheme="majorHAnsi" w:hAnsiTheme="majorHAnsi"/>
          <w:highlight w:val="yellow"/>
        </w:rPr>
        <w:t>Frequency theory cannot explain how higher frequencies are coded</w:t>
      </w:r>
    </w:p>
    <w:p w14:paraId="683DD80C" w14:textId="77777777" w:rsidR="00FC2ED6" w:rsidRDefault="00FC2ED6" w:rsidP="00FC2ED6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Volley theory offers an explanation: A single neuron cannot fire at a rate higher than 1000 Hz, but </w:t>
      </w:r>
      <w:r w:rsidRPr="00725AAB">
        <w:rPr>
          <w:rFonts w:asciiTheme="majorHAnsi" w:hAnsiTheme="majorHAnsi"/>
          <w:highlight w:val="yellow"/>
        </w:rPr>
        <w:t xml:space="preserve">if the neuron fires in a </w:t>
      </w:r>
      <w:r w:rsidRPr="00725AAB">
        <w:rPr>
          <w:rFonts w:asciiTheme="majorHAnsi" w:hAnsiTheme="majorHAnsi"/>
          <w:b/>
          <w:highlight w:val="yellow"/>
        </w:rPr>
        <w:t>volley</w:t>
      </w:r>
      <w:r>
        <w:rPr>
          <w:rFonts w:asciiTheme="majorHAnsi" w:hAnsiTheme="majorHAnsi"/>
        </w:rPr>
        <w:t xml:space="preserve"> (like cannons), then </w:t>
      </w:r>
      <w:r w:rsidRPr="00725AAB">
        <w:rPr>
          <w:rFonts w:asciiTheme="majorHAnsi" w:hAnsiTheme="majorHAnsi"/>
          <w:highlight w:val="yellow"/>
        </w:rPr>
        <w:t>higher frequencies can be coded</w:t>
      </w:r>
    </w:p>
    <w:p w14:paraId="273E2D7B" w14:textId="176388F3" w:rsidR="00725AAB" w:rsidRDefault="00725AAB" w:rsidP="00725AAB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Localization of Sound</w:t>
      </w:r>
    </w:p>
    <w:p w14:paraId="60898DC5" w14:textId="3B452CBF" w:rsidR="00725AAB" w:rsidRDefault="00725AAB" w:rsidP="00725AAB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</w:t>
      </w:r>
      <w:r w:rsidRPr="00C63A82">
        <w:rPr>
          <w:rFonts w:asciiTheme="majorHAnsi" w:hAnsiTheme="majorHAnsi"/>
          <w:highlight w:val="yellow"/>
        </w:rPr>
        <w:t xml:space="preserve">have 2 ears, and thus hear </w:t>
      </w:r>
      <w:bookmarkStart w:id="0" w:name="_GoBack"/>
      <w:bookmarkEnd w:id="0"/>
      <w:r w:rsidRPr="00D31E4A">
        <w:rPr>
          <w:rFonts w:asciiTheme="majorHAnsi" w:hAnsiTheme="majorHAnsi"/>
          <w:highlight w:val="yellow"/>
        </w:rPr>
        <w:t xml:space="preserve">in </w:t>
      </w:r>
      <w:r w:rsidRPr="00D31E4A">
        <w:rPr>
          <w:rFonts w:asciiTheme="majorHAnsi" w:hAnsiTheme="majorHAnsi"/>
          <w:b/>
          <w:highlight w:val="yellow"/>
        </w:rPr>
        <w:t>stereo</w:t>
      </w:r>
      <w:r>
        <w:rPr>
          <w:rFonts w:asciiTheme="majorHAnsi" w:hAnsiTheme="majorHAnsi"/>
        </w:rPr>
        <w:t>. Having 2 ears assists in localising the sound in space</w:t>
      </w:r>
    </w:p>
    <w:p w14:paraId="54542611" w14:textId="72EE3406" w:rsidR="00725AAB" w:rsidRDefault="00725AAB" w:rsidP="00725AAB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Time difference</w:t>
      </w:r>
      <w:r>
        <w:rPr>
          <w:rFonts w:asciiTheme="majorHAnsi" w:hAnsiTheme="majorHAnsi"/>
          <w:b/>
        </w:rPr>
        <w:t xml:space="preserve"> between arrival of the sounds</w:t>
      </w:r>
      <w:r>
        <w:rPr>
          <w:rFonts w:asciiTheme="majorHAnsi" w:hAnsiTheme="majorHAnsi"/>
        </w:rPr>
        <w:t xml:space="preserve"> – a sound </w:t>
      </w:r>
      <w:r w:rsidRPr="00D31E4A">
        <w:rPr>
          <w:rFonts w:asciiTheme="majorHAnsi" w:hAnsiTheme="majorHAnsi"/>
          <w:highlight w:val="yellow"/>
        </w:rPr>
        <w:t>occurring on the left side</w:t>
      </w:r>
      <w:r>
        <w:rPr>
          <w:rFonts w:asciiTheme="majorHAnsi" w:hAnsiTheme="majorHAnsi"/>
        </w:rPr>
        <w:t xml:space="preserve"> will </w:t>
      </w:r>
      <w:r w:rsidRPr="00D31E4A">
        <w:rPr>
          <w:rFonts w:asciiTheme="majorHAnsi" w:hAnsiTheme="majorHAnsi"/>
          <w:highlight w:val="yellow"/>
        </w:rPr>
        <w:t>arrive at the left ear before it arrives at the right ear</w:t>
      </w:r>
    </w:p>
    <w:p w14:paraId="374EADE9" w14:textId="087BA195" w:rsidR="00725AAB" w:rsidRDefault="00725AAB" w:rsidP="00725AAB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Intensity difference</w:t>
      </w:r>
      <w:r>
        <w:rPr>
          <w:rFonts w:asciiTheme="majorHAnsi" w:hAnsiTheme="majorHAnsi"/>
          <w:b/>
        </w:rPr>
        <w:t xml:space="preserve"> between the ears</w:t>
      </w:r>
      <w:r>
        <w:rPr>
          <w:rFonts w:asciiTheme="majorHAnsi" w:hAnsiTheme="majorHAnsi"/>
        </w:rPr>
        <w:t xml:space="preserve"> – the sound </w:t>
      </w:r>
      <w:r w:rsidRPr="00D31E4A">
        <w:rPr>
          <w:rFonts w:asciiTheme="majorHAnsi" w:hAnsiTheme="majorHAnsi"/>
          <w:highlight w:val="yellow"/>
        </w:rPr>
        <w:t xml:space="preserve">occurring on the left side will be </w:t>
      </w:r>
      <w:r w:rsidRPr="00D31E4A">
        <w:rPr>
          <w:rFonts w:asciiTheme="majorHAnsi" w:hAnsiTheme="majorHAnsi"/>
          <w:highlight w:val="yellow"/>
          <w:u w:val="single"/>
        </w:rPr>
        <w:t>louder</w:t>
      </w:r>
      <w:r w:rsidRPr="00D31E4A">
        <w:rPr>
          <w:rFonts w:asciiTheme="majorHAnsi" w:hAnsiTheme="majorHAnsi"/>
          <w:highlight w:val="yellow"/>
        </w:rPr>
        <w:t xml:space="preserve"> in the left than the right ear</w:t>
      </w:r>
    </w:p>
    <w:p w14:paraId="001D8B74" w14:textId="42F9CA76" w:rsidR="00725AAB" w:rsidRDefault="00725AAB" w:rsidP="00725AAB">
      <w:pPr>
        <w:pStyle w:val="ListParagraph"/>
        <w:numPr>
          <w:ilvl w:val="2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head will actually </w:t>
      </w:r>
      <w:r w:rsidRPr="00D31E4A">
        <w:rPr>
          <w:rFonts w:asciiTheme="majorHAnsi" w:hAnsiTheme="majorHAnsi"/>
          <w:highlight w:val="yellow"/>
        </w:rPr>
        <w:t xml:space="preserve">block the intensity </w:t>
      </w:r>
      <w:r w:rsidR="00D31E4A" w:rsidRPr="00D31E4A">
        <w:rPr>
          <w:rFonts w:asciiTheme="majorHAnsi" w:hAnsiTheme="majorHAnsi"/>
          <w:highlight w:val="yellow"/>
        </w:rPr>
        <w:t>o</w:t>
      </w:r>
      <w:r w:rsidRPr="00D31E4A">
        <w:rPr>
          <w:rFonts w:asciiTheme="majorHAnsi" w:hAnsiTheme="majorHAnsi"/>
          <w:highlight w:val="yellow"/>
        </w:rPr>
        <w:t>f the sound</w:t>
      </w:r>
      <w:r>
        <w:rPr>
          <w:rFonts w:asciiTheme="majorHAnsi" w:hAnsiTheme="majorHAnsi"/>
        </w:rPr>
        <w:t xml:space="preserve"> transmitted to the right ear. This is called </w:t>
      </w:r>
      <w:r w:rsidRPr="00D31E4A">
        <w:rPr>
          <w:rFonts w:asciiTheme="majorHAnsi" w:hAnsiTheme="majorHAnsi"/>
          <w:b/>
          <w:highlight w:val="yellow"/>
        </w:rPr>
        <w:t>sound shadow</w:t>
      </w:r>
    </w:p>
    <w:p w14:paraId="5956FF8F" w14:textId="524F1FBD" w:rsidR="00725AAB" w:rsidRPr="0081438F" w:rsidRDefault="00725AAB" w:rsidP="00725AAB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sound is </w:t>
      </w:r>
      <w:r w:rsidRPr="00D31E4A">
        <w:rPr>
          <w:rFonts w:asciiTheme="majorHAnsi" w:hAnsiTheme="majorHAnsi"/>
          <w:highlight w:val="yellow"/>
        </w:rPr>
        <w:t>equally distant from both ears</w:t>
      </w:r>
      <w:r>
        <w:rPr>
          <w:rFonts w:asciiTheme="majorHAnsi" w:hAnsiTheme="majorHAnsi"/>
        </w:rPr>
        <w:t xml:space="preserve">, we have </w:t>
      </w:r>
      <w:r w:rsidRPr="00D31E4A">
        <w:rPr>
          <w:rFonts w:asciiTheme="majorHAnsi" w:hAnsiTheme="majorHAnsi"/>
          <w:b/>
          <w:highlight w:val="yellow"/>
        </w:rPr>
        <w:t>difficulty locating the sound</w:t>
      </w:r>
    </w:p>
    <w:p w14:paraId="1756F7BB" w14:textId="6B656328" w:rsidR="0081438F" w:rsidRDefault="0081438F" w:rsidP="0081438F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Vision</w:t>
      </w:r>
    </w:p>
    <w:p w14:paraId="2B99E21B" w14:textId="33F93DD0" w:rsidR="0081438F" w:rsidRDefault="0081438F" w:rsidP="0081438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Physics of Light</w:t>
      </w:r>
    </w:p>
    <w:p w14:paraId="7BC52B67" w14:textId="13B674A9" w:rsidR="0081438F" w:rsidRPr="0081438F" w:rsidRDefault="0081438F" w:rsidP="0081438F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Light</w:t>
      </w:r>
      <w:r>
        <w:rPr>
          <w:rFonts w:asciiTheme="majorHAnsi" w:hAnsiTheme="majorHAnsi"/>
        </w:rPr>
        <w:t xml:space="preserve"> is an </w:t>
      </w:r>
      <w:r w:rsidRPr="00D31E4A">
        <w:rPr>
          <w:rFonts w:asciiTheme="majorHAnsi" w:hAnsiTheme="majorHAnsi"/>
          <w:highlight w:val="yellow"/>
        </w:rPr>
        <w:t>electromagnetic signal</w:t>
      </w:r>
      <w:r>
        <w:rPr>
          <w:rFonts w:asciiTheme="majorHAnsi" w:hAnsiTheme="majorHAnsi"/>
        </w:rPr>
        <w:t xml:space="preserve"> whos</w:t>
      </w:r>
      <w:r w:rsidRPr="00D31E4A">
        <w:rPr>
          <w:rFonts w:asciiTheme="majorHAnsi" w:hAnsiTheme="majorHAnsi"/>
        </w:rPr>
        <w:t>e</w:t>
      </w:r>
      <w:r>
        <w:rPr>
          <w:rFonts w:asciiTheme="majorHAnsi" w:hAnsiTheme="majorHAnsi"/>
        </w:rPr>
        <w:t xml:space="preserve"> </w:t>
      </w:r>
      <w:r w:rsidRPr="00D31E4A">
        <w:rPr>
          <w:rFonts w:asciiTheme="majorHAnsi" w:hAnsiTheme="majorHAnsi"/>
          <w:highlight w:val="yellow"/>
        </w:rPr>
        <w:t xml:space="preserve">wavelengths varies from </w:t>
      </w:r>
      <w:r w:rsidRPr="00D31E4A">
        <w:rPr>
          <w:rFonts w:asciiTheme="majorHAnsi" w:hAnsiTheme="majorHAnsi"/>
          <w:b/>
          <w:highlight w:val="yellow"/>
        </w:rPr>
        <w:t>400 to 700 nanometers</w:t>
      </w:r>
    </w:p>
    <w:p w14:paraId="4918DDFB" w14:textId="1A71123D" w:rsidR="0081438F" w:rsidRPr="0081438F" w:rsidRDefault="0081438F" w:rsidP="0081438F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31E4A">
        <w:rPr>
          <w:rFonts w:asciiTheme="majorHAnsi" w:hAnsiTheme="majorHAnsi"/>
          <w:highlight w:val="yellow"/>
        </w:rPr>
        <w:t>wavelength</w:t>
      </w:r>
      <w:r>
        <w:rPr>
          <w:rFonts w:asciiTheme="majorHAnsi" w:hAnsiTheme="majorHAnsi"/>
        </w:rPr>
        <w:t xml:space="preserve"> of the light </w:t>
      </w:r>
      <w:r w:rsidRPr="00D31E4A">
        <w:rPr>
          <w:rFonts w:asciiTheme="majorHAnsi" w:hAnsiTheme="majorHAnsi"/>
          <w:highlight w:val="yellow"/>
        </w:rPr>
        <w:t>determines its physical hue</w:t>
      </w:r>
      <w:r>
        <w:rPr>
          <w:rFonts w:asciiTheme="majorHAnsi" w:hAnsiTheme="majorHAnsi"/>
        </w:rPr>
        <w:t xml:space="preserve"> which we perceive as </w:t>
      </w:r>
      <w:r w:rsidRPr="00D31E4A">
        <w:rPr>
          <w:rFonts w:asciiTheme="majorHAnsi" w:hAnsiTheme="majorHAnsi"/>
          <w:b/>
          <w:highlight w:val="yellow"/>
        </w:rPr>
        <w:t>colour</w:t>
      </w:r>
    </w:p>
    <w:p w14:paraId="59A6252D" w14:textId="49F6B6DC" w:rsidR="0081438F" w:rsidRDefault="0081438F" w:rsidP="0081438F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highlight w:val="yellow"/>
        </w:rPr>
        <w:t>Short</w:t>
      </w:r>
      <w:r>
        <w:rPr>
          <w:rFonts w:asciiTheme="majorHAnsi" w:hAnsiTheme="majorHAnsi"/>
        </w:rPr>
        <w:t xml:space="preserve"> wavelengths (</w:t>
      </w:r>
      <w:r w:rsidRPr="00D31E4A">
        <w:rPr>
          <w:rFonts w:asciiTheme="majorHAnsi" w:hAnsiTheme="majorHAnsi"/>
          <w:highlight w:val="yellow"/>
        </w:rPr>
        <w:t>400-500nm</w:t>
      </w:r>
      <w:r>
        <w:rPr>
          <w:rFonts w:asciiTheme="majorHAnsi" w:hAnsiTheme="majorHAnsi"/>
        </w:rPr>
        <w:t xml:space="preserve">) = </w:t>
      </w:r>
      <w:r w:rsidRPr="00D31E4A">
        <w:rPr>
          <w:rFonts w:asciiTheme="majorHAnsi" w:hAnsiTheme="majorHAnsi"/>
          <w:highlight w:val="yellow"/>
        </w:rPr>
        <w:t>violet-blue</w:t>
      </w:r>
    </w:p>
    <w:p w14:paraId="34F22EB5" w14:textId="4B3DC29D" w:rsidR="0081438F" w:rsidRDefault="0081438F" w:rsidP="0081438F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highlight w:val="yellow"/>
        </w:rPr>
        <w:t>Medium</w:t>
      </w:r>
      <w:r>
        <w:rPr>
          <w:rFonts w:asciiTheme="majorHAnsi" w:hAnsiTheme="majorHAnsi"/>
        </w:rPr>
        <w:t xml:space="preserve"> wavelengths (</w:t>
      </w:r>
      <w:r w:rsidRPr="00D31E4A">
        <w:rPr>
          <w:rFonts w:asciiTheme="majorHAnsi" w:hAnsiTheme="majorHAnsi"/>
          <w:highlight w:val="yellow"/>
        </w:rPr>
        <w:t>500-600nm</w:t>
      </w:r>
      <w:r>
        <w:rPr>
          <w:rFonts w:asciiTheme="majorHAnsi" w:hAnsiTheme="majorHAnsi"/>
        </w:rPr>
        <w:t xml:space="preserve">) = </w:t>
      </w:r>
      <w:r w:rsidRPr="00D31E4A">
        <w:rPr>
          <w:rFonts w:asciiTheme="majorHAnsi" w:hAnsiTheme="majorHAnsi"/>
          <w:highlight w:val="yellow"/>
        </w:rPr>
        <w:t>green</w:t>
      </w:r>
    </w:p>
    <w:p w14:paraId="45628568" w14:textId="1871BB67" w:rsidR="0081438F" w:rsidRDefault="0081438F" w:rsidP="0081438F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highlight w:val="yellow"/>
        </w:rPr>
        <w:t>Long</w:t>
      </w:r>
      <w:r>
        <w:rPr>
          <w:rFonts w:asciiTheme="majorHAnsi" w:hAnsiTheme="majorHAnsi"/>
        </w:rPr>
        <w:t xml:space="preserve"> wavelengths (</w:t>
      </w:r>
      <w:r w:rsidRPr="00D31E4A">
        <w:rPr>
          <w:rFonts w:asciiTheme="majorHAnsi" w:hAnsiTheme="majorHAnsi"/>
          <w:highlight w:val="yellow"/>
        </w:rPr>
        <w:t>600-700</w:t>
      </w:r>
      <w:r>
        <w:rPr>
          <w:rFonts w:asciiTheme="majorHAnsi" w:hAnsiTheme="majorHAnsi"/>
        </w:rPr>
        <w:t xml:space="preserve">) = </w:t>
      </w:r>
      <w:r w:rsidRPr="00D31E4A">
        <w:rPr>
          <w:rFonts w:asciiTheme="majorHAnsi" w:hAnsiTheme="majorHAnsi"/>
          <w:highlight w:val="yellow"/>
        </w:rPr>
        <w:t>red</w:t>
      </w:r>
    </w:p>
    <w:p w14:paraId="5E2F2D17" w14:textId="63878E80" w:rsidR="0081438F" w:rsidRPr="0081438F" w:rsidRDefault="0081438F" w:rsidP="0081438F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31E4A">
        <w:rPr>
          <w:rFonts w:asciiTheme="majorHAnsi" w:hAnsiTheme="majorHAnsi"/>
          <w:highlight w:val="yellow"/>
        </w:rPr>
        <w:t>intensity of the light wave</w:t>
      </w:r>
      <w:r>
        <w:rPr>
          <w:rFonts w:asciiTheme="majorHAnsi" w:hAnsiTheme="majorHAnsi"/>
        </w:rPr>
        <w:t xml:space="preserve"> is perceived as </w:t>
      </w:r>
      <w:r w:rsidRPr="00D31E4A">
        <w:rPr>
          <w:rFonts w:asciiTheme="majorHAnsi" w:hAnsiTheme="majorHAnsi"/>
          <w:b/>
          <w:highlight w:val="yellow"/>
        </w:rPr>
        <w:t>brightness</w:t>
      </w:r>
    </w:p>
    <w:p w14:paraId="6272B63D" w14:textId="00600D4F" w:rsidR="0081438F" w:rsidRPr="0081438F" w:rsidRDefault="0081438F" w:rsidP="0081438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Anatomy of the Eye</w:t>
      </w:r>
    </w:p>
    <w:p w14:paraId="65C63805" w14:textId="240EC8E4" w:rsidR="0081438F" w:rsidRDefault="0081438F" w:rsidP="0081438F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Cornea</w:t>
      </w:r>
      <w:r>
        <w:rPr>
          <w:rFonts w:asciiTheme="majorHAnsi" w:hAnsiTheme="majorHAnsi"/>
        </w:rPr>
        <w:t xml:space="preserve"> – </w:t>
      </w:r>
      <w:r w:rsidRPr="00D31E4A">
        <w:rPr>
          <w:rFonts w:asciiTheme="majorHAnsi" w:hAnsiTheme="majorHAnsi"/>
          <w:highlight w:val="yellow"/>
        </w:rPr>
        <w:t>protective</w:t>
      </w:r>
      <w:r>
        <w:rPr>
          <w:rFonts w:asciiTheme="majorHAnsi" w:hAnsiTheme="majorHAnsi"/>
        </w:rPr>
        <w:t xml:space="preserve"> coating for the eye</w:t>
      </w:r>
    </w:p>
    <w:p w14:paraId="4CD30D68" w14:textId="6465E289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Lens</w:t>
      </w:r>
      <w:r>
        <w:rPr>
          <w:rFonts w:asciiTheme="majorHAnsi" w:hAnsiTheme="majorHAnsi"/>
        </w:rPr>
        <w:t xml:space="preserve"> – allows one to </w:t>
      </w:r>
      <w:r w:rsidRPr="00D31E4A">
        <w:rPr>
          <w:rFonts w:asciiTheme="majorHAnsi" w:hAnsiTheme="majorHAnsi"/>
          <w:highlight w:val="yellow"/>
        </w:rPr>
        <w:t>focus on objects</w:t>
      </w:r>
      <w:r>
        <w:rPr>
          <w:rFonts w:asciiTheme="majorHAnsi" w:hAnsiTheme="majorHAnsi"/>
        </w:rPr>
        <w:t xml:space="preserve"> by </w:t>
      </w:r>
      <w:r w:rsidRPr="00D31E4A">
        <w:rPr>
          <w:rFonts w:asciiTheme="majorHAnsi" w:hAnsiTheme="majorHAnsi"/>
          <w:highlight w:val="yellow"/>
        </w:rPr>
        <w:t>altering the curvature</w:t>
      </w:r>
      <w:r>
        <w:rPr>
          <w:rFonts w:asciiTheme="majorHAnsi" w:hAnsiTheme="majorHAnsi"/>
        </w:rPr>
        <w:t xml:space="preserve"> of the lens</w:t>
      </w:r>
    </w:p>
    <w:p w14:paraId="72BD54AA" w14:textId="198298F2" w:rsidR="003C66E7" w:rsidRDefault="003C66E7" w:rsidP="003C66E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is called </w:t>
      </w:r>
      <w:r w:rsidRPr="00D31E4A">
        <w:rPr>
          <w:rFonts w:asciiTheme="majorHAnsi" w:hAnsiTheme="majorHAnsi"/>
          <w:b/>
          <w:highlight w:val="yellow"/>
        </w:rPr>
        <w:t>accommodation</w:t>
      </w:r>
    </w:p>
    <w:p w14:paraId="21AA3FB9" w14:textId="2A0A498E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Pupil</w:t>
      </w:r>
      <w:r>
        <w:rPr>
          <w:rFonts w:asciiTheme="majorHAnsi" w:hAnsiTheme="majorHAnsi"/>
        </w:rPr>
        <w:t xml:space="preserve"> – an </w:t>
      </w:r>
      <w:r w:rsidRPr="00D31E4A">
        <w:rPr>
          <w:rFonts w:asciiTheme="majorHAnsi" w:hAnsiTheme="majorHAnsi"/>
          <w:highlight w:val="yellow"/>
        </w:rPr>
        <w:t>opening in the lens</w:t>
      </w:r>
      <w:r>
        <w:rPr>
          <w:rFonts w:asciiTheme="majorHAnsi" w:hAnsiTheme="majorHAnsi"/>
        </w:rPr>
        <w:t xml:space="preserve"> that </w:t>
      </w:r>
      <w:r w:rsidRPr="00D31E4A">
        <w:rPr>
          <w:rFonts w:asciiTheme="majorHAnsi" w:hAnsiTheme="majorHAnsi"/>
          <w:highlight w:val="yellow"/>
        </w:rPr>
        <w:t>allows light to reach the retina</w:t>
      </w:r>
    </w:p>
    <w:p w14:paraId="67B4A0F4" w14:textId="3BAC7782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b/>
          <w:highlight w:val="yellow"/>
        </w:rPr>
        <w:t>Retina</w:t>
      </w:r>
      <w:r>
        <w:rPr>
          <w:rFonts w:asciiTheme="majorHAnsi" w:hAnsiTheme="majorHAnsi"/>
        </w:rPr>
        <w:t xml:space="preserve"> – </w:t>
      </w:r>
      <w:r w:rsidRPr="00D31E4A">
        <w:rPr>
          <w:rFonts w:asciiTheme="majorHAnsi" w:hAnsiTheme="majorHAnsi"/>
          <w:highlight w:val="yellow"/>
        </w:rPr>
        <w:t>rods</w:t>
      </w:r>
      <w:r>
        <w:rPr>
          <w:rFonts w:asciiTheme="majorHAnsi" w:hAnsiTheme="majorHAnsi"/>
        </w:rPr>
        <w:t xml:space="preserve"> and </w:t>
      </w:r>
      <w:r w:rsidRPr="00D31E4A">
        <w:rPr>
          <w:rFonts w:asciiTheme="majorHAnsi" w:hAnsiTheme="majorHAnsi"/>
          <w:highlight w:val="yellow"/>
        </w:rPr>
        <w:t>cones</w:t>
      </w:r>
      <w:r>
        <w:rPr>
          <w:rFonts w:asciiTheme="majorHAnsi" w:hAnsiTheme="majorHAnsi"/>
        </w:rPr>
        <w:t xml:space="preserve">; </w:t>
      </w:r>
      <w:r w:rsidRPr="00D31E4A">
        <w:rPr>
          <w:rFonts w:asciiTheme="majorHAnsi" w:hAnsiTheme="majorHAnsi"/>
          <w:highlight w:val="yellow"/>
        </w:rPr>
        <w:t>fovea</w:t>
      </w:r>
      <w:r>
        <w:rPr>
          <w:rFonts w:asciiTheme="majorHAnsi" w:hAnsiTheme="majorHAnsi"/>
        </w:rPr>
        <w:t xml:space="preserve">; </w:t>
      </w:r>
      <w:r w:rsidRPr="00D31E4A">
        <w:rPr>
          <w:rFonts w:asciiTheme="majorHAnsi" w:hAnsiTheme="majorHAnsi"/>
          <w:highlight w:val="yellow"/>
        </w:rPr>
        <w:t>blind spot</w:t>
      </w:r>
    </w:p>
    <w:p w14:paraId="62717829" w14:textId="361BB71A" w:rsidR="003C66E7" w:rsidRDefault="003C66E7" w:rsidP="003C66E7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 Retina</w:t>
      </w:r>
    </w:p>
    <w:p w14:paraId="604C4419" w14:textId="6B6B7196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retina consists of 3 layers:</w:t>
      </w:r>
    </w:p>
    <w:p w14:paraId="103564DF" w14:textId="67AC3C54" w:rsidR="003C66E7" w:rsidRDefault="003C66E7" w:rsidP="003C66E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31E4A">
        <w:rPr>
          <w:rFonts w:asciiTheme="majorHAnsi" w:hAnsiTheme="majorHAnsi"/>
          <w:highlight w:val="yellow"/>
        </w:rPr>
        <w:t>rods and cones</w:t>
      </w:r>
    </w:p>
    <w:p w14:paraId="613FCD1A" w14:textId="6151C99C" w:rsidR="003C66E7" w:rsidRDefault="003C66E7" w:rsidP="003C66E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31E4A">
        <w:rPr>
          <w:rFonts w:asciiTheme="majorHAnsi" w:hAnsiTheme="majorHAnsi"/>
          <w:b/>
          <w:highlight w:val="yellow"/>
        </w:rPr>
        <w:t>bipolar</w:t>
      </w:r>
      <w:r w:rsidRPr="00D31E4A">
        <w:rPr>
          <w:rFonts w:asciiTheme="majorHAnsi" w:hAnsiTheme="majorHAnsi"/>
          <w:highlight w:val="yellow"/>
        </w:rPr>
        <w:t xml:space="preserve"> cells</w:t>
      </w:r>
    </w:p>
    <w:p w14:paraId="7A210F38" w14:textId="09E78C8A" w:rsidR="003C66E7" w:rsidRDefault="003C66E7" w:rsidP="003C66E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31E4A">
        <w:rPr>
          <w:rFonts w:asciiTheme="majorHAnsi" w:hAnsiTheme="majorHAnsi"/>
          <w:b/>
          <w:highlight w:val="yellow"/>
        </w:rPr>
        <w:t>ganglion</w:t>
      </w:r>
      <w:r w:rsidRPr="00D31E4A">
        <w:rPr>
          <w:rFonts w:asciiTheme="majorHAnsi" w:hAnsiTheme="majorHAnsi"/>
          <w:highlight w:val="yellow"/>
        </w:rPr>
        <w:t xml:space="preserve"> cells</w:t>
      </w:r>
    </w:p>
    <w:p w14:paraId="0BCE7191" w14:textId="17690022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light sensitive </w:t>
      </w:r>
      <w:r w:rsidRPr="00D31E4A">
        <w:rPr>
          <w:rFonts w:asciiTheme="majorHAnsi" w:hAnsiTheme="majorHAnsi"/>
          <w:highlight w:val="yellow"/>
        </w:rPr>
        <w:t xml:space="preserve">rods and cones are located in the </w:t>
      </w:r>
      <w:r w:rsidRPr="00D31E4A">
        <w:rPr>
          <w:rFonts w:asciiTheme="majorHAnsi" w:hAnsiTheme="majorHAnsi"/>
          <w:highlight w:val="yellow"/>
          <w:u w:val="single"/>
        </w:rPr>
        <w:t>back</w:t>
      </w:r>
      <w:r w:rsidRPr="00D31E4A">
        <w:rPr>
          <w:rFonts w:asciiTheme="majorHAnsi" w:hAnsiTheme="majorHAnsi"/>
          <w:highlight w:val="yellow"/>
        </w:rPr>
        <w:t xml:space="preserve"> of the retina</w:t>
      </w:r>
    </w:p>
    <w:p w14:paraId="13073AD7" w14:textId="71A8C681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D31E4A">
        <w:rPr>
          <w:rFonts w:asciiTheme="majorHAnsi" w:hAnsiTheme="majorHAnsi"/>
          <w:highlight w:val="yellow"/>
        </w:rPr>
        <w:t>Light must pass through the other layers</w:t>
      </w:r>
      <w:r>
        <w:rPr>
          <w:rFonts w:asciiTheme="majorHAnsi" w:hAnsiTheme="majorHAnsi"/>
        </w:rPr>
        <w:t xml:space="preserve"> before striking the rods and cones</w:t>
      </w:r>
    </w:p>
    <w:p w14:paraId="518EE30A" w14:textId="4F6DC88F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rods and cones </w:t>
      </w:r>
      <w:r w:rsidRPr="00D31E4A">
        <w:rPr>
          <w:rFonts w:asciiTheme="majorHAnsi" w:hAnsiTheme="majorHAnsi"/>
          <w:highlight w:val="yellow"/>
        </w:rPr>
        <w:t xml:space="preserve">have a </w:t>
      </w:r>
      <w:r w:rsidRPr="00D31E4A">
        <w:rPr>
          <w:rFonts w:asciiTheme="majorHAnsi" w:hAnsiTheme="majorHAnsi"/>
          <w:highlight w:val="yellow"/>
          <w:u w:val="single"/>
        </w:rPr>
        <w:t>chemical reaction</w:t>
      </w:r>
      <w:r w:rsidRPr="00D31E4A">
        <w:rPr>
          <w:rFonts w:asciiTheme="majorHAnsi" w:hAnsiTheme="majorHAnsi"/>
          <w:highlight w:val="yellow"/>
        </w:rPr>
        <w:t xml:space="preserve"> to light</w:t>
      </w:r>
    </w:p>
    <w:p w14:paraId="7760962A" w14:textId="5675C329" w:rsidR="003C66E7" w:rsidRDefault="003C66E7" w:rsidP="003C66E7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reaction is </w:t>
      </w:r>
      <w:r w:rsidRPr="00D31E4A">
        <w:rPr>
          <w:rFonts w:asciiTheme="majorHAnsi" w:hAnsiTheme="majorHAnsi"/>
          <w:highlight w:val="yellow"/>
        </w:rPr>
        <w:t>strong enough</w:t>
      </w:r>
      <w:r>
        <w:rPr>
          <w:rFonts w:asciiTheme="majorHAnsi" w:hAnsiTheme="majorHAnsi"/>
        </w:rPr>
        <w:t xml:space="preserve">, the </w:t>
      </w:r>
      <w:r w:rsidRPr="00D31E4A">
        <w:rPr>
          <w:rFonts w:asciiTheme="majorHAnsi" w:hAnsiTheme="majorHAnsi"/>
          <w:b/>
          <w:highlight w:val="yellow"/>
        </w:rPr>
        <w:t>bipolar cells</w:t>
      </w:r>
      <w:r w:rsidRPr="00D31E4A">
        <w:rPr>
          <w:rFonts w:asciiTheme="majorHAnsi" w:hAnsiTheme="majorHAnsi"/>
          <w:highlight w:val="yellow"/>
        </w:rPr>
        <w:t xml:space="preserve"> will be activated</w:t>
      </w:r>
    </w:p>
    <w:p w14:paraId="7ECCEEFB" w14:textId="2894BC7A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Bipolar cells </w:t>
      </w:r>
      <w:r w:rsidRPr="00D31E4A">
        <w:rPr>
          <w:rFonts w:asciiTheme="majorHAnsi" w:hAnsiTheme="majorHAnsi"/>
          <w:highlight w:val="yellow"/>
        </w:rPr>
        <w:t xml:space="preserve">activate the </w:t>
      </w:r>
      <w:r w:rsidRPr="00D31E4A">
        <w:rPr>
          <w:rFonts w:asciiTheme="majorHAnsi" w:hAnsiTheme="majorHAnsi"/>
          <w:b/>
          <w:highlight w:val="yellow"/>
        </w:rPr>
        <w:t>ganglion cells</w:t>
      </w:r>
    </w:p>
    <w:p w14:paraId="6C698EB6" w14:textId="3D4711D4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31E4A">
        <w:rPr>
          <w:rFonts w:asciiTheme="majorHAnsi" w:hAnsiTheme="majorHAnsi"/>
          <w:highlight w:val="yellow"/>
        </w:rPr>
        <w:t>axons of the ganglion cells</w:t>
      </w:r>
      <w:r>
        <w:rPr>
          <w:rFonts w:asciiTheme="majorHAnsi" w:hAnsiTheme="majorHAnsi"/>
        </w:rPr>
        <w:t xml:space="preserve"> </w:t>
      </w:r>
      <w:r w:rsidRPr="00D31E4A">
        <w:rPr>
          <w:rFonts w:asciiTheme="majorHAnsi" w:hAnsiTheme="majorHAnsi"/>
          <w:highlight w:val="yellow"/>
        </w:rPr>
        <w:t xml:space="preserve">converge at the </w:t>
      </w:r>
      <w:r w:rsidRPr="00D31E4A">
        <w:rPr>
          <w:rFonts w:asciiTheme="majorHAnsi" w:hAnsiTheme="majorHAnsi"/>
          <w:b/>
          <w:highlight w:val="yellow"/>
        </w:rPr>
        <w:t>blind spot</w:t>
      </w:r>
      <w:r>
        <w:rPr>
          <w:rFonts w:asciiTheme="majorHAnsi" w:hAnsiTheme="majorHAnsi"/>
        </w:rPr>
        <w:t xml:space="preserve"> and </w:t>
      </w:r>
      <w:r w:rsidRPr="00D31E4A">
        <w:rPr>
          <w:rFonts w:asciiTheme="majorHAnsi" w:hAnsiTheme="majorHAnsi"/>
          <w:highlight w:val="yellow"/>
        </w:rPr>
        <w:t xml:space="preserve">form the </w:t>
      </w:r>
      <w:r w:rsidRPr="00D31E4A">
        <w:rPr>
          <w:rFonts w:asciiTheme="majorHAnsi" w:hAnsiTheme="majorHAnsi"/>
          <w:b/>
          <w:highlight w:val="yellow"/>
        </w:rPr>
        <w:t>optic nerve</w:t>
      </w:r>
    </w:p>
    <w:p w14:paraId="6A83B4D9" w14:textId="4BAA2D4C" w:rsidR="003C66E7" w:rsidRDefault="003C66E7" w:rsidP="003C66E7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 Cones</w:t>
      </w:r>
    </w:p>
    <w:p w14:paraId="5A989087" w14:textId="30EE43D4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 w:rsidRPr="003C66E7">
        <w:rPr>
          <w:rFonts w:asciiTheme="majorHAnsi" w:hAnsiTheme="majorHAnsi"/>
        </w:rPr>
        <w:t>Cones</w:t>
      </w:r>
      <w:r>
        <w:rPr>
          <w:rFonts w:asciiTheme="majorHAnsi" w:hAnsiTheme="majorHAnsi"/>
        </w:rPr>
        <w:t xml:space="preserve"> are </w:t>
      </w:r>
      <w:r w:rsidRPr="00D8362B">
        <w:rPr>
          <w:rFonts w:asciiTheme="majorHAnsi" w:hAnsiTheme="majorHAnsi"/>
          <w:highlight w:val="yellow"/>
        </w:rPr>
        <w:t>packed in the center of the retina</w:t>
      </w:r>
      <w:r>
        <w:rPr>
          <w:rFonts w:asciiTheme="majorHAnsi" w:hAnsiTheme="majorHAnsi"/>
        </w:rPr>
        <w:t xml:space="preserve">, near the fovea, where </w:t>
      </w:r>
      <w:r w:rsidRPr="00D8362B">
        <w:rPr>
          <w:rFonts w:asciiTheme="majorHAnsi" w:hAnsiTheme="majorHAnsi"/>
          <w:highlight w:val="yellow"/>
        </w:rPr>
        <w:t xml:space="preserve">vision is </w:t>
      </w:r>
      <w:r w:rsidRPr="00D8362B">
        <w:rPr>
          <w:rFonts w:asciiTheme="majorHAnsi" w:hAnsiTheme="majorHAnsi"/>
          <w:b/>
          <w:highlight w:val="yellow"/>
        </w:rPr>
        <w:t>most acute</w:t>
      </w:r>
    </w:p>
    <w:p w14:paraId="3FACF16F" w14:textId="6B8D488F" w:rsidR="003C66E7" w:rsidRDefault="003C66E7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Colour vision</w:t>
      </w:r>
      <w:r>
        <w:rPr>
          <w:rFonts w:asciiTheme="majorHAnsi" w:hAnsiTheme="majorHAnsi"/>
        </w:rPr>
        <w:t xml:space="preserve"> – </w:t>
      </w:r>
      <w:r w:rsidRPr="00D8362B">
        <w:rPr>
          <w:rFonts w:asciiTheme="majorHAnsi" w:hAnsiTheme="majorHAnsi"/>
          <w:highlight w:val="yellow"/>
          <w:u w:val="single"/>
        </w:rPr>
        <w:t>3 types of cones</w:t>
      </w:r>
      <w:r>
        <w:rPr>
          <w:rFonts w:asciiTheme="majorHAnsi" w:hAnsiTheme="majorHAnsi"/>
        </w:rPr>
        <w:t xml:space="preserve">: for </w:t>
      </w:r>
      <w:r w:rsidRPr="00D8362B">
        <w:rPr>
          <w:rFonts w:asciiTheme="majorHAnsi" w:hAnsiTheme="majorHAnsi"/>
          <w:highlight w:val="yellow"/>
        </w:rPr>
        <w:t>red, green blue</w:t>
      </w:r>
    </w:p>
    <w:p w14:paraId="1846C5E5" w14:textId="77777777" w:rsidR="005A1E1A" w:rsidRDefault="005A1E1A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Pr="005A1E1A">
        <w:rPr>
          <w:rFonts w:asciiTheme="majorHAnsi" w:hAnsiTheme="majorHAnsi"/>
        </w:rPr>
        <w:t xml:space="preserve">A single cone may project to a single bipolar cell. Thus, the output of the cone will have to be very high in order for the bipolar cell to be activated.  </w:t>
      </w:r>
    </w:p>
    <w:p w14:paraId="3F6757B5" w14:textId="77777777" w:rsidR="005A1E1A" w:rsidRDefault="005A1E1A" w:rsidP="003C66E7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8362B">
        <w:rPr>
          <w:rFonts w:asciiTheme="majorHAnsi" w:hAnsiTheme="majorHAnsi"/>
          <w:highlight w:val="yellow"/>
        </w:rPr>
        <w:t>output is dependant on the intensity of the light</w:t>
      </w:r>
    </w:p>
    <w:p w14:paraId="266F1697" w14:textId="1F5BE99D" w:rsidR="003C66E7" w:rsidRDefault="005A1E1A" w:rsidP="005A1E1A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You </w:t>
      </w:r>
      <w:r w:rsidRPr="00D8362B">
        <w:rPr>
          <w:rFonts w:asciiTheme="majorHAnsi" w:hAnsiTheme="majorHAnsi"/>
          <w:highlight w:val="yellow"/>
        </w:rPr>
        <w:t xml:space="preserve">need </w:t>
      </w:r>
      <w:r w:rsidRPr="00D8362B">
        <w:rPr>
          <w:rFonts w:asciiTheme="majorHAnsi" w:hAnsiTheme="majorHAnsi"/>
          <w:b/>
          <w:highlight w:val="yellow"/>
        </w:rPr>
        <w:t>very bright light</w:t>
      </w:r>
      <w:r w:rsidRPr="00D8362B">
        <w:rPr>
          <w:rFonts w:asciiTheme="majorHAnsi" w:hAnsiTheme="majorHAnsi"/>
          <w:highlight w:val="yellow"/>
        </w:rPr>
        <w:t xml:space="preserve"> to see in colour</w:t>
      </w:r>
    </w:p>
    <w:p w14:paraId="241DE3DC" w14:textId="29BB2EC3" w:rsidR="005A1E1A" w:rsidRDefault="005A1E1A" w:rsidP="005A1E1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 Rods</w:t>
      </w:r>
    </w:p>
    <w:p w14:paraId="05C0DC27" w14:textId="58C41391" w:rsidR="005A1E1A" w:rsidRDefault="005A1E1A" w:rsidP="005A1E1A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Pr="00D8362B">
        <w:rPr>
          <w:rFonts w:asciiTheme="majorHAnsi" w:hAnsiTheme="majorHAnsi"/>
          <w:highlight w:val="yellow"/>
        </w:rPr>
        <w:t xml:space="preserve">rods are in the </w:t>
      </w:r>
      <w:r w:rsidRPr="00D8362B">
        <w:rPr>
          <w:rFonts w:asciiTheme="majorHAnsi" w:hAnsiTheme="majorHAnsi"/>
          <w:b/>
          <w:highlight w:val="yellow"/>
        </w:rPr>
        <w:t>periphery</w:t>
      </w:r>
      <w:r>
        <w:rPr>
          <w:rFonts w:asciiTheme="majorHAnsi" w:hAnsiTheme="majorHAnsi"/>
        </w:rPr>
        <w:t xml:space="preserve">. There are </w:t>
      </w:r>
      <w:r w:rsidRPr="00D8362B">
        <w:rPr>
          <w:rFonts w:asciiTheme="majorHAnsi" w:hAnsiTheme="majorHAnsi"/>
          <w:highlight w:val="yellow"/>
        </w:rPr>
        <w:t>many more rods than cones</w:t>
      </w:r>
      <w:r>
        <w:rPr>
          <w:rFonts w:asciiTheme="majorHAnsi" w:hAnsiTheme="majorHAnsi"/>
        </w:rPr>
        <w:t xml:space="preserve">, but the rods are </w:t>
      </w:r>
      <w:r w:rsidRPr="00D8362B">
        <w:rPr>
          <w:rFonts w:asciiTheme="majorHAnsi" w:hAnsiTheme="majorHAnsi"/>
          <w:highlight w:val="yellow"/>
        </w:rPr>
        <w:t>not as densely packed as the cones</w:t>
      </w:r>
    </w:p>
    <w:p w14:paraId="6A7655BD" w14:textId="02BBB8D5" w:rsidR="005A1E1A" w:rsidRDefault="005A1E1A" w:rsidP="005A1E1A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Rods are </w:t>
      </w:r>
      <w:r w:rsidRPr="00D8362B">
        <w:rPr>
          <w:rFonts w:asciiTheme="majorHAnsi" w:hAnsiTheme="majorHAnsi"/>
          <w:highlight w:val="yellow"/>
        </w:rPr>
        <w:t xml:space="preserve">perfect for </w:t>
      </w:r>
      <w:r w:rsidRPr="00D8362B">
        <w:rPr>
          <w:rFonts w:asciiTheme="majorHAnsi" w:hAnsiTheme="majorHAnsi"/>
          <w:b/>
          <w:highlight w:val="yellow"/>
        </w:rPr>
        <w:t>detecting movement</w:t>
      </w:r>
    </w:p>
    <w:p w14:paraId="1DC98552" w14:textId="51C5CCEE" w:rsidR="005A1E1A" w:rsidRDefault="005A1E1A" w:rsidP="005A1E1A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They are </w:t>
      </w:r>
      <w:r w:rsidRPr="00D8362B">
        <w:rPr>
          <w:rFonts w:asciiTheme="majorHAnsi" w:hAnsiTheme="majorHAnsi"/>
          <w:highlight w:val="yellow"/>
        </w:rPr>
        <w:t>not sensitive to colour</w:t>
      </w:r>
      <w:r>
        <w:rPr>
          <w:rFonts w:asciiTheme="majorHAnsi" w:hAnsiTheme="majorHAnsi"/>
        </w:rPr>
        <w:t xml:space="preserve">, and are therefore </w:t>
      </w:r>
      <w:r w:rsidRPr="00D8362B">
        <w:rPr>
          <w:rFonts w:asciiTheme="majorHAnsi" w:hAnsiTheme="majorHAnsi"/>
          <w:b/>
          <w:highlight w:val="yellow"/>
        </w:rPr>
        <w:t>sensitive to very low</w:t>
      </w:r>
      <w:r w:rsidRPr="00D8362B">
        <w:rPr>
          <w:rFonts w:asciiTheme="majorHAnsi" w:hAnsiTheme="majorHAnsi"/>
          <w:highlight w:val="yellow"/>
        </w:rPr>
        <w:t xml:space="preserve"> </w:t>
      </w:r>
      <w:r w:rsidRPr="00D8362B">
        <w:rPr>
          <w:rFonts w:asciiTheme="majorHAnsi" w:hAnsiTheme="majorHAnsi"/>
          <w:b/>
          <w:highlight w:val="yellow"/>
        </w:rPr>
        <w:t>levels</w:t>
      </w:r>
      <w:r w:rsidRPr="00D8362B">
        <w:rPr>
          <w:rFonts w:asciiTheme="majorHAnsi" w:hAnsiTheme="majorHAnsi"/>
          <w:highlight w:val="yellow"/>
        </w:rPr>
        <w:t xml:space="preserve"> of light</w:t>
      </w:r>
    </w:p>
    <w:p w14:paraId="2C53B8CE" w14:textId="22E5715B" w:rsidR="005A1E1A" w:rsidRDefault="005A1E1A" w:rsidP="005A1E1A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Colour Theory</w:t>
      </w:r>
    </w:p>
    <w:p w14:paraId="573A8494" w14:textId="0456CC5D" w:rsidR="005A1E1A" w:rsidRDefault="005A1E1A" w:rsidP="005A1E1A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3-Colour (trichromatic) Theory</w:t>
      </w:r>
    </w:p>
    <w:p w14:paraId="10EAB526" w14:textId="655B66DA" w:rsidR="005A1E1A" w:rsidRDefault="005A1E1A" w:rsidP="005A1E1A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theory was </w:t>
      </w:r>
      <w:r w:rsidRPr="00D8362B">
        <w:rPr>
          <w:rFonts w:asciiTheme="majorHAnsi" w:hAnsiTheme="majorHAnsi"/>
          <w:highlight w:val="yellow"/>
        </w:rPr>
        <w:t xml:space="preserve">first proposed by </w:t>
      </w:r>
      <w:r w:rsidRPr="00D8362B">
        <w:rPr>
          <w:rFonts w:asciiTheme="majorHAnsi" w:hAnsiTheme="majorHAnsi"/>
          <w:b/>
          <w:highlight w:val="yellow"/>
        </w:rPr>
        <w:t xml:space="preserve">Young </w:t>
      </w:r>
      <w:r w:rsidRPr="00D8362B">
        <w:rPr>
          <w:rFonts w:asciiTheme="majorHAnsi" w:hAnsiTheme="majorHAnsi"/>
          <w:highlight w:val="yellow"/>
        </w:rPr>
        <w:t xml:space="preserve">and </w:t>
      </w:r>
      <w:r w:rsidRPr="00D8362B">
        <w:rPr>
          <w:rFonts w:asciiTheme="majorHAnsi" w:hAnsiTheme="majorHAnsi"/>
          <w:b/>
          <w:highlight w:val="yellow"/>
        </w:rPr>
        <w:t>Helmholtz</w:t>
      </w:r>
      <w:r>
        <w:rPr>
          <w:rFonts w:asciiTheme="majorHAnsi" w:hAnsiTheme="majorHAnsi"/>
        </w:rPr>
        <w:t xml:space="preserve"> in the early 1800’s</w:t>
      </w:r>
    </w:p>
    <w:p w14:paraId="2BD00ADE" w14:textId="673DC3B5" w:rsidR="0084692B" w:rsidRDefault="0084692B" w:rsidP="005A1E1A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84692B">
        <w:rPr>
          <w:rFonts w:asciiTheme="majorHAnsi" w:hAnsiTheme="majorHAnsi"/>
          <w:u w:val="single"/>
        </w:rPr>
        <w:t>Support</w:t>
      </w:r>
      <w:r>
        <w:rPr>
          <w:rFonts w:asciiTheme="majorHAnsi" w:hAnsiTheme="majorHAnsi"/>
        </w:rPr>
        <w:t>:</w:t>
      </w:r>
    </w:p>
    <w:p w14:paraId="67649F5A" w14:textId="5CEE214E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 </w:t>
      </w:r>
      <w:r w:rsidRPr="00D8362B">
        <w:rPr>
          <w:rFonts w:asciiTheme="majorHAnsi" w:hAnsiTheme="majorHAnsi"/>
          <w:highlight w:val="yellow"/>
        </w:rPr>
        <w:t>colours are made by mixing 3 colors</w:t>
      </w:r>
      <w:r>
        <w:rPr>
          <w:rFonts w:asciiTheme="majorHAnsi" w:hAnsiTheme="majorHAnsi"/>
        </w:rPr>
        <w:t>: red, green and blue</w:t>
      </w:r>
    </w:p>
    <w:p w14:paraId="76D177CE" w14:textId="5D3EF880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is </w:t>
      </w:r>
      <w:r w:rsidRPr="00D8362B">
        <w:rPr>
          <w:rFonts w:asciiTheme="majorHAnsi" w:hAnsiTheme="majorHAnsi"/>
          <w:highlight w:val="yellow"/>
        </w:rPr>
        <w:t>why we have only 3 types of cones</w:t>
      </w:r>
    </w:p>
    <w:p w14:paraId="53D02848" w14:textId="492F0498" w:rsidR="0084692B" w:rsidRPr="0084692B" w:rsidRDefault="0084692B" w:rsidP="005A1E1A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Against:</w:t>
      </w:r>
    </w:p>
    <w:p w14:paraId="73A62D91" w14:textId="299C1EC3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can </w:t>
      </w:r>
      <w:r w:rsidRPr="00D8362B">
        <w:rPr>
          <w:rFonts w:asciiTheme="majorHAnsi" w:hAnsiTheme="majorHAnsi"/>
          <w:highlight w:val="yellow"/>
        </w:rPr>
        <w:t>never see a reddish-green or blue-yellowish colour</w:t>
      </w:r>
    </w:p>
    <w:p w14:paraId="1083C152" w14:textId="3F89965B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</w:t>
      </w:r>
      <w:r w:rsidRPr="00D8362B">
        <w:rPr>
          <w:rFonts w:asciiTheme="majorHAnsi" w:hAnsiTheme="majorHAnsi"/>
          <w:highlight w:val="yellow"/>
        </w:rPr>
        <w:t>see yellow and white</w:t>
      </w:r>
    </w:p>
    <w:p w14:paraId="1C59E459" w14:textId="0E5F7468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Color blindness: if we </w:t>
      </w:r>
      <w:r w:rsidRPr="00D8362B">
        <w:rPr>
          <w:rFonts w:asciiTheme="majorHAnsi" w:hAnsiTheme="majorHAnsi"/>
          <w:highlight w:val="yellow"/>
        </w:rPr>
        <w:t>damage red cone</w:t>
      </w:r>
      <w:r>
        <w:rPr>
          <w:rFonts w:asciiTheme="majorHAnsi" w:hAnsiTheme="majorHAnsi"/>
        </w:rPr>
        <w:t xml:space="preserve">, we </w:t>
      </w:r>
      <w:r w:rsidRPr="00D8362B">
        <w:rPr>
          <w:rFonts w:asciiTheme="majorHAnsi" w:hAnsiTheme="majorHAnsi"/>
          <w:highlight w:val="yellow"/>
        </w:rPr>
        <w:t>should not be able to see only red</w:t>
      </w:r>
    </w:p>
    <w:p w14:paraId="7F017918" w14:textId="768F7A36" w:rsidR="0084692B" w:rsidRDefault="0084692B" w:rsidP="0084692B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2-Colour Theory</w:t>
      </w:r>
    </w:p>
    <w:p w14:paraId="79506A6A" w14:textId="3DC29F79" w:rsidR="0084692B" w:rsidRDefault="0084692B" w:rsidP="0084692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Also called “</w:t>
      </w:r>
      <w:r w:rsidRPr="00D8362B">
        <w:rPr>
          <w:rFonts w:asciiTheme="majorHAnsi" w:hAnsiTheme="majorHAnsi"/>
          <w:b/>
          <w:highlight w:val="yellow"/>
        </w:rPr>
        <w:t>Opponent-Colour Theory</w:t>
      </w:r>
      <w:r>
        <w:rPr>
          <w:rFonts w:asciiTheme="majorHAnsi" w:hAnsiTheme="majorHAnsi"/>
        </w:rPr>
        <w:t>”</w:t>
      </w:r>
    </w:p>
    <w:p w14:paraId="6E6CCCF4" w14:textId="64661EBA" w:rsidR="0084692B" w:rsidRDefault="0084692B" w:rsidP="0084692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 w:rsidRPr="00D8362B">
        <w:rPr>
          <w:rFonts w:asciiTheme="majorHAnsi" w:hAnsiTheme="majorHAnsi"/>
          <w:highlight w:val="yellow"/>
        </w:rPr>
        <w:t xml:space="preserve">Proposed by </w:t>
      </w:r>
      <w:r w:rsidRPr="00D8362B">
        <w:rPr>
          <w:rFonts w:asciiTheme="majorHAnsi" w:hAnsiTheme="majorHAnsi"/>
          <w:b/>
          <w:highlight w:val="yellow"/>
        </w:rPr>
        <w:t>Hering</w:t>
      </w:r>
      <w:r>
        <w:rPr>
          <w:rFonts w:asciiTheme="majorHAnsi" w:hAnsiTheme="majorHAnsi"/>
        </w:rPr>
        <w:t xml:space="preserve"> in the late 1800’s</w:t>
      </w:r>
    </w:p>
    <w:p w14:paraId="3CB5B584" w14:textId="269A4110" w:rsidR="0084692B" w:rsidRDefault="0084692B" w:rsidP="0084692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theory claims that the </w:t>
      </w:r>
      <w:r w:rsidRPr="00D8362B">
        <w:rPr>
          <w:rFonts w:asciiTheme="majorHAnsi" w:hAnsiTheme="majorHAnsi"/>
          <w:highlight w:val="yellow"/>
        </w:rPr>
        <w:t>red and green cones jointly synapse with a red-green detector</w:t>
      </w:r>
    </w:p>
    <w:p w14:paraId="22014AAB" w14:textId="28D775F3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It </w:t>
      </w:r>
      <w:r w:rsidRPr="00D8362B">
        <w:rPr>
          <w:rFonts w:asciiTheme="majorHAnsi" w:hAnsiTheme="majorHAnsi"/>
          <w:highlight w:val="yellow"/>
        </w:rPr>
        <w:t>increases firing when red is presen</w:t>
      </w:r>
      <w:r w:rsidR="00D8362B">
        <w:rPr>
          <w:rFonts w:asciiTheme="majorHAnsi" w:hAnsiTheme="majorHAnsi"/>
        </w:rPr>
        <w:t>t but</w:t>
      </w:r>
      <w:r>
        <w:rPr>
          <w:rFonts w:asciiTheme="majorHAnsi" w:hAnsiTheme="majorHAnsi"/>
        </w:rPr>
        <w:t xml:space="preserve"> </w:t>
      </w:r>
      <w:r w:rsidRPr="00D8362B">
        <w:rPr>
          <w:rFonts w:asciiTheme="majorHAnsi" w:hAnsiTheme="majorHAnsi"/>
          <w:highlight w:val="yellow"/>
        </w:rPr>
        <w:t>decreases firing when green is present</w:t>
      </w:r>
    </w:p>
    <w:p w14:paraId="7D8B5710" w14:textId="2B81A637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Same thing for blue-yellow</w:t>
      </w:r>
    </w:p>
    <w:p w14:paraId="27D25856" w14:textId="6F42E434" w:rsidR="0084692B" w:rsidRDefault="0084692B" w:rsidP="0084692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Support</w:t>
      </w:r>
      <w:r>
        <w:rPr>
          <w:rFonts w:asciiTheme="majorHAnsi" w:hAnsiTheme="majorHAnsi"/>
        </w:rPr>
        <w:t>:</w:t>
      </w:r>
    </w:p>
    <w:p w14:paraId="775E146F" w14:textId="2C67E126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Color blindness and color adaptation supports this theory</w:t>
      </w:r>
    </w:p>
    <w:p w14:paraId="5CBF6555" w14:textId="238923FB" w:rsidR="0084692B" w:rsidRDefault="0084692B" w:rsidP="0084692B">
      <w:pPr>
        <w:pStyle w:val="ListParagraph"/>
        <w:numPr>
          <w:ilvl w:val="2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Against</w:t>
      </w:r>
      <w:r>
        <w:rPr>
          <w:rFonts w:asciiTheme="majorHAnsi" w:hAnsiTheme="majorHAnsi"/>
        </w:rPr>
        <w:t>:</w:t>
      </w:r>
    </w:p>
    <w:p w14:paraId="3DE2093C" w14:textId="053CB6F0" w:rsidR="0084692B" w:rsidRDefault="0084692B" w:rsidP="0084692B">
      <w:pPr>
        <w:pStyle w:val="ListParagraph"/>
        <w:numPr>
          <w:ilvl w:val="3"/>
          <w:numId w:val="7"/>
        </w:numPr>
        <w:rPr>
          <w:rFonts w:asciiTheme="majorHAnsi" w:hAnsiTheme="majorHAnsi"/>
        </w:rPr>
      </w:pPr>
      <w:r w:rsidRPr="0084692B">
        <w:rPr>
          <w:rFonts w:asciiTheme="majorHAnsi" w:hAnsiTheme="majorHAnsi"/>
        </w:rPr>
        <w:t>We have 3 cones</w:t>
      </w:r>
    </w:p>
    <w:p w14:paraId="283548F2" w14:textId="6928CFA2" w:rsidR="0084692B" w:rsidRPr="0084692B" w:rsidRDefault="0084692B" w:rsidP="0084692B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Pathway to the Cortex</w:t>
      </w:r>
    </w:p>
    <w:p w14:paraId="5DB25DE1" w14:textId="5A8AF724" w:rsidR="0084692B" w:rsidRDefault="0084692B" w:rsidP="0084692B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Half of the optic nerve </w:t>
      </w:r>
      <w:r w:rsidRPr="00D8362B">
        <w:rPr>
          <w:rFonts w:asciiTheme="majorHAnsi" w:hAnsiTheme="majorHAnsi"/>
          <w:highlight w:val="yellow"/>
        </w:rPr>
        <w:t>crosses near the hypothalamus</w:t>
      </w:r>
      <w:r>
        <w:rPr>
          <w:rFonts w:asciiTheme="majorHAnsi" w:hAnsiTheme="majorHAnsi"/>
        </w:rPr>
        <w:t xml:space="preserve">. The crossing point is called the </w:t>
      </w:r>
      <w:r w:rsidRPr="00D8362B">
        <w:rPr>
          <w:rFonts w:asciiTheme="majorHAnsi" w:hAnsiTheme="majorHAnsi"/>
          <w:b/>
          <w:highlight w:val="yellow"/>
        </w:rPr>
        <w:t>optic chiasm</w:t>
      </w:r>
    </w:p>
    <w:p w14:paraId="2038198A" w14:textId="55CCEB6E" w:rsidR="0084692B" w:rsidRDefault="0084692B" w:rsidP="0084692B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Left visual field </w:t>
      </w:r>
      <w:r w:rsidRPr="0084692B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right thalamus </w:t>
      </w:r>
      <w:r w:rsidRPr="0084692B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right visual cortex</w:t>
      </w:r>
    </w:p>
    <w:p w14:paraId="79F39E54" w14:textId="73E179F6" w:rsidR="0084692B" w:rsidRDefault="0084692B" w:rsidP="0084692B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Right</w:t>
      </w:r>
      <w:r>
        <w:rPr>
          <w:rFonts w:asciiTheme="majorHAnsi" w:hAnsiTheme="majorHAnsi" w:hint="eastAsia"/>
        </w:rPr>
        <w:t xml:space="preserve"> visual field </w:t>
      </w:r>
      <w:r w:rsidRPr="0084692B">
        <w:rPr>
          <w:rFonts w:asciiTheme="majorHAnsi" w:hAnsiTheme="majorHAnsi"/>
        </w:rPr>
        <w:sym w:font="Wingdings" w:char="F0E0"/>
      </w:r>
      <w:r w:rsidRPr="0084692B">
        <w:rPr>
          <w:rFonts w:asciiTheme="majorHAnsi" w:hAnsiTheme="majorHAnsi" w:hint="eastAsia"/>
        </w:rPr>
        <w:t xml:space="preserve"> </w:t>
      </w:r>
      <w:r>
        <w:rPr>
          <w:rFonts w:asciiTheme="majorHAnsi" w:hAnsiTheme="majorHAnsi"/>
        </w:rPr>
        <w:t>left</w:t>
      </w:r>
      <w:r w:rsidRPr="0084692B">
        <w:rPr>
          <w:rFonts w:asciiTheme="majorHAnsi" w:hAnsiTheme="majorHAnsi" w:hint="eastAsia"/>
        </w:rPr>
        <w:t xml:space="preserve"> thalamus </w:t>
      </w:r>
      <w:r w:rsidRPr="0084692B">
        <w:rPr>
          <w:rFonts w:asciiTheme="majorHAnsi" w:hAnsiTheme="majorHAnsi"/>
        </w:rPr>
        <w:sym w:font="Wingdings" w:char="F0E0"/>
      </w:r>
      <w:r w:rsidRPr="0084692B">
        <w:rPr>
          <w:rFonts w:asciiTheme="majorHAnsi" w:hAnsiTheme="majorHAnsi" w:hint="eastAsia"/>
        </w:rPr>
        <w:t xml:space="preserve"> </w:t>
      </w:r>
      <w:r>
        <w:rPr>
          <w:rFonts w:asciiTheme="majorHAnsi" w:hAnsiTheme="majorHAnsi"/>
        </w:rPr>
        <w:t>left</w:t>
      </w:r>
      <w:r w:rsidRPr="0084692B">
        <w:rPr>
          <w:rFonts w:asciiTheme="majorHAnsi" w:hAnsiTheme="majorHAnsi" w:hint="eastAsia"/>
        </w:rPr>
        <w:t xml:space="preserve"> visual cortex</w:t>
      </w:r>
    </w:p>
    <w:p w14:paraId="5547348C" w14:textId="4DA5C32A" w:rsidR="00101CE6" w:rsidRDefault="00101CE6" w:rsidP="0084692B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optic nerve synapses at the thalamus</w:t>
      </w:r>
    </w:p>
    <w:p w14:paraId="27B7B4F4" w14:textId="7C99994A" w:rsidR="00101CE6" w:rsidRDefault="00101CE6" w:rsidP="0084692B">
      <w:pPr>
        <w:pStyle w:val="ListParagraph"/>
        <w:numPr>
          <w:ilvl w:val="1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the </w:t>
      </w:r>
      <w:r w:rsidRPr="004C6189">
        <w:rPr>
          <w:rFonts w:asciiTheme="majorHAnsi" w:hAnsiTheme="majorHAnsi"/>
          <w:highlight w:val="yellow"/>
        </w:rPr>
        <w:t xml:space="preserve">information is </w:t>
      </w:r>
      <w:r w:rsidRPr="004C6189">
        <w:rPr>
          <w:rFonts w:asciiTheme="majorHAnsi" w:hAnsiTheme="majorHAnsi"/>
          <w:b/>
          <w:highlight w:val="yellow"/>
        </w:rPr>
        <w:t>relevant</w:t>
      </w:r>
      <w:r w:rsidRPr="004C6189">
        <w:rPr>
          <w:rFonts w:asciiTheme="majorHAnsi" w:hAnsiTheme="majorHAnsi"/>
          <w:highlight w:val="yellow"/>
        </w:rPr>
        <w:t xml:space="preserve">, then: thalamus </w:t>
      </w:r>
      <w:r w:rsidRPr="004C6189">
        <w:rPr>
          <w:rFonts w:asciiTheme="majorHAnsi" w:hAnsiTheme="majorHAnsi"/>
          <w:highlight w:val="yellow"/>
        </w:rPr>
        <w:sym w:font="Wingdings" w:char="F0E0"/>
      </w:r>
      <w:r w:rsidRPr="004C6189">
        <w:rPr>
          <w:rFonts w:asciiTheme="majorHAnsi" w:hAnsiTheme="majorHAnsi"/>
          <w:highlight w:val="yellow"/>
        </w:rPr>
        <w:t xml:space="preserve"> primary visual cortex</w:t>
      </w:r>
    </w:p>
    <w:p w14:paraId="6C96EF9B" w14:textId="75BF7E6F" w:rsidR="00101CE6" w:rsidRDefault="00101CE6" w:rsidP="00101CE6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Pain</w:t>
      </w:r>
    </w:p>
    <w:p w14:paraId="4E62563E" w14:textId="16D05B75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Pain is common to all senses</w:t>
      </w:r>
    </w:p>
    <w:p w14:paraId="444B462F" w14:textId="168D9024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4C6189">
        <w:rPr>
          <w:rFonts w:asciiTheme="majorHAnsi" w:hAnsiTheme="majorHAnsi"/>
          <w:b/>
          <w:highlight w:val="yellow"/>
        </w:rPr>
        <w:t>Any</w:t>
      </w:r>
      <w:r w:rsidRPr="004C6189">
        <w:rPr>
          <w:rFonts w:asciiTheme="majorHAnsi" w:hAnsiTheme="majorHAnsi"/>
          <w:highlight w:val="yellow"/>
        </w:rPr>
        <w:t xml:space="preserve"> </w:t>
      </w:r>
      <w:r w:rsidRPr="004C6189">
        <w:rPr>
          <w:rFonts w:asciiTheme="majorHAnsi" w:hAnsiTheme="majorHAnsi"/>
          <w:b/>
          <w:highlight w:val="yellow"/>
        </w:rPr>
        <w:t>stimulus</w:t>
      </w:r>
      <w:r>
        <w:rPr>
          <w:rFonts w:asciiTheme="majorHAnsi" w:hAnsiTheme="majorHAnsi"/>
        </w:rPr>
        <w:t xml:space="preserve"> that is </w:t>
      </w:r>
      <w:r w:rsidRPr="004C6189">
        <w:rPr>
          <w:rFonts w:asciiTheme="majorHAnsi" w:hAnsiTheme="majorHAnsi"/>
          <w:highlight w:val="yellow"/>
        </w:rPr>
        <w:t>intense enough to cause damag</w:t>
      </w:r>
      <w:r>
        <w:rPr>
          <w:rFonts w:asciiTheme="majorHAnsi" w:hAnsiTheme="majorHAnsi"/>
        </w:rPr>
        <w:t xml:space="preserve">e may </w:t>
      </w:r>
      <w:r w:rsidRPr="004C6189">
        <w:rPr>
          <w:rFonts w:asciiTheme="majorHAnsi" w:hAnsiTheme="majorHAnsi"/>
          <w:highlight w:val="yellow"/>
        </w:rPr>
        <w:t>cause the sensation of pain</w:t>
      </w:r>
    </w:p>
    <w:p w14:paraId="52515DF0" w14:textId="211A26F1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4C6189">
        <w:rPr>
          <w:rFonts w:asciiTheme="majorHAnsi" w:hAnsiTheme="majorHAnsi"/>
          <w:highlight w:val="yellow"/>
        </w:rPr>
        <w:t>Receptors</w:t>
      </w:r>
      <w:r>
        <w:rPr>
          <w:rFonts w:asciiTheme="majorHAnsi" w:hAnsiTheme="majorHAnsi"/>
        </w:rPr>
        <w:t xml:space="preserve"> that </w:t>
      </w:r>
      <w:r w:rsidRPr="004C6189">
        <w:rPr>
          <w:rFonts w:asciiTheme="majorHAnsi" w:hAnsiTheme="majorHAnsi"/>
          <w:highlight w:val="yellow"/>
        </w:rPr>
        <w:t xml:space="preserve">detect pain are called </w:t>
      </w:r>
      <w:r w:rsidRPr="004C6189">
        <w:rPr>
          <w:rFonts w:asciiTheme="majorHAnsi" w:hAnsiTheme="majorHAnsi"/>
          <w:b/>
          <w:highlight w:val="yellow"/>
        </w:rPr>
        <w:t>nociceptors</w:t>
      </w:r>
    </w:p>
    <w:p w14:paraId="7CCCECCE" w14:textId="6E56799C" w:rsidR="00101CE6" w:rsidRP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3A004B">
        <w:rPr>
          <w:rFonts w:asciiTheme="majorHAnsi" w:hAnsiTheme="majorHAnsi"/>
          <w:b/>
          <w:highlight w:val="yellow"/>
        </w:rPr>
        <w:t>Phasic</w:t>
      </w:r>
      <w:r>
        <w:rPr>
          <w:rFonts w:asciiTheme="majorHAnsi" w:hAnsiTheme="majorHAnsi"/>
          <w:b/>
        </w:rPr>
        <w:t xml:space="preserve"> </w:t>
      </w:r>
      <w:r w:rsidRPr="00101CE6">
        <w:rPr>
          <w:rFonts w:asciiTheme="majorHAnsi" w:hAnsiTheme="majorHAnsi"/>
          <w:b/>
        </w:rPr>
        <w:t>Pain</w:t>
      </w:r>
      <w:r w:rsidRPr="00101CE6">
        <w:rPr>
          <w:rFonts w:asciiTheme="majorHAnsi" w:hAnsiTheme="majorHAnsi"/>
        </w:rPr>
        <w:t xml:space="preserve"> – this is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t</w:t>
      </w:r>
      <w:r w:rsidRPr="00101CE6">
        <w:rPr>
          <w:rFonts w:asciiTheme="majorHAnsi" w:hAnsiTheme="majorHAnsi"/>
        </w:rPr>
        <w:t xml:space="preserve">he </w:t>
      </w:r>
      <w:r w:rsidRPr="003A004B">
        <w:rPr>
          <w:rFonts w:asciiTheme="majorHAnsi" w:hAnsiTheme="majorHAnsi"/>
          <w:highlight w:val="yellow"/>
        </w:rPr>
        <w:t xml:space="preserve">pain we feel </w:t>
      </w:r>
      <w:r w:rsidRPr="003A004B">
        <w:rPr>
          <w:rFonts w:asciiTheme="majorHAnsi" w:hAnsiTheme="majorHAnsi"/>
          <w:highlight w:val="yellow"/>
          <w:u w:val="single"/>
        </w:rPr>
        <w:t>immediately</w:t>
      </w:r>
      <w:r w:rsidRPr="003A004B">
        <w:rPr>
          <w:rFonts w:asciiTheme="majorHAnsi" w:hAnsiTheme="majorHAnsi"/>
          <w:highlight w:val="yellow"/>
        </w:rPr>
        <w:t xml:space="preserve"> upon intense stimulation</w:t>
      </w:r>
    </w:p>
    <w:p w14:paraId="0942A385" w14:textId="575C9037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3A004B">
        <w:rPr>
          <w:rFonts w:asciiTheme="majorHAnsi" w:hAnsiTheme="majorHAnsi"/>
          <w:b/>
          <w:highlight w:val="yellow"/>
        </w:rPr>
        <w:t>Tonic</w:t>
      </w:r>
      <w:r>
        <w:rPr>
          <w:rFonts w:asciiTheme="majorHAnsi" w:hAnsiTheme="majorHAnsi"/>
          <w:b/>
        </w:rPr>
        <w:t xml:space="preserve"> Pain</w:t>
      </w:r>
      <w:r>
        <w:rPr>
          <w:rFonts w:asciiTheme="majorHAnsi" w:hAnsiTheme="majorHAnsi"/>
        </w:rPr>
        <w:t xml:space="preserve"> – this is the </w:t>
      </w:r>
      <w:r w:rsidRPr="003A004B">
        <w:rPr>
          <w:rFonts w:asciiTheme="majorHAnsi" w:hAnsiTheme="majorHAnsi"/>
          <w:highlight w:val="yellow"/>
          <w:u w:val="single"/>
        </w:rPr>
        <w:t>long-lasting “chronic” pain</w:t>
      </w:r>
      <w:r w:rsidRPr="003A004B">
        <w:rPr>
          <w:rFonts w:asciiTheme="majorHAnsi" w:hAnsiTheme="majorHAnsi"/>
          <w:highlight w:val="yellow"/>
        </w:rPr>
        <w:t xml:space="preserve"> that you feel</w:t>
      </w:r>
      <w:r>
        <w:rPr>
          <w:rFonts w:asciiTheme="majorHAnsi" w:hAnsiTheme="majorHAnsi"/>
        </w:rPr>
        <w:t xml:space="preserve"> after a phasic pain</w:t>
      </w:r>
    </w:p>
    <w:p w14:paraId="15157C81" w14:textId="74561144" w:rsidR="00101CE6" w:rsidRDefault="00101CE6" w:rsidP="00101CE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have a </w:t>
      </w:r>
      <w:r w:rsidRPr="003A004B">
        <w:rPr>
          <w:rFonts w:asciiTheme="majorHAnsi" w:hAnsiTheme="majorHAnsi"/>
          <w:highlight w:val="yellow"/>
        </w:rPr>
        <w:t xml:space="preserve">better memory of </w:t>
      </w:r>
      <w:r w:rsidRPr="003A004B">
        <w:rPr>
          <w:rFonts w:asciiTheme="majorHAnsi" w:hAnsiTheme="majorHAnsi"/>
          <w:b/>
          <w:highlight w:val="yellow"/>
        </w:rPr>
        <w:t>phasic</w:t>
      </w:r>
      <w:r w:rsidRPr="003A004B">
        <w:rPr>
          <w:rFonts w:asciiTheme="majorHAnsi" w:hAnsiTheme="majorHAnsi"/>
          <w:highlight w:val="yellow"/>
        </w:rPr>
        <w:t xml:space="preserve"> than tonic pain</w:t>
      </w:r>
    </w:p>
    <w:p w14:paraId="24E14495" w14:textId="6C4D8ACD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There are different pain pathways for phasic and chronic pain:</w:t>
      </w:r>
    </w:p>
    <w:p w14:paraId="75D2D534" w14:textId="22867DD5" w:rsidR="00101CE6" w:rsidRDefault="00101CE6" w:rsidP="00101CE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042B6C">
        <w:rPr>
          <w:rFonts w:asciiTheme="majorHAnsi" w:hAnsiTheme="majorHAnsi"/>
          <w:b/>
          <w:highlight w:val="yellow"/>
        </w:rPr>
        <w:t>Rapid pathway</w:t>
      </w:r>
      <w:r>
        <w:rPr>
          <w:rFonts w:asciiTheme="majorHAnsi" w:hAnsiTheme="majorHAnsi"/>
        </w:rPr>
        <w:t xml:space="preserve"> for </w:t>
      </w:r>
      <w:r w:rsidRPr="00042B6C">
        <w:rPr>
          <w:rFonts w:asciiTheme="majorHAnsi" w:hAnsiTheme="majorHAnsi"/>
          <w:highlight w:val="yellow"/>
          <w:u w:val="single"/>
        </w:rPr>
        <w:t>phasic</w:t>
      </w:r>
      <w:r>
        <w:rPr>
          <w:rFonts w:asciiTheme="majorHAnsi" w:hAnsiTheme="majorHAnsi"/>
        </w:rPr>
        <w:t xml:space="preserve"> pain</w:t>
      </w:r>
    </w:p>
    <w:p w14:paraId="19D88582" w14:textId="44225DEF" w:rsidR="00101CE6" w:rsidRDefault="00101CE6" w:rsidP="00101CE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042B6C">
        <w:rPr>
          <w:rFonts w:asciiTheme="majorHAnsi" w:hAnsiTheme="majorHAnsi"/>
          <w:b/>
          <w:highlight w:val="yellow"/>
        </w:rPr>
        <w:t>Slow pathway</w:t>
      </w:r>
      <w:r>
        <w:rPr>
          <w:rFonts w:asciiTheme="majorHAnsi" w:hAnsiTheme="majorHAnsi"/>
        </w:rPr>
        <w:t xml:space="preserve"> for </w:t>
      </w:r>
      <w:r w:rsidRPr="00042B6C">
        <w:rPr>
          <w:rFonts w:asciiTheme="majorHAnsi" w:hAnsiTheme="majorHAnsi"/>
          <w:highlight w:val="yellow"/>
          <w:u w:val="single"/>
        </w:rPr>
        <w:t>tonic</w:t>
      </w:r>
      <w:r>
        <w:rPr>
          <w:rFonts w:asciiTheme="majorHAnsi" w:hAnsiTheme="majorHAnsi"/>
        </w:rPr>
        <w:t xml:space="preserve"> pain</w:t>
      </w:r>
    </w:p>
    <w:p w14:paraId="757A850B" w14:textId="784EF46C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Pain is highly subjective. </w:t>
      </w:r>
    </w:p>
    <w:p w14:paraId="0803D623" w14:textId="65C18DFA" w:rsidR="00101CE6" w:rsidRDefault="00101CE6" w:rsidP="00101CE6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Theories of pain perception:</w:t>
      </w:r>
    </w:p>
    <w:p w14:paraId="7B8C117F" w14:textId="77777777" w:rsidR="00BA70F6" w:rsidRDefault="00101CE6" w:rsidP="00BA70F6">
      <w:pPr>
        <w:pStyle w:val="ListParagraph"/>
        <w:numPr>
          <w:ilvl w:val="1"/>
          <w:numId w:val="8"/>
        </w:numPr>
        <w:rPr>
          <w:rFonts w:asciiTheme="majorHAnsi" w:hAnsiTheme="majorHAnsi"/>
          <w:u w:val="single"/>
        </w:rPr>
      </w:pPr>
      <w:r w:rsidRPr="00BA70F6">
        <w:rPr>
          <w:rFonts w:asciiTheme="majorHAnsi" w:hAnsiTheme="majorHAnsi"/>
          <w:u w:val="single"/>
        </w:rPr>
        <w:t xml:space="preserve">Gate Control Theory </w:t>
      </w:r>
      <w:r w:rsidR="00BA70F6">
        <w:rPr>
          <w:rFonts w:asciiTheme="majorHAnsi" w:hAnsiTheme="majorHAnsi"/>
          <w:u w:val="single"/>
        </w:rPr>
        <w:t>(Top-down processing)</w:t>
      </w:r>
    </w:p>
    <w:p w14:paraId="60746B0F" w14:textId="77777777" w:rsidR="00BA70F6" w:rsidRPr="00BA70F6" w:rsidRDefault="00101CE6" w:rsidP="00BA70F6">
      <w:pPr>
        <w:pStyle w:val="ListParagraph"/>
        <w:numPr>
          <w:ilvl w:val="2"/>
          <w:numId w:val="8"/>
        </w:numPr>
        <w:rPr>
          <w:rFonts w:asciiTheme="majorHAnsi" w:hAnsiTheme="majorHAnsi"/>
          <w:u w:val="single"/>
        </w:rPr>
      </w:pPr>
      <w:r w:rsidRPr="00042B6C">
        <w:rPr>
          <w:rFonts w:asciiTheme="majorHAnsi" w:hAnsiTheme="majorHAnsi"/>
          <w:highlight w:val="yellow"/>
        </w:rPr>
        <w:t>Consciously will ignore pain</w:t>
      </w:r>
      <w:r w:rsidRPr="00BA70F6">
        <w:rPr>
          <w:rFonts w:asciiTheme="majorHAnsi" w:hAnsiTheme="majorHAnsi"/>
        </w:rPr>
        <w:t xml:space="preserve"> and attend to something else</w:t>
      </w:r>
    </w:p>
    <w:p w14:paraId="03D4F98E" w14:textId="6D3C179C" w:rsidR="00101CE6" w:rsidRPr="00BA70F6" w:rsidRDefault="00101CE6" w:rsidP="00BA70F6">
      <w:pPr>
        <w:pStyle w:val="ListParagraph"/>
        <w:numPr>
          <w:ilvl w:val="2"/>
          <w:numId w:val="8"/>
        </w:numPr>
        <w:rPr>
          <w:rFonts w:asciiTheme="majorHAnsi" w:hAnsiTheme="majorHAnsi"/>
          <w:u w:val="single"/>
        </w:rPr>
      </w:pPr>
      <w:r w:rsidRPr="00BA70F6">
        <w:rPr>
          <w:rFonts w:asciiTheme="majorHAnsi" w:hAnsiTheme="majorHAnsi"/>
        </w:rPr>
        <w:t>Learning/previous experience</w:t>
      </w:r>
    </w:p>
    <w:p w14:paraId="6CAF6CDF" w14:textId="3562A180" w:rsidR="00BA70F6" w:rsidRPr="00BA70F6" w:rsidRDefault="00BA70F6" w:rsidP="00BA70F6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 w:rsidRPr="00BA70F6">
        <w:rPr>
          <w:rFonts w:asciiTheme="majorHAnsi" w:hAnsiTheme="majorHAnsi"/>
          <w:u w:val="single"/>
        </w:rPr>
        <w:t>Selective Attention</w:t>
      </w:r>
      <w:r>
        <w:rPr>
          <w:rFonts w:asciiTheme="majorHAnsi" w:hAnsiTheme="majorHAnsi"/>
          <w:u w:val="single"/>
        </w:rPr>
        <w:t xml:space="preserve"> (Bottom-up processing)</w:t>
      </w:r>
    </w:p>
    <w:p w14:paraId="4A9982BF" w14:textId="78172B4A" w:rsidR="00BA70F6" w:rsidRDefault="00BA70F6" w:rsidP="00BA70F6">
      <w:pPr>
        <w:pStyle w:val="ListParagraph"/>
        <w:numPr>
          <w:ilvl w:val="2"/>
          <w:numId w:val="8"/>
        </w:numPr>
        <w:rPr>
          <w:rFonts w:asciiTheme="majorHAnsi" w:hAnsiTheme="majorHAnsi"/>
        </w:rPr>
      </w:pPr>
      <w:r w:rsidRPr="00BA70F6">
        <w:rPr>
          <w:rFonts w:asciiTheme="majorHAnsi" w:hAnsiTheme="majorHAnsi"/>
        </w:rPr>
        <w:t xml:space="preserve">We can control pain by </w:t>
      </w:r>
      <w:r w:rsidRPr="00042B6C">
        <w:rPr>
          <w:rFonts w:asciiTheme="majorHAnsi" w:hAnsiTheme="majorHAnsi"/>
          <w:highlight w:val="yellow"/>
        </w:rPr>
        <w:t>using a second stimulus</w:t>
      </w:r>
      <w:r w:rsidRPr="00BA70F6">
        <w:rPr>
          <w:rFonts w:asciiTheme="majorHAnsi" w:hAnsiTheme="majorHAnsi"/>
        </w:rPr>
        <w:t xml:space="preserve">. Thus, </w:t>
      </w:r>
      <w:r>
        <w:rPr>
          <w:rFonts w:asciiTheme="majorHAnsi" w:hAnsiTheme="majorHAnsi"/>
        </w:rPr>
        <w:t xml:space="preserve">we </w:t>
      </w:r>
      <w:r w:rsidRPr="00042B6C">
        <w:rPr>
          <w:rFonts w:asciiTheme="majorHAnsi" w:hAnsiTheme="majorHAnsi"/>
          <w:highlight w:val="yellow"/>
        </w:rPr>
        <w:t xml:space="preserve">stimulate the </w:t>
      </w:r>
      <w:r w:rsidRPr="00042B6C">
        <w:rPr>
          <w:rFonts w:asciiTheme="majorHAnsi" w:hAnsiTheme="majorHAnsi"/>
          <w:b/>
          <w:highlight w:val="yellow"/>
        </w:rPr>
        <w:t>somatosensory</w:t>
      </w:r>
      <w:r w:rsidRPr="00042B6C">
        <w:rPr>
          <w:rFonts w:asciiTheme="majorHAnsi" w:hAnsiTheme="majorHAnsi"/>
          <w:highlight w:val="yellow"/>
        </w:rPr>
        <w:t xml:space="preserve"> system</w:t>
      </w:r>
    </w:p>
    <w:p w14:paraId="2BE4B543" w14:textId="234E86BF" w:rsidR="00BA70F6" w:rsidRPr="00101CE6" w:rsidRDefault="00BA70F6" w:rsidP="00BA70F6">
      <w:pPr>
        <w:pStyle w:val="ListParagraph"/>
        <w:numPr>
          <w:ilvl w:val="2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causes </w:t>
      </w:r>
      <w:r w:rsidRPr="00BA70F6">
        <w:rPr>
          <w:rFonts w:asciiTheme="majorHAnsi" w:hAnsiTheme="majorHAnsi"/>
        </w:rPr>
        <w:t xml:space="preserve">us to </w:t>
      </w:r>
      <w:r w:rsidRPr="00042B6C">
        <w:rPr>
          <w:rFonts w:asciiTheme="majorHAnsi" w:hAnsiTheme="majorHAnsi"/>
          <w:highlight w:val="yellow"/>
        </w:rPr>
        <w:t>attend to the somatosensory stimulus rather than the painful one</w:t>
      </w:r>
    </w:p>
    <w:sectPr w:rsidR="00BA70F6" w:rsidRPr="00101CE6" w:rsidSect="00B1588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684A"/>
    <w:multiLevelType w:val="hybridMultilevel"/>
    <w:tmpl w:val="353A7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30CE3"/>
    <w:multiLevelType w:val="hybridMultilevel"/>
    <w:tmpl w:val="0922C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F8239E"/>
    <w:multiLevelType w:val="hybridMultilevel"/>
    <w:tmpl w:val="3D7C5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36358"/>
    <w:multiLevelType w:val="hybridMultilevel"/>
    <w:tmpl w:val="C0923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AD5420"/>
    <w:multiLevelType w:val="hybridMultilevel"/>
    <w:tmpl w:val="42344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DC7DD1"/>
    <w:multiLevelType w:val="hybridMultilevel"/>
    <w:tmpl w:val="2ACE7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29115F"/>
    <w:multiLevelType w:val="hybridMultilevel"/>
    <w:tmpl w:val="3AF89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8E3838"/>
    <w:multiLevelType w:val="hybridMultilevel"/>
    <w:tmpl w:val="0750C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FB7"/>
    <w:rsid w:val="00042B6C"/>
    <w:rsid w:val="000842FB"/>
    <w:rsid w:val="000B7BA6"/>
    <w:rsid w:val="00101CE6"/>
    <w:rsid w:val="002F44E0"/>
    <w:rsid w:val="003310B4"/>
    <w:rsid w:val="00384DD9"/>
    <w:rsid w:val="0038625A"/>
    <w:rsid w:val="003A004B"/>
    <w:rsid w:val="003C66E7"/>
    <w:rsid w:val="0040273D"/>
    <w:rsid w:val="004C6189"/>
    <w:rsid w:val="004D0533"/>
    <w:rsid w:val="004F12BA"/>
    <w:rsid w:val="005662A0"/>
    <w:rsid w:val="005A1E1A"/>
    <w:rsid w:val="00623DD6"/>
    <w:rsid w:val="0063708B"/>
    <w:rsid w:val="006473BC"/>
    <w:rsid w:val="00662829"/>
    <w:rsid w:val="006F5D6C"/>
    <w:rsid w:val="00711CE7"/>
    <w:rsid w:val="00725AAB"/>
    <w:rsid w:val="0081438F"/>
    <w:rsid w:val="0084692B"/>
    <w:rsid w:val="00866A4C"/>
    <w:rsid w:val="009541CE"/>
    <w:rsid w:val="009D2E06"/>
    <w:rsid w:val="00A16B79"/>
    <w:rsid w:val="00A90FFB"/>
    <w:rsid w:val="00B15885"/>
    <w:rsid w:val="00BA70F6"/>
    <w:rsid w:val="00C60AAA"/>
    <w:rsid w:val="00C63A82"/>
    <w:rsid w:val="00C84967"/>
    <w:rsid w:val="00D31E4A"/>
    <w:rsid w:val="00D8362B"/>
    <w:rsid w:val="00D86D47"/>
    <w:rsid w:val="00DA6FB7"/>
    <w:rsid w:val="00E16A5A"/>
    <w:rsid w:val="00ED5B4B"/>
    <w:rsid w:val="00FC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19A4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D6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8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D6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6</Pages>
  <Words>1460</Words>
  <Characters>8323</Characters>
  <Application>Microsoft Macintosh Word</Application>
  <DocSecurity>0</DocSecurity>
  <Lines>69</Lines>
  <Paragraphs>19</Paragraphs>
  <ScaleCrop>false</ScaleCrop>
  <Company/>
  <LinksUpToDate>false</LinksUpToDate>
  <CharactersWithSpaces>9764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Dipo Dehinbo</dc:creator>
  <cp:keywords/>
  <dc:description/>
  <cp:lastModifiedBy>Dipo Dehinbo</cp:lastModifiedBy>
  <cp:revision>7</cp:revision>
  <dcterms:created xsi:type="dcterms:W3CDTF">2015-10-25T22:25:00Z</dcterms:created>
  <dcterms:modified xsi:type="dcterms:W3CDTF">2015-11-17T05:41:00Z</dcterms:modified>
</cp:coreProperties>
</file>