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C6E69" w14:textId="77777777" w:rsidR="003A0172" w:rsidRDefault="003A0172">
      <w:pPr>
        <w:rPr>
          <w:rFonts w:ascii="Times New Roman" w:hAnsi="Times New Roman" w:cs="Times New Roman"/>
          <w:b/>
        </w:rPr>
      </w:pPr>
    </w:p>
    <w:p w14:paraId="3D1043BE" w14:textId="77777777" w:rsidR="009F0E9F" w:rsidRPr="008B74F5" w:rsidRDefault="0049539A">
      <w:pPr>
        <w:rPr>
          <w:rFonts w:ascii="Times New Roman" w:hAnsi="Times New Roman" w:cs="Times New Roman"/>
          <w:b/>
        </w:rPr>
      </w:pPr>
      <w:r w:rsidRPr="008B74F5">
        <w:rPr>
          <w:rFonts w:ascii="Times New Roman" w:hAnsi="Times New Roman" w:cs="Times New Roman"/>
          <w:b/>
        </w:rPr>
        <w:t>Globalization</w:t>
      </w:r>
    </w:p>
    <w:p w14:paraId="3403A5D1" w14:textId="77777777" w:rsidR="0049539A" w:rsidRPr="008B74F5" w:rsidRDefault="0049539A" w:rsidP="0049539A">
      <w:pPr>
        <w:pStyle w:val="ListParagraph"/>
        <w:numPr>
          <w:ilvl w:val="0"/>
          <w:numId w:val="1"/>
        </w:numPr>
        <w:rPr>
          <w:rFonts w:ascii="Times New Roman" w:hAnsi="Times New Roman" w:cs="Times New Roman"/>
        </w:rPr>
      </w:pPr>
      <w:r w:rsidRPr="008B74F5">
        <w:rPr>
          <w:rFonts w:ascii="Times New Roman" w:hAnsi="Times New Roman" w:cs="Times New Roman"/>
        </w:rPr>
        <w:t>Interdependence (consumption, technology, mobility of labor, pollution, crime, drugs, trade, etc.)</w:t>
      </w:r>
    </w:p>
    <w:p w14:paraId="0AFD1BF2" w14:textId="77777777" w:rsidR="0049539A" w:rsidRPr="008B74F5" w:rsidRDefault="0049539A" w:rsidP="0049539A">
      <w:pPr>
        <w:pStyle w:val="ListParagraph"/>
        <w:numPr>
          <w:ilvl w:val="0"/>
          <w:numId w:val="1"/>
        </w:numPr>
        <w:rPr>
          <w:rFonts w:ascii="Times New Roman" w:hAnsi="Times New Roman" w:cs="Times New Roman"/>
        </w:rPr>
      </w:pPr>
      <w:r w:rsidRPr="008B74F5">
        <w:rPr>
          <w:rFonts w:ascii="Times New Roman" w:hAnsi="Times New Roman" w:cs="Times New Roman"/>
        </w:rPr>
        <w:t>Not just internationalization</w:t>
      </w:r>
    </w:p>
    <w:p w14:paraId="2B25BE4D" w14:textId="77777777" w:rsidR="0049539A" w:rsidRPr="008B74F5" w:rsidRDefault="0049539A" w:rsidP="0049539A">
      <w:pPr>
        <w:pStyle w:val="ListParagraph"/>
        <w:numPr>
          <w:ilvl w:val="0"/>
          <w:numId w:val="1"/>
        </w:numPr>
        <w:rPr>
          <w:rFonts w:ascii="Times New Roman" w:hAnsi="Times New Roman" w:cs="Times New Roman"/>
        </w:rPr>
      </w:pPr>
      <w:r w:rsidRPr="008B74F5">
        <w:rPr>
          <w:rFonts w:ascii="Times New Roman" w:hAnsi="Times New Roman" w:cs="Times New Roman"/>
        </w:rPr>
        <w:t>The scope of interactions beyond immediate region</w:t>
      </w:r>
    </w:p>
    <w:p w14:paraId="0CDC7934" w14:textId="2DD2F969" w:rsidR="0049539A" w:rsidRPr="008B74F5" w:rsidRDefault="0049539A" w:rsidP="0049539A">
      <w:pPr>
        <w:pStyle w:val="ListParagraph"/>
        <w:numPr>
          <w:ilvl w:val="0"/>
          <w:numId w:val="1"/>
        </w:numPr>
        <w:rPr>
          <w:rFonts w:ascii="Times New Roman" w:hAnsi="Times New Roman" w:cs="Times New Roman"/>
        </w:rPr>
      </w:pPr>
      <w:r w:rsidRPr="008B74F5">
        <w:rPr>
          <w:rFonts w:ascii="Times New Roman" w:hAnsi="Times New Roman" w:cs="Times New Roman"/>
        </w:rPr>
        <w:t xml:space="preserve">Specialization, scale, and efficiency vs. identity, community, national traditions and privileges </w:t>
      </w:r>
    </w:p>
    <w:p w14:paraId="012265A9" w14:textId="77777777" w:rsidR="0049539A" w:rsidRPr="008B74F5" w:rsidRDefault="0049539A" w:rsidP="0049539A">
      <w:pPr>
        <w:rPr>
          <w:rFonts w:ascii="Times New Roman" w:hAnsi="Times New Roman" w:cs="Times New Roman"/>
          <w:b/>
        </w:rPr>
      </w:pPr>
      <w:r w:rsidRPr="008B74F5">
        <w:rPr>
          <w:rFonts w:ascii="Times New Roman" w:hAnsi="Times New Roman" w:cs="Times New Roman"/>
          <w:b/>
        </w:rPr>
        <w:t>Forces of Globalization</w:t>
      </w:r>
    </w:p>
    <w:p w14:paraId="1FA2A67D" w14:textId="77777777" w:rsidR="0049539A" w:rsidRPr="008B74F5" w:rsidRDefault="0049539A" w:rsidP="0049539A">
      <w:pPr>
        <w:pStyle w:val="ListParagraph"/>
        <w:numPr>
          <w:ilvl w:val="0"/>
          <w:numId w:val="2"/>
        </w:numPr>
        <w:rPr>
          <w:rFonts w:ascii="Times New Roman" w:hAnsi="Times New Roman" w:cs="Times New Roman"/>
        </w:rPr>
      </w:pPr>
      <w:r w:rsidRPr="008B74F5">
        <w:rPr>
          <w:rFonts w:ascii="Times New Roman" w:hAnsi="Times New Roman" w:cs="Times New Roman"/>
        </w:rPr>
        <w:t>Technology, economic specialization, trade, and movement of factors</w:t>
      </w:r>
    </w:p>
    <w:p w14:paraId="3DD9D5B0" w14:textId="77777777" w:rsidR="0049539A" w:rsidRPr="008B74F5" w:rsidRDefault="0049539A" w:rsidP="0049539A">
      <w:pPr>
        <w:rPr>
          <w:rFonts w:ascii="Times New Roman" w:hAnsi="Times New Roman" w:cs="Times New Roman"/>
        </w:rPr>
      </w:pPr>
    </w:p>
    <w:p w14:paraId="68E7A2D4" w14:textId="77777777" w:rsidR="0049539A" w:rsidRPr="008B74F5" w:rsidRDefault="0049539A" w:rsidP="0049539A">
      <w:pPr>
        <w:rPr>
          <w:rFonts w:ascii="Times New Roman" w:hAnsi="Times New Roman" w:cs="Times New Roman"/>
          <w:b/>
        </w:rPr>
      </w:pPr>
      <w:r w:rsidRPr="008B74F5">
        <w:rPr>
          <w:rFonts w:ascii="Times New Roman" w:hAnsi="Times New Roman" w:cs="Times New Roman"/>
          <w:b/>
        </w:rPr>
        <w:t>Globalization</w:t>
      </w:r>
    </w:p>
    <w:p w14:paraId="195E981A" w14:textId="77777777" w:rsidR="0049539A" w:rsidRPr="008B74F5" w:rsidRDefault="0049539A" w:rsidP="0049539A">
      <w:pPr>
        <w:pStyle w:val="ListParagraph"/>
        <w:numPr>
          <w:ilvl w:val="0"/>
          <w:numId w:val="2"/>
        </w:numPr>
        <w:rPr>
          <w:rFonts w:ascii="Times New Roman" w:hAnsi="Times New Roman" w:cs="Times New Roman"/>
        </w:rPr>
      </w:pPr>
      <w:r w:rsidRPr="008B74F5">
        <w:rPr>
          <w:rFonts w:ascii="Times New Roman" w:hAnsi="Times New Roman" w:cs="Times New Roman"/>
        </w:rPr>
        <w:t xml:space="preserve">Seeks out the most attractive opportunities regardless of location (markets, capital, labor and technology) </w:t>
      </w:r>
    </w:p>
    <w:p w14:paraId="5CFDE54D" w14:textId="77777777" w:rsidR="002A6864" w:rsidRPr="008B74F5" w:rsidRDefault="002A6864" w:rsidP="0049539A">
      <w:pPr>
        <w:pStyle w:val="ListParagraph"/>
        <w:numPr>
          <w:ilvl w:val="0"/>
          <w:numId w:val="2"/>
        </w:numPr>
        <w:rPr>
          <w:rFonts w:ascii="Times New Roman" w:hAnsi="Times New Roman" w:cs="Times New Roman"/>
        </w:rPr>
      </w:pPr>
      <w:r w:rsidRPr="008B74F5">
        <w:rPr>
          <w:rFonts w:ascii="Times New Roman" w:hAnsi="Times New Roman" w:cs="Times New Roman"/>
        </w:rPr>
        <w:t xml:space="preserve">Growing of multinational corporations, having their HQ in the rich countries, are allowing them to have high economic power and allows their business to function globally easily </w:t>
      </w:r>
    </w:p>
    <w:p w14:paraId="13529C3C" w14:textId="77777777" w:rsidR="002A6864" w:rsidRPr="008B74F5" w:rsidRDefault="002A6864" w:rsidP="0049539A">
      <w:pPr>
        <w:pStyle w:val="ListParagraph"/>
        <w:numPr>
          <w:ilvl w:val="0"/>
          <w:numId w:val="2"/>
        </w:numPr>
        <w:rPr>
          <w:rFonts w:ascii="Times New Roman" w:hAnsi="Times New Roman" w:cs="Times New Roman"/>
        </w:rPr>
      </w:pPr>
      <w:r w:rsidRPr="008B74F5">
        <w:rPr>
          <w:rFonts w:ascii="Times New Roman" w:hAnsi="Times New Roman" w:cs="Times New Roman"/>
        </w:rPr>
        <w:t>International institutions are promoting globalization in their policies and speech</w:t>
      </w:r>
    </w:p>
    <w:p w14:paraId="6340546E" w14:textId="77777777" w:rsidR="002A6864" w:rsidRPr="008B74F5" w:rsidRDefault="002A6864" w:rsidP="002A6864">
      <w:pPr>
        <w:pStyle w:val="ListParagraph"/>
        <w:numPr>
          <w:ilvl w:val="1"/>
          <w:numId w:val="2"/>
        </w:numPr>
        <w:rPr>
          <w:rFonts w:ascii="Times New Roman" w:hAnsi="Times New Roman" w:cs="Times New Roman"/>
        </w:rPr>
      </w:pPr>
      <w:r w:rsidRPr="008B74F5">
        <w:rPr>
          <w:rFonts w:ascii="Times New Roman" w:hAnsi="Times New Roman" w:cs="Times New Roman"/>
        </w:rPr>
        <w:t>Ex: World Bank, IMF</w:t>
      </w:r>
    </w:p>
    <w:p w14:paraId="35F3E75D" w14:textId="77777777" w:rsidR="002A6864" w:rsidRPr="008B74F5" w:rsidRDefault="002A6864" w:rsidP="00B21AC6">
      <w:pPr>
        <w:rPr>
          <w:rFonts w:ascii="Times New Roman" w:hAnsi="Times New Roman" w:cs="Times New Roman"/>
        </w:rPr>
      </w:pPr>
    </w:p>
    <w:p w14:paraId="1DF02BE8" w14:textId="720EAC59" w:rsidR="00B21AC6" w:rsidRPr="008B74F5" w:rsidRDefault="00B21AC6" w:rsidP="00B21AC6">
      <w:pPr>
        <w:rPr>
          <w:rFonts w:ascii="Times New Roman" w:hAnsi="Times New Roman" w:cs="Times New Roman"/>
          <w:b/>
        </w:rPr>
      </w:pPr>
      <w:r w:rsidRPr="008B74F5">
        <w:rPr>
          <w:rFonts w:ascii="Times New Roman" w:hAnsi="Times New Roman" w:cs="Times New Roman"/>
          <w:b/>
        </w:rPr>
        <w:t>Major Factors of Globalization</w:t>
      </w:r>
    </w:p>
    <w:p w14:paraId="21D135EE" w14:textId="55377A3E"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Nation-states</w:t>
      </w:r>
    </w:p>
    <w:p w14:paraId="37F6B7B6" w14:textId="1F9BD8DC"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 xml:space="preserve">MNCs </w:t>
      </w:r>
    </w:p>
    <w:p w14:paraId="092D0816" w14:textId="44586858"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International governmental organizations</w:t>
      </w:r>
    </w:p>
    <w:p w14:paraId="073982B7" w14:textId="2268D991"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International non-governmental organizations</w:t>
      </w:r>
    </w:p>
    <w:p w14:paraId="4C598C51" w14:textId="6963FED3"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Terrorist groups</w:t>
      </w:r>
    </w:p>
    <w:p w14:paraId="2B6F56DC" w14:textId="2C5B68B1"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International movements</w:t>
      </w:r>
    </w:p>
    <w:p w14:paraId="3C33DABD" w14:textId="49CC1495" w:rsidR="00B21AC6" w:rsidRPr="008B74F5" w:rsidRDefault="00B21AC6" w:rsidP="00B21AC6">
      <w:pPr>
        <w:pStyle w:val="ListParagraph"/>
        <w:numPr>
          <w:ilvl w:val="0"/>
          <w:numId w:val="2"/>
        </w:numPr>
        <w:rPr>
          <w:rFonts w:ascii="Times New Roman" w:hAnsi="Times New Roman" w:cs="Times New Roman"/>
        </w:rPr>
      </w:pPr>
      <w:r w:rsidRPr="008B74F5">
        <w:rPr>
          <w:rFonts w:ascii="Times New Roman" w:hAnsi="Times New Roman" w:cs="Times New Roman"/>
        </w:rPr>
        <w:t xml:space="preserve">Private individuals </w:t>
      </w:r>
    </w:p>
    <w:p w14:paraId="390D57C1" w14:textId="77777777" w:rsidR="006438AB" w:rsidRPr="008B74F5" w:rsidRDefault="006438AB" w:rsidP="006438AB">
      <w:pPr>
        <w:rPr>
          <w:rFonts w:ascii="Times New Roman" w:hAnsi="Times New Roman" w:cs="Times New Roman"/>
        </w:rPr>
      </w:pPr>
    </w:p>
    <w:p w14:paraId="2197E4C0" w14:textId="1AB75AE6" w:rsidR="006438AB" w:rsidRPr="008B74F5" w:rsidRDefault="00976DA3" w:rsidP="006438AB">
      <w:pPr>
        <w:rPr>
          <w:rFonts w:ascii="Times New Roman" w:hAnsi="Times New Roman" w:cs="Times New Roman"/>
          <w:b/>
        </w:rPr>
      </w:pPr>
      <w:r w:rsidRPr="008B74F5">
        <w:rPr>
          <w:rFonts w:ascii="Times New Roman" w:hAnsi="Times New Roman" w:cs="Times New Roman"/>
          <w:b/>
        </w:rPr>
        <w:t>Factors within t</w:t>
      </w:r>
      <w:r w:rsidR="006438AB" w:rsidRPr="008B74F5">
        <w:rPr>
          <w:rFonts w:ascii="Times New Roman" w:hAnsi="Times New Roman" w:cs="Times New Roman"/>
          <w:b/>
        </w:rPr>
        <w:t>he State</w:t>
      </w:r>
    </w:p>
    <w:p w14:paraId="102C4F60" w14:textId="2D600059" w:rsidR="006438AB" w:rsidRPr="008B74F5" w:rsidRDefault="006438AB" w:rsidP="006438AB">
      <w:pPr>
        <w:pStyle w:val="ListParagraph"/>
        <w:numPr>
          <w:ilvl w:val="0"/>
          <w:numId w:val="2"/>
        </w:numPr>
        <w:rPr>
          <w:rFonts w:ascii="Times New Roman" w:hAnsi="Times New Roman" w:cs="Times New Roman"/>
        </w:rPr>
      </w:pPr>
      <w:r w:rsidRPr="008B74F5">
        <w:rPr>
          <w:rFonts w:ascii="Times New Roman" w:hAnsi="Times New Roman" w:cs="Times New Roman"/>
        </w:rPr>
        <w:t>National borders</w:t>
      </w:r>
    </w:p>
    <w:p w14:paraId="0EEDE228" w14:textId="77A3DE49" w:rsidR="006438AB" w:rsidRPr="008B74F5" w:rsidRDefault="006438AB" w:rsidP="006438AB">
      <w:pPr>
        <w:pStyle w:val="ListParagraph"/>
        <w:numPr>
          <w:ilvl w:val="0"/>
          <w:numId w:val="2"/>
        </w:numPr>
        <w:rPr>
          <w:rFonts w:ascii="Times New Roman" w:hAnsi="Times New Roman" w:cs="Times New Roman"/>
        </w:rPr>
      </w:pPr>
      <w:r w:rsidRPr="008B74F5">
        <w:rPr>
          <w:rFonts w:ascii="Times New Roman" w:hAnsi="Times New Roman" w:cs="Times New Roman"/>
        </w:rPr>
        <w:t>Stable populations</w:t>
      </w:r>
    </w:p>
    <w:p w14:paraId="0FE24CAA" w14:textId="0C0D1457" w:rsidR="006438AB" w:rsidRPr="008B74F5" w:rsidRDefault="006438AB" w:rsidP="006438AB">
      <w:pPr>
        <w:pStyle w:val="ListParagraph"/>
        <w:numPr>
          <w:ilvl w:val="0"/>
          <w:numId w:val="2"/>
        </w:numPr>
        <w:rPr>
          <w:rFonts w:ascii="Times New Roman" w:hAnsi="Times New Roman" w:cs="Times New Roman"/>
        </w:rPr>
      </w:pPr>
      <w:r w:rsidRPr="008B74F5">
        <w:rPr>
          <w:rFonts w:ascii="Times New Roman" w:hAnsi="Times New Roman" w:cs="Times New Roman"/>
        </w:rPr>
        <w:t>Economic benefits and political support</w:t>
      </w:r>
    </w:p>
    <w:p w14:paraId="64939020" w14:textId="5EACD767" w:rsidR="006438AB" w:rsidRPr="008B74F5" w:rsidRDefault="006438AB" w:rsidP="006438AB">
      <w:pPr>
        <w:pStyle w:val="ListParagraph"/>
        <w:numPr>
          <w:ilvl w:val="0"/>
          <w:numId w:val="2"/>
        </w:numPr>
        <w:rPr>
          <w:rFonts w:ascii="Times New Roman" w:hAnsi="Times New Roman" w:cs="Times New Roman"/>
        </w:rPr>
      </w:pPr>
      <w:r w:rsidRPr="008B74F5">
        <w:rPr>
          <w:rFonts w:ascii="Times New Roman" w:hAnsi="Times New Roman" w:cs="Times New Roman"/>
        </w:rPr>
        <w:t>Taxation</w:t>
      </w:r>
      <w:r w:rsidR="00EB3E39" w:rsidRPr="008B74F5">
        <w:rPr>
          <w:rFonts w:ascii="Times New Roman" w:hAnsi="Times New Roman" w:cs="Times New Roman"/>
        </w:rPr>
        <w:t xml:space="preserve"> (fiscal trap) </w:t>
      </w:r>
    </w:p>
    <w:p w14:paraId="6CD1F29E" w14:textId="6AE911BF" w:rsidR="006438AB" w:rsidRPr="008B74F5" w:rsidRDefault="006438AB" w:rsidP="006438AB">
      <w:pPr>
        <w:pStyle w:val="ListParagraph"/>
        <w:numPr>
          <w:ilvl w:val="0"/>
          <w:numId w:val="2"/>
        </w:numPr>
        <w:rPr>
          <w:rFonts w:ascii="Times New Roman" w:hAnsi="Times New Roman" w:cs="Times New Roman"/>
        </w:rPr>
      </w:pPr>
      <w:r w:rsidRPr="008B74F5">
        <w:rPr>
          <w:rFonts w:ascii="Times New Roman" w:hAnsi="Times New Roman" w:cs="Times New Roman"/>
        </w:rPr>
        <w:t>Stability vs. violence</w:t>
      </w:r>
    </w:p>
    <w:p w14:paraId="66191289" w14:textId="1CDB0DC5" w:rsidR="006438AB" w:rsidRPr="008B74F5" w:rsidRDefault="006438AB" w:rsidP="006438AB">
      <w:pPr>
        <w:pStyle w:val="ListParagraph"/>
        <w:numPr>
          <w:ilvl w:val="0"/>
          <w:numId w:val="2"/>
        </w:numPr>
        <w:rPr>
          <w:rFonts w:ascii="Times New Roman" w:hAnsi="Times New Roman" w:cs="Times New Roman"/>
        </w:rPr>
      </w:pPr>
      <w:r w:rsidRPr="008B74F5">
        <w:rPr>
          <w:rFonts w:ascii="Times New Roman" w:hAnsi="Times New Roman" w:cs="Times New Roman"/>
        </w:rPr>
        <w:t xml:space="preserve">Control movement of goods, people, and capital </w:t>
      </w:r>
    </w:p>
    <w:p w14:paraId="0390AD7C" w14:textId="77777777" w:rsidR="00FE262B" w:rsidRPr="008B74F5" w:rsidRDefault="00FE262B" w:rsidP="00FE262B">
      <w:pPr>
        <w:rPr>
          <w:rFonts w:ascii="Times New Roman" w:hAnsi="Times New Roman" w:cs="Times New Roman"/>
        </w:rPr>
      </w:pPr>
    </w:p>
    <w:p w14:paraId="7F352C29" w14:textId="07B57E00" w:rsidR="00FE262B" w:rsidRPr="008B74F5" w:rsidRDefault="00FA76A2" w:rsidP="00FE262B">
      <w:pPr>
        <w:rPr>
          <w:rFonts w:ascii="Times New Roman" w:hAnsi="Times New Roman" w:cs="Times New Roman"/>
          <w:b/>
        </w:rPr>
      </w:pPr>
      <w:r w:rsidRPr="008B74F5">
        <w:rPr>
          <w:rFonts w:ascii="Times New Roman" w:hAnsi="Times New Roman" w:cs="Times New Roman"/>
          <w:b/>
        </w:rPr>
        <w:t xml:space="preserve">Those Opposed to Globalization </w:t>
      </w:r>
    </w:p>
    <w:p w14:paraId="1816E43A" w14:textId="77777777" w:rsidR="00FA76A2" w:rsidRPr="008B74F5" w:rsidRDefault="00FA76A2" w:rsidP="00FA76A2">
      <w:pPr>
        <w:pStyle w:val="ListParagraph"/>
        <w:numPr>
          <w:ilvl w:val="0"/>
          <w:numId w:val="2"/>
        </w:numPr>
        <w:rPr>
          <w:rFonts w:ascii="Times New Roman" w:hAnsi="Times New Roman" w:cs="Times New Roman"/>
        </w:rPr>
        <w:sectPr w:rsidR="00FA76A2" w:rsidRPr="008B74F5" w:rsidSect="003505BB">
          <w:pgSz w:w="12240" w:h="15840"/>
          <w:pgMar w:top="1440" w:right="1800" w:bottom="1440" w:left="1800" w:header="708" w:footer="708" w:gutter="0"/>
          <w:cols w:space="708"/>
          <w:docGrid w:linePitch="360"/>
        </w:sectPr>
      </w:pPr>
    </w:p>
    <w:p w14:paraId="0BDDA957" w14:textId="0B9CC3F9" w:rsidR="00FA76A2" w:rsidRPr="008B74F5" w:rsidRDefault="00FA76A2" w:rsidP="00FA76A2">
      <w:pPr>
        <w:pStyle w:val="ListParagraph"/>
        <w:numPr>
          <w:ilvl w:val="0"/>
          <w:numId w:val="2"/>
        </w:numPr>
        <w:rPr>
          <w:rFonts w:ascii="Times New Roman" w:hAnsi="Times New Roman" w:cs="Times New Roman"/>
        </w:rPr>
      </w:pPr>
      <w:r w:rsidRPr="008B74F5">
        <w:rPr>
          <w:rFonts w:ascii="Times New Roman" w:hAnsi="Times New Roman" w:cs="Times New Roman"/>
        </w:rPr>
        <w:lastRenderedPageBreak/>
        <w:t>Labor Unions</w:t>
      </w:r>
    </w:p>
    <w:p w14:paraId="51B61B30" w14:textId="3014800F" w:rsidR="00FA76A2" w:rsidRPr="008B74F5" w:rsidRDefault="00FA76A2" w:rsidP="00FA76A2">
      <w:pPr>
        <w:pStyle w:val="ListParagraph"/>
        <w:numPr>
          <w:ilvl w:val="0"/>
          <w:numId w:val="2"/>
        </w:numPr>
        <w:rPr>
          <w:rFonts w:ascii="Times New Roman" w:hAnsi="Times New Roman" w:cs="Times New Roman"/>
        </w:rPr>
      </w:pPr>
      <w:r w:rsidRPr="008B74F5">
        <w:rPr>
          <w:rFonts w:ascii="Times New Roman" w:hAnsi="Times New Roman" w:cs="Times New Roman"/>
        </w:rPr>
        <w:t>Environmental activists</w:t>
      </w:r>
    </w:p>
    <w:p w14:paraId="4044F269" w14:textId="0FB47FA1" w:rsidR="00FA76A2" w:rsidRPr="008B74F5" w:rsidRDefault="00FA76A2" w:rsidP="00FA76A2">
      <w:pPr>
        <w:pStyle w:val="ListParagraph"/>
        <w:numPr>
          <w:ilvl w:val="0"/>
          <w:numId w:val="2"/>
        </w:numPr>
        <w:rPr>
          <w:rFonts w:ascii="Times New Roman" w:hAnsi="Times New Roman" w:cs="Times New Roman"/>
        </w:rPr>
      </w:pPr>
      <w:r w:rsidRPr="008B74F5">
        <w:rPr>
          <w:rFonts w:ascii="Times New Roman" w:hAnsi="Times New Roman" w:cs="Times New Roman"/>
        </w:rPr>
        <w:t>Social activists</w:t>
      </w:r>
    </w:p>
    <w:p w14:paraId="58AF78E0" w14:textId="58AC80DE" w:rsidR="00FA76A2" w:rsidRPr="008B74F5" w:rsidRDefault="00FA76A2" w:rsidP="003505BB">
      <w:pPr>
        <w:pStyle w:val="ListParagraph"/>
        <w:numPr>
          <w:ilvl w:val="0"/>
          <w:numId w:val="2"/>
        </w:numPr>
        <w:rPr>
          <w:rFonts w:ascii="Times New Roman" w:hAnsi="Times New Roman" w:cs="Times New Roman"/>
        </w:rPr>
      </w:pPr>
      <w:r w:rsidRPr="008B74F5">
        <w:rPr>
          <w:rFonts w:ascii="Times New Roman" w:hAnsi="Times New Roman" w:cs="Times New Roman"/>
        </w:rPr>
        <w:t>Economic and political nationalists</w:t>
      </w:r>
    </w:p>
    <w:p w14:paraId="0D2DA82D" w14:textId="77777777" w:rsidR="003505BB" w:rsidRPr="008B74F5" w:rsidRDefault="00FA76A2" w:rsidP="003505BB">
      <w:pPr>
        <w:pStyle w:val="ListParagraph"/>
        <w:numPr>
          <w:ilvl w:val="0"/>
          <w:numId w:val="2"/>
        </w:numPr>
        <w:rPr>
          <w:rFonts w:ascii="Times New Roman" w:hAnsi="Times New Roman" w:cs="Times New Roman"/>
        </w:rPr>
      </w:pPr>
      <w:r w:rsidRPr="008B74F5">
        <w:rPr>
          <w:rFonts w:ascii="Times New Roman" w:hAnsi="Times New Roman" w:cs="Times New Roman"/>
        </w:rPr>
        <w:t>Rent-seekers</w:t>
      </w:r>
      <w:r w:rsidR="003505BB" w:rsidRPr="008B74F5">
        <w:rPr>
          <w:rFonts w:ascii="Times New Roman" w:hAnsi="Times New Roman" w:cs="Times New Roman"/>
        </w:rPr>
        <w:t xml:space="preserve"> (those who are well connected locally) </w:t>
      </w:r>
    </w:p>
    <w:p w14:paraId="3001C436" w14:textId="2B99782D" w:rsidR="00FA76A2" w:rsidRPr="008B74F5" w:rsidRDefault="00FA76A2" w:rsidP="003505BB">
      <w:pPr>
        <w:pStyle w:val="ListParagraph"/>
        <w:numPr>
          <w:ilvl w:val="0"/>
          <w:numId w:val="2"/>
        </w:numPr>
        <w:rPr>
          <w:rFonts w:ascii="Times New Roman" w:hAnsi="Times New Roman" w:cs="Times New Roman"/>
        </w:rPr>
      </w:pPr>
      <w:r w:rsidRPr="008B74F5">
        <w:rPr>
          <w:rFonts w:ascii="Times New Roman" w:hAnsi="Times New Roman" w:cs="Times New Roman"/>
        </w:rPr>
        <w:t>Religious fundamentalists</w:t>
      </w:r>
    </w:p>
    <w:p w14:paraId="442D1E00" w14:textId="535B5634" w:rsidR="00FA76A2" w:rsidRPr="008B74F5" w:rsidRDefault="00FA76A2" w:rsidP="00FA76A2">
      <w:pPr>
        <w:pStyle w:val="ListParagraph"/>
        <w:numPr>
          <w:ilvl w:val="0"/>
          <w:numId w:val="2"/>
        </w:numPr>
        <w:rPr>
          <w:rFonts w:ascii="Times New Roman" w:hAnsi="Times New Roman" w:cs="Times New Roman"/>
        </w:rPr>
      </w:pPr>
      <w:r w:rsidRPr="008B74F5">
        <w:rPr>
          <w:rFonts w:ascii="Times New Roman" w:hAnsi="Times New Roman" w:cs="Times New Roman"/>
        </w:rPr>
        <w:t>Economic sectors</w:t>
      </w:r>
    </w:p>
    <w:p w14:paraId="10CE3F34" w14:textId="7206D816" w:rsidR="00FA76A2" w:rsidRPr="008B74F5" w:rsidRDefault="00FA76A2" w:rsidP="00FA76A2">
      <w:pPr>
        <w:pStyle w:val="ListParagraph"/>
        <w:numPr>
          <w:ilvl w:val="0"/>
          <w:numId w:val="2"/>
        </w:numPr>
        <w:rPr>
          <w:rFonts w:ascii="Times New Roman" w:hAnsi="Times New Roman" w:cs="Times New Roman"/>
        </w:rPr>
      </w:pPr>
      <w:r w:rsidRPr="008B74F5">
        <w:rPr>
          <w:rFonts w:ascii="Times New Roman" w:hAnsi="Times New Roman" w:cs="Times New Roman"/>
        </w:rPr>
        <w:lastRenderedPageBreak/>
        <w:t xml:space="preserve">Those left out </w:t>
      </w:r>
    </w:p>
    <w:p w14:paraId="5EBD1006" w14:textId="77777777" w:rsidR="00FA76A2" w:rsidRPr="008B74F5" w:rsidRDefault="00FA76A2" w:rsidP="00FA76A2">
      <w:pPr>
        <w:rPr>
          <w:rFonts w:ascii="Times New Roman" w:hAnsi="Times New Roman" w:cs="Times New Roman"/>
        </w:rPr>
      </w:pPr>
    </w:p>
    <w:p w14:paraId="217046A7" w14:textId="77777777" w:rsidR="00FA76A2" w:rsidRPr="008B74F5" w:rsidRDefault="00FA76A2" w:rsidP="00FA76A2">
      <w:pPr>
        <w:rPr>
          <w:rFonts w:ascii="Times New Roman" w:hAnsi="Times New Roman" w:cs="Times New Roman"/>
        </w:rPr>
        <w:sectPr w:rsidR="00FA76A2" w:rsidRPr="008B74F5" w:rsidSect="003505BB">
          <w:type w:val="continuous"/>
          <w:pgSz w:w="12240" w:h="15840"/>
          <w:pgMar w:top="1440" w:right="1800" w:bottom="1440" w:left="1800" w:header="708" w:footer="708" w:gutter="0"/>
          <w:cols w:space="708"/>
          <w:docGrid w:linePitch="360"/>
        </w:sectPr>
      </w:pPr>
    </w:p>
    <w:p w14:paraId="35546308" w14:textId="379D1D0D" w:rsidR="00FA76A2" w:rsidRPr="008B74F5" w:rsidRDefault="00FA76A2" w:rsidP="00FA76A2">
      <w:pPr>
        <w:rPr>
          <w:rFonts w:ascii="Times New Roman" w:hAnsi="Times New Roman" w:cs="Times New Roman"/>
          <w:b/>
        </w:rPr>
      </w:pPr>
    </w:p>
    <w:p w14:paraId="137CAFA7" w14:textId="77777777" w:rsidR="003505BB" w:rsidRPr="008B74F5" w:rsidRDefault="003505BB" w:rsidP="00FA76A2">
      <w:pPr>
        <w:rPr>
          <w:rFonts w:ascii="Times New Roman" w:hAnsi="Times New Roman" w:cs="Times New Roman"/>
          <w:b/>
        </w:rPr>
        <w:sectPr w:rsidR="003505BB" w:rsidRPr="008B74F5" w:rsidSect="003505BB">
          <w:type w:val="continuous"/>
          <w:pgSz w:w="12240" w:h="15840"/>
          <w:pgMar w:top="1440" w:right="1800" w:bottom="1440" w:left="1800" w:header="708" w:footer="708" w:gutter="0"/>
          <w:cols w:space="708"/>
          <w:docGrid w:linePitch="360"/>
        </w:sectPr>
      </w:pPr>
    </w:p>
    <w:p w14:paraId="0167EBC6" w14:textId="711D7E21" w:rsidR="00FA76A2" w:rsidRPr="008B74F5" w:rsidRDefault="003505BB" w:rsidP="00FA76A2">
      <w:pPr>
        <w:rPr>
          <w:rFonts w:ascii="Times New Roman" w:hAnsi="Times New Roman" w:cs="Times New Roman"/>
          <w:b/>
        </w:rPr>
      </w:pPr>
      <w:r w:rsidRPr="008B74F5">
        <w:rPr>
          <w:rFonts w:ascii="Times New Roman" w:hAnsi="Times New Roman" w:cs="Times New Roman"/>
          <w:b/>
        </w:rPr>
        <w:t>Cultural Globalization</w:t>
      </w:r>
    </w:p>
    <w:p w14:paraId="03D42BD0" w14:textId="5B7AF788" w:rsidR="003505BB" w:rsidRPr="008B74F5" w:rsidRDefault="003505BB" w:rsidP="003505BB">
      <w:pPr>
        <w:pStyle w:val="ListParagraph"/>
        <w:numPr>
          <w:ilvl w:val="0"/>
          <w:numId w:val="2"/>
        </w:numPr>
        <w:rPr>
          <w:rFonts w:ascii="Times New Roman" w:hAnsi="Times New Roman" w:cs="Times New Roman"/>
        </w:rPr>
      </w:pPr>
      <w:r w:rsidRPr="008B74F5">
        <w:rPr>
          <w:rFonts w:ascii="Times New Roman" w:hAnsi="Times New Roman" w:cs="Times New Roman"/>
        </w:rPr>
        <w:t>Globalization homogenizes world culture</w:t>
      </w:r>
    </w:p>
    <w:p w14:paraId="7CF410AE" w14:textId="77777777" w:rsidR="003505BB" w:rsidRPr="008B74F5" w:rsidRDefault="003505BB" w:rsidP="003505BB">
      <w:pPr>
        <w:pStyle w:val="ListParagraph"/>
        <w:numPr>
          <w:ilvl w:val="0"/>
          <w:numId w:val="2"/>
        </w:numPr>
        <w:rPr>
          <w:rFonts w:ascii="Times New Roman" w:hAnsi="Times New Roman" w:cs="Times New Roman"/>
        </w:rPr>
        <w:sectPr w:rsidR="003505BB" w:rsidRPr="008B74F5" w:rsidSect="003505BB">
          <w:type w:val="continuous"/>
          <w:pgSz w:w="12240" w:h="15840"/>
          <w:pgMar w:top="1440" w:right="1800" w:bottom="1440" w:left="1800" w:header="708" w:footer="708" w:gutter="0"/>
          <w:cols w:space="708"/>
          <w:docGrid w:linePitch="360"/>
        </w:sectPr>
      </w:pPr>
    </w:p>
    <w:p w14:paraId="6A7E6245" w14:textId="7BA1DA73" w:rsidR="003505BB" w:rsidRPr="008B74F5" w:rsidRDefault="003505BB" w:rsidP="003505BB">
      <w:pPr>
        <w:pStyle w:val="ListParagraph"/>
        <w:numPr>
          <w:ilvl w:val="0"/>
          <w:numId w:val="2"/>
        </w:numPr>
        <w:rPr>
          <w:rFonts w:ascii="Times New Roman" w:hAnsi="Times New Roman" w:cs="Times New Roman"/>
        </w:rPr>
      </w:pPr>
      <w:r w:rsidRPr="008B74F5">
        <w:rPr>
          <w:rFonts w:ascii="Times New Roman" w:hAnsi="Times New Roman" w:cs="Times New Roman"/>
        </w:rPr>
        <w:t xml:space="preserve">Spread of American or Western culture </w:t>
      </w:r>
    </w:p>
    <w:p w14:paraId="3A30CF55" w14:textId="756744E5" w:rsidR="003505BB" w:rsidRPr="008B74F5" w:rsidRDefault="003505BB" w:rsidP="003505BB">
      <w:pPr>
        <w:pStyle w:val="ListParagraph"/>
        <w:numPr>
          <w:ilvl w:val="0"/>
          <w:numId w:val="2"/>
        </w:numPr>
        <w:rPr>
          <w:rFonts w:ascii="Times New Roman" w:hAnsi="Times New Roman" w:cs="Times New Roman"/>
        </w:rPr>
      </w:pPr>
      <w:r w:rsidRPr="008B74F5">
        <w:rPr>
          <w:rFonts w:ascii="Times New Roman" w:hAnsi="Times New Roman" w:cs="Times New Roman"/>
        </w:rPr>
        <w:t>Evidence does not confirm these fears</w:t>
      </w:r>
    </w:p>
    <w:p w14:paraId="0B466C69" w14:textId="010AD8CB" w:rsidR="003505BB" w:rsidRPr="008B74F5" w:rsidRDefault="003505BB" w:rsidP="003505BB">
      <w:pPr>
        <w:pStyle w:val="ListParagraph"/>
        <w:numPr>
          <w:ilvl w:val="0"/>
          <w:numId w:val="2"/>
        </w:numPr>
        <w:rPr>
          <w:rFonts w:ascii="Times New Roman" w:hAnsi="Times New Roman" w:cs="Times New Roman"/>
        </w:rPr>
      </w:pPr>
      <w:r w:rsidRPr="008B74F5">
        <w:rPr>
          <w:rFonts w:ascii="Times New Roman" w:hAnsi="Times New Roman" w:cs="Times New Roman"/>
        </w:rPr>
        <w:t>Individual or group attachments to local identities</w:t>
      </w:r>
    </w:p>
    <w:p w14:paraId="27B9AAB9" w14:textId="58CD5CD4" w:rsidR="003505BB" w:rsidRPr="008B74F5" w:rsidRDefault="003505BB" w:rsidP="003505BB">
      <w:pPr>
        <w:pStyle w:val="ListParagraph"/>
        <w:numPr>
          <w:ilvl w:val="0"/>
          <w:numId w:val="2"/>
        </w:numPr>
        <w:rPr>
          <w:rFonts w:ascii="Times New Roman" w:hAnsi="Times New Roman" w:cs="Times New Roman"/>
        </w:rPr>
      </w:pPr>
      <w:r w:rsidRPr="008B74F5">
        <w:rPr>
          <w:rFonts w:ascii="Times New Roman" w:hAnsi="Times New Roman" w:cs="Times New Roman"/>
        </w:rPr>
        <w:t xml:space="preserve"> Globalization simultaneously produces homogenization and reactions against it</w:t>
      </w:r>
    </w:p>
    <w:p w14:paraId="68D1EF11" w14:textId="77777777" w:rsidR="003505BB" w:rsidRPr="008B74F5" w:rsidRDefault="003505BB" w:rsidP="003505BB">
      <w:pPr>
        <w:rPr>
          <w:rFonts w:ascii="Times New Roman" w:hAnsi="Times New Roman" w:cs="Times New Roman"/>
        </w:rPr>
      </w:pPr>
    </w:p>
    <w:p w14:paraId="3603A378" w14:textId="1917543B" w:rsidR="003505BB" w:rsidRPr="008B74F5" w:rsidRDefault="003505BB" w:rsidP="003505BB">
      <w:pPr>
        <w:rPr>
          <w:rFonts w:ascii="Times New Roman" w:hAnsi="Times New Roman" w:cs="Times New Roman"/>
          <w:b/>
        </w:rPr>
      </w:pPr>
      <w:r w:rsidRPr="008B74F5">
        <w:rPr>
          <w:rFonts w:ascii="Times New Roman" w:hAnsi="Times New Roman" w:cs="Times New Roman"/>
          <w:b/>
        </w:rPr>
        <w:t>Golden Rules to Grow Economically</w:t>
      </w:r>
      <w:r w:rsidR="00325113" w:rsidRPr="008B74F5">
        <w:rPr>
          <w:rFonts w:ascii="Times New Roman" w:hAnsi="Times New Roman" w:cs="Times New Roman"/>
          <w:b/>
        </w:rPr>
        <w:t xml:space="preserve"> Globally </w:t>
      </w:r>
    </w:p>
    <w:p w14:paraId="44A2F7FA" w14:textId="3081C599" w:rsidR="003505B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The private sector as the primary engine of the economic growth</w:t>
      </w:r>
    </w:p>
    <w:p w14:paraId="12D78242" w14:textId="30D3B79C" w:rsidR="002D5F4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Low inflation and price stability</w:t>
      </w:r>
    </w:p>
    <w:p w14:paraId="07DC7DD3" w14:textId="00EB65ED" w:rsidR="002D5F4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Limited state size</w:t>
      </w:r>
    </w:p>
    <w:p w14:paraId="453798BD" w14:textId="0292D14D" w:rsidR="002D5F4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Balanced budget</w:t>
      </w:r>
    </w:p>
    <w:p w14:paraId="61B1F1B7" w14:textId="6598A36C" w:rsidR="002D5F4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Liberalization trade</w:t>
      </w:r>
    </w:p>
    <w:p w14:paraId="5574316A" w14:textId="59908300" w:rsidR="002D5F4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Increasing exports and competitive exchange rate</w:t>
      </w:r>
    </w:p>
    <w:p w14:paraId="2BC25701" w14:textId="17E83205" w:rsidR="002D5F4B" w:rsidRPr="008B74F5" w:rsidRDefault="002D5F4B" w:rsidP="002D5F4B">
      <w:pPr>
        <w:pStyle w:val="ListParagraph"/>
        <w:numPr>
          <w:ilvl w:val="0"/>
          <w:numId w:val="2"/>
        </w:numPr>
        <w:rPr>
          <w:rFonts w:ascii="Times New Roman" w:hAnsi="Times New Roman" w:cs="Times New Roman"/>
        </w:rPr>
      </w:pPr>
      <w:r w:rsidRPr="008B74F5">
        <w:rPr>
          <w:rFonts w:ascii="Times New Roman" w:hAnsi="Times New Roman" w:cs="Times New Roman"/>
        </w:rPr>
        <w:t xml:space="preserve">Deregulation, competition and banned corruption </w:t>
      </w:r>
    </w:p>
    <w:p w14:paraId="17FE7556" w14:textId="77777777" w:rsidR="002D5F4B" w:rsidRPr="008B74F5" w:rsidRDefault="002D5F4B" w:rsidP="002D5F4B">
      <w:pPr>
        <w:rPr>
          <w:rFonts w:ascii="Times New Roman" w:hAnsi="Times New Roman" w:cs="Times New Roman"/>
        </w:rPr>
      </w:pPr>
    </w:p>
    <w:p w14:paraId="3714B952" w14:textId="40042D97" w:rsidR="002D5F4B" w:rsidRPr="008B74F5" w:rsidRDefault="00325113" w:rsidP="002D5F4B">
      <w:pPr>
        <w:rPr>
          <w:rFonts w:ascii="Times New Roman" w:hAnsi="Times New Roman" w:cs="Times New Roman"/>
          <w:b/>
        </w:rPr>
      </w:pPr>
      <w:r w:rsidRPr="008B74F5">
        <w:rPr>
          <w:rFonts w:ascii="Times New Roman" w:hAnsi="Times New Roman" w:cs="Times New Roman"/>
          <w:b/>
        </w:rPr>
        <w:t>Remarks</w:t>
      </w:r>
    </w:p>
    <w:p w14:paraId="2F072431" w14:textId="602626B7" w:rsidR="00325113" w:rsidRPr="008B74F5" w:rsidRDefault="00325113" w:rsidP="00325113">
      <w:pPr>
        <w:pStyle w:val="ListParagraph"/>
        <w:numPr>
          <w:ilvl w:val="0"/>
          <w:numId w:val="2"/>
        </w:numPr>
        <w:rPr>
          <w:rFonts w:ascii="Times New Roman" w:hAnsi="Times New Roman" w:cs="Times New Roman"/>
        </w:rPr>
      </w:pPr>
      <w:r w:rsidRPr="008B74F5">
        <w:rPr>
          <w:rFonts w:ascii="Times New Roman" w:hAnsi="Times New Roman" w:cs="Times New Roman"/>
        </w:rPr>
        <w:t>Markets could not exist in a state of nature</w:t>
      </w:r>
    </w:p>
    <w:p w14:paraId="7B55BFC3" w14:textId="2A767823" w:rsidR="00325113" w:rsidRPr="008B74F5" w:rsidRDefault="00325113" w:rsidP="00325113">
      <w:pPr>
        <w:pStyle w:val="ListParagraph"/>
        <w:numPr>
          <w:ilvl w:val="0"/>
          <w:numId w:val="2"/>
        </w:numPr>
        <w:rPr>
          <w:rFonts w:ascii="Times New Roman" w:hAnsi="Times New Roman" w:cs="Times New Roman"/>
        </w:rPr>
      </w:pPr>
      <w:r w:rsidRPr="008B74F5">
        <w:rPr>
          <w:rFonts w:ascii="Times New Roman" w:hAnsi="Times New Roman" w:cs="Times New Roman"/>
        </w:rPr>
        <w:t>Markets don’t perform best when regulated</w:t>
      </w:r>
    </w:p>
    <w:p w14:paraId="3E0394F6" w14:textId="721574F8" w:rsidR="00325113" w:rsidRPr="008B74F5" w:rsidRDefault="00325113" w:rsidP="00325113">
      <w:pPr>
        <w:pStyle w:val="ListParagraph"/>
        <w:numPr>
          <w:ilvl w:val="0"/>
          <w:numId w:val="2"/>
        </w:numPr>
        <w:rPr>
          <w:rFonts w:ascii="Times New Roman" w:hAnsi="Times New Roman" w:cs="Times New Roman"/>
        </w:rPr>
      </w:pPr>
      <w:r w:rsidRPr="008B74F5">
        <w:rPr>
          <w:rFonts w:ascii="Times New Roman" w:hAnsi="Times New Roman" w:cs="Times New Roman"/>
        </w:rPr>
        <w:t>States need the revenue produced by markets (taxes)</w:t>
      </w:r>
    </w:p>
    <w:p w14:paraId="1DEB973B" w14:textId="068C1597" w:rsidR="00325113" w:rsidRPr="008B74F5" w:rsidRDefault="00325113" w:rsidP="00325113">
      <w:pPr>
        <w:pStyle w:val="ListParagraph"/>
        <w:numPr>
          <w:ilvl w:val="0"/>
          <w:numId w:val="2"/>
        </w:numPr>
        <w:rPr>
          <w:rFonts w:ascii="Times New Roman" w:hAnsi="Times New Roman" w:cs="Times New Roman"/>
        </w:rPr>
      </w:pPr>
      <w:r w:rsidRPr="008B74F5">
        <w:rPr>
          <w:rFonts w:ascii="Times New Roman" w:hAnsi="Times New Roman" w:cs="Times New Roman"/>
        </w:rPr>
        <w:t>Markets and states are co-constituted, symbiotic and co-dependent</w:t>
      </w:r>
    </w:p>
    <w:p w14:paraId="59BEC4AD" w14:textId="4724F52E" w:rsidR="00325113" w:rsidRPr="008B74F5" w:rsidRDefault="00325113" w:rsidP="00325113">
      <w:pPr>
        <w:pStyle w:val="ListParagraph"/>
        <w:numPr>
          <w:ilvl w:val="0"/>
          <w:numId w:val="2"/>
        </w:numPr>
        <w:rPr>
          <w:rFonts w:ascii="Times New Roman" w:hAnsi="Times New Roman" w:cs="Times New Roman"/>
        </w:rPr>
      </w:pPr>
      <w:r w:rsidRPr="008B74F5">
        <w:rPr>
          <w:rFonts w:ascii="Times New Roman" w:hAnsi="Times New Roman" w:cs="Times New Roman"/>
        </w:rPr>
        <w:t xml:space="preserve">Globalization is a choice </w:t>
      </w:r>
    </w:p>
    <w:p w14:paraId="17285763" w14:textId="6D303421" w:rsidR="00BE296A" w:rsidRPr="008B74F5" w:rsidRDefault="00BE296A" w:rsidP="00325113">
      <w:pPr>
        <w:pStyle w:val="ListParagraph"/>
        <w:numPr>
          <w:ilvl w:val="0"/>
          <w:numId w:val="2"/>
        </w:numPr>
        <w:rPr>
          <w:rFonts w:ascii="Times New Roman" w:hAnsi="Times New Roman" w:cs="Times New Roman"/>
        </w:rPr>
      </w:pPr>
      <w:r w:rsidRPr="008B74F5">
        <w:rPr>
          <w:rFonts w:ascii="Times New Roman" w:hAnsi="Times New Roman" w:cs="Times New Roman"/>
        </w:rPr>
        <w:t xml:space="preserve">Globalization can be an engine of growth and development </w:t>
      </w:r>
    </w:p>
    <w:p w14:paraId="01AD3754" w14:textId="374943E8" w:rsidR="00BE296A" w:rsidRPr="008B74F5" w:rsidRDefault="00BE296A" w:rsidP="00BE296A">
      <w:pPr>
        <w:pStyle w:val="ListParagraph"/>
        <w:numPr>
          <w:ilvl w:val="1"/>
          <w:numId w:val="2"/>
        </w:numPr>
        <w:rPr>
          <w:rFonts w:ascii="Times New Roman" w:hAnsi="Times New Roman" w:cs="Times New Roman"/>
        </w:rPr>
      </w:pPr>
      <w:r w:rsidRPr="008B74F5">
        <w:rPr>
          <w:rFonts w:ascii="Times New Roman" w:hAnsi="Times New Roman" w:cs="Times New Roman"/>
        </w:rPr>
        <w:t>But there is a price: lost jobs, industrial decline, diminished autonomy, growing inequality, and shifts in income among different classes within society</w:t>
      </w:r>
    </w:p>
    <w:p w14:paraId="6D4CD30B" w14:textId="10BEFF50" w:rsidR="00BE296A" w:rsidRPr="008B74F5" w:rsidRDefault="00BE296A" w:rsidP="00BE296A">
      <w:pPr>
        <w:pStyle w:val="ListParagraph"/>
        <w:numPr>
          <w:ilvl w:val="0"/>
          <w:numId w:val="2"/>
        </w:numPr>
        <w:rPr>
          <w:rFonts w:ascii="Times New Roman" w:hAnsi="Times New Roman" w:cs="Times New Roman"/>
        </w:rPr>
      </w:pPr>
      <w:r w:rsidRPr="008B74F5">
        <w:rPr>
          <w:rFonts w:ascii="Times New Roman" w:hAnsi="Times New Roman" w:cs="Times New Roman"/>
        </w:rPr>
        <w:t xml:space="preserve">Both domestic and international institutions allow for the pursuit of social objectives not inherent in the market </w:t>
      </w:r>
    </w:p>
    <w:p w14:paraId="4EF8190E" w14:textId="77777777" w:rsidR="00BE296A" w:rsidRPr="008B74F5" w:rsidRDefault="00BE296A" w:rsidP="00BE296A">
      <w:pPr>
        <w:rPr>
          <w:rFonts w:ascii="Times New Roman" w:hAnsi="Times New Roman" w:cs="Times New Roman"/>
        </w:rPr>
      </w:pPr>
    </w:p>
    <w:p w14:paraId="033FD735" w14:textId="02C8AC73" w:rsidR="00BE296A" w:rsidRPr="008B74F5" w:rsidRDefault="00BE296A" w:rsidP="00BE296A">
      <w:pPr>
        <w:rPr>
          <w:rFonts w:ascii="Times New Roman" w:hAnsi="Times New Roman" w:cs="Times New Roman"/>
          <w:b/>
        </w:rPr>
      </w:pPr>
      <w:r w:rsidRPr="008B74F5">
        <w:rPr>
          <w:rFonts w:ascii="Times New Roman" w:hAnsi="Times New Roman" w:cs="Times New Roman"/>
          <w:b/>
        </w:rPr>
        <w:t>United Nations System</w:t>
      </w:r>
      <w:r w:rsidRPr="008B74F5">
        <w:rPr>
          <w:rFonts w:ascii="Times New Roman" w:hAnsi="Times New Roman" w:cs="Times New Roman"/>
          <w:noProof/>
        </w:rPr>
        <w:drawing>
          <wp:inline distT="0" distB="0" distL="0" distR="0" wp14:anchorId="678C6D59" wp14:editId="2F87B37A">
            <wp:extent cx="5486400" cy="3200400"/>
            <wp:effectExtent l="0" t="76200" r="0" b="1270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E450F73" w14:textId="77777777" w:rsidR="00794BBD" w:rsidRPr="008B74F5" w:rsidRDefault="00794BBD" w:rsidP="00BE296A">
      <w:pPr>
        <w:rPr>
          <w:rFonts w:ascii="Times New Roman" w:hAnsi="Times New Roman" w:cs="Times New Roman"/>
          <w:b/>
        </w:rPr>
      </w:pPr>
    </w:p>
    <w:p w14:paraId="1A6E86E5" w14:textId="4D08F371" w:rsidR="00794BBD" w:rsidRPr="008B74F5" w:rsidRDefault="00794BBD" w:rsidP="00BE296A">
      <w:pPr>
        <w:rPr>
          <w:rFonts w:ascii="Times New Roman" w:hAnsi="Times New Roman" w:cs="Times New Roman"/>
          <w:b/>
        </w:rPr>
      </w:pPr>
      <w:r w:rsidRPr="008B74F5">
        <w:rPr>
          <w:rFonts w:ascii="Times New Roman" w:hAnsi="Times New Roman" w:cs="Times New Roman"/>
          <w:b/>
        </w:rPr>
        <w:t>History of UN</w:t>
      </w:r>
    </w:p>
    <w:p w14:paraId="1D39CA0C" w14:textId="7A38746D" w:rsidR="00794BBD" w:rsidRPr="008B74F5" w:rsidRDefault="00794BBD" w:rsidP="00794BBD">
      <w:pPr>
        <w:pStyle w:val="ListParagraph"/>
        <w:numPr>
          <w:ilvl w:val="0"/>
          <w:numId w:val="2"/>
        </w:numPr>
        <w:rPr>
          <w:rFonts w:ascii="Times New Roman" w:hAnsi="Times New Roman" w:cs="Times New Roman"/>
        </w:rPr>
      </w:pPr>
      <w:r w:rsidRPr="008B74F5">
        <w:rPr>
          <w:rFonts w:ascii="Times New Roman" w:hAnsi="Times New Roman" w:cs="Times New Roman"/>
        </w:rPr>
        <w:t>Funded in 1945</w:t>
      </w:r>
    </w:p>
    <w:p w14:paraId="6B702205" w14:textId="6B8BEB6C" w:rsidR="00794BBD" w:rsidRPr="008B74F5" w:rsidRDefault="00794BBD" w:rsidP="00794BBD">
      <w:pPr>
        <w:pStyle w:val="ListParagraph"/>
        <w:numPr>
          <w:ilvl w:val="0"/>
          <w:numId w:val="2"/>
        </w:numPr>
        <w:rPr>
          <w:rFonts w:ascii="Times New Roman" w:hAnsi="Times New Roman" w:cs="Times New Roman"/>
        </w:rPr>
      </w:pPr>
      <w:r w:rsidRPr="008B74F5">
        <w:rPr>
          <w:rFonts w:ascii="Times New Roman" w:hAnsi="Times New Roman" w:cs="Times New Roman"/>
        </w:rPr>
        <w:t>Between 1950 and 1960 membership doubled</w:t>
      </w:r>
    </w:p>
    <w:p w14:paraId="696890E7" w14:textId="2F55CD5F" w:rsidR="00794BBD" w:rsidRPr="008B74F5" w:rsidRDefault="00794BBD" w:rsidP="00794BBD">
      <w:pPr>
        <w:pStyle w:val="ListParagraph"/>
        <w:numPr>
          <w:ilvl w:val="0"/>
          <w:numId w:val="2"/>
        </w:numPr>
        <w:rPr>
          <w:rFonts w:ascii="Times New Roman" w:hAnsi="Times New Roman" w:cs="Times New Roman"/>
        </w:rPr>
      </w:pPr>
      <w:r w:rsidRPr="008B74F5">
        <w:rPr>
          <w:rFonts w:ascii="Times New Roman" w:hAnsi="Times New Roman" w:cs="Times New Roman"/>
        </w:rPr>
        <w:t>The expansion of membership changed correlation of power in the assembly</w:t>
      </w:r>
    </w:p>
    <w:p w14:paraId="63B1995F" w14:textId="6E11CB32" w:rsidR="00794BBD" w:rsidRPr="008B74F5" w:rsidRDefault="00794BBD" w:rsidP="00794BBD">
      <w:pPr>
        <w:pStyle w:val="ListParagraph"/>
        <w:numPr>
          <w:ilvl w:val="0"/>
          <w:numId w:val="2"/>
        </w:numPr>
        <w:rPr>
          <w:rFonts w:ascii="Times New Roman" w:hAnsi="Times New Roman" w:cs="Times New Roman"/>
        </w:rPr>
      </w:pPr>
      <w:r w:rsidRPr="008B74F5">
        <w:rPr>
          <w:rFonts w:ascii="Times New Roman" w:hAnsi="Times New Roman" w:cs="Times New Roman"/>
        </w:rPr>
        <w:t>China excluded until 1971</w:t>
      </w:r>
    </w:p>
    <w:p w14:paraId="09B489A9" w14:textId="7B388905" w:rsidR="00794BBD" w:rsidRPr="008B74F5" w:rsidRDefault="00794BBD" w:rsidP="00794BBD">
      <w:pPr>
        <w:pStyle w:val="ListParagraph"/>
        <w:numPr>
          <w:ilvl w:val="0"/>
          <w:numId w:val="2"/>
        </w:numPr>
        <w:rPr>
          <w:rFonts w:ascii="Times New Roman" w:hAnsi="Times New Roman" w:cs="Times New Roman"/>
        </w:rPr>
      </w:pPr>
      <w:r w:rsidRPr="008B74F5">
        <w:rPr>
          <w:rFonts w:ascii="Times New Roman" w:hAnsi="Times New Roman" w:cs="Times New Roman"/>
        </w:rPr>
        <w:t>Cold War a period characterized by lack of consensus</w:t>
      </w:r>
    </w:p>
    <w:p w14:paraId="3BAD1CD9" w14:textId="32F63701" w:rsidR="00794BBD" w:rsidRPr="008B74F5" w:rsidRDefault="00794BBD" w:rsidP="00794BBD">
      <w:pPr>
        <w:pStyle w:val="ListParagraph"/>
        <w:numPr>
          <w:ilvl w:val="0"/>
          <w:numId w:val="2"/>
        </w:numPr>
        <w:rPr>
          <w:rFonts w:ascii="Times New Roman" w:hAnsi="Times New Roman" w:cs="Times New Roman"/>
        </w:rPr>
      </w:pPr>
      <w:r w:rsidRPr="008B74F5">
        <w:rPr>
          <w:rFonts w:ascii="Times New Roman" w:hAnsi="Times New Roman" w:cs="Times New Roman"/>
        </w:rPr>
        <w:t xml:space="preserve">After Cold War greater consensus has been reached </w:t>
      </w:r>
    </w:p>
    <w:p w14:paraId="2D5990A5" w14:textId="77777777" w:rsidR="004B0277" w:rsidRPr="008B74F5" w:rsidRDefault="004B0277" w:rsidP="004B0277">
      <w:pPr>
        <w:rPr>
          <w:rFonts w:ascii="Times New Roman" w:hAnsi="Times New Roman" w:cs="Times New Roman"/>
        </w:rPr>
      </w:pPr>
    </w:p>
    <w:p w14:paraId="09B4471D" w14:textId="2ACBFF6F" w:rsidR="004B0277" w:rsidRPr="008B74F5" w:rsidRDefault="004B0277" w:rsidP="004B0277">
      <w:pPr>
        <w:rPr>
          <w:rFonts w:ascii="Times New Roman" w:hAnsi="Times New Roman" w:cs="Times New Roman"/>
          <w:b/>
        </w:rPr>
      </w:pPr>
      <w:r w:rsidRPr="008B74F5">
        <w:rPr>
          <w:rFonts w:ascii="Times New Roman" w:hAnsi="Times New Roman" w:cs="Times New Roman"/>
          <w:b/>
        </w:rPr>
        <w:t>United Nations</w:t>
      </w:r>
    </w:p>
    <w:p w14:paraId="6418E9BE" w14:textId="7A105F8B" w:rsidR="004B0277" w:rsidRPr="008B74F5" w:rsidRDefault="004B0277" w:rsidP="004B0277">
      <w:pPr>
        <w:pStyle w:val="ListParagraph"/>
        <w:numPr>
          <w:ilvl w:val="0"/>
          <w:numId w:val="2"/>
        </w:numPr>
        <w:rPr>
          <w:rFonts w:ascii="Times New Roman" w:hAnsi="Times New Roman" w:cs="Times New Roman"/>
        </w:rPr>
      </w:pPr>
      <w:r w:rsidRPr="008B74F5">
        <w:rPr>
          <w:rFonts w:ascii="Times New Roman" w:hAnsi="Times New Roman" w:cs="Times New Roman"/>
        </w:rPr>
        <w:t>Regular budget is derived from assessed contribution based on a variety of factor</w:t>
      </w:r>
    </w:p>
    <w:p w14:paraId="6F12FDE4" w14:textId="0B0B2173" w:rsidR="004B0277" w:rsidRPr="008B74F5" w:rsidRDefault="004B0277" w:rsidP="004B0277">
      <w:pPr>
        <w:pStyle w:val="ListParagraph"/>
        <w:numPr>
          <w:ilvl w:val="0"/>
          <w:numId w:val="2"/>
        </w:numPr>
        <w:rPr>
          <w:rFonts w:ascii="Times New Roman" w:hAnsi="Times New Roman" w:cs="Times New Roman"/>
        </w:rPr>
      </w:pPr>
      <w:r w:rsidRPr="008B74F5">
        <w:rPr>
          <w:rFonts w:ascii="Times New Roman" w:hAnsi="Times New Roman" w:cs="Times New Roman"/>
        </w:rPr>
        <w:t xml:space="preserve">US is expected to contribute with 25% of the total budget (Japan 18%, Germany 10%, UK 5%) </w:t>
      </w:r>
    </w:p>
    <w:p w14:paraId="6D9BBF69" w14:textId="67D2538F" w:rsidR="004B0277" w:rsidRPr="008B74F5" w:rsidRDefault="004B0277" w:rsidP="004B0277">
      <w:pPr>
        <w:pStyle w:val="ListParagraph"/>
        <w:numPr>
          <w:ilvl w:val="0"/>
          <w:numId w:val="2"/>
        </w:numPr>
        <w:rPr>
          <w:rFonts w:ascii="Times New Roman" w:hAnsi="Times New Roman" w:cs="Times New Roman"/>
        </w:rPr>
      </w:pPr>
      <w:r w:rsidRPr="008B74F5">
        <w:rPr>
          <w:rFonts w:ascii="Times New Roman" w:hAnsi="Times New Roman" w:cs="Times New Roman"/>
        </w:rPr>
        <w:t>Accumulated unpaid contribution from members state</w:t>
      </w:r>
    </w:p>
    <w:p w14:paraId="1C4629FE" w14:textId="2807BA4D" w:rsidR="004B0277" w:rsidRPr="008B74F5" w:rsidRDefault="004B0277" w:rsidP="004B0277">
      <w:pPr>
        <w:pStyle w:val="ListParagraph"/>
        <w:numPr>
          <w:ilvl w:val="0"/>
          <w:numId w:val="2"/>
        </w:numPr>
        <w:rPr>
          <w:rFonts w:ascii="Times New Roman" w:hAnsi="Times New Roman" w:cs="Times New Roman"/>
        </w:rPr>
      </w:pPr>
      <w:r w:rsidRPr="008B74F5">
        <w:rPr>
          <w:rFonts w:ascii="Times New Roman" w:hAnsi="Times New Roman" w:cs="Times New Roman"/>
        </w:rPr>
        <w:t xml:space="preserve">Several programs and specialized agencies are mainly funded on donations rather than UN regular budget </w:t>
      </w:r>
    </w:p>
    <w:p w14:paraId="4B82D8B4" w14:textId="77777777" w:rsidR="004B0277" w:rsidRPr="008B74F5" w:rsidRDefault="004B0277" w:rsidP="004B0277">
      <w:pPr>
        <w:rPr>
          <w:rFonts w:ascii="Times New Roman" w:hAnsi="Times New Roman" w:cs="Times New Roman"/>
        </w:rPr>
      </w:pPr>
    </w:p>
    <w:p w14:paraId="0A5E6BC3" w14:textId="07CC8958" w:rsidR="004B0277" w:rsidRPr="008B74F5" w:rsidRDefault="004B0277" w:rsidP="004B0277">
      <w:pPr>
        <w:rPr>
          <w:rFonts w:ascii="Times New Roman" w:hAnsi="Times New Roman" w:cs="Times New Roman"/>
          <w:b/>
        </w:rPr>
      </w:pPr>
      <w:r w:rsidRPr="008B74F5">
        <w:rPr>
          <w:rFonts w:ascii="Times New Roman" w:hAnsi="Times New Roman" w:cs="Times New Roman"/>
          <w:b/>
        </w:rPr>
        <w:t>Purposes of UN</w:t>
      </w:r>
    </w:p>
    <w:p w14:paraId="39A84785" w14:textId="4A0E50D2" w:rsidR="004B0277" w:rsidRPr="008B74F5" w:rsidRDefault="004B0277" w:rsidP="004B0277">
      <w:pPr>
        <w:pStyle w:val="ListParagraph"/>
        <w:numPr>
          <w:ilvl w:val="0"/>
          <w:numId w:val="2"/>
        </w:numPr>
        <w:rPr>
          <w:rFonts w:ascii="Times New Roman" w:hAnsi="Times New Roman" w:cs="Times New Roman"/>
        </w:rPr>
      </w:pPr>
      <w:r w:rsidRPr="008B74F5">
        <w:rPr>
          <w:rFonts w:ascii="Times New Roman" w:hAnsi="Times New Roman" w:cs="Times New Roman"/>
        </w:rPr>
        <w:t>UN charter, based on the principles that states:</w:t>
      </w:r>
    </w:p>
    <w:p w14:paraId="4CBDA825" w14:textId="692B93C3" w:rsidR="004B0277" w:rsidRPr="008B74F5" w:rsidRDefault="004B0277" w:rsidP="004B0277">
      <w:pPr>
        <w:pStyle w:val="ListParagraph"/>
        <w:numPr>
          <w:ilvl w:val="1"/>
          <w:numId w:val="2"/>
        </w:numPr>
        <w:rPr>
          <w:rFonts w:ascii="Times New Roman" w:hAnsi="Times New Roman" w:cs="Times New Roman"/>
        </w:rPr>
      </w:pPr>
      <w:r w:rsidRPr="008B74F5">
        <w:rPr>
          <w:rFonts w:ascii="Times New Roman" w:hAnsi="Times New Roman" w:cs="Times New Roman"/>
        </w:rPr>
        <w:t>Are equal under international law,</w:t>
      </w:r>
    </w:p>
    <w:p w14:paraId="6582E22C" w14:textId="4C1D0F6D" w:rsidR="004B0277" w:rsidRPr="008B74F5" w:rsidRDefault="004B0277" w:rsidP="004B0277">
      <w:pPr>
        <w:pStyle w:val="ListParagraph"/>
        <w:numPr>
          <w:ilvl w:val="1"/>
          <w:numId w:val="2"/>
        </w:numPr>
        <w:rPr>
          <w:rFonts w:ascii="Times New Roman" w:hAnsi="Times New Roman" w:cs="Times New Roman"/>
        </w:rPr>
      </w:pPr>
      <w:r w:rsidRPr="008B74F5">
        <w:rPr>
          <w:rFonts w:ascii="Times New Roman" w:hAnsi="Times New Roman" w:cs="Times New Roman"/>
        </w:rPr>
        <w:t>Have full sovereignty</w:t>
      </w:r>
    </w:p>
    <w:p w14:paraId="6C9C8812" w14:textId="33A65C91" w:rsidR="004B0277" w:rsidRPr="008B74F5" w:rsidRDefault="004B0277" w:rsidP="004B0277">
      <w:pPr>
        <w:pStyle w:val="ListParagraph"/>
        <w:numPr>
          <w:ilvl w:val="1"/>
          <w:numId w:val="2"/>
        </w:numPr>
        <w:rPr>
          <w:rFonts w:ascii="Times New Roman" w:hAnsi="Times New Roman" w:cs="Times New Roman"/>
        </w:rPr>
      </w:pPr>
      <w:r w:rsidRPr="008B74F5">
        <w:rPr>
          <w:rFonts w:ascii="Times New Roman" w:hAnsi="Times New Roman" w:cs="Times New Roman"/>
        </w:rPr>
        <w:t>Should carry out their international obligations</w:t>
      </w:r>
    </w:p>
    <w:p w14:paraId="11E5B03A" w14:textId="17BA8D19" w:rsidR="004B0277" w:rsidRPr="008B74F5" w:rsidRDefault="004B0277" w:rsidP="004B0277">
      <w:pPr>
        <w:pStyle w:val="ListParagraph"/>
        <w:numPr>
          <w:ilvl w:val="1"/>
          <w:numId w:val="2"/>
        </w:numPr>
        <w:rPr>
          <w:rFonts w:ascii="Times New Roman" w:hAnsi="Times New Roman" w:cs="Times New Roman"/>
        </w:rPr>
      </w:pPr>
      <w:r w:rsidRPr="008B74F5">
        <w:rPr>
          <w:rFonts w:ascii="Times New Roman" w:hAnsi="Times New Roman" w:cs="Times New Roman"/>
        </w:rPr>
        <w:t>It also lays out the structure of the UN and how it operates</w:t>
      </w:r>
    </w:p>
    <w:p w14:paraId="1039E2B2" w14:textId="77777777" w:rsidR="004B0277" w:rsidRPr="008B74F5" w:rsidRDefault="004B0277" w:rsidP="00C273DC">
      <w:pPr>
        <w:rPr>
          <w:rFonts w:ascii="Times New Roman" w:hAnsi="Times New Roman" w:cs="Times New Roman"/>
        </w:rPr>
      </w:pPr>
    </w:p>
    <w:p w14:paraId="1E56C728" w14:textId="77777777" w:rsidR="00C273DC" w:rsidRPr="008B74F5" w:rsidRDefault="00C273DC" w:rsidP="00C273DC">
      <w:pPr>
        <w:rPr>
          <w:rFonts w:ascii="Times New Roman" w:hAnsi="Times New Roman" w:cs="Times New Roman"/>
          <w:b/>
        </w:rPr>
      </w:pPr>
    </w:p>
    <w:p w14:paraId="02231955" w14:textId="7A8E081D" w:rsidR="00C273DC" w:rsidRPr="008B74F5" w:rsidRDefault="00C273DC" w:rsidP="00C273DC">
      <w:pPr>
        <w:rPr>
          <w:rFonts w:ascii="Times New Roman" w:hAnsi="Times New Roman" w:cs="Times New Roman"/>
          <w:b/>
        </w:rPr>
      </w:pPr>
      <w:r w:rsidRPr="008B74F5">
        <w:rPr>
          <w:rFonts w:ascii="Times New Roman" w:hAnsi="Times New Roman" w:cs="Times New Roman"/>
          <w:b/>
        </w:rPr>
        <w:t>Structure of the UN</w:t>
      </w:r>
    </w:p>
    <w:p w14:paraId="178F9684" w14:textId="285C4ECC" w:rsidR="00C273DC" w:rsidRPr="008B74F5" w:rsidRDefault="00C273DC" w:rsidP="00C273DC">
      <w:pPr>
        <w:pStyle w:val="ListParagraph"/>
        <w:numPr>
          <w:ilvl w:val="0"/>
          <w:numId w:val="3"/>
        </w:numPr>
        <w:rPr>
          <w:rFonts w:ascii="Times New Roman" w:hAnsi="Times New Roman" w:cs="Times New Roman"/>
        </w:rPr>
      </w:pPr>
      <w:r w:rsidRPr="008B74F5">
        <w:rPr>
          <w:rFonts w:ascii="Times New Roman" w:hAnsi="Times New Roman" w:cs="Times New Roman"/>
        </w:rPr>
        <w:t>UN General Assembly</w:t>
      </w:r>
    </w:p>
    <w:p w14:paraId="35DA404A" w14:textId="5653D174" w:rsidR="00C273DC" w:rsidRPr="008B74F5" w:rsidRDefault="00C273DC" w:rsidP="00C273DC">
      <w:pPr>
        <w:pStyle w:val="ListParagraph"/>
        <w:numPr>
          <w:ilvl w:val="1"/>
          <w:numId w:val="3"/>
        </w:numPr>
        <w:rPr>
          <w:rFonts w:ascii="Times New Roman" w:hAnsi="Times New Roman" w:cs="Times New Roman"/>
        </w:rPr>
      </w:pPr>
      <w:r w:rsidRPr="008B74F5">
        <w:rPr>
          <w:rFonts w:ascii="Times New Roman" w:hAnsi="Times New Roman" w:cs="Times New Roman"/>
        </w:rPr>
        <w:t>Representatives of all states</w:t>
      </w:r>
    </w:p>
    <w:p w14:paraId="14673473" w14:textId="5E469F00" w:rsidR="00C273DC" w:rsidRPr="008B74F5" w:rsidRDefault="00C273DC" w:rsidP="00C273DC">
      <w:pPr>
        <w:pStyle w:val="ListParagraph"/>
        <w:numPr>
          <w:ilvl w:val="0"/>
          <w:numId w:val="3"/>
        </w:numPr>
        <w:rPr>
          <w:rFonts w:ascii="Times New Roman" w:hAnsi="Times New Roman" w:cs="Times New Roman"/>
        </w:rPr>
      </w:pPr>
      <w:r w:rsidRPr="008B74F5">
        <w:rPr>
          <w:rFonts w:ascii="Times New Roman" w:hAnsi="Times New Roman" w:cs="Times New Roman"/>
        </w:rPr>
        <w:t xml:space="preserve">UN Security Council </w:t>
      </w:r>
    </w:p>
    <w:p w14:paraId="564EBCE8" w14:textId="387A75E3" w:rsidR="00C273DC" w:rsidRPr="008B74F5" w:rsidRDefault="00C273DC" w:rsidP="00C273DC">
      <w:pPr>
        <w:pStyle w:val="ListParagraph"/>
        <w:numPr>
          <w:ilvl w:val="1"/>
          <w:numId w:val="3"/>
        </w:numPr>
        <w:rPr>
          <w:rFonts w:ascii="Times New Roman" w:hAnsi="Times New Roman" w:cs="Times New Roman"/>
        </w:rPr>
      </w:pPr>
      <w:r w:rsidRPr="008B74F5">
        <w:rPr>
          <w:rFonts w:ascii="Times New Roman" w:hAnsi="Times New Roman" w:cs="Times New Roman"/>
        </w:rPr>
        <w:t>5 great powers and 10 rotating member states</w:t>
      </w:r>
    </w:p>
    <w:p w14:paraId="25B1FE6E" w14:textId="09843EE0" w:rsidR="00C273DC" w:rsidRPr="008B74F5" w:rsidRDefault="00C273DC" w:rsidP="00C273DC">
      <w:pPr>
        <w:pStyle w:val="ListParagraph"/>
        <w:numPr>
          <w:ilvl w:val="1"/>
          <w:numId w:val="3"/>
        </w:numPr>
        <w:rPr>
          <w:rFonts w:ascii="Times New Roman" w:hAnsi="Times New Roman" w:cs="Times New Roman"/>
        </w:rPr>
      </w:pPr>
      <w:r w:rsidRPr="008B74F5">
        <w:rPr>
          <w:rFonts w:ascii="Times New Roman" w:hAnsi="Times New Roman" w:cs="Times New Roman"/>
        </w:rPr>
        <w:t>Dispatches peacekeeping forces to troubled spots</w:t>
      </w:r>
    </w:p>
    <w:p w14:paraId="0F534B81" w14:textId="37300D8A" w:rsidR="00C273DC" w:rsidRPr="008B74F5" w:rsidRDefault="00C273DC" w:rsidP="00C273DC">
      <w:pPr>
        <w:pStyle w:val="ListParagraph"/>
        <w:numPr>
          <w:ilvl w:val="0"/>
          <w:numId w:val="3"/>
        </w:numPr>
        <w:rPr>
          <w:rFonts w:ascii="Times New Roman" w:hAnsi="Times New Roman" w:cs="Times New Roman"/>
        </w:rPr>
      </w:pPr>
      <w:r w:rsidRPr="008B74F5">
        <w:rPr>
          <w:rFonts w:ascii="Times New Roman" w:hAnsi="Times New Roman" w:cs="Times New Roman"/>
        </w:rPr>
        <w:t xml:space="preserve">UN Secretariat </w:t>
      </w:r>
    </w:p>
    <w:p w14:paraId="316CD4E4" w14:textId="49843163" w:rsidR="00C273DC" w:rsidRPr="008B74F5" w:rsidRDefault="00C273DC" w:rsidP="00C273DC">
      <w:pPr>
        <w:pStyle w:val="ListParagraph"/>
        <w:numPr>
          <w:ilvl w:val="1"/>
          <w:numId w:val="3"/>
        </w:numPr>
        <w:rPr>
          <w:rFonts w:ascii="Times New Roman" w:hAnsi="Times New Roman" w:cs="Times New Roman"/>
        </w:rPr>
      </w:pPr>
      <w:r w:rsidRPr="008B74F5">
        <w:rPr>
          <w:rFonts w:ascii="Times New Roman" w:hAnsi="Times New Roman" w:cs="Times New Roman"/>
        </w:rPr>
        <w:t xml:space="preserve">Takes care of the administration of the UN (led by the secretary-general) </w:t>
      </w:r>
    </w:p>
    <w:p w14:paraId="6F677D07" w14:textId="77777777" w:rsidR="00C273DC" w:rsidRPr="008B74F5" w:rsidRDefault="00C273DC" w:rsidP="00C273DC">
      <w:pPr>
        <w:rPr>
          <w:rFonts w:ascii="Times New Roman" w:hAnsi="Times New Roman" w:cs="Times New Roman"/>
        </w:rPr>
      </w:pPr>
    </w:p>
    <w:p w14:paraId="1C870066" w14:textId="61AC63D8" w:rsidR="00C273DC" w:rsidRPr="008B74F5" w:rsidRDefault="002050FC" w:rsidP="00C273DC">
      <w:pPr>
        <w:rPr>
          <w:rFonts w:ascii="Times New Roman" w:hAnsi="Times New Roman" w:cs="Times New Roman"/>
          <w:b/>
        </w:rPr>
      </w:pPr>
      <w:r w:rsidRPr="008B74F5">
        <w:rPr>
          <w:rFonts w:ascii="Times New Roman" w:hAnsi="Times New Roman" w:cs="Times New Roman"/>
          <w:b/>
        </w:rPr>
        <w:t>Foreign Aid</w:t>
      </w:r>
    </w:p>
    <w:p w14:paraId="103BD022" w14:textId="5537EA70" w:rsidR="002050FC" w:rsidRPr="008B74F5" w:rsidRDefault="00073CB6" w:rsidP="002050FC">
      <w:pPr>
        <w:pStyle w:val="ListParagraph"/>
        <w:numPr>
          <w:ilvl w:val="0"/>
          <w:numId w:val="2"/>
        </w:numPr>
        <w:rPr>
          <w:rFonts w:ascii="Times New Roman" w:hAnsi="Times New Roman" w:cs="Times New Roman"/>
        </w:rPr>
      </w:pPr>
      <w:r w:rsidRPr="008B74F5">
        <w:rPr>
          <w:rFonts w:ascii="Times New Roman" w:hAnsi="Times New Roman" w:cs="Times New Roman"/>
        </w:rPr>
        <w:t>Resources</w:t>
      </w:r>
      <w:r w:rsidR="002050FC" w:rsidRPr="008B74F5">
        <w:rPr>
          <w:rFonts w:ascii="Times New Roman" w:hAnsi="Times New Roman" w:cs="Times New Roman"/>
        </w:rPr>
        <w:t xml:space="preserve"> coming from richer countries to the South</w:t>
      </w:r>
      <w:r w:rsidRPr="008B74F5">
        <w:rPr>
          <w:rFonts w:ascii="Times New Roman" w:hAnsi="Times New Roman" w:cs="Times New Roman"/>
        </w:rPr>
        <w:t xml:space="preserve"> to help with development</w:t>
      </w:r>
    </w:p>
    <w:p w14:paraId="40B79742" w14:textId="7BC92BDB" w:rsidR="002050FC" w:rsidRPr="008B74F5" w:rsidRDefault="002050FC" w:rsidP="002050FC">
      <w:pPr>
        <w:pStyle w:val="ListParagraph"/>
        <w:numPr>
          <w:ilvl w:val="0"/>
          <w:numId w:val="2"/>
        </w:numPr>
        <w:rPr>
          <w:rFonts w:ascii="Times New Roman" w:hAnsi="Times New Roman" w:cs="Times New Roman"/>
        </w:rPr>
      </w:pPr>
      <w:r w:rsidRPr="008B74F5">
        <w:rPr>
          <w:rFonts w:ascii="Times New Roman" w:hAnsi="Times New Roman" w:cs="Times New Roman"/>
        </w:rPr>
        <w:t xml:space="preserve">“It’s a </w:t>
      </w:r>
      <w:r w:rsidRPr="008B74F5">
        <w:rPr>
          <w:rFonts w:ascii="Times New Roman" w:hAnsi="Times New Roman" w:cs="Times New Roman"/>
          <w:b/>
        </w:rPr>
        <w:t>voluntary</w:t>
      </w:r>
      <w:r w:rsidRPr="008B74F5">
        <w:rPr>
          <w:rFonts w:ascii="Times New Roman" w:hAnsi="Times New Roman" w:cs="Times New Roman"/>
        </w:rPr>
        <w:t xml:space="preserve"> transfer of </w:t>
      </w:r>
      <w:r w:rsidRPr="008B74F5">
        <w:rPr>
          <w:rFonts w:ascii="Times New Roman" w:hAnsi="Times New Roman" w:cs="Times New Roman"/>
          <w:b/>
        </w:rPr>
        <w:t>public resources</w:t>
      </w:r>
      <w:r w:rsidRPr="008B74F5">
        <w:rPr>
          <w:rFonts w:ascii="Times New Roman" w:hAnsi="Times New Roman" w:cs="Times New Roman"/>
        </w:rPr>
        <w:t xml:space="preserve">, from a </w:t>
      </w:r>
      <w:r w:rsidRPr="008B74F5">
        <w:rPr>
          <w:rFonts w:ascii="Times New Roman" w:hAnsi="Times New Roman" w:cs="Times New Roman"/>
          <w:b/>
        </w:rPr>
        <w:t>government</w:t>
      </w:r>
      <w:r w:rsidRPr="008B74F5">
        <w:rPr>
          <w:rFonts w:ascii="Times New Roman" w:hAnsi="Times New Roman" w:cs="Times New Roman"/>
        </w:rPr>
        <w:t xml:space="preserve"> to another independent government, to and NGO, or to an international organization with at least a </w:t>
      </w:r>
      <w:r w:rsidRPr="008B74F5">
        <w:rPr>
          <w:rFonts w:ascii="Times New Roman" w:hAnsi="Times New Roman" w:cs="Times New Roman"/>
          <w:b/>
          <w:bCs/>
        </w:rPr>
        <w:t>25% grant</w:t>
      </w:r>
      <w:r w:rsidRPr="008B74F5">
        <w:rPr>
          <w:rFonts w:ascii="Times New Roman" w:hAnsi="Times New Roman" w:cs="Times New Roman"/>
        </w:rPr>
        <w:t xml:space="preserve"> element, one goal of which is to better the </w:t>
      </w:r>
      <w:r w:rsidRPr="008B74F5">
        <w:rPr>
          <w:rFonts w:ascii="Times New Roman" w:hAnsi="Times New Roman" w:cs="Times New Roman"/>
          <w:b/>
          <w:bCs/>
        </w:rPr>
        <w:t>human condition</w:t>
      </w:r>
      <w:r w:rsidRPr="008B74F5">
        <w:rPr>
          <w:rFonts w:ascii="Times New Roman" w:hAnsi="Times New Roman" w:cs="Times New Roman"/>
        </w:rPr>
        <w:t xml:space="preserve"> in the country receiving the aid” (Lancaster)</w:t>
      </w:r>
    </w:p>
    <w:p w14:paraId="52AAC15F" w14:textId="70EE96F0" w:rsidR="002050FC" w:rsidRPr="008B74F5" w:rsidRDefault="002050FC" w:rsidP="002050FC">
      <w:pPr>
        <w:pStyle w:val="ListParagraph"/>
        <w:numPr>
          <w:ilvl w:val="0"/>
          <w:numId w:val="2"/>
        </w:numPr>
        <w:rPr>
          <w:rFonts w:ascii="Times New Roman" w:hAnsi="Times New Roman" w:cs="Times New Roman"/>
        </w:rPr>
      </w:pPr>
      <w:r w:rsidRPr="008B74F5">
        <w:rPr>
          <w:rFonts w:ascii="Times New Roman" w:hAnsi="Times New Roman" w:cs="Times New Roman"/>
        </w:rPr>
        <w:t>“Official development assistance” (</w:t>
      </w:r>
      <w:r w:rsidRPr="008B74F5">
        <w:rPr>
          <w:rFonts w:ascii="Times New Roman" w:hAnsi="Times New Roman" w:cs="Times New Roman"/>
          <w:b/>
        </w:rPr>
        <w:t>ODA</w:t>
      </w:r>
      <w:r w:rsidRPr="008B74F5">
        <w:rPr>
          <w:rFonts w:ascii="Times New Roman" w:hAnsi="Times New Roman" w:cs="Times New Roman"/>
        </w:rPr>
        <w:t>), Development Assistance Committee of the Organization for Economic Cooperation and Development (</w:t>
      </w:r>
      <w:r w:rsidRPr="008B74F5">
        <w:rPr>
          <w:rFonts w:ascii="Times New Roman" w:hAnsi="Times New Roman" w:cs="Times New Roman"/>
          <w:b/>
        </w:rPr>
        <w:t>OECD</w:t>
      </w:r>
      <w:r w:rsidRPr="008B74F5">
        <w:rPr>
          <w:rFonts w:ascii="Times New Roman" w:hAnsi="Times New Roman" w:cs="Times New Roman"/>
        </w:rPr>
        <w:t xml:space="preserve">) </w:t>
      </w:r>
    </w:p>
    <w:p w14:paraId="5D29A8B9" w14:textId="77777777" w:rsidR="00073CB6" w:rsidRPr="008B74F5" w:rsidRDefault="00073CB6" w:rsidP="003A3D1E">
      <w:pPr>
        <w:rPr>
          <w:rFonts w:ascii="Times New Roman" w:hAnsi="Times New Roman" w:cs="Times New Roman"/>
        </w:rPr>
      </w:pPr>
    </w:p>
    <w:p w14:paraId="084E6A02" w14:textId="1339C914" w:rsidR="003A3D1E" w:rsidRPr="008B74F5" w:rsidRDefault="003A3D1E" w:rsidP="003A3D1E">
      <w:pPr>
        <w:rPr>
          <w:rFonts w:ascii="Times New Roman" w:hAnsi="Times New Roman" w:cs="Times New Roman"/>
          <w:b/>
        </w:rPr>
      </w:pPr>
      <w:r w:rsidRPr="008B74F5">
        <w:rPr>
          <w:rFonts w:ascii="Times New Roman" w:hAnsi="Times New Roman" w:cs="Times New Roman"/>
          <w:b/>
        </w:rPr>
        <w:t>Foreign Aid Classification</w:t>
      </w:r>
      <w:r w:rsidR="00837790" w:rsidRPr="008B74F5">
        <w:rPr>
          <w:rFonts w:ascii="Times New Roman" w:hAnsi="Times New Roman" w:cs="Times New Roman"/>
          <w:b/>
        </w:rPr>
        <w:t>s</w:t>
      </w:r>
      <w:r w:rsidRPr="008B74F5">
        <w:rPr>
          <w:rFonts w:ascii="Times New Roman" w:hAnsi="Times New Roman" w:cs="Times New Roman"/>
          <w:b/>
        </w:rPr>
        <w:t xml:space="preserve"> </w:t>
      </w:r>
      <w:r w:rsidR="00837790" w:rsidRPr="008B74F5">
        <w:rPr>
          <w:rFonts w:ascii="Times New Roman" w:hAnsi="Times New Roman" w:cs="Times New Roman"/>
          <w:b/>
        </w:rPr>
        <w:t>&amp; Objectives Wi</w:t>
      </w:r>
      <w:r w:rsidR="007679C7" w:rsidRPr="008B74F5">
        <w:rPr>
          <w:rFonts w:ascii="Times New Roman" w:hAnsi="Times New Roman" w:cs="Times New Roman"/>
          <w:b/>
        </w:rPr>
        <w:t>t</w:t>
      </w:r>
      <w:r w:rsidR="00837790" w:rsidRPr="008B74F5">
        <w:rPr>
          <w:rFonts w:ascii="Times New Roman" w:hAnsi="Times New Roman" w:cs="Times New Roman"/>
          <w:b/>
        </w:rPr>
        <w:t>hin</w:t>
      </w:r>
      <w:r w:rsidRPr="008B74F5">
        <w:rPr>
          <w:rFonts w:ascii="Times New Roman" w:hAnsi="Times New Roman" w:cs="Times New Roman"/>
          <w:b/>
        </w:rPr>
        <w:t xml:space="preserve"> </w:t>
      </w:r>
    </w:p>
    <w:p w14:paraId="19EF746D" w14:textId="504E490C" w:rsidR="003A3D1E" w:rsidRPr="008B74F5" w:rsidRDefault="003A3D1E" w:rsidP="003A3D1E">
      <w:pPr>
        <w:pStyle w:val="ListParagraph"/>
        <w:numPr>
          <w:ilvl w:val="0"/>
          <w:numId w:val="4"/>
        </w:numPr>
        <w:rPr>
          <w:rFonts w:ascii="Times New Roman" w:hAnsi="Times New Roman" w:cs="Times New Roman"/>
          <w:b/>
          <w:noProof/>
        </w:rPr>
      </w:pPr>
      <w:r w:rsidRPr="008B74F5">
        <w:rPr>
          <w:rFonts w:ascii="Times New Roman" w:hAnsi="Times New Roman" w:cs="Times New Roman"/>
          <w:noProof/>
        </w:rPr>
        <w:t>Geo</w:t>
      </w:r>
      <w:r w:rsidRPr="008B74F5">
        <w:rPr>
          <w:rFonts w:ascii="Times New Roman" w:hAnsi="Times New Roman" w:cs="Times New Roman"/>
          <w:b/>
          <w:noProof/>
        </w:rPr>
        <w:t xml:space="preserve"> </w:t>
      </w:r>
      <w:r w:rsidRPr="008B74F5">
        <w:rPr>
          <w:rFonts w:ascii="Times New Roman" w:hAnsi="Times New Roman" w:cs="Times New Roman"/>
          <w:noProof/>
        </w:rPr>
        <w:t>Strategic</w:t>
      </w:r>
    </w:p>
    <w:p w14:paraId="0BC36E41" w14:textId="0721BCF9"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Contains threats</w:t>
      </w:r>
    </w:p>
    <w:p w14:paraId="4D81C9A6" w14:textId="3112F319"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Democracy or status quo promotion</w:t>
      </w:r>
    </w:p>
    <w:p w14:paraId="345B63DD" w14:textId="35B0D934"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Reward or punish some countries</w:t>
      </w:r>
    </w:p>
    <w:p w14:paraId="3F04C971" w14:textId="224BFE62"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Give security to some territoires</w:t>
      </w:r>
    </w:p>
    <w:p w14:paraId="5C8981F8" w14:textId="0FE22A8F"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Improve international image</w:t>
      </w:r>
    </w:p>
    <w:p w14:paraId="586AAFAB" w14:textId="5211BAD5" w:rsidR="003A3D1E" w:rsidRPr="008B74F5" w:rsidRDefault="003A3D1E" w:rsidP="003A3D1E">
      <w:pPr>
        <w:pStyle w:val="ListParagraph"/>
        <w:numPr>
          <w:ilvl w:val="0"/>
          <w:numId w:val="4"/>
        </w:numPr>
        <w:rPr>
          <w:rFonts w:ascii="Times New Roman" w:hAnsi="Times New Roman" w:cs="Times New Roman"/>
          <w:b/>
          <w:noProof/>
        </w:rPr>
      </w:pPr>
      <w:r w:rsidRPr="008B74F5">
        <w:rPr>
          <w:rFonts w:ascii="Times New Roman" w:hAnsi="Times New Roman" w:cs="Times New Roman"/>
          <w:noProof/>
        </w:rPr>
        <w:t>Economics</w:t>
      </w:r>
    </w:p>
    <w:p w14:paraId="728777F4" w14:textId="1BADD816"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Gain or keep access to markets or raw materials</w:t>
      </w:r>
    </w:p>
    <w:p w14:paraId="1040A95C" w14:textId="0BB388C9"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Remove investment or trade walls</w:t>
      </w:r>
    </w:p>
    <w:p w14:paraId="7747772A" w14:textId="0AA4CFE1"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Promote exportations</w:t>
      </w:r>
    </w:p>
    <w:p w14:paraId="01934AAF" w14:textId="56D14F61" w:rsidR="003A3D1E" w:rsidRPr="008B74F5" w:rsidRDefault="003A3D1E" w:rsidP="003A3D1E">
      <w:pPr>
        <w:pStyle w:val="ListParagraph"/>
        <w:numPr>
          <w:ilvl w:val="0"/>
          <w:numId w:val="4"/>
        </w:numPr>
        <w:rPr>
          <w:rFonts w:ascii="Times New Roman" w:hAnsi="Times New Roman" w:cs="Times New Roman"/>
          <w:b/>
          <w:noProof/>
        </w:rPr>
      </w:pPr>
      <w:r w:rsidRPr="008B74F5">
        <w:rPr>
          <w:rFonts w:ascii="Times New Roman" w:hAnsi="Times New Roman" w:cs="Times New Roman"/>
          <w:noProof/>
        </w:rPr>
        <w:t>Humanitarian</w:t>
      </w:r>
    </w:p>
    <w:p w14:paraId="6FC795F8" w14:textId="2872C286"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Improve life conditions in developing countries</w:t>
      </w:r>
    </w:p>
    <w:p w14:paraId="36DF1D45" w14:textId="559D5C14" w:rsidR="003A3D1E" w:rsidRPr="008B74F5" w:rsidRDefault="003A3D1E" w:rsidP="003A3D1E">
      <w:pPr>
        <w:pStyle w:val="ListParagraph"/>
        <w:numPr>
          <w:ilvl w:val="1"/>
          <w:numId w:val="4"/>
        </w:numPr>
        <w:rPr>
          <w:rFonts w:ascii="Times New Roman" w:hAnsi="Times New Roman" w:cs="Times New Roman"/>
          <w:b/>
          <w:noProof/>
        </w:rPr>
      </w:pPr>
      <w:r w:rsidRPr="008B74F5">
        <w:rPr>
          <w:rFonts w:ascii="Times New Roman" w:hAnsi="Times New Roman" w:cs="Times New Roman"/>
          <w:noProof/>
        </w:rPr>
        <w:t xml:space="preserve">Self-satisfaction, moral realization, etc. </w:t>
      </w:r>
    </w:p>
    <w:p w14:paraId="10E25D76" w14:textId="77777777" w:rsidR="003A3D1E" w:rsidRPr="008B74F5" w:rsidRDefault="003A3D1E" w:rsidP="003A3D1E">
      <w:pPr>
        <w:rPr>
          <w:rFonts w:ascii="Times New Roman" w:hAnsi="Times New Roman" w:cs="Times New Roman"/>
          <w:b/>
          <w:noProof/>
        </w:rPr>
      </w:pPr>
    </w:p>
    <w:p w14:paraId="0E31D490" w14:textId="6442EB85" w:rsidR="000D645A" w:rsidRPr="008B74F5" w:rsidRDefault="00B06F86" w:rsidP="003A3D1E">
      <w:pPr>
        <w:rPr>
          <w:rFonts w:ascii="Times New Roman" w:hAnsi="Times New Roman" w:cs="Times New Roman"/>
          <w:b/>
          <w:noProof/>
        </w:rPr>
      </w:pPr>
      <w:r w:rsidRPr="008B74F5">
        <w:rPr>
          <w:rFonts w:ascii="Times New Roman" w:hAnsi="Times New Roman" w:cs="Times New Roman"/>
          <w:b/>
          <w:noProof/>
        </w:rPr>
        <w:t>O</w:t>
      </w:r>
      <w:r w:rsidR="00413444" w:rsidRPr="008B74F5">
        <w:rPr>
          <w:rFonts w:ascii="Times New Roman" w:hAnsi="Times New Roman" w:cs="Times New Roman"/>
          <w:b/>
          <w:noProof/>
        </w:rPr>
        <w:t>verarching O</w:t>
      </w:r>
      <w:r w:rsidRPr="008B74F5">
        <w:rPr>
          <w:rFonts w:ascii="Times New Roman" w:hAnsi="Times New Roman" w:cs="Times New Roman"/>
          <w:b/>
          <w:noProof/>
        </w:rPr>
        <w:t>bjective of Foreign Aid</w:t>
      </w:r>
    </w:p>
    <w:p w14:paraId="40C88191" w14:textId="1EFDA961" w:rsidR="00B06F86" w:rsidRPr="008B74F5" w:rsidRDefault="00B06F86" w:rsidP="00B06F86">
      <w:pPr>
        <w:pStyle w:val="ListParagraph"/>
        <w:numPr>
          <w:ilvl w:val="0"/>
          <w:numId w:val="6"/>
        </w:numPr>
        <w:rPr>
          <w:rFonts w:ascii="Times New Roman" w:hAnsi="Times New Roman" w:cs="Times New Roman"/>
          <w:noProof/>
        </w:rPr>
      </w:pPr>
      <w:r w:rsidRPr="008B74F5">
        <w:rPr>
          <w:rFonts w:ascii="Times New Roman" w:hAnsi="Times New Roman" w:cs="Times New Roman"/>
          <w:noProof/>
        </w:rPr>
        <w:t>Used as a tool to answer, respon</w:t>
      </w:r>
      <w:bookmarkStart w:id="0" w:name="_GoBack"/>
      <w:bookmarkEnd w:id="0"/>
      <w:r w:rsidRPr="008B74F5">
        <w:rPr>
          <w:rFonts w:ascii="Times New Roman" w:hAnsi="Times New Roman" w:cs="Times New Roman"/>
          <w:noProof/>
        </w:rPr>
        <w:t>d to the world wars</w:t>
      </w:r>
    </w:p>
    <w:p w14:paraId="3BC8ACD5" w14:textId="34CC0E26" w:rsidR="00B06F86" w:rsidRPr="008B74F5" w:rsidRDefault="00B06F86" w:rsidP="00B06F86">
      <w:pPr>
        <w:pStyle w:val="ListParagraph"/>
        <w:numPr>
          <w:ilvl w:val="0"/>
          <w:numId w:val="6"/>
        </w:numPr>
        <w:rPr>
          <w:rFonts w:ascii="Times New Roman" w:hAnsi="Times New Roman" w:cs="Times New Roman"/>
          <w:noProof/>
        </w:rPr>
      </w:pPr>
      <w:r w:rsidRPr="008B74F5">
        <w:rPr>
          <w:rFonts w:ascii="Times New Roman" w:hAnsi="Times New Roman" w:cs="Times New Roman"/>
          <w:noProof/>
        </w:rPr>
        <w:t xml:space="preserve">Tool to prevent crisis and expansions of communism </w:t>
      </w:r>
    </w:p>
    <w:p w14:paraId="4B6A051C" w14:textId="52F1CE94" w:rsidR="0043784D" w:rsidRPr="008B74F5" w:rsidRDefault="00B06F86" w:rsidP="008C2AB6">
      <w:pPr>
        <w:pStyle w:val="ListParagraph"/>
        <w:numPr>
          <w:ilvl w:val="0"/>
          <w:numId w:val="6"/>
        </w:numPr>
        <w:rPr>
          <w:rFonts w:ascii="Times New Roman" w:hAnsi="Times New Roman" w:cs="Times New Roman"/>
          <w:noProof/>
        </w:rPr>
      </w:pPr>
      <w:r w:rsidRPr="008B74F5">
        <w:rPr>
          <w:rFonts w:ascii="Times New Roman" w:hAnsi="Times New Roman" w:cs="Times New Roman"/>
          <w:noProof/>
        </w:rPr>
        <w:t xml:space="preserve">Changes connsisitely based on the goals of the certain time frame </w:t>
      </w:r>
    </w:p>
    <w:p w14:paraId="218ED43E" w14:textId="7F710525" w:rsidR="0043784D" w:rsidRPr="008B74F5" w:rsidRDefault="0043784D" w:rsidP="008C2AB6">
      <w:pPr>
        <w:pStyle w:val="ListParagraph"/>
        <w:numPr>
          <w:ilvl w:val="0"/>
          <w:numId w:val="6"/>
        </w:numPr>
        <w:rPr>
          <w:rFonts w:ascii="Times New Roman" w:hAnsi="Times New Roman" w:cs="Times New Roman"/>
          <w:noProof/>
        </w:rPr>
      </w:pPr>
      <w:r w:rsidRPr="008B74F5">
        <w:rPr>
          <w:rFonts w:ascii="Times New Roman" w:hAnsi="Times New Roman" w:cs="Times New Roman"/>
          <w:noProof/>
        </w:rPr>
        <w:t xml:space="preserve">Might not work for some interests involved however </w:t>
      </w:r>
    </w:p>
    <w:p w14:paraId="11FB9AAE" w14:textId="77777777" w:rsidR="00311FAA" w:rsidRPr="008B74F5" w:rsidRDefault="00311FAA" w:rsidP="007679C7">
      <w:pPr>
        <w:rPr>
          <w:rFonts w:ascii="Times New Roman" w:hAnsi="Times New Roman" w:cs="Times New Roman"/>
          <w:noProof/>
        </w:rPr>
      </w:pPr>
    </w:p>
    <w:p w14:paraId="11B709F0" w14:textId="77777777" w:rsidR="008B74F5" w:rsidRDefault="008B74F5" w:rsidP="00311FAA">
      <w:pPr>
        <w:widowControl w:val="0"/>
        <w:autoSpaceDE w:val="0"/>
        <w:autoSpaceDN w:val="0"/>
        <w:adjustRightInd w:val="0"/>
        <w:spacing w:line="320" w:lineRule="atLeast"/>
        <w:rPr>
          <w:rFonts w:ascii="Times New Roman" w:hAnsi="Times New Roman" w:cs="Times New Roman"/>
          <w:b/>
        </w:rPr>
      </w:pPr>
    </w:p>
    <w:p w14:paraId="3604F908" w14:textId="77777777" w:rsidR="008B74F5" w:rsidRDefault="008B74F5" w:rsidP="00311FAA">
      <w:pPr>
        <w:widowControl w:val="0"/>
        <w:autoSpaceDE w:val="0"/>
        <w:autoSpaceDN w:val="0"/>
        <w:adjustRightInd w:val="0"/>
        <w:spacing w:line="320" w:lineRule="atLeast"/>
        <w:rPr>
          <w:rFonts w:ascii="Times New Roman" w:hAnsi="Times New Roman" w:cs="Times New Roman"/>
          <w:b/>
        </w:rPr>
      </w:pPr>
    </w:p>
    <w:p w14:paraId="77D26E43" w14:textId="77777777" w:rsidR="008B74F5" w:rsidRDefault="008B74F5" w:rsidP="00311FAA">
      <w:pPr>
        <w:widowControl w:val="0"/>
        <w:autoSpaceDE w:val="0"/>
        <w:autoSpaceDN w:val="0"/>
        <w:adjustRightInd w:val="0"/>
        <w:spacing w:line="320" w:lineRule="atLeast"/>
        <w:rPr>
          <w:rFonts w:ascii="Times New Roman" w:hAnsi="Times New Roman" w:cs="Times New Roman"/>
          <w:b/>
        </w:rPr>
      </w:pPr>
    </w:p>
    <w:p w14:paraId="5EDCEFAF" w14:textId="77777777" w:rsidR="008B74F5" w:rsidRDefault="008B74F5" w:rsidP="00311FAA">
      <w:pPr>
        <w:widowControl w:val="0"/>
        <w:autoSpaceDE w:val="0"/>
        <w:autoSpaceDN w:val="0"/>
        <w:adjustRightInd w:val="0"/>
        <w:spacing w:line="320" w:lineRule="atLeast"/>
        <w:rPr>
          <w:rFonts w:ascii="Times New Roman" w:hAnsi="Times New Roman" w:cs="Times New Roman"/>
          <w:b/>
        </w:rPr>
      </w:pPr>
    </w:p>
    <w:p w14:paraId="5CE3E36A" w14:textId="77777777" w:rsidR="008B74F5" w:rsidRDefault="008B74F5" w:rsidP="00311FAA">
      <w:pPr>
        <w:widowControl w:val="0"/>
        <w:autoSpaceDE w:val="0"/>
        <w:autoSpaceDN w:val="0"/>
        <w:adjustRightInd w:val="0"/>
        <w:spacing w:line="320" w:lineRule="atLeast"/>
        <w:rPr>
          <w:rFonts w:ascii="Times New Roman" w:hAnsi="Times New Roman" w:cs="Times New Roman"/>
          <w:b/>
        </w:rPr>
      </w:pPr>
    </w:p>
    <w:p w14:paraId="45F62C79" w14:textId="77777777" w:rsidR="008B74F5" w:rsidRDefault="008B74F5" w:rsidP="00311FAA">
      <w:pPr>
        <w:widowControl w:val="0"/>
        <w:autoSpaceDE w:val="0"/>
        <w:autoSpaceDN w:val="0"/>
        <w:adjustRightInd w:val="0"/>
        <w:spacing w:line="320" w:lineRule="atLeast"/>
        <w:rPr>
          <w:rFonts w:ascii="Times New Roman" w:hAnsi="Times New Roman" w:cs="Times New Roman"/>
          <w:b/>
        </w:rPr>
      </w:pPr>
    </w:p>
    <w:p w14:paraId="44600F6D" w14:textId="68523D18" w:rsidR="00311FAA" w:rsidRPr="008B74F5" w:rsidRDefault="00311FAA" w:rsidP="00311FAA">
      <w:pPr>
        <w:widowControl w:val="0"/>
        <w:autoSpaceDE w:val="0"/>
        <w:autoSpaceDN w:val="0"/>
        <w:adjustRightInd w:val="0"/>
        <w:spacing w:line="320" w:lineRule="atLeast"/>
        <w:rPr>
          <w:rFonts w:ascii="Times New Roman" w:hAnsi="Times New Roman" w:cs="Times New Roman"/>
          <w:b/>
        </w:rPr>
      </w:pPr>
      <w:r w:rsidRPr="008B74F5">
        <w:rPr>
          <w:rFonts w:ascii="Times New Roman" w:hAnsi="Times New Roman" w:cs="Times New Roman"/>
          <w:b/>
        </w:rPr>
        <w:t>3115_Midterm </w:t>
      </w:r>
    </w:p>
    <w:p w14:paraId="343CB10C" w14:textId="77777777" w:rsidR="00311FAA" w:rsidRPr="008B74F5" w:rsidRDefault="00311FAA" w:rsidP="00311FAA">
      <w:pPr>
        <w:pStyle w:val="ListParagraph"/>
        <w:widowControl w:val="0"/>
        <w:numPr>
          <w:ilvl w:val="0"/>
          <w:numId w:val="10"/>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List of 9 Questions, 3 will be on the Exam</w:t>
      </w:r>
    </w:p>
    <w:p w14:paraId="1760FB25" w14:textId="77777777" w:rsidR="00311FAA" w:rsidRPr="008B74F5" w:rsidRDefault="00311FAA" w:rsidP="00311FAA">
      <w:pPr>
        <w:pStyle w:val="ListParagraph"/>
        <w:widowControl w:val="0"/>
        <w:numPr>
          <w:ilvl w:val="0"/>
          <w:numId w:val="10"/>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Answer all three questions</w:t>
      </w:r>
    </w:p>
    <w:p w14:paraId="7E8F6F7D" w14:textId="77777777" w:rsidR="00311FAA" w:rsidRPr="008B74F5" w:rsidRDefault="00311FAA" w:rsidP="00311FAA">
      <w:pPr>
        <w:pStyle w:val="ListParagraph"/>
        <w:widowControl w:val="0"/>
        <w:numPr>
          <w:ilvl w:val="0"/>
          <w:numId w:val="10"/>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Three hour exam </w:t>
      </w:r>
    </w:p>
    <w:p w14:paraId="3DB4092A" w14:textId="34F35DC7" w:rsidR="00311FAA" w:rsidRPr="008B74F5" w:rsidRDefault="00311FAA" w:rsidP="00311FAA">
      <w:pPr>
        <w:pStyle w:val="ListParagraph"/>
        <w:widowControl w:val="0"/>
        <w:numPr>
          <w:ilvl w:val="0"/>
          <w:numId w:val="10"/>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Mostly essay format / 6-7 page limit</w:t>
      </w:r>
      <w:r w:rsidR="00C53C8D" w:rsidRPr="008B74F5">
        <w:rPr>
          <w:rFonts w:ascii="Times New Roman" w:hAnsi="Times New Roman" w:cs="Times New Roman"/>
        </w:rPr>
        <w:t xml:space="preserve"> total single spaced </w:t>
      </w:r>
    </w:p>
    <w:p w14:paraId="3ED06D52" w14:textId="77777777" w:rsidR="00311FAA" w:rsidRPr="008B74F5" w:rsidRDefault="00311FAA" w:rsidP="00311FAA">
      <w:pPr>
        <w:widowControl w:val="0"/>
        <w:autoSpaceDE w:val="0"/>
        <w:autoSpaceDN w:val="0"/>
        <w:adjustRightInd w:val="0"/>
        <w:spacing w:line="320" w:lineRule="atLeast"/>
        <w:rPr>
          <w:rFonts w:ascii="Times New Roman" w:hAnsi="Times New Roman" w:cs="Times New Roman"/>
          <w:b/>
        </w:rPr>
      </w:pPr>
      <w:r w:rsidRPr="008B74F5">
        <w:rPr>
          <w:rFonts w:ascii="Times New Roman" w:hAnsi="Times New Roman" w:cs="Times New Roman"/>
          <w:b/>
        </w:rPr>
        <w:t>Questions</w:t>
      </w:r>
    </w:p>
    <w:p w14:paraId="5CFEAD31"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What development is and why this concept is so controversial?</w:t>
      </w:r>
    </w:p>
    <w:p w14:paraId="314718CD"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Define the following concepts: extreme poverty, inequality, colonialism, capitalism, comparative advantages, imperialism and fair trade.</w:t>
      </w:r>
    </w:p>
    <w:p w14:paraId="776165B2" w14:textId="6EC6C8F3" w:rsidR="00C53C8D" w:rsidRPr="008B74F5" w:rsidRDefault="00C53C8D" w:rsidP="00C53C8D">
      <w:pPr>
        <w:pStyle w:val="ListParagraph"/>
        <w:widowControl w:val="0"/>
        <w:numPr>
          <w:ilvl w:val="1"/>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 xml:space="preserve">Only one that is not essay style question </w:t>
      </w:r>
    </w:p>
    <w:p w14:paraId="0F8F4ED0"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Why countries fail to achieve economic growth and take advantage of globalization? </w:t>
      </w:r>
    </w:p>
    <w:p w14:paraId="07CF28FB"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The Orthodox Approach (Washington Consensus), Dependency Theory and Modernization theory all aim to improve social and economic conditions in developing countries. Identify the premises upon which they are based and justify why they are right or wrong.</w:t>
      </w:r>
    </w:p>
    <w:p w14:paraId="3163C721"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What continuities might be identified between social and economic conditions created under colonial rule and those that prevail today in former colonies? </w:t>
      </w:r>
    </w:p>
    <w:p w14:paraId="5BDAFB54"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The UN and its agencies have been criticized for serving unilateral political interests under the guise of multilateral politics. How valid are such criticisms? </w:t>
      </w:r>
    </w:p>
    <w:p w14:paraId="7AE8A426"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Does geography matter for economic development?</w:t>
      </w:r>
    </w:p>
    <w:p w14:paraId="49EE2F74"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Explain “export promotion policies” and “import substitution policies” with examples of countries that pursued these policies. Why was one policy successful but not the other? </w:t>
      </w:r>
    </w:p>
    <w:p w14:paraId="7C43AF87" w14:textId="60DA67D0" w:rsidR="00ED1D48" w:rsidRPr="008B74F5" w:rsidRDefault="00ED1D48" w:rsidP="00ED1D48">
      <w:pPr>
        <w:pStyle w:val="ListParagraph"/>
        <w:widowControl w:val="0"/>
        <w:numPr>
          <w:ilvl w:val="1"/>
          <w:numId w:val="12"/>
        </w:numPr>
        <w:tabs>
          <w:tab w:val="left" w:pos="220"/>
          <w:tab w:val="left" w:pos="720"/>
        </w:tabs>
        <w:autoSpaceDE w:val="0"/>
        <w:autoSpaceDN w:val="0"/>
        <w:adjustRightInd w:val="0"/>
        <w:spacing w:line="320" w:lineRule="atLeast"/>
        <w:rPr>
          <w:rFonts w:ascii="Times New Roman" w:hAnsi="Times New Roman" w:cs="Times New Roman"/>
        </w:rPr>
      </w:pPr>
      <w:proofErr w:type="spellStart"/>
      <w:r w:rsidRPr="008B74F5">
        <w:rPr>
          <w:rFonts w:ascii="Times New Roman" w:hAnsi="Times New Roman" w:cs="Times New Roman"/>
        </w:rPr>
        <w:t>Cristoval</w:t>
      </w:r>
      <w:proofErr w:type="spellEnd"/>
      <w:r w:rsidRPr="008B74F5">
        <w:rPr>
          <w:rFonts w:ascii="Times New Roman" w:hAnsi="Times New Roman" w:cs="Times New Roman"/>
        </w:rPr>
        <w:t xml:space="preserve"> K reading is a good example </w:t>
      </w:r>
    </w:p>
    <w:p w14:paraId="519F5379" w14:textId="77777777" w:rsidR="00311FAA" w:rsidRPr="008B74F5" w:rsidRDefault="00311FAA" w:rsidP="004F2907">
      <w:pPr>
        <w:pStyle w:val="ListParagraph"/>
        <w:widowControl w:val="0"/>
        <w:numPr>
          <w:ilvl w:val="0"/>
          <w:numId w:val="12"/>
        </w:numPr>
        <w:tabs>
          <w:tab w:val="left" w:pos="220"/>
          <w:tab w:val="left" w:pos="720"/>
        </w:tabs>
        <w:autoSpaceDE w:val="0"/>
        <w:autoSpaceDN w:val="0"/>
        <w:adjustRightInd w:val="0"/>
        <w:spacing w:line="320" w:lineRule="atLeast"/>
        <w:rPr>
          <w:rFonts w:ascii="Times New Roman" w:hAnsi="Times New Roman" w:cs="Times New Roman"/>
        </w:rPr>
      </w:pPr>
      <w:r w:rsidRPr="008B74F5">
        <w:rPr>
          <w:rFonts w:ascii="Times New Roman" w:hAnsi="Times New Roman" w:cs="Times New Roman"/>
        </w:rPr>
        <w:t>Globalization: who is winning and who is losing? Why? What can make globalization more pro-poor? </w:t>
      </w:r>
    </w:p>
    <w:p w14:paraId="7C69B623" w14:textId="77777777" w:rsidR="00311FAA" w:rsidRPr="008B74F5" w:rsidRDefault="00311FAA" w:rsidP="007679C7">
      <w:pPr>
        <w:rPr>
          <w:rFonts w:ascii="Times New Roman" w:hAnsi="Times New Roman" w:cs="Times New Roman"/>
          <w:noProof/>
        </w:rPr>
      </w:pPr>
    </w:p>
    <w:p w14:paraId="41A17770" w14:textId="5E001354" w:rsidR="00C53C8D" w:rsidRPr="008B74F5" w:rsidRDefault="00C53C8D" w:rsidP="007679C7">
      <w:pPr>
        <w:rPr>
          <w:rFonts w:ascii="Times New Roman" w:hAnsi="Times New Roman" w:cs="Times New Roman"/>
          <w:b/>
          <w:noProof/>
        </w:rPr>
      </w:pPr>
      <w:r w:rsidRPr="008B74F5">
        <w:rPr>
          <w:rFonts w:ascii="Times New Roman" w:hAnsi="Times New Roman" w:cs="Times New Roman"/>
          <w:b/>
          <w:noProof/>
        </w:rPr>
        <w:t>Best structure</w:t>
      </w:r>
    </w:p>
    <w:p w14:paraId="43F26DE8" w14:textId="58516126" w:rsidR="00C53C8D" w:rsidRPr="008B74F5" w:rsidRDefault="00C53C8D" w:rsidP="00C53C8D">
      <w:pPr>
        <w:pStyle w:val="ListParagraph"/>
        <w:numPr>
          <w:ilvl w:val="0"/>
          <w:numId w:val="13"/>
        </w:numPr>
        <w:rPr>
          <w:rFonts w:ascii="Times New Roman" w:hAnsi="Times New Roman" w:cs="Times New Roman"/>
          <w:noProof/>
        </w:rPr>
      </w:pPr>
      <w:r w:rsidRPr="008B74F5">
        <w:rPr>
          <w:rFonts w:ascii="Times New Roman" w:hAnsi="Times New Roman" w:cs="Times New Roman"/>
          <w:noProof/>
        </w:rPr>
        <w:t>Brief introduction and conclusion</w:t>
      </w:r>
    </w:p>
    <w:p w14:paraId="465C2702" w14:textId="004AADFC" w:rsidR="00C53C8D" w:rsidRPr="008B74F5" w:rsidRDefault="00C53C8D" w:rsidP="00C53C8D">
      <w:pPr>
        <w:pStyle w:val="ListParagraph"/>
        <w:numPr>
          <w:ilvl w:val="0"/>
          <w:numId w:val="13"/>
        </w:numPr>
        <w:rPr>
          <w:rFonts w:ascii="Times New Roman" w:hAnsi="Times New Roman" w:cs="Times New Roman"/>
          <w:noProof/>
        </w:rPr>
      </w:pPr>
      <w:r w:rsidRPr="008B74F5">
        <w:rPr>
          <w:rFonts w:ascii="Times New Roman" w:hAnsi="Times New Roman" w:cs="Times New Roman"/>
          <w:noProof/>
        </w:rPr>
        <w:t>Lengthy detailed middle</w:t>
      </w:r>
    </w:p>
    <w:p w14:paraId="4508DE73" w14:textId="77777777" w:rsidR="00C53C8D" w:rsidRPr="008B74F5" w:rsidRDefault="00C53C8D" w:rsidP="00C53C8D">
      <w:pPr>
        <w:rPr>
          <w:rFonts w:ascii="Times New Roman" w:hAnsi="Times New Roman" w:cs="Times New Roman"/>
          <w:noProof/>
        </w:rPr>
      </w:pPr>
    </w:p>
    <w:p w14:paraId="4524255E" w14:textId="77777777" w:rsidR="00C53C8D" w:rsidRPr="008B74F5" w:rsidRDefault="00C53C8D" w:rsidP="00C53C8D">
      <w:pPr>
        <w:rPr>
          <w:rFonts w:ascii="Times New Roman" w:hAnsi="Times New Roman" w:cs="Times New Roman"/>
          <w:b/>
          <w:noProof/>
        </w:rPr>
      </w:pPr>
    </w:p>
    <w:sectPr w:rsidR="00C53C8D" w:rsidRPr="008B74F5" w:rsidSect="003505BB">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2436608"/>
    <w:multiLevelType w:val="hybridMultilevel"/>
    <w:tmpl w:val="182A4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30560"/>
    <w:multiLevelType w:val="hybridMultilevel"/>
    <w:tmpl w:val="D40EC32C"/>
    <w:lvl w:ilvl="0" w:tplc="6422C4A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DE0C02"/>
    <w:multiLevelType w:val="hybridMultilevel"/>
    <w:tmpl w:val="AFD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FE06C1"/>
    <w:multiLevelType w:val="hybridMultilevel"/>
    <w:tmpl w:val="9D789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5465CD"/>
    <w:multiLevelType w:val="hybridMultilevel"/>
    <w:tmpl w:val="57B29E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575A4D"/>
    <w:multiLevelType w:val="hybridMultilevel"/>
    <w:tmpl w:val="2158B488"/>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6E3648"/>
    <w:multiLevelType w:val="hybridMultilevel"/>
    <w:tmpl w:val="45C60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D06356"/>
    <w:multiLevelType w:val="hybridMultilevel"/>
    <w:tmpl w:val="663EB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E73578"/>
    <w:multiLevelType w:val="hybridMultilevel"/>
    <w:tmpl w:val="16DEC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0D73D6"/>
    <w:multiLevelType w:val="hybridMultilevel"/>
    <w:tmpl w:val="3302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467135"/>
    <w:multiLevelType w:val="hybridMultilevel"/>
    <w:tmpl w:val="AF2E0AC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12"/>
  </w:num>
  <w:num w:numId="4">
    <w:abstractNumId w:val="9"/>
  </w:num>
  <w:num w:numId="5">
    <w:abstractNumId w:val="3"/>
  </w:num>
  <w:num w:numId="6">
    <w:abstractNumId w:val="11"/>
  </w:num>
  <w:num w:numId="7">
    <w:abstractNumId w:val="2"/>
  </w:num>
  <w:num w:numId="8">
    <w:abstractNumId w:val="0"/>
  </w:num>
  <w:num w:numId="9">
    <w:abstractNumId w:val="1"/>
  </w:num>
  <w:num w:numId="10">
    <w:abstractNumId w:val="5"/>
  </w:num>
  <w:num w:numId="11">
    <w:abstractNumId w:val="4"/>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A18"/>
    <w:rsid w:val="000120AF"/>
    <w:rsid w:val="00015A18"/>
    <w:rsid w:val="00073CB6"/>
    <w:rsid w:val="000C66FE"/>
    <w:rsid w:val="000D645A"/>
    <w:rsid w:val="002050FC"/>
    <w:rsid w:val="002A6864"/>
    <w:rsid w:val="002D5F4B"/>
    <w:rsid w:val="00311FAA"/>
    <w:rsid w:val="00325113"/>
    <w:rsid w:val="003505BB"/>
    <w:rsid w:val="003878D6"/>
    <w:rsid w:val="00392FF9"/>
    <w:rsid w:val="003A0172"/>
    <w:rsid w:val="003A3D1E"/>
    <w:rsid w:val="00413444"/>
    <w:rsid w:val="0043784D"/>
    <w:rsid w:val="0049539A"/>
    <w:rsid w:val="004B0277"/>
    <w:rsid w:val="004B16B7"/>
    <w:rsid w:val="004E6D44"/>
    <w:rsid w:val="004F2907"/>
    <w:rsid w:val="00563E65"/>
    <w:rsid w:val="005E057C"/>
    <w:rsid w:val="006438AB"/>
    <w:rsid w:val="0064763C"/>
    <w:rsid w:val="007679C7"/>
    <w:rsid w:val="00794BBD"/>
    <w:rsid w:val="007E1662"/>
    <w:rsid w:val="00837790"/>
    <w:rsid w:val="008B74F5"/>
    <w:rsid w:val="008C2AB6"/>
    <w:rsid w:val="00976DA3"/>
    <w:rsid w:val="009F0E9F"/>
    <w:rsid w:val="00B06F86"/>
    <w:rsid w:val="00B21AC6"/>
    <w:rsid w:val="00BE296A"/>
    <w:rsid w:val="00C273DC"/>
    <w:rsid w:val="00C53C8D"/>
    <w:rsid w:val="00EB3E39"/>
    <w:rsid w:val="00ED1D48"/>
    <w:rsid w:val="00F02514"/>
    <w:rsid w:val="00FA76A2"/>
    <w:rsid w:val="00FE26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D2C6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39A"/>
    <w:pPr>
      <w:ind w:left="720"/>
      <w:contextualSpacing/>
    </w:pPr>
  </w:style>
  <w:style w:type="paragraph" w:styleId="BalloonText">
    <w:name w:val="Balloon Text"/>
    <w:basedOn w:val="Normal"/>
    <w:link w:val="BalloonTextChar"/>
    <w:uiPriority w:val="99"/>
    <w:semiHidden/>
    <w:unhideWhenUsed/>
    <w:rsid w:val="00BE29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296A"/>
    <w:rPr>
      <w:rFonts w:ascii="Lucida Grande" w:hAnsi="Lucida Grande" w:cs="Lucida Grande"/>
      <w:sz w:val="18"/>
      <w:szCs w:val="18"/>
    </w:rPr>
  </w:style>
  <w:style w:type="character" w:styleId="Strong">
    <w:name w:val="Strong"/>
    <w:basedOn w:val="DefaultParagraphFont"/>
    <w:uiPriority w:val="22"/>
    <w:qFormat/>
    <w:rsid w:val="002050F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39A"/>
    <w:pPr>
      <w:ind w:left="720"/>
      <w:contextualSpacing/>
    </w:pPr>
  </w:style>
  <w:style w:type="paragraph" w:styleId="BalloonText">
    <w:name w:val="Balloon Text"/>
    <w:basedOn w:val="Normal"/>
    <w:link w:val="BalloonTextChar"/>
    <w:uiPriority w:val="99"/>
    <w:semiHidden/>
    <w:unhideWhenUsed/>
    <w:rsid w:val="00BE29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296A"/>
    <w:rPr>
      <w:rFonts w:ascii="Lucida Grande" w:hAnsi="Lucida Grande" w:cs="Lucida Grande"/>
      <w:sz w:val="18"/>
      <w:szCs w:val="18"/>
    </w:rPr>
  </w:style>
  <w:style w:type="character" w:styleId="Strong">
    <w:name w:val="Strong"/>
    <w:basedOn w:val="DefaultParagraphFont"/>
    <w:uiPriority w:val="22"/>
    <w:qFormat/>
    <w:rsid w:val="002050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884C65-C9B8-1749-8C90-096DEABC751A}" type="doc">
      <dgm:prSet loTypeId="urn:microsoft.com/office/officeart/2005/8/layout/radial5" loCatId="" qsTypeId="urn:microsoft.com/office/officeart/2005/8/quickstyle/simple5" qsCatId="simple" csTypeId="urn:microsoft.com/office/officeart/2005/8/colors/colorful1" csCatId="colorful" phldr="1"/>
      <dgm:spPr/>
      <dgm:t>
        <a:bodyPr/>
        <a:lstStyle/>
        <a:p>
          <a:endParaRPr lang="en-US"/>
        </a:p>
      </dgm:t>
    </dgm:pt>
    <dgm:pt modelId="{21E977D3-48D3-D841-A4F0-8BB9AF3C8D3D}">
      <dgm:prSet phldrT="[Text]"/>
      <dgm:spPr/>
      <dgm:t>
        <a:bodyPr/>
        <a:lstStyle/>
        <a:p>
          <a:r>
            <a:rPr lang="en-US"/>
            <a:t>United Nations</a:t>
          </a:r>
        </a:p>
      </dgm:t>
    </dgm:pt>
    <dgm:pt modelId="{8BE868A8-E606-884D-BC01-7946AA847120}" type="parTrans" cxnId="{34CFAEFA-9F64-7045-A2F7-E592D3B89A7A}">
      <dgm:prSet/>
      <dgm:spPr/>
      <dgm:t>
        <a:bodyPr/>
        <a:lstStyle/>
        <a:p>
          <a:endParaRPr lang="en-US"/>
        </a:p>
      </dgm:t>
    </dgm:pt>
    <dgm:pt modelId="{68436AB3-A48D-DA43-BA99-418E92A4F569}" type="sibTrans" cxnId="{34CFAEFA-9F64-7045-A2F7-E592D3B89A7A}">
      <dgm:prSet/>
      <dgm:spPr/>
      <dgm:t>
        <a:bodyPr/>
        <a:lstStyle/>
        <a:p>
          <a:endParaRPr lang="en-US"/>
        </a:p>
      </dgm:t>
    </dgm:pt>
    <dgm:pt modelId="{967209B6-4325-8E4A-88B2-D60290D5BD4F}">
      <dgm:prSet phldrT="[Text]"/>
      <dgm:spPr/>
      <dgm:t>
        <a:bodyPr/>
        <a:lstStyle/>
        <a:p>
          <a:r>
            <a:rPr lang="en-US"/>
            <a:t>Food and Agriculture Organization</a:t>
          </a:r>
        </a:p>
      </dgm:t>
    </dgm:pt>
    <dgm:pt modelId="{5C09D353-03EE-4F4C-92FA-EF37E448F7DC}" type="parTrans" cxnId="{AAE2ED22-48EF-044B-B7BD-0D61228FC538}">
      <dgm:prSet/>
      <dgm:spPr/>
      <dgm:t>
        <a:bodyPr/>
        <a:lstStyle/>
        <a:p>
          <a:endParaRPr lang="en-US"/>
        </a:p>
      </dgm:t>
    </dgm:pt>
    <dgm:pt modelId="{44CBDC88-C68C-E441-8FAF-AF2DA821B770}" type="sibTrans" cxnId="{AAE2ED22-48EF-044B-B7BD-0D61228FC538}">
      <dgm:prSet/>
      <dgm:spPr/>
      <dgm:t>
        <a:bodyPr/>
        <a:lstStyle/>
        <a:p>
          <a:endParaRPr lang="en-US"/>
        </a:p>
      </dgm:t>
    </dgm:pt>
    <dgm:pt modelId="{EF6A5C56-09E4-204A-8CB9-9002D5B14772}">
      <dgm:prSet phldrT="[Text]"/>
      <dgm:spPr/>
      <dgm:t>
        <a:bodyPr/>
        <a:lstStyle/>
        <a:p>
          <a:r>
            <a:rPr lang="en-US"/>
            <a:t>World Health Organization</a:t>
          </a:r>
        </a:p>
      </dgm:t>
    </dgm:pt>
    <dgm:pt modelId="{40EC782F-D207-EF48-B6D7-389E87EAEC11}" type="parTrans" cxnId="{B77444F3-2A9C-D247-B362-6929BDD4BBFC}">
      <dgm:prSet/>
      <dgm:spPr/>
      <dgm:t>
        <a:bodyPr/>
        <a:lstStyle/>
        <a:p>
          <a:endParaRPr lang="en-US"/>
        </a:p>
      </dgm:t>
    </dgm:pt>
    <dgm:pt modelId="{9F361B62-CC19-9942-98B3-A6794DBBB577}" type="sibTrans" cxnId="{B77444F3-2A9C-D247-B362-6929BDD4BBFC}">
      <dgm:prSet/>
      <dgm:spPr/>
      <dgm:t>
        <a:bodyPr/>
        <a:lstStyle/>
        <a:p>
          <a:endParaRPr lang="en-US"/>
        </a:p>
      </dgm:t>
    </dgm:pt>
    <dgm:pt modelId="{5D055F5E-9E69-CE4A-BCE8-3F0F1E8ABAF9}">
      <dgm:prSet phldrT="[Text]"/>
      <dgm:spPr/>
      <dgm:t>
        <a:bodyPr/>
        <a:lstStyle/>
        <a:p>
          <a:r>
            <a:rPr lang="en-US"/>
            <a:t>World Bank</a:t>
          </a:r>
        </a:p>
      </dgm:t>
    </dgm:pt>
    <dgm:pt modelId="{C04BC31D-EA37-3642-A4CA-4CBBE610C7A4}" type="parTrans" cxnId="{4DACFC63-2DB5-3D44-B25B-8298ECBAB64B}">
      <dgm:prSet/>
      <dgm:spPr/>
      <dgm:t>
        <a:bodyPr/>
        <a:lstStyle/>
        <a:p>
          <a:endParaRPr lang="en-US"/>
        </a:p>
      </dgm:t>
    </dgm:pt>
    <dgm:pt modelId="{9D11E0EF-F57D-8F4A-85E3-2C545862B241}" type="sibTrans" cxnId="{4DACFC63-2DB5-3D44-B25B-8298ECBAB64B}">
      <dgm:prSet/>
      <dgm:spPr/>
      <dgm:t>
        <a:bodyPr/>
        <a:lstStyle/>
        <a:p>
          <a:endParaRPr lang="en-US"/>
        </a:p>
      </dgm:t>
    </dgm:pt>
    <dgm:pt modelId="{B9622EDA-779A-A34E-8024-93304900DE08}">
      <dgm:prSet phldrT="[Text]"/>
      <dgm:spPr/>
      <dgm:t>
        <a:bodyPr/>
        <a:lstStyle/>
        <a:p>
          <a:r>
            <a:rPr lang="en-US"/>
            <a:t>UN Educational, Scientific and Cultural Organization</a:t>
          </a:r>
        </a:p>
      </dgm:t>
    </dgm:pt>
    <dgm:pt modelId="{6BA43108-E77C-3349-80AC-28E1524EFD9D}" type="parTrans" cxnId="{FCF49E59-E0CD-884D-AE63-A710D7D001B5}">
      <dgm:prSet/>
      <dgm:spPr/>
      <dgm:t>
        <a:bodyPr/>
        <a:lstStyle/>
        <a:p>
          <a:endParaRPr lang="en-US"/>
        </a:p>
      </dgm:t>
    </dgm:pt>
    <dgm:pt modelId="{B96EA1B9-7B5F-F245-BB38-1DDD5A5127D6}" type="sibTrans" cxnId="{FCF49E59-E0CD-884D-AE63-A710D7D001B5}">
      <dgm:prSet/>
      <dgm:spPr/>
      <dgm:t>
        <a:bodyPr/>
        <a:lstStyle/>
        <a:p>
          <a:endParaRPr lang="en-US"/>
        </a:p>
      </dgm:t>
    </dgm:pt>
    <dgm:pt modelId="{57060C7E-D5B3-A848-B40E-5EA77D93A315}">
      <dgm:prSet phldrT="[Text]"/>
      <dgm:spPr/>
      <dgm:t>
        <a:bodyPr/>
        <a:lstStyle/>
        <a:p>
          <a:r>
            <a:rPr lang="en-US"/>
            <a:t>UN Children's Fund</a:t>
          </a:r>
        </a:p>
      </dgm:t>
    </dgm:pt>
    <dgm:pt modelId="{F67CCA06-3885-7E48-8DE3-8D4FBBF80CFD}" type="parTrans" cxnId="{DC63A24D-8F02-4444-B904-485FDCEB091E}">
      <dgm:prSet/>
      <dgm:spPr/>
      <dgm:t>
        <a:bodyPr/>
        <a:lstStyle/>
        <a:p>
          <a:endParaRPr lang="en-US"/>
        </a:p>
      </dgm:t>
    </dgm:pt>
    <dgm:pt modelId="{8C4F8DB5-7D0A-964A-834D-D43826182B67}" type="sibTrans" cxnId="{DC63A24D-8F02-4444-B904-485FDCEB091E}">
      <dgm:prSet/>
      <dgm:spPr/>
      <dgm:t>
        <a:bodyPr/>
        <a:lstStyle/>
        <a:p>
          <a:endParaRPr lang="en-US"/>
        </a:p>
      </dgm:t>
    </dgm:pt>
    <dgm:pt modelId="{25ACC60B-ACCE-C642-850C-25F9CDD626B1}">
      <dgm:prSet phldrT="[Text]"/>
      <dgm:spPr/>
      <dgm:t>
        <a:bodyPr/>
        <a:lstStyle/>
        <a:p>
          <a:r>
            <a:rPr lang="en-US"/>
            <a:t>IMF</a:t>
          </a:r>
        </a:p>
      </dgm:t>
    </dgm:pt>
    <dgm:pt modelId="{C45F380B-CF05-B94B-ADDF-936838E64C66}" type="parTrans" cxnId="{0647AB17-37F1-1945-8EAD-0920E08D36EB}">
      <dgm:prSet/>
      <dgm:spPr/>
      <dgm:t>
        <a:bodyPr/>
        <a:lstStyle/>
        <a:p>
          <a:endParaRPr lang="en-US"/>
        </a:p>
      </dgm:t>
    </dgm:pt>
    <dgm:pt modelId="{570BF131-21AC-CC4B-B7EA-0D19E771E181}" type="sibTrans" cxnId="{0647AB17-37F1-1945-8EAD-0920E08D36EB}">
      <dgm:prSet/>
      <dgm:spPr/>
      <dgm:t>
        <a:bodyPr/>
        <a:lstStyle/>
        <a:p>
          <a:endParaRPr lang="en-US"/>
        </a:p>
      </dgm:t>
    </dgm:pt>
    <dgm:pt modelId="{CCDA17B8-0DE5-8148-8C15-4056CA08BCA1}">
      <dgm:prSet phldrT="[Text]"/>
      <dgm:spPr/>
      <dgm:t>
        <a:bodyPr/>
        <a:lstStyle/>
        <a:p>
          <a:r>
            <a:rPr lang="en-US"/>
            <a:t>UN Developpement Program</a:t>
          </a:r>
        </a:p>
      </dgm:t>
    </dgm:pt>
    <dgm:pt modelId="{745EC380-C6E2-824D-9CF6-45D58200199E}" type="parTrans" cxnId="{E700D8D2-44B0-8D48-B619-3E6DA70A562B}">
      <dgm:prSet/>
      <dgm:spPr/>
      <dgm:t>
        <a:bodyPr/>
        <a:lstStyle/>
        <a:p>
          <a:endParaRPr lang="en-US"/>
        </a:p>
      </dgm:t>
    </dgm:pt>
    <dgm:pt modelId="{30584A00-0694-5E43-B126-76554241AE2E}" type="sibTrans" cxnId="{E700D8D2-44B0-8D48-B619-3E6DA70A562B}">
      <dgm:prSet/>
      <dgm:spPr/>
      <dgm:t>
        <a:bodyPr/>
        <a:lstStyle/>
        <a:p>
          <a:endParaRPr lang="en-US"/>
        </a:p>
      </dgm:t>
    </dgm:pt>
    <dgm:pt modelId="{93C52EFA-0D0B-9147-AFB1-AF107293A9EA}" type="pres">
      <dgm:prSet presAssocID="{DF884C65-C9B8-1749-8C90-096DEABC751A}" presName="Name0" presStyleCnt="0">
        <dgm:presLayoutVars>
          <dgm:chMax val="1"/>
          <dgm:dir/>
          <dgm:animLvl val="ctr"/>
          <dgm:resizeHandles val="exact"/>
        </dgm:presLayoutVars>
      </dgm:prSet>
      <dgm:spPr/>
      <dgm:t>
        <a:bodyPr/>
        <a:lstStyle/>
        <a:p>
          <a:endParaRPr lang="en-US"/>
        </a:p>
      </dgm:t>
    </dgm:pt>
    <dgm:pt modelId="{9759754F-30B8-034F-A978-684C9A190656}" type="pres">
      <dgm:prSet presAssocID="{21E977D3-48D3-D841-A4F0-8BB9AF3C8D3D}" presName="centerShape" presStyleLbl="node0" presStyleIdx="0" presStyleCnt="1"/>
      <dgm:spPr/>
      <dgm:t>
        <a:bodyPr/>
        <a:lstStyle/>
        <a:p>
          <a:endParaRPr lang="en-US"/>
        </a:p>
      </dgm:t>
    </dgm:pt>
    <dgm:pt modelId="{3774FA93-C7D6-B944-B78D-A52CEA4BF9AE}" type="pres">
      <dgm:prSet presAssocID="{5C09D353-03EE-4F4C-92FA-EF37E448F7DC}" presName="parTrans" presStyleLbl="sibTrans2D1" presStyleIdx="0" presStyleCnt="7"/>
      <dgm:spPr/>
      <dgm:t>
        <a:bodyPr/>
        <a:lstStyle/>
        <a:p>
          <a:endParaRPr lang="en-US"/>
        </a:p>
      </dgm:t>
    </dgm:pt>
    <dgm:pt modelId="{410827E3-FD4F-9D41-BE63-5E48017E8924}" type="pres">
      <dgm:prSet presAssocID="{5C09D353-03EE-4F4C-92FA-EF37E448F7DC}" presName="connectorText" presStyleLbl="sibTrans2D1" presStyleIdx="0" presStyleCnt="7"/>
      <dgm:spPr/>
      <dgm:t>
        <a:bodyPr/>
        <a:lstStyle/>
        <a:p>
          <a:endParaRPr lang="en-US"/>
        </a:p>
      </dgm:t>
    </dgm:pt>
    <dgm:pt modelId="{B090D89C-9FCF-DC4D-91C9-E5292FEC2BE2}" type="pres">
      <dgm:prSet presAssocID="{967209B6-4325-8E4A-88B2-D60290D5BD4F}" presName="node" presStyleLbl="node1" presStyleIdx="0" presStyleCnt="7">
        <dgm:presLayoutVars>
          <dgm:bulletEnabled val="1"/>
        </dgm:presLayoutVars>
      </dgm:prSet>
      <dgm:spPr/>
      <dgm:t>
        <a:bodyPr/>
        <a:lstStyle/>
        <a:p>
          <a:endParaRPr lang="en-US"/>
        </a:p>
      </dgm:t>
    </dgm:pt>
    <dgm:pt modelId="{38101220-AE79-EF4E-8FEC-6F2B435B232C}" type="pres">
      <dgm:prSet presAssocID="{40EC782F-D207-EF48-B6D7-389E87EAEC11}" presName="parTrans" presStyleLbl="sibTrans2D1" presStyleIdx="1" presStyleCnt="7"/>
      <dgm:spPr/>
      <dgm:t>
        <a:bodyPr/>
        <a:lstStyle/>
        <a:p>
          <a:endParaRPr lang="en-US"/>
        </a:p>
      </dgm:t>
    </dgm:pt>
    <dgm:pt modelId="{CF167C1C-B33C-6E46-B860-CEB4C28DF4C4}" type="pres">
      <dgm:prSet presAssocID="{40EC782F-D207-EF48-B6D7-389E87EAEC11}" presName="connectorText" presStyleLbl="sibTrans2D1" presStyleIdx="1" presStyleCnt="7"/>
      <dgm:spPr/>
      <dgm:t>
        <a:bodyPr/>
        <a:lstStyle/>
        <a:p>
          <a:endParaRPr lang="en-US"/>
        </a:p>
      </dgm:t>
    </dgm:pt>
    <dgm:pt modelId="{3E0AA395-EF2E-344F-A6D8-E78DCF332576}" type="pres">
      <dgm:prSet presAssocID="{EF6A5C56-09E4-204A-8CB9-9002D5B14772}" presName="node" presStyleLbl="node1" presStyleIdx="1" presStyleCnt="7">
        <dgm:presLayoutVars>
          <dgm:bulletEnabled val="1"/>
        </dgm:presLayoutVars>
      </dgm:prSet>
      <dgm:spPr/>
      <dgm:t>
        <a:bodyPr/>
        <a:lstStyle/>
        <a:p>
          <a:endParaRPr lang="en-US"/>
        </a:p>
      </dgm:t>
    </dgm:pt>
    <dgm:pt modelId="{6E5E5961-68E6-8047-B0C2-8C66D97B8392}" type="pres">
      <dgm:prSet presAssocID="{F67CCA06-3885-7E48-8DE3-8D4FBBF80CFD}" presName="parTrans" presStyleLbl="sibTrans2D1" presStyleIdx="2" presStyleCnt="7"/>
      <dgm:spPr/>
      <dgm:t>
        <a:bodyPr/>
        <a:lstStyle/>
        <a:p>
          <a:endParaRPr lang="en-US"/>
        </a:p>
      </dgm:t>
    </dgm:pt>
    <dgm:pt modelId="{CDCE6527-1573-3149-AC9B-25BE0105B2C1}" type="pres">
      <dgm:prSet presAssocID="{F67CCA06-3885-7E48-8DE3-8D4FBBF80CFD}" presName="connectorText" presStyleLbl="sibTrans2D1" presStyleIdx="2" presStyleCnt="7"/>
      <dgm:spPr/>
      <dgm:t>
        <a:bodyPr/>
        <a:lstStyle/>
        <a:p>
          <a:endParaRPr lang="en-US"/>
        </a:p>
      </dgm:t>
    </dgm:pt>
    <dgm:pt modelId="{E67D7481-E449-7741-AF0C-8FA97A012F3F}" type="pres">
      <dgm:prSet presAssocID="{57060C7E-D5B3-A848-B40E-5EA77D93A315}" presName="node" presStyleLbl="node1" presStyleIdx="2" presStyleCnt="7">
        <dgm:presLayoutVars>
          <dgm:bulletEnabled val="1"/>
        </dgm:presLayoutVars>
      </dgm:prSet>
      <dgm:spPr/>
      <dgm:t>
        <a:bodyPr/>
        <a:lstStyle/>
        <a:p>
          <a:endParaRPr lang="en-US"/>
        </a:p>
      </dgm:t>
    </dgm:pt>
    <dgm:pt modelId="{BB46549E-6197-6546-92A0-448C08C04A90}" type="pres">
      <dgm:prSet presAssocID="{C04BC31D-EA37-3642-A4CA-4CBBE610C7A4}" presName="parTrans" presStyleLbl="sibTrans2D1" presStyleIdx="3" presStyleCnt="7"/>
      <dgm:spPr/>
      <dgm:t>
        <a:bodyPr/>
        <a:lstStyle/>
        <a:p>
          <a:endParaRPr lang="en-US"/>
        </a:p>
      </dgm:t>
    </dgm:pt>
    <dgm:pt modelId="{978ED958-1ECA-6E48-92B8-F9AD246CF379}" type="pres">
      <dgm:prSet presAssocID="{C04BC31D-EA37-3642-A4CA-4CBBE610C7A4}" presName="connectorText" presStyleLbl="sibTrans2D1" presStyleIdx="3" presStyleCnt="7"/>
      <dgm:spPr/>
      <dgm:t>
        <a:bodyPr/>
        <a:lstStyle/>
        <a:p>
          <a:endParaRPr lang="en-US"/>
        </a:p>
      </dgm:t>
    </dgm:pt>
    <dgm:pt modelId="{5795BDF8-C422-7E4A-84FA-993AA9979014}" type="pres">
      <dgm:prSet presAssocID="{5D055F5E-9E69-CE4A-BCE8-3F0F1E8ABAF9}" presName="node" presStyleLbl="node1" presStyleIdx="3" presStyleCnt="7">
        <dgm:presLayoutVars>
          <dgm:bulletEnabled val="1"/>
        </dgm:presLayoutVars>
      </dgm:prSet>
      <dgm:spPr/>
      <dgm:t>
        <a:bodyPr/>
        <a:lstStyle/>
        <a:p>
          <a:endParaRPr lang="en-US"/>
        </a:p>
      </dgm:t>
    </dgm:pt>
    <dgm:pt modelId="{F38AEE67-B019-804F-A73A-32AE32ECF3BA}" type="pres">
      <dgm:prSet presAssocID="{6BA43108-E77C-3349-80AC-28E1524EFD9D}" presName="parTrans" presStyleLbl="sibTrans2D1" presStyleIdx="4" presStyleCnt="7"/>
      <dgm:spPr/>
      <dgm:t>
        <a:bodyPr/>
        <a:lstStyle/>
        <a:p>
          <a:endParaRPr lang="en-US"/>
        </a:p>
      </dgm:t>
    </dgm:pt>
    <dgm:pt modelId="{DB90233F-A509-224F-ADB9-57ABE1691EF7}" type="pres">
      <dgm:prSet presAssocID="{6BA43108-E77C-3349-80AC-28E1524EFD9D}" presName="connectorText" presStyleLbl="sibTrans2D1" presStyleIdx="4" presStyleCnt="7"/>
      <dgm:spPr/>
      <dgm:t>
        <a:bodyPr/>
        <a:lstStyle/>
        <a:p>
          <a:endParaRPr lang="en-US"/>
        </a:p>
      </dgm:t>
    </dgm:pt>
    <dgm:pt modelId="{F77F4DBE-8E18-BD4F-B9EE-2D70D2BD98DD}" type="pres">
      <dgm:prSet presAssocID="{B9622EDA-779A-A34E-8024-93304900DE08}" presName="node" presStyleLbl="node1" presStyleIdx="4" presStyleCnt="7">
        <dgm:presLayoutVars>
          <dgm:bulletEnabled val="1"/>
        </dgm:presLayoutVars>
      </dgm:prSet>
      <dgm:spPr/>
      <dgm:t>
        <a:bodyPr/>
        <a:lstStyle/>
        <a:p>
          <a:endParaRPr lang="en-US"/>
        </a:p>
      </dgm:t>
    </dgm:pt>
    <dgm:pt modelId="{D0BE082D-CD70-F44B-9F47-8DAA42DF5CD1}" type="pres">
      <dgm:prSet presAssocID="{C45F380B-CF05-B94B-ADDF-936838E64C66}" presName="parTrans" presStyleLbl="sibTrans2D1" presStyleIdx="5" presStyleCnt="7"/>
      <dgm:spPr/>
      <dgm:t>
        <a:bodyPr/>
        <a:lstStyle/>
        <a:p>
          <a:endParaRPr lang="en-US"/>
        </a:p>
      </dgm:t>
    </dgm:pt>
    <dgm:pt modelId="{8D49313D-1126-E64B-AF7A-0086818AA2CE}" type="pres">
      <dgm:prSet presAssocID="{C45F380B-CF05-B94B-ADDF-936838E64C66}" presName="connectorText" presStyleLbl="sibTrans2D1" presStyleIdx="5" presStyleCnt="7"/>
      <dgm:spPr/>
      <dgm:t>
        <a:bodyPr/>
        <a:lstStyle/>
        <a:p>
          <a:endParaRPr lang="en-US"/>
        </a:p>
      </dgm:t>
    </dgm:pt>
    <dgm:pt modelId="{6F40D7FE-7DA2-5A43-B516-07C5626C0B7E}" type="pres">
      <dgm:prSet presAssocID="{25ACC60B-ACCE-C642-850C-25F9CDD626B1}" presName="node" presStyleLbl="node1" presStyleIdx="5" presStyleCnt="7">
        <dgm:presLayoutVars>
          <dgm:bulletEnabled val="1"/>
        </dgm:presLayoutVars>
      </dgm:prSet>
      <dgm:spPr/>
      <dgm:t>
        <a:bodyPr/>
        <a:lstStyle/>
        <a:p>
          <a:endParaRPr lang="en-US"/>
        </a:p>
      </dgm:t>
    </dgm:pt>
    <dgm:pt modelId="{8DE76182-70B4-1240-A705-821F09C5C4FF}" type="pres">
      <dgm:prSet presAssocID="{745EC380-C6E2-824D-9CF6-45D58200199E}" presName="parTrans" presStyleLbl="sibTrans2D1" presStyleIdx="6" presStyleCnt="7"/>
      <dgm:spPr/>
      <dgm:t>
        <a:bodyPr/>
        <a:lstStyle/>
        <a:p>
          <a:endParaRPr lang="en-US"/>
        </a:p>
      </dgm:t>
    </dgm:pt>
    <dgm:pt modelId="{E4C1D727-1BE7-2D4D-89A5-27ABCE44DF66}" type="pres">
      <dgm:prSet presAssocID="{745EC380-C6E2-824D-9CF6-45D58200199E}" presName="connectorText" presStyleLbl="sibTrans2D1" presStyleIdx="6" presStyleCnt="7"/>
      <dgm:spPr/>
      <dgm:t>
        <a:bodyPr/>
        <a:lstStyle/>
        <a:p>
          <a:endParaRPr lang="en-US"/>
        </a:p>
      </dgm:t>
    </dgm:pt>
    <dgm:pt modelId="{990F6053-26CC-6240-9F2C-818462B45804}" type="pres">
      <dgm:prSet presAssocID="{CCDA17B8-0DE5-8148-8C15-4056CA08BCA1}" presName="node" presStyleLbl="node1" presStyleIdx="6" presStyleCnt="7">
        <dgm:presLayoutVars>
          <dgm:bulletEnabled val="1"/>
        </dgm:presLayoutVars>
      </dgm:prSet>
      <dgm:spPr/>
      <dgm:t>
        <a:bodyPr/>
        <a:lstStyle/>
        <a:p>
          <a:endParaRPr lang="en-US"/>
        </a:p>
      </dgm:t>
    </dgm:pt>
  </dgm:ptLst>
  <dgm:cxnLst>
    <dgm:cxn modelId="{B77444F3-2A9C-D247-B362-6929BDD4BBFC}" srcId="{21E977D3-48D3-D841-A4F0-8BB9AF3C8D3D}" destId="{EF6A5C56-09E4-204A-8CB9-9002D5B14772}" srcOrd="1" destOrd="0" parTransId="{40EC782F-D207-EF48-B6D7-389E87EAEC11}" sibTransId="{9F361B62-CC19-9942-98B3-A6794DBBB577}"/>
    <dgm:cxn modelId="{555AB626-D2A1-1140-870D-1F962A583670}" type="presOf" srcId="{C04BC31D-EA37-3642-A4CA-4CBBE610C7A4}" destId="{978ED958-1ECA-6E48-92B8-F9AD246CF379}" srcOrd="1" destOrd="0" presId="urn:microsoft.com/office/officeart/2005/8/layout/radial5"/>
    <dgm:cxn modelId="{CC12D148-975A-B249-93EF-315115742445}" type="presOf" srcId="{40EC782F-D207-EF48-B6D7-389E87EAEC11}" destId="{38101220-AE79-EF4E-8FEC-6F2B435B232C}" srcOrd="0" destOrd="0" presId="urn:microsoft.com/office/officeart/2005/8/layout/radial5"/>
    <dgm:cxn modelId="{8978F151-58D4-1F4A-8167-EF73E41669FC}" type="presOf" srcId="{C45F380B-CF05-B94B-ADDF-936838E64C66}" destId="{D0BE082D-CD70-F44B-9F47-8DAA42DF5CD1}" srcOrd="0" destOrd="0" presId="urn:microsoft.com/office/officeart/2005/8/layout/radial5"/>
    <dgm:cxn modelId="{DC63A24D-8F02-4444-B904-485FDCEB091E}" srcId="{21E977D3-48D3-D841-A4F0-8BB9AF3C8D3D}" destId="{57060C7E-D5B3-A848-B40E-5EA77D93A315}" srcOrd="2" destOrd="0" parTransId="{F67CCA06-3885-7E48-8DE3-8D4FBBF80CFD}" sibTransId="{8C4F8DB5-7D0A-964A-834D-D43826182B67}"/>
    <dgm:cxn modelId="{768F0A2B-4B57-A744-BE45-B19252CDB84E}" type="presOf" srcId="{B9622EDA-779A-A34E-8024-93304900DE08}" destId="{F77F4DBE-8E18-BD4F-B9EE-2D70D2BD98DD}" srcOrd="0" destOrd="0" presId="urn:microsoft.com/office/officeart/2005/8/layout/radial5"/>
    <dgm:cxn modelId="{FCF49E59-E0CD-884D-AE63-A710D7D001B5}" srcId="{21E977D3-48D3-D841-A4F0-8BB9AF3C8D3D}" destId="{B9622EDA-779A-A34E-8024-93304900DE08}" srcOrd="4" destOrd="0" parTransId="{6BA43108-E77C-3349-80AC-28E1524EFD9D}" sibTransId="{B96EA1B9-7B5F-F245-BB38-1DDD5A5127D6}"/>
    <dgm:cxn modelId="{34CFAEFA-9F64-7045-A2F7-E592D3B89A7A}" srcId="{DF884C65-C9B8-1749-8C90-096DEABC751A}" destId="{21E977D3-48D3-D841-A4F0-8BB9AF3C8D3D}" srcOrd="0" destOrd="0" parTransId="{8BE868A8-E606-884D-BC01-7946AA847120}" sibTransId="{68436AB3-A48D-DA43-BA99-418E92A4F569}"/>
    <dgm:cxn modelId="{4DACFC63-2DB5-3D44-B25B-8298ECBAB64B}" srcId="{21E977D3-48D3-D841-A4F0-8BB9AF3C8D3D}" destId="{5D055F5E-9E69-CE4A-BCE8-3F0F1E8ABAF9}" srcOrd="3" destOrd="0" parTransId="{C04BC31D-EA37-3642-A4CA-4CBBE610C7A4}" sibTransId="{9D11E0EF-F57D-8F4A-85E3-2C545862B241}"/>
    <dgm:cxn modelId="{C876B011-0D81-A948-8D57-F72AAAC8FF42}" type="presOf" srcId="{C45F380B-CF05-B94B-ADDF-936838E64C66}" destId="{8D49313D-1126-E64B-AF7A-0086818AA2CE}" srcOrd="1" destOrd="0" presId="urn:microsoft.com/office/officeart/2005/8/layout/radial5"/>
    <dgm:cxn modelId="{D4FFA065-FA41-C342-AEA4-CB1B1A0AF0DC}" type="presOf" srcId="{5C09D353-03EE-4F4C-92FA-EF37E448F7DC}" destId="{410827E3-FD4F-9D41-BE63-5E48017E8924}" srcOrd="1" destOrd="0" presId="urn:microsoft.com/office/officeart/2005/8/layout/radial5"/>
    <dgm:cxn modelId="{494ABEAE-1E54-FD40-AB0D-C2B7F06EB484}" type="presOf" srcId="{25ACC60B-ACCE-C642-850C-25F9CDD626B1}" destId="{6F40D7FE-7DA2-5A43-B516-07C5626C0B7E}" srcOrd="0" destOrd="0" presId="urn:microsoft.com/office/officeart/2005/8/layout/radial5"/>
    <dgm:cxn modelId="{F0CE81AB-1FC1-5F42-8D03-6904EC4DDEF5}" type="presOf" srcId="{57060C7E-D5B3-A848-B40E-5EA77D93A315}" destId="{E67D7481-E449-7741-AF0C-8FA97A012F3F}" srcOrd="0" destOrd="0" presId="urn:microsoft.com/office/officeart/2005/8/layout/radial5"/>
    <dgm:cxn modelId="{AAE2ED22-48EF-044B-B7BD-0D61228FC538}" srcId="{21E977D3-48D3-D841-A4F0-8BB9AF3C8D3D}" destId="{967209B6-4325-8E4A-88B2-D60290D5BD4F}" srcOrd="0" destOrd="0" parTransId="{5C09D353-03EE-4F4C-92FA-EF37E448F7DC}" sibTransId="{44CBDC88-C68C-E441-8FAF-AF2DA821B770}"/>
    <dgm:cxn modelId="{B3920D0F-AE5A-3547-9A67-885D312EAB7F}" type="presOf" srcId="{6BA43108-E77C-3349-80AC-28E1524EFD9D}" destId="{DB90233F-A509-224F-ADB9-57ABE1691EF7}" srcOrd="1" destOrd="0" presId="urn:microsoft.com/office/officeart/2005/8/layout/radial5"/>
    <dgm:cxn modelId="{698C0F32-7C2E-D848-B62F-352D5F011E18}" type="presOf" srcId="{5D055F5E-9E69-CE4A-BCE8-3F0F1E8ABAF9}" destId="{5795BDF8-C422-7E4A-84FA-993AA9979014}" srcOrd="0" destOrd="0" presId="urn:microsoft.com/office/officeart/2005/8/layout/radial5"/>
    <dgm:cxn modelId="{E700D8D2-44B0-8D48-B619-3E6DA70A562B}" srcId="{21E977D3-48D3-D841-A4F0-8BB9AF3C8D3D}" destId="{CCDA17B8-0DE5-8148-8C15-4056CA08BCA1}" srcOrd="6" destOrd="0" parTransId="{745EC380-C6E2-824D-9CF6-45D58200199E}" sibTransId="{30584A00-0694-5E43-B126-76554241AE2E}"/>
    <dgm:cxn modelId="{8D68485D-C173-9D4A-807B-2B9BB463A961}" type="presOf" srcId="{745EC380-C6E2-824D-9CF6-45D58200199E}" destId="{8DE76182-70B4-1240-A705-821F09C5C4FF}" srcOrd="0" destOrd="0" presId="urn:microsoft.com/office/officeart/2005/8/layout/radial5"/>
    <dgm:cxn modelId="{6B1D0C2F-326B-9147-A552-E0142D5BA8F4}" type="presOf" srcId="{40EC782F-D207-EF48-B6D7-389E87EAEC11}" destId="{CF167C1C-B33C-6E46-B860-CEB4C28DF4C4}" srcOrd="1" destOrd="0" presId="urn:microsoft.com/office/officeart/2005/8/layout/radial5"/>
    <dgm:cxn modelId="{53DFB151-D05F-9447-B0C7-520CF8449E47}" type="presOf" srcId="{CCDA17B8-0DE5-8148-8C15-4056CA08BCA1}" destId="{990F6053-26CC-6240-9F2C-818462B45804}" srcOrd="0" destOrd="0" presId="urn:microsoft.com/office/officeart/2005/8/layout/radial5"/>
    <dgm:cxn modelId="{190C80E1-EFDA-3F44-8C3D-90965C011D62}" type="presOf" srcId="{F67CCA06-3885-7E48-8DE3-8D4FBBF80CFD}" destId="{CDCE6527-1573-3149-AC9B-25BE0105B2C1}" srcOrd="1" destOrd="0" presId="urn:microsoft.com/office/officeart/2005/8/layout/radial5"/>
    <dgm:cxn modelId="{0850F67E-0908-7447-9C10-14C5D616B086}" type="presOf" srcId="{745EC380-C6E2-824D-9CF6-45D58200199E}" destId="{E4C1D727-1BE7-2D4D-89A5-27ABCE44DF66}" srcOrd="1" destOrd="0" presId="urn:microsoft.com/office/officeart/2005/8/layout/radial5"/>
    <dgm:cxn modelId="{99328FD4-23DD-CD45-AE00-719F937B0279}" type="presOf" srcId="{F67CCA06-3885-7E48-8DE3-8D4FBBF80CFD}" destId="{6E5E5961-68E6-8047-B0C2-8C66D97B8392}" srcOrd="0" destOrd="0" presId="urn:microsoft.com/office/officeart/2005/8/layout/radial5"/>
    <dgm:cxn modelId="{425466F7-AC9E-A541-8033-7CBE150B61D4}" type="presOf" srcId="{21E977D3-48D3-D841-A4F0-8BB9AF3C8D3D}" destId="{9759754F-30B8-034F-A978-684C9A190656}" srcOrd="0" destOrd="0" presId="urn:microsoft.com/office/officeart/2005/8/layout/radial5"/>
    <dgm:cxn modelId="{5B0B04F8-0684-6741-A15F-53DC98884A77}" type="presOf" srcId="{6BA43108-E77C-3349-80AC-28E1524EFD9D}" destId="{F38AEE67-B019-804F-A73A-32AE32ECF3BA}" srcOrd="0" destOrd="0" presId="urn:microsoft.com/office/officeart/2005/8/layout/radial5"/>
    <dgm:cxn modelId="{0647AB17-37F1-1945-8EAD-0920E08D36EB}" srcId="{21E977D3-48D3-D841-A4F0-8BB9AF3C8D3D}" destId="{25ACC60B-ACCE-C642-850C-25F9CDD626B1}" srcOrd="5" destOrd="0" parTransId="{C45F380B-CF05-B94B-ADDF-936838E64C66}" sibTransId="{570BF131-21AC-CC4B-B7EA-0D19E771E181}"/>
    <dgm:cxn modelId="{93EAF0F6-1160-E445-B2F6-058B4EE8AA23}" type="presOf" srcId="{967209B6-4325-8E4A-88B2-D60290D5BD4F}" destId="{B090D89C-9FCF-DC4D-91C9-E5292FEC2BE2}" srcOrd="0" destOrd="0" presId="urn:microsoft.com/office/officeart/2005/8/layout/radial5"/>
    <dgm:cxn modelId="{859DE656-EFB4-3943-BF7D-6F7AA38761D4}" type="presOf" srcId="{C04BC31D-EA37-3642-A4CA-4CBBE610C7A4}" destId="{BB46549E-6197-6546-92A0-448C08C04A90}" srcOrd="0" destOrd="0" presId="urn:microsoft.com/office/officeart/2005/8/layout/radial5"/>
    <dgm:cxn modelId="{2263E1FE-948A-AD4D-B11B-2DFA8A1AADB2}" type="presOf" srcId="{EF6A5C56-09E4-204A-8CB9-9002D5B14772}" destId="{3E0AA395-EF2E-344F-A6D8-E78DCF332576}" srcOrd="0" destOrd="0" presId="urn:microsoft.com/office/officeart/2005/8/layout/radial5"/>
    <dgm:cxn modelId="{C85F8966-D700-B948-9080-881EA7D65E7B}" type="presOf" srcId="{5C09D353-03EE-4F4C-92FA-EF37E448F7DC}" destId="{3774FA93-C7D6-B944-B78D-A52CEA4BF9AE}" srcOrd="0" destOrd="0" presId="urn:microsoft.com/office/officeart/2005/8/layout/radial5"/>
    <dgm:cxn modelId="{89D70895-90A0-7445-B132-9823DC77E2CE}" type="presOf" srcId="{DF884C65-C9B8-1749-8C90-096DEABC751A}" destId="{93C52EFA-0D0B-9147-AFB1-AF107293A9EA}" srcOrd="0" destOrd="0" presId="urn:microsoft.com/office/officeart/2005/8/layout/radial5"/>
    <dgm:cxn modelId="{303575F4-2F2F-DA42-85A1-AAD90C36353B}" type="presParOf" srcId="{93C52EFA-0D0B-9147-AFB1-AF107293A9EA}" destId="{9759754F-30B8-034F-A978-684C9A190656}" srcOrd="0" destOrd="0" presId="urn:microsoft.com/office/officeart/2005/8/layout/radial5"/>
    <dgm:cxn modelId="{AED89E4E-9EB5-0E47-A177-9CC9468AF9B4}" type="presParOf" srcId="{93C52EFA-0D0B-9147-AFB1-AF107293A9EA}" destId="{3774FA93-C7D6-B944-B78D-A52CEA4BF9AE}" srcOrd="1" destOrd="0" presId="urn:microsoft.com/office/officeart/2005/8/layout/radial5"/>
    <dgm:cxn modelId="{F6B29D9E-73B7-7A48-BD90-51C08F705732}" type="presParOf" srcId="{3774FA93-C7D6-B944-B78D-A52CEA4BF9AE}" destId="{410827E3-FD4F-9D41-BE63-5E48017E8924}" srcOrd="0" destOrd="0" presId="urn:microsoft.com/office/officeart/2005/8/layout/radial5"/>
    <dgm:cxn modelId="{8FE7640A-BFC3-FD45-B7E6-B070FD5BA9E5}" type="presParOf" srcId="{93C52EFA-0D0B-9147-AFB1-AF107293A9EA}" destId="{B090D89C-9FCF-DC4D-91C9-E5292FEC2BE2}" srcOrd="2" destOrd="0" presId="urn:microsoft.com/office/officeart/2005/8/layout/radial5"/>
    <dgm:cxn modelId="{23704161-73BE-D54F-A8EC-47E2330E7245}" type="presParOf" srcId="{93C52EFA-0D0B-9147-AFB1-AF107293A9EA}" destId="{38101220-AE79-EF4E-8FEC-6F2B435B232C}" srcOrd="3" destOrd="0" presId="urn:microsoft.com/office/officeart/2005/8/layout/radial5"/>
    <dgm:cxn modelId="{ABA5D61C-30AD-5746-853A-D0DEB2239FEB}" type="presParOf" srcId="{38101220-AE79-EF4E-8FEC-6F2B435B232C}" destId="{CF167C1C-B33C-6E46-B860-CEB4C28DF4C4}" srcOrd="0" destOrd="0" presId="urn:microsoft.com/office/officeart/2005/8/layout/radial5"/>
    <dgm:cxn modelId="{5317B3D4-FDAC-A945-9C33-1FC7B746A2F4}" type="presParOf" srcId="{93C52EFA-0D0B-9147-AFB1-AF107293A9EA}" destId="{3E0AA395-EF2E-344F-A6D8-E78DCF332576}" srcOrd="4" destOrd="0" presId="urn:microsoft.com/office/officeart/2005/8/layout/radial5"/>
    <dgm:cxn modelId="{EFE55857-A6E4-FD46-9488-2382574DD2D9}" type="presParOf" srcId="{93C52EFA-0D0B-9147-AFB1-AF107293A9EA}" destId="{6E5E5961-68E6-8047-B0C2-8C66D97B8392}" srcOrd="5" destOrd="0" presId="urn:microsoft.com/office/officeart/2005/8/layout/radial5"/>
    <dgm:cxn modelId="{E00FE227-9231-2F4F-9511-1CDEA72C6D37}" type="presParOf" srcId="{6E5E5961-68E6-8047-B0C2-8C66D97B8392}" destId="{CDCE6527-1573-3149-AC9B-25BE0105B2C1}" srcOrd="0" destOrd="0" presId="urn:microsoft.com/office/officeart/2005/8/layout/radial5"/>
    <dgm:cxn modelId="{B274D07D-6EC5-D64B-A2AB-D2546FB35CAD}" type="presParOf" srcId="{93C52EFA-0D0B-9147-AFB1-AF107293A9EA}" destId="{E67D7481-E449-7741-AF0C-8FA97A012F3F}" srcOrd="6" destOrd="0" presId="urn:microsoft.com/office/officeart/2005/8/layout/radial5"/>
    <dgm:cxn modelId="{3085D428-E212-E740-91FD-7FCF76229B62}" type="presParOf" srcId="{93C52EFA-0D0B-9147-AFB1-AF107293A9EA}" destId="{BB46549E-6197-6546-92A0-448C08C04A90}" srcOrd="7" destOrd="0" presId="urn:microsoft.com/office/officeart/2005/8/layout/radial5"/>
    <dgm:cxn modelId="{9E192876-68D3-4141-AF6D-699D58EE0616}" type="presParOf" srcId="{BB46549E-6197-6546-92A0-448C08C04A90}" destId="{978ED958-1ECA-6E48-92B8-F9AD246CF379}" srcOrd="0" destOrd="0" presId="urn:microsoft.com/office/officeart/2005/8/layout/radial5"/>
    <dgm:cxn modelId="{DDE663E5-3B2C-5846-9105-5B8D871C2C40}" type="presParOf" srcId="{93C52EFA-0D0B-9147-AFB1-AF107293A9EA}" destId="{5795BDF8-C422-7E4A-84FA-993AA9979014}" srcOrd="8" destOrd="0" presId="urn:microsoft.com/office/officeart/2005/8/layout/radial5"/>
    <dgm:cxn modelId="{DC4061FB-1CDB-B444-9D82-50E1FCFAB0E5}" type="presParOf" srcId="{93C52EFA-0D0B-9147-AFB1-AF107293A9EA}" destId="{F38AEE67-B019-804F-A73A-32AE32ECF3BA}" srcOrd="9" destOrd="0" presId="urn:microsoft.com/office/officeart/2005/8/layout/radial5"/>
    <dgm:cxn modelId="{F202BC6B-5932-6941-941E-D30711C8ED7A}" type="presParOf" srcId="{F38AEE67-B019-804F-A73A-32AE32ECF3BA}" destId="{DB90233F-A509-224F-ADB9-57ABE1691EF7}" srcOrd="0" destOrd="0" presId="urn:microsoft.com/office/officeart/2005/8/layout/radial5"/>
    <dgm:cxn modelId="{97982D06-6C44-B64B-ACDA-335120FD4B54}" type="presParOf" srcId="{93C52EFA-0D0B-9147-AFB1-AF107293A9EA}" destId="{F77F4DBE-8E18-BD4F-B9EE-2D70D2BD98DD}" srcOrd="10" destOrd="0" presId="urn:microsoft.com/office/officeart/2005/8/layout/radial5"/>
    <dgm:cxn modelId="{DD489623-D946-8E41-B85B-366EE1040245}" type="presParOf" srcId="{93C52EFA-0D0B-9147-AFB1-AF107293A9EA}" destId="{D0BE082D-CD70-F44B-9F47-8DAA42DF5CD1}" srcOrd="11" destOrd="0" presId="urn:microsoft.com/office/officeart/2005/8/layout/radial5"/>
    <dgm:cxn modelId="{733A0750-A59B-F24C-9E9C-759D609110BA}" type="presParOf" srcId="{D0BE082D-CD70-F44B-9F47-8DAA42DF5CD1}" destId="{8D49313D-1126-E64B-AF7A-0086818AA2CE}" srcOrd="0" destOrd="0" presId="urn:microsoft.com/office/officeart/2005/8/layout/radial5"/>
    <dgm:cxn modelId="{E78F3799-9515-3748-A0A9-F2A54A7E02AD}" type="presParOf" srcId="{93C52EFA-0D0B-9147-AFB1-AF107293A9EA}" destId="{6F40D7FE-7DA2-5A43-B516-07C5626C0B7E}" srcOrd="12" destOrd="0" presId="urn:microsoft.com/office/officeart/2005/8/layout/radial5"/>
    <dgm:cxn modelId="{26D1A63A-D1E7-1246-AC07-10E78168708B}" type="presParOf" srcId="{93C52EFA-0D0B-9147-AFB1-AF107293A9EA}" destId="{8DE76182-70B4-1240-A705-821F09C5C4FF}" srcOrd="13" destOrd="0" presId="urn:microsoft.com/office/officeart/2005/8/layout/radial5"/>
    <dgm:cxn modelId="{665643D6-2591-9645-BC91-888FCDB7AF6C}" type="presParOf" srcId="{8DE76182-70B4-1240-A705-821F09C5C4FF}" destId="{E4C1D727-1BE7-2D4D-89A5-27ABCE44DF66}" srcOrd="0" destOrd="0" presId="urn:microsoft.com/office/officeart/2005/8/layout/radial5"/>
    <dgm:cxn modelId="{C5F162CB-7569-F843-B55C-1268F72CEE96}" type="presParOf" srcId="{93C52EFA-0D0B-9147-AFB1-AF107293A9EA}" destId="{990F6053-26CC-6240-9F2C-818462B45804}" srcOrd="14" destOrd="0" presId="urn:microsoft.com/office/officeart/2005/8/layout/radial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59754F-30B8-034F-A978-684C9A190656}">
      <dsp:nvSpPr>
        <dsp:cNvPr id="0" name=""/>
        <dsp:cNvSpPr/>
      </dsp:nvSpPr>
      <dsp:spPr>
        <a:xfrm>
          <a:off x="2386034" y="1303056"/>
          <a:ext cx="714331" cy="71433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United Nations</a:t>
          </a:r>
        </a:p>
      </dsp:txBody>
      <dsp:txXfrm>
        <a:off x="2490645" y="1407667"/>
        <a:ext cx="505109" cy="505109"/>
      </dsp:txXfrm>
    </dsp:sp>
    <dsp:sp modelId="{3774FA93-C7D6-B944-B78D-A52CEA4BF9AE}">
      <dsp:nvSpPr>
        <dsp:cNvPr id="0" name=""/>
        <dsp:cNvSpPr/>
      </dsp:nvSpPr>
      <dsp:spPr>
        <a:xfrm rot="16200000">
          <a:off x="2633896" y="1002363"/>
          <a:ext cx="218607" cy="201293"/>
        </a:xfrm>
        <a:prstGeom prst="rightArrow">
          <a:avLst>
            <a:gd name="adj1" fmla="val 60000"/>
            <a:gd name="adj2" fmla="val 5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664090" y="1072816"/>
        <a:ext cx="158219" cy="120775"/>
      </dsp:txXfrm>
    </dsp:sp>
    <dsp:sp modelId="{B090D89C-9FCF-DC4D-91C9-E5292FEC2BE2}">
      <dsp:nvSpPr>
        <dsp:cNvPr id="0" name=""/>
        <dsp:cNvSpPr/>
      </dsp:nvSpPr>
      <dsp:spPr>
        <a:xfrm>
          <a:off x="2300649" y="5488"/>
          <a:ext cx="885100" cy="885100"/>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Food and Agriculture Organization</a:t>
          </a:r>
        </a:p>
      </dsp:txBody>
      <dsp:txXfrm>
        <a:off x="2430269" y="135108"/>
        <a:ext cx="625860" cy="625860"/>
      </dsp:txXfrm>
    </dsp:sp>
    <dsp:sp modelId="{38101220-AE79-EF4E-8FEC-6F2B435B232C}">
      <dsp:nvSpPr>
        <dsp:cNvPr id="0" name=""/>
        <dsp:cNvSpPr/>
      </dsp:nvSpPr>
      <dsp:spPr>
        <a:xfrm rot="19285714">
          <a:off x="3069542" y="1212159"/>
          <a:ext cx="218607" cy="201293"/>
        </a:xfrm>
        <a:prstGeom prst="rightArrow">
          <a:avLst>
            <a:gd name="adj1" fmla="val 600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076129" y="1271244"/>
        <a:ext cx="158219" cy="120775"/>
      </dsp:txXfrm>
    </dsp:sp>
    <dsp:sp modelId="{3E0AA395-EF2E-344F-A6D8-E78DCF332576}">
      <dsp:nvSpPr>
        <dsp:cNvPr id="0" name=""/>
        <dsp:cNvSpPr/>
      </dsp:nvSpPr>
      <dsp:spPr>
        <a:xfrm>
          <a:off x="3248372" y="461887"/>
          <a:ext cx="885100" cy="885100"/>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World Health Organization</a:t>
          </a:r>
        </a:p>
      </dsp:txBody>
      <dsp:txXfrm>
        <a:off x="3377992" y="591507"/>
        <a:ext cx="625860" cy="625860"/>
      </dsp:txXfrm>
    </dsp:sp>
    <dsp:sp modelId="{6E5E5961-68E6-8047-B0C2-8C66D97B8392}">
      <dsp:nvSpPr>
        <dsp:cNvPr id="0" name=""/>
        <dsp:cNvSpPr/>
      </dsp:nvSpPr>
      <dsp:spPr>
        <a:xfrm rot="771429">
          <a:off x="3177137" y="1683566"/>
          <a:ext cx="218607" cy="201293"/>
        </a:xfrm>
        <a:prstGeom prst="rightArrow">
          <a:avLst>
            <a:gd name="adj1" fmla="val 60000"/>
            <a:gd name="adj2" fmla="val 5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177894" y="1717106"/>
        <a:ext cx="158219" cy="120775"/>
      </dsp:txXfrm>
    </dsp:sp>
    <dsp:sp modelId="{E67D7481-E449-7741-AF0C-8FA97A012F3F}">
      <dsp:nvSpPr>
        <dsp:cNvPr id="0" name=""/>
        <dsp:cNvSpPr/>
      </dsp:nvSpPr>
      <dsp:spPr>
        <a:xfrm>
          <a:off x="3482440" y="1487407"/>
          <a:ext cx="885100" cy="885100"/>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UN Children's Fund</a:t>
          </a:r>
        </a:p>
      </dsp:txBody>
      <dsp:txXfrm>
        <a:off x="3612060" y="1617027"/>
        <a:ext cx="625860" cy="625860"/>
      </dsp:txXfrm>
    </dsp:sp>
    <dsp:sp modelId="{BB46549E-6197-6546-92A0-448C08C04A90}">
      <dsp:nvSpPr>
        <dsp:cNvPr id="0" name=""/>
        <dsp:cNvSpPr/>
      </dsp:nvSpPr>
      <dsp:spPr>
        <a:xfrm rot="3857143">
          <a:off x="2875661" y="2061605"/>
          <a:ext cx="218607" cy="201293"/>
        </a:xfrm>
        <a:prstGeom prst="rightArrow">
          <a:avLst>
            <a:gd name="adj1" fmla="val 60000"/>
            <a:gd name="adj2" fmla="val 5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892754" y="2074660"/>
        <a:ext cx="158219" cy="120775"/>
      </dsp:txXfrm>
    </dsp:sp>
    <dsp:sp modelId="{5795BDF8-C422-7E4A-84FA-993AA9979014}">
      <dsp:nvSpPr>
        <dsp:cNvPr id="0" name=""/>
        <dsp:cNvSpPr/>
      </dsp:nvSpPr>
      <dsp:spPr>
        <a:xfrm>
          <a:off x="2826595" y="2309810"/>
          <a:ext cx="885100" cy="885100"/>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World Bank</a:t>
          </a:r>
        </a:p>
      </dsp:txBody>
      <dsp:txXfrm>
        <a:off x="2956215" y="2439430"/>
        <a:ext cx="625860" cy="625860"/>
      </dsp:txXfrm>
    </dsp:sp>
    <dsp:sp modelId="{F38AEE67-B019-804F-A73A-32AE32ECF3BA}">
      <dsp:nvSpPr>
        <dsp:cNvPr id="0" name=""/>
        <dsp:cNvSpPr/>
      </dsp:nvSpPr>
      <dsp:spPr>
        <a:xfrm rot="6942857">
          <a:off x="2392131" y="2061605"/>
          <a:ext cx="218607" cy="201293"/>
        </a:xfrm>
        <a:prstGeom prst="rightArrow">
          <a:avLst>
            <a:gd name="adj1" fmla="val 60000"/>
            <a:gd name="adj2" fmla="val 50000"/>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435426" y="2074660"/>
        <a:ext cx="158219" cy="120775"/>
      </dsp:txXfrm>
    </dsp:sp>
    <dsp:sp modelId="{F77F4DBE-8E18-BD4F-B9EE-2D70D2BD98DD}">
      <dsp:nvSpPr>
        <dsp:cNvPr id="0" name=""/>
        <dsp:cNvSpPr/>
      </dsp:nvSpPr>
      <dsp:spPr>
        <a:xfrm>
          <a:off x="1774703" y="2309810"/>
          <a:ext cx="885100" cy="885100"/>
        </a:xfrm>
        <a:prstGeom prst="ellipse">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UN Educational, Scientific and Cultural Organization</a:t>
          </a:r>
        </a:p>
      </dsp:txBody>
      <dsp:txXfrm>
        <a:off x="1904323" y="2439430"/>
        <a:ext cx="625860" cy="625860"/>
      </dsp:txXfrm>
    </dsp:sp>
    <dsp:sp modelId="{D0BE082D-CD70-F44B-9F47-8DAA42DF5CD1}">
      <dsp:nvSpPr>
        <dsp:cNvPr id="0" name=""/>
        <dsp:cNvSpPr/>
      </dsp:nvSpPr>
      <dsp:spPr>
        <a:xfrm rot="10028571">
          <a:off x="2090654" y="1683566"/>
          <a:ext cx="218607" cy="201293"/>
        </a:xfrm>
        <a:prstGeom prst="rightArrow">
          <a:avLst>
            <a:gd name="adj1" fmla="val 60000"/>
            <a:gd name="adj2" fmla="val 5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150285" y="1717106"/>
        <a:ext cx="158219" cy="120775"/>
      </dsp:txXfrm>
    </dsp:sp>
    <dsp:sp modelId="{6F40D7FE-7DA2-5A43-B516-07C5626C0B7E}">
      <dsp:nvSpPr>
        <dsp:cNvPr id="0" name=""/>
        <dsp:cNvSpPr/>
      </dsp:nvSpPr>
      <dsp:spPr>
        <a:xfrm>
          <a:off x="1118858" y="1487407"/>
          <a:ext cx="885100" cy="885100"/>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IMF</a:t>
          </a:r>
        </a:p>
      </dsp:txBody>
      <dsp:txXfrm>
        <a:off x="1248478" y="1617027"/>
        <a:ext cx="625860" cy="625860"/>
      </dsp:txXfrm>
    </dsp:sp>
    <dsp:sp modelId="{8DE76182-70B4-1240-A705-821F09C5C4FF}">
      <dsp:nvSpPr>
        <dsp:cNvPr id="0" name=""/>
        <dsp:cNvSpPr/>
      </dsp:nvSpPr>
      <dsp:spPr>
        <a:xfrm rot="13114286">
          <a:off x="2198250" y="1212159"/>
          <a:ext cx="218607" cy="201293"/>
        </a:xfrm>
        <a:prstGeom prst="rightArrow">
          <a:avLst>
            <a:gd name="adj1" fmla="val 600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252051" y="1271244"/>
        <a:ext cx="158219" cy="120775"/>
      </dsp:txXfrm>
    </dsp:sp>
    <dsp:sp modelId="{990F6053-26CC-6240-9F2C-818462B45804}">
      <dsp:nvSpPr>
        <dsp:cNvPr id="0" name=""/>
        <dsp:cNvSpPr/>
      </dsp:nvSpPr>
      <dsp:spPr>
        <a:xfrm>
          <a:off x="1352926" y="461887"/>
          <a:ext cx="885100" cy="885100"/>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UN Developpement Program</a:t>
          </a:r>
        </a:p>
      </dsp:txBody>
      <dsp:txXfrm>
        <a:off x="1482546" y="591507"/>
        <a:ext cx="625860" cy="62586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5</Pages>
  <Words>959</Words>
  <Characters>5471</Characters>
  <Application>Microsoft Macintosh Word</Application>
  <DocSecurity>0</DocSecurity>
  <Lines>45</Lines>
  <Paragraphs>12</Paragraphs>
  <ScaleCrop>false</ScaleCrop>
  <Company/>
  <LinksUpToDate>false</LinksUpToDate>
  <CharactersWithSpaces>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Pooja Sharma</dc:creator>
  <cp:keywords/>
  <dc:description/>
  <cp:lastModifiedBy>Pooja Sharma</cp:lastModifiedBy>
  <cp:revision>32</cp:revision>
  <dcterms:created xsi:type="dcterms:W3CDTF">2015-10-09T18:28:00Z</dcterms:created>
  <dcterms:modified xsi:type="dcterms:W3CDTF">2015-10-13T01:53:00Z</dcterms:modified>
</cp:coreProperties>
</file>