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31E42" w14:textId="77777777" w:rsidR="00F36CA5" w:rsidRDefault="00F36CA5" w:rsidP="00D402E0">
      <w:pPr>
        <w:jc w:val="both"/>
        <w:rPr>
          <w:rFonts w:ascii="Verdana" w:hAnsi="Verdana" w:cs="Verdana"/>
        </w:rPr>
      </w:pPr>
      <w:r w:rsidRPr="00F36CA5">
        <w:rPr>
          <w:rFonts w:ascii="Verdana" w:hAnsi="Verdana" w:cs="Verdana"/>
          <w:b/>
          <w:u w:val="single"/>
        </w:rPr>
        <w:t>Ages of sand</w:t>
      </w:r>
      <w:r>
        <w:rPr>
          <w:rFonts w:ascii="Verdana" w:hAnsi="Verdana" w:cs="Verdana"/>
        </w:rPr>
        <w:t xml:space="preserve">: Douglas Adams created the ages of sand. There are four stages in the ages of sand. The first was when the telescope was invented, the second was when the microscope was invented, the third was when the computer chip was invented (to access more knowledge) and the fourth was when fiber optics were invented (to allow connections between people). </w:t>
      </w:r>
    </w:p>
    <w:p w14:paraId="09DC8D31" w14:textId="77777777" w:rsidR="00FA446F" w:rsidRDefault="00FA446F" w:rsidP="00D402E0">
      <w:pPr>
        <w:jc w:val="both"/>
        <w:rPr>
          <w:rFonts w:ascii="Verdana" w:hAnsi="Verdana" w:cs="Verdana"/>
        </w:rPr>
      </w:pPr>
      <w:r>
        <w:rPr>
          <w:rFonts w:ascii="Verdana" w:hAnsi="Verdana" w:cs="Verdana"/>
        </w:rPr>
        <w:t xml:space="preserve"> </w:t>
      </w:r>
    </w:p>
    <w:p w14:paraId="6D2141A7" w14:textId="77777777" w:rsidR="00A4014D" w:rsidRDefault="00F36CA5" w:rsidP="00D402E0">
      <w:pPr>
        <w:jc w:val="both"/>
        <w:rPr>
          <w:rFonts w:ascii="Verdana" w:hAnsi="Verdana" w:cs="Helvetica"/>
          <w:color w:val="1C1C1C"/>
        </w:rPr>
      </w:pPr>
      <w:r w:rsidRPr="00F36CA5">
        <w:rPr>
          <w:rFonts w:ascii="Verdana" w:hAnsi="Verdana" w:cs="Verdana"/>
          <w:b/>
          <w:u w:val="single"/>
        </w:rPr>
        <w:t>Al-Dinawari</w:t>
      </w:r>
      <w:r w:rsidRPr="00F36CA5">
        <w:rPr>
          <w:rFonts w:ascii="Verdana" w:hAnsi="Verdana" w:cs="Verdana"/>
          <w:color w:val="000000" w:themeColor="text1"/>
        </w:rPr>
        <w:t>:</w:t>
      </w:r>
      <w:r>
        <w:rPr>
          <w:rFonts w:ascii="Verdana" w:hAnsi="Verdana" w:cs="Verdana"/>
          <w:color w:val="000000" w:themeColor="text1"/>
        </w:rPr>
        <w:t xml:space="preserve"> He was an </w:t>
      </w:r>
      <w:hyperlink r:id="rId5" w:history="1">
        <w:r w:rsidRPr="00F36CA5">
          <w:rPr>
            <w:rFonts w:ascii="Verdana" w:hAnsi="Verdana" w:cs="Helvetica"/>
            <w:color w:val="000000" w:themeColor="text1"/>
          </w:rPr>
          <w:t>agriculturist</w:t>
        </w:r>
      </w:hyperlink>
      <w:r w:rsidRPr="00F36CA5">
        <w:rPr>
          <w:rFonts w:ascii="Verdana" w:hAnsi="Verdana" w:cs="Helvetica"/>
          <w:color w:val="000000" w:themeColor="text1"/>
        </w:rPr>
        <w:t xml:space="preserve">, </w:t>
      </w:r>
      <w:hyperlink r:id="rId6" w:history="1">
        <w:r w:rsidRPr="00F36CA5">
          <w:rPr>
            <w:rFonts w:ascii="Verdana" w:hAnsi="Verdana" w:cs="Helvetica"/>
            <w:color w:val="000000" w:themeColor="text1"/>
          </w:rPr>
          <w:t>botanist</w:t>
        </w:r>
      </w:hyperlink>
      <w:r>
        <w:rPr>
          <w:rFonts w:ascii="Verdana" w:hAnsi="Verdana" w:cs="Helvetica"/>
          <w:color w:val="000000" w:themeColor="text1"/>
        </w:rPr>
        <w:t xml:space="preserve"> and</w:t>
      </w:r>
      <w:r w:rsidRPr="00F36CA5">
        <w:rPr>
          <w:rFonts w:ascii="Verdana" w:hAnsi="Verdana" w:cs="Helvetica"/>
          <w:color w:val="000000" w:themeColor="text1"/>
        </w:rPr>
        <w:t xml:space="preserve"> </w:t>
      </w:r>
      <w:hyperlink r:id="rId7" w:history="1">
        <w:r w:rsidRPr="00F36CA5">
          <w:rPr>
            <w:rFonts w:ascii="Verdana" w:hAnsi="Verdana" w:cs="Helvetica"/>
            <w:color w:val="000000" w:themeColor="text1"/>
          </w:rPr>
          <w:t>geographer</w:t>
        </w:r>
      </w:hyperlink>
      <w:r>
        <w:rPr>
          <w:rFonts w:ascii="Verdana" w:hAnsi="Verdana" w:cs="Helvetica"/>
          <w:color w:val="000000" w:themeColor="text1"/>
        </w:rPr>
        <w:t xml:space="preserve">. </w:t>
      </w:r>
      <w:r w:rsidRPr="00F36CA5">
        <w:rPr>
          <w:rFonts w:ascii="Verdana" w:hAnsi="Verdana" w:cs="Verdana"/>
          <w:color w:val="000000" w:themeColor="text1"/>
        </w:rPr>
        <w:t>He</w:t>
      </w:r>
      <w:r>
        <w:rPr>
          <w:rFonts w:ascii="Verdana" w:hAnsi="Verdana" w:cs="Verdana"/>
        </w:rPr>
        <w:t xml:space="preserve"> </w:t>
      </w:r>
      <w:r w:rsidRPr="00F36CA5">
        <w:rPr>
          <w:rFonts w:ascii="Verdana" w:hAnsi="Verdana" w:cs="Helvetica"/>
          <w:color w:val="1C1C1C"/>
        </w:rPr>
        <w:t>is considered the founder of Arabic botany</w:t>
      </w:r>
      <w:r>
        <w:rPr>
          <w:rFonts w:ascii="Verdana" w:hAnsi="Verdana" w:cs="Helvetica"/>
          <w:color w:val="1C1C1C"/>
        </w:rPr>
        <w:t xml:space="preserve"> for his “Book of Plants”. </w:t>
      </w:r>
      <w:r w:rsidRPr="00F36CA5">
        <w:rPr>
          <w:rFonts w:ascii="Verdana" w:hAnsi="Verdana" w:cs="Helvetica"/>
          <w:color w:val="1C1C1C"/>
        </w:rPr>
        <w:t>He considers the Earth, stone and sands, and describes different types of ground, indicating which types are more convenient for plants and the qualitie</w:t>
      </w:r>
      <w:r w:rsidR="00A4014D">
        <w:rPr>
          <w:rFonts w:ascii="Verdana" w:hAnsi="Verdana" w:cs="Helvetica"/>
          <w:color w:val="1C1C1C"/>
        </w:rPr>
        <w:t>s and properties of good ground. Al-Dinawari increased the plant composition.</w:t>
      </w:r>
    </w:p>
    <w:p w14:paraId="2FE0997E" w14:textId="77777777" w:rsidR="00FA446F" w:rsidRPr="00F36CA5" w:rsidRDefault="00FA446F" w:rsidP="00D402E0">
      <w:pPr>
        <w:jc w:val="both"/>
        <w:rPr>
          <w:rFonts w:ascii="Verdana" w:hAnsi="Verdana" w:cs="Verdana"/>
        </w:rPr>
      </w:pPr>
      <w:r w:rsidRPr="00F36CA5">
        <w:rPr>
          <w:rFonts w:ascii="Verdana" w:hAnsi="Verdana" w:cs="Verdana"/>
        </w:rPr>
        <w:t xml:space="preserve"> </w:t>
      </w:r>
    </w:p>
    <w:p w14:paraId="566D55B5" w14:textId="77777777" w:rsidR="00A4014D" w:rsidRDefault="00A4014D" w:rsidP="00D402E0">
      <w:pPr>
        <w:jc w:val="both"/>
        <w:rPr>
          <w:rFonts w:ascii="Verdana" w:hAnsi="Verdana" w:cs="Helvetica"/>
          <w:color w:val="1C1C1C"/>
        </w:rPr>
      </w:pPr>
      <w:r w:rsidRPr="00A4014D">
        <w:rPr>
          <w:rFonts w:ascii="Verdana" w:hAnsi="Verdana" w:cs="Verdana"/>
          <w:b/>
          <w:u w:val="single"/>
        </w:rPr>
        <w:t>Alhazen:</w:t>
      </w:r>
      <w:r>
        <w:rPr>
          <w:rFonts w:ascii="Verdana" w:hAnsi="Verdana" w:cs="Verdana"/>
          <w:b/>
          <w:u w:val="single"/>
        </w:rPr>
        <w:t xml:space="preserve"> </w:t>
      </w:r>
      <w:r>
        <w:rPr>
          <w:rFonts w:ascii="Verdana" w:hAnsi="Verdana" w:cs="Verdana"/>
        </w:rPr>
        <w:t xml:space="preserve">He was a polymath and philosopher who </w:t>
      </w:r>
      <w:proofErr w:type="gramStart"/>
      <w:r>
        <w:rPr>
          <w:rFonts w:ascii="Verdana" w:hAnsi="Verdana" w:cs="Verdana"/>
        </w:rPr>
        <w:t>is</w:t>
      </w:r>
      <w:proofErr w:type="gramEnd"/>
      <w:r>
        <w:rPr>
          <w:rFonts w:ascii="Verdana" w:hAnsi="Verdana" w:cs="Verdana"/>
        </w:rPr>
        <w:t xml:space="preserve"> considered one of the most influential scientists of all time. </w:t>
      </w:r>
      <w:r w:rsidRPr="00A4014D">
        <w:rPr>
          <w:rFonts w:ascii="Verdana" w:hAnsi="Verdana" w:cs="Helvetica"/>
          <w:color w:val="1C1C1C"/>
        </w:rPr>
        <w:t>Referred to as the father of experimental physics and modern optics and scientific</w:t>
      </w:r>
      <w:r>
        <w:rPr>
          <w:rFonts w:ascii="Helvetica" w:hAnsi="Helvetica" w:cs="Helvetica"/>
          <w:color w:val="1C1C1C"/>
          <w:sz w:val="28"/>
          <w:szCs w:val="28"/>
        </w:rPr>
        <w:t xml:space="preserve"> </w:t>
      </w:r>
      <w:r w:rsidRPr="00A4014D">
        <w:rPr>
          <w:rFonts w:ascii="Verdana" w:hAnsi="Verdana" w:cs="Helvetica"/>
          <w:color w:val="1C1C1C"/>
        </w:rPr>
        <w:t>methodology</w:t>
      </w:r>
      <w:r>
        <w:rPr>
          <w:rFonts w:ascii="Verdana" w:hAnsi="Verdana" w:cs="Helvetica"/>
          <w:color w:val="1C1C1C"/>
        </w:rPr>
        <w:t>.</w:t>
      </w:r>
    </w:p>
    <w:p w14:paraId="3B7DDFEA" w14:textId="77777777" w:rsidR="00FA446F" w:rsidRPr="00A4014D" w:rsidRDefault="00FA446F" w:rsidP="00D402E0">
      <w:pPr>
        <w:jc w:val="both"/>
        <w:rPr>
          <w:rFonts w:ascii="Verdana" w:hAnsi="Verdana" w:cs="Verdana"/>
          <w:b/>
          <w:u w:val="single"/>
        </w:rPr>
      </w:pPr>
      <w:r w:rsidRPr="00A4014D">
        <w:rPr>
          <w:rFonts w:ascii="Verdana" w:hAnsi="Verdana" w:cs="Verdana"/>
          <w:b/>
          <w:u w:val="single"/>
        </w:rPr>
        <w:t xml:space="preserve"> </w:t>
      </w:r>
    </w:p>
    <w:p w14:paraId="6703E1B5" w14:textId="77777777" w:rsidR="00FA446F" w:rsidRDefault="00A4014D" w:rsidP="00D402E0">
      <w:pPr>
        <w:jc w:val="both"/>
        <w:rPr>
          <w:rFonts w:ascii="Verdana" w:hAnsi="Verdana" w:cs="Verdana"/>
        </w:rPr>
      </w:pPr>
      <w:r w:rsidRPr="00C572ED">
        <w:rPr>
          <w:rFonts w:ascii="Verdana" w:hAnsi="Verdana" w:cs="Verdana"/>
          <w:b/>
          <w:highlight w:val="yellow"/>
          <w:u w:val="single"/>
        </w:rPr>
        <w:t>Al-Jahiz</w:t>
      </w:r>
      <w:r>
        <w:rPr>
          <w:rFonts w:ascii="Verdana" w:hAnsi="Verdana" w:cs="Verdana"/>
          <w:b/>
          <w:u w:val="single"/>
        </w:rPr>
        <w:t>:</w:t>
      </w:r>
      <w:r>
        <w:rPr>
          <w:rFonts w:ascii="Verdana" w:hAnsi="Verdana" w:cs="Verdana"/>
        </w:rPr>
        <w:t xml:space="preserve"> </w:t>
      </w:r>
    </w:p>
    <w:p w14:paraId="1AF6C475" w14:textId="77777777" w:rsidR="00A4014D" w:rsidRPr="00A4014D" w:rsidRDefault="00A4014D" w:rsidP="00D402E0">
      <w:pPr>
        <w:jc w:val="both"/>
        <w:rPr>
          <w:rFonts w:ascii="Verdana" w:hAnsi="Verdana" w:cs="Verdana"/>
        </w:rPr>
      </w:pPr>
    </w:p>
    <w:p w14:paraId="07DB7EF8" w14:textId="77777777" w:rsidR="00FA446F" w:rsidRPr="00E8376F" w:rsidRDefault="00A4014D" w:rsidP="00D402E0">
      <w:pPr>
        <w:jc w:val="both"/>
        <w:rPr>
          <w:rFonts w:ascii="Verdana" w:hAnsi="Verdana" w:cs="Verdana"/>
        </w:rPr>
      </w:pPr>
      <w:r w:rsidRPr="00A4014D">
        <w:rPr>
          <w:rFonts w:ascii="Verdana" w:hAnsi="Verdana" w:cs="Verdana"/>
          <w:b/>
          <w:u w:val="single"/>
        </w:rPr>
        <w:t>Aristotle:</w:t>
      </w:r>
      <w:r w:rsidR="00FA446F" w:rsidRPr="00A4014D">
        <w:rPr>
          <w:rFonts w:ascii="Verdana" w:hAnsi="Verdana" w:cs="Verdana"/>
          <w:b/>
          <w:u w:val="single"/>
        </w:rPr>
        <w:t xml:space="preserve"> </w:t>
      </w:r>
      <w:r>
        <w:rPr>
          <w:rFonts w:ascii="Verdana" w:hAnsi="Verdana" w:cs="Verdana"/>
        </w:rPr>
        <w:t xml:space="preserve">He observed nature and natural history in order to create the “Ladder of Life”. </w:t>
      </w:r>
      <w:r w:rsidR="00E8376F">
        <w:rPr>
          <w:rFonts w:ascii="Verdana" w:hAnsi="Verdana" w:cs="Times"/>
          <w:color w:val="262626"/>
        </w:rPr>
        <w:t>M</w:t>
      </w:r>
      <w:r w:rsidR="00E8376F" w:rsidRPr="00E8376F">
        <w:rPr>
          <w:rFonts w:ascii="Verdana" w:hAnsi="Verdana" w:cs="Times"/>
          <w:color w:val="262626"/>
        </w:rPr>
        <w:t>inerals ranked below plants, plants below animals, animals below humans, and humans below the gods of the spiritual realm.</w:t>
      </w:r>
      <w:r w:rsidR="00E8376F">
        <w:rPr>
          <w:rFonts w:ascii="Verdana" w:hAnsi="Verdana" w:cs="Times"/>
          <w:color w:val="262626"/>
        </w:rPr>
        <w:t xml:space="preserve"> </w:t>
      </w:r>
    </w:p>
    <w:p w14:paraId="0AA2A7FE" w14:textId="77777777" w:rsidR="00E8376F" w:rsidRDefault="00E8376F" w:rsidP="00D402E0">
      <w:pPr>
        <w:jc w:val="both"/>
        <w:rPr>
          <w:rFonts w:ascii="Verdana" w:hAnsi="Verdana" w:cs="Verdana"/>
        </w:rPr>
      </w:pPr>
    </w:p>
    <w:p w14:paraId="1D138215" w14:textId="77777777" w:rsidR="00FA446F" w:rsidRPr="00E8376F" w:rsidRDefault="00E8376F" w:rsidP="00D402E0">
      <w:pPr>
        <w:jc w:val="both"/>
        <w:rPr>
          <w:rFonts w:ascii="Verdana" w:hAnsi="Verdana" w:cs="Verdana"/>
        </w:rPr>
      </w:pPr>
      <w:r w:rsidRPr="00E8376F">
        <w:rPr>
          <w:rFonts w:ascii="Verdana" w:hAnsi="Verdana" w:cs="Verdana"/>
          <w:b/>
          <w:u w:val="single"/>
        </w:rPr>
        <w:t>Artificial Taxonomy:</w:t>
      </w:r>
      <w:r>
        <w:rPr>
          <w:rFonts w:ascii="Verdana" w:hAnsi="Verdana" w:cs="Verdana"/>
          <w:b/>
          <w:u w:val="single"/>
        </w:rPr>
        <w:t xml:space="preserve"> </w:t>
      </w:r>
      <w:r>
        <w:rPr>
          <w:rFonts w:ascii="Verdana" w:hAnsi="Verdana" w:cs="Verdana"/>
        </w:rPr>
        <w:t xml:space="preserve">An arrangement based on superficial or arbitrary attributions. It is a rule of how things are organized and classified. Theophrastus and Aristotle used artificial taxonomy when organizing their discoveries.  </w:t>
      </w:r>
    </w:p>
    <w:p w14:paraId="10722C0F" w14:textId="77777777" w:rsidR="00E8376F" w:rsidRDefault="00E8376F" w:rsidP="00D402E0">
      <w:pPr>
        <w:jc w:val="both"/>
        <w:rPr>
          <w:rFonts w:ascii="Verdana" w:hAnsi="Verdana" w:cs="Verdana"/>
        </w:rPr>
      </w:pPr>
    </w:p>
    <w:p w14:paraId="0710F96B" w14:textId="77777777" w:rsidR="00FA446F" w:rsidRPr="00E8376F" w:rsidRDefault="00E8376F" w:rsidP="00D402E0">
      <w:pPr>
        <w:jc w:val="both"/>
        <w:rPr>
          <w:rFonts w:ascii="Verdana" w:hAnsi="Verdana" w:cs="Verdana"/>
        </w:rPr>
      </w:pPr>
      <w:r w:rsidRPr="00E8376F">
        <w:rPr>
          <w:rFonts w:ascii="Verdana" w:hAnsi="Verdana" w:cs="Verdana"/>
          <w:b/>
          <w:u w:val="single"/>
        </w:rPr>
        <w:t>Avicenna:</w:t>
      </w:r>
      <w:r>
        <w:rPr>
          <w:rFonts w:ascii="Verdana" w:hAnsi="Verdana" w:cs="Verdana"/>
        </w:rPr>
        <w:t xml:space="preserve"> A big philosopher.</w:t>
      </w:r>
    </w:p>
    <w:p w14:paraId="313D39AA" w14:textId="77777777" w:rsidR="00E8376F" w:rsidRDefault="00E8376F" w:rsidP="00D402E0">
      <w:pPr>
        <w:jc w:val="both"/>
        <w:rPr>
          <w:rFonts w:ascii="Verdana" w:hAnsi="Verdana" w:cs="Verdana"/>
        </w:rPr>
      </w:pPr>
    </w:p>
    <w:p w14:paraId="14DA06A7" w14:textId="77777777" w:rsidR="00FA446F" w:rsidRPr="00E8376F" w:rsidRDefault="00E8376F" w:rsidP="00D402E0">
      <w:pPr>
        <w:jc w:val="both"/>
        <w:rPr>
          <w:rFonts w:ascii="Verdana" w:hAnsi="Verdana" w:cs="Verdana"/>
        </w:rPr>
      </w:pPr>
      <w:r w:rsidRPr="00E8376F">
        <w:rPr>
          <w:rFonts w:ascii="Verdana" w:hAnsi="Verdana" w:cs="Verdana"/>
          <w:b/>
          <w:u w:val="single"/>
        </w:rPr>
        <w:t>Binomen:</w:t>
      </w:r>
      <w:r w:rsidR="00FA446F" w:rsidRPr="00E8376F">
        <w:rPr>
          <w:rFonts w:ascii="Verdana" w:hAnsi="Verdana" w:cs="Verdana"/>
          <w:b/>
          <w:u w:val="single"/>
        </w:rPr>
        <w:t xml:space="preserve"> </w:t>
      </w:r>
      <w:r>
        <w:rPr>
          <w:rFonts w:ascii="Verdana" w:hAnsi="Verdana" w:cs="Verdana"/>
        </w:rPr>
        <w:t xml:space="preserve">A name having two parts. </w:t>
      </w:r>
      <w:r w:rsidR="00D02D88">
        <w:rPr>
          <w:rFonts w:ascii="Verdana" w:hAnsi="Verdana" w:cs="Verdana"/>
        </w:rPr>
        <w:t>Ex: Linnaeus shortened the description of species to two words: genus and species. Genus is the generic name and species is the scientific name.</w:t>
      </w:r>
    </w:p>
    <w:p w14:paraId="0B3DEA9F" w14:textId="77777777" w:rsidR="00E8376F" w:rsidRDefault="00E8376F" w:rsidP="00D402E0">
      <w:pPr>
        <w:jc w:val="both"/>
        <w:rPr>
          <w:rFonts w:ascii="Verdana" w:hAnsi="Verdana" w:cs="Verdana"/>
        </w:rPr>
      </w:pPr>
    </w:p>
    <w:p w14:paraId="615E80D8" w14:textId="77777777" w:rsidR="00FA446F" w:rsidRPr="00D02D88" w:rsidRDefault="00E8376F" w:rsidP="00D402E0">
      <w:pPr>
        <w:jc w:val="both"/>
        <w:rPr>
          <w:rFonts w:ascii="Verdana" w:hAnsi="Verdana" w:cs="Verdana"/>
          <w:b/>
          <w:u w:val="single"/>
        </w:rPr>
      </w:pPr>
      <w:r w:rsidRPr="00D02D88">
        <w:rPr>
          <w:rFonts w:ascii="Verdana" w:hAnsi="Verdana" w:cs="Verdana"/>
          <w:b/>
          <w:u w:val="single"/>
        </w:rPr>
        <w:t>Binomial nomenclature</w:t>
      </w:r>
      <w:r w:rsidR="00D02D88" w:rsidRPr="00D02D88">
        <w:rPr>
          <w:rFonts w:ascii="Verdana" w:hAnsi="Verdana" w:cs="Verdana"/>
          <w:b/>
          <w:u w:val="single"/>
        </w:rPr>
        <w:t>:</w:t>
      </w:r>
      <w:r w:rsidR="00D02D88">
        <w:rPr>
          <w:rFonts w:ascii="Verdana" w:hAnsi="Verdana" w:cs="Verdana"/>
          <w:b/>
          <w:u w:val="single"/>
        </w:rPr>
        <w:t xml:space="preserve"> </w:t>
      </w:r>
      <w:r w:rsidR="00D02D88" w:rsidRPr="00D02D88">
        <w:rPr>
          <w:rFonts w:ascii="Verdana" w:hAnsi="Verdana" w:cs="Arial"/>
          <w:color w:val="1A1A1A"/>
        </w:rPr>
        <w:t>the system of nomenclature in which two terms are used to denote a species of living organism, the first one indicating the genus and the second the specific epithet.</w:t>
      </w:r>
      <w:r w:rsidR="00FA446F" w:rsidRPr="00D02D88">
        <w:rPr>
          <w:rFonts w:ascii="Verdana" w:hAnsi="Verdana" w:cs="Verdana"/>
          <w:b/>
          <w:u w:val="single"/>
        </w:rPr>
        <w:t xml:space="preserve"> </w:t>
      </w:r>
    </w:p>
    <w:p w14:paraId="0181C952" w14:textId="77777777" w:rsidR="00E8376F" w:rsidRDefault="00E8376F" w:rsidP="00D402E0">
      <w:pPr>
        <w:jc w:val="both"/>
        <w:rPr>
          <w:rFonts w:ascii="Verdana" w:hAnsi="Verdana" w:cs="Verdana"/>
        </w:rPr>
      </w:pPr>
    </w:p>
    <w:p w14:paraId="6B150303" w14:textId="77777777" w:rsidR="00FA446F" w:rsidRPr="00D02D88" w:rsidRDefault="00E8376F" w:rsidP="00D402E0">
      <w:pPr>
        <w:jc w:val="both"/>
        <w:rPr>
          <w:rFonts w:ascii="Verdana" w:hAnsi="Verdana" w:cs="Verdana"/>
        </w:rPr>
      </w:pPr>
      <w:r w:rsidRPr="00D02D88">
        <w:rPr>
          <w:rFonts w:ascii="Verdana" w:hAnsi="Verdana" w:cs="Verdana"/>
          <w:b/>
          <w:u w:val="single"/>
        </w:rPr>
        <w:t>Biogeography</w:t>
      </w:r>
      <w:r w:rsidR="00D02D88" w:rsidRPr="00D02D88">
        <w:rPr>
          <w:rFonts w:ascii="Verdana" w:hAnsi="Verdana" w:cs="Verdana"/>
          <w:b/>
          <w:u w:val="single"/>
        </w:rPr>
        <w:t>:</w:t>
      </w:r>
      <w:r w:rsidR="00D02D88">
        <w:rPr>
          <w:rFonts w:ascii="Verdana" w:hAnsi="Verdana" w:cs="Verdana"/>
          <w:b/>
          <w:u w:val="single"/>
        </w:rPr>
        <w:t xml:space="preserve"> </w:t>
      </w:r>
      <w:r w:rsidR="00D02D88">
        <w:rPr>
          <w:rFonts w:ascii="Verdana" w:hAnsi="Verdana" w:cs="Verdana"/>
        </w:rPr>
        <w:t>An account of someone’s life written by someone else.</w:t>
      </w:r>
    </w:p>
    <w:p w14:paraId="20217B16" w14:textId="77777777" w:rsidR="00E8376F" w:rsidRDefault="00E8376F" w:rsidP="00D402E0">
      <w:pPr>
        <w:jc w:val="both"/>
        <w:rPr>
          <w:rFonts w:ascii="Verdana" w:hAnsi="Verdana" w:cs="Verdana"/>
        </w:rPr>
      </w:pPr>
    </w:p>
    <w:p w14:paraId="3F7BB6B6" w14:textId="77777777" w:rsidR="00FA446F" w:rsidRPr="00D02D88" w:rsidRDefault="00E8376F" w:rsidP="00D402E0">
      <w:pPr>
        <w:jc w:val="both"/>
        <w:rPr>
          <w:rFonts w:ascii="Verdana" w:hAnsi="Verdana" w:cs="Verdana"/>
        </w:rPr>
      </w:pPr>
      <w:r w:rsidRPr="00C572ED">
        <w:rPr>
          <w:rFonts w:ascii="Verdana" w:hAnsi="Verdana" w:cs="Verdana"/>
          <w:b/>
          <w:highlight w:val="yellow"/>
          <w:u w:val="single"/>
        </w:rPr>
        <w:t>Chronological prediction</w:t>
      </w:r>
      <w:r w:rsidR="00D02D88" w:rsidRPr="00D02D88">
        <w:rPr>
          <w:rFonts w:ascii="Verdana" w:hAnsi="Verdana" w:cs="Verdana"/>
          <w:b/>
          <w:u w:val="single"/>
        </w:rPr>
        <w:t>:</w:t>
      </w:r>
      <w:r w:rsidR="00FA446F" w:rsidRPr="00D02D88">
        <w:rPr>
          <w:rFonts w:ascii="Verdana" w:hAnsi="Verdana" w:cs="Verdana"/>
          <w:b/>
          <w:u w:val="single"/>
        </w:rPr>
        <w:t xml:space="preserve"> </w:t>
      </w:r>
    </w:p>
    <w:p w14:paraId="081D350B" w14:textId="77777777" w:rsidR="00E8376F" w:rsidRDefault="00E8376F" w:rsidP="00D402E0">
      <w:pPr>
        <w:jc w:val="both"/>
        <w:rPr>
          <w:rFonts w:ascii="Verdana" w:hAnsi="Verdana" w:cs="Verdana"/>
        </w:rPr>
      </w:pPr>
    </w:p>
    <w:p w14:paraId="6388A110" w14:textId="665FF91D" w:rsidR="00FA446F" w:rsidRDefault="00E8376F" w:rsidP="00D402E0">
      <w:pPr>
        <w:jc w:val="both"/>
        <w:rPr>
          <w:rFonts w:ascii="Verdana" w:hAnsi="Verdana" w:cs="Verdana"/>
        </w:rPr>
      </w:pPr>
      <w:r w:rsidRPr="00815B9E">
        <w:rPr>
          <w:rFonts w:ascii="Verdana" w:hAnsi="Verdana" w:cs="Verdana"/>
          <w:b/>
          <w:u w:val="single"/>
        </w:rPr>
        <w:lastRenderedPageBreak/>
        <w:t>Classification</w:t>
      </w:r>
      <w:r w:rsidR="00815B9E">
        <w:rPr>
          <w:rFonts w:ascii="Verdana" w:hAnsi="Verdana" w:cs="Verdana"/>
        </w:rPr>
        <w:t>: The process of organizing things based on their shared qualities or characteristics.</w:t>
      </w:r>
    </w:p>
    <w:p w14:paraId="0B97DA40" w14:textId="77777777" w:rsidR="00E8376F" w:rsidRDefault="00E8376F" w:rsidP="00D402E0">
      <w:pPr>
        <w:jc w:val="both"/>
        <w:rPr>
          <w:rFonts w:ascii="Verdana" w:hAnsi="Verdana" w:cs="Verdana"/>
        </w:rPr>
      </w:pPr>
    </w:p>
    <w:p w14:paraId="5B9C9141" w14:textId="43071F40" w:rsidR="00FA446F" w:rsidRPr="00C572ED" w:rsidRDefault="00E8376F" w:rsidP="00D402E0">
      <w:pPr>
        <w:jc w:val="both"/>
        <w:rPr>
          <w:rFonts w:ascii="Verdana" w:hAnsi="Verdana" w:cs="Verdana"/>
          <w:b/>
          <w:u w:val="single"/>
        </w:rPr>
      </w:pPr>
      <w:r w:rsidRPr="00C572ED">
        <w:rPr>
          <w:rFonts w:ascii="Verdana" w:hAnsi="Verdana" w:cs="Verdana"/>
          <w:b/>
          <w:highlight w:val="yellow"/>
          <w:u w:val="single"/>
        </w:rPr>
        <w:t>Control</w:t>
      </w:r>
      <w:r w:rsidR="00C572ED" w:rsidRPr="00C572ED">
        <w:rPr>
          <w:rFonts w:ascii="Verdana" w:hAnsi="Verdana" w:cs="Verdana"/>
          <w:b/>
          <w:highlight w:val="yellow"/>
          <w:u w:val="single"/>
        </w:rPr>
        <w:t>:</w:t>
      </w:r>
    </w:p>
    <w:p w14:paraId="207D59CF" w14:textId="77777777" w:rsidR="00E8376F" w:rsidRDefault="00E8376F" w:rsidP="00D402E0">
      <w:pPr>
        <w:jc w:val="both"/>
        <w:rPr>
          <w:rFonts w:ascii="Verdana" w:hAnsi="Verdana" w:cs="Verdana"/>
        </w:rPr>
      </w:pPr>
    </w:p>
    <w:p w14:paraId="03EB22F5" w14:textId="3CBAF892" w:rsidR="00FA446F" w:rsidRPr="00815B9E" w:rsidRDefault="00E8376F" w:rsidP="00D402E0">
      <w:pPr>
        <w:jc w:val="both"/>
        <w:rPr>
          <w:rFonts w:ascii="Verdana" w:hAnsi="Verdana" w:cs="Verdana"/>
        </w:rPr>
      </w:pPr>
      <w:r w:rsidRPr="00815B9E">
        <w:rPr>
          <w:rFonts w:ascii="Verdana" w:hAnsi="Verdana" w:cs="Verdana"/>
          <w:b/>
          <w:u w:val="single"/>
        </w:rPr>
        <w:t>Cuvier (Georges)</w:t>
      </w:r>
      <w:r w:rsidR="00815B9E">
        <w:rPr>
          <w:rFonts w:ascii="Verdana" w:hAnsi="Verdana" w:cs="Verdana"/>
        </w:rPr>
        <w:t>: He proposed that there had been an extinction of organisms, because he collected bones and noticed similarities between animals. He wondered how this was possible if everything arrived on the same day (Oct. 23).</w:t>
      </w:r>
    </w:p>
    <w:p w14:paraId="6EA8D2CA" w14:textId="77777777" w:rsidR="00E8376F" w:rsidRDefault="00E8376F" w:rsidP="00D402E0">
      <w:pPr>
        <w:jc w:val="both"/>
        <w:rPr>
          <w:rFonts w:ascii="Verdana" w:hAnsi="Verdana" w:cs="Verdana"/>
        </w:rPr>
      </w:pPr>
    </w:p>
    <w:p w14:paraId="5DAB7BA7" w14:textId="77777777" w:rsidR="00FA446F" w:rsidRDefault="00D02D88" w:rsidP="00D402E0">
      <w:pPr>
        <w:jc w:val="both"/>
        <w:rPr>
          <w:rFonts w:ascii="Verdana" w:hAnsi="Verdana" w:cs="Verdana"/>
        </w:rPr>
      </w:pPr>
      <w:r w:rsidRPr="00D02D88">
        <w:rPr>
          <w:rFonts w:ascii="Verdana" w:hAnsi="Verdana" w:cs="Verdana"/>
          <w:b/>
          <w:u w:val="single"/>
        </w:rPr>
        <w:t>Deduction</w:t>
      </w:r>
      <w:r>
        <w:rPr>
          <w:rFonts w:ascii="Verdana" w:hAnsi="Verdana" w:cs="Verdana"/>
        </w:rPr>
        <w:t>: From general to specific. Ex: all insects have wings and this animal is an insect, therefore this insect has wings.</w:t>
      </w:r>
      <w:r w:rsidR="00FA446F">
        <w:rPr>
          <w:rFonts w:ascii="Verdana" w:hAnsi="Verdana" w:cs="Verdana"/>
        </w:rPr>
        <w:t xml:space="preserve"> </w:t>
      </w:r>
    </w:p>
    <w:p w14:paraId="16B3A1A4" w14:textId="77777777" w:rsidR="00E8376F" w:rsidRDefault="00E8376F" w:rsidP="00D402E0">
      <w:pPr>
        <w:jc w:val="both"/>
        <w:rPr>
          <w:rFonts w:ascii="Verdana" w:hAnsi="Verdana" w:cs="Verdana"/>
        </w:rPr>
      </w:pPr>
    </w:p>
    <w:p w14:paraId="044CE09B" w14:textId="48416181" w:rsidR="00FA446F" w:rsidRDefault="00FA446F" w:rsidP="00D402E0">
      <w:pPr>
        <w:jc w:val="both"/>
        <w:rPr>
          <w:rFonts w:ascii="Verdana" w:hAnsi="Verdana" w:cs="Verdana"/>
        </w:rPr>
      </w:pPr>
      <w:r w:rsidRPr="00C572ED">
        <w:rPr>
          <w:rFonts w:ascii="Verdana" w:hAnsi="Verdana" w:cs="Verdana"/>
          <w:b/>
          <w:highlight w:val="yellow"/>
          <w:u w:val="single"/>
        </w:rPr>
        <w:t>Empirical observation</w:t>
      </w:r>
      <w:r w:rsidR="00C572ED" w:rsidRPr="00C572ED">
        <w:rPr>
          <w:rFonts w:ascii="Verdana" w:hAnsi="Verdana" w:cs="Verdana"/>
          <w:highlight w:val="yellow"/>
        </w:rPr>
        <w:t>:</w:t>
      </w:r>
      <w:r>
        <w:rPr>
          <w:rFonts w:ascii="Verdana" w:hAnsi="Verdana" w:cs="Verdana"/>
        </w:rPr>
        <w:t xml:space="preserve"> </w:t>
      </w:r>
    </w:p>
    <w:p w14:paraId="14514D7D" w14:textId="77777777" w:rsidR="00E8376F" w:rsidRDefault="00E8376F" w:rsidP="00D402E0">
      <w:pPr>
        <w:jc w:val="both"/>
        <w:rPr>
          <w:rFonts w:ascii="Verdana" w:hAnsi="Verdana" w:cs="Verdana"/>
        </w:rPr>
      </w:pPr>
    </w:p>
    <w:p w14:paraId="0E166A36" w14:textId="2D6F3A5B" w:rsidR="00FA446F" w:rsidRPr="001034CE" w:rsidRDefault="001034CE" w:rsidP="00D402E0">
      <w:pPr>
        <w:jc w:val="both"/>
        <w:rPr>
          <w:rFonts w:ascii="Verdana" w:hAnsi="Verdana" w:cs="Verdana"/>
        </w:rPr>
      </w:pPr>
      <w:r w:rsidRPr="001034CE">
        <w:rPr>
          <w:rFonts w:ascii="Verdana" w:hAnsi="Verdana" w:cs="Verdana"/>
          <w:b/>
          <w:u w:val="single"/>
        </w:rPr>
        <w:t>Essentialism:</w:t>
      </w:r>
      <w:r>
        <w:rPr>
          <w:rFonts w:ascii="Verdana" w:hAnsi="Verdana" w:cs="Verdana"/>
        </w:rPr>
        <w:t xml:space="preserve"> A set of characteristics that make things what they are. Every living thing has an essence and it never leaves them. The essence keeps them the same and allows them to stay who they are. </w:t>
      </w:r>
    </w:p>
    <w:p w14:paraId="0CF55D22" w14:textId="77777777" w:rsidR="00E8376F" w:rsidRDefault="00E8376F" w:rsidP="00D402E0">
      <w:pPr>
        <w:jc w:val="both"/>
        <w:rPr>
          <w:rFonts w:ascii="Verdana" w:hAnsi="Verdana" w:cs="Verdana"/>
        </w:rPr>
      </w:pPr>
    </w:p>
    <w:p w14:paraId="3C0287B7" w14:textId="7A9605F7" w:rsidR="00FA446F" w:rsidRDefault="00815B9E" w:rsidP="00D402E0">
      <w:pPr>
        <w:jc w:val="both"/>
        <w:rPr>
          <w:rFonts w:ascii="Verdana" w:hAnsi="Verdana" w:cs="Verdana"/>
        </w:rPr>
      </w:pPr>
      <w:r w:rsidRPr="00815B9E">
        <w:rPr>
          <w:rFonts w:ascii="Verdana" w:hAnsi="Verdana" w:cs="Verdana"/>
          <w:b/>
          <w:u w:val="single"/>
        </w:rPr>
        <w:t>Extinction</w:t>
      </w:r>
      <w:r>
        <w:rPr>
          <w:rFonts w:ascii="Verdana" w:hAnsi="Verdana" w:cs="Verdana"/>
        </w:rPr>
        <w:t>:</w:t>
      </w:r>
      <w:r w:rsidR="00FA446F">
        <w:rPr>
          <w:rFonts w:ascii="Verdana" w:hAnsi="Verdana" w:cs="Verdana"/>
        </w:rPr>
        <w:t xml:space="preserve"> </w:t>
      </w:r>
      <w:r>
        <w:rPr>
          <w:rFonts w:ascii="Verdana" w:hAnsi="Verdana" w:cs="Verdana"/>
        </w:rPr>
        <w:t xml:space="preserve">When a group of living </w:t>
      </w:r>
      <w:r w:rsidR="00471621">
        <w:rPr>
          <w:rFonts w:ascii="Verdana" w:hAnsi="Verdana" w:cs="Verdana"/>
        </w:rPr>
        <w:t>organisms no longer exists. They</w:t>
      </w:r>
      <w:r>
        <w:rPr>
          <w:rFonts w:ascii="Verdana" w:hAnsi="Verdana" w:cs="Verdana"/>
        </w:rPr>
        <w:t xml:space="preserve"> disappear.</w:t>
      </w:r>
    </w:p>
    <w:p w14:paraId="481D5152" w14:textId="77777777" w:rsidR="00E8376F" w:rsidRDefault="00E8376F" w:rsidP="00D402E0">
      <w:pPr>
        <w:jc w:val="both"/>
        <w:rPr>
          <w:rFonts w:ascii="Verdana" w:hAnsi="Verdana" w:cs="Verdana"/>
        </w:rPr>
      </w:pPr>
    </w:p>
    <w:p w14:paraId="27C58876" w14:textId="464E4057" w:rsidR="00FA446F" w:rsidRDefault="00FA446F" w:rsidP="00D402E0">
      <w:pPr>
        <w:jc w:val="both"/>
        <w:rPr>
          <w:rFonts w:ascii="Verdana" w:hAnsi="Verdana" w:cs="Verdana"/>
        </w:rPr>
      </w:pPr>
      <w:r w:rsidRPr="00D402E0">
        <w:rPr>
          <w:rFonts w:ascii="Verdana" w:hAnsi="Verdana" w:cs="Verdana"/>
          <w:b/>
          <w:u w:val="single"/>
        </w:rPr>
        <w:t>Fact</w:t>
      </w:r>
      <w:r w:rsidR="00D402E0">
        <w:rPr>
          <w:rFonts w:ascii="Verdana" w:hAnsi="Verdana" w:cs="Verdana"/>
        </w:rPr>
        <w:t xml:space="preserve">: A thing that is indisputably the </w:t>
      </w:r>
      <w:r w:rsidR="00C572ED">
        <w:rPr>
          <w:rFonts w:ascii="Verdana" w:hAnsi="Verdana" w:cs="Verdana"/>
        </w:rPr>
        <w:t>case.</w:t>
      </w:r>
      <w:r>
        <w:rPr>
          <w:rFonts w:ascii="Verdana" w:hAnsi="Verdana" w:cs="Verdana"/>
        </w:rPr>
        <w:t xml:space="preserve"> </w:t>
      </w:r>
    </w:p>
    <w:p w14:paraId="6010F041" w14:textId="77777777" w:rsidR="00E8376F" w:rsidRDefault="00E8376F" w:rsidP="00D402E0">
      <w:pPr>
        <w:jc w:val="both"/>
        <w:rPr>
          <w:rFonts w:ascii="Verdana" w:hAnsi="Verdana" w:cs="Verdana"/>
        </w:rPr>
      </w:pPr>
    </w:p>
    <w:p w14:paraId="04DDE235" w14:textId="221E0B0B" w:rsidR="00FA446F" w:rsidRDefault="00815B9E" w:rsidP="00D402E0">
      <w:pPr>
        <w:jc w:val="both"/>
        <w:rPr>
          <w:rFonts w:ascii="Verdana" w:hAnsi="Verdana" w:cs="Verdana"/>
        </w:rPr>
      </w:pPr>
      <w:r w:rsidRPr="00815B9E">
        <w:rPr>
          <w:rFonts w:ascii="Verdana" w:hAnsi="Verdana" w:cs="Verdana"/>
          <w:b/>
          <w:u w:val="single"/>
        </w:rPr>
        <w:t>Folk Taxonomy</w:t>
      </w:r>
      <w:r w:rsidR="00471621">
        <w:rPr>
          <w:rFonts w:ascii="Verdana" w:hAnsi="Verdana" w:cs="Verdana"/>
        </w:rPr>
        <w:t>: A type of</w:t>
      </w:r>
      <w:r>
        <w:rPr>
          <w:rFonts w:ascii="Verdana" w:hAnsi="Verdana" w:cs="Verdana"/>
        </w:rPr>
        <w:t xml:space="preserve"> taxonomy where information is carried by word of mouth.</w:t>
      </w:r>
      <w:r w:rsidR="00FA446F">
        <w:rPr>
          <w:rFonts w:ascii="Verdana" w:hAnsi="Verdana" w:cs="Verdana"/>
        </w:rPr>
        <w:t xml:space="preserve"> </w:t>
      </w:r>
    </w:p>
    <w:p w14:paraId="4F3BB0A4" w14:textId="77777777" w:rsidR="00E8376F" w:rsidRPr="00D402E0" w:rsidRDefault="00E8376F" w:rsidP="00D402E0">
      <w:pPr>
        <w:jc w:val="both"/>
        <w:rPr>
          <w:rFonts w:ascii="Verdana" w:hAnsi="Verdana" w:cs="Verdana"/>
          <w:b/>
          <w:u w:val="single"/>
        </w:rPr>
      </w:pPr>
    </w:p>
    <w:p w14:paraId="3FF475EB" w14:textId="6FB0568C" w:rsidR="00FA446F" w:rsidRDefault="00FA446F" w:rsidP="00D402E0">
      <w:pPr>
        <w:jc w:val="both"/>
        <w:rPr>
          <w:rFonts w:ascii="Verdana" w:hAnsi="Verdana" w:cs="Verdana"/>
        </w:rPr>
      </w:pPr>
      <w:r w:rsidRPr="00C572ED">
        <w:rPr>
          <w:rFonts w:ascii="Verdana" w:hAnsi="Verdana" w:cs="Verdana"/>
          <w:b/>
          <w:highlight w:val="yellow"/>
          <w:u w:val="single"/>
        </w:rPr>
        <w:t>Great Chain of Being</w:t>
      </w:r>
      <w:r w:rsidR="00D402E0" w:rsidRPr="00C572ED">
        <w:rPr>
          <w:rFonts w:ascii="Verdana" w:hAnsi="Verdana" w:cs="Verdana"/>
          <w:highlight w:val="yellow"/>
        </w:rPr>
        <w:t>:</w:t>
      </w:r>
      <w:r>
        <w:rPr>
          <w:rFonts w:ascii="Verdana" w:hAnsi="Verdana" w:cs="Verdana"/>
        </w:rPr>
        <w:t xml:space="preserve"> </w:t>
      </w:r>
    </w:p>
    <w:p w14:paraId="205C9941" w14:textId="77777777" w:rsidR="00E8376F" w:rsidRDefault="00E8376F" w:rsidP="00D402E0">
      <w:pPr>
        <w:jc w:val="both"/>
        <w:rPr>
          <w:rFonts w:ascii="Verdana" w:hAnsi="Verdana" w:cs="Verdana"/>
        </w:rPr>
      </w:pPr>
    </w:p>
    <w:p w14:paraId="1B702723" w14:textId="3FEA2CFB" w:rsidR="00FA446F" w:rsidRPr="00471621" w:rsidRDefault="00815B9E" w:rsidP="00D402E0">
      <w:pPr>
        <w:jc w:val="both"/>
        <w:rPr>
          <w:rFonts w:ascii="Verdana" w:hAnsi="Verdana" w:cs="Verdana"/>
        </w:rPr>
      </w:pPr>
      <w:r w:rsidRPr="00815B9E">
        <w:rPr>
          <w:rFonts w:ascii="Verdana" w:hAnsi="Verdana" w:cs="Verdana"/>
          <w:b/>
          <w:u w:val="single"/>
        </w:rPr>
        <w:t>Harvey</w:t>
      </w:r>
      <w:r>
        <w:rPr>
          <w:rFonts w:ascii="Verdana" w:hAnsi="Verdana" w:cs="Verdana"/>
        </w:rPr>
        <w:t>: A scientist who came up with anatomy and physiology.</w:t>
      </w:r>
      <w:r w:rsidR="00471621">
        <w:rPr>
          <w:rFonts w:ascii="Verdana" w:hAnsi="Verdana" w:cs="Verdana"/>
        </w:rPr>
        <w:t xml:space="preserve"> </w:t>
      </w:r>
      <w:r w:rsidR="00471621" w:rsidRPr="00471621">
        <w:rPr>
          <w:rFonts w:ascii="Verdana" w:hAnsi="Verdana" w:cs="Arial"/>
          <w:color w:val="424446"/>
        </w:rPr>
        <w:t>Harvey explained how blood flowed in one direction throughout the body and that it was in the lungs where the transformation of venous blood to arterial blood took place.</w:t>
      </w:r>
    </w:p>
    <w:p w14:paraId="389A18FF" w14:textId="77777777" w:rsidR="00E8376F" w:rsidRDefault="00E8376F" w:rsidP="00D402E0">
      <w:pPr>
        <w:jc w:val="both"/>
        <w:rPr>
          <w:rFonts w:ascii="Verdana" w:hAnsi="Verdana" w:cs="Verdana"/>
        </w:rPr>
      </w:pPr>
    </w:p>
    <w:p w14:paraId="0ABDB9B8" w14:textId="285FF7D4" w:rsidR="00FA446F" w:rsidRDefault="00FA446F" w:rsidP="00D402E0">
      <w:pPr>
        <w:jc w:val="both"/>
        <w:rPr>
          <w:rFonts w:ascii="Verdana" w:hAnsi="Verdana" w:cs="Verdana"/>
        </w:rPr>
      </w:pPr>
      <w:r w:rsidRPr="00C572ED">
        <w:rPr>
          <w:rFonts w:ascii="Verdana" w:hAnsi="Verdana" w:cs="Verdana"/>
          <w:b/>
          <w:highlight w:val="yellow"/>
          <w:u w:val="single"/>
        </w:rPr>
        <w:t>Hierarchical system</w:t>
      </w:r>
      <w:r w:rsidR="00D402E0" w:rsidRPr="00C572ED">
        <w:rPr>
          <w:rFonts w:ascii="Verdana" w:hAnsi="Verdana" w:cs="Verdana"/>
          <w:highlight w:val="yellow"/>
        </w:rPr>
        <w:t>:</w:t>
      </w:r>
      <w:r>
        <w:rPr>
          <w:rFonts w:ascii="Verdana" w:hAnsi="Verdana" w:cs="Verdana"/>
        </w:rPr>
        <w:t xml:space="preserve"> </w:t>
      </w:r>
    </w:p>
    <w:p w14:paraId="2B8A7B79" w14:textId="77777777" w:rsidR="00E8376F" w:rsidRDefault="00E8376F" w:rsidP="00D402E0">
      <w:pPr>
        <w:jc w:val="both"/>
        <w:rPr>
          <w:rFonts w:ascii="Verdana" w:hAnsi="Verdana" w:cs="Verdana"/>
        </w:rPr>
      </w:pPr>
    </w:p>
    <w:p w14:paraId="7AAF8A33" w14:textId="6991C9B0" w:rsidR="00FA446F" w:rsidRDefault="00FA446F" w:rsidP="00D402E0">
      <w:pPr>
        <w:jc w:val="both"/>
        <w:rPr>
          <w:rFonts w:ascii="Verdana" w:hAnsi="Verdana" w:cs="Verdana"/>
        </w:rPr>
      </w:pPr>
      <w:r w:rsidRPr="001034CE">
        <w:rPr>
          <w:rFonts w:ascii="Verdana" w:hAnsi="Verdana" w:cs="Verdana"/>
          <w:b/>
          <w:u w:val="single"/>
        </w:rPr>
        <w:t>Hippo</w:t>
      </w:r>
      <w:r w:rsidR="001034CE" w:rsidRPr="001034CE">
        <w:rPr>
          <w:rFonts w:ascii="Verdana" w:hAnsi="Verdana" w:cs="Verdana"/>
          <w:b/>
          <w:u w:val="single"/>
        </w:rPr>
        <w:t>crates:</w:t>
      </w:r>
      <w:r w:rsidR="001034CE">
        <w:rPr>
          <w:rFonts w:ascii="Verdana" w:hAnsi="Verdana" w:cs="Verdana"/>
        </w:rPr>
        <w:t xml:space="preserve"> He collected everyone’s notes about all their knowledge about medicine and pooled them all together to create a hippocorpus. He created modern medicine.  </w:t>
      </w:r>
      <w:r>
        <w:rPr>
          <w:rFonts w:ascii="Verdana" w:hAnsi="Verdana" w:cs="Verdana"/>
        </w:rPr>
        <w:t xml:space="preserve"> </w:t>
      </w:r>
    </w:p>
    <w:p w14:paraId="3B55BE0A" w14:textId="77777777" w:rsidR="00E8376F" w:rsidRDefault="00E8376F" w:rsidP="00D402E0">
      <w:pPr>
        <w:jc w:val="both"/>
        <w:rPr>
          <w:rFonts w:ascii="Verdana" w:hAnsi="Verdana" w:cs="Verdana"/>
        </w:rPr>
      </w:pPr>
    </w:p>
    <w:p w14:paraId="636854AE" w14:textId="717161FC" w:rsidR="00FA446F" w:rsidRDefault="00FA446F" w:rsidP="00D402E0">
      <w:pPr>
        <w:jc w:val="both"/>
        <w:rPr>
          <w:rFonts w:ascii="Verdana" w:hAnsi="Verdana" w:cs="Verdana"/>
        </w:rPr>
      </w:pPr>
      <w:r w:rsidRPr="00D402E0">
        <w:rPr>
          <w:rFonts w:ascii="Verdana" w:hAnsi="Verdana" w:cs="Verdana"/>
          <w:b/>
          <w:u w:val="single"/>
        </w:rPr>
        <w:t>Historical narrative</w:t>
      </w:r>
      <w:r w:rsidR="00D402E0">
        <w:rPr>
          <w:rFonts w:ascii="Verdana" w:hAnsi="Verdana" w:cs="Verdana"/>
        </w:rPr>
        <w:t>:</w:t>
      </w:r>
      <w:r>
        <w:rPr>
          <w:rFonts w:ascii="Verdana" w:hAnsi="Verdana" w:cs="Verdana"/>
        </w:rPr>
        <w:t xml:space="preserve"> </w:t>
      </w:r>
      <w:r w:rsidR="00D402E0">
        <w:rPr>
          <w:rFonts w:ascii="Verdana" w:hAnsi="Verdana" w:cs="Verdana"/>
        </w:rPr>
        <w:t xml:space="preserve">Used to explain natural sciences. </w:t>
      </w:r>
    </w:p>
    <w:p w14:paraId="34858941" w14:textId="77777777" w:rsidR="00D02D88" w:rsidRDefault="00D02D88" w:rsidP="00D402E0">
      <w:pPr>
        <w:jc w:val="both"/>
        <w:rPr>
          <w:rFonts w:ascii="Verdana" w:hAnsi="Verdana" w:cs="Verdana"/>
        </w:rPr>
      </w:pPr>
    </w:p>
    <w:p w14:paraId="01EF47A0" w14:textId="763D75CF" w:rsidR="00FA446F" w:rsidRDefault="00471621" w:rsidP="00D402E0">
      <w:pPr>
        <w:jc w:val="both"/>
        <w:rPr>
          <w:rFonts w:ascii="Verdana" w:hAnsi="Verdana" w:cs="Verdana"/>
        </w:rPr>
      </w:pPr>
      <w:r w:rsidRPr="00471621">
        <w:rPr>
          <w:rFonts w:ascii="Verdana" w:hAnsi="Verdana" w:cs="Verdana"/>
          <w:b/>
          <w:u w:val="single"/>
        </w:rPr>
        <w:t>Hypothesis</w:t>
      </w:r>
      <w:r>
        <w:rPr>
          <w:rFonts w:ascii="Verdana" w:hAnsi="Verdana" w:cs="Verdana"/>
        </w:rPr>
        <w:t>: A proposition or explanation based on limited evidence as a starting point for further explanation. It is then tested to see if it is correct or not.</w:t>
      </w:r>
      <w:r w:rsidR="00FA446F">
        <w:rPr>
          <w:rFonts w:ascii="Verdana" w:hAnsi="Verdana" w:cs="Verdana"/>
        </w:rPr>
        <w:t xml:space="preserve"> </w:t>
      </w:r>
    </w:p>
    <w:p w14:paraId="539B83C4" w14:textId="77777777" w:rsidR="00D02D88" w:rsidRDefault="00D02D88" w:rsidP="00D402E0">
      <w:pPr>
        <w:jc w:val="both"/>
        <w:rPr>
          <w:rFonts w:ascii="Verdana" w:hAnsi="Verdana" w:cs="Verdana"/>
        </w:rPr>
      </w:pPr>
    </w:p>
    <w:p w14:paraId="101ACA5A" w14:textId="566D9272" w:rsidR="00FA446F" w:rsidRDefault="00FA446F" w:rsidP="00D402E0">
      <w:pPr>
        <w:jc w:val="both"/>
        <w:rPr>
          <w:rFonts w:ascii="Verdana" w:hAnsi="Verdana" w:cs="Verdana"/>
        </w:rPr>
      </w:pPr>
      <w:proofErr w:type="spellStart"/>
      <w:r w:rsidRPr="00C572ED">
        <w:rPr>
          <w:rFonts w:ascii="Verdana" w:hAnsi="Verdana" w:cs="Verdana"/>
          <w:b/>
          <w:highlight w:val="yellow"/>
          <w:u w:val="single"/>
        </w:rPr>
        <w:t>Ibn</w:t>
      </w:r>
      <w:proofErr w:type="spellEnd"/>
      <w:r w:rsidRPr="00C572ED">
        <w:rPr>
          <w:rFonts w:ascii="Verdana" w:hAnsi="Verdana" w:cs="Verdana"/>
          <w:b/>
          <w:highlight w:val="yellow"/>
          <w:u w:val="single"/>
        </w:rPr>
        <w:t xml:space="preserve"> </w:t>
      </w:r>
      <w:proofErr w:type="spellStart"/>
      <w:r w:rsidRPr="00C572ED">
        <w:rPr>
          <w:rFonts w:ascii="Verdana" w:hAnsi="Verdana" w:cs="Verdana"/>
          <w:b/>
          <w:highlight w:val="yellow"/>
          <w:u w:val="single"/>
        </w:rPr>
        <w:t>al_Baitar</w:t>
      </w:r>
      <w:proofErr w:type="spellEnd"/>
      <w:r w:rsidR="00D402E0" w:rsidRPr="00C572ED">
        <w:rPr>
          <w:rFonts w:ascii="Verdana" w:hAnsi="Verdana" w:cs="Verdana"/>
          <w:highlight w:val="yellow"/>
        </w:rPr>
        <w:t>:</w:t>
      </w:r>
    </w:p>
    <w:p w14:paraId="6ED1A87F" w14:textId="77777777" w:rsidR="00D02D88" w:rsidRDefault="00D02D88" w:rsidP="00D402E0">
      <w:pPr>
        <w:jc w:val="both"/>
        <w:rPr>
          <w:rFonts w:ascii="Verdana" w:hAnsi="Verdana" w:cs="Verdana"/>
        </w:rPr>
      </w:pPr>
    </w:p>
    <w:p w14:paraId="7C3A0D1D" w14:textId="77777777" w:rsidR="00FA446F" w:rsidRPr="00D02D88" w:rsidRDefault="00D02D88" w:rsidP="00D402E0">
      <w:pPr>
        <w:jc w:val="both"/>
        <w:rPr>
          <w:rFonts w:ascii="Verdana" w:hAnsi="Verdana" w:cs="Verdana"/>
        </w:rPr>
      </w:pPr>
      <w:r w:rsidRPr="00D02D88">
        <w:rPr>
          <w:rFonts w:ascii="Verdana" w:hAnsi="Verdana" w:cs="Verdana"/>
          <w:b/>
          <w:u w:val="single"/>
        </w:rPr>
        <w:t>Induction:</w:t>
      </w:r>
      <w:r>
        <w:rPr>
          <w:rFonts w:ascii="Verdana" w:hAnsi="Verdana" w:cs="Verdana"/>
          <w:b/>
          <w:u w:val="single"/>
        </w:rPr>
        <w:t xml:space="preserve"> </w:t>
      </w:r>
      <w:r>
        <w:rPr>
          <w:rFonts w:ascii="Verdana" w:hAnsi="Verdana" w:cs="Verdana"/>
        </w:rPr>
        <w:t>From specific to general. Ex: this animal is an insect and has wings therefore all insects have wings.</w:t>
      </w:r>
    </w:p>
    <w:p w14:paraId="5A1610D6" w14:textId="77777777" w:rsidR="00D02D88" w:rsidRDefault="00D02D88" w:rsidP="00D402E0">
      <w:pPr>
        <w:jc w:val="both"/>
        <w:rPr>
          <w:rFonts w:ascii="Verdana" w:hAnsi="Verdana" w:cs="Verdana"/>
        </w:rPr>
      </w:pPr>
    </w:p>
    <w:p w14:paraId="1B90D2F6" w14:textId="5D2D60D2" w:rsidR="00FA446F" w:rsidRDefault="00FA446F" w:rsidP="00D402E0">
      <w:pPr>
        <w:jc w:val="both"/>
        <w:rPr>
          <w:rFonts w:ascii="Verdana" w:hAnsi="Verdana" w:cs="Verdana"/>
        </w:rPr>
      </w:pPr>
      <w:r w:rsidRPr="00C572ED">
        <w:rPr>
          <w:rFonts w:ascii="Verdana" w:hAnsi="Verdana" w:cs="Verdana"/>
          <w:b/>
          <w:highlight w:val="yellow"/>
          <w:u w:val="single"/>
        </w:rPr>
        <w:t xml:space="preserve">Industrial </w:t>
      </w:r>
      <w:proofErr w:type="spellStart"/>
      <w:r w:rsidRPr="00C572ED">
        <w:rPr>
          <w:rFonts w:ascii="Verdana" w:hAnsi="Verdana" w:cs="Verdana"/>
          <w:b/>
          <w:highlight w:val="yellow"/>
          <w:u w:val="single"/>
        </w:rPr>
        <w:t>melanism</w:t>
      </w:r>
      <w:proofErr w:type="spellEnd"/>
      <w:r w:rsidR="00D402E0" w:rsidRPr="00C572ED">
        <w:rPr>
          <w:rFonts w:ascii="Verdana" w:hAnsi="Verdana" w:cs="Verdana"/>
          <w:highlight w:val="yellow"/>
        </w:rPr>
        <w:t>:</w:t>
      </w:r>
      <w:r>
        <w:rPr>
          <w:rFonts w:ascii="Verdana" w:hAnsi="Verdana" w:cs="Verdana"/>
        </w:rPr>
        <w:t xml:space="preserve"> </w:t>
      </w:r>
    </w:p>
    <w:p w14:paraId="1DF9EC74" w14:textId="77777777" w:rsidR="00D02D88" w:rsidRDefault="00D02D88" w:rsidP="00D402E0">
      <w:pPr>
        <w:jc w:val="both"/>
        <w:rPr>
          <w:rFonts w:ascii="Verdana" w:hAnsi="Verdana" w:cs="Verdana"/>
        </w:rPr>
      </w:pPr>
    </w:p>
    <w:p w14:paraId="17F0E3C0" w14:textId="7420D825" w:rsidR="00FA446F" w:rsidRDefault="001034CE" w:rsidP="00D402E0">
      <w:pPr>
        <w:jc w:val="both"/>
        <w:rPr>
          <w:rFonts w:ascii="Verdana" w:hAnsi="Verdana" w:cs="Verdana"/>
        </w:rPr>
      </w:pPr>
      <w:r w:rsidRPr="001034CE">
        <w:rPr>
          <w:rFonts w:ascii="Verdana" w:hAnsi="Verdana" w:cs="Verdana"/>
          <w:b/>
          <w:u w:val="single"/>
        </w:rPr>
        <w:t>Lamarck (Jean-Baptiste):</w:t>
      </w:r>
      <w:r>
        <w:rPr>
          <w:rFonts w:ascii="Verdana" w:hAnsi="Verdana" w:cs="Verdana"/>
        </w:rPr>
        <w:t xml:space="preserve"> He was the first person to propose a mechanism. He stated that if you gained a special trait you would pass that same trait down to your offspring. He proposed that species changed over time and that the environment modified the essence on living things.</w:t>
      </w:r>
      <w:r w:rsidR="00FA446F">
        <w:rPr>
          <w:rFonts w:ascii="Verdana" w:hAnsi="Verdana" w:cs="Verdana"/>
        </w:rPr>
        <w:t xml:space="preserve"> </w:t>
      </w:r>
    </w:p>
    <w:p w14:paraId="0F5E0CC7" w14:textId="77777777" w:rsidR="00D02D88" w:rsidRDefault="00D02D88" w:rsidP="00D402E0">
      <w:pPr>
        <w:jc w:val="both"/>
        <w:rPr>
          <w:rFonts w:ascii="Verdana" w:hAnsi="Verdana" w:cs="Verdana"/>
        </w:rPr>
      </w:pPr>
    </w:p>
    <w:p w14:paraId="261CE179" w14:textId="77777777" w:rsidR="00FA446F" w:rsidRDefault="00FA446F" w:rsidP="00D402E0">
      <w:pPr>
        <w:jc w:val="both"/>
        <w:rPr>
          <w:rFonts w:ascii="Verdana" w:hAnsi="Verdana" w:cs="Verdana"/>
        </w:rPr>
      </w:pPr>
      <w:r w:rsidRPr="00D02D88">
        <w:rPr>
          <w:rFonts w:ascii="Verdana" w:hAnsi="Verdana" w:cs="Verdana"/>
          <w:b/>
          <w:u w:val="single"/>
        </w:rPr>
        <w:t>La</w:t>
      </w:r>
      <w:r w:rsidR="00D02D88" w:rsidRPr="00D02D88">
        <w:rPr>
          <w:rFonts w:ascii="Verdana" w:hAnsi="Verdana" w:cs="Verdana"/>
          <w:b/>
          <w:u w:val="single"/>
        </w:rPr>
        <w:t>w</w:t>
      </w:r>
      <w:r w:rsidR="00D02D88">
        <w:rPr>
          <w:rFonts w:ascii="Verdana" w:hAnsi="Verdana" w:cs="Verdana"/>
        </w:rPr>
        <w:t xml:space="preserve">: Laws are universal and they are principles and regulations established by a community. </w:t>
      </w:r>
    </w:p>
    <w:p w14:paraId="3D0294C2" w14:textId="77777777" w:rsidR="00D02D88" w:rsidRDefault="00D02D88" w:rsidP="00D402E0">
      <w:pPr>
        <w:jc w:val="both"/>
        <w:rPr>
          <w:rFonts w:ascii="Verdana" w:hAnsi="Verdana" w:cs="Verdana"/>
        </w:rPr>
      </w:pPr>
    </w:p>
    <w:p w14:paraId="271199FD" w14:textId="71518BE3" w:rsidR="00FA446F" w:rsidRPr="00D402E0" w:rsidRDefault="00D402E0" w:rsidP="00D402E0">
      <w:pPr>
        <w:jc w:val="both"/>
        <w:rPr>
          <w:rFonts w:ascii="Verdana" w:hAnsi="Verdana" w:cs="Verdana"/>
          <w:b/>
          <w:u w:val="single"/>
        </w:rPr>
      </w:pPr>
      <w:r>
        <w:rPr>
          <w:rFonts w:ascii="Verdana" w:hAnsi="Verdana" w:cs="Verdana"/>
          <w:b/>
          <w:u w:val="single"/>
        </w:rPr>
        <w:t>Leclerc (George-Louis - Buffon)</w:t>
      </w:r>
      <w:r>
        <w:rPr>
          <w:rFonts w:ascii="Verdana" w:hAnsi="Verdana" w:cs="Verdana"/>
        </w:rPr>
        <w:t xml:space="preserve">: He was a very influential man. He observed that around the world there were many cat-like predators but they all came from different places. He believed that everything arrived in the Garden of Eden but as the animals left they changed their essence to better function in the environment. </w:t>
      </w:r>
      <w:r w:rsidR="00FA446F" w:rsidRPr="00D402E0">
        <w:rPr>
          <w:rFonts w:ascii="Verdana" w:hAnsi="Verdana" w:cs="Verdana"/>
          <w:b/>
          <w:u w:val="single"/>
        </w:rPr>
        <w:t xml:space="preserve"> </w:t>
      </w:r>
    </w:p>
    <w:p w14:paraId="694D4BA2" w14:textId="77777777" w:rsidR="00D02D88" w:rsidRDefault="00D02D88" w:rsidP="00D402E0">
      <w:pPr>
        <w:jc w:val="both"/>
        <w:rPr>
          <w:rFonts w:ascii="Verdana" w:hAnsi="Verdana" w:cs="Verdana"/>
        </w:rPr>
      </w:pPr>
    </w:p>
    <w:p w14:paraId="333298C2" w14:textId="20A852CD" w:rsidR="00D02D88" w:rsidRDefault="00471621" w:rsidP="00D402E0">
      <w:pPr>
        <w:jc w:val="both"/>
        <w:rPr>
          <w:rFonts w:ascii="Verdana" w:hAnsi="Verdana" w:cs="Verdana"/>
        </w:rPr>
      </w:pPr>
      <w:r w:rsidRPr="00471621">
        <w:rPr>
          <w:rFonts w:ascii="Verdana" w:hAnsi="Verdana" w:cs="Verdana"/>
          <w:b/>
          <w:u w:val="single"/>
        </w:rPr>
        <w:t>Linnaean taxonomy</w:t>
      </w:r>
      <w:r>
        <w:rPr>
          <w:rFonts w:ascii="Verdana" w:hAnsi="Verdana" w:cs="Verdana"/>
        </w:rPr>
        <w:t xml:space="preserve">: Linnaeus created universal definitions of organisms. He did this by creating Kingdom, Phylum, Class, Order, Family, Genus and Species.  </w:t>
      </w:r>
      <w:r w:rsidR="00FA446F">
        <w:rPr>
          <w:rFonts w:ascii="Verdana" w:hAnsi="Verdana" w:cs="Verdana"/>
        </w:rPr>
        <w:t xml:space="preserve"> </w:t>
      </w:r>
    </w:p>
    <w:p w14:paraId="371B23DE" w14:textId="77777777" w:rsidR="00D02D88" w:rsidRDefault="00D02D88" w:rsidP="00D402E0">
      <w:pPr>
        <w:jc w:val="both"/>
        <w:rPr>
          <w:rFonts w:ascii="Verdana" w:hAnsi="Verdana" w:cs="Verdana"/>
        </w:rPr>
      </w:pPr>
    </w:p>
    <w:p w14:paraId="273BC9E0" w14:textId="3ED72F29" w:rsidR="00FA446F" w:rsidRPr="001034CE" w:rsidRDefault="001034CE" w:rsidP="00D402E0">
      <w:pPr>
        <w:jc w:val="both"/>
        <w:rPr>
          <w:rFonts w:ascii="Verdana" w:hAnsi="Verdana" w:cs="Verdana"/>
        </w:rPr>
      </w:pPr>
      <w:r w:rsidRPr="001034CE">
        <w:rPr>
          <w:rFonts w:ascii="Verdana" w:hAnsi="Verdana" w:cs="Verdana"/>
          <w:b/>
          <w:u w:val="single"/>
        </w:rPr>
        <w:t>Linnaeus (</w:t>
      </w:r>
      <w:proofErr w:type="spellStart"/>
      <w:r w:rsidRPr="001034CE">
        <w:rPr>
          <w:rFonts w:ascii="Verdana" w:hAnsi="Verdana" w:cs="Verdana"/>
          <w:b/>
          <w:u w:val="single"/>
        </w:rPr>
        <w:t>Carolus</w:t>
      </w:r>
      <w:proofErr w:type="spellEnd"/>
      <w:r w:rsidRPr="001034CE">
        <w:rPr>
          <w:rFonts w:ascii="Verdana" w:hAnsi="Verdana" w:cs="Verdana"/>
          <w:b/>
          <w:u w:val="single"/>
        </w:rPr>
        <w:t>):</w:t>
      </w:r>
      <w:r w:rsidR="00FA446F" w:rsidRPr="001034CE">
        <w:rPr>
          <w:rFonts w:ascii="Verdana" w:hAnsi="Verdana" w:cs="Verdana"/>
          <w:b/>
          <w:u w:val="single"/>
        </w:rPr>
        <w:t xml:space="preserve"> </w:t>
      </w:r>
      <w:r>
        <w:rPr>
          <w:rFonts w:ascii="Verdana" w:hAnsi="Verdana" w:cs="Verdana"/>
        </w:rPr>
        <w:t xml:space="preserve">He shortened the description of organisms to two words: genus and species. He did this by organizing organisms in a hierarchy. He divided animals and plants and organized them based on their physical appearance. He created universal definitions of organisms. </w:t>
      </w:r>
    </w:p>
    <w:p w14:paraId="3BBC6221" w14:textId="77777777" w:rsidR="00D02D88" w:rsidRDefault="00D02D88" w:rsidP="00D402E0">
      <w:pPr>
        <w:jc w:val="both"/>
        <w:rPr>
          <w:rFonts w:ascii="Verdana" w:hAnsi="Verdana" w:cs="Verdana"/>
        </w:rPr>
      </w:pPr>
    </w:p>
    <w:p w14:paraId="450D57F7" w14:textId="3243DD03" w:rsidR="00FA446F" w:rsidRDefault="008515F9" w:rsidP="00D402E0">
      <w:pPr>
        <w:jc w:val="both"/>
        <w:rPr>
          <w:rFonts w:ascii="Verdana" w:hAnsi="Verdana" w:cs="Verdana"/>
        </w:rPr>
      </w:pPr>
      <w:r w:rsidRPr="008515F9">
        <w:rPr>
          <w:rFonts w:ascii="Verdana" w:hAnsi="Verdana" w:cs="Verdana"/>
          <w:b/>
          <w:u w:val="single"/>
        </w:rPr>
        <w:t>Logical prediction</w:t>
      </w:r>
      <w:r>
        <w:rPr>
          <w:rFonts w:ascii="Verdana" w:hAnsi="Verdana" w:cs="Verdana"/>
        </w:rPr>
        <w:t xml:space="preserve">: When scientists observe something they make a hypothesis, which is then tested. They can never say that what they found is a fact because there is always a possibility that there is an alternate explanation.  </w:t>
      </w:r>
    </w:p>
    <w:p w14:paraId="2BF47F9D" w14:textId="77777777" w:rsidR="00D02D88" w:rsidRDefault="00D02D88" w:rsidP="00D402E0">
      <w:pPr>
        <w:jc w:val="both"/>
        <w:rPr>
          <w:rFonts w:ascii="Verdana" w:hAnsi="Verdana" w:cs="Verdana"/>
        </w:rPr>
      </w:pPr>
    </w:p>
    <w:p w14:paraId="5DD07E8E" w14:textId="3ED679E2" w:rsidR="00FA446F" w:rsidRDefault="00FA446F" w:rsidP="00D402E0">
      <w:pPr>
        <w:jc w:val="both"/>
        <w:rPr>
          <w:rFonts w:ascii="Verdana" w:hAnsi="Verdana" w:cs="Verdana"/>
        </w:rPr>
      </w:pPr>
      <w:r w:rsidRPr="00C572ED">
        <w:rPr>
          <w:rFonts w:ascii="Verdana" w:hAnsi="Verdana" w:cs="Verdana"/>
          <w:b/>
          <w:highlight w:val="yellow"/>
          <w:u w:val="single"/>
        </w:rPr>
        <w:t>Mechanical Taxonomy</w:t>
      </w:r>
      <w:r w:rsidR="00D402E0" w:rsidRPr="00C572ED">
        <w:rPr>
          <w:rFonts w:ascii="Verdana" w:hAnsi="Verdana" w:cs="Verdana"/>
          <w:highlight w:val="yellow"/>
        </w:rPr>
        <w:t>:</w:t>
      </w:r>
      <w:r>
        <w:rPr>
          <w:rFonts w:ascii="Verdana" w:hAnsi="Verdana" w:cs="Verdana"/>
        </w:rPr>
        <w:t xml:space="preserve"> </w:t>
      </w:r>
    </w:p>
    <w:p w14:paraId="2293E33B" w14:textId="77777777" w:rsidR="00D02D88" w:rsidRDefault="00D02D88" w:rsidP="00D402E0">
      <w:pPr>
        <w:jc w:val="both"/>
        <w:rPr>
          <w:rFonts w:ascii="Verdana" w:hAnsi="Verdana" w:cs="Verdana"/>
        </w:rPr>
      </w:pPr>
    </w:p>
    <w:p w14:paraId="1E811984" w14:textId="2E7B139E" w:rsidR="00FA446F" w:rsidRDefault="00FA446F" w:rsidP="00D402E0">
      <w:pPr>
        <w:jc w:val="both"/>
        <w:rPr>
          <w:rFonts w:ascii="Verdana" w:hAnsi="Verdana" w:cs="Verdana"/>
        </w:rPr>
      </w:pPr>
      <w:r w:rsidRPr="001805D5">
        <w:rPr>
          <w:rFonts w:ascii="Verdana" w:hAnsi="Verdana" w:cs="Verdana"/>
          <w:b/>
          <w:u w:val="single"/>
        </w:rPr>
        <w:t>M</w:t>
      </w:r>
      <w:r w:rsidR="001805D5" w:rsidRPr="001805D5">
        <w:rPr>
          <w:rFonts w:ascii="Verdana" w:hAnsi="Verdana" w:cs="Verdana"/>
          <w:b/>
          <w:u w:val="single"/>
        </w:rPr>
        <w:t>iddle ages</w:t>
      </w:r>
      <w:r w:rsidR="001805D5">
        <w:rPr>
          <w:rFonts w:ascii="Verdana" w:hAnsi="Verdana" w:cs="Verdana"/>
        </w:rPr>
        <w:t>: There are three middle ages: The early middle ages (dark ages), the high middle ages (where the black plague happened and wiped out half of Europe) and the late middle ages.</w:t>
      </w:r>
      <w:r>
        <w:rPr>
          <w:rFonts w:ascii="Verdana" w:hAnsi="Verdana" w:cs="Verdana"/>
        </w:rPr>
        <w:t xml:space="preserve"> </w:t>
      </w:r>
    </w:p>
    <w:p w14:paraId="59BC9094" w14:textId="77777777" w:rsidR="00D02D88" w:rsidRDefault="00D02D88" w:rsidP="00D402E0">
      <w:pPr>
        <w:jc w:val="both"/>
        <w:rPr>
          <w:rFonts w:ascii="Verdana" w:hAnsi="Verdana" w:cs="Verdana"/>
        </w:rPr>
      </w:pPr>
    </w:p>
    <w:p w14:paraId="32035D60" w14:textId="07E59F74" w:rsidR="00FA446F" w:rsidRDefault="001034CE" w:rsidP="00D402E0">
      <w:pPr>
        <w:jc w:val="both"/>
        <w:rPr>
          <w:rFonts w:ascii="Verdana" w:hAnsi="Verdana" w:cs="Verdana"/>
        </w:rPr>
      </w:pPr>
      <w:r w:rsidRPr="008515F9">
        <w:rPr>
          <w:rFonts w:ascii="Verdana" w:hAnsi="Verdana" w:cs="Verdana"/>
          <w:b/>
          <w:u w:val="single"/>
        </w:rPr>
        <w:t>Natural</w:t>
      </w:r>
      <w:r>
        <w:rPr>
          <w:rFonts w:ascii="Verdana" w:hAnsi="Verdana" w:cs="Verdana"/>
        </w:rPr>
        <w:t xml:space="preserve"> </w:t>
      </w:r>
      <w:r w:rsidRPr="008515F9">
        <w:rPr>
          <w:rFonts w:ascii="Verdana" w:hAnsi="Verdana" w:cs="Verdana"/>
          <w:b/>
          <w:u w:val="single"/>
        </w:rPr>
        <w:t>sciences</w:t>
      </w:r>
      <w:r>
        <w:rPr>
          <w:rFonts w:ascii="Verdana" w:hAnsi="Verdana" w:cs="Verdana"/>
        </w:rPr>
        <w:t xml:space="preserve">: A branch that deals with the physical world. It is based on genetics and historical narratives. Induction is the most used method and it has multiple theories.   </w:t>
      </w:r>
      <w:r w:rsidR="00FA446F">
        <w:rPr>
          <w:rFonts w:ascii="Verdana" w:hAnsi="Verdana" w:cs="Verdana"/>
        </w:rPr>
        <w:t xml:space="preserve"> </w:t>
      </w:r>
    </w:p>
    <w:p w14:paraId="4621FD06" w14:textId="77777777" w:rsidR="00D02D88" w:rsidRDefault="00D02D88" w:rsidP="00D402E0">
      <w:pPr>
        <w:jc w:val="both"/>
        <w:rPr>
          <w:rFonts w:ascii="Verdana" w:hAnsi="Verdana" w:cs="Verdana"/>
        </w:rPr>
      </w:pPr>
    </w:p>
    <w:p w14:paraId="20F49E28" w14:textId="77777777" w:rsidR="00FA446F" w:rsidRDefault="00D02D88" w:rsidP="00D402E0">
      <w:pPr>
        <w:jc w:val="both"/>
        <w:rPr>
          <w:rFonts w:ascii="Verdana" w:hAnsi="Verdana" w:cs="Verdana"/>
        </w:rPr>
      </w:pPr>
      <w:r w:rsidRPr="00D02D88">
        <w:rPr>
          <w:rFonts w:ascii="Verdana" w:hAnsi="Verdana" w:cs="Verdana"/>
          <w:b/>
          <w:u w:val="single"/>
        </w:rPr>
        <w:t>Null hypothesis</w:t>
      </w:r>
      <w:r>
        <w:rPr>
          <w:rFonts w:ascii="Verdana" w:hAnsi="Verdana" w:cs="Verdana"/>
        </w:rPr>
        <w:t xml:space="preserve">: </w:t>
      </w:r>
      <w:r w:rsidR="00AE67DE">
        <w:rPr>
          <w:rFonts w:ascii="Verdana" w:hAnsi="Verdana" w:cs="Verdana"/>
        </w:rPr>
        <w:t>A hypothesis that contradicts your true hypothesis. A null hypothesis is one that fails. For every hypothesis there is a null hypothesis.</w:t>
      </w:r>
    </w:p>
    <w:p w14:paraId="6364293D" w14:textId="77777777" w:rsidR="00D02D88" w:rsidRDefault="00D02D88" w:rsidP="00D402E0">
      <w:pPr>
        <w:jc w:val="both"/>
        <w:rPr>
          <w:rFonts w:ascii="Verdana" w:hAnsi="Verdana" w:cs="Verdana"/>
        </w:rPr>
      </w:pPr>
    </w:p>
    <w:p w14:paraId="148EF8A8" w14:textId="24C38A75" w:rsidR="00FA446F" w:rsidRDefault="008515F9" w:rsidP="00D402E0">
      <w:pPr>
        <w:jc w:val="both"/>
        <w:rPr>
          <w:rFonts w:ascii="Verdana" w:hAnsi="Verdana" w:cs="Verdana"/>
        </w:rPr>
      </w:pPr>
      <w:r w:rsidRPr="008515F9">
        <w:rPr>
          <w:rFonts w:ascii="Verdana" w:hAnsi="Verdana" w:cs="Verdana"/>
          <w:b/>
          <w:u w:val="single"/>
        </w:rPr>
        <w:t>Organicists</w:t>
      </w:r>
      <w:r>
        <w:rPr>
          <w:rFonts w:ascii="Verdana" w:hAnsi="Verdana" w:cs="Verdana"/>
        </w:rPr>
        <w:t>: the doctrine that everything in nature has an organic basis or is part of an organic whole.</w:t>
      </w:r>
    </w:p>
    <w:p w14:paraId="4BE6034C" w14:textId="77777777" w:rsidR="00D02D88" w:rsidRDefault="00D02D88" w:rsidP="00D402E0">
      <w:pPr>
        <w:jc w:val="both"/>
        <w:rPr>
          <w:rFonts w:ascii="Verdana" w:hAnsi="Verdana" w:cs="Verdana"/>
        </w:rPr>
      </w:pPr>
    </w:p>
    <w:p w14:paraId="52195246" w14:textId="47CE6C35" w:rsidR="00FA446F" w:rsidRPr="001034CE" w:rsidRDefault="001034CE" w:rsidP="00D402E0">
      <w:pPr>
        <w:jc w:val="both"/>
        <w:rPr>
          <w:rFonts w:ascii="Verdana" w:hAnsi="Verdana" w:cs="Verdana"/>
        </w:rPr>
      </w:pPr>
      <w:r w:rsidRPr="001034CE">
        <w:rPr>
          <w:rFonts w:ascii="Verdana" w:hAnsi="Verdana" w:cs="Verdana"/>
          <w:b/>
          <w:u w:val="single"/>
        </w:rPr>
        <w:t>Physical sciences:</w:t>
      </w:r>
      <w:r w:rsidR="00FA446F" w:rsidRPr="001034CE">
        <w:rPr>
          <w:rFonts w:ascii="Verdana" w:hAnsi="Verdana" w:cs="Verdana"/>
        </w:rPr>
        <w:t xml:space="preserve"> </w:t>
      </w:r>
      <w:r>
        <w:rPr>
          <w:rFonts w:ascii="Verdana" w:hAnsi="Verdana" w:cs="Verdana"/>
        </w:rPr>
        <w:t xml:space="preserve">Based on inanimate objects, physical and chemical laws and empirical observations. It was universally accepted and has only one theory. </w:t>
      </w:r>
    </w:p>
    <w:p w14:paraId="30763533" w14:textId="77777777" w:rsidR="00D02D88" w:rsidRDefault="00D02D88" w:rsidP="00D402E0">
      <w:pPr>
        <w:jc w:val="both"/>
        <w:rPr>
          <w:rFonts w:ascii="Verdana" w:hAnsi="Verdana" w:cs="Verdana"/>
        </w:rPr>
      </w:pPr>
    </w:p>
    <w:p w14:paraId="41E3C356" w14:textId="63F03C66" w:rsidR="00FA446F" w:rsidRDefault="00FA446F" w:rsidP="00D402E0">
      <w:pPr>
        <w:jc w:val="both"/>
        <w:rPr>
          <w:rFonts w:ascii="Verdana" w:hAnsi="Verdana" w:cs="Verdana"/>
        </w:rPr>
      </w:pPr>
      <w:r w:rsidRPr="00C572ED">
        <w:rPr>
          <w:rFonts w:ascii="Verdana" w:hAnsi="Verdana" w:cs="Verdana"/>
          <w:b/>
          <w:highlight w:val="yellow"/>
          <w:u w:val="single"/>
        </w:rPr>
        <w:t>Physicalists</w:t>
      </w:r>
      <w:r w:rsidR="00D402E0" w:rsidRPr="00C572ED">
        <w:rPr>
          <w:rFonts w:ascii="Verdana" w:hAnsi="Verdana" w:cs="Verdana"/>
          <w:highlight w:val="yellow"/>
        </w:rPr>
        <w:t>:</w:t>
      </w:r>
      <w:r w:rsidR="00D402E0">
        <w:rPr>
          <w:rFonts w:ascii="Verdana" w:hAnsi="Verdana" w:cs="Verdana"/>
        </w:rPr>
        <w:t xml:space="preserve"> </w:t>
      </w:r>
    </w:p>
    <w:p w14:paraId="59C9A3F7" w14:textId="77777777" w:rsidR="00D02D88" w:rsidRDefault="00D02D88" w:rsidP="00D402E0">
      <w:pPr>
        <w:jc w:val="both"/>
        <w:rPr>
          <w:rFonts w:ascii="Verdana" w:hAnsi="Verdana" w:cs="Verdana"/>
        </w:rPr>
      </w:pPr>
    </w:p>
    <w:p w14:paraId="27A41FE3" w14:textId="74C19F4B" w:rsidR="00FA446F" w:rsidRDefault="008515F9" w:rsidP="00D402E0">
      <w:pPr>
        <w:jc w:val="both"/>
        <w:rPr>
          <w:rFonts w:ascii="Verdana" w:hAnsi="Verdana" w:cs="Verdana"/>
        </w:rPr>
      </w:pPr>
      <w:r w:rsidRPr="008515F9">
        <w:rPr>
          <w:rFonts w:ascii="Verdana" w:hAnsi="Verdana" w:cs="Verdana"/>
          <w:b/>
          <w:u w:val="single"/>
        </w:rPr>
        <w:t>Primary reference</w:t>
      </w:r>
      <w:r>
        <w:rPr>
          <w:rFonts w:ascii="Verdana" w:hAnsi="Verdana" w:cs="Verdana"/>
        </w:rPr>
        <w:t xml:space="preserve">: The person who did the experiment is the author of the book and/or article. It then gets reviewed but they ultimately are the full authors of their article. </w:t>
      </w:r>
      <w:r w:rsidR="00FA446F">
        <w:rPr>
          <w:rFonts w:ascii="Verdana" w:hAnsi="Verdana" w:cs="Verdana"/>
        </w:rPr>
        <w:t xml:space="preserve"> </w:t>
      </w:r>
    </w:p>
    <w:p w14:paraId="5E68032E" w14:textId="77777777" w:rsidR="00D02D88" w:rsidRDefault="00D02D88" w:rsidP="00D402E0">
      <w:pPr>
        <w:jc w:val="both"/>
        <w:rPr>
          <w:rFonts w:ascii="Verdana" w:hAnsi="Verdana" w:cs="Verdana"/>
        </w:rPr>
      </w:pPr>
    </w:p>
    <w:p w14:paraId="574EF2FF" w14:textId="289364EE" w:rsidR="00FA446F" w:rsidRPr="00471621" w:rsidRDefault="00471621" w:rsidP="00D402E0">
      <w:pPr>
        <w:jc w:val="both"/>
        <w:rPr>
          <w:rFonts w:ascii="Verdana" w:hAnsi="Verdana" w:cs="Verdana"/>
        </w:rPr>
      </w:pPr>
      <w:r w:rsidRPr="00471621">
        <w:rPr>
          <w:rFonts w:ascii="Verdana" w:hAnsi="Verdana" w:cs="Verdana"/>
          <w:b/>
          <w:u w:val="single"/>
        </w:rPr>
        <w:t>Proximate causes</w:t>
      </w:r>
      <w:r>
        <w:rPr>
          <w:rFonts w:ascii="Verdana" w:hAnsi="Verdana" w:cs="Verdana"/>
        </w:rPr>
        <w:t>: An event, which is closest, or immediately responsible for causing an observed result.</w:t>
      </w:r>
      <w:r w:rsidR="00FA446F">
        <w:rPr>
          <w:rFonts w:ascii="Verdana" w:hAnsi="Verdana" w:cs="Verdana"/>
        </w:rPr>
        <w:t xml:space="preserve"> </w:t>
      </w:r>
      <w:r w:rsidRPr="00471621">
        <w:rPr>
          <w:rFonts w:ascii="Verdana" w:hAnsi="Verdana" w:cs="Helvetica"/>
          <w:color w:val="1C1C1C"/>
        </w:rPr>
        <w:t>Explains biological function in terms of immediate physiological or environmental factors</w:t>
      </w:r>
    </w:p>
    <w:p w14:paraId="0ACD0113" w14:textId="77777777" w:rsidR="00D02D88" w:rsidRDefault="00D02D88" w:rsidP="00D402E0">
      <w:pPr>
        <w:jc w:val="both"/>
        <w:rPr>
          <w:rFonts w:ascii="Verdana" w:hAnsi="Verdana" w:cs="Verdana"/>
        </w:rPr>
      </w:pPr>
    </w:p>
    <w:p w14:paraId="75AEE09C" w14:textId="229DAAEA" w:rsidR="00FA446F" w:rsidRDefault="007412A4" w:rsidP="00D402E0">
      <w:pPr>
        <w:jc w:val="both"/>
        <w:rPr>
          <w:rFonts w:ascii="Verdana" w:hAnsi="Verdana" w:cs="Verdana"/>
        </w:rPr>
      </w:pPr>
      <w:r w:rsidRPr="007412A4">
        <w:rPr>
          <w:rFonts w:ascii="Verdana" w:hAnsi="Verdana" w:cs="Verdana"/>
          <w:b/>
          <w:u w:val="single"/>
        </w:rPr>
        <w:t>Sampling error</w:t>
      </w:r>
      <w:r>
        <w:rPr>
          <w:rFonts w:ascii="Verdana" w:hAnsi="Verdana" w:cs="Verdana"/>
        </w:rPr>
        <w:t>: Error is statistical analysis arising from the unrepresentativeness of the sample taken.</w:t>
      </w:r>
      <w:r w:rsidR="00FA446F">
        <w:rPr>
          <w:rFonts w:ascii="Verdana" w:hAnsi="Verdana" w:cs="Verdana"/>
        </w:rPr>
        <w:t xml:space="preserve"> </w:t>
      </w:r>
    </w:p>
    <w:p w14:paraId="50EBAF0A" w14:textId="77777777" w:rsidR="00D02D88" w:rsidRDefault="00D02D88" w:rsidP="00D402E0">
      <w:pPr>
        <w:jc w:val="both"/>
        <w:rPr>
          <w:rFonts w:ascii="Verdana" w:hAnsi="Verdana" w:cs="Verdana"/>
        </w:rPr>
      </w:pPr>
    </w:p>
    <w:p w14:paraId="7CA701E6" w14:textId="7FB553FF" w:rsidR="00FA446F" w:rsidRPr="007412A4" w:rsidRDefault="001034CE" w:rsidP="00D402E0">
      <w:pPr>
        <w:jc w:val="both"/>
        <w:rPr>
          <w:rFonts w:ascii="Verdana" w:hAnsi="Verdana" w:cs="Verdana"/>
        </w:rPr>
      </w:pPr>
      <w:r w:rsidRPr="001034CE">
        <w:rPr>
          <w:rFonts w:ascii="Verdana" w:hAnsi="Verdana" w:cs="Verdana"/>
          <w:b/>
          <w:u w:val="single"/>
        </w:rPr>
        <w:t>Scala naturae:</w:t>
      </w:r>
      <w:r w:rsidR="00FA446F" w:rsidRPr="001034CE">
        <w:rPr>
          <w:rFonts w:ascii="Verdana" w:hAnsi="Verdana" w:cs="Verdana"/>
          <w:b/>
          <w:u w:val="single"/>
        </w:rPr>
        <w:t xml:space="preserve"> </w:t>
      </w:r>
      <w:r w:rsidR="007412A4">
        <w:rPr>
          <w:rFonts w:ascii="Verdana" w:hAnsi="Verdana" w:cs="Verdana"/>
        </w:rPr>
        <w:t xml:space="preserve">A concept derived from Aristotle, where he organized the living world into a ladder of life. </w:t>
      </w:r>
    </w:p>
    <w:p w14:paraId="2E00CAA5" w14:textId="77777777" w:rsidR="00D02D88" w:rsidRDefault="00D02D88" w:rsidP="00D402E0">
      <w:pPr>
        <w:jc w:val="both"/>
        <w:rPr>
          <w:rFonts w:ascii="Verdana" w:hAnsi="Verdana" w:cs="Verdana"/>
        </w:rPr>
      </w:pPr>
    </w:p>
    <w:p w14:paraId="6F6AD99B" w14:textId="2F29216E" w:rsidR="00FA446F" w:rsidRDefault="007412A4" w:rsidP="00D402E0">
      <w:pPr>
        <w:jc w:val="both"/>
        <w:rPr>
          <w:rFonts w:ascii="Verdana" w:hAnsi="Verdana" w:cs="Verdana"/>
        </w:rPr>
      </w:pPr>
      <w:r w:rsidRPr="008515F9">
        <w:rPr>
          <w:rFonts w:ascii="Verdana" w:hAnsi="Verdana" w:cs="Verdana"/>
          <w:b/>
          <w:u w:val="single"/>
        </w:rPr>
        <w:t>Secondary reference</w:t>
      </w:r>
      <w:r>
        <w:rPr>
          <w:rFonts w:ascii="Verdana" w:hAnsi="Verdana" w:cs="Verdana"/>
        </w:rPr>
        <w:t xml:space="preserve">: The author of the book or article is not the one who did the </w:t>
      </w:r>
      <w:r w:rsidR="008515F9">
        <w:rPr>
          <w:rFonts w:ascii="Verdana" w:hAnsi="Verdana" w:cs="Verdana"/>
        </w:rPr>
        <w:t>experiment. The experimenter only does the experiment and then passes on their findings to the author.</w:t>
      </w:r>
      <w:r w:rsidR="00FA446F">
        <w:rPr>
          <w:rFonts w:ascii="Verdana" w:hAnsi="Verdana" w:cs="Verdana"/>
        </w:rPr>
        <w:t xml:space="preserve"> </w:t>
      </w:r>
    </w:p>
    <w:p w14:paraId="712AFBF4" w14:textId="77777777" w:rsidR="00D02D88" w:rsidRDefault="00D02D88" w:rsidP="00D402E0">
      <w:pPr>
        <w:jc w:val="both"/>
        <w:rPr>
          <w:rFonts w:ascii="Verdana" w:hAnsi="Verdana" w:cs="Verdana"/>
        </w:rPr>
      </w:pPr>
    </w:p>
    <w:p w14:paraId="1910A82B" w14:textId="582A40D9" w:rsidR="00FA446F" w:rsidRDefault="00FA446F" w:rsidP="00D402E0">
      <w:pPr>
        <w:jc w:val="both"/>
        <w:rPr>
          <w:rFonts w:ascii="Verdana" w:hAnsi="Verdana" w:cs="Verdana"/>
        </w:rPr>
      </w:pPr>
      <w:r w:rsidRPr="00C572ED">
        <w:rPr>
          <w:rFonts w:ascii="Verdana" w:hAnsi="Verdana" w:cs="Verdana"/>
          <w:b/>
          <w:highlight w:val="yellow"/>
          <w:u w:val="single"/>
        </w:rPr>
        <w:t>Special creation</w:t>
      </w:r>
      <w:r w:rsidR="00D402E0" w:rsidRPr="00C572ED">
        <w:rPr>
          <w:rFonts w:ascii="Verdana" w:hAnsi="Verdana" w:cs="Verdana"/>
          <w:highlight w:val="yellow"/>
        </w:rPr>
        <w:t>:</w:t>
      </w:r>
      <w:r w:rsidR="00D402E0">
        <w:rPr>
          <w:rFonts w:ascii="Verdana" w:hAnsi="Verdana" w:cs="Verdana"/>
        </w:rPr>
        <w:t xml:space="preserve"> </w:t>
      </w:r>
      <w:r>
        <w:rPr>
          <w:rFonts w:ascii="Verdana" w:hAnsi="Verdana" w:cs="Verdana"/>
        </w:rPr>
        <w:t xml:space="preserve"> </w:t>
      </w:r>
    </w:p>
    <w:p w14:paraId="2F103C15" w14:textId="77777777" w:rsidR="00D02D88" w:rsidRDefault="00D02D88" w:rsidP="00D402E0">
      <w:pPr>
        <w:jc w:val="both"/>
        <w:rPr>
          <w:rFonts w:ascii="Verdana" w:hAnsi="Verdana" w:cs="Verdana"/>
        </w:rPr>
      </w:pPr>
    </w:p>
    <w:p w14:paraId="1CDDCFE4" w14:textId="5C4A78E9" w:rsidR="00FA446F" w:rsidRDefault="007412A4" w:rsidP="00D402E0">
      <w:pPr>
        <w:jc w:val="both"/>
        <w:rPr>
          <w:rFonts w:ascii="Verdana" w:hAnsi="Verdana" w:cs="Verdana"/>
        </w:rPr>
      </w:pPr>
      <w:r w:rsidRPr="007412A4">
        <w:rPr>
          <w:rFonts w:ascii="Verdana" w:hAnsi="Verdana" w:cs="Verdana"/>
          <w:b/>
          <w:u w:val="single"/>
        </w:rPr>
        <w:t>Taxon (taxa</w:t>
      </w:r>
      <w:r>
        <w:rPr>
          <w:rFonts w:ascii="Verdana" w:hAnsi="Verdana" w:cs="Verdana"/>
        </w:rPr>
        <w:t>): plural or taxon</w:t>
      </w:r>
      <w:r w:rsidR="00FA446F">
        <w:rPr>
          <w:rFonts w:ascii="Verdana" w:hAnsi="Verdana" w:cs="Verdana"/>
        </w:rPr>
        <w:t xml:space="preserve"> </w:t>
      </w:r>
    </w:p>
    <w:p w14:paraId="047D24A4" w14:textId="77777777" w:rsidR="00D02D88" w:rsidRDefault="00D02D88" w:rsidP="00D402E0">
      <w:pPr>
        <w:jc w:val="both"/>
        <w:rPr>
          <w:rFonts w:ascii="Verdana" w:hAnsi="Verdana" w:cs="Verdana"/>
        </w:rPr>
      </w:pPr>
    </w:p>
    <w:p w14:paraId="4FF34DA4" w14:textId="2659FF79" w:rsidR="00FA446F" w:rsidRDefault="007412A4" w:rsidP="00D402E0">
      <w:pPr>
        <w:jc w:val="both"/>
        <w:rPr>
          <w:rFonts w:ascii="Verdana" w:hAnsi="Verdana" w:cs="Verdana"/>
        </w:rPr>
      </w:pPr>
      <w:r w:rsidRPr="007412A4">
        <w:rPr>
          <w:rFonts w:ascii="Verdana" w:hAnsi="Verdana" w:cs="Verdana"/>
          <w:b/>
          <w:u w:val="single"/>
        </w:rPr>
        <w:t>Taxonomy</w:t>
      </w:r>
      <w:r>
        <w:rPr>
          <w:rFonts w:ascii="Verdana" w:hAnsi="Verdana" w:cs="Verdana"/>
        </w:rPr>
        <w:t xml:space="preserve">: A rule of how you collect and organize things. </w:t>
      </w:r>
      <w:r w:rsidR="00FA446F">
        <w:rPr>
          <w:rFonts w:ascii="Verdana" w:hAnsi="Verdana" w:cs="Verdana"/>
        </w:rPr>
        <w:t xml:space="preserve"> </w:t>
      </w:r>
    </w:p>
    <w:p w14:paraId="43F670E8" w14:textId="77777777" w:rsidR="00D02D88" w:rsidRDefault="00D02D88" w:rsidP="00D402E0">
      <w:pPr>
        <w:jc w:val="both"/>
        <w:rPr>
          <w:rFonts w:ascii="Verdana" w:hAnsi="Verdana" w:cs="Verdana"/>
        </w:rPr>
      </w:pPr>
    </w:p>
    <w:p w14:paraId="60565670" w14:textId="42CA3473" w:rsidR="00FA446F" w:rsidRDefault="008515F9" w:rsidP="00D402E0">
      <w:pPr>
        <w:jc w:val="both"/>
        <w:rPr>
          <w:rFonts w:ascii="Verdana" w:hAnsi="Verdana" w:cs="Verdana"/>
        </w:rPr>
      </w:pPr>
      <w:r w:rsidRPr="008515F9">
        <w:rPr>
          <w:rFonts w:ascii="Verdana" w:hAnsi="Verdana" w:cs="Verdana"/>
          <w:b/>
          <w:u w:val="single"/>
        </w:rPr>
        <w:t>Tertiary reference</w:t>
      </w:r>
      <w:r>
        <w:rPr>
          <w:rFonts w:ascii="Verdana" w:hAnsi="Verdana" w:cs="Verdana"/>
        </w:rPr>
        <w:t>: The author of the book or article is familiar with the information but not an expert. Experts in the specific field review the work before it is published.</w:t>
      </w:r>
    </w:p>
    <w:p w14:paraId="6B3EDE93" w14:textId="77777777" w:rsidR="00AE67DE" w:rsidRDefault="00AE67DE" w:rsidP="00D402E0">
      <w:pPr>
        <w:jc w:val="both"/>
        <w:rPr>
          <w:rFonts w:ascii="Verdana" w:hAnsi="Verdana" w:cs="Verdana"/>
        </w:rPr>
      </w:pPr>
    </w:p>
    <w:p w14:paraId="65EDB013" w14:textId="5E9975CE" w:rsidR="00FA446F" w:rsidRDefault="007412A4" w:rsidP="00D402E0">
      <w:pPr>
        <w:jc w:val="both"/>
        <w:rPr>
          <w:rFonts w:ascii="Verdana" w:hAnsi="Verdana" w:cs="Verdana"/>
        </w:rPr>
      </w:pPr>
      <w:r w:rsidRPr="007412A4">
        <w:rPr>
          <w:rFonts w:ascii="Verdana" w:hAnsi="Verdana" w:cs="Verdana"/>
          <w:b/>
          <w:u w:val="single"/>
        </w:rPr>
        <w:t>Theophrastrus</w:t>
      </w:r>
      <w:r>
        <w:rPr>
          <w:rFonts w:ascii="Verdana" w:hAnsi="Verdana" w:cs="Verdana"/>
        </w:rPr>
        <w:t>: He was a scientist who was very interested in plants, such as medicinal plants, food crops and plant fibers. He produced ten books based on his findings and 9 of them are still around to this day.</w:t>
      </w:r>
      <w:r w:rsidR="00FA446F">
        <w:rPr>
          <w:rFonts w:ascii="Verdana" w:hAnsi="Verdana" w:cs="Verdana"/>
        </w:rPr>
        <w:t xml:space="preserve"> </w:t>
      </w:r>
    </w:p>
    <w:p w14:paraId="6A88C0B6" w14:textId="77777777" w:rsidR="00AE67DE" w:rsidRDefault="00AE67DE" w:rsidP="00D402E0">
      <w:pPr>
        <w:jc w:val="both"/>
        <w:rPr>
          <w:rFonts w:ascii="Verdana" w:hAnsi="Verdana" w:cs="Verdana"/>
        </w:rPr>
      </w:pPr>
    </w:p>
    <w:p w14:paraId="1B55F0F8" w14:textId="72B20472" w:rsidR="00FA446F" w:rsidRDefault="007412A4" w:rsidP="00D402E0">
      <w:pPr>
        <w:jc w:val="both"/>
        <w:rPr>
          <w:rFonts w:ascii="Verdana" w:hAnsi="Verdana" w:cs="Verdana"/>
        </w:rPr>
      </w:pPr>
      <w:r w:rsidRPr="007412A4">
        <w:rPr>
          <w:rFonts w:ascii="Verdana" w:hAnsi="Verdana" w:cs="Verdana"/>
          <w:b/>
          <w:u w:val="single"/>
        </w:rPr>
        <w:t>Theory</w:t>
      </w:r>
      <w:r>
        <w:rPr>
          <w:rFonts w:ascii="Verdana" w:hAnsi="Verdana" w:cs="Verdana"/>
        </w:rPr>
        <w:t>: Something that has been demonstrated and explained many times. A set of ideas used to explain something.</w:t>
      </w:r>
    </w:p>
    <w:p w14:paraId="4B0A0E52" w14:textId="77777777" w:rsidR="00AE67DE" w:rsidRDefault="00AE67DE" w:rsidP="00D402E0">
      <w:pPr>
        <w:jc w:val="both"/>
        <w:rPr>
          <w:rFonts w:ascii="Verdana" w:hAnsi="Verdana" w:cs="Verdana"/>
        </w:rPr>
      </w:pPr>
    </w:p>
    <w:p w14:paraId="5BD42A6B" w14:textId="42262923" w:rsidR="00FA446F" w:rsidRPr="00471621" w:rsidRDefault="00471621" w:rsidP="00D402E0">
      <w:pPr>
        <w:jc w:val="both"/>
        <w:rPr>
          <w:rFonts w:ascii="Verdana" w:hAnsi="Verdana" w:cs="Verdana"/>
        </w:rPr>
      </w:pPr>
      <w:r w:rsidRPr="00471621">
        <w:rPr>
          <w:rFonts w:ascii="Verdana" w:hAnsi="Verdana" w:cs="Verdana"/>
          <w:b/>
          <w:u w:val="single"/>
        </w:rPr>
        <w:t>Ultimate causes</w:t>
      </w:r>
      <w:r>
        <w:rPr>
          <w:rFonts w:ascii="Verdana" w:hAnsi="Verdana" w:cs="Verdana"/>
        </w:rPr>
        <w:t xml:space="preserve">: </w:t>
      </w:r>
      <w:r w:rsidRPr="00471621">
        <w:rPr>
          <w:rFonts w:ascii="Verdana" w:hAnsi="Verdana" w:cs="Verdana"/>
        </w:rPr>
        <w:t>E</w:t>
      </w:r>
      <w:r w:rsidRPr="00471621">
        <w:rPr>
          <w:rFonts w:ascii="Verdana" w:hAnsi="Verdana" w:cs="Helvetica"/>
          <w:color w:val="1C1C1C"/>
        </w:rPr>
        <w:t>xplains traits in terms of evolutionary forces acting on them.</w:t>
      </w:r>
      <w:r w:rsidRPr="00471621">
        <w:rPr>
          <w:rFonts w:ascii="Verdana" w:hAnsi="Verdana" w:cs="Verdana"/>
        </w:rPr>
        <w:t xml:space="preserve"> </w:t>
      </w:r>
      <w:r w:rsidR="00FA446F" w:rsidRPr="00471621">
        <w:rPr>
          <w:rFonts w:ascii="Verdana" w:hAnsi="Verdana" w:cs="Verdana"/>
        </w:rPr>
        <w:t xml:space="preserve"> </w:t>
      </w:r>
    </w:p>
    <w:p w14:paraId="756C2169" w14:textId="77777777" w:rsidR="00AE67DE" w:rsidRDefault="00AE67DE" w:rsidP="00D402E0">
      <w:pPr>
        <w:jc w:val="both"/>
        <w:rPr>
          <w:rFonts w:ascii="Verdana" w:hAnsi="Verdana" w:cs="Verdana"/>
        </w:rPr>
      </w:pPr>
    </w:p>
    <w:p w14:paraId="504AB17B" w14:textId="0E5F9893" w:rsidR="00FA446F" w:rsidRDefault="00471621" w:rsidP="00D402E0">
      <w:pPr>
        <w:jc w:val="both"/>
        <w:rPr>
          <w:rFonts w:ascii="Verdana" w:hAnsi="Verdana" w:cs="Verdana"/>
        </w:rPr>
      </w:pPr>
      <w:r w:rsidRPr="00471621">
        <w:rPr>
          <w:rFonts w:ascii="Verdana" w:hAnsi="Verdana" w:cs="Verdana"/>
          <w:b/>
          <w:u w:val="single"/>
        </w:rPr>
        <w:t>Van Leeuwenhoek</w:t>
      </w:r>
      <w:r>
        <w:rPr>
          <w:rFonts w:ascii="Verdana" w:hAnsi="Verdana" w:cs="Verdana"/>
        </w:rPr>
        <w:t xml:space="preserve">: He </w:t>
      </w:r>
      <w:r w:rsidR="001805D5">
        <w:rPr>
          <w:rFonts w:ascii="Verdana" w:hAnsi="Verdana" w:cs="Verdana"/>
        </w:rPr>
        <w:t>improved the</w:t>
      </w:r>
      <w:r>
        <w:rPr>
          <w:rFonts w:ascii="Verdana" w:hAnsi="Verdana" w:cs="Verdana"/>
        </w:rPr>
        <w:t xml:space="preserve"> microscope</w:t>
      </w:r>
      <w:r w:rsidR="001805D5">
        <w:rPr>
          <w:rFonts w:ascii="Verdana" w:hAnsi="Verdana" w:cs="Verdana"/>
        </w:rPr>
        <w:t xml:space="preserve"> and laid down foundation in microbiology</w:t>
      </w:r>
      <w:r>
        <w:rPr>
          <w:rFonts w:ascii="Verdana" w:hAnsi="Verdana" w:cs="Verdana"/>
        </w:rPr>
        <w:t xml:space="preserve">. </w:t>
      </w:r>
      <w:r w:rsidR="001805D5">
        <w:rPr>
          <w:rFonts w:ascii="Verdana" w:hAnsi="Verdana" w:cs="Verdana"/>
        </w:rPr>
        <w:t xml:space="preserve">By doing this he discovered “protozoa”, the single-celled organisms. </w:t>
      </w:r>
    </w:p>
    <w:p w14:paraId="5C878ABB" w14:textId="77777777" w:rsidR="00AE67DE" w:rsidRDefault="00AE67DE" w:rsidP="00D402E0">
      <w:pPr>
        <w:jc w:val="both"/>
        <w:rPr>
          <w:rFonts w:ascii="Verdana" w:hAnsi="Verdana" w:cs="Verdana"/>
        </w:rPr>
      </w:pPr>
    </w:p>
    <w:p w14:paraId="56E219F9" w14:textId="6FB3E01B" w:rsidR="00FA446F" w:rsidRDefault="00FA446F" w:rsidP="00D402E0">
      <w:pPr>
        <w:jc w:val="both"/>
        <w:rPr>
          <w:rFonts w:ascii="Verdana" w:hAnsi="Verdana" w:cs="Verdana"/>
        </w:rPr>
      </w:pPr>
      <w:r w:rsidRPr="00C572ED">
        <w:rPr>
          <w:rFonts w:ascii="Verdana" w:hAnsi="Verdana" w:cs="Verdana"/>
          <w:b/>
          <w:highlight w:val="yellow"/>
          <w:u w:val="single"/>
        </w:rPr>
        <w:t>Vesalius</w:t>
      </w:r>
      <w:r w:rsidR="00C572ED">
        <w:rPr>
          <w:rFonts w:ascii="Verdana" w:hAnsi="Verdana" w:cs="Verdana"/>
        </w:rPr>
        <w:t>:</w:t>
      </w:r>
      <w:r>
        <w:rPr>
          <w:rFonts w:ascii="Verdana" w:hAnsi="Verdana" w:cs="Verdana"/>
        </w:rPr>
        <w:t xml:space="preserve"> </w:t>
      </w:r>
    </w:p>
    <w:p w14:paraId="3B0B50D4" w14:textId="77777777" w:rsidR="00AE67DE" w:rsidRDefault="00AE67DE" w:rsidP="00D402E0">
      <w:pPr>
        <w:jc w:val="both"/>
        <w:rPr>
          <w:rFonts w:ascii="Verdana" w:hAnsi="Verdana" w:cs="Verdana"/>
        </w:rPr>
      </w:pPr>
    </w:p>
    <w:p w14:paraId="3C28BA05" w14:textId="144BF2C2" w:rsidR="000B6EBD" w:rsidRDefault="00FA446F" w:rsidP="00D402E0">
      <w:pPr>
        <w:jc w:val="both"/>
      </w:pPr>
      <w:r w:rsidRPr="00C572ED">
        <w:rPr>
          <w:rFonts w:ascii="Verdana" w:hAnsi="Verdana" w:cs="Verdana"/>
          <w:b/>
          <w:highlight w:val="yellow"/>
          <w:u w:val="single"/>
        </w:rPr>
        <w:t>Vitalists</w:t>
      </w:r>
      <w:r w:rsidR="00C572ED">
        <w:rPr>
          <w:rFonts w:ascii="Verdana" w:hAnsi="Verdana" w:cs="Verdana"/>
        </w:rPr>
        <w:t>:</w:t>
      </w:r>
      <w:bookmarkStart w:id="0" w:name="_GoBack"/>
      <w:bookmarkEnd w:id="0"/>
    </w:p>
    <w:sectPr w:rsidR="000B6EBD" w:rsidSect="000B6E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6F"/>
    <w:rsid w:val="000B6EBD"/>
    <w:rsid w:val="001034CE"/>
    <w:rsid w:val="001805D5"/>
    <w:rsid w:val="002B2457"/>
    <w:rsid w:val="00471621"/>
    <w:rsid w:val="007412A4"/>
    <w:rsid w:val="00815B9E"/>
    <w:rsid w:val="008515F9"/>
    <w:rsid w:val="00A4014D"/>
    <w:rsid w:val="00AE67DE"/>
    <w:rsid w:val="00C572ED"/>
    <w:rsid w:val="00D02D88"/>
    <w:rsid w:val="00D402E0"/>
    <w:rsid w:val="00E8376F"/>
    <w:rsid w:val="00F36CA5"/>
    <w:rsid w:val="00FA44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3E27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Muslim_Agricultural_Revolution" TargetMode="External"/><Relationship Id="rId6" Type="http://schemas.openxmlformats.org/officeDocument/2006/relationships/hyperlink" Target="https://en.wikipedia.org/wiki/Botanist" TargetMode="External"/><Relationship Id="rId7" Type="http://schemas.openxmlformats.org/officeDocument/2006/relationships/hyperlink" Target="https://en.wikipedia.org/wiki/Islamic_geography"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1148</Words>
  <Characters>6546</Characters>
  <Application>Microsoft Macintosh Word</Application>
  <DocSecurity>0</DocSecurity>
  <Lines>54</Lines>
  <Paragraphs>15</Paragraphs>
  <ScaleCrop>false</ScaleCrop>
  <Company/>
  <LinksUpToDate>false</LinksUpToDate>
  <CharactersWithSpaces>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Kim</dc:creator>
  <cp:keywords/>
  <dc:description/>
  <cp:lastModifiedBy>Alexa Kim</cp:lastModifiedBy>
  <cp:revision>5</cp:revision>
  <dcterms:created xsi:type="dcterms:W3CDTF">2015-09-23T21:53:00Z</dcterms:created>
  <dcterms:modified xsi:type="dcterms:W3CDTF">2015-09-30T23:23:00Z</dcterms:modified>
</cp:coreProperties>
</file>