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02C" w:rsidRPr="00B070C7" w:rsidRDefault="001A702C" w:rsidP="001A702C">
      <w:pPr>
        <w:textAlignment w:val="baseline"/>
        <w:rPr>
          <w:rFonts w:ascii="Times New Roman" w:eastAsiaTheme="minorEastAsia" w:hAnsi="Times New Roman" w:cs="Times New Roman"/>
          <w:bCs/>
          <w:kern w:val="24"/>
        </w:rPr>
      </w:pPr>
      <w:bookmarkStart w:id="0" w:name="_GoBack"/>
      <w:bookmarkEnd w:id="0"/>
      <w:r w:rsidRPr="00B070C7">
        <w:rPr>
          <w:rFonts w:ascii="Times New Roman" w:eastAsiaTheme="minorEastAsia" w:hAnsi="Times New Roman" w:cs="Times New Roman"/>
          <w:b/>
          <w:bCs/>
          <w:kern w:val="24"/>
        </w:rPr>
        <w:t xml:space="preserve">Chapter 2: </w:t>
      </w:r>
      <w:r w:rsidRPr="00B070C7">
        <w:rPr>
          <w:rFonts w:ascii="Times New Roman" w:eastAsiaTheme="minorEastAsia" w:hAnsi="Times New Roman" w:cs="Times New Roman"/>
          <w:bCs/>
          <w:kern w:val="24"/>
        </w:rPr>
        <w:t>Cost terms, Concepts and Classifications</w:t>
      </w:r>
    </w:p>
    <w:p w:rsidR="001A702C" w:rsidRPr="00B070C7" w:rsidRDefault="001A702C" w:rsidP="001A702C">
      <w:pPr>
        <w:textAlignment w:val="baseline"/>
        <w:rPr>
          <w:rFonts w:ascii="Times New Roman" w:eastAsiaTheme="minorEastAsia" w:hAnsi="Times New Roman" w:cs="Times New Roman"/>
          <w:bCs/>
          <w:kern w:val="24"/>
        </w:rPr>
      </w:pPr>
    </w:p>
    <w:p w:rsidR="001A702C" w:rsidRPr="00B070C7" w:rsidRDefault="001A702C" w:rsidP="001A702C">
      <w:pPr>
        <w:textAlignment w:val="baseline"/>
        <w:rPr>
          <w:rFonts w:ascii="Times New Roman" w:hAnsi="Times New Roman" w:cs="Times New Roman"/>
        </w:rPr>
      </w:pPr>
      <w:r w:rsidRPr="00B070C7">
        <w:rPr>
          <w:rFonts w:ascii="Times New Roman" w:eastAsiaTheme="minorEastAsia" w:hAnsi="Times New Roman" w:cs="Times New Roman"/>
          <w:b/>
          <w:bCs/>
          <w:kern w:val="24"/>
        </w:rPr>
        <w:t>Classifications of Manufacturing Costs</w:t>
      </w:r>
    </w:p>
    <w:p w:rsidR="001A702C" w:rsidRPr="00B070C7" w:rsidRDefault="001A702C" w:rsidP="001A702C">
      <w:pPr>
        <w:pStyle w:val="ListParagraph"/>
        <w:numPr>
          <w:ilvl w:val="0"/>
          <w:numId w:val="25"/>
        </w:numPr>
        <w:textAlignment w:val="baseline"/>
        <w:rPr>
          <w:sz w:val="22"/>
          <w:szCs w:val="22"/>
        </w:rPr>
      </w:pPr>
      <w:r w:rsidRPr="00B070C7">
        <w:rPr>
          <w:rFonts w:eastAsiaTheme="minorEastAsia"/>
          <w:bCs/>
          <w:kern w:val="24"/>
          <w:sz w:val="22"/>
          <w:szCs w:val="22"/>
        </w:rPr>
        <w:t>Direct Materials</w:t>
      </w:r>
    </w:p>
    <w:p w:rsidR="001A702C" w:rsidRPr="00B070C7" w:rsidRDefault="001A702C" w:rsidP="001A702C">
      <w:pPr>
        <w:pStyle w:val="ListParagraph"/>
        <w:numPr>
          <w:ilvl w:val="1"/>
          <w:numId w:val="25"/>
        </w:numPr>
        <w:textAlignment w:val="baseline"/>
        <w:rPr>
          <w:sz w:val="22"/>
          <w:szCs w:val="22"/>
        </w:rPr>
      </w:pPr>
      <w:r w:rsidRPr="00B070C7">
        <w:rPr>
          <w:rFonts w:eastAsiaTheme="minorEastAsia"/>
          <w:kern w:val="24"/>
          <w:sz w:val="22"/>
          <w:szCs w:val="22"/>
        </w:rPr>
        <w:t xml:space="preserve">Raw materials that become an integral part of the product and that can be conveniently traced directly to it. </w:t>
      </w:r>
    </w:p>
    <w:p w:rsidR="001A702C" w:rsidRPr="00B070C7" w:rsidRDefault="001A702C" w:rsidP="001A702C">
      <w:pPr>
        <w:pStyle w:val="ListParagraph"/>
        <w:numPr>
          <w:ilvl w:val="1"/>
          <w:numId w:val="25"/>
        </w:numPr>
        <w:textAlignment w:val="baseline"/>
        <w:rPr>
          <w:sz w:val="22"/>
          <w:szCs w:val="22"/>
        </w:rPr>
      </w:pPr>
      <w:r w:rsidRPr="00B070C7">
        <w:rPr>
          <w:rFonts w:eastAsiaTheme="minorEastAsia"/>
          <w:kern w:val="24"/>
          <w:sz w:val="22"/>
          <w:szCs w:val="22"/>
        </w:rPr>
        <w:t>Ex. A radio installed in an automobile</w:t>
      </w:r>
    </w:p>
    <w:p w:rsidR="001A702C" w:rsidRPr="00B070C7" w:rsidRDefault="001A702C" w:rsidP="001A702C">
      <w:pPr>
        <w:pStyle w:val="ListParagraph"/>
        <w:numPr>
          <w:ilvl w:val="0"/>
          <w:numId w:val="25"/>
        </w:numPr>
        <w:textAlignment w:val="baseline"/>
        <w:rPr>
          <w:sz w:val="22"/>
          <w:szCs w:val="22"/>
        </w:rPr>
      </w:pPr>
      <w:r w:rsidRPr="00B070C7">
        <w:rPr>
          <w:rFonts w:eastAsiaTheme="minorEastAsia"/>
          <w:bCs/>
          <w:kern w:val="24"/>
          <w:sz w:val="22"/>
          <w:szCs w:val="22"/>
        </w:rPr>
        <w:t>Direct Labour</w:t>
      </w:r>
    </w:p>
    <w:p w:rsidR="001A702C" w:rsidRPr="00B070C7" w:rsidRDefault="001A702C" w:rsidP="001A702C">
      <w:pPr>
        <w:pStyle w:val="ListParagraph"/>
        <w:numPr>
          <w:ilvl w:val="1"/>
          <w:numId w:val="25"/>
        </w:numPr>
        <w:textAlignment w:val="baseline"/>
        <w:rPr>
          <w:sz w:val="22"/>
          <w:szCs w:val="22"/>
        </w:rPr>
      </w:pPr>
      <w:r w:rsidRPr="00B070C7">
        <w:rPr>
          <w:rFonts w:eastAsiaTheme="minorEastAsia"/>
          <w:kern w:val="24"/>
          <w:sz w:val="22"/>
          <w:szCs w:val="22"/>
        </w:rPr>
        <w:t xml:space="preserve">Those labour costs that can be easily traced to individual units of product. </w:t>
      </w:r>
    </w:p>
    <w:p w:rsidR="001A702C" w:rsidRPr="00B070C7" w:rsidRDefault="001A702C" w:rsidP="001A702C">
      <w:pPr>
        <w:pStyle w:val="ListParagraph"/>
        <w:numPr>
          <w:ilvl w:val="1"/>
          <w:numId w:val="25"/>
        </w:numPr>
        <w:textAlignment w:val="baseline"/>
        <w:rPr>
          <w:sz w:val="22"/>
          <w:szCs w:val="22"/>
        </w:rPr>
      </w:pPr>
      <w:r w:rsidRPr="00B070C7">
        <w:rPr>
          <w:rFonts w:eastAsiaTheme="minorEastAsia"/>
          <w:kern w:val="24"/>
          <w:sz w:val="22"/>
          <w:szCs w:val="22"/>
        </w:rPr>
        <w:t>Ex. Wages paid to the assembly team</w:t>
      </w:r>
    </w:p>
    <w:p w:rsidR="001A702C" w:rsidRPr="00B070C7" w:rsidRDefault="001A702C" w:rsidP="001A702C">
      <w:pPr>
        <w:pStyle w:val="ListParagraph"/>
        <w:numPr>
          <w:ilvl w:val="0"/>
          <w:numId w:val="26"/>
        </w:numPr>
        <w:textAlignment w:val="baseline"/>
        <w:rPr>
          <w:sz w:val="22"/>
          <w:szCs w:val="22"/>
        </w:rPr>
      </w:pPr>
      <w:r w:rsidRPr="00B070C7">
        <w:rPr>
          <w:rFonts w:eastAsiaTheme="minorEastAsia"/>
          <w:bCs/>
          <w:kern w:val="24"/>
          <w:sz w:val="22"/>
          <w:szCs w:val="22"/>
        </w:rPr>
        <w:t>Manufacturing Overhead</w:t>
      </w:r>
    </w:p>
    <w:p w:rsidR="001A702C" w:rsidRPr="00B070C7" w:rsidRDefault="001A702C" w:rsidP="001A702C">
      <w:pPr>
        <w:pStyle w:val="ListParagraph"/>
        <w:numPr>
          <w:ilvl w:val="1"/>
          <w:numId w:val="26"/>
        </w:numPr>
        <w:textAlignment w:val="baseline"/>
        <w:rPr>
          <w:sz w:val="22"/>
          <w:szCs w:val="22"/>
        </w:rPr>
      </w:pPr>
      <w:r w:rsidRPr="00B070C7">
        <w:rPr>
          <w:rFonts w:eastAsiaTheme="minorEastAsia"/>
          <w:kern w:val="24"/>
          <w:sz w:val="22"/>
          <w:szCs w:val="22"/>
        </w:rPr>
        <w:t>Manufacturing costs that cannot be easily traced directly to specific units produced.</w:t>
      </w:r>
    </w:p>
    <w:p w:rsidR="001A702C" w:rsidRPr="00B070C7" w:rsidRDefault="001A702C" w:rsidP="001A702C">
      <w:pPr>
        <w:pStyle w:val="ListParagraph"/>
        <w:numPr>
          <w:ilvl w:val="1"/>
          <w:numId w:val="26"/>
        </w:numPr>
        <w:textAlignment w:val="baseline"/>
        <w:rPr>
          <w:sz w:val="22"/>
          <w:szCs w:val="22"/>
        </w:rPr>
      </w:pPr>
      <w:r w:rsidRPr="00B070C7">
        <w:rPr>
          <w:rFonts w:eastAsiaTheme="minorEastAsia"/>
          <w:kern w:val="24"/>
          <w:sz w:val="22"/>
          <w:szCs w:val="22"/>
        </w:rPr>
        <w:t>Ex. Wages paid to employees not directly involved in production work (maintenance, janitors, and security guards) and materials used to support the production process (lubricants, and cleaning supplies used in the plant)</w:t>
      </w:r>
    </w:p>
    <w:p w:rsidR="001A702C" w:rsidRPr="00B070C7" w:rsidRDefault="001A702C" w:rsidP="001A702C">
      <w:pPr>
        <w:pStyle w:val="NormalWeb"/>
        <w:spacing w:before="0" w:beforeAutospacing="0" w:after="0" w:afterAutospacing="0"/>
        <w:ind w:left="461" w:hanging="461"/>
        <w:textAlignment w:val="baseline"/>
        <w:rPr>
          <w:rFonts w:eastAsiaTheme="minorEastAsia"/>
          <w:kern w:val="24"/>
          <w:sz w:val="22"/>
          <w:szCs w:val="22"/>
        </w:rPr>
      </w:pPr>
      <w:r w:rsidRPr="00B070C7">
        <w:rPr>
          <w:rFonts w:eastAsiaTheme="minorEastAsia"/>
          <w:b/>
          <w:kern w:val="24"/>
          <w:sz w:val="22"/>
          <w:szCs w:val="22"/>
        </w:rPr>
        <w:t>Manufacturing costs</w:t>
      </w:r>
      <w:r w:rsidRPr="00B070C7">
        <w:rPr>
          <w:rFonts w:eastAsiaTheme="minorEastAsia"/>
          <w:kern w:val="24"/>
          <w:sz w:val="22"/>
          <w:szCs w:val="22"/>
        </w:rPr>
        <w:t xml:space="preserve"> are often classified as follows:</w:t>
      </w:r>
    </w:p>
    <w:p w:rsidR="001D3161" w:rsidRPr="00B070C7" w:rsidRDefault="001D3161" w:rsidP="001D3161">
      <w:pPr>
        <w:pStyle w:val="NormalWeb"/>
        <w:numPr>
          <w:ilvl w:val="0"/>
          <w:numId w:val="28"/>
        </w:numPr>
        <w:spacing w:before="0" w:beforeAutospacing="0" w:after="0" w:afterAutospacing="0"/>
        <w:textAlignment w:val="baseline"/>
        <w:rPr>
          <w:rFonts w:eastAsiaTheme="minorEastAsia"/>
          <w:kern w:val="24"/>
          <w:sz w:val="22"/>
          <w:szCs w:val="22"/>
        </w:rPr>
      </w:pPr>
      <w:r w:rsidRPr="00B070C7">
        <w:rPr>
          <w:rFonts w:eastAsiaTheme="minorEastAsia"/>
          <w:kern w:val="24"/>
          <w:sz w:val="22"/>
          <w:szCs w:val="22"/>
        </w:rPr>
        <w:t>Prime Cost</w:t>
      </w:r>
    </w:p>
    <w:p w:rsidR="001D3161" w:rsidRPr="00B070C7" w:rsidRDefault="001D3161" w:rsidP="001D3161">
      <w:pPr>
        <w:pStyle w:val="NormalWeb"/>
        <w:numPr>
          <w:ilvl w:val="1"/>
          <w:numId w:val="28"/>
        </w:numPr>
        <w:spacing w:before="0" w:beforeAutospacing="0" w:after="0" w:afterAutospacing="0"/>
        <w:textAlignment w:val="baseline"/>
        <w:rPr>
          <w:rFonts w:eastAsiaTheme="minorEastAsia"/>
          <w:kern w:val="24"/>
          <w:sz w:val="22"/>
          <w:szCs w:val="22"/>
        </w:rPr>
      </w:pPr>
      <w:r w:rsidRPr="00B070C7">
        <w:rPr>
          <w:rFonts w:eastAsiaTheme="minorEastAsia"/>
          <w:kern w:val="24"/>
          <w:sz w:val="22"/>
          <w:szCs w:val="22"/>
        </w:rPr>
        <w:t xml:space="preserve">Direct materials and direct labour </w:t>
      </w:r>
    </w:p>
    <w:p w:rsidR="001D3161" w:rsidRPr="00B070C7" w:rsidRDefault="001D3161" w:rsidP="001D3161">
      <w:pPr>
        <w:pStyle w:val="NormalWeb"/>
        <w:numPr>
          <w:ilvl w:val="0"/>
          <w:numId w:val="28"/>
        </w:numPr>
        <w:spacing w:before="0" w:beforeAutospacing="0" w:after="0" w:afterAutospacing="0"/>
        <w:textAlignment w:val="baseline"/>
        <w:rPr>
          <w:rFonts w:eastAsiaTheme="minorEastAsia"/>
          <w:kern w:val="24"/>
          <w:sz w:val="22"/>
          <w:szCs w:val="22"/>
        </w:rPr>
      </w:pPr>
      <w:r w:rsidRPr="00B070C7">
        <w:rPr>
          <w:rFonts w:eastAsiaTheme="minorEastAsia"/>
          <w:kern w:val="24"/>
          <w:sz w:val="22"/>
          <w:szCs w:val="22"/>
        </w:rPr>
        <w:t>Conversion Cost</w:t>
      </w:r>
    </w:p>
    <w:p w:rsidR="001D3161" w:rsidRPr="00B070C7" w:rsidRDefault="001D3161" w:rsidP="001D3161">
      <w:pPr>
        <w:pStyle w:val="NormalWeb"/>
        <w:numPr>
          <w:ilvl w:val="1"/>
          <w:numId w:val="28"/>
        </w:numPr>
        <w:spacing w:before="0" w:beforeAutospacing="0" w:after="0" w:afterAutospacing="0"/>
        <w:textAlignment w:val="baseline"/>
        <w:rPr>
          <w:rFonts w:eastAsiaTheme="minorEastAsia"/>
          <w:kern w:val="24"/>
          <w:sz w:val="22"/>
          <w:szCs w:val="22"/>
        </w:rPr>
      </w:pPr>
      <w:r w:rsidRPr="00B070C7">
        <w:rPr>
          <w:rFonts w:eastAsiaTheme="minorEastAsia"/>
          <w:kern w:val="24"/>
          <w:sz w:val="22"/>
          <w:szCs w:val="22"/>
        </w:rPr>
        <w:t xml:space="preserve">Direct labour and manufacturing overhead </w:t>
      </w:r>
    </w:p>
    <w:p w:rsidR="001D3161" w:rsidRPr="00B070C7" w:rsidRDefault="001A702C" w:rsidP="000C12EB">
      <w:pPr>
        <w:pStyle w:val="ListParagraph"/>
        <w:numPr>
          <w:ilvl w:val="0"/>
          <w:numId w:val="29"/>
        </w:numPr>
        <w:rPr>
          <w:sz w:val="22"/>
          <w:szCs w:val="22"/>
        </w:rPr>
      </w:pPr>
      <w:r w:rsidRPr="00B070C7">
        <w:rPr>
          <w:rFonts w:eastAsiaTheme="minorEastAsia"/>
          <w:bCs/>
          <w:sz w:val="22"/>
          <w:szCs w:val="22"/>
        </w:rPr>
        <w:t>Overtime Premiums</w:t>
      </w:r>
      <w:r w:rsidR="001D3161" w:rsidRPr="00B070C7">
        <w:rPr>
          <w:rFonts w:eastAsiaTheme="minorEastAsia"/>
          <w:bCs/>
          <w:sz w:val="22"/>
          <w:szCs w:val="22"/>
        </w:rPr>
        <w:t xml:space="preserve">: </w:t>
      </w:r>
      <w:r w:rsidR="001D3161" w:rsidRPr="00B070C7">
        <w:rPr>
          <w:sz w:val="22"/>
          <w:szCs w:val="22"/>
        </w:rPr>
        <w:t xml:space="preserve"> all factory workers are usually considered to be part of </w:t>
      </w:r>
      <w:r w:rsidR="001D3161" w:rsidRPr="00B070C7">
        <w:rPr>
          <w:bCs/>
          <w:sz w:val="22"/>
          <w:szCs w:val="22"/>
        </w:rPr>
        <w:t>manufacturing overhead</w:t>
      </w:r>
      <w:r w:rsidR="001D3161" w:rsidRPr="00B070C7">
        <w:rPr>
          <w:rFonts w:eastAsiaTheme="minorEastAsia"/>
          <w:sz w:val="22"/>
          <w:szCs w:val="22"/>
        </w:rPr>
        <w:t xml:space="preserve">. </w:t>
      </w:r>
      <w:r w:rsidR="001D3161" w:rsidRPr="00B070C7">
        <w:rPr>
          <w:sz w:val="22"/>
          <w:szCs w:val="22"/>
        </w:rPr>
        <w:t xml:space="preserve">Product specific overtime premiums are part of </w:t>
      </w:r>
      <w:r w:rsidR="001D3161" w:rsidRPr="00B070C7">
        <w:rPr>
          <w:bCs/>
          <w:sz w:val="22"/>
          <w:szCs w:val="22"/>
        </w:rPr>
        <w:t>direct labour</w:t>
      </w:r>
      <w:r w:rsidR="001D3161" w:rsidRPr="00B070C7">
        <w:rPr>
          <w:sz w:val="22"/>
          <w:szCs w:val="22"/>
        </w:rPr>
        <w:t>.</w:t>
      </w:r>
    </w:p>
    <w:p w:rsidR="001A702C" w:rsidRPr="00B070C7" w:rsidRDefault="001A702C" w:rsidP="001D3161">
      <w:pPr>
        <w:textAlignment w:val="baseline"/>
        <w:rPr>
          <w:rFonts w:ascii="Times New Roman" w:eastAsiaTheme="minorEastAsia" w:hAnsi="Times New Roman" w:cs="Times New Roman"/>
          <w:bCs/>
          <w:kern w:val="24"/>
          <w:lang w:val="en-US"/>
        </w:rPr>
      </w:pPr>
      <w:r w:rsidRPr="00B070C7">
        <w:rPr>
          <w:rFonts w:ascii="Times New Roman" w:eastAsiaTheme="minorEastAsia" w:hAnsi="Times New Roman" w:cs="Times New Roman"/>
          <w:b/>
          <w:bCs/>
          <w:kern w:val="24"/>
          <w:lang w:val="en-US"/>
        </w:rPr>
        <w:t>Non-Manufacturing Costs</w:t>
      </w:r>
      <w:r w:rsidR="00F17C02" w:rsidRPr="00B070C7">
        <w:rPr>
          <w:rFonts w:ascii="Times New Roman" w:eastAsiaTheme="minorEastAsia" w:hAnsi="Times New Roman" w:cs="Times New Roman"/>
          <w:bCs/>
          <w:kern w:val="24"/>
          <w:lang w:val="en-US"/>
        </w:rPr>
        <w:t xml:space="preserve"> can be classified as follows:</w:t>
      </w:r>
    </w:p>
    <w:p w:rsidR="00F17C02" w:rsidRPr="00B070C7" w:rsidRDefault="00F17C02" w:rsidP="00F17C02">
      <w:pPr>
        <w:pStyle w:val="ListParagraph"/>
        <w:numPr>
          <w:ilvl w:val="0"/>
          <w:numId w:val="29"/>
        </w:numPr>
        <w:textAlignment w:val="baseline"/>
        <w:rPr>
          <w:sz w:val="22"/>
          <w:szCs w:val="22"/>
        </w:rPr>
      </w:pPr>
      <w:r w:rsidRPr="00B070C7">
        <w:rPr>
          <w:sz w:val="22"/>
          <w:szCs w:val="22"/>
        </w:rPr>
        <w:t>Marketing or selling cost</w:t>
      </w:r>
    </w:p>
    <w:p w:rsidR="00F17C02" w:rsidRPr="00B070C7" w:rsidRDefault="00F17C02" w:rsidP="00F17C02">
      <w:pPr>
        <w:pStyle w:val="ListParagraph"/>
        <w:numPr>
          <w:ilvl w:val="1"/>
          <w:numId w:val="29"/>
        </w:numPr>
        <w:textAlignment w:val="baseline"/>
        <w:rPr>
          <w:sz w:val="22"/>
          <w:szCs w:val="22"/>
        </w:rPr>
      </w:pPr>
      <w:r w:rsidRPr="00B070C7">
        <w:rPr>
          <w:sz w:val="22"/>
          <w:szCs w:val="22"/>
        </w:rPr>
        <w:t>Costs necessary to get the order and deliver the product</w:t>
      </w:r>
    </w:p>
    <w:p w:rsidR="00F17C02" w:rsidRPr="00B070C7" w:rsidRDefault="00F17C02" w:rsidP="00F17C02">
      <w:pPr>
        <w:pStyle w:val="ListParagraph"/>
        <w:numPr>
          <w:ilvl w:val="0"/>
          <w:numId w:val="29"/>
        </w:numPr>
        <w:textAlignment w:val="baseline"/>
        <w:rPr>
          <w:sz w:val="22"/>
          <w:szCs w:val="22"/>
        </w:rPr>
      </w:pPr>
      <w:r w:rsidRPr="00B070C7">
        <w:rPr>
          <w:sz w:val="22"/>
          <w:szCs w:val="22"/>
        </w:rPr>
        <w:t>Administrative cost</w:t>
      </w:r>
    </w:p>
    <w:p w:rsidR="00F17C02" w:rsidRPr="00B070C7" w:rsidRDefault="00F17C02" w:rsidP="00F17C02">
      <w:pPr>
        <w:pStyle w:val="ListParagraph"/>
        <w:numPr>
          <w:ilvl w:val="1"/>
          <w:numId w:val="29"/>
        </w:numPr>
        <w:textAlignment w:val="baseline"/>
        <w:rPr>
          <w:sz w:val="22"/>
          <w:szCs w:val="22"/>
        </w:rPr>
      </w:pPr>
      <w:r w:rsidRPr="00B070C7">
        <w:rPr>
          <w:sz w:val="22"/>
          <w:szCs w:val="22"/>
        </w:rPr>
        <w:t>All executive, organizational and clerical costs</w:t>
      </w:r>
    </w:p>
    <w:p w:rsidR="001A702C" w:rsidRPr="00B070C7" w:rsidRDefault="001A702C" w:rsidP="00F17C02">
      <w:pPr>
        <w:textAlignment w:val="baseline"/>
        <w:rPr>
          <w:rFonts w:ascii="Times New Roman" w:hAnsi="Times New Roman" w:cs="Times New Roman"/>
        </w:rPr>
      </w:pPr>
      <w:r w:rsidRPr="00B070C7">
        <w:rPr>
          <w:rFonts w:ascii="Times New Roman" w:eastAsiaTheme="minorEastAsia" w:hAnsi="Times New Roman" w:cs="Times New Roman"/>
          <w:b/>
          <w:bCs/>
          <w:kern w:val="24"/>
        </w:rPr>
        <w:t xml:space="preserve">Product Costs </w:t>
      </w:r>
      <w:r w:rsidR="004E13C5" w:rsidRPr="00B070C7">
        <w:rPr>
          <w:rFonts w:ascii="Times New Roman" w:eastAsiaTheme="minorEastAsia" w:hAnsi="Times New Roman" w:cs="Times New Roman"/>
          <w:b/>
          <w:bCs/>
          <w:kern w:val="24"/>
        </w:rPr>
        <w:t>versus</w:t>
      </w:r>
      <w:r w:rsidRPr="00B070C7">
        <w:rPr>
          <w:rFonts w:ascii="Times New Roman" w:eastAsiaTheme="minorEastAsia" w:hAnsi="Times New Roman" w:cs="Times New Roman"/>
          <w:b/>
          <w:bCs/>
          <w:kern w:val="24"/>
        </w:rPr>
        <w:t xml:space="preserve"> Period Costs</w:t>
      </w:r>
    </w:p>
    <w:p w:rsidR="004E13C5" w:rsidRPr="00B070C7" w:rsidRDefault="004E13C5" w:rsidP="00F17C02">
      <w:pPr>
        <w:pStyle w:val="NormalWeb"/>
        <w:numPr>
          <w:ilvl w:val="0"/>
          <w:numId w:val="30"/>
        </w:numPr>
        <w:spacing w:before="0" w:beforeAutospacing="0" w:after="0" w:afterAutospacing="0"/>
        <w:rPr>
          <w:sz w:val="22"/>
          <w:szCs w:val="22"/>
        </w:rPr>
      </w:pPr>
      <w:r w:rsidRPr="00B070C7">
        <w:rPr>
          <w:rFonts w:eastAsiaTheme="minorEastAsia"/>
          <w:bCs/>
          <w:kern w:val="24"/>
          <w:sz w:val="22"/>
          <w:szCs w:val="22"/>
        </w:rPr>
        <w:t xml:space="preserve">Product costs </w:t>
      </w:r>
    </w:p>
    <w:p w:rsidR="001A702C" w:rsidRPr="00B070C7" w:rsidRDefault="004E13C5" w:rsidP="004E13C5">
      <w:pPr>
        <w:pStyle w:val="NormalWeb"/>
        <w:numPr>
          <w:ilvl w:val="1"/>
          <w:numId w:val="30"/>
        </w:numPr>
        <w:spacing w:before="0" w:beforeAutospacing="0" w:after="0" w:afterAutospacing="0"/>
        <w:rPr>
          <w:sz w:val="22"/>
          <w:szCs w:val="22"/>
        </w:rPr>
      </w:pPr>
      <w:r w:rsidRPr="00B070C7">
        <w:rPr>
          <w:rFonts w:eastAsiaTheme="minorEastAsia"/>
          <w:bCs/>
          <w:kern w:val="24"/>
          <w:sz w:val="22"/>
          <w:szCs w:val="22"/>
        </w:rPr>
        <w:t>Direct</w:t>
      </w:r>
      <w:r w:rsidR="001A702C" w:rsidRPr="00B070C7">
        <w:rPr>
          <w:rFonts w:eastAsiaTheme="minorEastAsia"/>
          <w:bCs/>
          <w:kern w:val="24"/>
          <w:sz w:val="22"/>
          <w:szCs w:val="22"/>
        </w:rPr>
        <w:t xml:space="preserve"> materials, direct labour, and manufacturing overhead.</w:t>
      </w:r>
    </w:p>
    <w:p w:rsidR="004E13C5" w:rsidRPr="00B070C7" w:rsidRDefault="004E13C5" w:rsidP="004E13C5">
      <w:pPr>
        <w:pStyle w:val="NormalWeb"/>
        <w:numPr>
          <w:ilvl w:val="1"/>
          <w:numId w:val="30"/>
        </w:numPr>
        <w:spacing w:before="0" w:beforeAutospacing="0" w:after="0" w:afterAutospacing="0"/>
        <w:rPr>
          <w:sz w:val="22"/>
          <w:szCs w:val="22"/>
        </w:rPr>
      </w:pPr>
      <w:r w:rsidRPr="00B070C7">
        <w:rPr>
          <w:rFonts w:eastAsiaTheme="minorEastAsia"/>
          <w:bCs/>
          <w:kern w:val="24"/>
          <w:sz w:val="22"/>
          <w:szCs w:val="22"/>
        </w:rPr>
        <w:t xml:space="preserve">Inventory items become cost of goods sold items after the </w:t>
      </w:r>
      <w:proofErr w:type="gramStart"/>
      <w:r w:rsidRPr="00B070C7">
        <w:rPr>
          <w:rFonts w:eastAsiaTheme="minorEastAsia"/>
          <w:bCs/>
          <w:kern w:val="24"/>
          <w:sz w:val="22"/>
          <w:szCs w:val="22"/>
        </w:rPr>
        <w:t>sale .</w:t>
      </w:r>
      <w:proofErr w:type="gramEnd"/>
    </w:p>
    <w:p w:rsidR="004E13C5" w:rsidRPr="00B070C7" w:rsidRDefault="004E13C5" w:rsidP="004E13C5">
      <w:pPr>
        <w:pStyle w:val="NormalWeb"/>
        <w:numPr>
          <w:ilvl w:val="1"/>
          <w:numId w:val="30"/>
        </w:numPr>
        <w:spacing w:before="0" w:beforeAutospacing="0" w:after="0" w:afterAutospacing="0"/>
        <w:rPr>
          <w:sz w:val="22"/>
          <w:szCs w:val="22"/>
        </w:rPr>
      </w:pPr>
      <w:r w:rsidRPr="00B070C7">
        <w:rPr>
          <w:rFonts w:eastAsiaTheme="minorEastAsia"/>
          <w:bCs/>
          <w:kern w:val="24"/>
          <w:sz w:val="22"/>
          <w:szCs w:val="22"/>
        </w:rPr>
        <w:t>Inventory account is places on the balance sheet, whereas the COGS (cost of goods sold) is placed on the income statement.</w:t>
      </w:r>
    </w:p>
    <w:p w:rsidR="004E13C5" w:rsidRPr="00B070C7" w:rsidRDefault="001A702C" w:rsidP="004E13C5">
      <w:pPr>
        <w:pStyle w:val="NormalWeb"/>
        <w:numPr>
          <w:ilvl w:val="0"/>
          <w:numId w:val="30"/>
        </w:numPr>
        <w:spacing w:before="0" w:beforeAutospacing="0" w:after="0" w:afterAutospacing="0"/>
        <w:textAlignment w:val="baseline"/>
        <w:rPr>
          <w:sz w:val="22"/>
          <w:szCs w:val="22"/>
        </w:rPr>
      </w:pPr>
      <w:r w:rsidRPr="00B070C7">
        <w:rPr>
          <w:rFonts w:eastAsiaTheme="minorEastAsia"/>
          <w:bCs/>
          <w:kern w:val="24"/>
          <w:sz w:val="22"/>
          <w:szCs w:val="22"/>
        </w:rPr>
        <w:t xml:space="preserve">Period costs </w:t>
      </w:r>
    </w:p>
    <w:p w:rsidR="001A702C" w:rsidRPr="00B070C7" w:rsidRDefault="001A702C" w:rsidP="004E13C5">
      <w:pPr>
        <w:pStyle w:val="NormalWeb"/>
        <w:numPr>
          <w:ilvl w:val="1"/>
          <w:numId w:val="30"/>
        </w:numPr>
        <w:spacing w:before="0" w:beforeAutospacing="0" w:after="0" w:afterAutospacing="0"/>
        <w:textAlignment w:val="baseline"/>
        <w:rPr>
          <w:sz w:val="22"/>
          <w:szCs w:val="22"/>
        </w:rPr>
      </w:pPr>
      <w:r w:rsidRPr="00B070C7">
        <w:rPr>
          <w:rFonts w:eastAsiaTheme="minorEastAsia"/>
          <w:bCs/>
          <w:kern w:val="24"/>
          <w:sz w:val="22"/>
          <w:szCs w:val="22"/>
        </w:rPr>
        <w:t xml:space="preserve"> </w:t>
      </w:r>
      <w:r w:rsidR="004E13C5" w:rsidRPr="00B070C7">
        <w:rPr>
          <w:rFonts w:eastAsiaTheme="minorEastAsia"/>
          <w:bCs/>
          <w:kern w:val="24"/>
          <w:sz w:val="22"/>
          <w:szCs w:val="22"/>
        </w:rPr>
        <w:t>All</w:t>
      </w:r>
      <w:r w:rsidRPr="00B070C7">
        <w:rPr>
          <w:rFonts w:eastAsiaTheme="minorEastAsia"/>
          <w:bCs/>
          <w:kern w:val="24"/>
          <w:sz w:val="22"/>
          <w:szCs w:val="22"/>
        </w:rPr>
        <w:t xml:space="preserve"> selling costs and administrative costs.</w:t>
      </w:r>
      <w:r w:rsidRPr="00B070C7">
        <w:rPr>
          <w:rFonts w:eastAsiaTheme="minorEastAsia"/>
          <w:kern w:val="24"/>
          <w:sz w:val="22"/>
          <w:szCs w:val="22"/>
        </w:rPr>
        <w:t xml:space="preserve"> </w:t>
      </w:r>
    </w:p>
    <w:p w:rsidR="004E13C5" w:rsidRPr="00B070C7" w:rsidRDefault="004E13C5" w:rsidP="004E13C5">
      <w:pPr>
        <w:pStyle w:val="NormalWeb"/>
        <w:numPr>
          <w:ilvl w:val="1"/>
          <w:numId w:val="30"/>
        </w:numPr>
        <w:spacing w:before="0" w:beforeAutospacing="0" w:after="0" w:afterAutospacing="0"/>
        <w:textAlignment w:val="baseline"/>
        <w:rPr>
          <w:sz w:val="22"/>
          <w:szCs w:val="22"/>
        </w:rPr>
      </w:pPr>
      <w:r w:rsidRPr="00B070C7">
        <w:rPr>
          <w:rFonts w:eastAsiaTheme="minorEastAsia"/>
          <w:kern w:val="24"/>
          <w:sz w:val="22"/>
          <w:szCs w:val="22"/>
        </w:rPr>
        <w:t xml:space="preserve">All period costs are expenses, therefor they go on the income statement. </w:t>
      </w:r>
    </w:p>
    <w:p w:rsidR="001A702C" w:rsidRPr="00B070C7" w:rsidRDefault="001A702C" w:rsidP="004E13C5">
      <w:pPr>
        <w:pStyle w:val="NormalWeb"/>
        <w:spacing w:before="0" w:beforeAutospacing="0" w:after="0" w:afterAutospacing="0"/>
        <w:ind w:left="547" w:hanging="547"/>
        <w:textAlignment w:val="baseline"/>
        <w:rPr>
          <w:sz w:val="22"/>
          <w:szCs w:val="22"/>
        </w:rPr>
      </w:pPr>
      <w:r w:rsidRPr="00B070C7">
        <w:rPr>
          <w:rFonts w:eastAsiaTheme="minorEastAsia"/>
          <w:kern w:val="24"/>
          <w:sz w:val="22"/>
          <w:szCs w:val="22"/>
        </w:rPr>
        <w:t xml:space="preserve"> </w:t>
      </w:r>
      <w:r w:rsidRPr="00B070C7">
        <w:rPr>
          <w:rFonts w:eastAsiaTheme="minorEastAsia"/>
          <w:b/>
          <w:bCs/>
          <w:kern w:val="24"/>
          <w:sz w:val="22"/>
          <w:szCs w:val="22"/>
        </w:rPr>
        <w:t>Comparing Merchandising and Manufacturing Activities</w:t>
      </w:r>
    </w:p>
    <w:p w:rsidR="004E13C5" w:rsidRPr="00B070C7" w:rsidRDefault="004E13C5" w:rsidP="004E13C5">
      <w:pPr>
        <w:pStyle w:val="NormalWeb"/>
        <w:numPr>
          <w:ilvl w:val="0"/>
          <w:numId w:val="31"/>
        </w:numPr>
        <w:spacing w:before="0" w:beforeAutospacing="0" w:after="0" w:afterAutospacing="0"/>
        <w:textAlignment w:val="baseline"/>
        <w:rPr>
          <w:rFonts w:eastAsiaTheme="minorEastAsia"/>
          <w:bCs/>
          <w:kern w:val="24"/>
          <w:sz w:val="22"/>
          <w:szCs w:val="22"/>
        </w:rPr>
        <w:sectPr w:rsidR="004E13C5" w:rsidRPr="00B070C7">
          <w:pgSz w:w="12240" w:h="15840"/>
          <w:pgMar w:top="1440" w:right="1440" w:bottom="1440" w:left="1440" w:header="708" w:footer="708" w:gutter="0"/>
          <w:cols w:space="708"/>
          <w:docGrid w:linePitch="360"/>
        </w:sectPr>
      </w:pPr>
    </w:p>
    <w:p w:rsidR="001A702C" w:rsidRPr="00B070C7" w:rsidRDefault="001A702C" w:rsidP="004E13C5">
      <w:pPr>
        <w:pStyle w:val="NormalWeb"/>
        <w:numPr>
          <w:ilvl w:val="0"/>
          <w:numId w:val="31"/>
        </w:numPr>
        <w:spacing w:before="0" w:beforeAutospacing="0" w:after="0" w:afterAutospacing="0"/>
        <w:textAlignment w:val="baseline"/>
        <w:rPr>
          <w:sz w:val="22"/>
          <w:szCs w:val="22"/>
        </w:rPr>
      </w:pPr>
      <w:r w:rsidRPr="00B070C7">
        <w:rPr>
          <w:rFonts w:eastAsiaTheme="minorEastAsia"/>
          <w:bCs/>
          <w:kern w:val="24"/>
          <w:sz w:val="22"/>
          <w:szCs w:val="22"/>
        </w:rPr>
        <w:lastRenderedPageBreak/>
        <w:t xml:space="preserve">Merchandisers </w:t>
      </w:r>
    </w:p>
    <w:p w:rsidR="001A702C" w:rsidRPr="00B070C7" w:rsidRDefault="001A702C" w:rsidP="004E13C5">
      <w:pPr>
        <w:pStyle w:val="NormalWeb"/>
        <w:numPr>
          <w:ilvl w:val="0"/>
          <w:numId w:val="32"/>
        </w:numPr>
        <w:spacing w:before="0" w:beforeAutospacing="0" w:after="0" w:afterAutospacing="0"/>
        <w:textAlignment w:val="baseline"/>
        <w:rPr>
          <w:sz w:val="22"/>
          <w:szCs w:val="22"/>
        </w:rPr>
      </w:pPr>
      <w:r w:rsidRPr="00B070C7">
        <w:rPr>
          <w:rFonts w:eastAsiaTheme="minorEastAsia"/>
          <w:bCs/>
          <w:kern w:val="24"/>
          <w:sz w:val="22"/>
          <w:szCs w:val="22"/>
        </w:rPr>
        <w:t>Buy finished goods.</w:t>
      </w:r>
    </w:p>
    <w:p w:rsidR="001A702C" w:rsidRPr="00B070C7" w:rsidRDefault="001A702C" w:rsidP="004E13C5">
      <w:pPr>
        <w:pStyle w:val="NormalWeb"/>
        <w:numPr>
          <w:ilvl w:val="0"/>
          <w:numId w:val="32"/>
        </w:numPr>
        <w:spacing w:before="0" w:beforeAutospacing="0" w:after="0" w:afterAutospacing="0"/>
        <w:textAlignment w:val="baseline"/>
        <w:rPr>
          <w:sz w:val="22"/>
          <w:szCs w:val="22"/>
        </w:rPr>
      </w:pPr>
      <w:r w:rsidRPr="00B070C7">
        <w:rPr>
          <w:rFonts w:eastAsiaTheme="minorEastAsia"/>
          <w:bCs/>
          <w:kern w:val="24"/>
          <w:sz w:val="22"/>
          <w:szCs w:val="22"/>
        </w:rPr>
        <w:t xml:space="preserve">Sell finished goods. </w:t>
      </w:r>
    </w:p>
    <w:p w:rsidR="001A702C" w:rsidRPr="00B070C7" w:rsidRDefault="001A702C" w:rsidP="004E13C5">
      <w:pPr>
        <w:pStyle w:val="NormalWeb"/>
        <w:numPr>
          <w:ilvl w:val="0"/>
          <w:numId w:val="31"/>
        </w:numPr>
        <w:spacing w:before="0" w:beforeAutospacing="0" w:after="0" w:afterAutospacing="0"/>
        <w:textAlignment w:val="baseline"/>
        <w:rPr>
          <w:sz w:val="22"/>
          <w:szCs w:val="22"/>
        </w:rPr>
      </w:pPr>
      <w:r w:rsidRPr="00B070C7">
        <w:rPr>
          <w:rFonts w:eastAsiaTheme="minorEastAsia"/>
          <w:bCs/>
          <w:kern w:val="24"/>
          <w:sz w:val="22"/>
          <w:szCs w:val="22"/>
        </w:rPr>
        <w:lastRenderedPageBreak/>
        <w:t xml:space="preserve">Manufacturers </w:t>
      </w:r>
    </w:p>
    <w:p w:rsidR="001A702C" w:rsidRPr="00B070C7" w:rsidRDefault="001A702C" w:rsidP="004E13C5">
      <w:pPr>
        <w:pStyle w:val="NormalWeb"/>
        <w:numPr>
          <w:ilvl w:val="0"/>
          <w:numId w:val="33"/>
        </w:numPr>
        <w:spacing w:before="0" w:beforeAutospacing="0" w:after="0" w:afterAutospacing="0"/>
        <w:textAlignment w:val="baseline"/>
        <w:rPr>
          <w:sz w:val="22"/>
          <w:szCs w:val="22"/>
        </w:rPr>
      </w:pPr>
      <w:r w:rsidRPr="00B070C7">
        <w:rPr>
          <w:rFonts w:eastAsiaTheme="minorEastAsia"/>
          <w:bCs/>
          <w:kern w:val="24"/>
          <w:sz w:val="22"/>
          <w:szCs w:val="22"/>
        </w:rPr>
        <w:t>Buy raw materials.</w:t>
      </w:r>
    </w:p>
    <w:p w:rsidR="001A702C" w:rsidRPr="00B070C7" w:rsidRDefault="001A702C" w:rsidP="004E13C5">
      <w:pPr>
        <w:pStyle w:val="NormalWeb"/>
        <w:numPr>
          <w:ilvl w:val="0"/>
          <w:numId w:val="33"/>
        </w:numPr>
        <w:spacing w:before="0" w:beforeAutospacing="0" w:after="0" w:afterAutospacing="0"/>
        <w:textAlignment w:val="baseline"/>
        <w:rPr>
          <w:sz w:val="22"/>
          <w:szCs w:val="22"/>
        </w:rPr>
      </w:pPr>
      <w:r w:rsidRPr="00B070C7">
        <w:rPr>
          <w:rFonts w:eastAsiaTheme="minorEastAsia"/>
          <w:bCs/>
          <w:kern w:val="24"/>
          <w:sz w:val="22"/>
          <w:szCs w:val="22"/>
        </w:rPr>
        <w:t>Produce and sell finished goods.</w:t>
      </w:r>
    </w:p>
    <w:p w:rsidR="004E13C5" w:rsidRPr="00B070C7" w:rsidRDefault="004E13C5" w:rsidP="001A702C">
      <w:pPr>
        <w:pStyle w:val="ListParagraph"/>
        <w:numPr>
          <w:ilvl w:val="0"/>
          <w:numId w:val="7"/>
        </w:numPr>
        <w:jc w:val="center"/>
        <w:textAlignment w:val="baseline"/>
        <w:rPr>
          <w:rFonts w:eastAsiaTheme="minorEastAsia"/>
          <w:b/>
          <w:bCs/>
          <w:kern w:val="24"/>
          <w:sz w:val="22"/>
          <w:szCs w:val="22"/>
        </w:rPr>
        <w:sectPr w:rsidR="004E13C5" w:rsidRPr="00B070C7" w:rsidSect="004E13C5">
          <w:type w:val="continuous"/>
          <w:pgSz w:w="12240" w:h="15840"/>
          <w:pgMar w:top="1440" w:right="1440" w:bottom="1440" w:left="1440" w:header="708" w:footer="708" w:gutter="0"/>
          <w:cols w:num="2" w:space="708"/>
          <w:docGrid w:linePitch="360"/>
        </w:sectPr>
      </w:pPr>
    </w:p>
    <w:p w:rsidR="004E13C5" w:rsidRPr="00B070C7" w:rsidRDefault="004E13C5" w:rsidP="004E13C5">
      <w:pPr>
        <w:textAlignment w:val="baseline"/>
        <w:rPr>
          <w:rFonts w:ascii="Times New Roman" w:eastAsiaTheme="minorEastAsia" w:hAnsi="Times New Roman" w:cs="Times New Roman"/>
          <w:b/>
          <w:bCs/>
          <w:kern w:val="24"/>
        </w:rPr>
      </w:pPr>
      <w:r w:rsidRPr="00B070C7">
        <w:rPr>
          <w:rFonts w:ascii="Times New Roman" w:eastAsiaTheme="minorEastAsia" w:hAnsi="Times New Roman" w:cs="Times New Roman"/>
          <w:b/>
          <w:bCs/>
          <w:kern w:val="24"/>
        </w:rPr>
        <w:lastRenderedPageBreak/>
        <w:t xml:space="preserve">Items on the </w:t>
      </w:r>
      <w:r w:rsidR="001A702C" w:rsidRPr="00B070C7">
        <w:rPr>
          <w:rFonts w:ascii="Times New Roman" w:eastAsiaTheme="minorEastAsia" w:hAnsi="Times New Roman" w:cs="Times New Roman"/>
          <w:b/>
          <w:bCs/>
          <w:kern w:val="24"/>
        </w:rPr>
        <w:t>Balance Sheet</w:t>
      </w:r>
    </w:p>
    <w:p w:rsidR="00AD493A" w:rsidRPr="00B070C7" w:rsidRDefault="00AD493A" w:rsidP="004E13C5">
      <w:pPr>
        <w:pStyle w:val="ListParagraph"/>
        <w:numPr>
          <w:ilvl w:val="0"/>
          <w:numId w:val="31"/>
        </w:numPr>
        <w:textAlignment w:val="baseline"/>
        <w:rPr>
          <w:rFonts w:eastAsiaTheme="minorEastAsia"/>
          <w:bCs/>
          <w:kern w:val="24"/>
          <w:sz w:val="22"/>
          <w:szCs w:val="22"/>
        </w:rPr>
        <w:sectPr w:rsidR="00AD493A" w:rsidRPr="00B070C7" w:rsidSect="004E13C5">
          <w:type w:val="continuous"/>
          <w:pgSz w:w="12240" w:h="15840"/>
          <w:pgMar w:top="1440" w:right="1440" w:bottom="1440" w:left="1440" w:header="708" w:footer="708" w:gutter="0"/>
          <w:cols w:space="708"/>
          <w:docGrid w:linePitch="360"/>
        </w:sectPr>
      </w:pPr>
    </w:p>
    <w:p w:rsidR="004E13C5" w:rsidRPr="00B070C7" w:rsidRDefault="001A702C" w:rsidP="004E13C5">
      <w:pPr>
        <w:pStyle w:val="ListParagraph"/>
        <w:numPr>
          <w:ilvl w:val="0"/>
          <w:numId w:val="31"/>
        </w:numPr>
        <w:textAlignment w:val="baseline"/>
        <w:rPr>
          <w:rFonts w:eastAsiaTheme="minorEastAsia"/>
          <w:bCs/>
          <w:kern w:val="24"/>
          <w:sz w:val="22"/>
          <w:szCs w:val="22"/>
        </w:rPr>
      </w:pPr>
      <w:r w:rsidRPr="00B070C7">
        <w:rPr>
          <w:rFonts w:eastAsiaTheme="minorEastAsia"/>
          <w:bCs/>
          <w:kern w:val="24"/>
          <w:sz w:val="22"/>
          <w:szCs w:val="22"/>
        </w:rPr>
        <w:lastRenderedPageBreak/>
        <w:t>Merchandiser</w:t>
      </w:r>
    </w:p>
    <w:p w:rsidR="001A702C" w:rsidRPr="00B070C7" w:rsidRDefault="001A702C" w:rsidP="004E13C5">
      <w:pPr>
        <w:pStyle w:val="ListParagraph"/>
        <w:numPr>
          <w:ilvl w:val="0"/>
          <w:numId w:val="34"/>
        </w:numPr>
        <w:textAlignment w:val="baseline"/>
        <w:rPr>
          <w:sz w:val="22"/>
          <w:szCs w:val="22"/>
        </w:rPr>
      </w:pPr>
      <w:r w:rsidRPr="00B070C7">
        <w:rPr>
          <w:rFonts w:eastAsiaTheme="minorEastAsia"/>
          <w:bCs/>
          <w:kern w:val="24"/>
          <w:sz w:val="22"/>
          <w:szCs w:val="22"/>
        </w:rPr>
        <w:t>Current assets</w:t>
      </w:r>
    </w:p>
    <w:p w:rsidR="001A702C" w:rsidRPr="00B070C7" w:rsidRDefault="001A702C" w:rsidP="001A702C">
      <w:pPr>
        <w:pStyle w:val="ListParagraph"/>
        <w:numPr>
          <w:ilvl w:val="1"/>
          <w:numId w:val="8"/>
        </w:numPr>
        <w:spacing w:line="192" w:lineRule="auto"/>
        <w:textAlignment w:val="baseline"/>
        <w:rPr>
          <w:sz w:val="22"/>
          <w:szCs w:val="22"/>
        </w:rPr>
      </w:pPr>
      <w:r w:rsidRPr="00B070C7">
        <w:rPr>
          <w:rFonts w:eastAsiaTheme="minorEastAsia"/>
          <w:bCs/>
          <w:kern w:val="24"/>
          <w:sz w:val="22"/>
          <w:szCs w:val="22"/>
        </w:rPr>
        <w:t>Cash</w:t>
      </w:r>
    </w:p>
    <w:p w:rsidR="001A702C" w:rsidRPr="00B070C7" w:rsidRDefault="001A702C" w:rsidP="001A702C">
      <w:pPr>
        <w:pStyle w:val="ListParagraph"/>
        <w:numPr>
          <w:ilvl w:val="1"/>
          <w:numId w:val="8"/>
        </w:numPr>
        <w:spacing w:line="192" w:lineRule="auto"/>
        <w:textAlignment w:val="baseline"/>
        <w:rPr>
          <w:sz w:val="22"/>
          <w:szCs w:val="22"/>
        </w:rPr>
      </w:pPr>
      <w:r w:rsidRPr="00B070C7">
        <w:rPr>
          <w:rFonts w:eastAsiaTheme="minorEastAsia"/>
          <w:bCs/>
          <w:kern w:val="24"/>
          <w:sz w:val="22"/>
          <w:szCs w:val="22"/>
        </w:rPr>
        <w:t>Receivables</w:t>
      </w:r>
    </w:p>
    <w:p w:rsidR="001A702C" w:rsidRPr="00B070C7" w:rsidRDefault="001A702C" w:rsidP="001A702C">
      <w:pPr>
        <w:pStyle w:val="ListParagraph"/>
        <w:numPr>
          <w:ilvl w:val="1"/>
          <w:numId w:val="8"/>
        </w:numPr>
        <w:spacing w:line="192" w:lineRule="auto"/>
        <w:textAlignment w:val="baseline"/>
        <w:rPr>
          <w:sz w:val="22"/>
          <w:szCs w:val="22"/>
        </w:rPr>
      </w:pPr>
      <w:r w:rsidRPr="00B070C7">
        <w:rPr>
          <w:rFonts w:eastAsiaTheme="minorEastAsia"/>
          <w:bCs/>
          <w:kern w:val="24"/>
          <w:sz w:val="22"/>
          <w:szCs w:val="22"/>
        </w:rPr>
        <w:t>Prepaid Expenses</w:t>
      </w:r>
    </w:p>
    <w:p w:rsidR="00AD493A" w:rsidRPr="00B070C7" w:rsidRDefault="001A702C" w:rsidP="00AD493A">
      <w:pPr>
        <w:pStyle w:val="ListParagraph"/>
        <w:numPr>
          <w:ilvl w:val="1"/>
          <w:numId w:val="8"/>
        </w:numPr>
        <w:spacing w:line="192" w:lineRule="auto"/>
        <w:textAlignment w:val="baseline"/>
        <w:rPr>
          <w:sz w:val="22"/>
          <w:szCs w:val="22"/>
        </w:rPr>
      </w:pPr>
      <w:r w:rsidRPr="00B070C7">
        <w:rPr>
          <w:rFonts w:eastAsiaTheme="minorEastAsia"/>
          <w:bCs/>
          <w:kern w:val="24"/>
          <w:sz w:val="22"/>
          <w:szCs w:val="22"/>
        </w:rPr>
        <w:t>Merchandise Inventory</w:t>
      </w:r>
    </w:p>
    <w:p w:rsidR="004E13C5" w:rsidRPr="00B070C7" w:rsidRDefault="004E13C5" w:rsidP="004E13C5">
      <w:pPr>
        <w:pStyle w:val="ListParagraph"/>
        <w:numPr>
          <w:ilvl w:val="0"/>
          <w:numId w:val="8"/>
        </w:numPr>
        <w:spacing w:line="192" w:lineRule="auto"/>
        <w:textAlignment w:val="baseline"/>
        <w:rPr>
          <w:sz w:val="22"/>
          <w:szCs w:val="22"/>
        </w:rPr>
      </w:pPr>
      <w:r w:rsidRPr="00B070C7">
        <w:rPr>
          <w:rFonts w:eastAsiaTheme="minorEastAsia"/>
          <w:bCs/>
          <w:kern w:val="24"/>
          <w:sz w:val="22"/>
          <w:szCs w:val="22"/>
        </w:rPr>
        <w:t xml:space="preserve">Manufacturer </w:t>
      </w:r>
    </w:p>
    <w:p w:rsidR="004E13C5" w:rsidRPr="00B070C7" w:rsidRDefault="004E13C5" w:rsidP="004E13C5">
      <w:pPr>
        <w:pStyle w:val="ListParagraph"/>
        <w:numPr>
          <w:ilvl w:val="0"/>
          <w:numId w:val="37"/>
        </w:numPr>
        <w:rPr>
          <w:sz w:val="22"/>
          <w:szCs w:val="22"/>
        </w:rPr>
      </w:pPr>
      <w:r w:rsidRPr="00B070C7">
        <w:rPr>
          <w:bCs/>
          <w:sz w:val="22"/>
          <w:szCs w:val="22"/>
        </w:rPr>
        <w:t>Current Assets</w:t>
      </w:r>
    </w:p>
    <w:p w:rsidR="00BA0105" w:rsidRPr="00B070C7" w:rsidRDefault="00B070C7" w:rsidP="004E13C5">
      <w:pPr>
        <w:pStyle w:val="ListParagraph"/>
        <w:numPr>
          <w:ilvl w:val="0"/>
          <w:numId w:val="36"/>
        </w:numPr>
        <w:rPr>
          <w:sz w:val="22"/>
          <w:szCs w:val="22"/>
        </w:rPr>
      </w:pPr>
      <w:r w:rsidRPr="00B070C7">
        <w:rPr>
          <w:bCs/>
          <w:sz w:val="22"/>
          <w:szCs w:val="22"/>
        </w:rPr>
        <w:t>Cash</w:t>
      </w:r>
    </w:p>
    <w:p w:rsidR="00BA0105" w:rsidRPr="00B070C7" w:rsidRDefault="00B070C7" w:rsidP="004E13C5">
      <w:pPr>
        <w:pStyle w:val="ListParagraph"/>
        <w:numPr>
          <w:ilvl w:val="0"/>
          <w:numId w:val="36"/>
        </w:numPr>
        <w:rPr>
          <w:sz w:val="22"/>
          <w:szCs w:val="22"/>
        </w:rPr>
      </w:pPr>
      <w:r w:rsidRPr="00B070C7">
        <w:rPr>
          <w:bCs/>
          <w:sz w:val="22"/>
          <w:szCs w:val="22"/>
        </w:rPr>
        <w:t>Receivables</w:t>
      </w:r>
    </w:p>
    <w:p w:rsidR="00BA0105" w:rsidRPr="00B070C7" w:rsidRDefault="00B070C7" w:rsidP="004E13C5">
      <w:pPr>
        <w:pStyle w:val="ListParagraph"/>
        <w:numPr>
          <w:ilvl w:val="0"/>
          <w:numId w:val="36"/>
        </w:numPr>
        <w:rPr>
          <w:sz w:val="22"/>
          <w:szCs w:val="22"/>
        </w:rPr>
      </w:pPr>
      <w:r w:rsidRPr="00B070C7">
        <w:rPr>
          <w:bCs/>
          <w:sz w:val="22"/>
          <w:szCs w:val="22"/>
        </w:rPr>
        <w:t>Prepaid Expenses</w:t>
      </w:r>
    </w:p>
    <w:p w:rsidR="00BA0105" w:rsidRPr="00B070C7" w:rsidRDefault="00B070C7" w:rsidP="004E13C5">
      <w:pPr>
        <w:pStyle w:val="ListParagraph"/>
        <w:numPr>
          <w:ilvl w:val="0"/>
          <w:numId w:val="36"/>
        </w:numPr>
        <w:rPr>
          <w:sz w:val="22"/>
          <w:szCs w:val="22"/>
        </w:rPr>
      </w:pPr>
      <w:r w:rsidRPr="00B070C7">
        <w:rPr>
          <w:bCs/>
          <w:sz w:val="22"/>
          <w:szCs w:val="22"/>
        </w:rPr>
        <w:lastRenderedPageBreak/>
        <w:t>Inventories</w:t>
      </w:r>
    </w:p>
    <w:p w:rsidR="00BA0105" w:rsidRPr="00B070C7" w:rsidRDefault="00B070C7" w:rsidP="00AD493A">
      <w:pPr>
        <w:pStyle w:val="ListParagraph"/>
        <w:numPr>
          <w:ilvl w:val="2"/>
          <w:numId w:val="8"/>
        </w:numPr>
        <w:rPr>
          <w:sz w:val="22"/>
          <w:szCs w:val="22"/>
        </w:rPr>
      </w:pPr>
      <w:r w:rsidRPr="00B070C7">
        <w:rPr>
          <w:bCs/>
          <w:sz w:val="22"/>
          <w:szCs w:val="22"/>
        </w:rPr>
        <w:t>Raw Materials</w:t>
      </w:r>
      <w:r w:rsidR="00AD493A" w:rsidRPr="00B070C7">
        <w:rPr>
          <w:bCs/>
          <w:sz w:val="22"/>
          <w:szCs w:val="22"/>
        </w:rPr>
        <w:t xml:space="preserve"> (Materials waiting to be processed)</w:t>
      </w:r>
    </w:p>
    <w:p w:rsidR="00BA0105" w:rsidRPr="00B070C7" w:rsidRDefault="00B070C7" w:rsidP="00AD493A">
      <w:pPr>
        <w:pStyle w:val="ListParagraph"/>
        <w:numPr>
          <w:ilvl w:val="2"/>
          <w:numId w:val="8"/>
        </w:numPr>
        <w:rPr>
          <w:sz w:val="22"/>
          <w:szCs w:val="22"/>
        </w:rPr>
      </w:pPr>
      <w:r w:rsidRPr="00B070C7">
        <w:rPr>
          <w:bCs/>
          <w:sz w:val="22"/>
          <w:szCs w:val="22"/>
        </w:rPr>
        <w:t>Work in Process</w:t>
      </w:r>
      <w:r w:rsidR="00AD493A" w:rsidRPr="00B070C7">
        <w:rPr>
          <w:bCs/>
          <w:sz w:val="22"/>
          <w:szCs w:val="22"/>
        </w:rPr>
        <w:t xml:space="preserve"> (partially completed products – some material, labour and overhead may be added)</w:t>
      </w:r>
    </w:p>
    <w:p w:rsidR="00AD493A" w:rsidRPr="00B070C7" w:rsidRDefault="00B070C7" w:rsidP="00AD493A">
      <w:pPr>
        <w:pStyle w:val="ListParagraph"/>
        <w:numPr>
          <w:ilvl w:val="2"/>
          <w:numId w:val="8"/>
        </w:numPr>
        <w:rPr>
          <w:sz w:val="22"/>
          <w:szCs w:val="22"/>
        </w:rPr>
        <w:sectPr w:rsidR="00AD493A" w:rsidRPr="00B070C7" w:rsidSect="00AD493A">
          <w:type w:val="continuous"/>
          <w:pgSz w:w="12240" w:h="15840"/>
          <w:pgMar w:top="1440" w:right="1440" w:bottom="1440" w:left="1440" w:header="708" w:footer="708" w:gutter="0"/>
          <w:cols w:space="708"/>
          <w:docGrid w:linePitch="360"/>
        </w:sectPr>
      </w:pPr>
      <w:r w:rsidRPr="00B070C7">
        <w:rPr>
          <w:bCs/>
          <w:sz w:val="22"/>
          <w:szCs w:val="22"/>
        </w:rPr>
        <w:t>Finished Goods</w:t>
      </w:r>
      <w:r w:rsidR="00AD493A" w:rsidRPr="00B070C7">
        <w:rPr>
          <w:bCs/>
          <w:sz w:val="22"/>
          <w:szCs w:val="22"/>
        </w:rPr>
        <w:t xml:space="preserve"> </w:t>
      </w:r>
      <w:r w:rsidR="00AD493A" w:rsidRPr="00B070C7">
        <w:rPr>
          <w:sz w:val="22"/>
          <w:szCs w:val="22"/>
        </w:rPr>
        <w:t>(complete products awaiting sale)</w:t>
      </w:r>
    </w:p>
    <w:p w:rsidR="004E13C5" w:rsidRPr="00B070C7" w:rsidRDefault="004E13C5" w:rsidP="004E13C5">
      <w:pPr>
        <w:pStyle w:val="ListParagraph"/>
        <w:spacing w:line="192" w:lineRule="auto"/>
        <w:textAlignment w:val="baseline"/>
        <w:rPr>
          <w:sz w:val="22"/>
          <w:szCs w:val="22"/>
        </w:rPr>
      </w:pPr>
    </w:p>
    <w:p w:rsidR="001A702C" w:rsidRPr="00B070C7" w:rsidRDefault="00AD493A" w:rsidP="00AD493A">
      <w:pPr>
        <w:textAlignment w:val="baseline"/>
        <w:rPr>
          <w:rFonts w:ascii="Times New Roman" w:hAnsi="Times New Roman" w:cs="Times New Roman"/>
        </w:rPr>
      </w:pPr>
      <w:r w:rsidRPr="00B070C7">
        <w:rPr>
          <w:rFonts w:ascii="Times New Roman" w:eastAsiaTheme="minorEastAsia" w:hAnsi="Times New Roman" w:cs="Times New Roman"/>
          <w:b/>
          <w:bCs/>
          <w:kern w:val="24"/>
        </w:rPr>
        <w:t xml:space="preserve">Items on </w:t>
      </w:r>
      <w:proofErr w:type="gramStart"/>
      <w:r w:rsidR="001A702C" w:rsidRPr="00B070C7">
        <w:rPr>
          <w:rFonts w:ascii="Times New Roman" w:eastAsiaTheme="minorEastAsia" w:hAnsi="Times New Roman" w:cs="Times New Roman"/>
          <w:b/>
          <w:bCs/>
          <w:kern w:val="24"/>
        </w:rPr>
        <w:t>The</w:t>
      </w:r>
      <w:proofErr w:type="gramEnd"/>
      <w:r w:rsidR="001A702C" w:rsidRPr="00B070C7">
        <w:rPr>
          <w:rFonts w:ascii="Times New Roman" w:eastAsiaTheme="minorEastAsia" w:hAnsi="Times New Roman" w:cs="Times New Roman"/>
          <w:b/>
          <w:bCs/>
          <w:kern w:val="24"/>
        </w:rPr>
        <w:t xml:space="preserve"> Income Statement</w:t>
      </w:r>
    </w:p>
    <w:p w:rsidR="001A702C" w:rsidRPr="00B070C7" w:rsidRDefault="001A702C" w:rsidP="00AD493A">
      <w:pPr>
        <w:pStyle w:val="NormalWeb"/>
        <w:spacing w:before="0" w:beforeAutospacing="0" w:after="0" w:afterAutospacing="0"/>
        <w:ind w:left="547" w:hanging="547"/>
        <w:textAlignment w:val="baseline"/>
        <w:rPr>
          <w:sz w:val="22"/>
          <w:szCs w:val="22"/>
        </w:rPr>
      </w:pPr>
      <w:r w:rsidRPr="00B070C7">
        <w:rPr>
          <w:rFonts w:eastAsiaTheme="minorEastAsia"/>
          <w:kern w:val="24"/>
          <w:sz w:val="22"/>
          <w:szCs w:val="22"/>
        </w:rPr>
        <w:t>Cost of goods sold for manufacturers differs only slightly from cost of goods sold for merchandisers.</w:t>
      </w:r>
    </w:p>
    <w:p w:rsidR="00AD493A" w:rsidRPr="00B070C7" w:rsidRDefault="00AD493A" w:rsidP="00AD493A">
      <w:pPr>
        <w:rPr>
          <w:rFonts w:ascii="Times New Roman" w:hAnsi="Times New Roman" w:cs="Times New Roman"/>
        </w:rPr>
      </w:pPr>
      <w:r w:rsidRPr="00B070C7">
        <w:rPr>
          <w:rFonts w:ascii="Times New Roman" w:hAnsi="Times New Roman" w:cs="Times New Roman"/>
        </w:rPr>
        <w:t xml:space="preserve">              </w:t>
      </w:r>
      <w:r w:rsidRPr="00B070C7">
        <w:rPr>
          <w:rFonts w:ascii="Times New Roman" w:hAnsi="Times New Roman" w:cs="Times New Roman"/>
          <w:noProof/>
          <w:lang w:eastAsia="en-CA"/>
        </w:rPr>
        <w:drawing>
          <wp:inline distT="0" distB="0" distL="0" distR="0" wp14:anchorId="1349BC2E" wp14:editId="0EC4E863">
            <wp:extent cx="1899736" cy="1849616"/>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01454" cy="1851289"/>
                    </a:xfrm>
                    <a:prstGeom prst="rect">
                      <a:avLst/>
                    </a:prstGeom>
                    <a:noFill/>
                  </pic:spPr>
                </pic:pic>
              </a:graphicData>
            </a:graphic>
          </wp:inline>
        </w:drawing>
      </w:r>
      <w:r w:rsidRPr="00B070C7">
        <w:rPr>
          <w:rFonts w:ascii="Times New Roman" w:hAnsi="Times New Roman" w:cs="Times New Roman"/>
        </w:rPr>
        <w:t xml:space="preserve">                                            </w:t>
      </w:r>
      <w:r w:rsidRPr="00B070C7">
        <w:rPr>
          <w:rFonts w:ascii="Times New Roman" w:hAnsi="Times New Roman" w:cs="Times New Roman"/>
          <w:noProof/>
          <w:lang w:eastAsia="en-CA"/>
        </w:rPr>
        <w:drawing>
          <wp:inline distT="0" distB="0" distL="0" distR="0" wp14:anchorId="3313CFDE" wp14:editId="1A1A5071">
            <wp:extent cx="1796995" cy="185555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6171" cy="1854702"/>
                    </a:xfrm>
                    <a:prstGeom prst="rect">
                      <a:avLst/>
                    </a:prstGeom>
                    <a:noFill/>
                    <a:ln>
                      <a:noFill/>
                    </a:ln>
                    <a:effectLst/>
                  </pic:spPr>
                </pic:pic>
              </a:graphicData>
            </a:graphic>
          </wp:inline>
        </w:drawing>
      </w:r>
    </w:p>
    <w:p w:rsidR="00AD493A" w:rsidRPr="00B070C7" w:rsidRDefault="001A702C" w:rsidP="00AD493A">
      <w:pPr>
        <w:rPr>
          <w:rFonts w:ascii="Times New Roman" w:eastAsiaTheme="minorEastAsia" w:hAnsi="Times New Roman" w:cs="Times New Roman"/>
          <w:b/>
          <w:bCs/>
          <w:kern w:val="24"/>
        </w:rPr>
      </w:pPr>
      <w:r w:rsidRPr="00B070C7">
        <w:rPr>
          <w:rFonts w:ascii="Times New Roman" w:eastAsiaTheme="minorEastAsia" w:hAnsi="Times New Roman" w:cs="Times New Roman"/>
          <w:b/>
          <w:bCs/>
          <w:kern w:val="24"/>
        </w:rPr>
        <w:t>Basic Equation for Inventory Accounts</w:t>
      </w:r>
    </w:p>
    <w:p w:rsidR="001A702C" w:rsidRPr="00B070C7" w:rsidRDefault="00AD493A" w:rsidP="005D05C8">
      <w:pPr>
        <w:jc w:val="left"/>
        <w:rPr>
          <w:rFonts w:ascii="Times New Roman" w:hAnsi="Times New Roman" w:cs="Times New Roman"/>
        </w:rPr>
      </w:pPr>
      <w:r w:rsidRPr="00B070C7">
        <w:rPr>
          <w:rFonts w:ascii="Times New Roman" w:eastAsiaTheme="minorEastAsia" w:hAnsi="Times New Roman" w:cs="Times New Roman"/>
          <w:bCs/>
          <w:kern w:val="24"/>
        </w:rPr>
        <w:t>Beginning Balance + Additions to Inventory = Ending Balance</w:t>
      </w:r>
      <w:r w:rsidR="005D05C8" w:rsidRPr="00B070C7">
        <w:rPr>
          <w:rFonts w:ascii="Times New Roman" w:eastAsiaTheme="minorEastAsia" w:hAnsi="Times New Roman" w:cs="Times New Roman"/>
          <w:kern w:val="24"/>
        </w:rPr>
        <w:t xml:space="preserve"> + Withdrawn from Inventory</w:t>
      </w:r>
    </w:p>
    <w:p w:rsidR="001A702C" w:rsidRPr="00B070C7" w:rsidRDefault="001A702C" w:rsidP="005D05C8">
      <w:pPr>
        <w:pStyle w:val="NoSpacing"/>
        <w:rPr>
          <w:rFonts w:ascii="Times New Roman" w:hAnsi="Times New Roman" w:cs="Times New Roman"/>
          <w:b/>
        </w:rPr>
      </w:pPr>
      <w:r w:rsidRPr="00B070C7">
        <w:rPr>
          <w:rFonts w:ascii="Times New Roman" w:hAnsi="Times New Roman" w:cs="Times New Roman"/>
          <w:b/>
        </w:rPr>
        <w:t>Schedule of Cost of Goods Manufactured</w:t>
      </w:r>
    </w:p>
    <w:p w:rsidR="005D05C8" w:rsidRPr="00B070C7" w:rsidRDefault="005D05C8" w:rsidP="005D05C8">
      <w:pPr>
        <w:pStyle w:val="NoSpacing"/>
        <w:numPr>
          <w:ilvl w:val="0"/>
          <w:numId w:val="39"/>
        </w:numPr>
        <w:rPr>
          <w:rFonts w:ascii="Times New Roman" w:hAnsi="Times New Roman" w:cs="Times New Roman"/>
        </w:rPr>
      </w:pPr>
      <w:r w:rsidRPr="00B070C7">
        <w:rPr>
          <w:rFonts w:ascii="Times New Roman" w:hAnsi="Times New Roman" w:cs="Times New Roman"/>
        </w:rPr>
        <w:t>Calculates the cost of raw material, direct labour and manufacturing overhead used in production.</w:t>
      </w:r>
    </w:p>
    <w:p w:rsidR="005D05C8" w:rsidRPr="00B070C7" w:rsidRDefault="005D05C8" w:rsidP="005D05C8">
      <w:pPr>
        <w:pStyle w:val="NoSpacing"/>
        <w:numPr>
          <w:ilvl w:val="0"/>
          <w:numId w:val="39"/>
        </w:numPr>
        <w:rPr>
          <w:rFonts w:ascii="Times New Roman" w:hAnsi="Times New Roman" w:cs="Times New Roman"/>
        </w:rPr>
      </w:pPr>
      <w:r w:rsidRPr="00B070C7">
        <w:rPr>
          <w:rFonts w:ascii="Times New Roman" w:hAnsi="Times New Roman" w:cs="Times New Roman"/>
        </w:rPr>
        <w:t xml:space="preserve">Calculates the manufacturing costs associated with goods that were finished during the period. </w:t>
      </w:r>
    </w:p>
    <w:p w:rsidR="001A702C" w:rsidRPr="00B070C7" w:rsidRDefault="001A702C" w:rsidP="005D05C8">
      <w:pPr>
        <w:textAlignment w:val="baseline"/>
        <w:rPr>
          <w:rFonts w:ascii="Times New Roman" w:eastAsiaTheme="minorEastAsia" w:hAnsi="Times New Roman" w:cs="Times New Roman"/>
          <w:b/>
          <w:bCs/>
          <w:kern w:val="24"/>
        </w:rPr>
      </w:pPr>
      <w:r w:rsidRPr="00B070C7">
        <w:rPr>
          <w:rFonts w:ascii="Times New Roman" w:eastAsiaTheme="minorEastAsia" w:hAnsi="Times New Roman" w:cs="Times New Roman"/>
          <w:b/>
          <w:bCs/>
          <w:kern w:val="24"/>
        </w:rPr>
        <w:t>Product Cost Flows</w:t>
      </w:r>
    </w:p>
    <w:p w:rsidR="00A23EEC" w:rsidRPr="00B070C7" w:rsidRDefault="00A23EEC" w:rsidP="00A23EEC">
      <w:pPr>
        <w:pStyle w:val="ListParagraph"/>
        <w:numPr>
          <w:ilvl w:val="0"/>
          <w:numId w:val="40"/>
        </w:numPr>
        <w:textAlignment w:val="baseline"/>
        <w:rPr>
          <w:sz w:val="22"/>
          <w:szCs w:val="22"/>
        </w:rPr>
      </w:pPr>
      <w:r w:rsidRPr="00B070C7">
        <w:rPr>
          <w:sz w:val="22"/>
          <w:szCs w:val="22"/>
        </w:rPr>
        <w:t xml:space="preserve">As items are removed from raw materials inventory and are placed into the production process, they are called direct materials. </w:t>
      </w:r>
    </w:p>
    <w:p w:rsidR="00A23EEC" w:rsidRPr="00B070C7" w:rsidRDefault="00A23EEC" w:rsidP="00A23EEC">
      <w:pPr>
        <w:pStyle w:val="ListParagraph"/>
        <w:numPr>
          <w:ilvl w:val="0"/>
          <w:numId w:val="40"/>
        </w:numPr>
        <w:textAlignment w:val="baseline"/>
        <w:rPr>
          <w:sz w:val="22"/>
          <w:szCs w:val="22"/>
        </w:rPr>
      </w:pPr>
      <w:r w:rsidRPr="00B070C7">
        <w:rPr>
          <w:sz w:val="22"/>
          <w:szCs w:val="22"/>
        </w:rPr>
        <w:t>Conversion costs are costs incurred to convert the direct material into a finished product.</w:t>
      </w:r>
    </w:p>
    <w:p w:rsidR="00A23EEC" w:rsidRPr="00B070C7" w:rsidRDefault="00A23EEC" w:rsidP="00A23EEC">
      <w:pPr>
        <w:pStyle w:val="ListParagraph"/>
        <w:numPr>
          <w:ilvl w:val="0"/>
          <w:numId w:val="40"/>
        </w:numPr>
        <w:textAlignment w:val="baseline"/>
        <w:rPr>
          <w:sz w:val="22"/>
          <w:szCs w:val="22"/>
        </w:rPr>
      </w:pPr>
      <w:r w:rsidRPr="00B070C7">
        <w:rPr>
          <w:sz w:val="22"/>
          <w:szCs w:val="22"/>
        </w:rPr>
        <w:t xml:space="preserve">All manufacturing costs incurred during the period are added to the beginning balance of work in process. </w:t>
      </w:r>
    </w:p>
    <w:p w:rsidR="00A23EEC" w:rsidRPr="00B070C7" w:rsidRDefault="00A23EEC" w:rsidP="00A23EEC">
      <w:pPr>
        <w:pStyle w:val="ListParagraph"/>
        <w:numPr>
          <w:ilvl w:val="0"/>
          <w:numId w:val="40"/>
        </w:numPr>
        <w:textAlignment w:val="baseline"/>
        <w:rPr>
          <w:sz w:val="22"/>
          <w:szCs w:val="22"/>
        </w:rPr>
      </w:pPr>
      <w:r w:rsidRPr="00B070C7">
        <w:rPr>
          <w:sz w:val="22"/>
          <w:szCs w:val="22"/>
        </w:rPr>
        <w:t>Costs associated with the goods that are completed during the period are transferred to finished goods inventory.</w:t>
      </w:r>
    </w:p>
    <w:p w:rsidR="00A23EEC" w:rsidRPr="00B070C7" w:rsidRDefault="00A23EEC" w:rsidP="00CB4C9E">
      <w:pPr>
        <w:jc w:val="center"/>
        <w:textAlignment w:val="baseline"/>
        <w:rPr>
          <w:rFonts w:ascii="Times New Roman" w:hAnsi="Times New Roman" w:cs="Times New Roman"/>
        </w:rPr>
      </w:pPr>
      <w:r w:rsidRPr="00B070C7">
        <w:rPr>
          <w:rFonts w:ascii="Times New Roman" w:hAnsi="Times New Roman" w:cs="Times New Roman"/>
          <w:noProof/>
          <w:lang w:eastAsia="en-CA"/>
        </w:rPr>
        <w:drawing>
          <wp:inline distT="0" distB="0" distL="0" distR="0" wp14:anchorId="7E8CBBE4" wp14:editId="7811068C">
            <wp:extent cx="4004661" cy="1861360"/>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6365" cy="1862152"/>
                    </a:xfrm>
                    <a:prstGeom prst="rect">
                      <a:avLst/>
                    </a:prstGeom>
                    <a:noFill/>
                    <a:ln>
                      <a:noFill/>
                    </a:ln>
                    <a:effectLst/>
                  </pic:spPr>
                </pic:pic>
              </a:graphicData>
            </a:graphic>
          </wp:inline>
        </w:drawing>
      </w:r>
      <w:r w:rsidR="00096308" w:rsidRPr="00B070C7">
        <w:rPr>
          <w:rFonts w:ascii="Times New Roman" w:hAnsi="Times New Roman" w:cs="Times New Roman"/>
          <w:noProof/>
          <w:lang w:eastAsia="en-CA"/>
        </w:rPr>
        <w:drawing>
          <wp:inline distT="0" distB="0" distL="0" distR="0" wp14:anchorId="40351847" wp14:editId="4FF13987">
            <wp:extent cx="1494382" cy="18685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0141"/>
                    <a:stretch/>
                  </pic:blipFill>
                  <pic:spPr bwMode="auto">
                    <a:xfrm>
                      <a:off x="0" y="0"/>
                      <a:ext cx="1496697" cy="1871450"/>
                    </a:xfrm>
                    <a:prstGeom prst="rect">
                      <a:avLst/>
                    </a:prstGeom>
                    <a:noFill/>
                    <a:ln>
                      <a:noFill/>
                    </a:ln>
                    <a:effectLst/>
                    <a:extLst>
                      <a:ext uri="{53640926-AAD7-44D8-BBD7-CCE9431645EC}">
                        <a14:shadowObscured xmlns:a14="http://schemas.microsoft.com/office/drawing/2010/main"/>
                      </a:ext>
                    </a:extLst>
                  </pic:spPr>
                </pic:pic>
              </a:graphicData>
            </a:graphic>
          </wp:inline>
        </w:drawing>
      </w:r>
    </w:p>
    <w:p w:rsidR="00A334C4" w:rsidRPr="00B070C7" w:rsidRDefault="00A334C4" w:rsidP="00A334C4">
      <w:pPr>
        <w:jc w:val="left"/>
        <w:textAlignment w:val="baseline"/>
        <w:rPr>
          <w:rFonts w:ascii="Times New Roman" w:eastAsiaTheme="minorEastAsia" w:hAnsi="Times New Roman" w:cs="Times New Roman"/>
          <w:b/>
          <w:bCs/>
          <w:kern w:val="24"/>
          <w:lang w:val="en-US"/>
        </w:rPr>
      </w:pPr>
    </w:p>
    <w:p w:rsidR="00A334C4" w:rsidRPr="00B070C7" w:rsidRDefault="00A334C4" w:rsidP="00A334C4">
      <w:pPr>
        <w:jc w:val="left"/>
        <w:textAlignment w:val="baseline"/>
        <w:rPr>
          <w:rFonts w:ascii="Times New Roman" w:eastAsiaTheme="minorEastAsia" w:hAnsi="Times New Roman" w:cs="Times New Roman"/>
          <w:b/>
          <w:bCs/>
          <w:kern w:val="24"/>
          <w:lang w:val="en-US"/>
        </w:rPr>
      </w:pPr>
    </w:p>
    <w:p w:rsidR="00A334C4" w:rsidRPr="00B070C7" w:rsidRDefault="00A334C4" w:rsidP="00A334C4">
      <w:pPr>
        <w:jc w:val="left"/>
        <w:textAlignment w:val="baseline"/>
        <w:rPr>
          <w:rFonts w:ascii="Times New Roman" w:eastAsiaTheme="minorEastAsia" w:hAnsi="Times New Roman" w:cs="Times New Roman"/>
          <w:b/>
          <w:bCs/>
          <w:kern w:val="24"/>
          <w:lang w:val="en-US"/>
        </w:rPr>
      </w:pPr>
    </w:p>
    <w:p w:rsidR="00A334C4" w:rsidRPr="00B070C7" w:rsidRDefault="00A334C4" w:rsidP="00A334C4">
      <w:pPr>
        <w:jc w:val="left"/>
        <w:textAlignment w:val="baseline"/>
        <w:rPr>
          <w:rFonts w:ascii="Times New Roman" w:eastAsiaTheme="minorEastAsia" w:hAnsi="Times New Roman" w:cs="Times New Roman"/>
          <w:b/>
          <w:bCs/>
          <w:kern w:val="24"/>
          <w:lang w:val="en-US"/>
        </w:rPr>
      </w:pPr>
    </w:p>
    <w:p w:rsidR="00A334C4" w:rsidRPr="00B070C7" w:rsidRDefault="00A334C4" w:rsidP="00A334C4">
      <w:pPr>
        <w:jc w:val="left"/>
        <w:textAlignment w:val="baseline"/>
        <w:rPr>
          <w:rFonts w:ascii="Times New Roman" w:eastAsiaTheme="minorEastAsia" w:hAnsi="Times New Roman" w:cs="Times New Roman"/>
          <w:b/>
          <w:bCs/>
          <w:kern w:val="24"/>
          <w:lang w:val="en-US"/>
        </w:rPr>
      </w:pPr>
    </w:p>
    <w:p w:rsidR="00A334C4" w:rsidRPr="00B070C7" w:rsidRDefault="00A334C4" w:rsidP="00A334C4">
      <w:pPr>
        <w:jc w:val="left"/>
        <w:textAlignment w:val="baseline"/>
        <w:rPr>
          <w:rFonts w:ascii="Times New Roman" w:eastAsiaTheme="minorEastAsia" w:hAnsi="Times New Roman" w:cs="Times New Roman"/>
          <w:b/>
          <w:bCs/>
          <w:kern w:val="24"/>
          <w:lang w:val="en-US"/>
        </w:rPr>
      </w:pPr>
    </w:p>
    <w:p w:rsidR="00A334C4" w:rsidRPr="00B070C7" w:rsidRDefault="00A334C4" w:rsidP="00A334C4">
      <w:pPr>
        <w:jc w:val="left"/>
        <w:textAlignment w:val="baseline"/>
        <w:rPr>
          <w:rFonts w:ascii="Times New Roman" w:eastAsiaTheme="minorEastAsia" w:hAnsi="Times New Roman" w:cs="Times New Roman"/>
          <w:b/>
          <w:bCs/>
          <w:kern w:val="24"/>
          <w:lang w:val="en-US"/>
        </w:rPr>
      </w:pPr>
    </w:p>
    <w:p w:rsidR="00A334C4" w:rsidRPr="00B070C7" w:rsidRDefault="001A702C" w:rsidP="00A334C4">
      <w:pPr>
        <w:jc w:val="left"/>
        <w:textAlignment w:val="baseline"/>
        <w:rPr>
          <w:rFonts w:ascii="Times New Roman" w:eastAsiaTheme="minorEastAsia" w:hAnsi="Times New Roman" w:cs="Times New Roman"/>
          <w:b/>
          <w:bCs/>
          <w:kern w:val="24"/>
          <w:lang w:val="en-US"/>
        </w:rPr>
      </w:pPr>
      <w:r w:rsidRPr="00B070C7">
        <w:rPr>
          <w:rFonts w:ascii="Times New Roman" w:eastAsiaTheme="minorEastAsia" w:hAnsi="Times New Roman" w:cs="Times New Roman"/>
          <w:b/>
          <w:bCs/>
          <w:kern w:val="24"/>
          <w:lang w:val="en-US"/>
        </w:rPr>
        <w:lastRenderedPageBreak/>
        <w:t>Manufacturing Cost Flows</w:t>
      </w:r>
      <w:r w:rsidR="00CB4C9E" w:rsidRPr="00B070C7">
        <w:rPr>
          <w:rFonts w:ascii="Times New Roman" w:eastAsiaTheme="minorEastAsia" w:hAnsi="Times New Roman" w:cs="Times New Roman"/>
          <w:b/>
          <w:bCs/>
          <w:kern w:val="24"/>
          <w:lang w:val="en-US"/>
        </w:rPr>
        <w:t xml:space="preserve">  </w:t>
      </w:r>
    </w:p>
    <w:p w:rsidR="00CB4C9E" w:rsidRPr="00B070C7" w:rsidRDefault="00CB4C9E" w:rsidP="00A334C4">
      <w:pPr>
        <w:jc w:val="left"/>
        <w:textAlignment w:val="baseline"/>
        <w:rPr>
          <w:rFonts w:ascii="Times New Roman" w:eastAsiaTheme="minorEastAsia" w:hAnsi="Times New Roman" w:cs="Times New Roman"/>
          <w:b/>
          <w:bCs/>
          <w:kern w:val="24"/>
          <w:lang w:val="en-US"/>
        </w:rPr>
      </w:pPr>
      <w:r w:rsidRPr="00B070C7">
        <w:rPr>
          <w:rFonts w:ascii="Times New Roman" w:eastAsiaTheme="minorEastAsia" w:hAnsi="Times New Roman" w:cs="Times New Roman"/>
          <w:b/>
          <w:bCs/>
          <w:kern w:val="24"/>
          <w:lang w:val="en-US"/>
        </w:rPr>
        <w:t xml:space="preserve">            </w:t>
      </w:r>
      <w:r w:rsidRPr="00B070C7">
        <w:rPr>
          <w:rFonts w:ascii="Times New Roman" w:hAnsi="Times New Roman" w:cs="Times New Roman"/>
          <w:noProof/>
          <w:lang w:eastAsia="en-CA"/>
        </w:rPr>
        <w:drawing>
          <wp:inline distT="0" distB="0" distL="0" distR="0" wp14:anchorId="7438D2CC" wp14:editId="42FBC562">
            <wp:extent cx="3665551" cy="1311964"/>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0633" cy="1317362"/>
                    </a:xfrm>
                    <a:prstGeom prst="rect">
                      <a:avLst/>
                    </a:prstGeom>
                    <a:noFill/>
                    <a:ln>
                      <a:noFill/>
                    </a:ln>
                    <a:effectLst/>
                  </pic:spPr>
                </pic:pic>
              </a:graphicData>
            </a:graphic>
          </wp:inline>
        </w:drawing>
      </w:r>
    </w:p>
    <w:p w:rsidR="001A702C" w:rsidRPr="00B070C7" w:rsidRDefault="001A702C" w:rsidP="00CB4C9E">
      <w:pPr>
        <w:textAlignment w:val="baseline"/>
        <w:rPr>
          <w:rFonts w:ascii="Times New Roman" w:eastAsiaTheme="minorEastAsia" w:hAnsi="Times New Roman" w:cs="Times New Roman"/>
          <w:b/>
          <w:bCs/>
          <w:kern w:val="24"/>
          <w:lang w:val="en-US"/>
        </w:rPr>
      </w:pPr>
      <w:r w:rsidRPr="00B070C7">
        <w:rPr>
          <w:rFonts w:ascii="Times New Roman" w:eastAsiaTheme="minorEastAsia" w:hAnsi="Times New Roman" w:cs="Times New Roman"/>
          <w:b/>
          <w:bCs/>
          <w:kern w:val="24"/>
          <w:lang w:val="en-US"/>
        </w:rPr>
        <w:t>An Example of Manufacturing Cost Flows</w:t>
      </w:r>
    </w:p>
    <w:p w:rsidR="00CB4C9E" w:rsidRPr="00B070C7" w:rsidRDefault="00CB4C9E" w:rsidP="00CB4C9E">
      <w:pPr>
        <w:textAlignment w:val="baseline"/>
        <w:rPr>
          <w:rFonts w:ascii="Times New Roman" w:eastAsiaTheme="minorEastAsia" w:hAnsi="Times New Roman" w:cs="Times New Roman"/>
          <w:b/>
          <w:bCs/>
          <w:kern w:val="24"/>
          <w:lang w:val="en-US"/>
        </w:rPr>
      </w:pPr>
      <w:r w:rsidRPr="00B070C7">
        <w:rPr>
          <w:rFonts w:ascii="Times New Roman" w:eastAsiaTheme="minorEastAsia" w:hAnsi="Times New Roman" w:cs="Times New Roman"/>
          <w:b/>
          <w:bCs/>
          <w:noProof/>
          <w:kern w:val="24"/>
          <w:lang w:eastAsia="en-CA"/>
        </w:rPr>
        <w:drawing>
          <wp:inline distT="0" distB="0" distL="0" distR="0" wp14:anchorId="4FD02262" wp14:editId="7EC3E503">
            <wp:extent cx="5675490" cy="3768480"/>
            <wp:effectExtent l="0" t="0" r="190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5129" cy="3768240"/>
                    </a:xfrm>
                    <a:prstGeom prst="rect">
                      <a:avLst/>
                    </a:prstGeom>
                    <a:noFill/>
                    <a:ln>
                      <a:noFill/>
                    </a:ln>
                    <a:effectLst/>
                  </pic:spPr>
                </pic:pic>
              </a:graphicData>
            </a:graphic>
          </wp:inline>
        </w:drawing>
      </w:r>
    </w:p>
    <w:p w:rsidR="001A702C" w:rsidRPr="00B070C7" w:rsidRDefault="001A702C" w:rsidP="00CB4C9E">
      <w:pPr>
        <w:textAlignment w:val="baseline"/>
        <w:rPr>
          <w:rFonts w:ascii="Times New Roman" w:eastAsiaTheme="minorEastAsia" w:hAnsi="Times New Roman" w:cs="Times New Roman"/>
          <w:b/>
          <w:bCs/>
          <w:kern w:val="24"/>
          <w:lang w:val="en-US"/>
        </w:rPr>
      </w:pPr>
      <w:r w:rsidRPr="00B070C7">
        <w:rPr>
          <w:rFonts w:ascii="Times New Roman" w:eastAsiaTheme="minorEastAsia" w:hAnsi="Times New Roman" w:cs="Times New Roman"/>
          <w:b/>
          <w:bCs/>
          <w:kern w:val="24"/>
          <w:lang w:val="en-US"/>
        </w:rPr>
        <w:t>Summary of Cost Classifications</w:t>
      </w:r>
    </w:p>
    <w:p w:rsidR="00CB4C9E" w:rsidRPr="00B070C7" w:rsidRDefault="00CB4C9E" w:rsidP="00CB4C9E">
      <w:pPr>
        <w:jc w:val="center"/>
        <w:textAlignment w:val="baseline"/>
        <w:rPr>
          <w:rFonts w:ascii="Times New Roman" w:hAnsi="Times New Roman" w:cs="Times New Roman"/>
        </w:rPr>
      </w:pPr>
      <w:r w:rsidRPr="00B070C7">
        <w:rPr>
          <w:rFonts w:ascii="Times New Roman" w:hAnsi="Times New Roman" w:cs="Times New Roman"/>
          <w:noProof/>
          <w:lang w:eastAsia="en-CA"/>
        </w:rPr>
        <w:drawing>
          <wp:inline distT="0" distB="0" distL="0" distR="0" wp14:anchorId="3C359502" wp14:editId="6EA23D5F">
            <wp:extent cx="4420925" cy="2592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23826" cy="2593826"/>
                    </a:xfrm>
                    <a:prstGeom prst="rect">
                      <a:avLst/>
                    </a:prstGeom>
                    <a:noFill/>
                    <a:ln>
                      <a:noFill/>
                    </a:ln>
                    <a:effectLst/>
                  </pic:spPr>
                </pic:pic>
              </a:graphicData>
            </a:graphic>
          </wp:inline>
        </w:drawing>
      </w:r>
    </w:p>
    <w:p w:rsidR="00A334C4" w:rsidRPr="00B070C7" w:rsidRDefault="001A702C" w:rsidP="00A334C4">
      <w:pPr>
        <w:textAlignment w:val="baseline"/>
        <w:rPr>
          <w:rFonts w:ascii="Times New Roman" w:eastAsiaTheme="minorEastAsia" w:hAnsi="Times New Roman" w:cs="Times New Roman"/>
          <w:b/>
          <w:bCs/>
          <w:kern w:val="24"/>
        </w:rPr>
      </w:pPr>
      <w:r w:rsidRPr="00B070C7">
        <w:rPr>
          <w:rFonts w:ascii="Times New Roman" w:eastAsiaTheme="minorEastAsia" w:hAnsi="Times New Roman" w:cs="Times New Roman"/>
          <w:b/>
          <w:bCs/>
          <w:kern w:val="24"/>
        </w:rPr>
        <w:lastRenderedPageBreak/>
        <w:t>Cost Classifications for Predicting Cost Behaviour</w:t>
      </w:r>
    </w:p>
    <w:p w:rsidR="001A702C" w:rsidRPr="00B070C7" w:rsidRDefault="001A702C" w:rsidP="00A334C4">
      <w:pPr>
        <w:textAlignment w:val="baseline"/>
        <w:rPr>
          <w:rFonts w:ascii="Times New Roman" w:hAnsi="Times New Roman" w:cs="Times New Roman"/>
        </w:rPr>
      </w:pPr>
      <w:r w:rsidRPr="00B070C7">
        <w:rPr>
          <w:rFonts w:ascii="Times New Roman" w:eastAsiaTheme="minorEastAsia" w:hAnsi="Times New Roman" w:cs="Times New Roman"/>
          <w:kern w:val="24"/>
        </w:rPr>
        <w:t>How a cost will react to changes in the level of activity within the relevant range.</w:t>
      </w:r>
    </w:p>
    <w:p w:rsidR="00A334C4" w:rsidRPr="00B070C7" w:rsidRDefault="001A702C" w:rsidP="00A334C4">
      <w:pPr>
        <w:pStyle w:val="ListParagraph"/>
        <w:numPr>
          <w:ilvl w:val="0"/>
          <w:numId w:val="42"/>
        </w:numPr>
        <w:rPr>
          <w:sz w:val="22"/>
          <w:szCs w:val="22"/>
        </w:rPr>
      </w:pPr>
      <w:r w:rsidRPr="00B070C7">
        <w:rPr>
          <w:rFonts w:eastAsiaTheme="minorEastAsia"/>
          <w:sz w:val="22"/>
          <w:szCs w:val="22"/>
        </w:rPr>
        <w:t xml:space="preserve">Total </w:t>
      </w:r>
      <w:r w:rsidRPr="00B070C7">
        <w:rPr>
          <w:rFonts w:eastAsiaTheme="minorEastAsia"/>
          <w:bCs/>
          <w:sz w:val="22"/>
          <w:szCs w:val="22"/>
        </w:rPr>
        <w:t>variable costs</w:t>
      </w:r>
      <w:r w:rsidRPr="00B070C7">
        <w:rPr>
          <w:rFonts w:eastAsiaTheme="minorEastAsia"/>
          <w:sz w:val="22"/>
          <w:szCs w:val="22"/>
        </w:rPr>
        <w:t xml:space="preserve"> change when activity changes.</w:t>
      </w:r>
    </w:p>
    <w:p w:rsidR="001A702C" w:rsidRPr="00B070C7" w:rsidRDefault="001A702C" w:rsidP="00A334C4">
      <w:pPr>
        <w:pStyle w:val="ListParagraph"/>
        <w:numPr>
          <w:ilvl w:val="0"/>
          <w:numId w:val="42"/>
        </w:numPr>
        <w:rPr>
          <w:sz w:val="22"/>
          <w:szCs w:val="22"/>
        </w:rPr>
      </w:pPr>
      <w:r w:rsidRPr="00B070C7">
        <w:rPr>
          <w:rFonts w:eastAsiaTheme="minorEastAsia"/>
          <w:sz w:val="22"/>
          <w:szCs w:val="22"/>
        </w:rPr>
        <w:t xml:space="preserve">Total </w:t>
      </w:r>
      <w:r w:rsidRPr="00B070C7">
        <w:rPr>
          <w:rFonts w:eastAsiaTheme="minorEastAsia"/>
          <w:bCs/>
          <w:sz w:val="22"/>
          <w:szCs w:val="22"/>
        </w:rPr>
        <w:t>fixed costs</w:t>
      </w:r>
      <w:r w:rsidRPr="00B070C7">
        <w:rPr>
          <w:rFonts w:eastAsiaTheme="minorEastAsia"/>
          <w:sz w:val="22"/>
          <w:szCs w:val="22"/>
        </w:rPr>
        <w:t xml:space="preserve"> remain unchanged when activity changes.</w:t>
      </w:r>
    </w:p>
    <w:p w:rsidR="003F6EF3" w:rsidRPr="00B070C7" w:rsidRDefault="003F6EF3" w:rsidP="003F6EF3">
      <w:pPr>
        <w:rPr>
          <w:rFonts w:ascii="Times New Roman" w:hAnsi="Times New Roman" w:cs="Times New Roman"/>
          <w:b/>
        </w:rPr>
      </w:pPr>
      <w:r w:rsidRPr="00B070C7">
        <w:rPr>
          <w:rFonts w:ascii="Times New Roman" w:hAnsi="Times New Roman" w:cs="Times New Roman"/>
          <w:b/>
        </w:rPr>
        <w:t>Variable Cost</w:t>
      </w:r>
    </w:p>
    <w:p w:rsidR="003F6EF3" w:rsidRPr="00B070C7" w:rsidRDefault="003F6EF3" w:rsidP="003F6EF3">
      <w:pPr>
        <w:rPr>
          <w:rFonts w:ascii="Times New Roman" w:hAnsi="Times New Roman" w:cs="Times New Roman"/>
        </w:rPr>
      </w:pPr>
      <w:r w:rsidRPr="00B070C7">
        <w:rPr>
          <w:rFonts w:ascii="Times New Roman" w:hAnsi="Times New Roman" w:cs="Times New Roman"/>
        </w:rPr>
        <w:t>Your total texting bill is based on how many texts you send.</w:t>
      </w:r>
    </w:p>
    <w:p w:rsidR="003F6EF3" w:rsidRPr="00B070C7" w:rsidRDefault="003F6EF3" w:rsidP="003F6EF3">
      <w:pPr>
        <w:pStyle w:val="ListParagraph"/>
        <w:numPr>
          <w:ilvl w:val="0"/>
          <w:numId w:val="46"/>
        </w:numPr>
        <w:rPr>
          <w:b/>
          <w:sz w:val="22"/>
          <w:szCs w:val="22"/>
        </w:rPr>
      </w:pPr>
      <w:r w:rsidRPr="00B070C7">
        <w:rPr>
          <w:b/>
          <w:sz w:val="22"/>
          <w:szCs w:val="22"/>
        </w:rPr>
        <w:t>Variable Cost Per Unit</w:t>
      </w:r>
    </w:p>
    <w:p w:rsidR="003F6EF3" w:rsidRPr="00B070C7" w:rsidRDefault="003F6EF3" w:rsidP="003F6EF3">
      <w:pPr>
        <w:pStyle w:val="ListParagraph"/>
        <w:numPr>
          <w:ilvl w:val="0"/>
          <w:numId w:val="47"/>
        </w:numPr>
        <w:rPr>
          <w:sz w:val="22"/>
          <w:szCs w:val="22"/>
        </w:rPr>
      </w:pPr>
      <w:r w:rsidRPr="00B070C7">
        <w:rPr>
          <w:sz w:val="22"/>
          <w:szCs w:val="22"/>
        </w:rPr>
        <w:t>The cost per text sent is constant at 5 cents per text message.</w:t>
      </w:r>
    </w:p>
    <w:p w:rsidR="001A702C" w:rsidRPr="00B070C7" w:rsidRDefault="001A702C" w:rsidP="00A334C4">
      <w:pPr>
        <w:textAlignment w:val="baseline"/>
        <w:rPr>
          <w:rFonts w:ascii="Times New Roman" w:eastAsiaTheme="minorEastAsia" w:hAnsi="Times New Roman" w:cs="Times New Roman"/>
          <w:b/>
          <w:bCs/>
          <w:kern w:val="24"/>
        </w:rPr>
      </w:pPr>
      <w:r w:rsidRPr="00B070C7">
        <w:rPr>
          <w:rFonts w:ascii="Times New Roman" w:eastAsiaTheme="minorEastAsia" w:hAnsi="Times New Roman" w:cs="Times New Roman"/>
          <w:b/>
          <w:bCs/>
          <w:kern w:val="24"/>
        </w:rPr>
        <w:t>The Activity Base (Cost Driver)</w:t>
      </w:r>
    </w:p>
    <w:p w:rsidR="00A334C4" w:rsidRPr="00B070C7" w:rsidRDefault="00A334C4" w:rsidP="00A334C4">
      <w:pPr>
        <w:textAlignment w:val="baseline"/>
        <w:rPr>
          <w:rFonts w:ascii="Times New Roman" w:eastAsiaTheme="minorEastAsia" w:hAnsi="Times New Roman" w:cs="Times New Roman"/>
          <w:bCs/>
          <w:kern w:val="24"/>
        </w:rPr>
      </w:pPr>
      <w:r w:rsidRPr="00B070C7">
        <w:rPr>
          <w:rFonts w:ascii="Times New Roman" w:eastAsiaTheme="minorEastAsia" w:hAnsi="Times New Roman" w:cs="Times New Roman"/>
          <w:bCs/>
          <w:kern w:val="24"/>
        </w:rPr>
        <w:t>A measure of what causes the incurrence of a variable cost</w:t>
      </w:r>
    </w:p>
    <w:p w:rsidR="00A334C4" w:rsidRPr="00B070C7" w:rsidRDefault="00A334C4" w:rsidP="00A334C4">
      <w:pPr>
        <w:pStyle w:val="ListParagraph"/>
        <w:numPr>
          <w:ilvl w:val="0"/>
          <w:numId w:val="43"/>
        </w:numPr>
        <w:textAlignment w:val="baseline"/>
        <w:rPr>
          <w:sz w:val="22"/>
          <w:szCs w:val="22"/>
        </w:rPr>
        <w:sectPr w:rsidR="00A334C4" w:rsidRPr="00B070C7" w:rsidSect="004E13C5">
          <w:type w:val="continuous"/>
          <w:pgSz w:w="12240" w:h="15840"/>
          <w:pgMar w:top="1440" w:right="1440" w:bottom="1440" w:left="1440" w:header="708" w:footer="708" w:gutter="0"/>
          <w:cols w:space="708"/>
          <w:docGrid w:linePitch="360"/>
        </w:sectPr>
      </w:pPr>
    </w:p>
    <w:p w:rsidR="00A334C4" w:rsidRPr="00B070C7" w:rsidRDefault="00A334C4" w:rsidP="00A334C4">
      <w:pPr>
        <w:pStyle w:val="ListParagraph"/>
        <w:numPr>
          <w:ilvl w:val="0"/>
          <w:numId w:val="43"/>
        </w:numPr>
        <w:textAlignment w:val="baseline"/>
        <w:rPr>
          <w:sz w:val="22"/>
          <w:szCs w:val="22"/>
        </w:rPr>
      </w:pPr>
      <w:r w:rsidRPr="00B070C7">
        <w:rPr>
          <w:sz w:val="22"/>
          <w:szCs w:val="22"/>
        </w:rPr>
        <w:lastRenderedPageBreak/>
        <w:t>Units produced</w:t>
      </w:r>
    </w:p>
    <w:p w:rsidR="00A334C4" w:rsidRPr="00B070C7" w:rsidRDefault="00A334C4" w:rsidP="00A334C4">
      <w:pPr>
        <w:pStyle w:val="ListParagraph"/>
        <w:numPr>
          <w:ilvl w:val="0"/>
          <w:numId w:val="43"/>
        </w:numPr>
        <w:textAlignment w:val="baseline"/>
        <w:rPr>
          <w:sz w:val="22"/>
          <w:szCs w:val="22"/>
        </w:rPr>
      </w:pPr>
      <w:r w:rsidRPr="00B070C7">
        <w:rPr>
          <w:sz w:val="22"/>
          <w:szCs w:val="22"/>
        </w:rPr>
        <w:t xml:space="preserve">Machine hours </w:t>
      </w:r>
    </w:p>
    <w:p w:rsidR="00A334C4" w:rsidRPr="00B070C7" w:rsidRDefault="00A334C4" w:rsidP="00A334C4">
      <w:pPr>
        <w:pStyle w:val="ListParagraph"/>
        <w:numPr>
          <w:ilvl w:val="0"/>
          <w:numId w:val="43"/>
        </w:numPr>
        <w:textAlignment w:val="baseline"/>
        <w:rPr>
          <w:sz w:val="22"/>
          <w:szCs w:val="22"/>
        </w:rPr>
      </w:pPr>
      <w:r w:rsidRPr="00B070C7">
        <w:rPr>
          <w:sz w:val="22"/>
          <w:szCs w:val="22"/>
        </w:rPr>
        <w:lastRenderedPageBreak/>
        <w:t>Labour hours</w:t>
      </w:r>
    </w:p>
    <w:p w:rsidR="00A334C4" w:rsidRPr="00B070C7" w:rsidRDefault="00A334C4" w:rsidP="00A334C4">
      <w:pPr>
        <w:pStyle w:val="ListParagraph"/>
        <w:numPr>
          <w:ilvl w:val="0"/>
          <w:numId w:val="43"/>
        </w:numPr>
        <w:textAlignment w:val="baseline"/>
        <w:rPr>
          <w:sz w:val="22"/>
          <w:szCs w:val="22"/>
        </w:rPr>
      </w:pPr>
      <w:r w:rsidRPr="00B070C7">
        <w:rPr>
          <w:sz w:val="22"/>
          <w:szCs w:val="22"/>
        </w:rPr>
        <w:t xml:space="preserve">Miles driven </w:t>
      </w:r>
    </w:p>
    <w:p w:rsidR="00A334C4" w:rsidRPr="00B070C7" w:rsidRDefault="00A334C4" w:rsidP="001A702C">
      <w:pPr>
        <w:pStyle w:val="ListParagraph"/>
        <w:numPr>
          <w:ilvl w:val="0"/>
          <w:numId w:val="15"/>
        </w:numPr>
        <w:jc w:val="center"/>
        <w:textAlignment w:val="baseline"/>
        <w:rPr>
          <w:rFonts w:eastAsiaTheme="minorEastAsia"/>
          <w:b/>
          <w:bCs/>
          <w:kern w:val="24"/>
          <w:sz w:val="22"/>
          <w:szCs w:val="22"/>
        </w:rPr>
        <w:sectPr w:rsidR="00A334C4" w:rsidRPr="00B070C7" w:rsidSect="00A334C4">
          <w:type w:val="continuous"/>
          <w:pgSz w:w="12240" w:h="15840"/>
          <w:pgMar w:top="1440" w:right="1440" w:bottom="1440" w:left="1440" w:header="708" w:footer="708" w:gutter="0"/>
          <w:cols w:num="2" w:space="708"/>
          <w:docGrid w:linePitch="360"/>
        </w:sectPr>
      </w:pPr>
    </w:p>
    <w:p w:rsidR="00A334C4" w:rsidRPr="00B070C7" w:rsidRDefault="001A702C" w:rsidP="00A334C4">
      <w:pPr>
        <w:textAlignment w:val="baseline"/>
        <w:rPr>
          <w:rFonts w:ascii="Times New Roman" w:eastAsiaTheme="minorEastAsia" w:hAnsi="Times New Roman" w:cs="Times New Roman"/>
          <w:b/>
          <w:bCs/>
          <w:kern w:val="24"/>
        </w:rPr>
      </w:pPr>
      <w:r w:rsidRPr="00B070C7">
        <w:rPr>
          <w:rFonts w:ascii="Times New Roman" w:eastAsiaTheme="minorEastAsia" w:hAnsi="Times New Roman" w:cs="Times New Roman"/>
          <w:b/>
          <w:bCs/>
          <w:kern w:val="24"/>
        </w:rPr>
        <w:lastRenderedPageBreak/>
        <w:t>Fixed Cost</w:t>
      </w:r>
    </w:p>
    <w:p w:rsidR="001A702C" w:rsidRPr="00B070C7" w:rsidRDefault="001A702C" w:rsidP="00A334C4">
      <w:pPr>
        <w:textAlignment w:val="baseline"/>
        <w:rPr>
          <w:rFonts w:ascii="Times New Roman" w:hAnsi="Times New Roman" w:cs="Times New Roman"/>
        </w:rPr>
      </w:pPr>
      <w:r w:rsidRPr="00B070C7">
        <w:rPr>
          <w:rFonts w:ascii="Times New Roman" w:eastAsiaTheme="minorEastAsia" w:hAnsi="Times New Roman" w:cs="Times New Roman"/>
          <w:kern w:val="24"/>
        </w:rPr>
        <w:t>Your monthly contract fee for your cell phone is fixed for the number of monthly minutes in your contract.  The monthly contract fee does not change based on the number of calls you make.</w:t>
      </w:r>
    </w:p>
    <w:p w:rsidR="001A702C" w:rsidRPr="00B070C7" w:rsidRDefault="001A702C" w:rsidP="003F6EF3">
      <w:pPr>
        <w:pStyle w:val="ListParagraph"/>
        <w:numPr>
          <w:ilvl w:val="0"/>
          <w:numId w:val="44"/>
        </w:numPr>
        <w:textAlignment w:val="baseline"/>
        <w:rPr>
          <w:sz w:val="22"/>
          <w:szCs w:val="22"/>
        </w:rPr>
      </w:pPr>
      <w:r w:rsidRPr="00B070C7">
        <w:rPr>
          <w:rFonts w:eastAsiaTheme="minorEastAsia"/>
          <w:b/>
          <w:bCs/>
          <w:kern w:val="24"/>
          <w:sz w:val="22"/>
          <w:szCs w:val="22"/>
        </w:rPr>
        <w:t>Fixed Cost Per Unit</w:t>
      </w:r>
    </w:p>
    <w:p w:rsidR="001A702C" w:rsidRPr="00B070C7" w:rsidRDefault="001A702C" w:rsidP="003F6EF3">
      <w:pPr>
        <w:pStyle w:val="NormalWeb"/>
        <w:numPr>
          <w:ilvl w:val="0"/>
          <w:numId w:val="45"/>
        </w:numPr>
        <w:spacing w:before="0" w:beforeAutospacing="0" w:after="0" w:afterAutospacing="0"/>
        <w:textAlignment w:val="baseline"/>
        <w:rPr>
          <w:sz w:val="22"/>
          <w:szCs w:val="22"/>
        </w:rPr>
      </w:pPr>
      <w:r w:rsidRPr="00B070C7">
        <w:rPr>
          <w:rFonts w:eastAsiaTheme="minorEastAsia"/>
          <w:kern w:val="24"/>
          <w:sz w:val="22"/>
          <w:szCs w:val="22"/>
        </w:rPr>
        <w:t xml:space="preserve">Within the monthly contract allotment, the average fixed cost </w:t>
      </w:r>
      <w:r w:rsidRPr="00B070C7">
        <w:rPr>
          <w:rFonts w:eastAsiaTheme="minorEastAsia"/>
          <w:bCs/>
          <w:kern w:val="24"/>
          <w:sz w:val="22"/>
          <w:szCs w:val="22"/>
        </w:rPr>
        <w:t xml:space="preserve">per cell phone call made </w:t>
      </w:r>
      <w:r w:rsidRPr="00B070C7">
        <w:rPr>
          <w:rFonts w:eastAsiaTheme="minorEastAsia"/>
          <w:kern w:val="24"/>
          <w:sz w:val="22"/>
          <w:szCs w:val="22"/>
        </w:rPr>
        <w:t>decreases as more calls are made.</w:t>
      </w:r>
    </w:p>
    <w:p w:rsidR="001A702C" w:rsidRPr="00B070C7" w:rsidRDefault="001A702C" w:rsidP="003F6EF3">
      <w:pPr>
        <w:textAlignment w:val="baseline"/>
        <w:rPr>
          <w:rFonts w:ascii="Times New Roman" w:eastAsiaTheme="minorEastAsia" w:hAnsi="Times New Roman" w:cs="Times New Roman"/>
          <w:b/>
          <w:bCs/>
          <w:kern w:val="24"/>
          <w:lang w:val="en-US"/>
        </w:rPr>
      </w:pPr>
      <w:r w:rsidRPr="00B070C7">
        <w:rPr>
          <w:rFonts w:ascii="Times New Roman" w:eastAsiaTheme="minorEastAsia" w:hAnsi="Times New Roman" w:cs="Times New Roman"/>
          <w:b/>
          <w:bCs/>
          <w:kern w:val="24"/>
          <w:lang w:val="en-US"/>
        </w:rPr>
        <w:t>Relevant Range</w:t>
      </w:r>
    </w:p>
    <w:p w:rsidR="003F6EF3" w:rsidRPr="00B070C7" w:rsidRDefault="003F6EF3" w:rsidP="003F6EF3">
      <w:pPr>
        <w:textAlignment w:val="baseline"/>
        <w:rPr>
          <w:rFonts w:ascii="Times New Roman" w:hAnsi="Times New Roman" w:cs="Times New Roman"/>
        </w:rPr>
      </w:pPr>
      <w:r w:rsidRPr="00B070C7">
        <w:rPr>
          <w:rFonts w:ascii="Times New Roman" w:eastAsiaTheme="minorEastAsia" w:hAnsi="Times New Roman" w:cs="Times New Roman"/>
          <w:bCs/>
          <w:kern w:val="24"/>
          <w:lang w:val="en-US"/>
        </w:rPr>
        <w:t>The relevant range is the range of activity within which the assumptions about variable and fixed cost behaviors are valid.</w:t>
      </w:r>
    </w:p>
    <w:p w:rsidR="001A702C" w:rsidRPr="00B070C7" w:rsidRDefault="001A702C" w:rsidP="003F6EF3">
      <w:pPr>
        <w:textAlignment w:val="baseline"/>
        <w:rPr>
          <w:rFonts w:ascii="Times New Roman" w:eastAsiaTheme="minorEastAsia" w:hAnsi="Times New Roman" w:cs="Times New Roman"/>
          <w:b/>
          <w:bCs/>
          <w:kern w:val="24"/>
          <w:lang w:val="en-US"/>
        </w:rPr>
      </w:pPr>
      <w:r w:rsidRPr="00B070C7">
        <w:rPr>
          <w:rFonts w:ascii="Times New Roman" w:eastAsiaTheme="minorEastAsia" w:hAnsi="Times New Roman" w:cs="Times New Roman"/>
          <w:b/>
          <w:bCs/>
          <w:kern w:val="24"/>
          <w:lang w:val="en-US"/>
        </w:rPr>
        <w:t xml:space="preserve">Cost Classifications for Predicting Cost </w:t>
      </w:r>
      <w:proofErr w:type="spellStart"/>
      <w:r w:rsidRPr="00B070C7">
        <w:rPr>
          <w:rFonts w:ascii="Times New Roman" w:eastAsiaTheme="minorEastAsia" w:hAnsi="Times New Roman" w:cs="Times New Roman"/>
          <w:b/>
          <w:bCs/>
          <w:kern w:val="24"/>
          <w:lang w:val="en-US"/>
        </w:rPr>
        <w:t>Behaviour</w:t>
      </w:r>
      <w:proofErr w:type="spellEnd"/>
    </w:p>
    <w:p w:rsidR="003F6EF3" w:rsidRPr="00B070C7" w:rsidRDefault="003F6EF3" w:rsidP="003F6EF3">
      <w:pPr>
        <w:jc w:val="center"/>
        <w:textAlignment w:val="baseline"/>
        <w:rPr>
          <w:rFonts w:ascii="Times New Roman" w:hAnsi="Times New Roman" w:cs="Times New Roman"/>
        </w:rPr>
      </w:pPr>
      <w:r w:rsidRPr="00B070C7">
        <w:rPr>
          <w:rFonts w:ascii="Times New Roman" w:hAnsi="Times New Roman" w:cs="Times New Roman"/>
          <w:noProof/>
          <w:lang w:eastAsia="en-CA"/>
        </w:rPr>
        <w:drawing>
          <wp:inline distT="0" distB="0" distL="0" distR="0" wp14:anchorId="611968EF" wp14:editId="26DB89BE">
            <wp:extent cx="3903543" cy="1514872"/>
            <wp:effectExtent l="0" t="0" r="190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05178" cy="1515506"/>
                    </a:xfrm>
                    <a:prstGeom prst="rect">
                      <a:avLst/>
                    </a:prstGeom>
                    <a:noFill/>
                    <a:ln>
                      <a:noFill/>
                    </a:ln>
                    <a:effectLst/>
                  </pic:spPr>
                </pic:pic>
              </a:graphicData>
            </a:graphic>
          </wp:inline>
        </w:drawing>
      </w:r>
    </w:p>
    <w:p w:rsidR="003F6EF3" w:rsidRPr="00B070C7" w:rsidRDefault="001A702C" w:rsidP="003F6EF3">
      <w:pPr>
        <w:textAlignment w:val="baseline"/>
        <w:rPr>
          <w:rFonts w:ascii="Times New Roman" w:eastAsiaTheme="minorEastAsia" w:hAnsi="Times New Roman" w:cs="Times New Roman"/>
          <w:b/>
          <w:bCs/>
          <w:kern w:val="24"/>
        </w:rPr>
      </w:pPr>
      <w:r w:rsidRPr="00B070C7">
        <w:rPr>
          <w:rFonts w:ascii="Times New Roman" w:eastAsiaTheme="minorEastAsia" w:hAnsi="Times New Roman" w:cs="Times New Roman"/>
          <w:b/>
          <w:bCs/>
          <w:kern w:val="24"/>
        </w:rPr>
        <w:t>Assigning Costs to Cost Objects</w:t>
      </w:r>
    </w:p>
    <w:p w:rsidR="001A702C" w:rsidRPr="00B070C7" w:rsidRDefault="001A702C" w:rsidP="003F6EF3">
      <w:pPr>
        <w:pStyle w:val="ListParagraph"/>
        <w:numPr>
          <w:ilvl w:val="0"/>
          <w:numId w:val="44"/>
        </w:numPr>
        <w:textAlignment w:val="baseline"/>
        <w:rPr>
          <w:sz w:val="22"/>
          <w:szCs w:val="22"/>
        </w:rPr>
      </w:pPr>
      <w:r w:rsidRPr="00B070C7">
        <w:rPr>
          <w:rFonts w:eastAsiaTheme="minorEastAsia"/>
          <w:b/>
          <w:bCs/>
          <w:kern w:val="24"/>
          <w:sz w:val="22"/>
          <w:szCs w:val="22"/>
        </w:rPr>
        <w:t>Direct costs</w:t>
      </w:r>
    </w:p>
    <w:p w:rsidR="001A702C" w:rsidRPr="00B070C7" w:rsidRDefault="003F6EF3" w:rsidP="003F6EF3">
      <w:pPr>
        <w:pStyle w:val="ListParagraph"/>
        <w:numPr>
          <w:ilvl w:val="0"/>
          <w:numId w:val="48"/>
        </w:numPr>
        <w:spacing w:line="216" w:lineRule="auto"/>
        <w:textAlignment w:val="baseline"/>
        <w:rPr>
          <w:sz w:val="22"/>
          <w:szCs w:val="22"/>
        </w:rPr>
      </w:pPr>
      <w:r w:rsidRPr="00B070C7">
        <w:rPr>
          <w:rFonts w:eastAsiaTheme="minorEastAsia"/>
          <w:bCs/>
          <w:kern w:val="24"/>
          <w:sz w:val="22"/>
          <w:szCs w:val="22"/>
        </w:rPr>
        <w:t>Costs that can be easily</w:t>
      </w:r>
      <w:r w:rsidR="001A702C" w:rsidRPr="00B070C7">
        <w:rPr>
          <w:rFonts w:eastAsiaTheme="minorEastAsia"/>
          <w:bCs/>
          <w:kern w:val="24"/>
          <w:sz w:val="22"/>
          <w:szCs w:val="22"/>
        </w:rPr>
        <w:t xml:space="preserve"> and conveniently traced to a unit of product or other cost object.</w:t>
      </w:r>
    </w:p>
    <w:p w:rsidR="003F6EF3" w:rsidRPr="00B070C7" w:rsidRDefault="001A702C" w:rsidP="003F6EF3">
      <w:pPr>
        <w:pStyle w:val="ListParagraph"/>
        <w:numPr>
          <w:ilvl w:val="0"/>
          <w:numId w:val="48"/>
        </w:numPr>
        <w:spacing w:line="216" w:lineRule="auto"/>
        <w:textAlignment w:val="baseline"/>
        <w:rPr>
          <w:sz w:val="22"/>
          <w:szCs w:val="22"/>
        </w:rPr>
      </w:pPr>
      <w:r w:rsidRPr="00B070C7">
        <w:rPr>
          <w:rFonts w:eastAsiaTheme="minorEastAsia"/>
          <w:bCs/>
          <w:kern w:val="24"/>
          <w:sz w:val="22"/>
          <w:szCs w:val="22"/>
        </w:rPr>
        <w:t>Examples:  direct material and direct labour</w:t>
      </w:r>
    </w:p>
    <w:p w:rsidR="001A702C" w:rsidRPr="00B070C7" w:rsidRDefault="001A702C" w:rsidP="003F6EF3">
      <w:pPr>
        <w:pStyle w:val="ListParagraph"/>
        <w:numPr>
          <w:ilvl w:val="0"/>
          <w:numId w:val="44"/>
        </w:numPr>
        <w:spacing w:line="216" w:lineRule="auto"/>
        <w:textAlignment w:val="baseline"/>
        <w:rPr>
          <w:sz w:val="22"/>
          <w:szCs w:val="22"/>
        </w:rPr>
      </w:pPr>
      <w:r w:rsidRPr="00B070C7">
        <w:rPr>
          <w:rFonts w:eastAsiaTheme="minorEastAsia"/>
          <w:b/>
          <w:bCs/>
          <w:kern w:val="24"/>
          <w:sz w:val="22"/>
          <w:szCs w:val="22"/>
        </w:rPr>
        <w:t>Indirect costs</w:t>
      </w:r>
    </w:p>
    <w:p w:rsidR="001A702C" w:rsidRPr="00B070C7" w:rsidRDefault="001A702C" w:rsidP="001A702C">
      <w:pPr>
        <w:pStyle w:val="ListParagraph"/>
        <w:numPr>
          <w:ilvl w:val="0"/>
          <w:numId w:val="20"/>
        </w:numPr>
        <w:spacing w:line="216" w:lineRule="auto"/>
        <w:textAlignment w:val="baseline"/>
        <w:rPr>
          <w:sz w:val="22"/>
          <w:szCs w:val="22"/>
        </w:rPr>
      </w:pPr>
      <w:r w:rsidRPr="00B070C7">
        <w:rPr>
          <w:rFonts w:eastAsiaTheme="minorEastAsia"/>
          <w:bCs/>
          <w:kern w:val="24"/>
          <w:sz w:val="22"/>
          <w:szCs w:val="22"/>
        </w:rPr>
        <w:t xml:space="preserve">Costs that cannot be easily and conveniently traced to a unit of product or other cost object. </w:t>
      </w:r>
    </w:p>
    <w:p w:rsidR="001A702C" w:rsidRPr="00B070C7" w:rsidRDefault="001A702C" w:rsidP="001A702C">
      <w:pPr>
        <w:pStyle w:val="ListParagraph"/>
        <w:numPr>
          <w:ilvl w:val="0"/>
          <w:numId w:val="20"/>
        </w:numPr>
        <w:spacing w:line="216" w:lineRule="auto"/>
        <w:textAlignment w:val="baseline"/>
        <w:rPr>
          <w:sz w:val="22"/>
          <w:szCs w:val="22"/>
        </w:rPr>
      </w:pPr>
      <w:r w:rsidRPr="00B070C7">
        <w:rPr>
          <w:rFonts w:eastAsiaTheme="minorEastAsia"/>
          <w:bCs/>
          <w:kern w:val="24"/>
          <w:sz w:val="22"/>
          <w:szCs w:val="22"/>
        </w:rPr>
        <w:t>Example: manufacturing overhead</w:t>
      </w:r>
    </w:p>
    <w:p w:rsidR="001A702C" w:rsidRPr="00B070C7" w:rsidRDefault="001A702C" w:rsidP="003F6EF3">
      <w:pPr>
        <w:textAlignment w:val="baseline"/>
        <w:rPr>
          <w:rFonts w:ascii="Times New Roman" w:hAnsi="Times New Roman" w:cs="Times New Roman"/>
        </w:rPr>
      </w:pPr>
      <w:r w:rsidRPr="00B070C7">
        <w:rPr>
          <w:rFonts w:ascii="Times New Roman" w:eastAsiaTheme="minorEastAsia" w:hAnsi="Times New Roman" w:cs="Times New Roman"/>
          <w:b/>
          <w:bCs/>
          <w:kern w:val="24"/>
        </w:rPr>
        <w:t>Cost Classifications for Decision Making</w:t>
      </w:r>
    </w:p>
    <w:p w:rsidR="001A702C" w:rsidRPr="00B070C7" w:rsidRDefault="001A702C" w:rsidP="003F6EF3">
      <w:pPr>
        <w:pStyle w:val="ListParagraph"/>
        <w:numPr>
          <w:ilvl w:val="0"/>
          <w:numId w:val="44"/>
        </w:numPr>
        <w:textAlignment w:val="baseline"/>
        <w:rPr>
          <w:sz w:val="22"/>
          <w:szCs w:val="22"/>
        </w:rPr>
      </w:pPr>
      <w:r w:rsidRPr="00B070C7">
        <w:rPr>
          <w:rFonts w:eastAsiaTheme="minorEastAsia"/>
          <w:kern w:val="24"/>
          <w:sz w:val="22"/>
          <w:szCs w:val="22"/>
        </w:rPr>
        <w:t>Every decision involves a choice between at least two alternatives.</w:t>
      </w:r>
    </w:p>
    <w:p w:rsidR="001A702C" w:rsidRPr="00B070C7" w:rsidRDefault="001A702C" w:rsidP="003F6EF3">
      <w:pPr>
        <w:pStyle w:val="ListParagraph"/>
        <w:numPr>
          <w:ilvl w:val="0"/>
          <w:numId w:val="44"/>
        </w:numPr>
        <w:textAlignment w:val="baseline"/>
        <w:rPr>
          <w:sz w:val="22"/>
          <w:szCs w:val="22"/>
        </w:rPr>
      </w:pPr>
      <w:r w:rsidRPr="00B070C7">
        <w:rPr>
          <w:rFonts w:eastAsiaTheme="minorEastAsia"/>
          <w:kern w:val="24"/>
          <w:sz w:val="22"/>
          <w:szCs w:val="22"/>
        </w:rPr>
        <w:t>Only those costs and benefits that differ between alternatives are relevant in a decision. All other costs and benefits can and should be ignored.</w:t>
      </w:r>
    </w:p>
    <w:p w:rsidR="001A702C" w:rsidRPr="00B070C7" w:rsidRDefault="001A702C" w:rsidP="003F6EF3">
      <w:pPr>
        <w:textAlignment w:val="baseline"/>
        <w:rPr>
          <w:rFonts w:ascii="Times New Roman" w:hAnsi="Times New Roman" w:cs="Times New Roman"/>
        </w:rPr>
      </w:pPr>
      <w:r w:rsidRPr="00B070C7">
        <w:rPr>
          <w:rFonts w:ascii="Times New Roman" w:eastAsiaTheme="minorEastAsia" w:hAnsi="Times New Roman" w:cs="Times New Roman"/>
          <w:b/>
          <w:bCs/>
          <w:kern w:val="24"/>
        </w:rPr>
        <w:t>Differential Cost and Revenue</w:t>
      </w:r>
    </w:p>
    <w:p w:rsidR="003F6EF3" w:rsidRPr="00B070C7" w:rsidRDefault="001A702C" w:rsidP="003F6EF3">
      <w:pPr>
        <w:pStyle w:val="NormalWeb"/>
        <w:spacing w:before="0" w:beforeAutospacing="0" w:after="0" w:afterAutospacing="0"/>
        <w:ind w:left="547" w:hanging="547"/>
        <w:textAlignment w:val="baseline"/>
        <w:rPr>
          <w:rFonts w:eastAsiaTheme="minorEastAsia"/>
          <w:kern w:val="24"/>
          <w:sz w:val="22"/>
          <w:szCs w:val="22"/>
        </w:rPr>
      </w:pPr>
      <w:r w:rsidRPr="00B070C7">
        <w:rPr>
          <w:rFonts w:eastAsiaTheme="minorEastAsia"/>
          <w:kern w:val="24"/>
          <w:sz w:val="22"/>
          <w:szCs w:val="22"/>
        </w:rPr>
        <w:t>Costs and revenues that differ among alternatives</w:t>
      </w:r>
    </w:p>
    <w:p w:rsidR="003F6EF3" w:rsidRPr="00B070C7" w:rsidRDefault="003F6EF3" w:rsidP="00B070C7">
      <w:pPr>
        <w:pStyle w:val="NormalWeb"/>
        <w:numPr>
          <w:ilvl w:val="0"/>
          <w:numId w:val="50"/>
        </w:numPr>
        <w:spacing w:before="0" w:beforeAutospacing="0" w:after="0" w:afterAutospacing="0"/>
        <w:textAlignment w:val="baseline"/>
        <w:rPr>
          <w:rFonts w:eastAsiaTheme="minorEastAsia"/>
          <w:kern w:val="24"/>
          <w:sz w:val="22"/>
          <w:szCs w:val="22"/>
        </w:rPr>
      </w:pPr>
      <w:r w:rsidRPr="00B070C7">
        <w:rPr>
          <w:bCs/>
          <w:sz w:val="22"/>
          <w:szCs w:val="22"/>
        </w:rPr>
        <w:t xml:space="preserve">Example:  You have a job paying $1,500 per month in your hometown.  You have a job offer in a neighbouring city that pays $2,000 per month.  The commuting cost to the city is $300 per month. </w:t>
      </w:r>
    </w:p>
    <w:p w:rsidR="003F6EF3" w:rsidRPr="00B070C7" w:rsidRDefault="00B070C7" w:rsidP="003F6EF3">
      <w:pPr>
        <w:pStyle w:val="NormalWeb"/>
        <w:numPr>
          <w:ilvl w:val="0"/>
          <w:numId w:val="49"/>
        </w:numPr>
        <w:spacing w:before="0" w:beforeAutospacing="0" w:after="0" w:afterAutospacing="0"/>
        <w:textAlignment w:val="baseline"/>
        <w:rPr>
          <w:sz w:val="22"/>
          <w:szCs w:val="22"/>
        </w:rPr>
      </w:pPr>
      <w:r w:rsidRPr="00B070C7">
        <w:rPr>
          <w:sz w:val="22"/>
          <w:szCs w:val="22"/>
        </w:rPr>
        <w:t>Differential Revenue is: $2000 - $1500 = $500</w:t>
      </w:r>
    </w:p>
    <w:p w:rsidR="00B070C7" w:rsidRPr="00B070C7" w:rsidRDefault="00B070C7" w:rsidP="003F6EF3">
      <w:pPr>
        <w:pStyle w:val="NormalWeb"/>
        <w:numPr>
          <w:ilvl w:val="0"/>
          <w:numId w:val="49"/>
        </w:numPr>
        <w:spacing w:before="0" w:beforeAutospacing="0" w:after="0" w:afterAutospacing="0"/>
        <w:textAlignment w:val="baseline"/>
        <w:rPr>
          <w:sz w:val="22"/>
          <w:szCs w:val="22"/>
        </w:rPr>
      </w:pPr>
      <w:r w:rsidRPr="00B070C7">
        <w:rPr>
          <w:sz w:val="22"/>
          <w:szCs w:val="22"/>
        </w:rPr>
        <w:t>Deferential Cost is: $300</w:t>
      </w:r>
    </w:p>
    <w:p w:rsidR="001A702C" w:rsidRPr="00B070C7" w:rsidRDefault="001A702C" w:rsidP="00B070C7">
      <w:pPr>
        <w:textAlignment w:val="baseline"/>
        <w:rPr>
          <w:rFonts w:ascii="Times New Roman" w:hAnsi="Times New Roman" w:cs="Times New Roman"/>
        </w:rPr>
      </w:pPr>
      <w:r w:rsidRPr="00B070C7">
        <w:rPr>
          <w:rFonts w:ascii="Times New Roman" w:eastAsiaTheme="minorEastAsia" w:hAnsi="Times New Roman" w:cs="Times New Roman"/>
          <w:b/>
          <w:bCs/>
          <w:kern w:val="24"/>
        </w:rPr>
        <w:t>Opportunity Cost</w:t>
      </w:r>
    </w:p>
    <w:p w:rsidR="00B070C7" w:rsidRPr="00B070C7" w:rsidRDefault="001A702C" w:rsidP="00B070C7">
      <w:pPr>
        <w:pStyle w:val="NormalWeb"/>
        <w:spacing w:before="0" w:beforeAutospacing="0" w:after="0" w:afterAutospacing="0" w:line="216" w:lineRule="auto"/>
        <w:ind w:left="547" w:hanging="547"/>
        <w:textAlignment w:val="baseline"/>
        <w:rPr>
          <w:rFonts w:eastAsiaTheme="minorEastAsia"/>
          <w:b/>
          <w:bCs/>
          <w:kern w:val="24"/>
          <w:sz w:val="22"/>
          <w:szCs w:val="22"/>
        </w:rPr>
      </w:pPr>
      <w:proofErr w:type="gramStart"/>
      <w:r w:rsidRPr="00B070C7">
        <w:rPr>
          <w:rFonts w:eastAsiaTheme="minorEastAsia"/>
          <w:b/>
          <w:bCs/>
          <w:kern w:val="24"/>
          <w:sz w:val="22"/>
          <w:szCs w:val="22"/>
        </w:rPr>
        <w:t>The potential benefit that is given up when one alternative is selected over another.</w:t>
      </w:r>
      <w:proofErr w:type="gramEnd"/>
    </w:p>
    <w:p w:rsidR="00B070C7" w:rsidRPr="00B070C7" w:rsidRDefault="00B070C7" w:rsidP="00B070C7">
      <w:pPr>
        <w:pStyle w:val="NormalWeb"/>
        <w:numPr>
          <w:ilvl w:val="0"/>
          <w:numId w:val="50"/>
        </w:numPr>
        <w:spacing w:before="0" w:beforeAutospacing="0" w:after="0" w:afterAutospacing="0" w:line="216" w:lineRule="auto"/>
        <w:textAlignment w:val="baseline"/>
        <w:rPr>
          <w:rFonts w:eastAsiaTheme="minorEastAsia"/>
          <w:b/>
          <w:bCs/>
          <w:kern w:val="24"/>
          <w:sz w:val="22"/>
          <w:szCs w:val="22"/>
        </w:rPr>
      </w:pPr>
      <w:r w:rsidRPr="00B070C7">
        <w:rPr>
          <w:sz w:val="22"/>
          <w:szCs w:val="22"/>
        </w:rPr>
        <w:lastRenderedPageBreak/>
        <w:t>Example:  If you were not attending college, you could be earning $15,000 per year. Your opportunity cost of attending college for one year is $15,000.</w:t>
      </w:r>
    </w:p>
    <w:p w:rsidR="001A702C" w:rsidRPr="00B070C7" w:rsidRDefault="001A702C" w:rsidP="00B070C7">
      <w:pPr>
        <w:textAlignment w:val="baseline"/>
        <w:rPr>
          <w:rFonts w:ascii="Times New Roman" w:hAnsi="Times New Roman" w:cs="Times New Roman"/>
        </w:rPr>
      </w:pPr>
      <w:r w:rsidRPr="00B070C7">
        <w:rPr>
          <w:rFonts w:ascii="Times New Roman" w:eastAsiaTheme="minorEastAsia" w:hAnsi="Times New Roman" w:cs="Times New Roman"/>
          <w:b/>
          <w:bCs/>
          <w:kern w:val="24"/>
        </w:rPr>
        <w:t>Sunk Costs</w:t>
      </w:r>
    </w:p>
    <w:p w:rsidR="00B070C7" w:rsidRPr="00B070C7" w:rsidRDefault="001A702C" w:rsidP="00B070C7">
      <w:pPr>
        <w:pStyle w:val="NormalWeb"/>
        <w:spacing w:before="0" w:beforeAutospacing="0" w:after="0" w:afterAutospacing="0" w:line="216" w:lineRule="auto"/>
        <w:ind w:left="547" w:hanging="547"/>
        <w:jc w:val="both"/>
        <w:textAlignment w:val="baseline"/>
        <w:rPr>
          <w:rFonts w:eastAsiaTheme="minorEastAsia"/>
          <w:bCs/>
          <w:kern w:val="24"/>
          <w:sz w:val="22"/>
          <w:szCs w:val="22"/>
        </w:rPr>
      </w:pPr>
      <w:r w:rsidRPr="00B070C7">
        <w:rPr>
          <w:rFonts w:eastAsiaTheme="minorEastAsia"/>
          <w:bCs/>
          <w:kern w:val="24"/>
          <w:sz w:val="22"/>
          <w:szCs w:val="22"/>
        </w:rPr>
        <w:t>Sunk costs have already been incurred and cannot be changed now or</w:t>
      </w:r>
      <w:r w:rsidR="00B070C7" w:rsidRPr="00B070C7">
        <w:rPr>
          <w:rFonts w:eastAsiaTheme="minorEastAsia"/>
          <w:bCs/>
          <w:kern w:val="24"/>
          <w:sz w:val="22"/>
          <w:szCs w:val="22"/>
        </w:rPr>
        <w:t xml:space="preserve"> in the future.  They should be</w:t>
      </w:r>
    </w:p>
    <w:p w:rsidR="00B070C7" w:rsidRPr="00B070C7" w:rsidRDefault="001A702C" w:rsidP="00B070C7">
      <w:pPr>
        <w:pStyle w:val="NormalWeb"/>
        <w:spacing w:before="0" w:beforeAutospacing="0" w:after="0" w:afterAutospacing="0" w:line="216" w:lineRule="auto"/>
        <w:ind w:left="547" w:hanging="547"/>
        <w:jc w:val="both"/>
        <w:textAlignment w:val="baseline"/>
        <w:rPr>
          <w:rFonts w:eastAsiaTheme="minorEastAsia"/>
          <w:bCs/>
          <w:kern w:val="24"/>
          <w:sz w:val="22"/>
          <w:szCs w:val="22"/>
        </w:rPr>
      </w:pPr>
      <w:proofErr w:type="gramStart"/>
      <w:r w:rsidRPr="00B070C7">
        <w:rPr>
          <w:rFonts w:eastAsiaTheme="minorEastAsia"/>
          <w:bCs/>
          <w:kern w:val="24"/>
          <w:sz w:val="22"/>
          <w:szCs w:val="22"/>
        </w:rPr>
        <w:t>ignored</w:t>
      </w:r>
      <w:proofErr w:type="gramEnd"/>
      <w:r w:rsidRPr="00B070C7">
        <w:rPr>
          <w:rFonts w:eastAsiaTheme="minorEastAsia"/>
          <w:bCs/>
          <w:kern w:val="24"/>
          <w:sz w:val="22"/>
          <w:szCs w:val="22"/>
        </w:rPr>
        <w:t xml:space="preserve"> when making decisions.</w:t>
      </w:r>
    </w:p>
    <w:p w:rsidR="00B070C7" w:rsidRPr="00B070C7" w:rsidRDefault="00B070C7" w:rsidP="00B070C7">
      <w:pPr>
        <w:pStyle w:val="NormalWeb"/>
        <w:numPr>
          <w:ilvl w:val="0"/>
          <w:numId w:val="50"/>
        </w:numPr>
        <w:spacing w:before="0" w:beforeAutospacing="0" w:after="0" w:afterAutospacing="0" w:line="216" w:lineRule="auto"/>
        <w:jc w:val="both"/>
        <w:textAlignment w:val="baseline"/>
        <w:rPr>
          <w:rFonts w:eastAsiaTheme="minorEastAsia"/>
          <w:bCs/>
          <w:kern w:val="24"/>
          <w:sz w:val="22"/>
          <w:szCs w:val="22"/>
        </w:rPr>
      </w:pPr>
      <w:r w:rsidRPr="00B070C7">
        <w:rPr>
          <w:rFonts w:eastAsiaTheme="minorEastAsia"/>
          <w:kern w:val="24"/>
          <w:sz w:val="22"/>
          <w:szCs w:val="22"/>
        </w:rPr>
        <w:t>Example:  You bought an automobile that cost $10,000 two years ago.  The $10,000 cost is sunk because whether you drive it, park it, trade it, or sell it, you cannot change the $10,000 cost.</w:t>
      </w:r>
    </w:p>
    <w:p w:rsidR="00B070C7" w:rsidRPr="00B070C7" w:rsidRDefault="00B070C7" w:rsidP="00B070C7">
      <w:pPr>
        <w:pStyle w:val="NormalWeb"/>
        <w:spacing w:before="0" w:beforeAutospacing="0" w:after="0" w:afterAutospacing="0" w:line="216" w:lineRule="auto"/>
        <w:ind w:left="547" w:hanging="547"/>
        <w:jc w:val="both"/>
        <w:textAlignment w:val="baseline"/>
        <w:rPr>
          <w:sz w:val="22"/>
          <w:szCs w:val="22"/>
        </w:rPr>
      </w:pPr>
    </w:p>
    <w:p w:rsidR="001A702C" w:rsidRPr="00A334C4" w:rsidRDefault="001A702C" w:rsidP="001A702C">
      <w:pPr>
        <w:pStyle w:val="NormalWeb"/>
        <w:spacing w:before="80" w:beforeAutospacing="0" w:after="0" w:afterAutospacing="0" w:line="216" w:lineRule="auto"/>
        <w:ind w:left="1166" w:hanging="446"/>
        <w:textAlignment w:val="baseline"/>
        <w:rPr>
          <w:sz w:val="22"/>
          <w:szCs w:val="22"/>
        </w:rPr>
      </w:pPr>
      <w:r w:rsidRPr="00A334C4">
        <w:rPr>
          <w:rFonts w:eastAsiaTheme="minorEastAsia"/>
          <w:b/>
          <w:bCs/>
          <w:kern w:val="24"/>
          <w:sz w:val="22"/>
          <w:szCs w:val="22"/>
        </w:rPr>
        <w:t xml:space="preserve">   </w:t>
      </w:r>
    </w:p>
    <w:p w:rsidR="009146E9" w:rsidRPr="00A334C4" w:rsidRDefault="009146E9">
      <w:pPr>
        <w:rPr>
          <w:rFonts w:ascii="Times New Roman" w:hAnsi="Times New Roman" w:cs="Times New Roman"/>
        </w:rPr>
      </w:pPr>
    </w:p>
    <w:sectPr w:rsidR="009146E9" w:rsidRPr="00A334C4" w:rsidSect="004E13C5">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onotype Sorts">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67D3"/>
    <w:multiLevelType w:val="hybridMultilevel"/>
    <w:tmpl w:val="2BC22242"/>
    <w:lvl w:ilvl="0" w:tplc="C8C6F1F0">
      <w:start w:val="546"/>
      <w:numFmt w:val="bullet"/>
      <w:lvlText w:val=""/>
      <w:lvlJc w:val="left"/>
      <w:pPr>
        <w:ind w:left="720" w:hanging="360"/>
      </w:pPr>
      <w:rPr>
        <w:rFonts w:ascii="Wingdings" w:hAnsi="Wingdings" w:hint="default"/>
        <w:sz w:val="16"/>
        <w:szCs w:val="16"/>
      </w:rPr>
    </w:lvl>
    <w:lvl w:ilvl="1" w:tplc="B706EFF6">
      <w:start w:val="1"/>
      <w:numFmt w:val="bullet"/>
      <w:lvlText w:val="•"/>
      <w:lvlJc w:val="left"/>
      <w:pPr>
        <w:ind w:left="1440" w:hanging="360"/>
      </w:pPr>
      <w:rPr>
        <w:rFonts w:ascii="Arial" w:hAnsi="Arial" w:hint="default"/>
        <w:sz w:val="22"/>
        <w:szCs w:val="2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D20CEE"/>
    <w:multiLevelType w:val="hybridMultilevel"/>
    <w:tmpl w:val="8A3EF52A"/>
    <w:lvl w:ilvl="0" w:tplc="EF7C1D58">
      <w:start w:val="1"/>
      <w:numFmt w:val="bullet"/>
      <w:lvlText w:val=""/>
      <w:lvlJc w:val="left"/>
      <w:pPr>
        <w:tabs>
          <w:tab w:val="num" w:pos="720"/>
        </w:tabs>
        <w:ind w:left="720" w:hanging="360"/>
      </w:pPr>
      <w:rPr>
        <w:rFonts w:ascii="Wingdings 2" w:hAnsi="Wingdings 2" w:hint="default"/>
      </w:rPr>
    </w:lvl>
    <w:lvl w:ilvl="1" w:tplc="FC748E48" w:tentative="1">
      <w:start w:val="1"/>
      <w:numFmt w:val="bullet"/>
      <w:lvlText w:val=""/>
      <w:lvlJc w:val="left"/>
      <w:pPr>
        <w:tabs>
          <w:tab w:val="num" w:pos="1440"/>
        </w:tabs>
        <w:ind w:left="1440" w:hanging="360"/>
      </w:pPr>
      <w:rPr>
        <w:rFonts w:ascii="Wingdings 2" w:hAnsi="Wingdings 2" w:hint="default"/>
      </w:rPr>
    </w:lvl>
    <w:lvl w:ilvl="2" w:tplc="EA709356" w:tentative="1">
      <w:start w:val="1"/>
      <w:numFmt w:val="bullet"/>
      <w:lvlText w:val=""/>
      <w:lvlJc w:val="left"/>
      <w:pPr>
        <w:tabs>
          <w:tab w:val="num" w:pos="2160"/>
        </w:tabs>
        <w:ind w:left="2160" w:hanging="360"/>
      </w:pPr>
      <w:rPr>
        <w:rFonts w:ascii="Wingdings 2" w:hAnsi="Wingdings 2" w:hint="default"/>
      </w:rPr>
    </w:lvl>
    <w:lvl w:ilvl="3" w:tplc="B75236D8" w:tentative="1">
      <w:start w:val="1"/>
      <w:numFmt w:val="bullet"/>
      <w:lvlText w:val=""/>
      <w:lvlJc w:val="left"/>
      <w:pPr>
        <w:tabs>
          <w:tab w:val="num" w:pos="2880"/>
        </w:tabs>
        <w:ind w:left="2880" w:hanging="360"/>
      </w:pPr>
      <w:rPr>
        <w:rFonts w:ascii="Wingdings 2" w:hAnsi="Wingdings 2" w:hint="default"/>
      </w:rPr>
    </w:lvl>
    <w:lvl w:ilvl="4" w:tplc="7A4E7892" w:tentative="1">
      <w:start w:val="1"/>
      <w:numFmt w:val="bullet"/>
      <w:lvlText w:val=""/>
      <w:lvlJc w:val="left"/>
      <w:pPr>
        <w:tabs>
          <w:tab w:val="num" w:pos="3600"/>
        </w:tabs>
        <w:ind w:left="3600" w:hanging="360"/>
      </w:pPr>
      <w:rPr>
        <w:rFonts w:ascii="Wingdings 2" w:hAnsi="Wingdings 2" w:hint="default"/>
      </w:rPr>
    </w:lvl>
    <w:lvl w:ilvl="5" w:tplc="1542E10E" w:tentative="1">
      <w:start w:val="1"/>
      <w:numFmt w:val="bullet"/>
      <w:lvlText w:val=""/>
      <w:lvlJc w:val="left"/>
      <w:pPr>
        <w:tabs>
          <w:tab w:val="num" w:pos="4320"/>
        </w:tabs>
        <w:ind w:left="4320" w:hanging="360"/>
      </w:pPr>
      <w:rPr>
        <w:rFonts w:ascii="Wingdings 2" w:hAnsi="Wingdings 2" w:hint="default"/>
      </w:rPr>
    </w:lvl>
    <w:lvl w:ilvl="6" w:tplc="6DE69192" w:tentative="1">
      <w:start w:val="1"/>
      <w:numFmt w:val="bullet"/>
      <w:lvlText w:val=""/>
      <w:lvlJc w:val="left"/>
      <w:pPr>
        <w:tabs>
          <w:tab w:val="num" w:pos="5040"/>
        </w:tabs>
        <w:ind w:left="5040" w:hanging="360"/>
      </w:pPr>
      <w:rPr>
        <w:rFonts w:ascii="Wingdings 2" w:hAnsi="Wingdings 2" w:hint="default"/>
      </w:rPr>
    </w:lvl>
    <w:lvl w:ilvl="7" w:tplc="F6581D66" w:tentative="1">
      <w:start w:val="1"/>
      <w:numFmt w:val="bullet"/>
      <w:lvlText w:val=""/>
      <w:lvlJc w:val="left"/>
      <w:pPr>
        <w:tabs>
          <w:tab w:val="num" w:pos="5760"/>
        </w:tabs>
        <w:ind w:left="5760" w:hanging="360"/>
      </w:pPr>
      <w:rPr>
        <w:rFonts w:ascii="Wingdings 2" w:hAnsi="Wingdings 2" w:hint="default"/>
      </w:rPr>
    </w:lvl>
    <w:lvl w:ilvl="8" w:tplc="19FE694A" w:tentative="1">
      <w:start w:val="1"/>
      <w:numFmt w:val="bullet"/>
      <w:lvlText w:val=""/>
      <w:lvlJc w:val="left"/>
      <w:pPr>
        <w:tabs>
          <w:tab w:val="num" w:pos="6480"/>
        </w:tabs>
        <w:ind w:left="6480" w:hanging="360"/>
      </w:pPr>
      <w:rPr>
        <w:rFonts w:ascii="Wingdings 2" w:hAnsi="Wingdings 2" w:hint="default"/>
      </w:rPr>
    </w:lvl>
  </w:abstractNum>
  <w:abstractNum w:abstractNumId="2">
    <w:nsid w:val="025806F5"/>
    <w:multiLevelType w:val="hybridMultilevel"/>
    <w:tmpl w:val="074AFD00"/>
    <w:lvl w:ilvl="0" w:tplc="B32C542E">
      <w:start w:val="1"/>
      <w:numFmt w:val="bullet"/>
      <w:lvlText w:val=""/>
      <w:lvlJc w:val="left"/>
      <w:pPr>
        <w:tabs>
          <w:tab w:val="num" w:pos="720"/>
        </w:tabs>
        <w:ind w:left="720" w:hanging="360"/>
      </w:pPr>
      <w:rPr>
        <w:rFonts w:ascii="Wingdings 2" w:hAnsi="Wingdings 2" w:hint="default"/>
      </w:rPr>
    </w:lvl>
    <w:lvl w:ilvl="1" w:tplc="D20EF6A4" w:tentative="1">
      <w:start w:val="1"/>
      <w:numFmt w:val="bullet"/>
      <w:lvlText w:val=""/>
      <w:lvlJc w:val="left"/>
      <w:pPr>
        <w:tabs>
          <w:tab w:val="num" w:pos="1440"/>
        </w:tabs>
        <w:ind w:left="1440" w:hanging="360"/>
      </w:pPr>
      <w:rPr>
        <w:rFonts w:ascii="Wingdings 2" w:hAnsi="Wingdings 2" w:hint="default"/>
      </w:rPr>
    </w:lvl>
    <w:lvl w:ilvl="2" w:tplc="A10E414A" w:tentative="1">
      <w:start w:val="1"/>
      <w:numFmt w:val="bullet"/>
      <w:lvlText w:val=""/>
      <w:lvlJc w:val="left"/>
      <w:pPr>
        <w:tabs>
          <w:tab w:val="num" w:pos="2160"/>
        </w:tabs>
        <w:ind w:left="2160" w:hanging="360"/>
      </w:pPr>
      <w:rPr>
        <w:rFonts w:ascii="Wingdings 2" w:hAnsi="Wingdings 2" w:hint="default"/>
      </w:rPr>
    </w:lvl>
    <w:lvl w:ilvl="3" w:tplc="137CC436" w:tentative="1">
      <w:start w:val="1"/>
      <w:numFmt w:val="bullet"/>
      <w:lvlText w:val=""/>
      <w:lvlJc w:val="left"/>
      <w:pPr>
        <w:tabs>
          <w:tab w:val="num" w:pos="2880"/>
        </w:tabs>
        <w:ind w:left="2880" w:hanging="360"/>
      </w:pPr>
      <w:rPr>
        <w:rFonts w:ascii="Wingdings 2" w:hAnsi="Wingdings 2" w:hint="default"/>
      </w:rPr>
    </w:lvl>
    <w:lvl w:ilvl="4" w:tplc="C27ED742" w:tentative="1">
      <w:start w:val="1"/>
      <w:numFmt w:val="bullet"/>
      <w:lvlText w:val=""/>
      <w:lvlJc w:val="left"/>
      <w:pPr>
        <w:tabs>
          <w:tab w:val="num" w:pos="3600"/>
        </w:tabs>
        <w:ind w:left="3600" w:hanging="360"/>
      </w:pPr>
      <w:rPr>
        <w:rFonts w:ascii="Wingdings 2" w:hAnsi="Wingdings 2" w:hint="default"/>
      </w:rPr>
    </w:lvl>
    <w:lvl w:ilvl="5" w:tplc="B77A4EF6" w:tentative="1">
      <w:start w:val="1"/>
      <w:numFmt w:val="bullet"/>
      <w:lvlText w:val=""/>
      <w:lvlJc w:val="left"/>
      <w:pPr>
        <w:tabs>
          <w:tab w:val="num" w:pos="4320"/>
        </w:tabs>
        <w:ind w:left="4320" w:hanging="360"/>
      </w:pPr>
      <w:rPr>
        <w:rFonts w:ascii="Wingdings 2" w:hAnsi="Wingdings 2" w:hint="default"/>
      </w:rPr>
    </w:lvl>
    <w:lvl w:ilvl="6" w:tplc="A1302C66" w:tentative="1">
      <w:start w:val="1"/>
      <w:numFmt w:val="bullet"/>
      <w:lvlText w:val=""/>
      <w:lvlJc w:val="left"/>
      <w:pPr>
        <w:tabs>
          <w:tab w:val="num" w:pos="5040"/>
        </w:tabs>
        <w:ind w:left="5040" w:hanging="360"/>
      </w:pPr>
      <w:rPr>
        <w:rFonts w:ascii="Wingdings 2" w:hAnsi="Wingdings 2" w:hint="default"/>
      </w:rPr>
    </w:lvl>
    <w:lvl w:ilvl="7" w:tplc="93EADC34" w:tentative="1">
      <w:start w:val="1"/>
      <w:numFmt w:val="bullet"/>
      <w:lvlText w:val=""/>
      <w:lvlJc w:val="left"/>
      <w:pPr>
        <w:tabs>
          <w:tab w:val="num" w:pos="5760"/>
        </w:tabs>
        <w:ind w:left="5760" w:hanging="360"/>
      </w:pPr>
      <w:rPr>
        <w:rFonts w:ascii="Wingdings 2" w:hAnsi="Wingdings 2" w:hint="default"/>
      </w:rPr>
    </w:lvl>
    <w:lvl w:ilvl="8" w:tplc="74E87922" w:tentative="1">
      <w:start w:val="1"/>
      <w:numFmt w:val="bullet"/>
      <w:lvlText w:val=""/>
      <w:lvlJc w:val="left"/>
      <w:pPr>
        <w:tabs>
          <w:tab w:val="num" w:pos="6480"/>
        </w:tabs>
        <w:ind w:left="6480" w:hanging="360"/>
      </w:pPr>
      <w:rPr>
        <w:rFonts w:ascii="Wingdings 2" w:hAnsi="Wingdings 2" w:hint="default"/>
      </w:rPr>
    </w:lvl>
  </w:abstractNum>
  <w:abstractNum w:abstractNumId="3">
    <w:nsid w:val="0636663E"/>
    <w:multiLevelType w:val="hybridMultilevel"/>
    <w:tmpl w:val="642206A2"/>
    <w:lvl w:ilvl="0" w:tplc="F88496F0">
      <w:start w:val="1"/>
      <w:numFmt w:val="bullet"/>
      <w:lvlText w:val=""/>
      <w:lvlJc w:val="left"/>
      <w:pPr>
        <w:tabs>
          <w:tab w:val="num" w:pos="720"/>
        </w:tabs>
        <w:ind w:left="720" w:hanging="360"/>
      </w:pPr>
      <w:rPr>
        <w:rFonts w:ascii="Wingdings 2" w:hAnsi="Wingdings 2" w:hint="default"/>
      </w:rPr>
    </w:lvl>
    <w:lvl w:ilvl="1" w:tplc="F0DE1598" w:tentative="1">
      <w:start w:val="1"/>
      <w:numFmt w:val="bullet"/>
      <w:lvlText w:val=""/>
      <w:lvlJc w:val="left"/>
      <w:pPr>
        <w:tabs>
          <w:tab w:val="num" w:pos="1440"/>
        </w:tabs>
        <w:ind w:left="1440" w:hanging="360"/>
      </w:pPr>
      <w:rPr>
        <w:rFonts w:ascii="Wingdings 2" w:hAnsi="Wingdings 2" w:hint="default"/>
      </w:rPr>
    </w:lvl>
    <w:lvl w:ilvl="2" w:tplc="D778BF04" w:tentative="1">
      <w:start w:val="1"/>
      <w:numFmt w:val="bullet"/>
      <w:lvlText w:val=""/>
      <w:lvlJc w:val="left"/>
      <w:pPr>
        <w:tabs>
          <w:tab w:val="num" w:pos="2160"/>
        </w:tabs>
        <w:ind w:left="2160" w:hanging="360"/>
      </w:pPr>
      <w:rPr>
        <w:rFonts w:ascii="Wingdings 2" w:hAnsi="Wingdings 2" w:hint="default"/>
      </w:rPr>
    </w:lvl>
    <w:lvl w:ilvl="3" w:tplc="9CD40F50" w:tentative="1">
      <w:start w:val="1"/>
      <w:numFmt w:val="bullet"/>
      <w:lvlText w:val=""/>
      <w:lvlJc w:val="left"/>
      <w:pPr>
        <w:tabs>
          <w:tab w:val="num" w:pos="2880"/>
        </w:tabs>
        <w:ind w:left="2880" w:hanging="360"/>
      </w:pPr>
      <w:rPr>
        <w:rFonts w:ascii="Wingdings 2" w:hAnsi="Wingdings 2" w:hint="default"/>
      </w:rPr>
    </w:lvl>
    <w:lvl w:ilvl="4" w:tplc="F710BC0E" w:tentative="1">
      <w:start w:val="1"/>
      <w:numFmt w:val="bullet"/>
      <w:lvlText w:val=""/>
      <w:lvlJc w:val="left"/>
      <w:pPr>
        <w:tabs>
          <w:tab w:val="num" w:pos="3600"/>
        </w:tabs>
        <w:ind w:left="3600" w:hanging="360"/>
      </w:pPr>
      <w:rPr>
        <w:rFonts w:ascii="Wingdings 2" w:hAnsi="Wingdings 2" w:hint="default"/>
      </w:rPr>
    </w:lvl>
    <w:lvl w:ilvl="5" w:tplc="E0B29DF6" w:tentative="1">
      <w:start w:val="1"/>
      <w:numFmt w:val="bullet"/>
      <w:lvlText w:val=""/>
      <w:lvlJc w:val="left"/>
      <w:pPr>
        <w:tabs>
          <w:tab w:val="num" w:pos="4320"/>
        </w:tabs>
        <w:ind w:left="4320" w:hanging="360"/>
      </w:pPr>
      <w:rPr>
        <w:rFonts w:ascii="Wingdings 2" w:hAnsi="Wingdings 2" w:hint="default"/>
      </w:rPr>
    </w:lvl>
    <w:lvl w:ilvl="6" w:tplc="8668DE86" w:tentative="1">
      <w:start w:val="1"/>
      <w:numFmt w:val="bullet"/>
      <w:lvlText w:val=""/>
      <w:lvlJc w:val="left"/>
      <w:pPr>
        <w:tabs>
          <w:tab w:val="num" w:pos="5040"/>
        </w:tabs>
        <w:ind w:left="5040" w:hanging="360"/>
      </w:pPr>
      <w:rPr>
        <w:rFonts w:ascii="Wingdings 2" w:hAnsi="Wingdings 2" w:hint="default"/>
      </w:rPr>
    </w:lvl>
    <w:lvl w:ilvl="7" w:tplc="588699A6" w:tentative="1">
      <w:start w:val="1"/>
      <w:numFmt w:val="bullet"/>
      <w:lvlText w:val=""/>
      <w:lvlJc w:val="left"/>
      <w:pPr>
        <w:tabs>
          <w:tab w:val="num" w:pos="5760"/>
        </w:tabs>
        <w:ind w:left="5760" w:hanging="360"/>
      </w:pPr>
      <w:rPr>
        <w:rFonts w:ascii="Wingdings 2" w:hAnsi="Wingdings 2" w:hint="default"/>
      </w:rPr>
    </w:lvl>
    <w:lvl w:ilvl="8" w:tplc="1820E5DA" w:tentative="1">
      <w:start w:val="1"/>
      <w:numFmt w:val="bullet"/>
      <w:lvlText w:val=""/>
      <w:lvlJc w:val="left"/>
      <w:pPr>
        <w:tabs>
          <w:tab w:val="num" w:pos="6480"/>
        </w:tabs>
        <w:ind w:left="6480" w:hanging="360"/>
      </w:pPr>
      <w:rPr>
        <w:rFonts w:ascii="Wingdings 2" w:hAnsi="Wingdings 2" w:hint="default"/>
      </w:rPr>
    </w:lvl>
  </w:abstractNum>
  <w:abstractNum w:abstractNumId="4">
    <w:nsid w:val="09856310"/>
    <w:multiLevelType w:val="hybridMultilevel"/>
    <w:tmpl w:val="31ECB16C"/>
    <w:lvl w:ilvl="0" w:tplc="1758F6AE">
      <w:start w:val="1"/>
      <w:numFmt w:val="bullet"/>
      <w:lvlText w:val=""/>
      <w:lvlJc w:val="left"/>
      <w:pPr>
        <w:tabs>
          <w:tab w:val="num" w:pos="720"/>
        </w:tabs>
        <w:ind w:left="720" w:hanging="360"/>
      </w:pPr>
      <w:rPr>
        <w:rFonts w:ascii="Wingdings 2" w:hAnsi="Wingdings 2" w:hint="default"/>
      </w:rPr>
    </w:lvl>
    <w:lvl w:ilvl="1" w:tplc="2500E10E" w:tentative="1">
      <w:start w:val="1"/>
      <w:numFmt w:val="bullet"/>
      <w:lvlText w:val=""/>
      <w:lvlJc w:val="left"/>
      <w:pPr>
        <w:tabs>
          <w:tab w:val="num" w:pos="1440"/>
        </w:tabs>
        <w:ind w:left="1440" w:hanging="360"/>
      </w:pPr>
      <w:rPr>
        <w:rFonts w:ascii="Wingdings 2" w:hAnsi="Wingdings 2" w:hint="default"/>
      </w:rPr>
    </w:lvl>
    <w:lvl w:ilvl="2" w:tplc="9BC0BA16" w:tentative="1">
      <w:start w:val="1"/>
      <w:numFmt w:val="bullet"/>
      <w:lvlText w:val=""/>
      <w:lvlJc w:val="left"/>
      <w:pPr>
        <w:tabs>
          <w:tab w:val="num" w:pos="2160"/>
        </w:tabs>
        <w:ind w:left="2160" w:hanging="360"/>
      </w:pPr>
      <w:rPr>
        <w:rFonts w:ascii="Wingdings 2" w:hAnsi="Wingdings 2" w:hint="default"/>
      </w:rPr>
    </w:lvl>
    <w:lvl w:ilvl="3" w:tplc="7B5E26DA" w:tentative="1">
      <w:start w:val="1"/>
      <w:numFmt w:val="bullet"/>
      <w:lvlText w:val=""/>
      <w:lvlJc w:val="left"/>
      <w:pPr>
        <w:tabs>
          <w:tab w:val="num" w:pos="2880"/>
        </w:tabs>
        <w:ind w:left="2880" w:hanging="360"/>
      </w:pPr>
      <w:rPr>
        <w:rFonts w:ascii="Wingdings 2" w:hAnsi="Wingdings 2" w:hint="default"/>
      </w:rPr>
    </w:lvl>
    <w:lvl w:ilvl="4" w:tplc="C83890DE" w:tentative="1">
      <w:start w:val="1"/>
      <w:numFmt w:val="bullet"/>
      <w:lvlText w:val=""/>
      <w:lvlJc w:val="left"/>
      <w:pPr>
        <w:tabs>
          <w:tab w:val="num" w:pos="3600"/>
        </w:tabs>
        <w:ind w:left="3600" w:hanging="360"/>
      </w:pPr>
      <w:rPr>
        <w:rFonts w:ascii="Wingdings 2" w:hAnsi="Wingdings 2" w:hint="default"/>
      </w:rPr>
    </w:lvl>
    <w:lvl w:ilvl="5" w:tplc="2E606858" w:tentative="1">
      <w:start w:val="1"/>
      <w:numFmt w:val="bullet"/>
      <w:lvlText w:val=""/>
      <w:lvlJc w:val="left"/>
      <w:pPr>
        <w:tabs>
          <w:tab w:val="num" w:pos="4320"/>
        </w:tabs>
        <w:ind w:left="4320" w:hanging="360"/>
      </w:pPr>
      <w:rPr>
        <w:rFonts w:ascii="Wingdings 2" w:hAnsi="Wingdings 2" w:hint="default"/>
      </w:rPr>
    </w:lvl>
    <w:lvl w:ilvl="6" w:tplc="8FDED5C6" w:tentative="1">
      <w:start w:val="1"/>
      <w:numFmt w:val="bullet"/>
      <w:lvlText w:val=""/>
      <w:lvlJc w:val="left"/>
      <w:pPr>
        <w:tabs>
          <w:tab w:val="num" w:pos="5040"/>
        </w:tabs>
        <w:ind w:left="5040" w:hanging="360"/>
      </w:pPr>
      <w:rPr>
        <w:rFonts w:ascii="Wingdings 2" w:hAnsi="Wingdings 2" w:hint="default"/>
      </w:rPr>
    </w:lvl>
    <w:lvl w:ilvl="7" w:tplc="9A5C3FD4" w:tentative="1">
      <w:start w:val="1"/>
      <w:numFmt w:val="bullet"/>
      <w:lvlText w:val=""/>
      <w:lvlJc w:val="left"/>
      <w:pPr>
        <w:tabs>
          <w:tab w:val="num" w:pos="5760"/>
        </w:tabs>
        <w:ind w:left="5760" w:hanging="360"/>
      </w:pPr>
      <w:rPr>
        <w:rFonts w:ascii="Wingdings 2" w:hAnsi="Wingdings 2" w:hint="default"/>
      </w:rPr>
    </w:lvl>
    <w:lvl w:ilvl="8" w:tplc="F538306E" w:tentative="1">
      <w:start w:val="1"/>
      <w:numFmt w:val="bullet"/>
      <w:lvlText w:val=""/>
      <w:lvlJc w:val="left"/>
      <w:pPr>
        <w:tabs>
          <w:tab w:val="num" w:pos="6480"/>
        </w:tabs>
        <w:ind w:left="6480" w:hanging="360"/>
      </w:pPr>
      <w:rPr>
        <w:rFonts w:ascii="Wingdings 2" w:hAnsi="Wingdings 2" w:hint="default"/>
      </w:rPr>
    </w:lvl>
  </w:abstractNum>
  <w:abstractNum w:abstractNumId="5">
    <w:nsid w:val="0B8F2356"/>
    <w:multiLevelType w:val="hybridMultilevel"/>
    <w:tmpl w:val="B078A050"/>
    <w:lvl w:ilvl="0" w:tplc="8EBC2E9E">
      <w:start w:val="1"/>
      <w:numFmt w:val="bullet"/>
      <w:lvlText w:val="•"/>
      <w:lvlJc w:val="left"/>
      <w:pPr>
        <w:ind w:left="1440" w:hanging="360"/>
      </w:pPr>
      <w:rPr>
        <w:rFonts w:ascii="Arial" w:hAnsi="Arial" w:hint="default"/>
        <w:sz w:val="22"/>
        <w:szCs w:val="22"/>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13253C4"/>
    <w:multiLevelType w:val="hybridMultilevel"/>
    <w:tmpl w:val="7E481614"/>
    <w:lvl w:ilvl="0" w:tplc="3B326B92">
      <w:start w:val="1"/>
      <w:numFmt w:val="bullet"/>
      <w:lvlText w:val=""/>
      <w:lvlJc w:val="left"/>
      <w:pPr>
        <w:tabs>
          <w:tab w:val="num" w:pos="720"/>
        </w:tabs>
        <w:ind w:left="720" w:hanging="360"/>
      </w:pPr>
      <w:rPr>
        <w:rFonts w:ascii="Wingdings 2" w:hAnsi="Wingdings 2" w:hint="default"/>
      </w:rPr>
    </w:lvl>
    <w:lvl w:ilvl="1" w:tplc="4F6EC64C" w:tentative="1">
      <w:start w:val="1"/>
      <w:numFmt w:val="bullet"/>
      <w:lvlText w:val=""/>
      <w:lvlJc w:val="left"/>
      <w:pPr>
        <w:tabs>
          <w:tab w:val="num" w:pos="1440"/>
        </w:tabs>
        <w:ind w:left="1440" w:hanging="360"/>
      </w:pPr>
      <w:rPr>
        <w:rFonts w:ascii="Wingdings 2" w:hAnsi="Wingdings 2" w:hint="default"/>
      </w:rPr>
    </w:lvl>
    <w:lvl w:ilvl="2" w:tplc="F31CF8D8" w:tentative="1">
      <w:start w:val="1"/>
      <w:numFmt w:val="bullet"/>
      <w:lvlText w:val=""/>
      <w:lvlJc w:val="left"/>
      <w:pPr>
        <w:tabs>
          <w:tab w:val="num" w:pos="2160"/>
        </w:tabs>
        <w:ind w:left="2160" w:hanging="360"/>
      </w:pPr>
      <w:rPr>
        <w:rFonts w:ascii="Wingdings 2" w:hAnsi="Wingdings 2" w:hint="default"/>
      </w:rPr>
    </w:lvl>
    <w:lvl w:ilvl="3" w:tplc="3896567E" w:tentative="1">
      <w:start w:val="1"/>
      <w:numFmt w:val="bullet"/>
      <w:lvlText w:val=""/>
      <w:lvlJc w:val="left"/>
      <w:pPr>
        <w:tabs>
          <w:tab w:val="num" w:pos="2880"/>
        </w:tabs>
        <w:ind w:left="2880" w:hanging="360"/>
      </w:pPr>
      <w:rPr>
        <w:rFonts w:ascii="Wingdings 2" w:hAnsi="Wingdings 2" w:hint="default"/>
      </w:rPr>
    </w:lvl>
    <w:lvl w:ilvl="4" w:tplc="BB56894E" w:tentative="1">
      <w:start w:val="1"/>
      <w:numFmt w:val="bullet"/>
      <w:lvlText w:val=""/>
      <w:lvlJc w:val="left"/>
      <w:pPr>
        <w:tabs>
          <w:tab w:val="num" w:pos="3600"/>
        </w:tabs>
        <w:ind w:left="3600" w:hanging="360"/>
      </w:pPr>
      <w:rPr>
        <w:rFonts w:ascii="Wingdings 2" w:hAnsi="Wingdings 2" w:hint="default"/>
      </w:rPr>
    </w:lvl>
    <w:lvl w:ilvl="5" w:tplc="FEB6474E" w:tentative="1">
      <w:start w:val="1"/>
      <w:numFmt w:val="bullet"/>
      <w:lvlText w:val=""/>
      <w:lvlJc w:val="left"/>
      <w:pPr>
        <w:tabs>
          <w:tab w:val="num" w:pos="4320"/>
        </w:tabs>
        <w:ind w:left="4320" w:hanging="360"/>
      </w:pPr>
      <w:rPr>
        <w:rFonts w:ascii="Wingdings 2" w:hAnsi="Wingdings 2" w:hint="default"/>
      </w:rPr>
    </w:lvl>
    <w:lvl w:ilvl="6" w:tplc="F3663CFE" w:tentative="1">
      <w:start w:val="1"/>
      <w:numFmt w:val="bullet"/>
      <w:lvlText w:val=""/>
      <w:lvlJc w:val="left"/>
      <w:pPr>
        <w:tabs>
          <w:tab w:val="num" w:pos="5040"/>
        </w:tabs>
        <w:ind w:left="5040" w:hanging="360"/>
      </w:pPr>
      <w:rPr>
        <w:rFonts w:ascii="Wingdings 2" w:hAnsi="Wingdings 2" w:hint="default"/>
      </w:rPr>
    </w:lvl>
    <w:lvl w:ilvl="7" w:tplc="4142CF80" w:tentative="1">
      <w:start w:val="1"/>
      <w:numFmt w:val="bullet"/>
      <w:lvlText w:val=""/>
      <w:lvlJc w:val="left"/>
      <w:pPr>
        <w:tabs>
          <w:tab w:val="num" w:pos="5760"/>
        </w:tabs>
        <w:ind w:left="5760" w:hanging="360"/>
      </w:pPr>
      <w:rPr>
        <w:rFonts w:ascii="Wingdings 2" w:hAnsi="Wingdings 2" w:hint="default"/>
      </w:rPr>
    </w:lvl>
    <w:lvl w:ilvl="8" w:tplc="005C1FBC" w:tentative="1">
      <w:start w:val="1"/>
      <w:numFmt w:val="bullet"/>
      <w:lvlText w:val=""/>
      <w:lvlJc w:val="left"/>
      <w:pPr>
        <w:tabs>
          <w:tab w:val="num" w:pos="6480"/>
        </w:tabs>
        <w:ind w:left="6480" w:hanging="360"/>
      </w:pPr>
      <w:rPr>
        <w:rFonts w:ascii="Wingdings 2" w:hAnsi="Wingdings 2" w:hint="default"/>
      </w:rPr>
    </w:lvl>
  </w:abstractNum>
  <w:abstractNum w:abstractNumId="7">
    <w:nsid w:val="11E526E0"/>
    <w:multiLevelType w:val="hybridMultilevel"/>
    <w:tmpl w:val="1E3EB01E"/>
    <w:lvl w:ilvl="0" w:tplc="8EBC2E9E">
      <w:start w:val="1"/>
      <w:numFmt w:val="bullet"/>
      <w:lvlText w:val="•"/>
      <w:lvlJc w:val="left"/>
      <w:pPr>
        <w:ind w:left="1080" w:hanging="360"/>
      </w:pPr>
      <w:rPr>
        <w:rFonts w:ascii="Arial" w:hAnsi="Arial" w:hint="default"/>
        <w:sz w:val="22"/>
        <w:szCs w:val="22"/>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12F62BE4"/>
    <w:multiLevelType w:val="hybridMultilevel"/>
    <w:tmpl w:val="E90C123A"/>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43455B4"/>
    <w:multiLevelType w:val="hybridMultilevel"/>
    <w:tmpl w:val="B5AAD1A4"/>
    <w:lvl w:ilvl="0" w:tplc="C8C6F1F0">
      <w:start w:val="546"/>
      <w:numFmt w:val="bullet"/>
      <w:lvlText w:val=""/>
      <w:lvlJc w:val="left"/>
      <w:pPr>
        <w:ind w:left="720" w:hanging="360"/>
      </w:pPr>
      <w:rPr>
        <w:rFonts w:ascii="Wingdings" w:hAnsi="Wingdings" w:hint="default"/>
        <w:sz w:val="16"/>
        <w:szCs w:val="16"/>
      </w:rPr>
    </w:lvl>
    <w:lvl w:ilvl="1" w:tplc="D10C4564">
      <w:start w:val="1"/>
      <w:numFmt w:val="bullet"/>
      <w:lvlText w:val="•"/>
      <w:lvlJc w:val="left"/>
      <w:pPr>
        <w:ind w:left="1440" w:hanging="360"/>
      </w:pPr>
      <w:rPr>
        <w:rFonts w:ascii="Arial" w:hAnsi="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5D12004"/>
    <w:multiLevelType w:val="hybridMultilevel"/>
    <w:tmpl w:val="C8F0350A"/>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5E77FEF"/>
    <w:multiLevelType w:val="hybridMultilevel"/>
    <w:tmpl w:val="A176BAB8"/>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60862D0"/>
    <w:multiLevelType w:val="hybridMultilevel"/>
    <w:tmpl w:val="0F98C0F8"/>
    <w:lvl w:ilvl="0" w:tplc="6A304954">
      <w:start w:val="1"/>
      <w:numFmt w:val="bullet"/>
      <w:lvlText w:val=""/>
      <w:lvlJc w:val="left"/>
      <w:pPr>
        <w:tabs>
          <w:tab w:val="num" w:pos="720"/>
        </w:tabs>
        <w:ind w:left="720" w:hanging="360"/>
      </w:pPr>
      <w:rPr>
        <w:rFonts w:ascii="Wingdings 2" w:hAnsi="Wingdings 2" w:hint="default"/>
      </w:rPr>
    </w:lvl>
    <w:lvl w:ilvl="1" w:tplc="9910838A" w:tentative="1">
      <w:start w:val="1"/>
      <w:numFmt w:val="bullet"/>
      <w:lvlText w:val=""/>
      <w:lvlJc w:val="left"/>
      <w:pPr>
        <w:tabs>
          <w:tab w:val="num" w:pos="1440"/>
        </w:tabs>
        <w:ind w:left="1440" w:hanging="360"/>
      </w:pPr>
      <w:rPr>
        <w:rFonts w:ascii="Wingdings 2" w:hAnsi="Wingdings 2" w:hint="default"/>
      </w:rPr>
    </w:lvl>
    <w:lvl w:ilvl="2" w:tplc="AD3ED53C" w:tentative="1">
      <w:start w:val="1"/>
      <w:numFmt w:val="bullet"/>
      <w:lvlText w:val=""/>
      <w:lvlJc w:val="left"/>
      <w:pPr>
        <w:tabs>
          <w:tab w:val="num" w:pos="2160"/>
        </w:tabs>
        <w:ind w:left="2160" w:hanging="360"/>
      </w:pPr>
      <w:rPr>
        <w:rFonts w:ascii="Wingdings 2" w:hAnsi="Wingdings 2" w:hint="default"/>
      </w:rPr>
    </w:lvl>
    <w:lvl w:ilvl="3" w:tplc="10803EEA" w:tentative="1">
      <w:start w:val="1"/>
      <w:numFmt w:val="bullet"/>
      <w:lvlText w:val=""/>
      <w:lvlJc w:val="left"/>
      <w:pPr>
        <w:tabs>
          <w:tab w:val="num" w:pos="2880"/>
        </w:tabs>
        <w:ind w:left="2880" w:hanging="360"/>
      </w:pPr>
      <w:rPr>
        <w:rFonts w:ascii="Wingdings 2" w:hAnsi="Wingdings 2" w:hint="default"/>
      </w:rPr>
    </w:lvl>
    <w:lvl w:ilvl="4" w:tplc="1C6EF25C" w:tentative="1">
      <w:start w:val="1"/>
      <w:numFmt w:val="bullet"/>
      <w:lvlText w:val=""/>
      <w:lvlJc w:val="left"/>
      <w:pPr>
        <w:tabs>
          <w:tab w:val="num" w:pos="3600"/>
        </w:tabs>
        <w:ind w:left="3600" w:hanging="360"/>
      </w:pPr>
      <w:rPr>
        <w:rFonts w:ascii="Wingdings 2" w:hAnsi="Wingdings 2" w:hint="default"/>
      </w:rPr>
    </w:lvl>
    <w:lvl w:ilvl="5" w:tplc="5CA8ECD2" w:tentative="1">
      <w:start w:val="1"/>
      <w:numFmt w:val="bullet"/>
      <w:lvlText w:val=""/>
      <w:lvlJc w:val="left"/>
      <w:pPr>
        <w:tabs>
          <w:tab w:val="num" w:pos="4320"/>
        </w:tabs>
        <w:ind w:left="4320" w:hanging="360"/>
      </w:pPr>
      <w:rPr>
        <w:rFonts w:ascii="Wingdings 2" w:hAnsi="Wingdings 2" w:hint="default"/>
      </w:rPr>
    </w:lvl>
    <w:lvl w:ilvl="6" w:tplc="BD0E42AE" w:tentative="1">
      <w:start w:val="1"/>
      <w:numFmt w:val="bullet"/>
      <w:lvlText w:val=""/>
      <w:lvlJc w:val="left"/>
      <w:pPr>
        <w:tabs>
          <w:tab w:val="num" w:pos="5040"/>
        </w:tabs>
        <w:ind w:left="5040" w:hanging="360"/>
      </w:pPr>
      <w:rPr>
        <w:rFonts w:ascii="Wingdings 2" w:hAnsi="Wingdings 2" w:hint="default"/>
      </w:rPr>
    </w:lvl>
    <w:lvl w:ilvl="7" w:tplc="812879AC" w:tentative="1">
      <w:start w:val="1"/>
      <w:numFmt w:val="bullet"/>
      <w:lvlText w:val=""/>
      <w:lvlJc w:val="left"/>
      <w:pPr>
        <w:tabs>
          <w:tab w:val="num" w:pos="5760"/>
        </w:tabs>
        <w:ind w:left="5760" w:hanging="360"/>
      </w:pPr>
      <w:rPr>
        <w:rFonts w:ascii="Wingdings 2" w:hAnsi="Wingdings 2" w:hint="default"/>
      </w:rPr>
    </w:lvl>
    <w:lvl w:ilvl="8" w:tplc="5E660B9A" w:tentative="1">
      <w:start w:val="1"/>
      <w:numFmt w:val="bullet"/>
      <w:lvlText w:val=""/>
      <w:lvlJc w:val="left"/>
      <w:pPr>
        <w:tabs>
          <w:tab w:val="num" w:pos="6480"/>
        </w:tabs>
        <w:ind w:left="6480" w:hanging="360"/>
      </w:pPr>
      <w:rPr>
        <w:rFonts w:ascii="Wingdings 2" w:hAnsi="Wingdings 2" w:hint="default"/>
      </w:rPr>
    </w:lvl>
  </w:abstractNum>
  <w:abstractNum w:abstractNumId="13">
    <w:nsid w:val="1A20732B"/>
    <w:multiLevelType w:val="hybridMultilevel"/>
    <w:tmpl w:val="BF4C70B6"/>
    <w:lvl w:ilvl="0" w:tplc="C8C6F1F0">
      <w:start w:val="546"/>
      <w:numFmt w:val="bullet"/>
      <w:lvlText w:val=""/>
      <w:lvlJc w:val="left"/>
      <w:pPr>
        <w:ind w:left="720" w:hanging="360"/>
      </w:pPr>
      <w:rPr>
        <w:rFonts w:ascii="Wingdings" w:hAnsi="Wingdings" w:hint="default"/>
        <w:sz w:val="16"/>
        <w:szCs w:val="16"/>
      </w:rPr>
    </w:lvl>
    <w:lvl w:ilvl="1" w:tplc="8EBC2E9E">
      <w:start w:val="1"/>
      <w:numFmt w:val="bullet"/>
      <w:lvlText w:val="•"/>
      <w:lvlJc w:val="left"/>
      <w:pPr>
        <w:ind w:left="1440" w:hanging="360"/>
      </w:pPr>
      <w:rPr>
        <w:rFonts w:ascii="Arial" w:hAnsi="Arial" w:hint="default"/>
        <w:sz w:val="22"/>
        <w:szCs w:val="2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B815FB1"/>
    <w:multiLevelType w:val="hybridMultilevel"/>
    <w:tmpl w:val="6AC437E0"/>
    <w:lvl w:ilvl="0" w:tplc="8EBC2E9E">
      <w:start w:val="1"/>
      <w:numFmt w:val="bullet"/>
      <w:lvlText w:val="•"/>
      <w:lvlJc w:val="left"/>
      <w:pPr>
        <w:ind w:left="1080" w:hanging="360"/>
      </w:pPr>
      <w:rPr>
        <w:rFonts w:ascii="Arial" w:hAnsi="Arial" w:hint="default"/>
        <w:sz w:val="22"/>
        <w:szCs w:val="22"/>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1E623C7F"/>
    <w:multiLevelType w:val="hybridMultilevel"/>
    <w:tmpl w:val="41863788"/>
    <w:lvl w:ilvl="0" w:tplc="EF809290">
      <w:start w:val="1"/>
      <w:numFmt w:val="bullet"/>
      <w:lvlText w:val=""/>
      <w:lvlJc w:val="left"/>
      <w:pPr>
        <w:tabs>
          <w:tab w:val="num" w:pos="720"/>
        </w:tabs>
        <w:ind w:left="720" w:hanging="360"/>
      </w:pPr>
      <w:rPr>
        <w:rFonts w:ascii="Wingdings 2" w:hAnsi="Wingdings 2" w:hint="default"/>
      </w:rPr>
    </w:lvl>
    <w:lvl w:ilvl="1" w:tplc="115A2146" w:tentative="1">
      <w:start w:val="1"/>
      <w:numFmt w:val="bullet"/>
      <w:lvlText w:val=""/>
      <w:lvlJc w:val="left"/>
      <w:pPr>
        <w:tabs>
          <w:tab w:val="num" w:pos="1440"/>
        </w:tabs>
        <w:ind w:left="1440" w:hanging="360"/>
      </w:pPr>
      <w:rPr>
        <w:rFonts w:ascii="Wingdings 2" w:hAnsi="Wingdings 2" w:hint="default"/>
      </w:rPr>
    </w:lvl>
    <w:lvl w:ilvl="2" w:tplc="F3C20ED4" w:tentative="1">
      <w:start w:val="1"/>
      <w:numFmt w:val="bullet"/>
      <w:lvlText w:val=""/>
      <w:lvlJc w:val="left"/>
      <w:pPr>
        <w:tabs>
          <w:tab w:val="num" w:pos="2160"/>
        </w:tabs>
        <w:ind w:left="2160" w:hanging="360"/>
      </w:pPr>
      <w:rPr>
        <w:rFonts w:ascii="Wingdings 2" w:hAnsi="Wingdings 2" w:hint="default"/>
      </w:rPr>
    </w:lvl>
    <w:lvl w:ilvl="3" w:tplc="4F4C9F5A" w:tentative="1">
      <w:start w:val="1"/>
      <w:numFmt w:val="bullet"/>
      <w:lvlText w:val=""/>
      <w:lvlJc w:val="left"/>
      <w:pPr>
        <w:tabs>
          <w:tab w:val="num" w:pos="2880"/>
        </w:tabs>
        <w:ind w:left="2880" w:hanging="360"/>
      </w:pPr>
      <w:rPr>
        <w:rFonts w:ascii="Wingdings 2" w:hAnsi="Wingdings 2" w:hint="default"/>
      </w:rPr>
    </w:lvl>
    <w:lvl w:ilvl="4" w:tplc="ED3EE438" w:tentative="1">
      <w:start w:val="1"/>
      <w:numFmt w:val="bullet"/>
      <w:lvlText w:val=""/>
      <w:lvlJc w:val="left"/>
      <w:pPr>
        <w:tabs>
          <w:tab w:val="num" w:pos="3600"/>
        </w:tabs>
        <w:ind w:left="3600" w:hanging="360"/>
      </w:pPr>
      <w:rPr>
        <w:rFonts w:ascii="Wingdings 2" w:hAnsi="Wingdings 2" w:hint="default"/>
      </w:rPr>
    </w:lvl>
    <w:lvl w:ilvl="5" w:tplc="B6BCF7F0" w:tentative="1">
      <w:start w:val="1"/>
      <w:numFmt w:val="bullet"/>
      <w:lvlText w:val=""/>
      <w:lvlJc w:val="left"/>
      <w:pPr>
        <w:tabs>
          <w:tab w:val="num" w:pos="4320"/>
        </w:tabs>
        <w:ind w:left="4320" w:hanging="360"/>
      </w:pPr>
      <w:rPr>
        <w:rFonts w:ascii="Wingdings 2" w:hAnsi="Wingdings 2" w:hint="default"/>
      </w:rPr>
    </w:lvl>
    <w:lvl w:ilvl="6" w:tplc="718EDCD0" w:tentative="1">
      <w:start w:val="1"/>
      <w:numFmt w:val="bullet"/>
      <w:lvlText w:val=""/>
      <w:lvlJc w:val="left"/>
      <w:pPr>
        <w:tabs>
          <w:tab w:val="num" w:pos="5040"/>
        </w:tabs>
        <w:ind w:left="5040" w:hanging="360"/>
      </w:pPr>
      <w:rPr>
        <w:rFonts w:ascii="Wingdings 2" w:hAnsi="Wingdings 2" w:hint="default"/>
      </w:rPr>
    </w:lvl>
    <w:lvl w:ilvl="7" w:tplc="CC7C61AC" w:tentative="1">
      <w:start w:val="1"/>
      <w:numFmt w:val="bullet"/>
      <w:lvlText w:val=""/>
      <w:lvlJc w:val="left"/>
      <w:pPr>
        <w:tabs>
          <w:tab w:val="num" w:pos="5760"/>
        </w:tabs>
        <w:ind w:left="5760" w:hanging="360"/>
      </w:pPr>
      <w:rPr>
        <w:rFonts w:ascii="Wingdings 2" w:hAnsi="Wingdings 2" w:hint="default"/>
      </w:rPr>
    </w:lvl>
    <w:lvl w:ilvl="8" w:tplc="7EA4F17A" w:tentative="1">
      <w:start w:val="1"/>
      <w:numFmt w:val="bullet"/>
      <w:lvlText w:val=""/>
      <w:lvlJc w:val="left"/>
      <w:pPr>
        <w:tabs>
          <w:tab w:val="num" w:pos="6480"/>
        </w:tabs>
        <w:ind w:left="6480" w:hanging="360"/>
      </w:pPr>
      <w:rPr>
        <w:rFonts w:ascii="Wingdings 2" w:hAnsi="Wingdings 2" w:hint="default"/>
      </w:rPr>
    </w:lvl>
  </w:abstractNum>
  <w:abstractNum w:abstractNumId="16">
    <w:nsid w:val="22013FD4"/>
    <w:multiLevelType w:val="hybridMultilevel"/>
    <w:tmpl w:val="ED7AE8B6"/>
    <w:lvl w:ilvl="0" w:tplc="32EE2896">
      <w:start w:val="1"/>
      <w:numFmt w:val="bullet"/>
      <w:lvlText w:val=""/>
      <w:lvlJc w:val="left"/>
      <w:pPr>
        <w:tabs>
          <w:tab w:val="num" w:pos="720"/>
        </w:tabs>
        <w:ind w:left="720" w:hanging="360"/>
      </w:pPr>
      <w:rPr>
        <w:rFonts w:ascii="Wingdings 2" w:hAnsi="Wingdings 2" w:hint="default"/>
      </w:rPr>
    </w:lvl>
    <w:lvl w:ilvl="1" w:tplc="673E2A08" w:tentative="1">
      <w:start w:val="1"/>
      <w:numFmt w:val="bullet"/>
      <w:lvlText w:val=""/>
      <w:lvlJc w:val="left"/>
      <w:pPr>
        <w:tabs>
          <w:tab w:val="num" w:pos="1440"/>
        </w:tabs>
        <w:ind w:left="1440" w:hanging="360"/>
      </w:pPr>
      <w:rPr>
        <w:rFonts w:ascii="Wingdings 2" w:hAnsi="Wingdings 2" w:hint="default"/>
      </w:rPr>
    </w:lvl>
    <w:lvl w:ilvl="2" w:tplc="B7BC2FF0" w:tentative="1">
      <w:start w:val="1"/>
      <w:numFmt w:val="bullet"/>
      <w:lvlText w:val=""/>
      <w:lvlJc w:val="left"/>
      <w:pPr>
        <w:tabs>
          <w:tab w:val="num" w:pos="2160"/>
        </w:tabs>
        <w:ind w:left="2160" w:hanging="360"/>
      </w:pPr>
      <w:rPr>
        <w:rFonts w:ascii="Wingdings 2" w:hAnsi="Wingdings 2" w:hint="default"/>
      </w:rPr>
    </w:lvl>
    <w:lvl w:ilvl="3" w:tplc="78A6F7A0" w:tentative="1">
      <w:start w:val="1"/>
      <w:numFmt w:val="bullet"/>
      <w:lvlText w:val=""/>
      <w:lvlJc w:val="left"/>
      <w:pPr>
        <w:tabs>
          <w:tab w:val="num" w:pos="2880"/>
        </w:tabs>
        <w:ind w:left="2880" w:hanging="360"/>
      </w:pPr>
      <w:rPr>
        <w:rFonts w:ascii="Wingdings 2" w:hAnsi="Wingdings 2" w:hint="default"/>
      </w:rPr>
    </w:lvl>
    <w:lvl w:ilvl="4" w:tplc="38C06DFE" w:tentative="1">
      <w:start w:val="1"/>
      <w:numFmt w:val="bullet"/>
      <w:lvlText w:val=""/>
      <w:lvlJc w:val="left"/>
      <w:pPr>
        <w:tabs>
          <w:tab w:val="num" w:pos="3600"/>
        </w:tabs>
        <w:ind w:left="3600" w:hanging="360"/>
      </w:pPr>
      <w:rPr>
        <w:rFonts w:ascii="Wingdings 2" w:hAnsi="Wingdings 2" w:hint="default"/>
      </w:rPr>
    </w:lvl>
    <w:lvl w:ilvl="5" w:tplc="33ACACB8" w:tentative="1">
      <w:start w:val="1"/>
      <w:numFmt w:val="bullet"/>
      <w:lvlText w:val=""/>
      <w:lvlJc w:val="left"/>
      <w:pPr>
        <w:tabs>
          <w:tab w:val="num" w:pos="4320"/>
        </w:tabs>
        <w:ind w:left="4320" w:hanging="360"/>
      </w:pPr>
      <w:rPr>
        <w:rFonts w:ascii="Wingdings 2" w:hAnsi="Wingdings 2" w:hint="default"/>
      </w:rPr>
    </w:lvl>
    <w:lvl w:ilvl="6" w:tplc="8416A25C" w:tentative="1">
      <w:start w:val="1"/>
      <w:numFmt w:val="bullet"/>
      <w:lvlText w:val=""/>
      <w:lvlJc w:val="left"/>
      <w:pPr>
        <w:tabs>
          <w:tab w:val="num" w:pos="5040"/>
        </w:tabs>
        <w:ind w:left="5040" w:hanging="360"/>
      </w:pPr>
      <w:rPr>
        <w:rFonts w:ascii="Wingdings 2" w:hAnsi="Wingdings 2" w:hint="default"/>
      </w:rPr>
    </w:lvl>
    <w:lvl w:ilvl="7" w:tplc="4C6E9DBA" w:tentative="1">
      <w:start w:val="1"/>
      <w:numFmt w:val="bullet"/>
      <w:lvlText w:val=""/>
      <w:lvlJc w:val="left"/>
      <w:pPr>
        <w:tabs>
          <w:tab w:val="num" w:pos="5760"/>
        </w:tabs>
        <w:ind w:left="5760" w:hanging="360"/>
      </w:pPr>
      <w:rPr>
        <w:rFonts w:ascii="Wingdings 2" w:hAnsi="Wingdings 2" w:hint="default"/>
      </w:rPr>
    </w:lvl>
    <w:lvl w:ilvl="8" w:tplc="6BE49844" w:tentative="1">
      <w:start w:val="1"/>
      <w:numFmt w:val="bullet"/>
      <w:lvlText w:val=""/>
      <w:lvlJc w:val="left"/>
      <w:pPr>
        <w:tabs>
          <w:tab w:val="num" w:pos="6480"/>
        </w:tabs>
        <w:ind w:left="6480" w:hanging="360"/>
      </w:pPr>
      <w:rPr>
        <w:rFonts w:ascii="Wingdings 2" w:hAnsi="Wingdings 2" w:hint="default"/>
      </w:rPr>
    </w:lvl>
  </w:abstractNum>
  <w:abstractNum w:abstractNumId="17">
    <w:nsid w:val="24A74B57"/>
    <w:multiLevelType w:val="hybridMultilevel"/>
    <w:tmpl w:val="21FC1854"/>
    <w:lvl w:ilvl="0" w:tplc="C42C6ED0">
      <w:start w:val="1"/>
      <w:numFmt w:val="bullet"/>
      <w:lvlText w:val=""/>
      <w:lvlJc w:val="left"/>
      <w:pPr>
        <w:tabs>
          <w:tab w:val="num" w:pos="720"/>
        </w:tabs>
        <w:ind w:left="720" w:hanging="360"/>
      </w:pPr>
      <w:rPr>
        <w:rFonts w:ascii="Wingdings 2" w:hAnsi="Wingdings 2" w:hint="default"/>
      </w:rPr>
    </w:lvl>
    <w:lvl w:ilvl="1" w:tplc="9692F6A2" w:tentative="1">
      <w:start w:val="1"/>
      <w:numFmt w:val="bullet"/>
      <w:lvlText w:val=""/>
      <w:lvlJc w:val="left"/>
      <w:pPr>
        <w:tabs>
          <w:tab w:val="num" w:pos="1440"/>
        </w:tabs>
        <w:ind w:left="1440" w:hanging="360"/>
      </w:pPr>
      <w:rPr>
        <w:rFonts w:ascii="Wingdings 2" w:hAnsi="Wingdings 2" w:hint="default"/>
      </w:rPr>
    </w:lvl>
    <w:lvl w:ilvl="2" w:tplc="2DD6CB3E" w:tentative="1">
      <w:start w:val="1"/>
      <w:numFmt w:val="bullet"/>
      <w:lvlText w:val=""/>
      <w:lvlJc w:val="left"/>
      <w:pPr>
        <w:tabs>
          <w:tab w:val="num" w:pos="2160"/>
        </w:tabs>
        <w:ind w:left="2160" w:hanging="360"/>
      </w:pPr>
      <w:rPr>
        <w:rFonts w:ascii="Wingdings 2" w:hAnsi="Wingdings 2" w:hint="default"/>
      </w:rPr>
    </w:lvl>
    <w:lvl w:ilvl="3" w:tplc="C20E4BC4" w:tentative="1">
      <w:start w:val="1"/>
      <w:numFmt w:val="bullet"/>
      <w:lvlText w:val=""/>
      <w:lvlJc w:val="left"/>
      <w:pPr>
        <w:tabs>
          <w:tab w:val="num" w:pos="2880"/>
        </w:tabs>
        <w:ind w:left="2880" w:hanging="360"/>
      </w:pPr>
      <w:rPr>
        <w:rFonts w:ascii="Wingdings 2" w:hAnsi="Wingdings 2" w:hint="default"/>
      </w:rPr>
    </w:lvl>
    <w:lvl w:ilvl="4" w:tplc="1256D7A2" w:tentative="1">
      <w:start w:val="1"/>
      <w:numFmt w:val="bullet"/>
      <w:lvlText w:val=""/>
      <w:lvlJc w:val="left"/>
      <w:pPr>
        <w:tabs>
          <w:tab w:val="num" w:pos="3600"/>
        </w:tabs>
        <w:ind w:left="3600" w:hanging="360"/>
      </w:pPr>
      <w:rPr>
        <w:rFonts w:ascii="Wingdings 2" w:hAnsi="Wingdings 2" w:hint="default"/>
      </w:rPr>
    </w:lvl>
    <w:lvl w:ilvl="5" w:tplc="0406BDEE" w:tentative="1">
      <w:start w:val="1"/>
      <w:numFmt w:val="bullet"/>
      <w:lvlText w:val=""/>
      <w:lvlJc w:val="left"/>
      <w:pPr>
        <w:tabs>
          <w:tab w:val="num" w:pos="4320"/>
        </w:tabs>
        <w:ind w:left="4320" w:hanging="360"/>
      </w:pPr>
      <w:rPr>
        <w:rFonts w:ascii="Wingdings 2" w:hAnsi="Wingdings 2" w:hint="default"/>
      </w:rPr>
    </w:lvl>
    <w:lvl w:ilvl="6" w:tplc="D7AEA6A8" w:tentative="1">
      <w:start w:val="1"/>
      <w:numFmt w:val="bullet"/>
      <w:lvlText w:val=""/>
      <w:lvlJc w:val="left"/>
      <w:pPr>
        <w:tabs>
          <w:tab w:val="num" w:pos="5040"/>
        </w:tabs>
        <w:ind w:left="5040" w:hanging="360"/>
      </w:pPr>
      <w:rPr>
        <w:rFonts w:ascii="Wingdings 2" w:hAnsi="Wingdings 2" w:hint="default"/>
      </w:rPr>
    </w:lvl>
    <w:lvl w:ilvl="7" w:tplc="2C7E653C" w:tentative="1">
      <w:start w:val="1"/>
      <w:numFmt w:val="bullet"/>
      <w:lvlText w:val=""/>
      <w:lvlJc w:val="left"/>
      <w:pPr>
        <w:tabs>
          <w:tab w:val="num" w:pos="5760"/>
        </w:tabs>
        <w:ind w:left="5760" w:hanging="360"/>
      </w:pPr>
      <w:rPr>
        <w:rFonts w:ascii="Wingdings 2" w:hAnsi="Wingdings 2" w:hint="default"/>
      </w:rPr>
    </w:lvl>
    <w:lvl w:ilvl="8" w:tplc="238AD9A2" w:tentative="1">
      <w:start w:val="1"/>
      <w:numFmt w:val="bullet"/>
      <w:lvlText w:val=""/>
      <w:lvlJc w:val="left"/>
      <w:pPr>
        <w:tabs>
          <w:tab w:val="num" w:pos="6480"/>
        </w:tabs>
        <w:ind w:left="6480" w:hanging="360"/>
      </w:pPr>
      <w:rPr>
        <w:rFonts w:ascii="Wingdings 2" w:hAnsi="Wingdings 2" w:hint="default"/>
      </w:rPr>
    </w:lvl>
  </w:abstractNum>
  <w:abstractNum w:abstractNumId="18">
    <w:nsid w:val="26D572D3"/>
    <w:multiLevelType w:val="hybridMultilevel"/>
    <w:tmpl w:val="99EA2216"/>
    <w:lvl w:ilvl="0" w:tplc="8EBC2E9E">
      <w:start w:val="1"/>
      <w:numFmt w:val="bullet"/>
      <w:lvlText w:val="•"/>
      <w:lvlJc w:val="left"/>
      <w:pPr>
        <w:ind w:left="1080" w:hanging="360"/>
      </w:pPr>
      <w:rPr>
        <w:rFonts w:ascii="Arial" w:hAnsi="Arial" w:hint="default"/>
        <w:sz w:val="22"/>
        <w:szCs w:val="22"/>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291C415E"/>
    <w:multiLevelType w:val="hybridMultilevel"/>
    <w:tmpl w:val="EDD0E266"/>
    <w:lvl w:ilvl="0" w:tplc="8EBC2E9E">
      <w:start w:val="1"/>
      <w:numFmt w:val="bullet"/>
      <w:lvlText w:val="•"/>
      <w:lvlJc w:val="left"/>
      <w:pPr>
        <w:tabs>
          <w:tab w:val="num" w:pos="1080"/>
        </w:tabs>
        <w:ind w:left="1080" w:hanging="360"/>
      </w:pPr>
      <w:rPr>
        <w:rFonts w:ascii="Arial" w:hAnsi="Arial" w:hint="default"/>
        <w:sz w:val="22"/>
        <w:szCs w:val="22"/>
      </w:rPr>
    </w:lvl>
    <w:lvl w:ilvl="1" w:tplc="E8DCBF6E" w:tentative="1">
      <w:start w:val="1"/>
      <w:numFmt w:val="bullet"/>
      <w:lvlText w:val=""/>
      <w:lvlJc w:val="left"/>
      <w:pPr>
        <w:tabs>
          <w:tab w:val="num" w:pos="1800"/>
        </w:tabs>
        <w:ind w:left="1800" w:hanging="360"/>
      </w:pPr>
      <w:rPr>
        <w:rFonts w:ascii="Wingdings 2" w:hAnsi="Wingdings 2" w:hint="default"/>
      </w:rPr>
    </w:lvl>
    <w:lvl w:ilvl="2" w:tplc="70B8CD46" w:tentative="1">
      <w:start w:val="1"/>
      <w:numFmt w:val="bullet"/>
      <w:lvlText w:val=""/>
      <w:lvlJc w:val="left"/>
      <w:pPr>
        <w:tabs>
          <w:tab w:val="num" w:pos="2520"/>
        </w:tabs>
        <w:ind w:left="2520" w:hanging="360"/>
      </w:pPr>
      <w:rPr>
        <w:rFonts w:ascii="Wingdings 2" w:hAnsi="Wingdings 2" w:hint="default"/>
      </w:rPr>
    </w:lvl>
    <w:lvl w:ilvl="3" w:tplc="6CE04848" w:tentative="1">
      <w:start w:val="1"/>
      <w:numFmt w:val="bullet"/>
      <w:lvlText w:val=""/>
      <w:lvlJc w:val="left"/>
      <w:pPr>
        <w:tabs>
          <w:tab w:val="num" w:pos="3240"/>
        </w:tabs>
        <w:ind w:left="3240" w:hanging="360"/>
      </w:pPr>
      <w:rPr>
        <w:rFonts w:ascii="Wingdings 2" w:hAnsi="Wingdings 2" w:hint="default"/>
      </w:rPr>
    </w:lvl>
    <w:lvl w:ilvl="4" w:tplc="7652A23E" w:tentative="1">
      <w:start w:val="1"/>
      <w:numFmt w:val="bullet"/>
      <w:lvlText w:val=""/>
      <w:lvlJc w:val="left"/>
      <w:pPr>
        <w:tabs>
          <w:tab w:val="num" w:pos="3960"/>
        </w:tabs>
        <w:ind w:left="3960" w:hanging="360"/>
      </w:pPr>
      <w:rPr>
        <w:rFonts w:ascii="Wingdings 2" w:hAnsi="Wingdings 2" w:hint="default"/>
      </w:rPr>
    </w:lvl>
    <w:lvl w:ilvl="5" w:tplc="A1F8223A" w:tentative="1">
      <w:start w:val="1"/>
      <w:numFmt w:val="bullet"/>
      <w:lvlText w:val=""/>
      <w:lvlJc w:val="left"/>
      <w:pPr>
        <w:tabs>
          <w:tab w:val="num" w:pos="4680"/>
        </w:tabs>
        <w:ind w:left="4680" w:hanging="360"/>
      </w:pPr>
      <w:rPr>
        <w:rFonts w:ascii="Wingdings 2" w:hAnsi="Wingdings 2" w:hint="default"/>
      </w:rPr>
    </w:lvl>
    <w:lvl w:ilvl="6" w:tplc="8F788ADE" w:tentative="1">
      <w:start w:val="1"/>
      <w:numFmt w:val="bullet"/>
      <w:lvlText w:val=""/>
      <w:lvlJc w:val="left"/>
      <w:pPr>
        <w:tabs>
          <w:tab w:val="num" w:pos="5400"/>
        </w:tabs>
        <w:ind w:left="5400" w:hanging="360"/>
      </w:pPr>
      <w:rPr>
        <w:rFonts w:ascii="Wingdings 2" w:hAnsi="Wingdings 2" w:hint="default"/>
      </w:rPr>
    </w:lvl>
    <w:lvl w:ilvl="7" w:tplc="E0F83DBC" w:tentative="1">
      <w:start w:val="1"/>
      <w:numFmt w:val="bullet"/>
      <w:lvlText w:val=""/>
      <w:lvlJc w:val="left"/>
      <w:pPr>
        <w:tabs>
          <w:tab w:val="num" w:pos="6120"/>
        </w:tabs>
        <w:ind w:left="6120" w:hanging="360"/>
      </w:pPr>
      <w:rPr>
        <w:rFonts w:ascii="Wingdings 2" w:hAnsi="Wingdings 2" w:hint="default"/>
      </w:rPr>
    </w:lvl>
    <w:lvl w:ilvl="8" w:tplc="BD14460C" w:tentative="1">
      <w:start w:val="1"/>
      <w:numFmt w:val="bullet"/>
      <w:lvlText w:val=""/>
      <w:lvlJc w:val="left"/>
      <w:pPr>
        <w:tabs>
          <w:tab w:val="num" w:pos="6840"/>
        </w:tabs>
        <w:ind w:left="6840" w:hanging="360"/>
      </w:pPr>
      <w:rPr>
        <w:rFonts w:ascii="Wingdings 2" w:hAnsi="Wingdings 2" w:hint="default"/>
      </w:rPr>
    </w:lvl>
  </w:abstractNum>
  <w:abstractNum w:abstractNumId="20">
    <w:nsid w:val="2D0D08BE"/>
    <w:multiLevelType w:val="hybridMultilevel"/>
    <w:tmpl w:val="1E1801D6"/>
    <w:lvl w:ilvl="0" w:tplc="E5BE5658">
      <w:start w:val="1"/>
      <w:numFmt w:val="bullet"/>
      <w:lvlText w:val=""/>
      <w:lvlJc w:val="left"/>
      <w:pPr>
        <w:tabs>
          <w:tab w:val="num" w:pos="720"/>
        </w:tabs>
        <w:ind w:left="720" w:hanging="360"/>
      </w:pPr>
      <w:rPr>
        <w:rFonts w:ascii="Wingdings 2" w:hAnsi="Wingdings 2" w:hint="default"/>
      </w:rPr>
    </w:lvl>
    <w:lvl w:ilvl="1" w:tplc="EFA891F0" w:tentative="1">
      <w:start w:val="1"/>
      <w:numFmt w:val="bullet"/>
      <w:lvlText w:val=""/>
      <w:lvlJc w:val="left"/>
      <w:pPr>
        <w:tabs>
          <w:tab w:val="num" w:pos="1440"/>
        </w:tabs>
        <w:ind w:left="1440" w:hanging="360"/>
      </w:pPr>
      <w:rPr>
        <w:rFonts w:ascii="Wingdings 2" w:hAnsi="Wingdings 2" w:hint="default"/>
      </w:rPr>
    </w:lvl>
    <w:lvl w:ilvl="2" w:tplc="171E58C4" w:tentative="1">
      <w:start w:val="1"/>
      <w:numFmt w:val="bullet"/>
      <w:lvlText w:val=""/>
      <w:lvlJc w:val="left"/>
      <w:pPr>
        <w:tabs>
          <w:tab w:val="num" w:pos="2160"/>
        </w:tabs>
        <w:ind w:left="2160" w:hanging="360"/>
      </w:pPr>
      <w:rPr>
        <w:rFonts w:ascii="Wingdings 2" w:hAnsi="Wingdings 2" w:hint="default"/>
      </w:rPr>
    </w:lvl>
    <w:lvl w:ilvl="3" w:tplc="AA2E100C" w:tentative="1">
      <w:start w:val="1"/>
      <w:numFmt w:val="bullet"/>
      <w:lvlText w:val=""/>
      <w:lvlJc w:val="left"/>
      <w:pPr>
        <w:tabs>
          <w:tab w:val="num" w:pos="2880"/>
        </w:tabs>
        <w:ind w:left="2880" w:hanging="360"/>
      </w:pPr>
      <w:rPr>
        <w:rFonts w:ascii="Wingdings 2" w:hAnsi="Wingdings 2" w:hint="default"/>
      </w:rPr>
    </w:lvl>
    <w:lvl w:ilvl="4" w:tplc="19EE0CCC" w:tentative="1">
      <w:start w:val="1"/>
      <w:numFmt w:val="bullet"/>
      <w:lvlText w:val=""/>
      <w:lvlJc w:val="left"/>
      <w:pPr>
        <w:tabs>
          <w:tab w:val="num" w:pos="3600"/>
        </w:tabs>
        <w:ind w:left="3600" w:hanging="360"/>
      </w:pPr>
      <w:rPr>
        <w:rFonts w:ascii="Wingdings 2" w:hAnsi="Wingdings 2" w:hint="default"/>
      </w:rPr>
    </w:lvl>
    <w:lvl w:ilvl="5" w:tplc="32680D8C" w:tentative="1">
      <w:start w:val="1"/>
      <w:numFmt w:val="bullet"/>
      <w:lvlText w:val=""/>
      <w:lvlJc w:val="left"/>
      <w:pPr>
        <w:tabs>
          <w:tab w:val="num" w:pos="4320"/>
        </w:tabs>
        <w:ind w:left="4320" w:hanging="360"/>
      </w:pPr>
      <w:rPr>
        <w:rFonts w:ascii="Wingdings 2" w:hAnsi="Wingdings 2" w:hint="default"/>
      </w:rPr>
    </w:lvl>
    <w:lvl w:ilvl="6" w:tplc="F912B2A4" w:tentative="1">
      <w:start w:val="1"/>
      <w:numFmt w:val="bullet"/>
      <w:lvlText w:val=""/>
      <w:lvlJc w:val="left"/>
      <w:pPr>
        <w:tabs>
          <w:tab w:val="num" w:pos="5040"/>
        </w:tabs>
        <w:ind w:left="5040" w:hanging="360"/>
      </w:pPr>
      <w:rPr>
        <w:rFonts w:ascii="Wingdings 2" w:hAnsi="Wingdings 2" w:hint="default"/>
      </w:rPr>
    </w:lvl>
    <w:lvl w:ilvl="7" w:tplc="F064DD78" w:tentative="1">
      <w:start w:val="1"/>
      <w:numFmt w:val="bullet"/>
      <w:lvlText w:val=""/>
      <w:lvlJc w:val="left"/>
      <w:pPr>
        <w:tabs>
          <w:tab w:val="num" w:pos="5760"/>
        </w:tabs>
        <w:ind w:left="5760" w:hanging="360"/>
      </w:pPr>
      <w:rPr>
        <w:rFonts w:ascii="Wingdings 2" w:hAnsi="Wingdings 2" w:hint="default"/>
      </w:rPr>
    </w:lvl>
    <w:lvl w:ilvl="8" w:tplc="DD04A4AA" w:tentative="1">
      <w:start w:val="1"/>
      <w:numFmt w:val="bullet"/>
      <w:lvlText w:val=""/>
      <w:lvlJc w:val="left"/>
      <w:pPr>
        <w:tabs>
          <w:tab w:val="num" w:pos="6480"/>
        </w:tabs>
        <w:ind w:left="6480" w:hanging="360"/>
      </w:pPr>
      <w:rPr>
        <w:rFonts w:ascii="Wingdings 2" w:hAnsi="Wingdings 2" w:hint="default"/>
      </w:rPr>
    </w:lvl>
  </w:abstractNum>
  <w:abstractNum w:abstractNumId="21">
    <w:nsid w:val="349270E9"/>
    <w:multiLevelType w:val="hybridMultilevel"/>
    <w:tmpl w:val="BB346766"/>
    <w:lvl w:ilvl="0" w:tplc="8EBC2E9E">
      <w:start w:val="1"/>
      <w:numFmt w:val="bullet"/>
      <w:lvlText w:val="•"/>
      <w:lvlJc w:val="left"/>
      <w:pPr>
        <w:ind w:left="1080" w:hanging="360"/>
      </w:pPr>
      <w:rPr>
        <w:rFonts w:ascii="Arial" w:hAnsi="Arial" w:hint="default"/>
        <w:sz w:val="22"/>
        <w:szCs w:val="22"/>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nsid w:val="356D4D66"/>
    <w:multiLevelType w:val="hybridMultilevel"/>
    <w:tmpl w:val="046C0730"/>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CC0E7A"/>
    <w:multiLevelType w:val="hybridMultilevel"/>
    <w:tmpl w:val="3BDCB4B4"/>
    <w:lvl w:ilvl="0" w:tplc="0F628582">
      <w:start w:val="1"/>
      <w:numFmt w:val="bullet"/>
      <w:lvlText w:val="u"/>
      <w:lvlJc w:val="left"/>
      <w:pPr>
        <w:tabs>
          <w:tab w:val="num" w:pos="720"/>
        </w:tabs>
        <w:ind w:left="720" w:hanging="360"/>
      </w:pPr>
      <w:rPr>
        <w:rFonts w:ascii="Monotype Sorts" w:hAnsi="Monotype Sorts" w:hint="default"/>
      </w:rPr>
    </w:lvl>
    <w:lvl w:ilvl="1" w:tplc="33E67AD0">
      <w:start w:val="1"/>
      <w:numFmt w:val="bullet"/>
      <w:lvlText w:val="u"/>
      <w:lvlJc w:val="left"/>
      <w:pPr>
        <w:tabs>
          <w:tab w:val="num" w:pos="1440"/>
        </w:tabs>
        <w:ind w:left="1440" w:hanging="360"/>
      </w:pPr>
      <w:rPr>
        <w:rFonts w:ascii="Monotype Sorts" w:hAnsi="Monotype Sorts" w:hint="default"/>
      </w:rPr>
    </w:lvl>
    <w:lvl w:ilvl="2" w:tplc="11346CF2">
      <w:start w:val="1145"/>
      <w:numFmt w:val="bullet"/>
      <w:lvlText w:val="•"/>
      <w:lvlJc w:val="left"/>
      <w:pPr>
        <w:tabs>
          <w:tab w:val="num" w:pos="2160"/>
        </w:tabs>
        <w:ind w:left="2160" w:hanging="360"/>
      </w:pPr>
      <w:rPr>
        <w:rFonts w:ascii="Times New Roman" w:hAnsi="Times New Roman" w:hint="default"/>
      </w:rPr>
    </w:lvl>
    <w:lvl w:ilvl="3" w:tplc="145A3D68" w:tentative="1">
      <w:start w:val="1"/>
      <w:numFmt w:val="bullet"/>
      <w:lvlText w:val="u"/>
      <w:lvlJc w:val="left"/>
      <w:pPr>
        <w:tabs>
          <w:tab w:val="num" w:pos="2880"/>
        </w:tabs>
        <w:ind w:left="2880" w:hanging="360"/>
      </w:pPr>
      <w:rPr>
        <w:rFonts w:ascii="Monotype Sorts" w:hAnsi="Monotype Sorts" w:hint="default"/>
      </w:rPr>
    </w:lvl>
    <w:lvl w:ilvl="4" w:tplc="2EE0CB26" w:tentative="1">
      <w:start w:val="1"/>
      <w:numFmt w:val="bullet"/>
      <w:lvlText w:val="u"/>
      <w:lvlJc w:val="left"/>
      <w:pPr>
        <w:tabs>
          <w:tab w:val="num" w:pos="3600"/>
        </w:tabs>
        <w:ind w:left="3600" w:hanging="360"/>
      </w:pPr>
      <w:rPr>
        <w:rFonts w:ascii="Monotype Sorts" w:hAnsi="Monotype Sorts" w:hint="default"/>
      </w:rPr>
    </w:lvl>
    <w:lvl w:ilvl="5" w:tplc="2794D1D2" w:tentative="1">
      <w:start w:val="1"/>
      <w:numFmt w:val="bullet"/>
      <w:lvlText w:val="u"/>
      <w:lvlJc w:val="left"/>
      <w:pPr>
        <w:tabs>
          <w:tab w:val="num" w:pos="4320"/>
        </w:tabs>
        <w:ind w:left="4320" w:hanging="360"/>
      </w:pPr>
      <w:rPr>
        <w:rFonts w:ascii="Monotype Sorts" w:hAnsi="Monotype Sorts" w:hint="default"/>
      </w:rPr>
    </w:lvl>
    <w:lvl w:ilvl="6" w:tplc="1546950E" w:tentative="1">
      <w:start w:val="1"/>
      <w:numFmt w:val="bullet"/>
      <w:lvlText w:val="u"/>
      <w:lvlJc w:val="left"/>
      <w:pPr>
        <w:tabs>
          <w:tab w:val="num" w:pos="5040"/>
        </w:tabs>
        <w:ind w:left="5040" w:hanging="360"/>
      </w:pPr>
      <w:rPr>
        <w:rFonts w:ascii="Monotype Sorts" w:hAnsi="Monotype Sorts" w:hint="default"/>
      </w:rPr>
    </w:lvl>
    <w:lvl w:ilvl="7" w:tplc="D2A458EE" w:tentative="1">
      <w:start w:val="1"/>
      <w:numFmt w:val="bullet"/>
      <w:lvlText w:val="u"/>
      <w:lvlJc w:val="left"/>
      <w:pPr>
        <w:tabs>
          <w:tab w:val="num" w:pos="5760"/>
        </w:tabs>
        <w:ind w:left="5760" w:hanging="360"/>
      </w:pPr>
      <w:rPr>
        <w:rFonts w:ascii="Monotype Sorts" w:hAnsi="Monotype Sorts" w:hint="default"/>
      </w:rPr>
    </w:lvl>
    <w:lvl w:ilvl="8" w:tplc="33A0E4A0" w:tentative="1">
      <w:start w:val="1"/>
      <w:numFmt w:val="bullet"/>
      <w:lvlText w:val="u"/>
      <w:lvlJc w:val="left"/>
      <w:pPr>
        <w:tabs>
          <w:tab w:val="num" w:pos="6480"/>
        </w:tabs>
        <w:ind w:left="6480" w:hanging="360"/>
      </w:pPr>
      <w:rPr>
        <w:rFonts w:ascii="Monotype Sorts" w:hAnsi="Monotype Sorts" w:hint="default"/>
      </w:rPr>
    </w:lvl>
  </w:abstractNum>
  <w:abstractNum w:abstractNumId="24">
    <w:nsid w:val="38FC5F64"/>
    <w:multiLevelType w:val="hybridMultilevel"/>
    <w:tmpl w:val="1C50A358"/>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EF29E6"/>
    <w:multiLevelType w:val="hybridMultilevel"/>
    <w:tmpl w:val="15B06C02"/>
    <w:lvl w:ilvl="0" w:tplc="F9D8591E">
      <w:start w:val="1"/>
      <w:numFmt w:val="bullet"/>
      <w:lvlText w:val=""/>
      <w:lvlJc w:val="left"/>
      <w:pPr>
        <w:tabs>
          <w:tab w:val="num" w:pos="720"/>
        </w:tabs>
        <w:ind w:left="720" w:hanging="360"/>
      </w:pPr>
      <w:rPr>
        <w:rFonts w:ascii="Wingdings 2" w:hAnsi="Wingdings 2" w:hint="default"/>
      </w:rPr>
    </w:lvl>
    <w:lvl w:ilvl="1" w:tplc="6C2C5C32" w:tentative="1">
      <w:start w:val="1"/>
      <w:numFmt w:val="bullet"/>
      <w:lvlText w:val=""/>
      <w:lvlJc w:val="left"/>
      <w:pPr>
        <w:tabs>
          <w:tab w:val="num" w:pos="1440"/>
        </w:tabs>
        <w:ind w:left="1440" w:hanging="360"/>
      </w:pPr>
      <w:rPr>
        <w:rFonts w:ascii="Wingdings 2" w:hAnsi="Wingdings 2" w:hint="default"/>
      </w:rPr>
    </w:lvl>
    <w:lvl w:ilvl="2" w:tplc="7924F232" w:tentative="1">
      <w:start w:val="1"/>
      <w:numFmt w:val="bullet"/>
      <w:lvlText w:val=""/>
      <w:lvlJc w:val="left"/>
      <w:pPr>
        <w:tabs>
          <w:tab w:val="num" w:pos="2160"/>
        </w:tabs>
        <w:ind w:left="2160" w:hanging="360"/>
      </w:pPr>
      <w:rPr>
        <w:rFonts w:ascii="Wingdings 2" w:hAnsi="Wingdings 2" w:hint="default"/>
      </w:rPr>
    </w:lvl>
    <w:lvl w:ilvl="3" w:tplc="1034EAE0" w:tentative="1">
      <w:start w:val="1"/>
      <w:numFmt w:val="bullet"/>
      <w:lvlText w:val=""/>
      <w:lvlJc w:val="left"/>
      <w:pPr>
        <w:tabs>
          <w:tab w:val="num" w:pos="2880"/>
        </w:tabs>
        <w:ind w:left="2880" w:hanging="360"/>
      </w:pPr>
      <w:rPr>
        <w:rFonts w:ascii="Wingdings 2" w:hAnsi="Wingdings 2" w:hint="default"/>
      </w:rPr>
    </w:lvl>
    <w:lvl w:ilvl="4" w:tplc="5890E2C0" w:tentative="1">
      <w:start w:val="1"/>
      <w:numFmt w:val="bullet"/>
      <w:lvlText w:val=""/>
      <w:lvlJc w:val="left"/>
      <w:pPr>
        <w:tabs>
          <w:tab w:val="num" w:pos="3600"/>
        </w:tabs>
        <w:ind w:left="3600" w:hanging="360"/>
      </w:pPr>
      <w:rPr>
        <w:rFonts w:ascii="Wingdings 2" w:hAnsi="Wingdings 2" w:hint="default"/>
      </w:rPr>
    </w:lvl>
    <w:lvl w:ilvl="5" w:tplc="6E8C5E6C" w:tentative="1">
      <w:start w:val="1"/>
      <w:numFmt w:val="bullet"/>
      <w:lvlText w:val=""/>
      <w:lvlJc w:val="left"/>
      <w:pPr>
        <w:tabs>
          <w:tab w:val="num" w:pos="4320"/>
        </w:tabs>
        <w:ind w:left="4320" w:hanging="360"/>
      </w:pPr>
      <w:rPr>
        <w:rFonts w:ascii="Wingdings 2" w:hAnsi="Wingdings 2" w:hint="default"/>
      </w:rPr>
    </w:lvl>
    <w:lvl w:ilvl="6" w:tplc="C61805B8" w:tentative="1">
      <w:start w:val="1"/>
      <w:numFmt w:val="bullet"/>
      <w:lvlText w:val=""/>
      <w:lvlJc w:val="left"/>
      <w:pPr>
        <w:tabs>
          <w:tab w:val="num" w:pos="5040"/>
        </w:tabs>
        <w:ind w:left="5040" w:hanging="360"/>
      </w:pPr>
      <w:rPr>
        <w:rFonts w:ascii="Wingdings 2" w:hAnsi="Wingdings 2" w:hint="default"/>
      </w:rPr>
    </w:lvl>
    <w:lvl w:ilvl="7" w:tplc="DE002E28" w:tentative="1">
      <w:start w:val="1"/>
      <w:numFmt w:val="bullet"/>
      <w:lvlText w:val=""/>
      <w:lvlJc w:val="left"/>
      <w:pPr>
        <w:tabs>
          <w:tab w:val="num" w:pos="5760"/>
        </w:tabs>
        <w:ind w:left="5760" w:hanging="360"/>
      </w:pPr>
      <w:rPr>
        <w:rFonts w:ascii="Wingdings 2" w:hAnsi="Wingdings 2" w:hint="default"/>
      </w:rPr>
    </w:lvl>
    <w:lvl w:ilvl="8" w:tplc="10BEB618" w:tentative="1">
      <w:start w:val="1"/>
      <w:numFmt w:val="bullet"/>
      <w:lvlText w:val=""/>
      <w:lvlJc w:val="left"/>
      <w:pPr>
        <w:tabs>
          <w:tab w:val="num" w:pos="6480"/>
        </w:tabs>
        <w:ind w:left="6480" w:hanging="360"/>
      </w:pPr>
      <w:rPr>
        <w:rFonts w:ascii="Wingdings 2" w:hAnsi="Wingdings 2" w:hint="default"/>
      </w:rPr>
    </w:lvl>
  </w:abstractNum>
  <w:abstractNum w:abstractNumId="26">
    <w:nsid w:val="3E5E62E5"/>
    <w:multiLevelType w:val="hybridMultilevel"/>
    <w:tmpl w:val="0CA2F31A"/>
    <w:lvl w:ilvl="0" w:tplc="C8C6F1F0">
      <w:start w:val="546"/>
      <w:numFmt w:val="bullet"/>
      <w:lvlText w:val=""/>
      <w:lvlJc w:val="left"/>
      <w:pPr>
        <w:ind w:left="720" w:hanging="360"/>
      </w:pPr>
      <w:rPr>
        <w:rFonts w:ascii="Wingdings" w:hAnsi="Wingdings" w:hint="default"/>
        <w:sz w:val="16"/>
        <w:szCs w:val="16"/>
      </w:rPr>
    </w:lvl>
    <w:lvl w:ilvl="1" w:tplc="8EBC2E9E">
      <w:start w:val="1"/>
      <w:numFmt w:val="bullet"/>
      <w:lvlText w:val="•"/>
      <w:lvlJc w:val="left"/>
      <w:pPr>
        <w:ind w:left="1440" w:hanging="360"/>
      </w:pPr>
      <w:rPr>
        <w:rFonts w:ascii="Arial" w:hAnsi="Arial" w:hint="default"/>
        <w:sz w:val="22"/>
        <w:szCs w:val="2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E992E87"/>
    <w:multiLevelType w:val="hybridMultilevel"/>
    <w:tmpl w:val="AE6C09DC"/>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16873BF"/>
    <w:multiLevelType w:val="hybridMultilevel"/>
    <w:tmpl w:val="635657DE"/>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3625B28"/>
    <w:multiLevelType w:val="hybridMultilevel"/>
    <w:tmpl w:val="94D885B2"/>
    <w:lvl w:ilvl="0" w:tplc="97840A88">
      <w:start w:val="1"/>
      <w:numFmt w:val="bullet"/>
      <w:lvlText w:val=""/>
      <w:lvlJc w:val="left"/>
      <w:pPr>
        <w:tabs>
          <w:tab w:val="num" w:pos="720"/>
        </w:tabs>
        <w:ind w:left="720" w:hanging="360"/>
      </w:pPr>
      <w:rPr>
        <w:rFonts w:ascii="Wingdings 2" w:hAnsi="Wingdings 2" w:hint="default"/>
      </w:rPr>
    </w:lvl>
    <w:lvl w:ilvl="1" w:tplc="72663450" w:tentative="1">
      <w:start w:val="1"/>
      <w:numFmt w:val="bullet"/>
      <w:lvlText w:val=""/>
      <w:lvlJc w:val="left"/>
      <w:pPr>
        <w:tabs>
          <w:tab w:val="num" w:pos="1440"/>
        </w:tabs>
        <w:ind w:left="1440" w:hanging="360"/>
      </w:pPr>
      <w:rPr>
        <w:rFonts w:ascii="Wingdings 2" w:hAnsi="Wingdings 2" w:hint="default"/>
      </w:rPr>
    </w:lvl>
    <w:lvl w:ilvl="2" w:tplc="4EBA8B5A" w:tentative="1">
      <w:start w:val="1"/>
      <w:numFmt w:val="bullet"/>
      <w:lvlText w:val=""/>
      <w:lvlJc w:val="left"/>
      <w:pPr>
        <w:tabs>
          <w:tab w:val="num" w:pos="2160"/>
        </w:tabs>
        <w:ind w:left="2160" w:hanging="360"/>
      </w:pPr>
      <w:rPr>
        <w:rFonts w:ascii="Wingdings 2" w:hAnsi="Wingdings 2" w:hint="default"/>
      </w:rPr>
    </w:lvl>
    <w:lvl w:ilvl="3" w:tplc="74A68CB6" w:tentative="1">
      <w:start w:val="1"/>
      <w:numFmt w:val="bullet"/>
      <w:lvlText w:val=""/>
      <w:lvlJc w:val="left"/>
      <w:pPr>
        <w:tabs>
          <w:tab w:val="num" w:pos="2880"/>
        </w:tabs>
        <w:ind w:left="2880" w:hanging="360"/>
      </w:pPr>
      <w:rPr>
        <w:rFonts w:ascii="Wingdings 2" w:hAnsi="Wingdings 2" w:hint="default"/>
      </w:rPr>
    </w:lvl>
    <w:lvl w:ilvl="4" w:tplc="C51A1A14" w:tentative="1">
      <w:start w:val="1"/>
      <w:numFmt w:val="bullet"/>
      <w:lvlText w:val=""/>
      <w:lvlJc w:val="left"/>
      <w:pPr>
        <w:tabs>
          <w:tab w:val="num" w:pos="3600"/>
        </w:tabs>
        <w:ind w:left="3600" w:hanging="360"/>
      </w:pPr>
      <w:rPr>
        <w:rFonts w:ascii="Wingdings 2" w:hAnsi="Wingdings 2" w:hint="default"/>
      </w:rPr>
    </w:lvl>
    <w:lvl w:ilvl="5" w:tplc="DD3A9594" w:tentative="1">
      <w:start w:val="1"/>
      <w:numFmt w:val="bullet"/>
      <w:lvlText w:val=""/>
      <w:lvlJc w:val="left"/>
      <w:pPr>
        <w:tabs>
          <w:tab w:val="num" w:pos="4320"/>
        </w:tabs>
        <w:ind w:left="4320" w:hanging="360"/>
      </w:pPr>
      <w:rPr>
        <w:rFonts w:ascii="Wingdings 2" w:hAnsi="Wingdings 2" w:hint="default"/>
      </w:rPr>
    </w:lvl>
    <w:lvl w:ilvl="6" w:tplc="C3C4B1AC" w:tentative="1">
      <w:start w:val="1"/>
      <w:numFmt w:val="bullet"/>
      <w:lvlText w:val=""/>
      <w:lvlJc w:val="left"/>
      <w:pPr>
        <w:tabs>
          <w:tab w:val="num" w:pos="5040"/>
        </w:tabs>
        <w:ind w:left="5040" w:hanging="360"/>
      </w:pPr>
      <w:rPr>
        <w:rFonts w:ascii="Wingdings 2" w:hAnsi="Wingdings 2" w:hint="default"/>
      </w:rPr>
    </w:lvl>
    <w:lvl w:ilvl="7" w:tplc="9B36FF9C" w:tentative="1">
      <w:start w:val="1"/>
      <w:numFmt w:val="bullet"/>
      <w:lvlText w:val=""/>
      <w:lvlJc w:val="left"/>
      <w:pPr>
        <w:tabs>
          <w:tab w:val="num" w:pos="5760"/>
        </w:tabs>
        <w:ind w:left="5760" w:hanging="360"/>
      </w:pPr>
      <w:rPr>
        <w:rFonts w:ascii="Wingdings 2" w:hAnsi="Wingdings 2" w:hint="default"/>
      </w:rPr>
    </w:lvl>
    <w:lvl w:ilvl="8" w:tplc="CE88B9A8" w:tentative="1">
      <w:start w:val="1"/>
      <w:numFmt w:val="bullet"/>
      <w:lvlText w:val=""/>
      <w:lvlJc w:val="left"/>
      <w:pPr>
        <w:tabs>
          <w:tab w:val="num" w:pos="6480"/>
        </w:tabs>
        <w:ind w:left="6480" w:hanging="360"/>
      </w:pPr>
      <w:rPr>
        <w:rFonts w:ascii="Wingdings 2" w:hAnsi="Wingdings 2" w:hint="default"/>
      </w:rPr>
    </w:lvl>
  </w:abstractNum>
  <w:abstractNum w:abstractNumId="30">
    <w:nsid w:val="44FC2AF6"/>
    <w:multiLevelType w:val="hybridMultilevel"/>
    <w:tmpl w:val="C6F64342"/>
    <w:lvl w:ilvl="0" w:tplc="8EBC2E9E">
      <w:start w:val="1"/>
      <w:numFmt w:val="bullet"/>
      <w:lvlText w:val="•"/>
      <w:lvlJc w:val="left"/>
      <w:pPr>
        <w:tabs>
          <w:tab w:val="num" w:pos="1080"/>
        </w:tabs>
        <w:ind w:left="1080" w:hanging="360"/>
      </w:pPr>
      <w:rPr>
        <w:rFonts w:ascii="Arial" w:hAnsi="Arial" w:hint="default"/>
        <w:sz w:val="22"/>
        <w:szCs w:val="22"/>
      </w:rPr>
    </w:lvl>
    <w:lvl w:ilvl="1" w:tplc="8EBC2E9E">
      <w:start w:val="1"/>
      <w:numFmt w:val="bullet"/>
      <w:lvlText w:val="•"/>
      <w:lvlJc w:val="left"/>
      <w:pPr>
        <w:tabs>
          <w:tab w:val="num" w:pos="1800"/>
        </w:tabs>
        <w:ind w:left="1800" w:hanging="360"/>
      </w:pPr>
      <w:rPr>
        <w:rFonts w:ascii="Arial" w:hAnsi="Arial" w:hint="default"/>
        <w:sz w:val="22"/>
        <w:szCs w:val="22"/>
      </w:rPr>
    </w:lvl>
    <w:lvl w:ilvl="2" w:tplc="55F88F5C">
      <w:start w:val="1"/>
      <w:numFmt w:val="bullet"/>
      <w:lvlText w:val=""/>
      <w:lvlJc w:val="left"/>
      <w:pPr>
        <w:tabs>
          <w:tab w:val="num" w:pos="2520"/>
        </w:tabs>
        <w:ind w:left="2520" w:hanging="360"/>
      </w:pPr>
      <w:rPr>
        <w:rFonts w:ascii="Wingdings" w:hAnsi="Wingdings" w:hint="default"/>
      </w:rPr>
    </w:lvl>
    <w:lvl w:ilvl="3" w:tplc="363022E2" w:tentative="1">
      <w:start w:val="1"/>
      <w:numFmt w:val="bullet"/>
      <w:lvlText w:val=""/>
      <w:lvlJc w:val="left"/>
      <w:pPr>
        <w:tabs>
          <w:tab w:val="num" w:pos="3240"/>
        </w:tabs>
        <w:ind w:left="3240" w:hanging="360"/>
      </w:pPr>
      <w:rPr>
        <w:rFonts w:ascii="Wingdings" w:hAnsi="Wingdings" w:hint="default"/>
      </w:rPr>
    </w:lvl>
    <w:lvl w:ilvl="4" w:tplc="C324E460" w:tentative="1">
      <w:start w:val="1"/>
      <w:numFmt w:val="bullet"/>
      <w:lvlText w:val=""/>
      <w:lvlJc w:val="left"/>
      <w:pPr>
        <w:tabs>
          <w:tab w:val="num" w:pos="3960"/>
        </w:tabs>
        <w:ind w:left="3960" w:hanging="360"/>
      </w:pPr>
      <w:rPr>
        <w:rFonts w:ascii="Wingdings" w:hAnsi="Wingdings" w:hint="default"/>
      </w:rPr>
    </w:lvl>
    <w:lvl w:ilvl="5" w:tplc="F4FAA1D8" w:tentative="1">
      <w:start w:val="1"/>
      <w:numFmt w:val="bullet"/>
      <w:lvlText w:val=""/>
      <w:lvlJc w:val="left"/>
      <w:pPr>
        <w:tabs>
          <w:tab w:val="num" w:pos="4680"/>
        </w:tabs>
        <w:ind w:left="4680" w:hanging="360"/>
      </w:pPr>
      <w:rPr>
        <w:rFonts w:ascii="Wingdings" w:hAnsi="Wingdings" w:hint="default"/>
      </w:rPr>
    </w:lvl>
    <w:lvl w:ilvl="6" w:tplc="6B0ACD92" w:tentative="1">
      <w:start w:val="1"/>
      <w:numFmt w:val="bullet"/>
      <w:lvlText w:val=""/>
      <w:lvlJc w:val="left"/>
      <w:pPr>
        <w:tabs>
          <w:tab w:val="num" w:pos="5400"/>
        </w:tabs>
        <w:ind w:left="5400" w:hanging="360"/>
      </w:pPr>
      <w:rPr>
        <w:rFonts w:ascii="Wingdings" w:hAnsi="Wingdings" w:hint="default"/>
      </w:rPr>
    </w:lvl>
    <w:lvl w:ilvl="7" w:tplc="1550DDD6" w:tentative="1">
      <w:start w:val="1"/>
      <w:numFmt w:val="bullet"/>
      <w:lvlText w:val=""/>
      <w:lvlJc w:val="left"/>
      <w:pPr>
        <w:tabs>
          <w:tab w:val="num" w:pos="6120"/>
        </w:tabs>
        <w:ind w:left="6120" w:hanging="360"/>
      </w:pPr>
      <w:rPr>
        <w:rFonts w:ascii="Wingdings" w:hAnsi="Wingdings" w:hint="default"/>
      </w:rPr>
    </w:lvl>
    <w:lvl w:ilvl="8" w:tplc="F6CC928A" w:tentative="1">
      <w:start w:val="1"/>
      <w:numFmt w:val="bullet"/>
      <w:lvlText w:val=""/>
      <w:lvlJc w:val="left"/>
      <w:pPr>
        <w:tabs>
          <w:tab w:val="num" w:pos="6840"/>
        </w:tabs>
        <w:ind w:left="6840" w:hanging="360"/>
      </w:pPr>
      <w:rPr>
        <w:rFonts w:ascii="Wingdings" w:hAnsi="Wingdings" w:hint="default"/>
      </w:rPr>
    </w:lvl>
  </w:abstractNum>
  <w:abstractNum w:abstractNumId="31">
    <w:nsid w:val="456C07FC"/>
    <w:multiLevelType w:val="hybridMultilevel"/>
    <w:tmpl w:val="18C24272"/>
    <w:lvl w:ilvl="0" w:tplc="61CEB0AC">
      <w:start w:val="1"/>
      <w:numFmt w:val="bullet"/>
      <w:lvlText w:val=""/>
      <w:lvlJc w:val="left"/>
      <w:pPr>
        <w:tabs>
          <w:tab w:val="num" w:pos="720"/>
        </w:tabs>
        <w:ind w:left="720" w:hanging="360"/>
      </w:pPr>
      <w:rPr>
        <w:rFonts w:ascii="Wingdings 2" w:hAnsi="Wingdings 2" w:hint="default"/>
      </w:rPr>
    </w:lvl>
    <w:lvl w:ilvl="1" w:tplc="31D63C08" w:tentative="1">
      <w:start w:val="1"/>
      <w:numFmt w:val="bullet"/>
      <w:lvlText w:val=""/>
      <w:lvlJc w:val="left"/>
      <w:pPr>
        <w:tabs>
          <w:tab w:val="num" w:pos="1440"/>
        </w:tabs>
        <w:ind w:left="1440" w:hanging="360"/>
      </w:pPr>
      <w:rPr>
        <w:rFonts w:ascii="Wingdings 2" w:hAnsi="Wingdings 2" w:hint="default"/>
      </w:rPr>
    </w:lvl>
    <w:lvl w:ilvl="2" w:tplc="5C0A5C98" w:tentative="1">
      <w:start w:val="1"/>
      <w:numFmt w:val="bullet"/>
      <w:lvlText w:val=""/>
      <w:lvlJc w:val="left"/>
      <w:pPr>
        <w:tabs>
          <w:tab w:val="num" w:pos="2160"/>
        </w:tabs>
        <w:ind w:left="2160" w:hanging="360"/>
      </w:pPr>
      <w:rPr>
        <w:rFonts w:ascii="Wingdings 2" w:hAnsi="Wingdings 2" w:hint="default"/>
      </w:rPr>
    </w:lvl>
    <w:lvl w:ilvl="3" w:tplc="B36E3954" w:tentative="1">
      <w:start w:val="1"/>
      <w:numFmt w:val="bullet"/>
      <w:lvlText w:val=""/>
      <w:lvlJc w:val="left"/>
      <w:pPr>
        <w:tabs>
          <w:tab w:val="num" w:pos="2880"/>
        </w:tabs>
        <w:ind w:left="2880" w:hanging="360"/>
      </w:pPr>
      <w:rPr>
        <w:rFonts w:ascii="Wingdings 2" w:hAnsi="Wingdings 2" w:hint="default"/>
      </w:rPr>
    </w:lvl>
    <w:lvl w:ilvl="4" w:tplc="A30CB3CA" w:tentative="1">
      <w:start w:val="1"/>
      <w:numFmt w:val="bullet"/>
      <w:lvlText w:val=""/>
      <w:lvlJc w:val="left"/>
      <w:pPr>
        <w:tabs>
          <w:tab w:val="num" w:pos="3600"/>
        </w:tabs>
        <w:ind w:left="3600" w:hanging="360"/>
      </w:pPr>
      <w:rPr>
        <w:rFonts w:ascii="Wingdings 2" w:hAnsi="Wingdings 2" w:hint="default"/>
      </w:rPr>
    </w:lvl>
    <w:lvl w:ilvl="5" w:tplc="FB766ACA" w:tentative="1">
      <w:start w:val="1"/>
      <w:numFmt w:val="bullet"/>
      <w:lvlText w:val=""/>
      <w:lvlJc w:val="left"/>
      <w:pPr>
        <w:tabs>
          <w:tab w:val="num" w:pos="4320"/>
        </w:tabs>
        <w:ind w:left="4320" w:hanging="360"/>
      </w:pPr>
      <w:rPr>
        <w:rFonts w:ascii="Wingdings 2" w:hAnsi="Wingdings 2" w:hint="default"/>
      </w:rPr>
    </w:lvl>
    <w:lvl w:ilvl="6" w:tplc="2D3A4DDC" w:tentative="1">
      <w:start w:val="1"/>
      <w:numFmt w:val="bullet"/>
      <w:lvlText w:val=""/>
      <w:lvlJc w:val="left"/>
      <w:pPr>
        <w:tabs>
          <w:tab w:val="num" w:pos="5040"/>
        </w:tabs>
        <w:ind w:left="5040" w:hanging="360"/>
      </w:pPr>
      <w:rPr>
        <w:rFonts w:ascii="Wingdings 2" w:hAnsi="Wingdings 2" w:hint="default"/>
      </w:rPr>
    </w:lvl>
    <w:lvl w:ilvl="7" w:tplc="86BAF4DA" w:tentative="1">
      <w:start w:val="1"/>
      <w:numFmt w:val="bullet"/>
      <w:lvlText w:val=""/>
      <w:lvlJc w:val="left"/>
      <w:pPr>
        <w:tabs>
          <w:tab w:val="num" w:pos="5760"/>
        </w:tabs>
        <w:ind w:left="5760" w:hanging="360"/>
      </w:pPr>
      <w:rPr>
        <w:rFonts w:ascii="Wingdings 2" w:hAnsi="Wingdings 2" w:hint="default"/>
      </w:rPr>
    </w:lvl>
    <w:lvl w:ilvl="8" w:tplc="EA16D6F0" w:tentative="1">
      <w:start w:val="1"/>
      <w:numFmt w:val="bullet"/>
      <w:lvlText w:val=""/>
      <w:lvlJc w:val="left"/>
      <w:pPr>
        <w:tabs>
          <w:tab w:val="num" w:pos="6480"/>
        </w:tabs>
        <w:ind w:left="6480" w:hanging="360"/>
      </w:pPr>
      <w:rPr>
        <w:rFonts w:ascii="Wingdings 2" w:hAnsi="Wingdings 2" w:hint="default"/>
      </w:rPr>
    </w:lvl>
  </w:abstractNum>
  <w:abstractNum w:abstractNumId="32">
    <w:nsid w:val="464D2BA7"/>
    <w:multiLevelType w:val="hybridMultilevel"/>
    <w:tmpl w:val="CB866D2E"/>
    <w:lvl w:ilvl="0" w:tplc="0B22653E">
      <w:start w:val="1"/>
      <w:numFmt w:val="bullet"/>
      <w:lvlText w:val=""/>
      <w:lvlJc w:val="left"/>
      <w:pPr>
        <w:tabs>
          <w:tab w:val="num" w:pos="720"/>
        </w:tabs>
        <w:ind w:left="720" w:hanging="360"/>
      </w:pPr>
      <w:rPr>
        <w:rFonts w:ascii="Wingdings 2" w:hAnsi="Wingdings 2" w:hint="default"/>
      </w:rPr>
    </w:lvl>
    <w:lvl w:ilvl="1" w:tplc="6B64570E" w:tentative="1">
      <w:start w:val="1"/>
      <w:numFmt w:val="bullet"/>
      <w:lvlText w:val=""/>
      <w:lvlJc w:val="left"/>
      <w:pPr>
        <w:tabs>
          <w:tab w:val="num" w:pos="1440"/>
        </w:tabs>
        <w:ind w:left="1440" w:hanging="360"/>
      </w:pPr>
      <w:rPr>
        <w:rFonts w:ascii="Wingdings 2" w:hAnsi="Wingdings 2" w:hint="default"/>
      </w:rPr>
    </w:lvl>
    <w:lvl w:ilvl="2" w:tplc="302A3BA6" w:tentative="1">
      <w:start w:val="1"/>
      <w:numFmt w:val="bullet"/>
      <w:lvlText w:val=""/>
      <w:lvlJc w:val="left"/>
      <w:pPr>
        <w:tabs>
          <w:tab w:val="num" w:pos="2160"/>
        </w:tabs>
        <w:ind w:left="2160" w:hanging="360"/>
      </w:pPr>
      <w:rPr>
        <w:rFonts w:ascii="Wingdings 2" w:hAnsi="Wingdings 2" w:hint="default"/>
      </w:rPr>
    </w:lvl>
    <w:lvl w:ilvl="3" w:tplc="C4D004AC" w:tentative="1">
      <w:start w:val="1"/>
      <w:numFmt w:val="bullet"/>
      <w:lvlText w:val=""/>
      <w:lvlJc w:val="left"/>
      <w:pPr>
        <w:tabs>
          <w:tab w:val="num" w:pos="2880"/>
        </w:tabs>
        <w:ind w:left="2880" w:hanging="360"/>
      </w:pPr>
      <w:rPr>
        <w:rFonts w:ascii="Wingdings 2" w:hAnsi="Wingdings 2" w:hint="default"/>
      </w:rPr>
    </w:lvl>
    <w:lvl w:ilvl="4" w:tplc="8892C4A0" w:tentative="1">
      <w:start w:val="1"/>
      <w:numFmt w:val="bullet"/>
      <w:lvlText w:val=""/>
      <w:lvlJc w:val="left"/>
      <w:pPr>
        <w:tabs>
          <w:tab w:val="num" w:pos="3600"/>
        </w:tabs>
        <w:ind w:left="3600" w:hanging="360"/>
      </w:pPr>
      <w:rPr>
        <w:rFonts w:ascii="Wingdings 2" w:hAnsi="Wingdings 2" w:hint="default"/>
      </w:rPr>
    </w:lvl>
    <w:lvl w:ilvl="5" w:tplc="CD40C028" w:tentative="1">
      <w:start w:val="1"/>
      <w:numFmt w:val="bullet"/>
      <w:lvlText w:val=""/>
      <w:lvlJc w:val="left"/>
      <w:pPr>
        <w:tabs>
          <w:tab w:val="num" w:pos="4320"/>
        </w:tabs>
        <w:ind w:left="4320" w:hanging="360"/>
      </w:pPr>
      <w:rPr>
        <w:rFonts w:ascii="Wingdings 2" w:hAnsi="Wingdings 2" w:hint="default"/>
      </w:rPr>
    </w:lvl>
    <w:lvl w:ilvl="6" w:tplc="335EECD6" w:tentative="1">
      <w:start w:val="1"/>
      <w:numFmt w:val="bullet"/>
      <w:lvlText w:val=""/>
      <w:lvlJc w:val="left"/>
      <w:pPr>
        <w:tabs>
          <w:tab w:val="num" w:pos="5040"/>
        </w:tabs>
        <w:ind w:left="5040" w:hanging="360"/>
      </w:pPr>
      <w:rPr>
        <w:rFonts w:ascii="Wingdings 2" w:hAnsi="Wingdings 2" w:hint="default"/>
      </w:rPr>
    </w:lvl>
    <w:lvl w:ilvl="7" w:tplc="7A5A5FE0" w:tentative="1">
      <w:start w:val="1"/>
      <w:numFmt w:val="bullet"/>
      <w:lvlText w:val=""/>
      <w:lvlJc w:val="left"/>
      <w:pPr>
        <w:tabs>
          <w:tab w:val="num" w:pos="5760"/>
        </w:tabs>
        <w:ind w:left="5760" w:hanging="360"/>
      </w:pPr>
      <w:rPr>
        <w:rFonts w:ascii="Wingdings 2" w:hAnsi="Wingdings 2" w:hint="default"/>
      </w:rPr>
    </w:lvl>
    <w:lvl w:ilvl="8" w:tplc="92B0E018" w:tentative="1">
      <w:start w:val="1"/>
      <w:numFmt w:val="bullet"/>
      <w:lvlText w:val=""/>
      <w:lvlJc w:val="left"/>
      <w:pPr>
        <w:tabs>
          <w:tab w:val="num" w:pos="6480"/>
        </w:tabs>
        <w:ind w:left="6480" w:hanging="360"/>
      </w:pPr>
      <w:rPr>
        <w:rFonts w:ascii="Wingdings 2" w:hAnsi="Wingdings 2" w:hint="default"/>
      </w:rPr>
    </w:lvl>
  </w:abstractNum>
  <w:abstractNum w:abstractNumId="33">
    <w:nsid w:val="49A92D0E"/>
    <w:multiLevelType w:val="hybridMultilevel"/>
    <w:tmpl w:val="3B3AA43C"/>
    <w:lvl w:ilvl="0" w:tplc="8EBC2E9E">
      <w:start w:val="1"/>
      <w:numFmt w:val="bullet"/>
      <w:lvlText w:val="•"/>
      <w:lvlJc w:val="left"/>
      <w:pPr>
        <w:ind w:left="1440" w:hanging="360"/>
      </w:pPr>
      <w:rPr>
        <w:rFonts w:ascii="Arial" w:hAnsi="Arial" w:hint="default"/>
        <w:sz w:val="22"/>
        <w:szCs w:val="22"/>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4BA12BF6"/>
    <w:multiLevelType w:val="hybridMultilevel"/>
    <w:tmpl w:val="93C69988"/>
    <w:lvl w:ilvl="0" w:tplc="A4C0DCBA">
      <w:start w:val="1"/>
      <w:numFmt w:val="bullet"/>
      <w:lvlText w:val=""/>
      <w:lvlJc w:val="left"/>
      <w:pPr>
        <w:tabs>
          <w:tab w:val="num" w:pos="720"/>
        </w:tabs>
        <w:ind w:left="720" w:hanging="360"/>
      </w:pPr>
      <w:rPr>
        <w:rFonts w:ascii="Wingdings 2" w:hAnsi="Wingdings 2" w:hint="default"/>
      </w:rPr>
    </w:lvl>
    <w:lvl w:ilvl="1" w:tplc="7206C300" w:tentative="1">
      <w:start w:val="1"/>
      <w:numFmt w:val="bullet"/>
      <w:lvlText w:val=""/>
      <w:lvlJc w:val="left"/>
      <w:pPr>
        <w:tabs>
          <w:tab w:val="num" w:pos="1440"/>
        </w:tabs>
        <w:ind w:left="1440" w:hanging="360"/>
      </w:pPr>
      <w:rPr>
        <w:rFonts w:ascii="Wingdings 2" w:hAnsi="Wingdings 2" w:hint="default"/>
      </w:rPr>
    </w:lvl>
    <w:lvl w:ilvl="2" w:tplc="4D121A46" w:tentative="1">
      <w:start w:val="1"/>
      <w:numFmt w:val="bullet"/>
      <w:lvlText w:val=""/>
      <w:lvlJc w:val="left"/>
      <w:pPr>
        <w:tabs>
          <w:tab w:val="num" w:pos="2160"/>
        </w:tabs>
        <w:ind w:left="2160" w:hanging="360"/>
      </w:pPr>
      <w:rPr>
        <w:rFonts w:ascii="Wingdings 2" w:hAnsi="Wingdings 2" w:hint="default"/>
      </w:rPr>
    </w:lvl>
    <w:lvl w:ilvl="3" w:tplc="4CFA8156" w:tentative="1">
      <w:start w:val="1"/>
      <w:numFmt w:val="bullet"/>
      <w:lvlText w:val=""/>
      <w:lvlJc w:val="left"/>
      <w:pPr>
        <w:tabs>
          <w:tab w:val="num" w:pos="2880"/>
        </w:tabs>
        <w:ind w:left="2880" w:hanging="360"/>
      </w:pPr>
      <w:rPr>
        <w:rFonts w:ascii="Wingdings 2" w:hAnsi="Wingdings 2" w:hint="default"/>
      </w:rPr>
    </w:lvl>
    <w:lvl w:ilvl="4" w:tplc="4FFA946A" w:tentative="1">
      <w:start w:val="1"/>
      <w:numFmt w:val="bullet"/>
      <w:lvlText w:val=""/>
      <w:lvlJc w:val="left"/>
      <w:pPr>
        <w:tabs>
          <w:tab w:val="num" w:pos="3600"/>
        </w:tabs>
        <w:ind w:left="3600" w:hanging="360"/>
      </w:pPr>
      <w:rPr>
        <w:rFonts w:ascii="Wingdings 2" w:hAnsi="Wingdings 2" w:hint="default"/>
      </w:rPr>
    </w:lvl>
    <w:lvl w:ilvl="5" w:tplc="39A4BCA0" w:tentative="1">
      <w:start w:val="1"/>
      <w:numFmt w:val="bullet"/>
      <w:lvlText w:val=""/>
      <w:lvlJc w:val="left"/>
      <w:pPr>
        <w:tabs>
          <w:tab w:val="num" w:pos="4320"/>
        </w:tabs>
        <w:ind w:left="4320" w:hanging="360"/>
      </w:pPr>
      <w:rPr>
        <w:rFonts w:ascii="Wingdings 2" w:hAnsi="Wingdings 2" w:hint="default"/>
      </w:rPr>
    </w:lvl>
    <w:lvl w:ilvl="6" w:tplc="C47EC456" w:tentative="1">
      <w:start w:val="1"/>
      <w:numFmt w:val="bullet"/>
      <w:lvlText w:val=""/>
      <w:lvlJc w:val="left"/>
      <w:pPr>
        <w:tabs>
          <w:tab w:val="num" w:pos="5040"/>
        </w:tabs>
        <w:ind w:left="5040" w:hanging="360"/>
      </w:pPr>
      <w:rPr>
        <w:rFonts w:ascii="Wingdings 2" w:hAnsi="Wingdings 2" w:hint="default"/>
      </w:rPr>
    </w:lvl>
    <w:lvl w:ilvl="7" w:tplc="9F867898" w:tentative="1">
      <w:start w:val="1"/>
      <w:numFmt w:val="bullet"/>
      <w:lvlText w:val=""/>
      <w:lvlJc w:val="left"/>
      <w:pPr>
        <w:tabs>
          <w:tab w:val="num" w:pos="5760"/>
        </w:tabs>
        <w:ind w:left="5760" w:hanging="360"/>
      </w:pPr>
      <w:rPr>
        <w:rFonts w:ascii="Wingdings 2" w:hAnsi="Wingdings 2" w:hint="default"/>
      </w:rPr>
    </w:lvl>
    <w:lvl w:ilvl="8" w:tplc="D5C8D154" w:tentative="1">
      <w:start w:val="1"/>
      <w:numFmt w:val="bullet"/>
      <w:lvlText w:val=""/>
      <w:lvlJc w:val="left"/>
      <w:pPr>
        <w:tabs>
          <w:tab w:val="num" w:pos="6480"/>
        </w:tabs>
        <w:ind w:left="6480" w:hanging="360"/>
      </w:pPr>
      <w:rPr>
        <w:rFonts w:ascii="Wingdings 2" w:hAnsi="Wingdings 2" w:hint="default"/>
      </w:rPr>
    </w:lvl>
  </w:abstractNum>
  <w:abstractNum w:abstractNumId="35">
    <w:nsid w:val="4BC160D8"/>
    <w:multiLevelType w:val="hybridMultilevel"/>
    <w:tmpl w:val="F41EB0E2"/>
    <w:lvl w:ilvl="0" w:tplc="5832DC68">
      <w:start w:val="1"/>
      <w:numFmt w:val="bullet"/>
      <w:lvlText w:val=""/>
      <w:lvlJc w:val="left"/>
      <w:pPr>
        <w:tabs>
          <w:tab w:val="num" w:pos="720"/>
        </w:tabs>
        <w:ind w:left="720" w:hanging="360"/>
      </w:pPr>
      <w:rPr>
        <w:rFonts w:ascii="Wingdings 2" w:hAnsi="Wingdings 2" w:hint="default"/>
      </w:rPr>
    </w:lvl>
    <w:lvl w:ilvl="1" w:tplc="4620B8FA" w:tentative="1">
      <w:start w:val="1"/>
      <w:numFmt w:val="bullet"/>
      <w:lvlText w:val=""/>
      <w:lvlJc w:val="left"/>
      <w:pPr>
        <w:tabs>
          <w:tab w:val="num" w:pos="1440"/>
        </w:tabs>
        <w:ind w:left="1440" w:hanging="360"/>
      </w:pPr>
      <w:rPr>
        <w:rFonts w:ascii="Wingdings 2" w:hAnsi="Wingdings 2" w:hint="default"/>
      </w:rPr>
    </w:lvl>
    <w:lvl w:ilvl="2" w:tplc="D30E7688" w:tentative="1">
      <w:start w:val="1"/>
      <w:numFmt w:val="bullet"/>
      <w:lvlText w:val=""/>
      <w:lvlJc w:val="left"/>
      <w:pPr>
        <w:tabs>
          <w:tab w:val="num" w:pos="2160"/>
        </w:tabs>
        <w:ind w:left="2160" w:hanging="360"/>
      </w:pPr>
      <w:rPr>
        <w:rFonts w:ascii="Wingdings 2" w:hAnsi="Wingdings 2" w:hint="default"/>
      </w:rPr>
    </w:lvl>
    <w:lvl w:ilvl="3" w:tplc="E28EE510" w:tentative="1">
      <w:start w:val="1"/>
      <w:numFmt w:val="bullet"/>
      <w:lvlText w:val=""/>
      <w:lvlJc w:val="left"/>
      <w:pPr>
        <w:tabs>
          <w:tab w:val="num" w:pos="2880"/>
        </w:tabs>
        <w:ind w:left="2880" w:hanging="360"/>
      </w:pPr>
      <w:rPr>
        <w:rFonts w:ascii="Wingdings 2" w:hAnsi="Wingdings 2" w:hint="default"/>
      </w:rPr>
    </w:lvl>
    <w:lvl w:ilvl="4" w:tplc="442CC8DE" w:tentative="1">
      <w:start w:val="1"/>
      <w:numFmt w:val="bullet"/>
      <w:lvlText w:val=""/>
      <w:lvlJc w:val="left"/>
      <w:pPr>
        <w:tabs>
          <w:tab w:val="num" w:pos="3600"/>
        </w:tabs>
        <w:ind w:left="3600" w:hanging="360"/>
      </w:pPr>
      <w:rPr>
        <w:rFonts w:ascii="Wingdings 2" w:hAnsi="Wingdings 2" w:hint="default"/>
      </w:rPr>
    </w:lvl>
    <w:lvl w:ilvl="5" w:tplc="922ACBB6" w:tentative="1">
      <w:start w:val="1"/>
      <w:numFmt w:val="bullet"/>
      <w:lvlText w:val=""/>
      <w:lvlJc w:val="left"/>
      <w:pPr>
        <w:tabs>
          <w:tab w:val="num" w:pos="4320"/>
        </w:tabs>
        <w:ind w:left="4320" w:hanging="360"/>
      </w:pPr>
      <w:rPr>
        <w:rFonts w:ascii="Wingdings 2" w:hAnsi="Wingdings 2" w:hint="default"/>
      </w:rPr>
    </w:lvl>
    <w:lvl w:ilvl="6" w:tplc="B792CEE6" w:tentative="1">
      <w:start w:val="1"/>
      <w:numFmt w:val="bullet"/>
      <w:lvlText w:val=""/>
      <w:lvlJc w:val="left"/>
      <w:pPr>
        <w:tabs>
          <w:tab w:val="num" w:pos="5040"/>
        </w:tabs>
        <w:ind w:left="5040" w:hanging="360"/>
      </w:pPr>
      <w:rPr>
        <w:rFonts w:ascii="Wingdings 2" w:hAnsi="Wingdings 2" w:hint="default"/>
      </w:rPr>
    </w:lvl>
    <w:lvl w:ilvl="7" w:tplc="DFFC5A42" w:tentative="1">
      <w:start w:val="1"/>
      <w:numFmt w:val="bullet"/>
      <w:lvlText w:val=""/>
      <w:lvlJc w:val="left"/>
      <w:pPr>
        <w:tabs>
          <w:tab w:val="num" w:pos="5760"/>
        </w:tabs>
        <w:ind w:left="5760" w:hanging="360"/>
      </w:pPr>
      <w:rPr>
        <w:rFonts w:ascii="Wingdings 2" w:hAnsi="Wingdings 2" w:hint="default"/>
      </w:rPr>
    </w:lvl>
    <w:lvl w:ilvl="8" w:tplc="1E1EB90C" w:tentative="1">
      <w:start w:val="1"/>
      <w:numFmt w:val="bullet"/>
      <w:lvlText w:val=""/>
      <w:lvlJc w:val="left"/>
      <w:pPr>
        <w:tabs>
          <w:tab w:val="num" w:pos="6480"/>
        </w:tabs>
        <w:ind w:left="6480" w:hanging="360"/>
      </w:pPr>
      <w:rPr>
        <w:rFonts w:ascii="Wingdings 2" w:hAnsi="Wingdings 2" w:hint="default"/>
      </w:rPr>
    </w:lvl>
  </w:abstractNum>
  <w:abstractNum w:abstractNumId="36">
    <w:nsid w:val="4DCA0982"/>
    <w:multiLevelType w:val="hybridMultilevel"/>
    <w:tmpl w:val="CA5E2638"/>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FF11FDD"/>
    <w:multiLevelType w:val="hybridMultilevel"/>
    <w:tmpl w:val="0CFC6DC6"/>
    <w:lvl w:ilvl="0" w:tplc="E326CA14">
      <w:start w:val="1"/>
      <w:numFmt w:val="bullet"/>
      <w:lvlText w:val=""/>
      <w:lvlJc w:val="left"/>
      <w:pPr>
        <w:tabs>
          <w:tab w:val="num" w:pos="720"/>
        </w:tabs>
        <w:ind w:left="720" w:hanging="360"/>
      </w:pPr>
      <w:rPr>
        <w:rFonts w:ascii="Wingdings 2" w:hAnsi="Wingdings 2" w:hint="default"/>
      </w:rPr>
    </w:lvl>
    <w:lvl w:ilvl="1" w:tplc="0978A428" w:tentative="1">
      <w:start w:val="1"/>
      <w:numFmt w:val="bullet"/>
      <w:lvlText w:val=""/>
      <w:lvlJc w:val="left"/>
      <w:pPr>
        <w:tabs>
          <w:tab w:val="num" w:pos="1440"/>
        </w:tabs>
        <w:ind w:left="1440" w:hanging="360"/>
      </w:pPr>
      <w:rPr>
        <w:rFonts w:ascii="Wingdings 2" w:hAnsi="Wingdings 2" w:hint="default"/>
      </w:rPr>
    </w:lvl>
    <w:lvl w:ilvl="2" w:tplc="FCAE5B94" w:tentative="1">
      <w:start w:val="1"/>
      <w:numFmt w:val="bullet"/>
      <w:lvlText w:val=""/>
      <w:lvlJc w:val="left"/>
      <w:pPr>
        <w:tabs>
          <w:tab w:val="num" w:pos="2160"/>
        </w:tabs>
        <w:ind w:left="2160" w:hanging="360"/>
      </w:pPr>
      <w:rPr>
        <w:rFonts w:ascii="Wingdings 2" w:hAnsi="Wingdings 2" w:hint="default"/>
      </w:rPr>
    </w:lvl>
    <w:lvl w:ilvl="3" w:tplc="C078679E" w:tentative="1">
      <w:start w:val="1"/>
      <w:numFmt w:val="bullet"/>
      <w:lvlText w:val=""/>
      <w:lvlJc w:val="left"/>
      <w:pPr>
        <w:tabs>
          <w:tab w:val="num" w:pos="2880"/>
        </w:tabs>
        <w:ind w:left="2880" w:hanging="360"/>
      </w:pPr>
      <w:rPr>
        <w:rFonts w:ascii="Wingdings 2" w:hAnsi="Wingdings 2" w:hint="default"/>
      </w:rPr>
    </w:lvl>
    <w:lvl w:ilvl="4" w:tplc="A69C5E2A" w:tentative="1">
      <w:start w:val="1"/>
      <w:numFmt w:val="bullet"/>
      <w:lvlText w:val=""/>
      <w:lvlJc w:val="left"/>
      <w:pPr>
        <w:tabs>
          <w:tab w:val="num" w:pos="3600"/>
        </w:tabs>
        <w:ind w:left="3600" w:hanging="360"/>
      </w:pPr>
      <w:rPr>
        <w:rFonts w:ascii="Wingdings 2" w:hAnsi="Wingdings 2" w:hint="default"/>
      </w:rPr>
    </w:lvl>
    <w:lvl w:ilvl="5" w:tplc="0F743BA6" w:tentative="1">
      <w:start w:val="1"/>
      <w:numFmt w:val="bullet"/>
      <w:lvlText w:val=""/>
      <w:lvlJc w:val="left"/>
      <w:pPr>
        <w:tabs>
          <w:tab w:val="num" w:pos="4320"/>
        </w:tabs>
        <w:ind w:left="4320" w:hanging="360"/>
      </w:pPr>
      <w:rPr>
        <w:rFonts w:ascii="Wingdings 2" w:hAnsi="Wingdings 2" w:hint="default"/>
      </w:rPr>
    </w:lvl>
    <w:lvl w:ilvl="6" w:tplc="A1329880" w:tentative="1">
      <w:start w:val="1"/>
      <w:numFmt w:val="bullet"/>
      <w:lvlText w:val=""/>
      <w:lvlJc w:val="left"/>
      <w:pPr>
        <w:tabs>
          <w:tab w:val="num" w:pos="5040"/>
        </w:tabs>
        <w:ind w:left="5040" w:hanging="360"/>
      </w:pPr>
      <w:rPr>
        <w:rFonts w:ascii="Wingdings 2" w:hAnsi="Wingdings 2" w:hint="default"/>
      </w:rPr>
    </w:lvl>
    <w:lvl w:ilvl="7" w:tplc="D0643716" w:tentative="1">
      <w:start w:val="1"/>
      <w:numFmt w:val="bullet"/>
      <w:lvlText w:val=""/>
      <w:lvlJc w:val="left"/>
      <w:pPr>
        <w:tabs>
          <w:tab w:val="num" w:pos="5760"/>
        </w:tabs>
        <w:ind w:left="5760" w:hanging="360"/>
      </w:pPr>
      <w:rPr>
        <w:rFonts w:ascii="Wingdings 2" w:hAnsi="Wingdings 2" w:hint="default"/>
      </w:rPr>
    </w:lvl>
    <w:lvl w:ilvl="8" w:tplc="BF7EFBE8" w:tentative="1">
      <w:start w:val="1"/>
      <w:numFmt w:val="bullet"/>
      <w:lvlText w:val=""/>
      <w:lvlJc w:val="left"/>
      <w:pPr>
        <w:tabs>
          <w:tab w:val="num" w:pos="6480"/>
        </w:tabs>
        <w:ind w:left="6480" w:hanging="360"/>
      </w:pPr>
      <w:rPr>
        <w:rFonts w:ascii="Wingdings 2" w:hAnsi="Wingdings 2" w:hint="default"/>
      </w:rPr>
    </w:lvl>
  </w:abstractNum>
  <w:abstractNum w:abstractNumId="38">
    <w:nsid w:val="57F34CEF"/>
    <w:multiLevelType w:val="hybridMultilevel"/>
    <w:tmpl w:val="54BC49C8"/>
    <w:lvl w:ilvl="0" w:tplc="8EBC2E9E">
      <w:start w:val="1"/>
      <w:numFmt w:val="bullet"/>
      <w:lvlText w:val="•"/>
      <w:lvlJc w:val="left"/>
      <w:pPr>
        <w:tabs>
          <w:tab w:val="num" w:pos="1440"/>
        </w:tabs>
        <w:ind w:left="1440" w:hanging="360"/>
      </w:pPr>
      <w:rPr>
        <w:rFonts w:ascii="Arial" w:hAnsi="Arial" w:hint="default"/>
        <w:sz w:val="22"/>
        <w:szCs w:val="22"/>
      </w:rPr>
    </w:lvl>
    <w:lvl w:ilvl="1" w:tplc="8EBC2E9E">
      <w:start w:val="1"/>
      <w:numFmt w:val="bullet"/>
      <w:lvlText w:val="•"/>
      <w:lvlJc w:val="left"/>
      <w:pPr>
        <w:tabs>
          <w:tab w:val="num" w:pos="2160"/>
        </w:tabs>
        <w:ind w:left="2160" w:hanging="360"/>
      </w:pPr>
      <w:rPr>
        <w:rFonts w:ascii="Arial" w:hAnsi="Arial" w:hint="default"/>
        <w:sz w:val="22"/>
        <w:szCs w:val="22"/>
      </w:rPr>
    </w:lvl>
    <w:lvl w:ilvl="2" w:tplc="55F88F5C">
      <w:start w:val="1"/>
      <w:numFmt w:val="bullet"/>
      <w:lvlText w:val=""/>
      <w:lvlJc w:val="left"/>
      <w:pPr>
        <w:tabs>
          <w:tab w:val="num" w:pos="2880"/>
        </w:tabs>
        <w:ind w:left="2880" w:hanging="360"/>
      </w:pPr>
      <w:rPr>
        <w:rFonts w:ascii="Wingdings" w:hAnsi="Wingdings" w:hint="default"/>
      </w:rPr>
    </w:lvl>
    <w:lvl w:ilvl="3" w:tplc="363022E2" w:tentative="1">
      <w:start w:val="1"/>
      <w:numFmt w:val="bullet"/>
      <w:lvlText w:val=""/>
      <w:lvlJc w:val="left"/>
      <w:pPr>
        <w:tabs>
          <w:tab w:val="num" w:pos="3600"/>
        </w:tabs>
        <w:ind w:left="3600" w:hanging="360"/>
      </w:pPr>
      <w:rPr>
        <w:rFonts w:ascii="Wingdings" w:hAnsi="Wingdings" w:hint="default"/>
      </w:rPr>
    </w:lvl>
    <w:lvl w:ilvl="4" w:tplc="C324E460" w:tentative="1">
      <w:start w:val="1"/>
      <w:numFmt w:val="bullet"/>
      <w:lvlText w:val=""/>
      <w:lvlJc w:val="left"/>
      <w:pPr>
        <w:tabs>
          <w:tab w:val="num" w:pos="4320"/>
        </w:tabs>
        <w:ind w:left="4320" w:hanging="360"/>
      </w:pPr>
      <w:rPr>
        <w:rFonts w:ascii="Wingdings" w:hAnsi="Wingdings" w:hint="default"/>
      </w:rPr>
    </w:lvl>
    <w:lvl w:ilvl="5" w:tplc="F4FAA1D8" w:tentative="1">
      <w:start w:val="1"/>
      <w:numFmt w:val="bullet"/>
      <w:lvlText w:val=""/>
      <w:lvlJc w:val="left"/>
      <w:pPr>
        <w:tabs>
          <w:tab w:val="num" w:pos="5040"/>
        </w:tabs>
        <w:ind w:left="5040" w:hanging="360"/>
      </w:pPr>
      <w:rPr>
        <w:rFonts w:ascii="Wingdings" w:hAnsi="Wingdings" w:hint="default"/>
      </w:rPr>
    </w:lvl>
    <w:lvl w:ilvl="6" w:tplc="6B0ACD92" w:tentative="1">
      <w:start w:val="1"/>
      <w:numFmt w:val="bullet"/>
      <w:lvlText w:val=""/>
      <w:lvlJc w:val="left"/>
      <w:pPr>
        <w:tabs>
          <w:tab w:val="num" w:pos="5760"/>
        </w:tabs>
        <w:ind w:left="5760" w:hanging="360"/>
      </w:pPr>
      <w:rPr>
        <w:rFonts w:ascii="Wingdings" w:hAnsi="Wingdings" w:hint="default"/>
      </w:rPr>
    </w:lvl>
    <w:lvl w:ilvl="7" w:tplc="1550DDD6" w:tentative="1">
      <w:start w:val="1"/>
      <w:numFmt w:val="bullet"/>
      <w:lvlText w:val=""/>
      <w:lvlJc w:val="left"/>
      <w:pPr>
        <w:tabs>
          <w:tab w:val="num" w:pos="6480"/>
        </w:tabs>
        <w:ind w:left="6480" w:hanging="360"/>
      </w:pPr>
      <w:rPr>
        <w:rFonts w:ascii="Wingdings" w:hAnsi="Wingdings" w:hint="default"/>
      </w:rPr>
    </w:lvl>
    <w:lvl w:ilvl="8" w:tplc="F6CC928A" w:tentative="1">
      <w:start w:val="1"/>
      <w:numFmt w:val="bullet"/>
      <w:lvlText w:val=""/>
      <w:lvlJc w:val="left"/>
      <w:pPr>
        <w:tabs>
          <w:tab w:val="num" w:pos="7200"/>
        </w:tabs>
        <w:ind w:left="7200" w:hanging="360"/>
      </w:pPr>
      <w:rPr>
        <w:rFonts w:ascii="Wingdings" w:hAnsi="Wingdings" w:hint="default"/>
      </w:rPr>
    </w:lvl>
  </w:abstractNum>
  <w:abstractNum w:abstractNumId="39">
    <w:nsid w:val="5B562D60"/>
    <w:multiLevelType w:val="hybridMultilevel"/>
    <w:tmpl w:val="E83E2122"/>
    <w:lvl w:ilvl="0" w:tplc="D10C4564">
      <w:start w:val="1"/>
      <w:numFmt w:val="bullet"/>
      <w:lvlText w:val="•"/>
      <w:lvlJc w:val="left"/>
      <w:pPr>
        <w:ind w:left="1080" w:hanging="360"/>
      </w:pPr>
      <w:rPr>
        <w:rFonts w:ascii="Arial" w:hAnsi="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0">
    <w:nsid w:val="5FB327C2"/>
    <w:multiLevelType w:val="hybridMultilevel"/>
    <w:tmpl w:val="CC6CCF2E"/>
    <w:lvl w:ilvl="0" w:tplc="8D1CD0F4">
      <w:start w:val="1"/>
      <w:numFmt w:val="bullet"/>
      <w:lvlText w:val=""/>
      <w:lvlJc w:val="left"/>
      <w:pPr>
        <w:tabs>
          <w:tab w:val="num" w:pos="720"/>
        </w:tabs>
        <w:ind w:left="720" w:hanging="360"/>
      </w:pPr>
      <w:rPr>
        <w:rFonts w:ascii="Wingdings 2" w:hAnsi="Wingdings 2" w:hint="default"/>
      </w:rPr>
    </w:lvl>
    <w:lvl w:ilvl="1" w:tplc="C23AD00E" w:tentative="1">
      <w:start w:val="1"/>
      <w:numFmt w:val="bullet"/>
      <w:lvlText w:val=""/>
      <w:lvlJc w:val="left"/>
      <w:pPr>
        <w:tabs>
          <w:tab w:val="num" w:pos="1440"/>
        </w:tabs>
        <w:ind w:left="1440" w:hanging="360"/>
      </w:pPr>
      <w:rPr>
        <w:rFonts w:ascii="Wingdings 2" w:hAnsi="Wingdings 2" w:hint="default"/>
      </w:rPr>
    </w:lvl>
    <w:lvl w:ilvl="2" w:tplc="5240CECE" w:tentative="1">
      <w:start w:val="1"/>
      <w:numFmt w:val="bullet"/>
      <w:lvlText w:val=""/>
      <w:lvlJc w:val="left"/>
      <w:pPr>
        <w:tabs>
          <w:tab w:val="num" w:pos="2160"/>
        </w:tabs>
        <w:ind w:left="2160" w:hanging="360"/>
      </w:pPr>
      <w:rPr>
        <w:rFonts w:ascii="Wingdings 2" w:hAnsi="Wingdings 2" w:hint="default"/>
      </w:rPr>
    </w:lvl>
    <w:lvl w:ilvl="3" w:tplc="4D3C6942" w:tentative="1">
      <w:start w:val="1"/>
      <w:numFmt w:val="bullet"/>
      <w:lvlText w:val=""/>
      <w:lvlJc w:val="left"/>
      <w:pPr>
        <w:tabs>
          <w:tab w:val="num" w:pos="2880"/>
        </w:tabs>
        <w:ind w:left="2880" w:hanging="360"/>
      </w:pPr>
      <w:rPr>
        <w:rFonts w:ascii="Wingdings 2" w:hAnsi="Wingdings 2" w:hint="default"/>
      </w:rPr>
    </w:lvl>
    <w:lvl w:ilvl="4" w:tplc="84A66AE8" w:tentative="1">
      <w:start w:val="1"/>
      <w:numFmt w:val="bullet"/>
      <w:lvlText w:val=""/>
      <w:lvlJc w:val="left"/>
      <w:pPr>
        <w:tabs>
          <w:tab w:val="num" w:pos="3600"/>
        </w:tabs>
        <w:ind w:left="3600" w:hanging="360"/>
      </w:pPr>
      <w:rPr>
        <w:rFonts w:ascii="Wingdings 2" w:hAnsi="Wingdings 2" w:hint="default"/>
      </w:rPr>
    </w:lvl>
    <w:lvl w:ilvl="5" w:tplc="E24E8C82" w:tentative="1">
      <w:start w:val="1"/>
      <w:numFmt w:val="bullet"/>
      <w:lvlText w:val=""/>
      <w:lvlJc w:val="left"/>
      <w:pPr>
        <w:tabs>
          <w:tab w:val="num" w:pos="4320"/>
        </w:tabs>
        <w:ind w:left="4320" w:hanging="360"/>
      </w:pPr>
      <w:rPr>
        <w:rFonts w:ascii="Wingdings 2" w:hAnsi="Wingdings 2" w:hint="default"/>
      </w:rPr>
    </w:lvl>
    <w:lvl w:ilvl="6" w:tplc="C7024FE6" w:tentative="1">
      <w:start w:val="1"/>
      <w:numFmt w:val="bullet"/>
      <w:lvlText w:val=""/>
      <w:lvlJc w:val="left"/>
      <w:pPr>
        <w:tabs>
          <w:tab w:val="num" w:pos="5040"/>
        </w:tabs>
        <w:ind w:left="5040" w:hanging="360"/>
      </w:pPr>
      <w:rPr>
        <w:rFonts w:ascii="Wingdings 2" w:hAnsi="Wingdings 2" w:hint="default"/>
      </w:rPr>
    </w:lvl>
    <w:lvl w:ilvl="7" w:tplc="A6BAA23C" w:tentative="1">
      <w:start w:val="1"/>
      <w:numFmt w:val="bullet"/>
      <w:lvlText w:val=""/>
      <w:lvlJc w:val="left"/>
      <w:pPr>
        <w:tabs>
          <w:tab w:val="num" w:pos="5760"/>
        </w:tabs>
        <w:ind w:left="5760" w:hanging="360"/>
      </w:pPr>
      <w:rPr>
        <w:rFonts w:ascii="Wingdings 2" w:hAnsi="Wingdings 2" w:hint="default"/>
      </w:rPr>
    </w:lvl>
    <w:lvl w:ilvl="8" w:tplc="47B2074E" w:tentative="1">
      <w:start w:val="1"/>
      <w:numFmt w:val="bullet"/>
      <w:lvlText w:val=""/>
      <w:lvlJc w:val="left"/>
      <w:pPr>
        <w:tabs>
          <w:tab w:val="num" w:pos="6480"/>
        </w:tabs>
        <w:ind w:left="6480" w:hanging="360"/>
      </w:pPr>
      <w:rPr>
        <w:rFonts w:ascii="Wingdings 2" w:hAnsi="Wingdings 2" w:hint="default"/>
      </w:rPr>
    </w:lvl>
  </w:abstractNum>
  <w:abstractNum w:abstractNumId="41">
    <w:nsid w:val="637F5456"/>
    <w:multiLevelType w:val="hybridMultilevel"/>
    <w:tmpl w:val="5D145148"/>
    <w:lvl w:ilvl="0" w:tplc="C5607804">
      <w:start w:val="1"/>
      <w:numFmt w:val="bullet"/>
      <w:lvlText w:val=""/>
      <w:lvlJc w:val="left"/>
      <w:pPr>
        <w:tabs>
          <w:tab w:val="num" w:pos="720"/>
        </w:tabs>
        <w:ind w:left="720" w:hanging="360"/>
      </w:pPr>
      <w:rPr>
        <w:rFonts w:ascii="Wingdings 2" w:hAnsi="Wingdings 2" w:hint="default"/>
      </w:rPr>
    </w:lvl>
    <w:lvl w:ilvl="1" w:tplc="A93AAF62" w:tentative="1">
      <w:start w:val="1"/>
      <w:numFmt w:val="bullet"/>
      <w:lvlText w:val=""/>
      <w:lvlJc w:val="left"/>
      <w:pPr>
        <w:tabs>
          <w:tab w:val="num" w:pos="1440"/>
        </w:tabs>
        <w:ind w:left="1440" w:hanging="360"/>
      </w:pPr>
      <w:rPr>
        <w:rFonts w:ascii="Wingdings 2" w:hAnsi="Wingdings 2" w:hint="default"/>
      </w:rPr>
    </w:lvl>
    <w:lvl w:ilvl="2" w:tplc="BED80D4A" w:tentative="1">
      <w:start w:val="1"/>
      <w:numFmt w:val="bullet"/>
      <w:lvlText w:val=""/>
      <w:lvlJc w:val="left"/>
      <w:pPr>
        <w:tabs>
          <w:tab w:val="num" w:pos="2160"/>
        </w:tabs>
        <w:ind w:left="2160" w:hanging="360"/>
      </w:pPr>
      <w:rPr>
        <w:rFonts w:ascii="Wingdings 2" w:hAnsi="Wingdings 2" w:hint="default"/>
      </w:rPr>
    </w:lvl>
    <w:lvl w:ilvl="3" w:tplc="563E04FC" w:tentative="1">
      <w:start w:val="1"/>
      <w:numFmt w:val="bullet"/>
      <w:lvlText w:val=""/>
      <w:lvlJc w:val="left"/>
      <w:pPr>
        <w:tabs>
          <w:tab w:val="num" w:pos="2880"/>
        </w:tabs>
        <w:ind w:left="2880" w:hanging="360"/>
      </w:pPr>
      <w:rPr>
        <w:rFonts w:ascii="Wingdings 2" w:hAnsi="Wingdings 2" w:hint="default"/>
      </w:rPr>
    </w:lvl>
    <w:lvl w:ilvl="4" w:tplc="9DFC7C5E" w:tentative="1">
      <w:start w:val="1"/>
      <w:numFmt w:val="bullet"/>
      <w:lvlText w:val=""/>
      <w:lvlJc w:val="left"/>
      <w:pPr>
        <w:tabs>
          <w:tab w:val="num" w:pos="3600"/>
        </w:tabs>
        <w:ind w:left="3600" w:hanging="360"/>
      </w:pPr>
      <w:rPr>
        <w:rFonts w:ascii="Wingdings 2" w:hAnsi="Wingdings 2" w:hint="default"/>
      </w:rPr>
    </w:lvl>
    <w:lvl w:ilvl="5" w:tplc="897A7A24" w:tentative="1">
      <w:start w:val="1"/>
      <w:numFmt w:val="bullet"/>
      <w:lvlText w:val=""/>
      <w:lvlJc w:val="left"/>
      <w:pPr>
        <w:tabs>
          <w:tab w:val="num" w:pos="4320"/>
        </w:tabs>
        <w:ind w:left="4320" w:hanging="360"/>
      </w:pPr>
      <w:rPr>
        <w:rFonts w:ascii="Wingdings 2" w:hAnsi="Wingdings 2" w:hint="default"/>
      </w:rPr>
    </w:lvl>
    <w:lvl w:ilvl="6" w:tplc="278449FE" w:tentative="1">
      <w:start w:val="1"/>
      <w:numFmt w:val="bullet"/>
      <w:lvlText w:val=""/>
      <w:lvlJc w:val="left"/>
      <w:pPr>
        <w:tabs>
          <w:tab w:val="num" w:pos="5040"/>
        </w:tabs>
        <w:ind w:left="5040" w:hanging="360"/>
      </w:pPr>
      <w:rPr>
        <w:rFonts w:ascii="Wingdings 2" w:hAnsi="Wingdings 2" w:hint="default"/>
      </w:rPr>
    </w:lvl>
    <w:lvl w:ilvl="7" w:tplc="F0F22E12" w:tentative="1">
      <w:start w:val="1"/>
      <w:numFmt w:val="bullet"/>
      <w:lvlText w:val=""/>
      <w:lvlJc w:val="left"/>
      <w:pPr>
        <w:tabs>
          <w:tab w:val="num" w:pos="5760"/>
        </w:tabs>
        <w:ind w:left="5760" w:hanging="360"/>
      </w:pPr>
      <w:rPr>
        <w:rFonts w:ascii="Wingdings 2" w:hAnsi="Wingdings 2" w:hint="default"/>
      </w:rPr>
    </w:lvl>
    <w:lvl w:ilvl="8" w:tplc="D4C6512A" w:tentative="1">
      <w:start w:val="1"/>
      <w:numFmt w:val="bullet"/>
      <w:lvlText w:val=""/>
      <w:lvlJc w:val="left"/>
      <w:pPr>
        <w:tabs>
          <w:tab w:val="num" w:pos="6480"/>
        </w:tabs>
        <w:ind w:left="6480" w:hanging="360"/>
      </w:pPr>
      <w:rPr>
        <w:rFonts w:ascii="Wingdings 2" w:hAnsi="Wingdings 2" w:hint="default"/>
      </w:rPr>
    </w:lvl>
  </w:abstractNum>
  <w:abstractNum w:abstractNumId="42">
    <w:nsid w:val="67CC4B39"/>
    <w:multiLevelType w:val="hybridMultilevel"/>
    <w:tmpl w:val="27621D66"/>
    <w:lvl w:ilvl="0" w:tplc="8EBC2E9E">
      <w:start w:val="1"/>
      <w:numFmt w:val="bullet"/>
      <w:lvlText w:val="•"/>
      <w:lvlJc w:val="left"/>
      <w:pPr>
        <w:tabs>
          <w:tab w:val="num" w:pos="1080"/>
        </w:tabs>
        <w:ind w:left="1080" w:hanging="360"/>
      </w:pPr>
      <w:rPr>
        <w:rFonts w:ascii="Arial" w:hAnsi="Arial" w:hint="default"/>
        <w:sz w:val="22"/>
        <w:szCs w:val="22"/>
      </w:rPr>
    </w:lvl>
    <w:lvl w:ilvl="1" w:tplc="4F6EC64C" w:tentative="1">
      <w:start w:val="1"/>
      <w:numFmt w:val="bullet"/>
      <w:lvlText w:val=""/>
      <w:lvlJc w:val="left"/>
      <w:pPr>
        <w:tabs>
          <w:tab w:val="num" w:pos="1800"/>
        </w:tabs>
        <w:ind w:left="1800" w:hanging="360"/>
      </w:pPr>
      <w:rPr>
        <w:rFonts w:ascii="Wingdings 2" w:hAnsi="Wingdings 2" w:hint="default"/>
      </w:rPr>
    </w:lvl>
    <w:lvl w:ilvl="2" w:tplc="F31CF8D8" w:tentative="1">
      <w:start w:val="1"/>
      <w:numFmt w:val="bullet"/>
      <w:lvlText w:val=""/>
      <w:lvlJc w:val="left"/>
      <w:pPr>
        <w:tabs>
          <w:tab w:val="num" w:pos="2520"/>
        </w:tabs>
        <w:ind w:left="2520" w:hanging="360"/>
      </w:pPr>
      <w:rPr>
        <w:rFonts w:ascii="Wingdings 2" w:hAnsi="Wingdings 2" w:hint="default"/>
      </w:rPr>
    </w:lvl>
    <w:lvl w:ilvl="3" w:tplc="3896567E" w:tentative="1">
      <w:start w:val="1"/>
      <w:numFmt w:val="bullet"/>
      <w:lvlText w:val=""/>
      <w:lvlJc w:val="left"/>
      <w:pPr>
        <w:tabs>
          <w:tab w:val="num" w:pos="3240"/>
        </w:tabs>
        <w:ind w:left="3240" w:hanging="360"/>
      </w:pPr>
      <w:rPr>
        <w:rFonts w:ascii="Wingdings 2" w:hAnsi="Wingdings 2" w:hint="default"/>
      </w:rPr>
    </w:lvl>
    <w:lvl w:ilvl="4" w:tplc="BB56894E" w:tentative="1">
      <w:start w:val="1"/>
      <w:numFmt w:val="bullet"/>
      <w:lvlText w:val=""/>
      <w:lvlJc w:val="left"/>
      <w:pPr>
        <w:tabs>
          <w:tab w:val="num" w:pos="3960"/>
        </w:tabs>
        <w:ind w:left="3960" w:hanging="360"/>
      </w:pPr>
      <w:rPr>
        <w:rFonts w:ascii="Wingdings 2" w:hAnsi="Wingdings 2" w:hint="default"/>
      </w:rPr>
    </w:lvl>
    <w:lvl w:ilvl="5" w:tplc="FEB6474E" w:tentative="1">
      <w:start w:val="1"/>
      <w:numFmt w:val="bullet"/>
      <w:lvlText w:val=""/>
      <w:lvlJc w:val="left"/>
      <w:pPr>
        <w:tabs>
          <w:tab w:val="num" w:pos="4680"/>
        </w:tabs>
        <w:ind w:left="4680" w:hanging="360"/>
      </w:pPr>
      <w:rPr>
        <w:rFonts w:ascii="Wingdings 2" w:hAnsi="Wingdings 2" w:hint="default"/>
      </w:rPr>
    </w:lvl>
    <w:lvl w:ilvl="6" w:tplc="F3663CFE" w:tentative="1">
      <w:start w:val="1"/>
      <w:numFmt w:val="bullet"/>
      <w:lvlText w:val=""/>
      <w:lvlJc w:val="left"/>
      <w:pPr>
        <w:tabs>
          <w:tab w:val="num" w:pos="5400"/>
        </w:tabs>
        <w:ind w:left="5400" w:hanging="360"/>
      </w:pPr>
      <w:rPr>
        <w:rFonts w:ascii="Wingdings 2" w:hAnsi="Wingdings 2" w:hint="default"/>
      </w:rPr>
    </w:lvl>
    <w:lvl w:ilvl="7" w:tplc="4142CF80" w:tentative="1">
      <w:start w:val="1"/>
      <w:numFmt w:val="bullet"/>
      <w:lvlText w:val=""/>
      <w:lvlJc w:val="left"/>
      <w:pPr>
        <w:tabs>
          <w:tab w:val="num" w:pos="6120"/>
        </w:tabs>
        <w:ind w:left="6120" w:hanging="360"/>
      </w:pPr>
      <w:rPr>
        <w:rFonts w:ascii="Wingdings 2" w:hAnsi="Wingdings 2" w:hint="default"/>
      </w:rPr>
    </w:lvl>
    <w:lvl w:ilvl="8" w:tplc="005C1FBC" w:tentative="1">
      <w:start w:val="1"/>
      <w:numFmt w:val="bullet"/>
      <w:lvlText w:val=""/>
      <w:lvlJc w:val="left"/>
      <w:pPr>
        <w:tabs>
          <w:tab w:val="num" w:pos="6840"/>
        </w:tabs>
        <w:ind w:left="6840" w:hanging="360"/>
      </w:pPr>
      <w:rPr>
        <w:rFonts w:ascii="Wingdings 2" w:hAnsi="Wingdings 2" w:hint="default"/>
      </w:rPr>
    </w:lvl>
  </w:abstractNum>
  <w:abstractNum w:abstractNumId="43">
    <w:nsid w:val="6BCC3942"/>
    <w:multiLevelType w:val="hybridMultilevel"/>
    <w:tmpl w:val="B55627BA"/>
    <w:lvl w:ilvl="0" w:tplc="C8C6F1F0">
      <w:start w:val="546"/>
      <w:numFmt w:val="bullet"/>
      <w:lvlText w:val=""/>
      <w:lvlJc w:val="left"/>
      <w:pPr>
        <w:ind w:left="720" w:hanging="360"/>
      </w:pPr>
      <w:rPr>
        <w:rFonts w:ascii="Wingdings" w:hAnsi="Wingdings"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D0D5BD5"/>
    <w:multiLevelType w:val="hybridMultilevel"/>
    <w:tmpl w:val="96E65ABA"/>
    <w:lvl w:ilvl="0" w:tplc="28B28C04">
      <w:start w:val="1"/>
      <w:numFmt w:val="bullet"/>
      <w:lvlText w:val=""/>
      <w:lvlJc w:val="left"/>
      <w:pPr>
        <w:tabs>
          <w:tab w:val="num" w:pos="720"/>
        </w:tabs>
        <w:ind w:left="720" w:hanging="360"/>
      </w:pPr>
      <w:rPr>
        <w:rFonts w:ascii="Wingdings 2" w:hAnsi="Wingdings 2" w:hint="default"/>
      </w:rPr>
    </w:lvl>
    <w:lvl w:ilvl="1" w:tplc="F6A60AF4" w:tentative="1">
      <w:start w:val="1"/>
      <w:numFmt w:val="bullet"/>
      <w:lvlText w:val=""/>
      <w:lvlJc w:val="left"/>
      <w:pPr>
        <w:tabs>
          <w:tab w:val="num" w:pos="1440"/>
        </w:tabs>
        <w:ind w:left="1440" w:hanging="360"/>
      </w:pPr>
      <w:rPr>
        <w:rFonts w:ascii="Wingdings 2" w:hAnsi="Wingdings 2" w:hint="default"/>
      </w:rPr>
    </w:lvl>
    <w:lvl w:ilvl="2" w:tplc="B252A8BC" w:tentative="1">
      <w:start w:val="1"/>
      <w:numFmt w:val="bullet"/>
      <w:lvlText w:val=""/>
      <w:lvlJc w:val="left"/>
      <w:pPr>
        <w:tabs>
          <w:tab w:val="num" w:pos="2160"/>
        </w:tabs>
        <w:ind w:left="2160" w:hanging="360"/>
      </w:pPr>
      <w:rPr>
        <w:rFonts w:ascii="Wingdings 2" w:hAnsi="Wingdings 2" w:hint="default"/>
      </w:rPr>
    </w:lvl>
    <w:lvl w:ilvl="3" w:tplc="AA7E295A" w:tentative="1">
      <w:start w:val="1"/>
      <w:numFmt w:val="bullet"/>
      <w:lvlText w:val=""/>
      <w:lvlJc w:val="left"/>
      <w:pPr>
        <w:tabs>
          <w:tab w:val="num" w:pos="2880"/>
        </w:tabs>
        <w:ind w:left="2880" w:hanging="360"/>
      </w:pPr>
      <w:rPr>
        <w:rFonts w:ascii="Wingdings 2" w:hAnsi="Wingdings 2" w:hint="default"/>
      </w:rPr>
    </w:lvl>
    <w:lvl w:ilvl="4" w:tplc="E53A73E4" w:tentative="1">
      <w:start w:val="1"/>
      <w:numFmt w:val="bullet"/>
      <w:lvlText w:val=""/>
      <w:lvlJc w:val="left"/>
      <w:pPr>
        <w:tabs>
          <w:tab w:val="num" w:pos="3600"/>
        </w:tabs>
        <w:ind w:left="3600" w:hanging="360"/>
      </w:pPr>
      <w:rPr>
        <w:rFonts w:ascii="Wingdings 2" w:hAnsi="Wingdings 2" w:hint="default"/>
      </w:rPr>
    </w:lvl>
    <w:lvl w:ilvl="5" w:tplc="84C039E8" w:tentative="1">
      <w:start w:val="1"/>
      <w:numFmt w:val="bullet"/>
      <w:lvlText w:val=""/>
      <w:lvlJc w:val="left"/>
      <w:pPr>
        <w:tabs>
          <w:tab w:val="num" w:pos="4320"/>
        </w:tabs>
        <w:ind w:left="4320" w:hanging="360"/>
      </w:pPr>
      <w:rPr>
        <w:rFonts w:ascii="Wingdings 2" w:hAnsi="Wingdings 2" w:hint="default"/>
      </w:rPr>
    </w:lvl>
    <w:lvl w:ilvl="6" w:tplc="F4284A42" w:tentative="1">
      <w:start w:val="1"/>
      <w:numFmt w:val="bullet"/>
      <w:lvlText w:val=""/>
      <w:lvlJc w:val="left"/>
      <w:pPr>
        <w:tabs>
          <w:tab w:val="num" w:pos="5040"/>
        </w:tabs>
        <w:ind w:left="5040" w:hanging="360"/>
      </w:pPr>
      <w:rPr>
        <w:rFonts w:ascii="Wingdings 2" w:hAnsi="Wingdings 2" w:hint="default"/>
      </w:rPr>
    </w:lvl>
    <w:lvl w:ilvl="7" w:tplc="1876E7A4" w:tentative="1">
      <w:start w:val="1"/>
      <w:numFmt w:val="bullet"/>
      <w:lvlText w:val=""/>
      <w:lvlJc w:val="left"/>
      <w:pPr>
        <w:tabs>
          <w:tab w:val="num" w:pos="5760"/>
        </w:tabs>
        <w:ind w:left="5760" w:hanging="360"/>
      </w:pPr>
      <w:rPr>
        <w:rFonts w:ascii="Wingdings 2" w:hAnsi="Wingdings 2" w:hint="default"/>
      </w:rPr>
    </w:lvl>
    <w:lvl w:ilvl="8" w:tplc="1F78AFF0" w:tentative="1">
      <w:start w:val="1"/>
      <w:numFmt w:val="bullet"/>
      <w:lvlText w:val=""/>
      <w:lvlJc w:val="left"/>
      <w:pPr>
        <w:tabs>
          <w:tab w:val="num" w:pos="6480"/>
        </w:tabs>
        <w:ind w:left="6480" w:hanging="360"/>
      </w:pPr>
      <w:rPr>
        <w:rFonts w:ascii="Wingdings 2" w:hAnsi="Wingdings 2" w:hint="default"/>
      </w:rPr>
    </w:lvl>
  </w:abstractNum>
  <w:abstractNum w:abstractNumId="45">
    <w:nsid w:val="733F06CA"/>
    <w:multiLevelType w:val="hybridMultilevel"/>
    <w:tmpl w:val="2F844740"/>
    <w:lvl w:ilvl="0" w:tplc="E0AEECEA">
      <w:start w:val="1"/>
      <w:numFmt w:val="bullet"/>
      <w:lvlText w:val=""/>
      <w:lvlJc w:val="left"/>
      <w:pPr>
        <w:tabs>
          <w:tab w:val="num" w:pos="720"/>
        </w:tabs>
        <w:ind w:left="720" w:hanging="360"/>
      </w:pPr>
      <w:rPr>
        <w:rFonts w:ascii="Wingdings 2" w:hAnsi="Wingdings 2" w:hint="default"/>
      </w:rPr>
    </w:lvl>
    <w:lvl w:ilvl="1" w:tplc="55C4A3A2" w:tentative="1">
      <w:start w:val="1"/>
      <w:numFmt w:val="bullet"/>
      <w:lvlText w:val=""/>
      <w:lvlJc w:val="left"/>
      <w:pPr>
        <w:tabs>
          <w:tab w:val="num" w:pos="1440"/>
        </w:tabs>
        <w:ind w:left="1440" w:hanging="360"/>
      </w:pPr>
      <w:rPr>
        <w:rFonts w:ascii="Wingdings 2" w:hAnsi="Wingdings 2" w:hint="default"/>
      </w:rPr>
    </w:lvl>
    <w:lvl w:ilvl="2" w:tplc="2BDCDBA4" w:tentative="1">
      <w:start w:val="1"/>
      <w:numFmt w:val="bullet"/>
      <w:lvlText w:val=""/>
      <w:lvlJc w:val="left"/>
      <w:pPr>
        <w:tabs>
          <w:tab w:val="num" w:pos="2160"/>
        </w:tabs>
        <w:ind w:left="2160" w:hanging="360"/>
      </w:pPr>
      <w:rPr>
        <w:rFonts w:ascii="Wingdings 2" w:hAnsi="Wingdings 2" w:hint="default"/>
      </w:rPr>
    </w:lvl>
    <w:lvl w:ilvl="3" w:tplc="E54899CA" w:tentative="1">
      <w:start w:val="1"/>
      <w:numFmt w:val="bullet"/>
      <w:lvlText w:val=""/>
      <w:lvlJc w:val="left"/>
      <w:pPr>
        <w:tabs>
          <w:tab w:val="num" w:pos="2880"/>
        </w:tabs>
        <w:ind w:left="2880" w:hanging="360"/>
      </w:pPr>
      <w:rPr>
        <w:rFonts w:ascii="Wingdings 2" w:hAnsi="Wingdings 2" w:hint="default"/>
      </w:rPr>
    </w:lvl>
    <w:lvl w:ilvl="4" w:tplc="7BC6FB10" w:tentative="1">
      <w:start w:val="1"/>
      <w:numFmt w:val="bullet"/>
      <w:lvlText w:val=""/>
      <w:lvlJc w:val="left"/>
      <w:pPr>
        <w:tabs>
          <w:tab w:val="num" w:pos="3600"/>
        </w:tabs>
        <w:ind w:left="3600" w:hanging="360"/>
      </w:pPr>
      <w:rPr>
        <w:rFonts w:ascii="Wingdings 2" w:hAnsi="Wingdings 2" w:hint="default"/>
      </w:rPr>
    </w:lvl>
    <w:lvl w:ilvl="5" w:tplc="48427886" w:tentative="1">
      <w:start w:val="1"/>
      <w:numFmt w:val="bullet"/>
      <w:lvlText w:val=""/>
      <w:lvlJc w:val="left"/>
      <w:pPr>
        <w:tabs>
          <w:tab w:val="num" w:pos="4320"/>
        </w:tabs>
        <w:ind w:left="4320" w:hanging="360"/>
      </w:pPr>
      <w:rPr>
        <w:rFonts w:ascii="Wingdings 2" w:hAnsi="Wingdings 2" w:hint="default"/>
      </w:rPr>
    </w:lvl>
    <w:lvl w:ilvl="6" w:tplc="1DD016AA" w:tentative="1">
      <w:start w:val="1"/>
      <w:numFmt w:val="bullet"/>
      <w:lvlText w:val=""/>
      <w:lvlJc w:val="left"/>
      <w:pPr>
        <w:tabs>
          <w:tab w:val="num" w:pos="5040"/>
        </w:tabs>
        <w:ind w:left="5040" w:hanging="360"/>
      </w:pPr>
      <w:rPr>
        <w:rFonts w:ascii="Wingdings 2" w:hAnsi="Wingdings 2" w:hint="default"/>
      </w:rPr>
    </w:lvl>
    <w:lvl w:ilvl="7" w:tplc="CACEF5FA" w:tentative="1">
      <w:start w:val="1"/>
      <w:numFmt w:val="bullet"/>
      <w:lvlText w:val=""/>
      <w:lvlJc w:val="left"/>
      <w:pPr>
        <w:tabs>
          <w:tab w:val="num" w:pos="5760"/>
        </w:tabs>
        <w:ind w:left="5760" w:hanging="360"/>
      </w:pPr>
      <w:rPr>
        <w:rFonts w:ascii="Wingdings 2" w:hAnsi="Wingdings 2" w:hint="default"/>
      </w:rPr>
    </w:lvl>
    <w:lvl w:ilvl="8" w:tplc="FFCCE6CE" w:tentative="1">
      <w:start w:val="1"/>
      <w:numFmt w:val="bullet"/>
      <w:lvlText w:val=""/>
      <w:lvlJc w:val="left"/>
      <w:pPr>
        <w:tabs>
          <w:tab w:val="num" w:pos="6480"/>
        </w:tabs>
        <w:ind w:left="6480" w:hanging="360"/>
      </w:pPr>
      <w:rPr>
        <w:rFonts w:ascii="Wingdings 2" w:hAnsi="Wingdings 2" w:hint="default"/>
      </w:rPr>
    </w:lvl>
  </w:abstractNum>
  <w:abstractNum w:abstractNumId="46">
    <w:nsid w:val="73B40590"/>
    <w:multiLevelType w:val="hybridMultilevel"/>
    <w:tmpl w:val="28E096A6"/>
    <w:lvl w:ilvl="0" w:tplc="04FEECF6">
      <w:start w:val="546"/>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4761850"/>
    <w:multiLevelType w:val="hybridMultilevel"/>
    <w:tmpl w:val="B3F8DF6E"/>
    <w:lvl w:ilvl="0" w:tplc="C8C6F1F0">
      <w:start w:val="546"/>
      <w:numFmt w:val="bullet"/>
      <w:lvlText w:val=""/>
      <w:lvlJc w:val="left"/>
      <w:pPr>
        <w:tabs>
          <w:tab w:val="num" w:pos="720"/>
        </w:tabs>
        <w:ind w:left="720" w:hanging="360"/>
      </w:pPr>
      <w:rPr>
        <w:rFonts w:ascii="Wingdings" w:hAnsi="Wingdings" w:hint="default"/>
        <w:sz w:val="16"/>
        <w:szCs w:val="16"/>
      </w:rPr>
    </w:lvl>
    <w:lvl w:ilvl="1" w:tplc="8EBC2E9E">
      <w:start w:val="1"/>
      <w:numFmt w:val="bullet"/>
      <w:lvlText w:val="•"/>
      <w:lvlJc w:val="left"/>
      <w:pPr>
        <w:tabs>
          <w:tab w:val="num" w:pos="1440"/>
        </w:tabs>
        <w:ind w:left="1440" w:hanging="360"/>
      </w:pPr>
      <w:rPr>
        <w:rFonts w:ascii="Arial" w:hAnsi="Arial" w:hint="default"/>
        <w:sz w:val="22"/>
        <w:szCs w:val="22"/>
      </w:rPr>
    </w:lvl>
    <w:lvl w:ilvl="2" w:tplc="C8C6F1F0">
      <w:start w:val="546"/>
      <w:numFmt w:val="bullet"/>
      <w:lvlText w:val=""/>
      <w:lvlJc w:val="left"/>
      <w:pPr>
        <w:tabs>
          <w:tab w:val="num" w:pos="2160"/>
        </w:tabs>
        <w:ind w:left="2160" w:hanging="360"/>
      </w:pPr>
      <w:rPr>
        <w:rFonts w:ascii="Wingdings" w:hAnsi="Wingdings" w:hint="default"/>
        <w:sz w:val="16"/>
        <w:szCs w:val="16"/>
      </w:rPr>
    </w:lvl>
    <w:lvl w:ilvl="3" w:tplc="363022E2" w:tentative="1">
      <w:start w:val="1"/>
      <w:numFmt w:val="bullet"/>
      <w:lvlText w:val=""/>
      <w:lvlJc w:val="left"/>
      <w:pPr>
        <w:tabs>
          <w:tab w:val="num" w:pos="2880"/>
        </w:tabs>
        <w:ind w:left="2880" w:hanging="360"/>
      </w:pPr>
      <w:rPr>
        <w:rFonts w:ascii="Wingdings" w:hAnsi="Wingdings" w:hint="default"/>
      </w:rPr>
    </w:lvl>
    <w:lvl w:ilvl="4" w:tplc="C324E460" w:tentative="1">
      <w:start w:val="1"/>
      <w:numFmt w:val="bullet"/>
      <w:lvlText w:val=""/>
      <w:lvlJc w:val="left"/>
      <w:pPr>
        <w:tabs>
          <w:tab w:val="num" w:pos="3600"/>
        </w:tabs>
        <w:ind w:left="3600" w:hanging="360"/>
      </w:pPr>
      <w:rPr>
        <w:rFonts w:ascii="Wingdings" w:hAnsi="Wingdings" w:hint="default"/>
      </w:rPr>
    </w:lvl>
    <w:lvl w:ilvl="5" w:tplc="F4FAA1D8" w:tentative="1">
      <w:start w:val="1"/>
      <w:numFmt w:val="bullet"/>
      <w:lvlText w:val=""/>
      <w:lvlJc w:val="left"/>
      <w:pPr>
        <w:tabs>
          <w:tab w:val="num" w:pos="4320"/>
        </w:tabs>
        <w:ind w:left="4320" w:hanging="360"/>
      </w:pPr>
      <w:rPr>
        <w:rFonts w:ascii="Wingdings" w:hAnsi="Wingdings" w:hint="default"/>
      </w:rPr>
    </w:lvl>
    <w:lvl w:ilvl="6" w:tplc="6B0ACD92" w:tentative="1">
      <w:start w:val="1"/>
      <w:numFmt w:val="bullet"/>
      <w:lvlText w:val=""/>
      <w:lvlJc w:val="left"/>
      <w:pPr>
        <w:tabs>
          <w:tab w:val="num" w:pos="5040"/>
        </w:tabs>
        <w:ind w:left="5040" w:hanging="360"/>
      </w:pPr>
      <w:rPr>
        <w:rFonts w:ascii="Wingdings" w:hAnsi="Wingdings" w:hint="default"/>
      </w:rPr>
    </w:lvl>
    <w:lvl w:ilvl="7" w:tplc="1550DDD6" w:tentative="1">
      <w:start w:val="1"/>
      <w:numFmt w:val="bullet"/>
      <w:lvlText w:val=""/>
      <w:lvlJc w:val="left"/>
      <w:pPr>
        <w:tabs>
          <w:tab w:val="num" w:pos="5760"/>
        </w:tabs>
        <w:ind w:left="5760" w:hanging="360"/>
      </w:pPr>
      <w:rPr>
        <w:rFonts w:ascii="Wingdings" w:hAnsi="Wingdings" w:hint="default"/>
      </w:rPr>
    </w:lvl>
    <w:lvl w:ilvl="8" w:tplc="F6CC928A" w:tentative="1">
      <w:start w:val="1"/>
      <w:numFmt w:val="bullet"/>
      <w:lvlText w:val=""/>
      <w:lvlJc w:val="left"/>
      <w:pPr>
        <w:tabs>
          <w:tab w:val="num" w:pos="6480"/>
        </w:tabs>
        <w:ind w:left="6480" w:hanging="360"/>
      </w:pPr>
      <w:rPr>
        <w:rFonts w:ascii="Wingdings" w:hAnsi="Wingdings" w:hint="default"/>
      </w:rPr>
    </w:lvl>
  </w:abstractNum>
  <w:abstractNum w:abstractNumId="48">
    <w:nsid w:val="7DCF4858"/>
    <w:multiLevelType w:val="hybridMultilevel"/>
    <w:tmpl w:val="A84ACCAC"/>
    <w:lvl w:ilvl="0" w:tplc="C8C6F1F0">
      <w:start w:val="546"/>
      <w:numFmt w:val="bullet"/>
      <w:lvlText w:val=""/>
      <w:lvlJc w:val="left"/>
      <w:pPr>
        <w:ind w:left="720" w:hanging="360"/>
      </w:pPr>
      <w:rPr>
        <w:rFonts w:ascii="Wingdings" w:hAnsi="Wingdings" w:hint="default"/>
        <w:sz w:val="16"/>
        <w:szCs w:val="16"/>
      </w:rPr>
    </w:lvl>
    <w:lvl w:ilvl="1" w:tplc="8EBC2E9E">
      <w:start w:val="1"/>
      <w:numFmt w:val="bullet"/>
      <w:lvlText w:val="•"/>
      <w:lvlJc w:val="left"/>
      <w:pPr>
        <w:ind w:left="1440" w:hanging="360"/>
      </w:pPr>
      <w:rPr>
        <w:rFonts w:ascii="Arial" w:hAnsi="Arial" w:hint="default"/>
        <w:sz w:val="22"/>
        <w:szCs w:val="22"/>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F844A62"/>
    <w:multiLevelType w:val="hybridMultilevel"/>
    <w:tmpl w:val="95F2DA66"/>
    <w:lvl w:ilvl="0" w:tplc="FEBC1AE8">
      <w:start w:val="1"/>
      <w:numFmt w:val="bullet"/>
      <w:lvlText w:val=""/>
      <w:lvlJc w:val="left"/>
      <w:pPr>
        <w:tabs>
          <w:tab w:val="num" w:pos="720"/>
        </w:tabs>
        <w:ind w:left="720" w:hanging="360"/>
      </w:pPr>
      <w:rPr>
        <w:rFonts w:ascii="Wingdings 2" w:hAnsi="Wingdings 2" w:hint="default"/>
      </w:rPr>
    </w:lvl>
    <w:lvl w:ilvl="1" w:tplc="9E883C8A" w:tentative="1">
      <w:start w:val="1"/>
      <w:numFmt w:val="bullet"/>
      <w:lvlText w:val=""/>
      <w:lvlJc w:val="left"/>
      <w:pPr>
        <w:tabs>
          <w:tab w:val="num" w:pos="1440"/>
        </w:tabs>
        <w:ind w:left="1440" w:hanging="360"/>
      </w:pPr>
      <w:rPr>
        <w:rFonts w:ascii="Wingdings 2" w:hAnsi="Wingdings 2" w:hint="default"/>
      </w:rPr>
    </w:lvl>
    <w:lvl w:ilvl="2" w:tplc="EC24BBAC" w:tentative="1">
      <w:start w:val="1"/>
      <w:numFmt w:val="bullet"/>
      <w:lvlText w:val=""/>
      <w:lvlJc w:val="left"/>
      <w:pPr>
        <w:tabs>
          <w:tab w:val="num" w:pos="2160"/>
        </w:tabs>
        <w:ind w:left="2160" w:hanging="360"/>
      </w:pPr>
      <w:rPr>
        <w:rFonts w:ascii="Wingdings 2" w:hAnsi="Wingdings 2" w:hint="default"/>
      </w:rPr>
    </w:lvl>
    <w:lvl w:ilvl="3" w:tplc="322C2BB2" w:tentative="1">
      <w:start w:val="1"/>
      <w:numFmt w:val="bullet"/>
      <w:lvlText w:val=""/>
      <w:lvlJc w:val="left"/>
      <w:pPr>
        <w:tabs>
          <w:tab w:val="num" w:pos="2880"/>
        </w:tabs>
        <w:ind w:left="2880" w:hanging="360"/>
      </w:pPr>
      <w:rPr>
        <w:rFonts w:ascii="Wingdings 2" w:hAnsi="Wingdings 2" w:hint="default"/>
      </w:rPr>
    </w:lvl>
    <w:lvl w:ilvl="4" w:tplc="D4EE532E" w:tentative="1">
      <w:start w:val="1"/>
      <w:numFmt w:val="bullet"/>
      <w:lvlText w:val=""/>
      <w:lvlJc w:val="left"/>
      <w:pPr>
        <w:tabs>
          <w:tab w:val="num" w:pos="3600"/>
        </w:tabs>
        <w:ind w:left="3600" w:hanging="360"/>
      </w:pPr>
      <w:rPr>
        <w:rFonts w:ascii="Wingdings 2" w:hAnsi="Wingdings 2" w:hint="default"/>
      </w:rPr>
    </w:lvl>
    <w:lvl w:ilvl="5" w:tplc="7402CC7C" w:tentative="1">
      <w:start w:val="1"/>
      <w:numFmt w:val="bullet"/>
      <w:lvlText w:val=""/>
      <w:lvlJc w:val="left"/>
      <w:pPr>
        <w:tabs>
          <w:tab w:val="num" w:pos="4320"/>
        </w:tabs>
        <w:ind w:left="4320" w:hanging="360"/>
      </w:pPr>
      <w:rPr>
        <w:rFonts w:ascii="Wingdings 2" w:hAnsi="Wingdings 2" w:hint="default"/>
      </w:rPr>
    </w:lvl>
    <w:lvl w:ilvl="6" w:tplc="6D14EF2A" w:tentative="1">
      <w:start w:val="1"/>
      <w:numFmt w:val="bullet"/>
      <w:lvlText w:val=""/>
      <w:lvlJc w:val="left"/>
      <w:pPr>
        <w:tabs>
          <w:tab w:val="num" w:pos="5040"/>
        </w:tabs>
        <w:ind w:left="5040" w:hanging="360"/>
      </w:pPr>
      <w:rPr>
        <w:rFonts w:ascii="Wingdings 2" w:hAnsi="Wingdings 2" w:hint="default"/>
      </w:rPr>
    </w:lvl>
    <w:lvl w:ilvl="7" w:tplc="BEC89D82" w:tentative="1">
      <w:start w:val="1"/>
      <w:numFmt w:val="bullet"/>
      <w:lvlText w:val=""/>
      <w:lvlJc w:val="left"/>
      <w:pPr>
        <w:tabs>
          <w:tab w:val="num" w:pos="5760"/>
        </w:tabs>
        <w:ind w:left="5760" w:hanging="360"/>
      </w:pPr>
      <w:rPr>
        <w:rFonts w:ascii="Wingdings 2" w:hAnsi="Wingdings 2" w:hint="default"/>
      </w:rPr>
    </w:lvl>
    <w:lvl w:ilvl="8" w:tplc="F3BE76B4" w:tentative="1">
      <w:start w:val="1"/>
      <w:numFmt w:val="bullet"/>
      <w:lvlText w:val=""/>
      <w:lvlJc w:val="left"/>
      <w:pPr>
        <w:tabs>
          <w:tab w:val="num" w:pos="6480"/>
        </w:tabs>
        <w:ind w:left="6480" w:hanging="360"/>
      </w:pPr>
      <w:rPr>
        <w:rFonts w:ascii="Wingdings 2" w:hAnsi="Wingdings 2" w:hint="default"/>
      </w:rPr>
    </w:lvl>
  </w:abstractNum>
  <w:num w:numId="1">
    <w:abstractNumId w:val="25"/>
  </w:num>
  <w:num w:numId="2">
    <w:abstractNumId w:val="12"/>
  </w:num>
  <w:num w:numId="3">
    <w:abstractNumId w:val="29"/>
  </w:num>
  <w:num w:numId="4">
    <w:abstractNumId w:val="15"/>
  </w:num>
  <w:num w:numId="5">
    <w:abstractNumId w:val="44"/>
  </w:num>
  <w:num w:numId="6">
    <w:abstractNumId w:val="2"/>
  </w:num>
  <w:num w:numId="7">
    <w:abstractNumId w:val="17"/>
  </w:num>
  <w:num w:numId="8">
    <w:abstractNumId w:val="47"/>
  </w:num>
  <w:num w:numId="9">
    <w:abstractNumId w:val="35"/>
  </w:num>
  <w:num w:numId="10">
    <w:abstractNumId w:val="34"/>
  </w:num>
  <w:num w:numId="11">
    <w:abstractNumId w:val="49"/>
  </w:num>
  <w:num w:numId="12">
    <w:abstractNumId w:val="31"/>
  </w:num>
  <w:num w:numId="13">
    <w:abstractNumId w:val="16"/>
  </w:num>
  <w:num w:numId="14">
    <w:abstractNumId w:val="40"/>
  </w:num>
  <w:num w:numId="15">
    <w:abstractNumId w:val="32"/>
  </w:num>
  <w:num w:numId="16">
    <w:abstractNumId w:val="3"/>
  </w:num>
  <w:num w:numId="17">
    <w:abstractNumId w:val="1"/>
  </w:num>
  <w:num w:numId="18">
    <w:abstractNumId w:val="45"/>
  </w:num>
  <w:num w:numId="19">
    <w:abstractNumId w:val="6"/>
  </w:num>
  <w:num w:numId="20">
    <w:abstractNumId w:val="19"/>
  </w:num>
  <w:num w:numId="21">
    <w:abstractNumId w:val="20"/>
  </w:num>
  <w:num w:numId="22">
    <w:abstractNumId w:val="37"/>
  </w:num>
  <w:num w:numId="23">
    <w:abstractNumId w:val="41"/>
  </w:num>
  <w:num w:numId="24">
    <w:abstractNumId w:val="4"/>
  </w:num>
  <w:num w:numId="25">
    <w:abstractNumId w:val="48"/>
  </w:num>
  <w:num w:numId="26">
    <w:abstractNumId w:val="0"/>
  </w:num>
  <w:num w:numId="27">
    <w:abstractNumId w:val="39"/>
  </w:num>
  <w:num w:numId="28">
    <w:abstractNumId w:val="9"/>
  </w:num>
  <w:num w:numId="29">
    <w:abstractNumId w:val="26"/>
  </w:num>
  <w:num w:numId="30">
    <w:abstractNumId w:val="13"/>
  </w:num>
  <w:num w:numId="31">
    <w:abstractNumId w:val="24"/>
  </w:num>
  <w:num w:numId="32">
    <w:abstractNumId w:val="5"/>
  </w:num>
  <w:num w:numId="33">
    <w:abstractNumId w:val="33"/>
  </w:num>
  <w:num w:numId="34">
    <w:abstractNumId w:val="18"/>
  </w:num>
  <w:num w:numId="35">
    <w:abstractNumId w:val="23"/>
  </w:num>
  <w:num w:numId="36">
    <w:abstractNumId w:val="38"/>
  </w:num>
  <w:num w:numId="37">
    <w:abstractNumId w:val="30"/>
  </w:num>
  <w:num w:numId="38">
    <w:abstractNumId w:val="22"/>
  </w:num>
  <w:num w:numId="39">
    <w:abstractNumId w:val="28"/>
  </w:num>
  <w:num w:numId="40">
    <w:abstractNumId w:val="43"/>
  </w:num>
  <w:num w:numId="41">
    <w:abstractNumId w:val="46"/>
  </w:num>
  <w:num w:numId="42">
    <w:abstractNumId w:val="8"/>
  </w:num>
  <w:num w:numId="43">
    <w:abstractNumId w:val="11"/>
  </w:num>
  <w:num w:numId="44">
    <w:abstractNumId w:val="36"/>
  </w:num>
  <w:num w:numId="45">
    <w:abstractNumId w:val="7"/>
  </w:num>
  <w:num w:numId="46">
    <w:abstractNumId w:val="10"/>
  </w:num>
  <w:num w:numId="47">
    <w:abstractNumId w:val="21"/>
  </w:num>
  <w:num w:numId="48">
    <w:abstractNumId w:val="42"/>
  </w:num>
  <w:num w:numId="49">
    <w:abstractNumId w:val="14"/>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02C"/>
    <w:rsid w:val="00096308"/>
    <w:rsid w:val="000C12EB"/>
    <w:rsid w:val="000F5CC5"/>
    <w:rsid w:val="001A702C"/>
    <w:rsid w:val="001D3161"/>
    <w:rsid w:val="003826C9"/>
    <w:rsid w:val="003F6EF3"/>
    <w:rsid w:val="004E13C5"/>
    <w:rsid w:val="005D05C8"/>
    <w:rsid w:val="009146E9"/>
    <w:rsid w:val="00A23EEC"/>
    <w:rsid w:val="00A334C4"/>
    <w:rsid w:val="00AD493A"/>
    <w:rsid w:val="00B070C7"/>
    <w:rsid w:val="00BA0105"/>
    <w:rsid w:val="00CB4C9E"/>
    <w:rsid w:val="00F17C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02C"/>
    <w:pPr>
      <w:ind w:left="720"/>
      <w:contextualSpacing/>
      <w:jc w:val="left"/>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1A702C"/>
    <w:pPr>
      <w:spacing w:before="100" w:beforeAutospacing="1" w:after="100" w:afterAutospacing="1"/>
      <w:jc w:val="left"/>
    </w:pPr>
    <w:rPr>
      <w:rFonts w:ascii="Times New Roman" w:eastAsia="Times New Roman" w:hAnsi="Times New Roman" w:cs="Times New Roman"/>
      <w:sz w:val="24"/>
      <w:szCs w:val="24"/>
      <w:lang w:eastAsia="en-CA"/>
    </w:rPr>
  </w:style>
  <w:style w:type="paragraph" w:styleId="NoSpacing">
    <w:name w:val="No Spacing"/>
    <w:uiPriority w:val="1"/>
    <w:qFormat/>
    <w:rsid w:val="001D3161"/>
  </w:style>
  <w:style w:type="paragraph" w:styleId="BalloonText">
    <w:name w:val="Balloon Text"/>
    <w:basedOn w:val="Normal"/>
    <w:link w:val="BalloonTextChar"/>
    <w:uiPriority w:val="99"/>
    <w:semiHidden/>
    <w:unhideWhenUsed/>
    <w:rsid w:val="00AD493A"/>
    <w:rPr>
      <w:rFonts w:ascii="Tahoma" w:hAnsi="Tahoma" w:cs="Tahoma"/>
      <w:sz w:val="16"/>
      <w:szCs w:val="16"/>
    </w:rPr>
  </w:style>
  <w:style w:type="character" w:customStyle="1" w:styleId="BalloonTextChar">
    <w:name w:val="Balloon Text Char"/>
    <w:basedOn w:val="DefaultParagraphFont"/>
    <w:link w:val="BalloonText"/>
    <w:uiPriority w:val="99"/>
    <w:semiHidden/>
    <w:rsid w:val="00AD49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02C"/>
    <w:pPr>
      <w:ind w:left="720"/>
      <w:contextualSpacing/>
      <w:jc w:val="left"/>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1A702C"/>
    <w:pPr>
      <w:spacing w:before="100" w:beforeAutospacing="1" w:after="100" w:afterAutospacing="1"/>
      <w:jc w:val="left"/>
    </w:pPr>
    <w:rPr>
      <w:rFonts w:ascii="Times New Roman" w:eastAsia="Times New Roman" w:hAnsi="Times New Roman" w:cs="Times New Roman"/>
      <w:sz w:val="24"/>
      <w:szCs w:val="24"/>
      <w:lang w:eastAsia="en-CA"/>
    </w:rPr>
  </w:style>
  <w:style w:type="paragraph" w:styleId="NoSpacing">
    <w:name w:val="No Spacing"/>
    <w:uiPriority w:val="1"/>
    <w:qFormat/>
    <w:rsid w:val="001D3161"/>
  </w:style>
  <w:style w:type="paragraph" w:styleId="BalloonText">
    <w:name w:val="Balloon Text"/>
    <w:basedOn w:val="Normal"/>
    <w:link w:val="BalloonTextChar"/>
    <w:uiPriority w:val="99"/>
    <w:semiHidden/>
    <w:unhideWhenUsed/>
    <w:rsid w:val="00AD493A"/>
    <w:rPr>
      <w:rFonts w:ascii="Tahoma" w:hAnsi="Tahoma" w:cs="Tahoma"/>
      <w:sz w:val="16"/>
      <w:szCs w:val="16"/>
    </w:rPr>
  </w:style>
  <w:style w:type="character" w:customStyle="1" w:styleId="BalloonTextChar">
    <w:name w:val="Balloon Text Char"/>
    <w:basedOn w:val="DefaultParagraphFont"/>
    <w:link w:val="BalloonText"/>
    <w:uiPriority w:val="99"/>
    <w:semiHidden/>
    <w:rsid w:val="00AD49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75731">
      <w:bodyDiv w:val="1"/>
      <w:marLeft w:val="0"/>
      <w:marRight w:val="0"/>
      <w:marTop w:val="0"/>
      <w:marBottom w:val="0"/>
      <w:divBdr>
        <w:top w:val="none" w:sz="0" w:space="0" w:color="auto"/>
        <w:left w:val="none" w:sz="0" w:space="0" w:color="auto"/>
        <w:bottom w:val="none" w:sz="0" w:space="0" w:color="auto"/>
        <w:right w:val="none" w:sz="0" w:space="0" w:color="auto"/>
      </w:divBdr>
    </w:div>
    <w:div w:id="212425027">
      <w:bodyDiv w:val="1"/>
      <w:marLeft w:val="0"/>
      <w:marRight w:val="0"/>
      <w:marTop w:val="0"/>
      <w:marBottom w:val="0"/>
      <w:divBdr>
        <w:top w:val="none" w:sz="0" w:space="0" w:color="auto"/>
        <w:left w:val="none" w:sz="0" w:space="0" w:color="auto"/>
        <w:bottom w:val="none" w:sz="0" w:space="0" w:color="auto"/>
        <w:right w:val="none" w:sz="0" w:space="0" w:color="auto"/>
      </w:divBdr>
    </w:div>
    <w:div w:id="409740804">
      <w:bodyDiv w:val="1"/>
      <w:marLeft w:val="0"/>
      <w:marRight w:val="0"/>
      <w:marTop w:val="0"/>
      <w:marBottom w:val="0"/>
      <w:divBdr>
        <w:top w:val="none" w:sz="0" w:space="0" w:color="auto"/>
        <w:left w:val="none" w:sz="0" w:space="0" w:color="auto"/>
        <w:bottom w:val="none" w:sz="0" w:space="0" w:color="auto"/>
        <w:right w:val="none" w:sz="0" w:space="0" w:color="auto"/>
      </w:divBdr>
    </w:div>
    <w:div w:id="1823500816">
      <w:bodyDiv w:val="1"/>
      <w:marLeft w:val="0"/>
      <w:marRight w:val="0"/>
      <w:marTop w:val="0"/>
      <w:marBottom w:val="0"/>
      <w:divBdr>
        <w:top w:val="none" w:sz="0" w:space="0" w:color="auto"/>
        <w:left w:val="none" w:sz="0" w:space="0" w:color="auto"/>
        <w:bottom w:val="none" w:sz="0" w:space="0" w:color="auto"/>
        <w:right w:val="none" w:sz="0" w:space="0" w:color="auto"/>
      </w:divBdr>
      <w:divsChild>
        <w:div w:id="840579878">
          <w:marLeft w:val="461"/>
          <w:marRight w:val="0"/>
          <w:marTop w:val="0"/>
          <w:marBottom w:val="0"/>
          <w:divBdr>
            <w:top w:val="none" w:sz="0" w:space="0" w:color="auto"/>
            <w:left w:val="none" w:sz="0" w:space="0" w:color="auto"/>
            <w:bottom w:val="none" w:sz="0" w:space="0" w:color="auto"/>
            <w:right w:val="none" w:sz="0" w:space="0" w:color="auto"/>
          </w:divBdr>
        </w:div>
        <w:div w:id="1997371548">
          <w:marLeft w:val="461"/>
          <w:marRight w:val="0"/>
          <w:marTop w:val="0"/>
          <w:marBottom w:val="0"/>
          <w:divBdr>
            <w:top w:val="none" w:sz="0" w:space="0" w:color="auto"/>
            <w:left w:val="none" w:sz="0" w:space="0" w:color="auto"/>
            <w:bottom w:val="none" w:sz="0" w:space="0" w:color="auto"/>
            <w:right w:val="none" w:sz="0" w:space="0" w:color="auto"/>
          </w:divBdr>
        </w:div>
        <w:div w:id="1504052509">
          <w:marLeft w:val="461"/>
          <w:marRight w:val="0"/>
          <w:marTop w:val="0"/>
          <w:marBottom w:val="0"/>
          <w:divBdr>
            <w:top w:val="none" w:sz="0" w:space="0" w:color="auto"/>
            <w:left w:val="none" w:sz="0" w:space="0" w:color="auto"/>
            <w:bottom w:val="none" w:sz="0" w:space="0" w:color="auto"/>
            <w:right w:val="none" w:sz="0" w:space="0" w:color="auto"/>
          </w:divBdr>
        </w:div>
        <w:div w:id="1759518149">
          <w:marLeft w:val="461"/>
          <w:marRight w:val="0"/>
          <w:marTop w:val="0"/>
          <w:marBottom w:val="0"/>
          <w:divBdr>
            <w:top w:val="none" w:sz="0" w:space="0" w:color="auto"/>
            <w:left w:val="none" w:sz="0" w:space="0" w:color="auto"/>
            <w:bottom w:val="none" w:sz="0" w:space="0" w:color="auto"/>
            <w:right w:val="none" w:sz="0" w:space="0" w:color="auto"/>
          </w:divBdr>
        </w:div>
        <w:div w:id="604120346">
          <w:marLeft w:val="461"/>
          <w:marRight w:val="0"/>
          <w:marTop w:val="0"/>
          <w:marBottom w:val="0"/>
          <w:divBdr>
            <w:top w:val="none" w:sz="0" w:space="0" w:color="auto"/>
            <w:left w:val="none" w:sz="0" w:space="0" w:color="auto"/>
            <w:bottom w:val="none" w:sz="0" w:space="0" w:color="auto"/>
            <w:right w:val="none" w:sz="0" w:space="0" w:color="auto"/>
          </w:divBdr>
        </w:div>
        <w:div w:id="1039862767">
          <w:marLeft w:val="461"/>
          <w:marRight w:val="0"/>
          <w:marTop w:val="0"/>
          <w:marBottom w:val="0"/>
          <w:divBdr>
            <w:top w:val="none" w:sz="0" w:space="0" w:color="auto"/>
            <w:left w:val="none" w:sz="0" w:space="0" w:color="auto"/>
            <w:bottom w:val="none" w:sz="0" w:space="0" w:color="auto"/>
            <w:right w:val="none" w:sz="0" w:space="0" w:color="auto"/>
          </w:divBdr>
        </w:div>
        <w:div w:id="133329949">
          <w:marLeft w:val="461"/>
          <w:marRight w:val="0"/>
          <w:marTop w:val="0"/>
          <w:marBottom w:val="0"/>
          <w:divBdr>
            <w:top w:val="none" w:sz="0" w:space="0" w:color="auto"/>
            <w:left w:val="none" w:sz="0" w:space="0" w:color="auto"/>
            <w:bottom w:val="none" w:sz="0" w:space="0" w:color="auto"/>
            <w:right w:val="none" w:sz="0" w:space="0" w:color="auto"/>
          </w:divBdr>
        </w:div>
        <w:div w:id="1853958624">
          <w:marLeft w:val="461"/>
          <w:marRight w:val="0"/>
          <w:marTop w:val="0"/>
          <w:marBottom w:val="0"/>
          <w:divBdr>
            <w:top w:val="none" w:sz="0" w:space="0" w:color="auto"/>
            <w:left w:val="none" w:sz="0" w:space="0" w:color="auto"/>
            <w:bottom w:val="none" w:sz="0" w:space="0" w:color="auto"/>
            <w:right w:val="none" w:sz="0" w:space="0" w:color="auto"/>
          </w:divBdr>
        </w:div>
        <w:div w:id="775444353">
          <w:marLeft w:val="461"/>
          <w:marRight w:val="0"/>
          <w:marTop w:val="0"/>
          <w:marBottom w:val="0"/>
          <w:divBdr>
            <w:top w:val="none" w:sz="0" w:space="0" w:color="auto"/>
            <w:left w:val="none" w:sz="0" w:space="0" w:color="auto"/>
            <w:bottom w:val="none" w:sz="0" w:space="0" w:color="auto"/>
            <w:right w:val="none" w:sz="0" w:space="0" w:color="auto"/>
          </w:divBdr>
        </w:div>
        <w:div w:id="886529971">
          <w:marLeft w:val="461"/>
          <w:marRight w:val="0"/>
          <w:marTop w:val="0"/>
          <w:marBottom w:val="0"/>
          <w:divBdr>
            <w:top w:val="none" w:sz="0" w:space="0" w:color="auto"/>
            <w:left w:val="none" w:sz="0" w:space="0" w:color="auto"/>
            <w:bottom w:val="none" w:sz="0" w:space="0" w:color="auto"/>
            <w:right w:val="none" w:sz="0" w:space="0" w:color="auto"/>
          </w:divBdr>
        </w:div>
        <w:div w:id="1794010164">
          <w:marLeft w:val="1166"/>
          <w:marRight w:val="0"/>
          <w:marTop w:val="250"/>
          <w:marBottom w:val="0"/>
          <w:divBdr>
            <w:top w:val="none" w:sz="0" w:space="0" w:color="auto"/>
            <w:left w:val="none" w:sz="0" w:space="0" w:color="auto"/>
            <w:bottom w:val="none" w:sz="0" w:space="0" w:color="auto"/>
            <w:right w:val="none" w:sz="0" w:space="0" w:color="auto"/>
          </w:divBdr>
        </w:div>
        <w:div w:id="1018896299">
          <w:marLeft w:val="1166"/>
          <w:marRight w:val="0"/>
          <w:marTop w:val="250"/>
          <w:marBottom w:val="0"/>
          <w:divBdr>
            <w:top w:val="none" w:sz="0" w:space="0" w:color="auto"/>
            <w:left w:val="none" w:sz="0" w:space="0" w:color="auto"/>
            <w:bottom w:val="none" w:sz="0" w:space="0" w:color="auto"/>
            <w:right w:val="none" w:sz="0" w:space="0" w:color="auto"/>
          </w:divBdr>
        </w:div>
        <w:div w:id="446463445">
          <w:marLeft w:val="1166"/>
          <w:marRight w:val="0"/>
          <w:marTop w:val="250"/>
          <w:marBottom w:val="0"/>
          <w:divBdr>
            <w:top w:val="none" w:sz="0" w:space="0" w:color="auto"/>
            <w:left w:val="none" w:sz="0" w:space="0" w:color="auto"/>
            <w:bottom w:val="none" w:sz="0" w:space="0" w:color="auto"/>
            <w:right w:val="none" w:sz="0" w:space="0" w:color="auto"/>
          </w:divBdr>
        </w:div>
        <w:div w:id="1089929638">
          <w:marLeft w:val="1166"/>
          <w:marRight w:val="0"/>
          <w:marTop w:val="250"/>
          <w:marBottom w:val="0"/>
          <w:divBdr>
            <w:top w:val="none" w:sz="0" w:space="0" w:color="auto"/>
            <w:left w:val="none" w:sz="0" w:space="0" w:color="auto"/>
            <w:bottom w:val="none" w:sz="0" w:space="0" w:color="auto"/>
            <w:right w:val="none" w:sz="0" w:space="0" w:color="auto"/>
          </w:divBdr>
        </w:div>
        <w:div w:id="584144951">
          <w:marLeft w:val="461"/>
          <w:marRight w:val="0"/>
          <w:marTop w:val="0"/>
          <w:marBottom w:val="0"/>
          <w:divBdr>
            <w:top w:val="none" w:sz="0" w:space="0" w:color="auto"/>
            <w:left w:val="none" w:sz="0" w:space="0" w:color="auto"/>
            <w:bottom w:val="none" w:sz="0" w:space="0" w:color="auto"/>
            <w:right w:val="none" w:sz="0" w:space="0" w:color="auto"/>
          </w:divBdr>
        </w:div>
        <w:div w:id="1211958695">
          <w:marLeft w:val="86"/>
          <w:marRight w:val="0"/>
          <w:marTop w:val="0"/>
          <w:marBottom w:val="0"/>
          <w:divBdr>
            <w:top w:val="none" w:sz="0" w:space="0" w:color="auto"/>
            <w:left w:val="none" w:sz="0" w:space="0" w:color="auto"/>
            <w:bottom w:val="none" w:sz="0" w:space="0" w:color="auto"/>
            <w:right w:val="none" w:sz="0" w:space="0" w:color="auto"/>
          </w:divBdr>
        </w:div>
        <w:div w:id="1691298762">
          <w:marLeft w:val="461"/>
          <w:marRight w:val="0"/>
          <w:marTop w:val="0"/>
          <w:marBottom w:val="0"/>
          <w:divBdr>
            <w:top w:val="none" w:sz="0" w:space="0" w:color="auto"/>
            <w:left w:val="none" w:sz="0" w:space="0" w:color="auto"/>
            <w:bottom w:val="none" w:sz="0" w:space="0" w:color="auto"/>
            <w:right w:val="none" w:sz="0" w:space="0" w:color="auto"/>
          </w:divBdr>
        </w:div>
        <w:div w:id="100685876">
          <w:marLeft w:val="461"/>
          <w:marRight w:val="0"/>
          <w:marTop w:val="0"/>
          <w:marBottom w:val="0"/>
          <w:divBdr>
            <w:top w:val="none" w:sz="0" w:space="0" w:color="auto"/>
            <w:left w:val="none" w:sz="0" w:space="0" w:color="auto"/>
            <w:bottom w:val="none" w:sz="0" w:space="0" w:color="auto"/>
            <w:right w:val="none" w:sz="0" w:space="0" w:color="auto"/>
          </w:divBdr>
        </w:div>
        <w:div w:id="82915557">
          <w:marLeft w:val="461"/>
          <w:marRight w:val="0"/>
          <w:marTop w:val="0"/>
          <w:marBottom w:val="0"/>
          <w:divBdr>
            <w:top w:val="none" w:sz="0" w:space="0" w:color="auto"/>
            <w:left w:val="none" w:sz="0" w:space="0" w:color="auto"/>
            <w:bottom w:val="none" w:sz="0" w:space="0" w:color="auto"/>
            <w:right w:val="none" w:sz="0" w:space="0" w:color="auto"/>
          </w:divBdr>
        </w:div>
        <w:div w:id="1019310311">
          <w:marLeft w:val="461"/>
          <w:marRight w:val="0"/>
          <w:marTop w:val="0"/>
          <w:marBottom w:val="0"/>
          <w:divBdr>
            <w:top w:val="none" w:sz="0" w:space="0" w:color="auto"/>
            <w:left w:val="none" w:sz="0" w:space="0" w:color="auto"/>
            <w:bottom w:val="none" w:sz="0" w:space="0" w:color="auto"/>
            <w:right w:val="none" w:sz="0" w:space="0" w:color="auto"/>
          </w:divBdr>
        </w:div>
        <w:div w:id="1732120241">
          <w:marLeft w:val="461"/>
          <w:marRight w:val="0"/>
          <w:marTop w:val="0"/>
          <w:marBottom w:val="0"/>
          <w:divBdr>
            <w:top w:val="none" w:sz="0" w:space="0" w:color="auto"/>
            <w:left w:val="none" w:sz="0" w:space="0" w:color="auto"/>
            <w:bottom w:val="none" w:sz="0" w:space="0" w:color="auto"/>
            <w:right w:val="none" w:sz="0" w:space="0" w:color="auto"/>
          </w:divBdr>
        </w:div>
        <w:div w:id="1091657445">
          <w:marLeft w:val="461"/>
          <w:marRight w:val="0"/>
          <w:marTop w:val="0"/>
          <w:marBottom w:val="0"/>
          <w:divBdr>
            <w:top w:val="none" w:sz="0" w:space="0" w:color="auto"/>
            <w:left w:val="none" w:sz="0" w:space="0" w:color="auto"/>
            <w:bottom w:val="none" w:sz="0" w:space="0" w:color="auto"/>
            <w:right w:val="none" w:sz="0" w:space="0" w:color="auto"/>
          </w:divBdr>
        </w:div>
        <w:div w:id="1019426354">
          <w:marLeft w:val="461"/>
          <w:marRight w:val="0"/>
          <w:marTop w:val="0"/>
          <w:marBottom w:val="0"/>
          <w:divBdr>
            <w:top w:val="none" w:sz="0" w:space="0" w:color="auto"/>
            <w:left w:val="none" w:sz="0" w:space="0" w:color="auto"/>
            <w:bottom w:val="none" w:sz="0" w:space="0" w:color="auto"/>
            <w:right w:val="none" w:sz="0" w:space="0" w:color="auto"/>
          </w:divBdr>
        </w:div>
        <w:div w:id="2047177527">
          <w:marLeft w:val="461"/>
          <w:marRight w:val="0"/>
          <w:marTop w:val="0"/>
          <w:marBottom w:val="0"/>
          <w:divBdr>
            <w:top w:val="none" w:sz="0" w:space="0" w:color="auto"/>
            <w:left w:val="none" w:sz="0" w:space="0" w:color="auto"/>
            <w:bottom w:val="none" w:sz="0" w:space="0" w:color="auto"/>
            <w:right w:val="none" w:sz="0" w:space="0" w:color="auto"/>
          </w:divBdr>
        </w:div>
        <w:div w:id="1739353241">
          <w:marLeft w:val="461"/>
          <w:marRight w:val="0"/>
          <w:marTop w:val="0"/>
          <w:marBottom w:val="0"/>
          <w:divBdr>
            <w:top w:val="none" w:sz="0" w:space="0" w:color="auto"/>
            <w:left w:val="none" w:sz="0" w:space="0" w:color="auto"/>
            <w:bottom w:val="none" w:sz="0" w:space="0" w:color="auto"/>
            <w:right w:val="none" w:sz="0" w:space="0" w:color="auto"/>
          </w:divBdr>
        </w:div>
        <w:div w:id="1779258452">
          <w:marLeft w:val="461"/>
          <w:marRight w:val="0"/>
          <w:marTop w:val="0"/>
          <w:marBottom w:val="0"/>
          <w:divBdr>
            <w:top w:val="none" w:sz="0" w:space="0" w:color="auto"/>
            <w:left w:val="none" w:sz="0" w:space="0" w:color="auto"/>
            <w:bottom w:val="none" w:sz="0" w:space="0" w:color="auto"/>
            <w:right w:val="none" w:sz="0" w:space="0" w:color="auto"/>
          </w:divBdr>
        </w:div>
        <w:div w:id="1147627010">
          <w:marLeft w:val="461"/>
          <w:marRight w:val="0"/>
          <w:marTop w:val="0"/>
          <w:marBottom w:val="0"/>
          <w:divBdr>
            <w:top w:val="none" w:sz="0" w:space="0" w:color="auto"/>
            <w:left w:val="none" w:sz="0" w:space="0" w:color="auto"/>
            <w:bottom w:val="none" w:sz="0" w:space="0" w:color="auto"/>
            <w:right w:val="none" w:sz="0" w:space="0" w:color="auto"/>
          </w:divBdr>
        </w:div>
        <w:div w:id="1380745018">
          <w:marLeft w:val="461"/>
          <w:marRight w:val="0"/>
          <w:marTop w:val="0"/>
          <w:marBottom w:val="0"/>
          <w:divBdr>
            <w:top w:val="none" w:sz="0" w:space="0" w:color="auto"/>
            <w:left w:val="none" w:sz="0" w:space="0" w:color="auto"/>
            <w:bottom w:val="none" w:sz="0" w:space="0" w:color="auto"/>
            <w:right w:val="none" w:sz="0" w:space="0" w:color="auto"/>
          </w:divBdr>
        </w:div>
        <w:div w:id="1864244409">
          <w:marLeft w:val="461"/>
          <w:marRight w:val="0"/>
          <w:marTop w:val="0"/>
          <w:marBottom w:val="0"/>
          <w:divBdr>
            <w:top w:val="none" w:sz="0" w:space="0" w:color="auto"/>
            <w:left w:val="none" w:sz="0" w:space="0" w:color="auto"/>
            <w:bottom w:val="none" w:sz="0" w:space="0" w:color="auto"/>
            <w:right w:val="none" w:sz="0" w:space="0" w:color="auto"/>
          </w:divBdr>
        </w:div>
        <w:div w:id="687607793">
          <w:marLeft w:val="461"/>
          <w:marRight w:val="0"/>
          <w:marTop w:val="0"/>
          <w:marBottom w:val="0"/>
          <w:divBdr>
            <w:top w:val="none" w:sz="0" w:space="0" w:color="auto"/>
            <w:left w:val="none" w:sz="0" w:space="0" w:color="auto"/>
            <w:bottom w:val="none" w:sz="0" w:space="0" w:color="auto"/>
            <w:right w:val="none" w:sz="0" w:space="0" w:color="auto"/>
          </w:divBdr>
        </w:div>
        <w:div w:id="120001396">
          <w:marLeft w:val="461"/>
          <w:marRight w:val="0"/>
          <w:marTop w:val="0"/>
          <w:marBottom w:val="0"/>
          <w:divBdr>
            <w:top w:val="none" w:sz="0" w:space="0" w:color="auto"/>
            <w:left w:val="none" w:sz="0" w:space="0" w:color="auto"/>
            <w:bottom w:val="none" w:sz="0" w:space="0" w:color="auto"/>
            <w:right w:val="none" w:sz="0" w:space="0" w:color="auto"/>
          </w:divBdr>
        </w:div>
        <w:div w:id="410932199">
          <w:marLeft w:val="461"/>
          <w:marRight w:val="0"/>
          <w:marTop w:val="0"/>
          <w:marBottom w:val="0"/>
          <w:divBdr>
            <w:top w:val="none" w:sz="0" w:space="0" w:color="auto"/>
            <w:left w:val="none" w:sz="0" w:space="0" w:color="auto"/>
            <w:bottom w:val="none" w:sz="0" w:space="0" w:color="auto"/>
            <w:right w:val="none" w:sz="0" w:space="0" w:color="auto"/>
          </w:divBdr>
        </w:div>
        <w:div w:id="1111900558">
          <w:marLeft w:val="461"/>
          <w:marRight w:val="0"/>
          <w:marTop w:val="0"/>
          <w:marBottom w:val="0"/>
          <w:divBdr>
            <w:top w:val="none" w:sz="0" w:space="0" w:color="auto"/>
            <w:left w:val="none" w:sz="0" w:space="0" w:color="auto"/>
            <w:bottom w:val="none" w:sz="0" w:space="0" w:color="auto"/>
            <w:right w:val="none" w:sz="0" w:space="0" w:color="auto"/>
          </w:divBdr>
        </w:div>
        <w:div w:id="77292662">
          <w:marLeft w:val="547"/>
          <w:marRight w:val="0"/>
          <w:marTop w:val="230"/>
          <w:marBottom w:val="0"/>
          <w:divBdr>
            <w:top w:val="none" w:sz="0" w:space="0" w:color="auto"/>
            <w:left w:val="none" w:sz="0" w:space="0" w:color="auto"/>
            <w:bottom w:val="none" w:sz="0" w:space="0" w:color="auto"/>
            <w:right w:val="none" w:sz="0" w:space="0" w:color="auto"/>
          </w:divBdr>
        </w:div>
        <w:div w:id="1771386658">
          <w:marLeft w:val="547"/>
          <w:marRight w:val="0"/>
          <w:marTop w:val="230"/>
          <w:marBottom w:val="0"/>
          <w:divBdr>
            <w:top w:val="none" w:sz="0" w:space="0" w:color="auto"/>
            <w:left w:val="none" w:sz="0" w:space="0" w:color="auto"/>
            <w:bottom w:val="none" w:sz="0" w:space="0" w:color="auto"/>
            <w:right w:val="none" w:sz="0" w:space="0" w:color="auto"/>
          </w:divBdr>
        </w:div>
        <w:div w:id="1288852981">
          <w:marLeft w:val="547"/>
          <w:marRight w:val="0"/>
          <w:marTop w:val="230"/>
          <w:marBottom w:val="0"/>
          <w:divBdr>
            <w:top w:val="none" w:sz="0" w:space="0" w:color="auto"/>
            <w:left w:val="none" w:sz="0" w:space="0" w:color="auto"/>
            <w:bottom w:val="none" w:sz="0" w:space="0" w:color="auto"/>
            <w:right w:val="none" w:sz="0" w:space="0" w:color="auto"/>
          </w:divBdr>
        </w:div>
        <w:div w:id="843594765">
          <w:marLeft w:val="547"/>
          <w:marRight w:val="0"/>
          <w:marTop w:val="230"/>
          <w:marBottom w:val="0"/>
          <w:divBdr>
            <w:top w:val="none" w:sz="0" w:space="0" w:color="auto"/>
            <w:left w:val="none" w:sz="0" w:space="0" w:color="auto"/>
            <w:bottom w:val="none" w:sz="0" w:space="0" w:color="auto"/>
            <w:right w:val="none" w:sz="0" w:space="0" w:color="auto"/>
          </w:divBdr>
        </w:div>
        <w:div w:id="331614742">
          <w:marLeft w:val="461"/>
          <w:marRight w:val="0"/>
          <w:marTop w:val="0"/>
          <w:marBottom w:val="0"/>
          <w:divBdr>
            <w:top w:val="none" w:sz="0" w:space="0" w:color="auto"/>
            <w:left w:val="none" w:sz="0" w:space="0" w:color="auto"/>
            <w:bottom w:val="none" w:sz="0" w:space="0" w:color="auto"/>
            <w:right w:val="none" w:sz="0" w:space="0" w:color="auto"/>
          </w:divBdr>
        </w:div>
        <w:div w:id="45371769">
          <w:marLeft w:val="547"/>
          <w:marRight w:val="0"/>
          <w:marTop w:val="0"/>
          <w:marBottom w:val="0"/>
          <w:divBdr>
            <w:top w:val="none" w:sz="0" w:space="0" w:color="auto"/>
            <w:left w:val="none" w:sz="0" w:space="0" w:color="auto"/>
            <w:bottom w:val="none" w:sz="0" w:space="0" w:color="auto"/>
            <w:right w:val="none" w:sz="0" w:space="0" w:color="auto"/>
          </w:divBdr>
        </w:div>
        <w:div w:id="1150366228">
          <w:marLeft w:val="547"/>
          <w:marRight w:val="0"/>
          <w:marTop w:val="0"/>
          <w:marBottom w:val="0"/>
          <w:divBdr>
            <w:top w:val="none" w:sz="0" w:space="0" w:color="auto"/>
            <w:left w:val="none" w:sz="0" w:space="0" w:color="auto"/>
            <w:bottom w:val="none" w:sz="0" w:space="0" w:color="auto"/>
            <w:right w:val="none" w:sz="0" w:space="0" w:color="auto"/>
          </w:divBdr>
        </w:div>
        <w:div w:id="1057704940">
          <w:marLeft w:val="461"/>
          <w:marRight w:val="0"/>
          <w:marTop w:val="0"/>
          <w:marBottom w:val="0"/>
          <w:divBdr>
            <w:top w:val="none" w:sz="0" w:space="0" w:color="auto"/>
            <w:left w:val="none" w:sz="0" w:space="0" w:color="auto"/>
            <w:bottom w:val="none" w:sz="0" w:space="0" w:color="auto"/>
            <w:right w:val="none" w:sz="0" w:space="0" w:color="auto"/>
          </w:divBdr>
        </w:div>
        <w:div w:id="677927214">
          <w:marLeft w:val="461"/>
          <w:marRight w:val="0"/>
          <w:marTop w:val="0"/>
          <w:marBottom w:val="0"/>
          <w:divBdr>
            <w:top w:val="none" w:sz="0" w:space="0" w:color="auto"/>
            <w:left w:val="none" w:sz="0" w:space="0" w:color="auto"/>
            <w:bottom w:val="none" w:sz="0" w:space="0" w:color="auto"/>
            <w:right w:val="none" w:sz="0" w:space="0" w:color="auto"/>
          </w:divBdr>
        </w:div>
        <w:div w:id="1965233810">
          <w:marLeft w:val="461"/>
          <w:marRight w:val="0"/>
          <w:marTop w:val="0"/>
          <w:marBottom w:val="0"/>
          <w:divBdr>
            <w:top w:val="none" w:sz="0" w:space="0" w:color="auto"/>
            <w:left w:val="none" w:sz="0" w:space="0" w:color="auto"/>
            <w:bottom w:val="none" w:sz="0" w:space="0" w:color="auto"/>
            <w:right w:val="none" w:sz="0" w:space="0" w:color="auto"/>
          </w:divBdr>
        </w:div>
        <w:div w:id="10306174">
          <w:marLeft w:val="461"/>
          <w:marRight w:val="0"/>
          <w:marTop w:val="0"/>
          <w:marBottom w:val="0"/>
          <w:divBdr>
            <w:top w:val="none" w:sz="0" w:space="0" w:color="auto"/>
            <w:left w:val="none" w:sz="0" w:space="0" w:color="auto"/>
            <w:bottom w:val="none" w:sz="0" w:space="0" w:color="auto"/>
            <w:right w:val="none" w:sz="0" w:space="0" w:color="auto"/>
          </w:divBdr>
        </w:div>
        <w:div w:id="24064724">
          <w:marLeft w:val="461"/>
          <w:marRight w:val="0"/>
          <w:marTop w:val="0"/>
          <w:marBottom w:val="0"/>
          <w:divBdr>
            <w:top w:val="none" w:sz="0" w:space="0" w:color="auto"/>
            <w:left w:val="none" w:sz="0" w:space="0" w:color="auto"/>
            <w:bottom w:val="none" w:sz="0" w:space="0" w:color="auto"/>
            <w:right w:val="none" w:sz="0" w:space="0" w:color="auto"/>
          </w:divBdr>
        </w:div>
        <w:div w:id="170796705">
          <w:marLeft w:val="547"/>
          <w:marRight w:val="0"/>
          <w:marTop w:val="0"/>
          <w:marBottom w:val="0"/>
          <w:divBdr>
            <w:top w:val="none" w:sz="0" w:space="0" w:color="auto"/>
            <w:left w:val="none" w:sz="0" w:space="0" w:color="auto"/>
            <w:bottom w:val="none" w:sz="0" w:space="0" w:color="auto"/>
            <w:right w:val="none" w:sz="0" w:space="0" w:color="auto"/>
          </w:divBdr>
        </w:div>
        <w:div w:id="922639463">
          <w:marLeft w:val="547"/>
          <w:marRight w:val="0"/>
          <w:marTop w:val="0"/>
          <w:marBottom w:val="0"/>
          <w:divBdr>
            <w:top w:val="none" w:sz="0" w:space="0" w:color="auto"/>
            <w:left w:val="none" w:sz="0" w:space="0" w:color="auto"/>
            <w:bottom w:val="none" w:sz="0" w:space="0" w:color="auto"/>
            <w:right w:val="none" w:sz="0" w:space="0" w:color="auto"/>
          </w:divBdr>
        </w:div>
        <w:div w:id="1610965326">
          <w:marLeft w:val="547"/>
          <w:marRight w:val="0"/>
          <w:marTop w:val="0"/>
          <w:marBottom w:val="0"/>
          <w:divBdr>
            <w:top w:val="none" w:sz="0" w:space="0" w:color="auto"/>
            <w:left w:val="none" w:sz="0" w:space="0" w:color="auto"/>
            <w:bottom w:val="none" w:sz="0" w:space="0" w:color="auto"/>
            <w:right w:val="none" w:sz="0" w:space="0" w:color="auto"/>
          </w:divBdr>
        </w:div>
        <w:div w:id="2140343730">
          <w:marLeft w:val="547"/>
          <w:marRight w:val="0"/>
          <w:marTop w:val="0"/>
          <w:marBottom w:val="0"/>
          <w:divBdr>
            <w:top w:val="none" w:sz="0" w:space="0" w:color="auto"/>
            <w:left w:val="none" w:sz="0" w:space="0" w:color="auto"/>
            <w:bottom w:val="none" w:sz="0" w:space="0" w:color="auto"/>
            <w:right w:val="none" w:sz="0" w:space="0" w:color="auto"/>
          </w:divBdr>
        </w:div>
      </w:divsChild>
    </w:div>
    <w:div w:id="1830518565">
      <w:bodyDiv w:val="1"/>
      <w:marLeft w:val="0"/>
      <w:marRight w:val="0"/>
      <w:marTop w:val="0"/>
      <w:marBottom w:val="0"/>
      <w:divBdr>
        <w:top w:val="none" w:sz="0" w:space="0" w:color="auto"/>
        <w:left w:val="none" w:sz="0" w:space="0" w:color="auto"/>
        <w:bottom w:val="none" w:sz="0" w:space="0" w:color="auto"/>
        <w:right w:val="none" w:sz="0" w:space="0" w:color="auto"/>
      </w:divBdr>
    </w:div>
    <w:div w:id="2093621304">
      <w:bodyDiv w:val="1"/>
      <w:marLeft w:val="0"/>
      <w:marRight w:val="0"/>
      <w:marTop w:val="0"/>
      <w:marBottom w:val="0"/>
      <w:divBdr>
        <w:top w:val="none" w:sz="0" w:space="0" w:color="auto"/>
        <w:left w:val="none" w:sz="0" w:space="0" w:color="auto"/>
        <w:bottom w:val="none" w:sz="0" w:space="0" w:color="auto"/>
        <w:right w:val="none" w:sz="0" w:space="0" w:color="auto"/>
      </w:divBdr>
      <w:divsChild>
        <w:div w:id="1945992819">
          <w:marLeft w:val="720"/>
          <w:marRight w:val="0"/>
          <w:marTop w:val="230"/>
          <w:marBottom w:val="0"/>
          <w:divBdr>
            <w:top w:val="none" w:sz="0" w:space="0" w:color="auto"/>
            <w:left w:val="none" w:sz="0" w:space="0" w:color="auto"/>
            <w:bottom w:val="none" w:sz="0" w:space="0" w:color="auto"/>
            <w:right w:val="none" w:sz="0" w:space="0" w:color="auto"/>
          </w:divBdr>
        </w:div>
        <w:div w:id="826091021">
          <w:marLeft w:val="720"/>
          <w:marRight w:val="0"/>
          <w:marTop w:val="230"/>
          <w:marBottom w:val="0"/>
          <w:divBdr>
            <w:top w:val="none" w:sz="0" w:space="0" w:color="auto"/>
            <w:left w:val="none" w:sz="0" w:space="0" w:color="auto"/>
            <w:bottom w:val="none" w:sz="0" w:space="0" w:color="auto"/>
            <w:right w:val="none" w:sz="0" w:space="0" w:color="auto"/>
          </w:divBdr>
        </w:div>
        <w:div w:id="1929197386">
          <w:marLeft w:val="720"/>
          <w:marRight w:val="0"/>
          <w:marTop w:val="230"/>
          <w:marBottom w:val="0"/>
          <w:divBdr>
            <w:top w:val="none" w:sz="0" w:space="0" w:color="auto"/>
            <w:left w:val="none" w:sz="0" w:space="0" w:color="auto"/>
            <w:bottom w:val="none" w:sz="0" w:space="0" w:color="auto"/>
            <w:right w:val="none" w:sz="0" w:space="0" w:color="auto"/>
          </w:divBdr>
        </w:div>
        <w:div w:id="1434664547">
          <w:marLeft w:val="720"/>
          <w:marRight w:val="0"/>
          <w:marTop w:val="230"/>
          <w:marBottom w:val="0"/>
          <w:divBdr>
            <w:top w:val="none" w:sz="0" w:space="0" w:color="auto"/>
            <w:left w:val="none" w:sz="0" w:space="0" w:color="auto"/>
            <w:bottom w:val="none" w:sz="0" w:space="0" w:color="auto"/>
            <w:right w:val="none" w:sz="0" w:space="0" w:color="auto"/>
          </w:divBdr>
        </w:div>
        <w:div w:id="36249463">
          <w:marLeft w:val="1440"/>
          <w:marRight w:val="0"/>
          <w:marTop w:val="192"/>
          <w:marBottom w:val="0"/>
          <w:divBdr>
            <w:top w:val="none" w:sz="0" w:space="0" w:color="auto"/>
            <w:left w:val="none" w:sz="0" w:space="0" w:color="auto"/>
            <w:bottom w:val="none" w:sz="0" w:space="0" w:color="auto"/>
            <w:right w:val="none" w:sz="0" w:space="0" w:color="auto"/>
          </w:divBdr>
        </w:div>
        <w:div w:id="56516481">
          <w:marLeft w:val="1440"/>
          <w:marRight w:val="0"/>
          <w:marTop w:val="192"/>
          <w:marBottom w:val="0"/>
          <w:divBdr>
            <w:top w:val="none" w:sz="0" w:space="0" w:color="auto"/>
            <w:left w:val="none" w:sz="0" w:space="0" w:color="auto"/>
            <w:bottom w:val="none" w:sz="0" w:space="0" w:color="auto"/>
            <w:right w:val="none" w:sz="0" w:space="0" w:color="auto"/>
          </w:divBdr>
        </w:div>
        <w:div w:id="979725866">
          <w:marLeft w:val="144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893</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Gillian</cp:lastModifiedBy>
  <cp:revision>2</cp:revision>
  <cp:lastPrinted>2015-01-19T03:24:00Z</cp:lastPrinted>
  <dcterms:created xsi:type="dcterms:W3CDTF">2015-01-19T03:26:00Z</dcterms:created>
  <dcterms:modified xsi:type="dcterms:W3CDTF">2015-01-19T03:26:00Z</dcterms:modified>
</cp:coreProperties>
</file>