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E99" w:rsidRPr="00D52655" w:rsidRDefault="00132E99" w:rsidP="00C421CE">
      <w:pPr>
        <w:jc w:val="center"/>
        <w:rPr>
          <w:rFonts w:ascii="Times New Roman" w:eastAsia="ＭＳ 明朝" w:hAnsi="Times New Roman" w:cs="Times New Roman"/>
          <w:sz w:val="24"/>
          <w:szCs w:val="24"/>
          <w:lang w:eastAsia="ja-JP"/>
        </w:rPr>
      </w:pPr>
    </w:p>
    <w:p w:rsidR="00132E99" w:rsidRPr="00D52655" w:rsidRDefault="00132E99" w:rsidP="00C421CE">
      <w:pPr>
        <w:jc w:val="center"/>
        <w:rPr>
          <w:rFonts w:ascii="Times New Roman" w:eastAsia="ＭＳ 明朝" w:hAnsi="Times New Roman" w:cs="Times New Roman"/>
          <w:sz w:val="24"/>
          <w:szCs w:val="24"/>
          <w:lang w:eastAsia="ja-JP"/>
        </w:rPr>
      </w:pPr>
    </w:p>
    <w:p w:rsidR="00132E99" w:rsidRPr="00D52655" w:rsidRDefault="00132E99" w:rsidP="00C421CE">
      <w:pPr>
        <w:jc w:val="center"/>
        <w:rPr>
          <w:rFonts w:ascii="Times New Roman" w:eastAsia="ＭＳ 明朝" w:hAnsi="Times New Roman" w:cs="Times New Roman"/>
          <w:sz w:val="24"/>
          <w:szCs w:val="24"/>
          <w:lang w:eastAsia="ja-JP"/>
        </w:rPr>
      </w:pPr>
    </w:p>
    <w:p w:rsidR="00132E99" w:rsidRPr="00D52655" w:rsidRDefault="00132E99" w:rsidP="00C421CE">
      <w:pPr>
        <w:jc w:val="center"/>
        <w:rPr>
          <w:rFonts w:ascii="Times New Roman" w:eastAsia="ＭＳ 明朝" w:hAnsi="Times New Roman" w:cs="Times New Roman"/>
          <w:sz w:val="24"/>
          <w:szCs w:val="24"/>
          <w:lang w:eastAsia="ja-JP"/>
        </w:rPr>
      </w:pPr>
    </w:p>
    <w:p w:rsidR="00132E99" w:rsidRPr="00D52655" w:rsidRDefault="00132E99" w:rsidP="00C421CE">
      <w:pPr>
        <w:jc w:val="center"/>
        <w:rPr>
          <w:rFonts w:ascii="Times New Roman" w:eastAsia="ＭＳ 明朝" w:hAnsi="Times New Roman" w:cs="Times New Roman"/>
          <w:sz w:val="24"/>
          <w:szCs w:val="24"/>
          <w:lang w:eastAsia="ja-JP"/>
        </w:rPr>
      </w:pPr>
    </w:p>
    <w:p w:rsidR="00F029D5" w:rsidRPr="00D52655" w:rsidRDefault="00C421CE" w:rsidP="00C421CE">
      <w:pPr>
        <w:jc w:val="center"/>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University of Ottawa </w:t>
      </w:r>
    </w:p>
    <w:p w:rsidR="00C421CE" w:rsidRPr="00D52655" w:rsidRDefault="00C421CE" w:rsidP="00C421CE">
      <w:pPr>
        <w:jc w:val="center"/>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CVG 2132 </w:t>
      </w:r>
    </w:p>
    <w:p w:rsidR="00C421CE" w:rsidRPr="00D52655" w:rsidRDefault="00C421CE" w:rsidP="00C421CE">
      <w:pPr>
        <w:jc w:val="center"/>
        <w:rPr>
          <w:rFonts w:ascii="Times New Roman" w:eastAsia="ＭＳ 明朝" w:hAnsi="Times New Roman" w:cs="Times New Roman"/>
          <w:sz w:val="24"/>
          <w:szCs w:val="24"/>
          <w:lang w:eastAsia="ja-JP"/>
        </w:rPr>
      </w:pPr>
      <w:proofErr w:type="gramStart"/>
      <w:r w:rsidRPr="00D52655">
        <w:rPr>
          <w:rFonts w:ascii="Times New Roman" w:eastAsia="ＭＳ 明朝" w:hAnsi="Times New Roman" w:cs="Times New Roman"/>
          <w:sz w:val="24"/>
          <w:szCs w:val="24"/>
          <w:lang w:eastAsia="ja-JP"/>
        </w:rPr>
        <w:t>pH</w:t>
      </w:r>
      <w:proofErr w:type="gramEnd"/>
      <w:r w:rsidRPr="00D52655">
        <w:rPr>
          <w:rFonts w:ascii="Times New Roman" w:eastAsia="ＭＳ 明朝" w:hAnsi="Times New Roman" w:cs="Times New Roman"/>
          <w:sz w:val="24"/>
          <w:szCs w:val="24"/>
          <w:lang w:eastAsia="ja-JP"/>
        </w:rPr>
        <w:t>, Alkalinity and acidity</w:t>
      </w:r>
    </w:p>
    <w:p w:rsidR="00C421CE" w:rsidRPr="00D52655" w:rsidRDefault="00C421CE" w:rsidP="00C421CE">
      <w:pPr>
        <w:jc w:val="center"/>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Lab Performed on October 15, 2015 </w:t>
      </w: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Herb Chao 7764038</w:t>
      </w: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Lucas Donaldson </w:t>
      </w: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Ahmad Hasan </w:t>
      </w: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Mathew Yi-Xin Wang 7251797</w:t>
      </w: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p>
    <w:p w:rsidR="00C421CE" w:rsidRPr="00D52655" w:rsidRDefault="00C421CE" w:rsidP="00C421CE">
      <w:pPr>
        <w:jc w:val="center"/>
        <w:rPr>
          <w:rFonts w:ascii="Times New Roman" w:eastAsia="ＭＳ 明朝" w:hAnsi="Times New Roman" w:cs="Times New Roman"/>
          <w:sz w:val="24"/>
          <w:szCs w:val="24"/>
          <w:lang w:eastAsia="ja-JP"/>
        </w:rPr>
      </w:pPr>
    </w:p>
    <w:p w:rsidR="00132E99" w:rsidRDefault="00132E99" w:rsidP="00C421CE">
      <w:pPr>
        <w:spacing w:after="0" w:line="480" w:lineRule="auto"/>
        <w:ind w:left="720" w:hanging="720"/>
        <w:rPr>
          <w:rFonts w:ascii="Times New Roman" w:eastAsia="ＭＳ 明朝" w:hAnsi="Times New Roman" w:cs="Times New Roman" w:hint="eastAsia"/>
          <w:sz w:val="24"/>
          <w:szCs w:val="24"/>
          <w:lang w:eastAsia="ja-JP"/>
        </w:rPr>
      </w:pPr>
    </w:p>
    <w:p w:rsidR="00253531" w:rsidRPr="00D52655" w:rsidRDefault="00253531" w:rsidP="00C421CE">
      <w:pPr>
        <w:spacing w:after="0" w:line="480" w:lineRule="auto"/>
        <w:ind w:left="720" w:hanging="720"/>
        <w:rPr>
          <w:rFonts w:ascii="Times New Roman" w:eastAsia="ＭＳ 明朝" w:hAnsi="Times New Roman" w:cs="Times New Roman"/>
          <w:sz w:val="24"/>
          <w:szCs w:val="24"/>
          <w:lang w:eastAsia="ja-JP"/>
        </w:rPr>
      </w:pPr>
    </w:p>
    <w:p w:rsidR="00C421CE" w:rsidRPr="00253531" w:rsidRDefault="00C421CE" w:rsidP="00C421CE">
      <w:pPr>
        <w:spacing w:after="0" w:line="480" w:lineRule="auto"/>
        <w:ind w:left="720" w:hanging="720"/>
        <w:rPr>
          <w:rFonts w:ascii="Times New Roman" w:eastAsia="Times New Roman" w:hAnsi="Times New Roman" w:cs="Times New Roman"/>
          <w:b/>
          <w:sz w:val="24"/>
          <w:szCs w:val="24"/>
        </w:rPr>
      </w:pPr>
      <w:r w:rsidRPr="00253531">
        <w:rPr>
          <w:rFonts w:ascii="Times New Roman" w:eastAsia="Times New Roman" w:hAnsi="Times New Roman" w:cs="Times New Roman"/>
          <w:b/>
          <w:color w:val="000000"/>
          <w:sz w:val="24"/>
          <w:szCs w:val="24"/>
        </w:rPr>
        <w:lastRenderedPageBreak/>
        <w:t>Table of contents</w:t>
      </w:r>
    </w:p>
    <w:p w:rsidR="00C421CE" w:rsidRPr="00D52655" w:rsidRDefault="00C421CE" w:rsidP="00C421CE">
      <w:pPr>
        <w:spacing w:after="0" w:line="480" w:lineRule="auto"/>
        <w:ind w:left="1440" w:hanging="720"/>
        <w:rPr>
          <w:rFonts w:ascii="Times New Roman" w:eastAsia="Times New Roman" w:hAnsi="Times New Roman" w:cs="Times New Roman"/>
          <w:sz w:val="24"/>
          <w:szCs w:val="24"/>
        </w:rPr>
      </w:pPr>
      <w:r w:rsidRPr="00D52655">
        <w:rPr>
          <w:rFonts w:ascii="Times New Roman" w:eastAsia="Times New Roman" w:hAnsi="Times New Roman" w:cs="Times New Roman"/>
          <w:color w:val="000000"/>
          <w:sz w:val="24"/>
          <w:szCs w:val="24"/>
        </w:rPr>
        <w:t xml:space="preserve">Table of contents -----------Page 2 </w:t>
      </w:r>
    </w:p>
    <w:p w:rsidR="00C421CE" w:rsidRPr="00D52655" w:rsidRDefault="00C421CE" w:rsidP="00C421CE">
      <w:pPr>
        <w:spacing w:after="0" w:line="480" w:lineRule="auto"/>
        <w:ind w:left="1440" w:hanging="720"/>
        <w:rPr>
          <w:rFonts w:ascii="Times New Roman" w:eastAsia="ＭＳ 明朝" w:hAnsi="Times New Roman" w:cs="Times New Roman"/>
          <w:sz w:val="24"/>
          <w:szCs w:val="24"/>
          <w:lang w:eastAsia="ja-JP"/>
        </w:rPr>
      </w:pPr>
      <w:r w:rsidRPr="00D52655">
        <w:rPr>
          <w:rFonts w:ascii="Times New Roman" w:eastAsia="Times New Roman" w:hAnsi="Times New Roman" w:cs="Times New Roman"/>
          <w:color w:val="000000"/>
          <w:sz w:val="24"/>
          <w:szCs w:val="24"/>
        </w:rPr>
        <w:t>Theory and Obje</w:t>
      </w:r>
      <w:r w:rsidR="003C05A6" w:rsidRPr="00D52655">
        <w:rPr>
          <w:rFonts w:ascii="Times New Roman" w:eastAsia="Times New Roman" w:hAnsi="Times New Roman" w:cs="Times New Roman"/>
          <w:color w:val="000000"/>
          <w:sz w:val="24"/>
          <w:szCs w:val="24"/>
        </w:rPr>
        <w:t xml:space="preserve">ctive ------Page </w:t>
      </w:r>
      <w:r w:rsidR="003C05A6" w:rsidRPr="00D52655">
        <w:rPr>
          <w:rFonts w:ascii="Times New Roman" w:eastAsia="ＭＳ 明朝" w:hAnsi="Times New Roman" w:cs="Times New Roman"/>
          <w:color w:val="000000"/>
          <w:sz w:val="24"/>
          <w:szCs w:val="24"/>
          <w:lang w:eastAsia="ja-JP"/>
        </w:rPr>
        <w:t>3 - 4</w:t>
      </w:r>
    </w:p>
    <w:p w:rsidR="00C421CE" w:rsidRPr="00D52655" w:rsidRDefault="00C421CE" w:rsidP="00C421CE">
      <w:pPr>
        <w:spacing w:after="0" w:line="480" w:lineRule="auto"/>
        <w:ind w:left="1440" w:hanging="720"/>
        <w:rPr>
          <w:rFonts w:ascii="Times New Roman" w:eastAsia="ＭＳ 明朝" w:hAnsi="Times New Roman" w:cs="Times New Roman"/>
          <w:sz w:val="24"/>
          <w:szCs w:val="24"/>
          <w:lang w:eastAsia="ja-JP"/>
        </w:rPr>
      </w:pPr>
      <w:r w:rsidRPr="00D52655">
        <w:rPr>
          <w:rFonts w:ascii="Times New Roman" w:eastAsia="Times New Roman" w:hAnsi="Times New Roman" w:cs="Times New Roman"/>
          <w:color w:val="000000"/>
          <w:sz w:val="24"/>
          <w:szCs w:val="24"/>
        </w:rPr>
        <w:t xml:space="preserve">Material and Equipment -–Page </w:t>
      </w:r>
      <w:r w:rsidR="003C05A6" w:rsidRPr="00D52655">
        <w:rPr>
          <w:rFonts w:ascii="Times New Roman" w:eastAsia="ＭＳ 明朝" w:hAnsi="Times New Roman" w:cs="Times New Roman"/>
          <w:color w:val="000000"/>
          <w:sz w:val="24"/>
          <w:szCs w:val="24"/>
          <w:lang w:eastAsia="ja-JP"/>
        </w:rPr>
        <w:t>4</w:t>
      </w:r>
    </w:p>
    <w:p w:rsidR="00C421CE" w:rsidRPr="00D52655" w:rsidRDefault="00C421CE" w:rsidP="00C421CE">
      <w:pPr>
        <w:spacing w:after="0" w:line="480" w:lineRule="auto"/>
        <w:ind w:left="1440" w:hanging="720"/>
        <w:rPr>
          <w:rFonts w:ascii="Times New Roman" w:eastAsia="ＭＳ 明朝" w:hAnsi="Times New Roman" w:cs="Times New Roman"/>
          <w:sz w:val="24"/>
          <w:szCs w:val="24"/>
          <w:lang w:eastAsia="ja-JP"/>
        </w:rPr>
      </w:pPr>
      <w:r w:rsidRPr="00D52655">
        <w:rPr>
          <w:rFonts w:ascii="Times New Roman" w:eastAsia="Times New Roman" w:hAnsi="Times New Roman" w:cs="Times New Roman"/>
          <w:color w:val="000000"/>
          <w:sz w:val="24"/>
          <w:szCs w:val="24"/>
        </w:rPr>
        <w:t xml:space="preserve">Experimental Procedure ---Page </w:t>
      </w:r>
      <w:r w:rsidR="003C05A6" w:rsidRPr="00D52655">
        <w:rPr>
          <w:rFonts w:ascii="Times New Roman" w:eastAsia="ＭＳ 明朝" w:hAnsi="Times New Roman" w:cs="Times New Roman"/>
          <w:color w:val="000000"/>
          <w:sz w:val="24"/>
          <w:szCs w:val="24"/>
          <w:lang w:eastAsia="ja-JP"/>
        </w:rPr>
        <w:t>4</w:t>
      </w:r>
    </w:p>
    <w:p w:rsidR="00C421CE" w:rsidRPr="00D52655" w:rsidRDefault="00C421CE" w:rsidP="00C421CE">
      <w:pPr>
        <w:spacing w:after="0" w:line="480" w:lineRule="auto"/>
        <w:ind w:firstLine="720"/>
        <w:rPr>
          <w:rFonts w:ascii="Times New Roman" w:eastAsia="ＭＳ 明朝" w:hAnsi="Times New Roman" w:cs="Times New Roman"/>
          <w:sz w:val="24"/>
          <w:szCs w:val="24"/>
          <w:lang w:eastAsia="ja-JP"/>
        </w:rPr>
      </w:pPr>
      <w:r w:rsidRPr="00D52655">
        <w:rPr>
          <w:rFonts w:ascii="Times New Roman" w:eastAsia="Times New Roman" w:hAnsi="Times New Roman" w:cs="Times New Roman"/>
          <w:color w:val="000000"/>
          <w:sz w:val="24"/>
          <w:szCs w:val="24"/>
        </w:rPr>
        <w:t>Calculations -----------------Page</w:t>
      </w:r>
      <w:r w:rsidR="003C05A6" w:rsidRPr="00D52655">
        <w:rPr>
          <w:rFonts w:ascii="Times New Roman" w:eastAsia="ＭＳ 明朝" w:hAnsi="Times New Roman" w:cs="Times New Roman"/>
          <w:color w:val="000000"/>
          <w:sz w:val="24"/>
          <w:szCs w:val="24"/>
          <w:lang w:eastAsia="ja-JP"/>
        </w:rPr>
        <w:t xml:space="preserve"> 5-</w:t>
      </w:r>
      <w:r w:rsidR="006E6234">
        <w:rPr>
          <w:rFonts w:ascii="Times New Roman" w:eastAsia="ＭＳ 明朝" w:hAnsi="Times New Roman" w:cs="Times New Roman" w:hint="eastAsia"/>
          <w:color w:val="000000"/>
          <w:sz w:val="24"/>
          <w:szCs w:val="24"/>
          <w:lang w:eastAsia="ja-JP"/>
        </w:rPr>
        <w:t xml:space="preserve"> 7</w:t>
      </w:r>
    </w:p>
    <w:p w:rsidR="00C421CE" w:rsidRPr="006E6234" w:rsidRDefault="00C421CE" w:rsidP="00C421CE">
      <w:pPr>
        <w:spacing w:after="0" w:line="480" w:lineRule="auto"/>
        <w:ind w:left="1440" w:hanging="720"/>
        <w:rPr>
          <w:rFonts w:ascii="Times New Roman" w:eastAsia="ＭＳ 明朝" w:hAnsi="Times New Roman" w:cs="Times New Roman" w:hint="eastAsia"/>
          <w:sz w:val="24"/>
          <w:szCs w:val="24"/>
          <w:lang w:eastAsia="ja-JP"/>
        </w:rPr>
      </w:pPr>
      <w:r w:rsidRPr="00D52655">
        <w:rPr>
          <w:rFonts w:ascii="Times New Roman" w:eastAsia="Times New Roman" w:hAnsi="Times New Roman" w:cs="Times New Roman"/>
          <w:color w:val="000000"/>
          <w:sz w:val="24"/>
          <w:szCs w:val="24"/>
        </w:rPr>
        <w:t xml:space="preserve">Discussion ------------------ Page </w:t>
      </w:r>
      <w:r w:rsidR="006E6234">
        <w:rPr>
          <w:rFonts w:ascii="Times New Roman" w:eastAsia="ＭＳ 明朝" w:hAnsi="Times New Roman" w:cs="Times New Roman" w:hint="eastAsia"/>
          <w:color w:val="000000"/>
          <w:sz w:val="24"/>
          <w:szCs w:val="24"/>
          <w:lang w:eastAsia="ja-JP"/>
        </w:rPr>
        <w:t>8- 10</w:t>
      </w:r>
    </w:p>
    <w:p w:rsidR="00C421CE" w:rsidRPr="006E6234" w:rsidRDefault="00C421CE" w:rsidP="00C421CE">
      <w:pPr>
        <w:spacing w:after="0" w:line="480" w:lineRule="auto"/>
        <w:ind w:left="1440" w:hanging="720"/>
        <w:rPr>
          <w:rFonts w:ascii="Times New Roman" w:eastAsia="ＭＳ 明朝" w:hAnsi="Times New Roman" w:cs="Times New Roman" w:hint="eastAsia"/>
          <w:sz w:val="24"/>
          <w:szCs w:val="24"/>
          <w:lang w:eastAsia="ja-JP"/>
        </w:rPr>
      </w:pPr>
      <w:r w:rsidRPr="00D52655">
        <w:rPr>
          <w:rFonts w:ascii="Times New Roman" w:eastAsia="Times New Roman" w:hAnsi="Times New Roman" w:cs="Times New Roman"/>
          <w:color w:val="000000"/>
          <w:sz w:val="24"/>
          <w:szCs w:val="24"/>
        </w:rPr>
        <w:t xml:space="preserve">References -------------------Page </w:t>
      </w:r>
      <w:r w:rsidR="006E6234">
        <w:rPr>
          <w:rFonts w:ascii="Times New Roman" w:eastAsia="ＭＳ 明朝" w:hAnsi="Times New Roman" w:cs="Times New Roman" w:hint="eastAsia"/>
          <w:color w:val="000000"/>
          <w:sz w:val="24"/>
          <w:szCs w:val="24"/>
          <w:lang w:eastAsia="ja-JP"/>
        </w:rPr>
        <w:t>11</w:t>
      </w:r>
    </w:p>
    <w:p w:rsidR="00C421CE" w:rsidRPr="00253531" w:rsidRDefault="00D52655" w:rsidP="00C421CE">
      <w:pPr>
        <w:spacing w:after="0" w:line="480" w:lineRule="auto"/>
        <w:rPr>
          <w:rFonts w:ascii="Times New Roman" w:eastAsia="ＭＳ 明朝" w:hAnsi="Times New Roman" w:cs="Times New Roman" w:hint="eastAsia"/>
          <w:b/>
          <w:sz w:val="24"/>
          <w:szCs w:val="24"/>
          <w:lang w:eastAsia="ja-JP"/>
        </w:rPr>
      </w:pPr>
      <w:r w:rsidRPr="00253531">
        <w:rPr>
          <w:rFonts w:ascii="Times New Roman" w:eastAsia="Times New Roman" w:hAnsi="Times New Roman" w:cs="Times New Roman"/>
          <w:b/>
          <w:color w:val="000000"/>
          <w:sz w:val="24"/>
          <w:szCs w:val="24"/>
        </w:rPr>
        <w:t>Table of Data</w:t>
      </w:r>
    </w:p>
    <w:p w:rsidR="00C421CE" w:rsidRPr="007327D7" w:rsidRDefault="002F2B29" w:rsidP="00C421CE">
      <w:pPr>
        <w:spacing w:after="0" w:line="480" w:lineRule="auto"/>
        <w:rPr>
          <w:rFonts w:ascii="Times New Roman" w:eastAsia="ＭＳ 明朝" w:hAnsi="Times New Roman" w:cs="Times New Roman" w:hint="eastAsia"/>
          <w:sz w:val="24"/>
          <w:szCs w:val="24"/>
          <w:lang w:eastAsia="ja-JP"/>
        </w:rPr>
      </w:pPr>
      <w:r w:rsidRPr="00D52655">
        <w:rPr>
          <w:rFonts w:ascii="Times New Roman" w:eastAsia="Times New Roman" w:hAnsi="Times New Roman" w:cs="Times New Roman"/>
          <w:color w:val="000000"/>
          <w:sz w:val="24"/>
          <w:szCs w:val="24"/>
        </w:rPr>
        <w:tab/>
        <w:t xml:space="preserve">Table </w:t>
      </w:r>
      <w:r w:rsidRPr="00D52655">
        <w:rPr>
          <w:rFonts w:ascii="Times New Roman" w:eastAsia="ＭＳ 明朝" w:hAnsi="Times New Roman" w:cs="Times New Roman"/>
          <w:color w:val="000000"/>
          <w:sz w:val="24"/>
          <w:szCs w:val="24"/>
          <w:lang w:eastAsia="ja-JP"/>
        </w:rPr>
        <w:t>1</w:t>
      </w:r>
      <w:r w:rsidR="00C421CE" w:rsidRPr="00D52655">
        <w:rPr>
          <w:rFonts w:ascii="Times New Roman" w:eastAsia="Times New Roman" w:hAnsi="Times New Roman" w:cs="Times New Roman"/>
          <w:color w:val="000000"/>
          <w:sz w:val="24"/>
          <w:szCs w:val="24"/>
        </w:rPr>
        <w:t xml:space="preserve"> --------------------Page</w:t>
      </w:r>
      <w:r w:rsidR="007327D7">
        <w:rPr>
          <w:rFonts w:ascii="Times New Roman" w:eastAsia="ＭＳ 明朝" w:hAnsi="Times New Roman" w:cs="Times New Roman" w:hint="eastAsia"/>
          <w:color w:val="000000"/>
          <w:sz w:val="24"/>
          <w:szCs w:val="24"/>
          <w:lang w:eastAsia="ja-JP"/>
        </w:rPr>
        <w:t xml:space="preserve"> 8</w:t>
      </w:r>
    </w:p>
    <w:p w:rsidR="00C421CE" w:rsidRPr="007327D7" w:rsidRDefault="002F2B29" w:rsidP="00C421CE">
      <w:pPr>
        <w:spacing w:after="0" w:line="480" w:lineRule="auto"/>
        <w:ind w:firstLine="720"/>
        <w:rPr>
          <w:rFonts w:ascii="Times New Roman" w:eastAsia="ＭＳ 明朝" w:hAnsi="Times New Roman" w:cs="Times New Roman" w:hint="eastAsia"/>
          <w:sz w:val="24"/>
          <w:szCs w:val="24"/>
          <w:lang w:eastAsia="ja-JP"/>
        </w:rPr>
      </w:pPr>
      <w:r w:rsidRPr="00D52655">
        <w:rPr>
          <w:rFonts w:ascii="Times New Roman" w:eastAsia="Times New Roman" w:hAnsi="Times New Roman" w:cs="Times New Roman"/>
          <w:color w:val="000000"/>
          <w:sz w:val="24"/>
          <w:szCs w:val="24"/>
        </w:rPr>
        <w:t xml:space="preserve">Table </w:t>
      </w:r>
      <w:r w:rsidR="00C421CE" w:rsidRPr="00D52655">
        <w:rPr>
          <w:rFonts w:ascii="Times New Roman" w:eastAsia="Times New Roman" w:hAnsi="Times New Roman" w:cs="Times New Roman"/>
          <w:color w:val="000000"/>
          <w:sz w:val="24"/>
          <w:szCs w:val="24"/>
        </w:rPr>
        <w:t xml:space="preserve">2 --------------------Page </w:t>
      </w:r>
      <w:r w:rsidR="007327D7">
        <w:rPr>
          <w:rFonts w:ascii="Times New Roman" w:eastAsia="ＭＳ 明朝" w:hAnsi="Times New Roman" w:cs="Times New Roman" w:hint="eastAsia"/>
          <w:color w:val="000000"/>
          <w:sz w:val="24"/>
          <w:szCs w:val="24"/>
          <w:lang w:eastAsia="ja-JP"/>
        </w:rPr>
        <w:t>8</w:t>
      </w:r>
    </w:p>
    <w:p w:rsidR="00C421CE" w:rsidRPr="007327D7" w:rsidRDefault="002F2B29" w:rsidP="00C421CE">
      <w:pPr>
        <w:ind w:firstLine="720"/>
        <w:rPr>
          <w:rFonts w:ascii="Times New Roman" w:eastAsia="ＭＳ 明朝" w:hAnsi="Times New Roman" w:cs="Times New Roman" w:hint="eastAsia"/>
          <w:color w:val="000000"/>
          <w:sz w:val="24"/>
          <w:szCs w:val="24"/>
          <w:lang w:eastAsia="ja-JP"/>
        </w:rPr>
      </w:pPr>
      <w:r w:rsidRPr="00D52655">
        <w:rPr>
          <w:rFonts w:ascii="Times New Roman" w:eastAsia="Times New Roman" w:hAnsi="Times New Roman" w:cs="Times New Roman"/>
          <w:color w:val="000000"/>
          <w:sz w:val="24"/>
          <w:szCs w:val="24"/>
        </w:rPr>
        <w:t xml:space="preserve">Table </w:t>
      </w:r>
      <w:r w:rsidR="00C421CE" w:rsidRPr="00D52655">
        <w:rPr>
          <w:rFonts w:ascii="Times New Roman" w:eastAsia="Times New Roman" w:hAnsi="Times New Roman" w:cs="Times New Roman"/>
          <w:color w:val="000000"/>
          <w:sz w:val="24"/>
          <w:szCs w:val="24"/>
        </w:rPr>
        <w:t>3---------------------Page</w:t>
      </w:r>
      <w:r w:rsidR="007327D7">
        <w:rPr>
          <w:rFonts w:ascii="Times New Roman" w:eastAsia="ＭＳ 明朝" w:hAnsi="Times New Roman" w:cs="Times New Roman" w:hint="eastAsia"/>
          <w:color w:val="000000"/>
          <w:sz w:val="24"/>
          <w:szCs w:val="24"/>
          <w:lang w:eastAsia="ja-JP"/>
        </w:rPr>
        <w:t xml:space="preserve"> 8</w:t>
      </w:r>
    </w:p>
    <w:p w:rsidR="002F2B29" w:rsidRPr="00D52655" w:rsidRDefault="002F2B29" w:rsidP="00C421CE">
      <w:pPr>
        <w:ind w:firstLine="720"/>
        <w:rPr>
          <w:rFonts w:ascii="Times New Roman" w:eastAsia="ＭＳ 明朝" w:hAnsi="Times New Roman" w:cs="Times New Roman"/>
          <w:color w:val="000000"/>
          <w:sz w:val="24"/>
          <w:szCs w:val="24"/>
          <w:lang w:eastAsia="ja-JP"/>
        </w:rPr>
      </w:pPr>
      <w:r w:rsidRPr="00D52655">
        <w:rPr>
          <w:rFonts w:ascii="Times New Roman" w:eastAsia="ＭＳ 明朝" w:hAnsi="Times New Roman" w:cs="Times New Roman"/>
          <w:color w:val="000000"/>
          <w:sz w:val="24"/>
          <w:szCs w:val="24"/>
          <w:lang w:eastAsia="ja-JP"/>
        </w:rPr>
        <w:t>Table 4---------------------Page</w:t>
      </w:r>
      <w:r w:rsidR="007327D7">
        <w:rPr>
          <w:rFonts w:ascii="Times New Roman" w:eastAsia="ＭＳ 明朝" w:hAnsi="Times New Roman" w:cs="Times New Roman" w:hint="eastAsia"/>
          <w:color w:val="000000"/>
          <w:sz w:val="24"/>
          <w:szCs w:val="24"/>
          <w:lang w:eastAsia="ja-JP"/>
        </w:rPr>
        <w:t xml:space="preserve"> 9</w:t>
      </w: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C421CE" w:rsidRPr="00D52655" w:rsidRDefault="00C421CE" w:rsidP="00C421CE">
      <w:pPr>
        <w:ind w:firstLine="720"/>
        <w:rPr>
          <w:rFonts w:ascii="Times New Roman" w:eastAsia="ＭＳ 明朝" w:hAnsi="Times New Roman" w:cs="Times New Roman"/>
          <w:color w:val="000000"/>
          <w:sz w:val="24"/>
          <w:szCs w:val="24"/>
          <w:lang w:eastAsia="ja-JP"/>
        </w:rPr>
      </w:pPr>
    </w:p>
    <w:p w:rsidR="00756566" w:rsidRDefault="00756566" w:rsidP="00C421CE">
      <w:pPr>
        <w:spacing w:after="240" w:line="240" w:lineRule="auto"/>
        <w:rPr>
          <w:rFonts w:ascii="Times New Roman" w:eastAsia="ＭＳ 明朝" w:hAnsi="Times New Roman" w:cs="Times New Roman" w:hint="eastAsia"/>
          <w:color w:val="000000"/>
          <w:sz w:val="24"/>
          <w:szCs w:val="24"/>
          <w:lang w:eastAsia="ja-JP"/>
        </w:rPr>
      </w:pPr>
    </w:p>
    <w:p w:rsidR="00253531" w:rsidRPr="00D52655" w:rsidRDefault="00253531" w:rsidP="00C421CE">
      <w:pPr>
        <w:spacing w:after="240" w:line="240" w:lineRule="auto"/>
        <w:rPr>
          <w:rFonts w:ascii="Times New Roman" w:eastAsia="ＭＳ 明朝" w:hAnsi="Times New Roman" w:cs="Times New Roman"/>
          <w:sz w:val="24"/>
          <w:szCs w:val="24"/>
          <w:lang w:eastAsia="ja-JP"/>
        </w:rPr>
      </w:pPr>
    </w:p>
    <w:p w:rsidR="00C421CE" w:rsidRPr="00D52655" w:rsidRDefault="00C421CE" w:rsidP="00A93023">
      <w:pPr>
        <w:spacing w:after="0" w:line="240" w:lineRule="auto"/>
        <w:rPr>
          <w:rFonts w:ascii="Times New Roman" w:eastAsia="Times New Roman" w:hAnsi="Times New Roman" w:cs="Times New Roman"/>
          <w:sz w:val="24"/>
          <w:szCs w:val="24"/>
        </w:rPr>
      </w:pPr>
      <w:r w:rsidRPr="00D52655">
        <w:rPr>
          <w:rFonts w:ascii="Times New Roman" w:eastAsia="Times New Roman" w:hAnsi="Times New Roman" w:cs="Times New Roman"/>
          <w:b/>
          <w:bCs/>
          <w:color w:val="000000"/>
          <w:sz w:val="24"/>
          <w:szCs w:val="24"/>
        </w:rPr>
        <w:lastRenderedPageBreak/>
        <w:t>Theory and Objective</w:t>
      </w:r>
    </w:p>
    <w:p w:rsidR="00987833" w:rsidRPr="00D52655" w:rsidRDefault="00987833" w:rsidP="00A93023">
      <w:pPr>
        <w:spacing w:after="0" w:line="240" w:lineRule="auto"/>
        <w:ind w:left="720" w:firstLine="720"/>
        <w:rPr>
          <w:rFonts w:ascii="Times New Roman" w:eastAsia="ＭＳ 明朝" w:hAnsi="Times New Roman" w:cs="Times New Roman"/>
          <w:color w:val="000000"/>
          <w:sz w:val="24"/>
          <w:szCs w:val="24"/>
          <w:lang w:eastAsia="ja-JP"/>
        </w:rPr>
      </w:pPr>
    </w:p>
    <w:p w:rsidR="00C421CE" w:rsidRPr="004D1016" w:rsidRDefault="00C421CE" w:rsidP="00A93023">
      <w:pPr>
        <w:spacing w:after="0" w:line="240" w:lineRule="auto"/>
        <w:ind w:left="720" w:firstLine="720"/>
        <w:rPr>
          <w:rFonts w:ascii="Times New Roman" w:eastAsia="ＭＳ 明朝" w:hAnsi="Times New Roman" w:cs="Times New Roman" w:hint="eastAsia"/>
          <w:sz w:val="24"/>
          <w:szCs w:val="24"/>
          <w:lang w:eastAsia="ja-JP"/>
        </w:rPr>
      </w:pPr>
      <w:proofErr w:type="gramStart"/>
      <w:r w:rsidRPr="00D52655">
        <w:rPr>
          <w:rFonts w:ascii="Times New Roman" w:eastAsia="Times New Roman" w:hAnsi="Times New Roman" w:cs="Times New Roman"/>
          <w:color w:val="000000"/>
          <w:sz w:val="24"/>
          <w:szCs w:val="24"/>
        </w:rPr>
        <w:t>pH</w:t>
      </w:r>
      <w:proofErr w:type="gramEnd"/>
      <w:r w:rsidRPr="00D52655">
        <w:rPr>
          <w:rFonts w:ascii="Times New Roman" w:eastAsia="Times New Roman" w:hAnsi="Times New Roman" w:cs="Times New Roman"/>
          <w:color w:val="000000"/>
          <w:sz w:val="24"/>
          <w:szCs w:val="24"/>
        </w:rPr>
        <w:t xml:space="preserve"> levels is an important factor when facilitating the treatment and distribution of water. </w:t>
      </w:r>
      <w:proofErr w:type="gramStart"/>
      <w:r w:rsidRPr="00D52655">
        <w:rPr>
          <w:rFonts w:ascii="Times New Roman" w:eastAsia="Times New Roman" w:hAnsi="Times New Roman" w:cs="Times New Roman"/>
          <w:color w:val="000000"/>
          <w:sz w:val="24"/>
          <w:szCs w:val="24"/>
        </w:rPr>
        <w:t>pH</w:t>
      </w:r>
      <w:proofErr w:type="gramEnd"/>
      <w:r w:rsidRPr="00D52655">
        <w:rPr>
          <w:rFonts w:ascii="Times New Roman" w:eastAsia="Times New Roman" w:hAnsi="Times New Roman" w:cs="Times New Roman"/>
          <w:color w:val="000000"/>
          <w:sz w:val="24"/>
          <w:szCs w:val="24"/>
        </w:rPr>
        <w:t xml:space="preserve"> levels change the processes as it can affect certain water treatment processes such as chemical coagulation, disinfection, water softening and corrosion. In circumstances of biological waters the pH level of the water is maintained to favour microbial growt</w:t>
      </w:r>
      <w:r w:rsidR="004D1016">
        <w:rPr>
          <w:rFonts w:ascii="Times New Roman" w:eastAsia="Times New Roman" w:hAnsi="Times New Roman" w:cs="Times New Roman"/>
          <w:color w:val="000000"/>
          <w:sz w:val="24"/>
          <w:szCs w:val="24"/>
        </w:rPr>
        <w:t>h for biological or wastewaters (Meghan 2015).</w:t>
      </w:r>
    </w:p>
    <w:p w:rsidR="00987833" w:rsidRPr="00D52655" w:rsidRDefault="00987833" w:rsidP="00A93023">
      <w:pPr>
        <w:spacing w:after="0" w:line="240" w:lineRule="auto"/>
        <w:ind w:left="720" w:firstLine="720"/>
        <w:rPr>
          <w:rFonts w:ascii="Times New Roman" w:eastAsia="ＭＳ 明朝" w:hAnsi="Times New Roman" w:cs="Times New Roman"/>
          <w:color w:val="000000"/>
          <w:sz w:val="24"/>
          <w:szCs w:val="24"/>
          <w:lang w:eastAsia="ja-JP"/>
        </w:rPr>
      </w:pPr>
    </w:p>
    <w:p w:rsidR="00C421CE" w:rsidRPr="00D52655" w:rsidRDefault="00C421CE" w:rsidP="00A93023">
      <w:pPr>
        <w:spacing w:after="0" w:line="240" w:lineRule="auto"/>
        <w:ind w:left="720" w:firstLine="720"/>
        <w:rPr>
          <w:rFonts w:ascii="Times New Roman" w:eastAsia="Times New Roman" w:hAnsi="Times New Roman" w:cs="Times New Roman"/>
          <w:sz w:val="24"/>
          <w:szCs w:val="24"/>
        </w:rPr>
      </w:pPr>
      <w:r w:rsidRPr="00D52655">
        <w:rPr>
          <w:rFonts w:ascii="Times New Roman" w:eastAsia="Times New Roman" w:hAnsi="Times New Roman" w:cs="Times New Roman"/>
          <w:color w:val="000000"/>
          <w:sz w:val="24"/>
          <w:szCs w:val="24"/>
        </w:rPr>
        <w:t>The pH level of a body of volume is the measurement of the concentration of Hydronium ([H</w:t>
      </w:r>
      <w:r w:rsidRPr="00D52655">
        <w:rPr>
          <w:rFonts w:ascii="Times New Roman" w:eastAsia="Times New Roman" w:hAnsi="Times New Roman" w:cs="Times New Roman"/>
          <w:color w:val="000000"/>
          <w:sz w:val="24"/>
          <w:szCs w:val="24"/>
          <w:vertAlign w:val="superscript"/>
        </w:rPr>
        <w:t>+</w:t>
      </w:r>
      <w:r w:rsidRPr="00D52655">
        <w:rPr>
          <w:rFonts w:ascii="Times New Roman" w:eastAsia="Times New Roman" w:hAnsi="Times New Roman" w:cs="Times New Roman"/>
          <w:color w:val="000000"/>
          <w:sz w:val="24"/>
          <w:szCs w:val="24"/>
        </w:rPr>
        <w:t xml:space="preserve">]) and is calculated by the equation pH = </w:t>
      </w:r>
      <w:r w:rsidR="007B4DAB" w:rsidRPr="00D52655">
        <w:rPr>
          <w:rFonts w:ascii="Times New Roman" w:eastAsia="ＭＳ 明朝" w:hAnsi="Times New Roman" w:cs="Times New Roman"/>
          <w:color w:val="000000"/>
          <w:sz w:val="24"/>
          <w:szCs w:val="24"/>
          <w:lang w:eastAsia="ja-JP"/>
        </w:rPr>
        <w:t xml:space="preserve">- </w:t>
      </w:r>
      <w:proofErr w:type="gramStart"/>
      <w:r w:rsidR="007B4DAB" w:rsidRPr="00D52655">
        <w:rPr>
          <w:rFonts w:ascii="Times New Roman" w:eastAsia="ＭＳ 明朝" w:hAnsi="Times New Roman" w:cs="Times New Roman"/>
          <w:color w:val="000000"/>
          <w:sz w:val="24"/>
          <w:szCs w:val="24"/>
          <w:lang w:eastAsia="ja-JP"/>
        </w:rPr>
        <w:t>log[</w:t>
      </w:r>
      <w:proofErr w:type="gramEnd"/>
      <w:r w:rsidR="007B4DAB" w:rsidRPr="00D52655">
        <w:rPr>
          <w:rFonts w:ascii="Times New Roman" w:eastAsia="ＭＳ 明朝" w:hAnsi="Times New Roman" w:cs="Times New Roman"/>
          <w:color w:val="000000"/>
          <w:sz w:val="24"/>
          <w:szCs w:val="24"/>
          <w:lang w:eastAsia="ja-JP"/>
        </w:rPr>
        <w:t>H</w:t>
      </w:r>
      <w:r w:rsidR="007B4DAB" w:rsidRPr="00D52655">
        <w:rPr>
          <w:rFonts w:ascii="Times New Roman" w:eastAsia="ＭＳ 明朝" w:hAnsi="Times New Roman" w:cs="Times New Roman"/>
          <w:color w:val="000000"/>
          <w:sz w:val="24"/>
          <w:szCs w:val="24"/>
          <w:vertAlign w:val="superscript"/>
          <w:lang w:eastAsia="ja-JP"/>
        </w:rPr>
        <w:t>+</w:t>
      </w:r>
      <w:r w:rsidR="007B4DAB" w:rsidRPr="00D52655">
        <w:rPr>
          <w:rFonts w:ascii="Times New Roman" w:eastAsia="ＭＳ 明朝" w:hAnsi="Times New Roman" w:cs="Times New Roman"/>
          <w:color w:val="000000"/>
          <w:sz w:val="24"/>
          <w:szCs w:val="24"/>
          <w:lang w:eastAsia="ja-JP"/>
        </w:rPr>
        <w:t>]</w:t>
      </w:r>
      <w:r w:rsidRPr="00D52655">
        <w:rPr>
          <w:rFonts w:ascii="Times New Roman" w:eastAsia="Times New Roman" w:hAnsi="Times New Roman" w:cs="Times New Roman"/>
          <w:color w:val="000000"/>
          <w:sz w:val="24"/>
          <w:szCs w:val="24"/>
        </w:rPr>
        <w:t>. The pH is measured from a figure from 1 – 14, 7 indicating neutrality (the pH of water). Any substance with a pH above seven is Basic and any pH below seven is Acidic. The pH level of a body of volume can be approximated by the use of Litmus papers or measured using a pH meter with a glass electrode and a reference electrode</w:t>
      </w:r>
      <w:r w:rsidR="004D1016">
        <w:rPr>
          <w:rFonts w:ascii="Times New Roman" w:eastAsia="ＭＳ 明朝" w:hAnsi="Times New Roman" w:cs="Times New Roman" w:hint="eastAsia"/>
          <w:color w:val="000000"/>
          <w:sz w:val="24"/>
          <w:szCs w:val="24"/>
          <w:lang w:eastAsia="ja-JP"/>
        </w:rPr>
        <w:t xml:space="preserve"> (Meghan 2015)</w:t>
      </w:r>
      <w:r w:rsidRPr="00D52655">
        <w:rPr>
          <w:rFonts w:ascii="Times New Roman" w:eastAsia="Times New Roman" w:hAnsi="Times New Roman" w:cs="Times New Roman"/>
          <w:color w:val="000000"/>
          <w:sz w:val="24"/>
          <w:szCs w:val="24"/>
        </w:rPr>
        <w:t>.</w:t>
      </w:r>
    </w:p>
    <w:p w:rsidR="00987833" w:rsidRPr="00D52655" w:rsidRDefault="00987833" w:rsidP="00A93023">
      <w:pPr>
        <w:spacing w:after="0" w:line="240" w:lineRule="auto"/>
        <w:ind w:left="720" w:firstLine="720"/>
        <w:rPr>
          <w:rFonts w:ascii="Times New Roman" w:eastAsia="ＭＳ 明朝" w:hAnsi="Times New Roman" w:cs="Times New Roman"/>
          <w:color w:val="000000"/>
          <w:sz w:val="24"/>
          <w:szCs w:val="24"/>
          <w:lang w:eastAsia="ja-JP"/>
        </w:rPr>
      </w:pPr>
    </w:p>
    <w:p w:rsidR="006134E1" w:rsidRPr="00D52655" w:rsidRDefault="00C421CE" w:rsidP="00A93023">
      <w:pPr>
        <w:spacing w:after="0" w:line="240" w:lineRule="auto"/>
        <w:ind w:left="720" w:firstLine="720"/>
        <w:rPr>
          <w:rFonts w:ascii="Times New Roman" w:eastAsia="ＭＳ 明朝" w:hAnsi="Times New Roman" w:cs="Times New Roman"/>
          <w:color w:val="000000"/>
          <w:sz w:val="24"/>
          <w:szCs w:val="24"/>
          <w:lang w:eastAsia="ja-JP"/>
        </w:rPr>
      </w:pPr>
      <w:r w:rsidRPr="00D52655">
        <w:rPr>
          <w:rFonts w:ascii="Times New Roman" w:eastAsia="Times New Roman" w:hAnsi="Times New Roman" w:cs="Times New Roman"/>
          <w:color w:val="000000"/>
          <w:sz w:val="24"/>
          <w:szCs w:val="24"/>
        </w:rPr>
        <w:t>In water treatment there are two types of waters dependent on the pH level of the fluid. Water samples with a pH above 7 are alkaline and water samples with a pH below 7 is acidic. Alkalinity in water describes the ions within the fluid that neutralizes with solution and takes up [H</w:t>
      </w:r>
      <w:r w:rsidRPr="00D52655">
        <w:rPr>
          <w:rFonts w:ascii="Times New Roman" w:eastAsia="Times New Roman" w:hAnsi="Times New Roman" w:cs="Times New Roman"/>
          <w:color w:val="000000"/>
          <w:sz w:val="24"/>
          <w:szCs w:val="24"/>
          <w:vertAlign w:val="superscript"/>
        </w:rPr>
        <w:t>+</w:t>
      </w:r>
      <w:r w:rsidRPr="00D52655">
        <w:rPr>
          <w:rFonts w:ascii="Times New Roman" w:eastAsia="Times New Roman" w:hAnsi="Times New Roman" w:cs="Times New Roman"/>
          <w:color w:val="000000"/>
          <w:sz w:val="24"/>
          <w:szCs w:val="24"/>
        </w:rPr>
        <w:t>] ions. The removal of [H</w:t>
      </w:r>
      <w:r w:rsidRPr="00D52655">
        <w:rPr>
          <w:rFonts w:ascii="Times New Roman" w:eastAsia="Times New Roman" w:hAnsi="Times New Roman" w:cs="Times New Roman"/>
          <w:color w:val="000000"/>
          <w:sz w:val="24"/>
          <w:szCs w:val="24"/>
          <w:vertAlign w:val="superscript"/>
        </w:rPr>
        <w:t>+</w:t>
      </w:r>
      <w:r w:rsidRPr="00D52655">
        <w:rPr>
          <w:rFonts w:ascii="Times New Roman" w:eastAsia="Times New Roman" w:hAnsi="Times New Roman" w:cs="Times New Roman"/>
          <w:color w:val="000000"/>
          <w:sz w:val="24"/>
          <w:szCs w:val="24"/>
        </w:rPr>
        <w:t>] ions results in the solution to buffer and resist pH shifts. Typical ions attributed to alkalinity are bicarbonate (HCO</w:t>
      </w:r>
      <w:r w:rsidRPr="00D52655">
        <w:rPr>
          <w:rFonts w:ascii="Times New Roman" w:eastAsia="Times New Roman" w:hAnsi="Times New Roman" w:cs="Times New Roman"/>
          <w:color w:val="000000"/>
          <w:sz w:val="24"/>
          <w:szCs w:val="24"/>
          <w:vertAlign w:val="subscript"/>
        </w:rPr>
        <w:t>3</w:t>
      </w:r>
      <w:r w:rsidRPr="00D52655">
        <w:rPr>
          <w:rFonts w:ascii="Times New Roman" w:eastAsia="Times New Roman" w:hAnsi="Times New Roman" w:cs="Times New Roman"/>
          <w:color w:val="000000"/>
          <w:sz w:val="24"/>
          <w:szCs w:val="24"/>
          <w:vertAlign w:val="superscript"/>
        </w:rPr>
        <w:t>-</w:t>
      </w:r>
      <w:r w:rsidRPr="00D52655">
        <w:rPr>
          <w:rFonts w:ascii="Times New Roman" w:eastAsia="Times New Roman" w:hAnsi="Times New Roman" w:cs="Times New Roman"/>
          <w:color w:val="000000"/>
          <w:sz w:val="24"/>
          <w:szCs w:val="24"/>
        </w:rPr>
        <w:t>), carbonate (CO</w:t>
      </w:r>
      <w:r w:rsidRPr="00D52655">
        <w:rPr>
          <w:rFonts w:ascii="Times New Roman" w:eastAsia="Times New Roman" w:hAnsi="Times New Roman" w:cs="Times New Roman"/>
          <w:color w:val="000000"/>
          <w:sz w:val="24"/>
          <w:szCs w:val="24"/>
          <w:vertAlign w:val="subscript"/>
        </w:rPr>
        <w:t>3</w:t>
      </w:r>
      <w:r w:rsidRPr="00D52655">
        <w:rPr>
          <w:rFonts w:ascii="Times New Roman" w:eastAsia="Times New Roman" w:hAnsi="Times New Roman" w:cs="Times New Roman"/>
          <w:color w:val="000000"/>
          <w:sz w:val="24"/>
          <w:szCs w:val="24"/>
          <w:vertAlign w:val="superscript"/>
        </w:rPr>
        <w:t>2-</w:t>
      </w:r>
      <w:r w:rsidRPr="00D52655">
        <w:rPr>
          <w:rFonts w:ascii="Times New Roman" w:eastAsia="Times New Roman" w:hAnsi="Times New Roman" w:cs="Times New Roman"/>
          <w:color w:val="000000"/>
          <w:sz w:val="24"/>
          <w:szCs w:val="24"/>
        </w:rPr>
        <w:t>), Hydroxide (OH</w:t>
      </w:r>
      <w:r w:rsidRPr="00D52655">
        <w:rPr>
          <w:rFonts w:ascii="Times New Roman" w:eastAsia="Times New Roman" w:hAnsi="Times New Roman" w:cs="Times New Roman"/>
          <w:color w:val="000000"/>
          <w:sz w:val="24"/>
          <w:szCs w:val="24"/>
          <w:vertAlign w:val="superscript"/>
        </w:rPr>
        <w:t>-</w:t>
      </w:r>
      <w:r w:rsidRPr="00D52655">
        <w:rPr>
          <w:rFonts w:ascii="Times New Roman" w:eastAsia="Times New Roman" w:hAnsi="Times New Roman" w:cs="Times New Roman"/>
          <w:color w:val="000000"/>
          <w:sz w:val="24"/>
          <w:szCs w:val="24"/>
        </w:rPr>
        <w:t>), phosphate (PO</w:t>
      </w:r>
      <w:r w:rsidRPr="00D52655">
        <w:rPr>
          <w:rFonts w:ascii="Times New Roman" w:eastAsia="Times New Roman" w:hAnsi="Times New Roman" w:cs="Times New Roman"/>
          <w:color w:val="000000"/>
          <w:sz w:val="24"/>
          <w:szCs w:val="24"/>
          <w:vertAlign w:val="subscript"/>
        </w:rPr>
        <w:t>4</w:t>
      </w:r>
      <w:r w:rsidRPr="00D52655">
        <w:rPr>
          <w:rFonts w:ascii="Times New Roman" w:eastAsia="Times New Roman" w:hAnsi="Times New Roman" w:cs="Times New Roman"/>
          <w:color w:val="000000"/>
          <w:sz w:val="24"/>
          <w:szCs w:val="24"/>
          <w:vertAlign w:val="superscript"/>
        </w:rPr>
        <w:t>2-</w:t>
      </w:r>
      <w:r w:rsidRPr="00D52655">
        <w:rPr>
          <w:rFonts w:ascii="Times New Roman" w:eastAsia="Times New Roman" w:hAnsi="Times New Roman" w:cs="Times New Roman"/>
          <w:color w:val="000000"/>
          <w:sz w:val="24"/>
          <w:szCs w:val="24"/>
        </w:rPr>
        <w:t>), di hydrogen phosphate (H</w:t>
      </w:r>
      <w:r w:rsidRPr="00D52655">
        <w:rPr>
          <w:rFonts w:ascii="Times New Roman" w:eastAsia="Times New Roman" w:hAnsi="Times New Roman" w:cs="Times New Roman"/>
          <w:color w:val="000000"/>
          <w:sz w:val="24"/>
          <w:szCs w:val="24"/>
          <w:vertAlign w:val="subscript"/>
        </w:rPr>
        <w:t>2</w:t>
      </w:r>
      <w:r w:rsidRPr="00D52655">
        <w:rPr>
          <w:rFonts w:ascii="Times New Roman" w:eastAsia="Times New Roman" w:hAnsi="Times New Roman" w:cs="Times New Roman"/>
          <w:color w:val="000000"/>
          <w:sz w:val="24"/>
          <w:szCs w:val="24"/>
        </w:rPr>
        <w:t>PO</w:t>
      </w:r>
      <w:r w:rsidRPr="00D52655">
        <w:rPr>
          <w:rFonts w:ascii="Times New Roman" w:eastAsia="Times New Roman" w:hAnsi="Times New Roman" w:cs="Times New Roman"/>
          <w:color w:val="000000"/>
          <w:sz w:val="24"/>
          <w:szCs w:val="24"/>
          <w:vertAlign w:val="subscript"/>
        </w:rPr>
        <w:t>4</w:t>
      </w:r>
      <w:r w:rsidRPr="00D52655">
        <w:rPr>
          <w:rFonts w:ascii="Times New Roman" w:eastAsia="Times New Roman" w:hAnsi="Times New Roman" w:cs="Times New Roman"/>
          <w:color w:val="000000"/>
          <w:sz w:val="24"/>
          <w:szCs w:val="24"/>
          <w:vertAlign w:val="superscript"/>
        </w:rPr>
        <w:t>-</w:t>
      </w:r>
      <w:r w:rsidRPr="00D52655">
        <w:rPr>
          <w:rFonts w:ascii="Times New Roman" w:eastAsia="Times New Roman" w:hAnsi="Times New Roman" w:cs="Times New Roman"/>
          <w:color w:val="000000"/>
          <w:sz w:val="24"/>
          <w:szCs w:val="24"/>
        </w:rPr>
        <w:t>) and silicate (</w:t>
      </w:r>
      <w:proofErr w:type="spellStart"/>
      <w:proofErr w:type="gramStart"/>
      <w:r w:rsidRPr="00D52655">
        <w:rPr>
          <w:rFonts w:ascii="Times New Roman" w:eastAsia="Times New Roman" w:hAnsi="Times New Roman" w:cs="Times New Roman"/>
          <w:color w:val="000000"/>
          <w:sz w:val="24"/>
          <w:szCs w:val="24"/>
        </w:rPr>
        <w:t>SiO</w:t>
      </w:r>
      <w:proofErr w:type="spellEnd"/>
      <w:r w:rsidRPr="00D52655">
        <w:rPr>
          <w:rFonts w:ascii="Times New Roman" w:eastAsia="Times New Roman" w:hAnsi="Times New Roman" w:cs="Times New Roman"/>
          <w:color w:val="000000"/>
          <w:sz w:val="24"/>
          <w:szCs w:val="24"/>
        </w:rPr>
        <w:t>(</w:t>
      </w:r>
      <w:proofErr w:type="gramEnd"/>
      <w:r w:rsidRPr="00D52655">
        <w:rPr>
          <w:rFonts w:ascii="Times New Roman" w:eastAsia="Times New Roman" w:hAnsi="Times New Roman" w:cs="Times New Roman"/>
          <w:color w:val="000000"/>
          <w:sz w:val="24"/>
          <w:szCs w:val="24"/>
        </w:rPr>
        <w:t>OH)</w:t>
      </w:r>
      <w:r w:rsidRPr="00D52655">
        <w:rPr>
          <w:rFonts w:ascii="Times New Roman" w:eastAsia="Times New Roman" w:hAnsi="Times New Roman" w:cs="Times New Roman"/>
          <w:color w:val="000000"/>
          <w:sz w:val="24"/>
          <w:szCs w:val="24"/>
          <w:vertAlign w:val="subscript"/>
        </w:rPr>
        <w:t>3</w:t>
      </w:r>
      <w:r w:rsidRPr="00D52655">
        <w:rPr>
          <w:rFonts w:ascii="Times New Roman" w:eastAsia="Times New Roman" w:hAnsi="Times New Roman" w:cs="Times New Roman"/>
          <w:color w:val="000000"/>
          <w:sz w:val="24"/>
          <w:szCs w:val="24"/>
          <w:vertAlign w:val="superscript"/>
        </w:rPr>
        <w:t>-</w:t>
      </w:r>
      <w:r w:rsidRPr="00D52655">
        <w:rPr>
          <w:rFonts w:ascii="Times New Roman" w:eastAsia="Times New Roman" w:hAnsi="Times New Roman" w:cs="Times New Roman"/>
          <w:color w:val="000000"/>
          <w:sz w:val="24"/>
          <w:szCs w:val="24"/>
        </w:rPr>
        <w:t>). The most common system controlling, alkalinity in waste waters is the carbon dioxide-carbonic system.  Since most waste waters facilitate natural organic activities, the carbon dioxide-carbonic system maintains a pH level from 4.5 – 10.  </w:t>
      </w:r>
      <w:r w:rsidR="002B0936" w:rsidRPr="00D52655">
        <w:rPr>
          <w:rFonts w:ascii="Times New Roman" w:eastAsia="ＭＳ 明朝" w:hAnsi="Times New Roman" w:cs="Times New Roman"/>
          <w:sz w:val="24"/>
          <w:szCs w:val="24"/>
          <w:lang w:eastAsia="ja-JP"/>
        </w:rPr>
        <w:t xml:space="preserve">The carbon carbonic system is comprised of a series of </w:t>
      </w:r>
      <w:r w:rsidR="00F3253D" w:rsidRPr="00D52655">
        <w:rPr>
          <w:rFonts w:ascii="Times New Roman" w:eastAsia="ＭＳ 明朝" w:hAnsi="Times New Roman" w:cs="Times New Roman"/>
          <w:sz w:val="24"/>
          <w:szCs w:val="24"/>
          <w:lang w:eastAsia="ja-JP"/>
        </w:rPr>
        <w:t>reactions</w:t>
      </w:r>
      <w:r w:rsidR="004D1016">
        <w:rPr>
          <w:rFonts w:ascii="Times New Roman" w:eastAsia="ＭＳ 明朝" w:hAnsi="Times New Roman" w:cs="Times New Roman"/>
          <w:sz w:val="24"/>
          <w:szCs w:val="24"/>
          <w:lang w:eastAsia="ja-JP"/>
        </w:rPr>
        <w:t xml:space="preserve"> as shown below</w:t>
      </w:r>
      <w:r w:rsidR="004D1016">
        <w:rPr>
          <w:rFonts w:ascii="Times New Roman" w:eastAsia="ＭＳ 明朝" w:hAnsi="Times New Roman" w:cs="Times New Roman" w:hint="eastAsia"/>
          <w:sz w:val="24"/>
          <w:szCs w:val="24"/>
          <w:lang w:eastAsia="ja-JP"/>
        </w:rPr>
        <w:t xml:space="preserve"> (Meghan). </w:t>
      </w:r>
    </w:p>
    <w:p w:rsidR="002B0936" w:rsidRPr="00D52655" w:rsidRDefault="00533FB1" w:rsidP="00A93023">
      <w:pPr>
        <w:spacing w:after="0" w:line="240" w:lineRule="auto"/>
        <w:ind w:firstLine="720"/>
        <w:jc w:val="center"/>
        <w:rPr>
          <w:rFonts w:ascii="Times New Roman" w:eastAsia="ＭＳ 明朝" w:hAnsi="Times New Roman" w:cs="Times New Roman"/>
          <w:sz w:val="24"/>
          <w:szCs w:val="24"/>
          <w:lang w:eastAsia="ja-JP"/>
        </w:rPr>
      </w:pPr>
      <w:r w:rsidRPr="00D52655">
        <w:rPr>
          <w:rFonts w:ascii="Times New Roman" w:hAnsi="Times New Roman" w:cs="Times New Roman"/>
          <w:sz w:val="24"/>
          <w:szCs w:val="24"/>
        </w:rPr>
        <w:t>CO2 (</w:t>
      </w:r>
      <w:proofErr w:type="spellStart"/>
      <w:r w:rsidRPr="00D52655">
        <w:rPr>
          <w:rFonts w:ascii="Times New Roman" w:hAnsi="Times New Roman" w:cs="Times New Roman"/>
          <w:sz w:val="24"/>
          <w:szCs w:val="24"/>
        </w:rPr>
        <w:t>aq</w:t>
      </w:r>
      <w:proofErr w:type="spellEnd"/>
      <w:r w:rsidRPr="00D52655">
        <w:rPr>
          <w:rFonts w:ascii="Times New Roman" w:hAnsi="Times New Roman" w:cs="Times New Roman"/>
          <w:sz w:val="24"/>
          <w:szCs w:val="24"/>
        </w:rPr>
        <w:t>) + H2O (</w:t>
      </w:r>
      <w:proofErr w:type="spellStart"/>
      <w:r w:rsidRPr="00D52655">
        <w:rPr>
          <w:rFonts w:ascii="Times New Roman" w:hAnsi="Times New Roman" w:cs="Times New Roman"/>
          <w:sz w:val="24"/>
          <w:szCs w:val="24"/>
        </w:rPr>
        <w:t>aq</w:t>
      </w:r>
      <w:proofErr w:type="spellEnd"/>
      <w:r w:rsidRPr="00D52655">
        <w:rPr>
          <w:rFonts w:ascii="Times New Roman" w:hAnsi="Times New Roman" w:cs="Times New Roman"/>
          <w:sz w:val="24"/>
          <w:szCs w:val="24"/>
        </w:rPr>
        <w:t>) &lt;=&gt; H2CO</w:t>
      </w:r>
      <w:r w:rsidRPr="00D52655">
        <w:rPr>
          <w:rFonts w:ascii="Times New Roman" w:eastAsia="ＭＳ 明朝" w:hAnsi="Times New Roman" w:cs="Times New Roman"/>
          <w:sz w:val="24"/>
          <w:szCs w:val="24"/>
          <w:vertAlign w:val="subscript"/>
          <w:lang w:eastAsia="ja-JP"/>
        </w:rPr>
        <w:t>3</w:t>
      </w:r>
      <w:r w:rsidR="002B0936" w:rsidRPr="00D52655">
        <w:rPr>
          <w:rFonts w:ascii="Times New Roman" w:hAnsi="Times New Roman" w:cs="Times New Roman"/>
          <w:sz w:val="24"/>
          <w:szCs w:val="24"/>
        </w:rPr>
        <w:t xml:space="preserve"> (</w:t>
      </w:r>
      <w:proofErr w:type="spellStart"/>
      <w:r w:rsidR="002B0936" w:rsidRPr="00D52655">
        <w:rPr>
          <w:rFonts w:ascii="Times New Roman" w:hAnsi="Times New Roman" w:cs="Times New Roman"/>
          <w:sz w:val="24"/>
          <w:szCs w:val="24"/>
        </w:rPr>
        <w:t>aq</w:t>
      </w:r>
      <w:proofErr w:type="spellEnd"/>
      <w:r w:rsidR="002B0936" w:rsidRPr="00D52655">
        <w:rPr>
          <w:rFonts w:ascii="Times New Roman" w:hAnsi="Times New Roman" w:cs="Times New Roman"/>
          <w:sz w:val="24"/>
          <w:szCs w:val="24"/>
        </w:rPr>
        <w:t>) equation 1</w:t>
      </w:r>
    </w:p>
    <w:p w:rsidR="00533FB1" w:rsidRPr="00D52655" w:rsidRDefault="00533FB1" w:rsidP="00A93023">
      <w:pPr>
        <w:spacing w:after="0" w:line="240" w:lineRule="auto"/>
        <w:ind w:firstLine="720"/>
        <w:jc w:val="center"/>
        <w:rPr>
          <w:rFonts w:ascii="Times New Roman" w:eastAsia="ＭＳ 明朝" w:hAnsi="Times New Roman" w:cs="Times New Roman"/>
          <w:sz w:val="24"/>
          <w:szCs w:val="24"/>
          <w:lang w:eastAsia="ja-JP"/>
        </w:rPr>
      </w:pPr>
    </w:p>
    <w:p w:rsidR="002B0936" w:rsidRPr="00D52655" w:rsidRDefault="002B0936" w:rsidP="00A93023">
      <w:pPr>
        <w:spacing w:after="0" w:line="240" w:lineRule="auto"/>
        <w:ind w:firstLine="720"/>
        <w:jc w:val="center"/>
        <w:rPr>
          <w:rFonts w:ascii="Times New Roman" w:eastAsia="ＭＳ 明朝" w:hAnsi="Times New Roman" w:cs="Times New Roman"/>
          <w:sz w:val="24"/>
          <w:szCs w:val="24"/>
          <w:lang w:eastAsia="ja-JP"/>
        </w:rPr>
      </w:pPr>
      <w:r w:rsidRPr="00D52655">
        <w:rPr>
          <w:rFonts w:ascii="Times New Roman" w:hAnsi="Times New Roman" w:cs="Times New Roman"/>
          <w:sz w:val="24"/>
          <w:szCs w:val="24"/>
        </w:rPr>
        <w:t>H2CO3</w:t>
      </w:r>
      <w:r w:rsidR="00533FB1" w:rsidRPr="00D52655">
        <w:rPr>
          <w:rFonts w:ascii="Times New Roman" w:hAnsi="Times New Roman" w:cs="Times New Roman"/>
          <w:sz w:val="24"/>
          <w:szCs w:val="24"/>
        </w:rPr>
        <w:t xml:space="preserve"> (</w:t>
      </w:r>
      <w:proofErr w:type="spellStart"/>
      <w:r w:rsidR="00533FB1" w:rsidRPr="00D52655">
        <w:rPr>
          <w:rFonts w:ascii="Times New Roman" w:hAnsi="Times New Roman" w:cs="Times New Roman"/>
          <w:sz w:val="24"/>
          <w:szCs w:val="24"/>
        </w:rPr>
        <w:t>aq</w:t>
      </w:r>
      <w:proofErr w:type="spellEnd"/>
      <w:r w:rsidR="00533FB1" w:rsidRPr="00D52655">
        <w:rPr>
          <w:rFonts w:ascii="Times New Roman" w:hAnsi="Times New Roman" w:cs="Times New Roman"/>
          <w:sz w:val="24"/>
          <w:szCs w:val="24"/>
        </w:rPr>
        <w:t>) + H2O (aq) &lt;=&gt; H+ + HCO</w:t>
      </w:r>
      <w:r w:rsidR="00533FB1" w:rsidRPr="00D52655">
        <w:rPr>
          <w:rFonts w:ascii="Times New Roman" w:eastAsia="ＭＳ 明朝" w:hAnsi="Times New Roman" w:cs="Times New Roman"/>
          <w:sz w:val="24"/>
          <w:szCs w:val="24"/>
          <w:vertAlign w:val="subscript"/>
          <w:lang w:eastAsia="ja-JP"/>
        </w:rPr>
        <w:t>3</w:t>
      </w:r>
      <w:r w:rsidR="00533FB1" w:rsidRPr="00D52655">
        <w:rPr>
          <w:rFonts w:ascii="Times New Roman" w:eastAsia="ＭＳ 明朝" w:hAnsi="Times New Roman" w:cs="Times New Roman"/>
          <w:sz w:val="24"/>
          <w:szCs w:val="24"/>
          <w:vertAlign w:val="superscript"/>
          <w:lang w:eastAsia="ja-JP"/>
        </w:rPr>
        <w:t>-</w:t>
      </w:r>
      <w:r w:rsidRPr="00D52655">
        <w:rPr>
          <w:rFonts w:ascii="Times New Roman" w:hAnsi="Times New Roman" w:cs="Times New Roman"/>
          <w:sz w:val="24"/>
          <w:szCs w:val="24"/>
        </w:rPr>
        <w:t xml:space="preserve"> (</w:t>
      </w:r>
      <w:proofErr w:type="spellStart"/>
      <w:r w:rsidRPr="00D52655">
        <w:rPr>
          <w:rFonts w:ascii="Times New Roman" w:hAnsi="Times New Roman" w:cs="Times New Roman"/>
          <w:sz w:val="24"/>
          <w:szCs w:val="24"/>
        </w:rPr>
        <w:t>aq</w:t>
      </w:r>
      <w:proofErr w:type="spellEnd"/>
      <w:r w:rsidRPr="00D52655">
        <w:rPr>
          <w:rFonts w:ascii="Times New Roman" w:hAnsi="Times New Roman" w:cs="Times New Roman"/>
          <w:sz w:val="24"/>
          <w:szCs w:val="24"/>
        </w:rPr>
        <w:t>) equation 2</w:t>
      </w:r>
    </w:p>
    <w:p w:rsidR="00533FB1" w:rsidRPr="00D52655" w:rsidRDefault="00533FB1" w:rsidP="00A93023">
      <w:pPr>
        <w:spacing w:after="0" w:line="240" w:lineRule="auto"/>
        <w:ind w:firstLine="720"/>
        <w:jc w:val="center"/>
        <w:rPr>
          <w:rFonts w:ascii="Times New Roman" w:eastAsia="ＭＳ 明朝" w:hAnsi="Times New Roman" w:cs="Times New Roman"/>
          <w:sz w:val="24"/>
          <w:szCs w:val="24"/>
          <w:lang w:eastAsia="ja-JP"/>
        </w:rPr>
      </w:pPr>
    </w:p>
    <w:p w:rsidR="00533FB1" w:rsidRPr="00D52655" w:rsidRDefault="002B0936" w:rsidP="00A93023">
      <w:pPr>
        <w:spacing w:after="0" w:line="240" w:lineRule="auto"/>
        <w:ind w:firstLine="720"/>
        <w:jc w:val="center"/>
        <w:rPr>
          <w:rFonts w:ascii="Times New Roman" w:eastAsia="ＭＳ 明朝" w:hAnsi="Times New Roman" w:cs="Times New Roman"/>
          <w:sz w:val="24"/>
          <w:szCs w:val="24"/>
          <w:lang w:eastAsia="ja-JP"/>
        </w:rPr>
      </w:pPr>
      <w:r w:rsidRPr="00D52655">
        <w:rPr>
          <w:rFonts w:ascii="Times New Roman" w:hAnsi="Times New Roman" w:cs="Times New Roman"/>
          <w:sz w:val="24"/>
          <w:szCs w:val="24"/>
        </w:rPr>
        <w:t xml:space="preserve">HCO3 </w:t>
      </w:r>
      <w:r w:rsidR="00533FB1" w:rsidRPr="00D52655">
        <w:rPr>
          <w:rFonts w:ascii="Times New Roman" w:hAnsi="Times New Roman" w:cs="Times New Roman"/>
          <w:sz w:val="24"/>
          <w:szCs w:val="24"/>
        </w:rPr>
        <w:t>- (</w:t>
      </w:r>
      <w:proofErr w:type="spellStart"/>
      <w:r w:rsidR="00533FB1" w:rsidRPr="00D52655">
        <w:rPr>
          <w:rFonts w:ascii="Times New Roman" w:hAnsi="Times New Roman" w:cs="Times New Roman"/>
          <w:sz w:val="24"/>
          <w:szCs w:val="24"/>
        </w:rPr>
        <w:t>aq</w:t>
      </w:r>
      <w:proofErr w:type="spellEnd"/>
      <w:r w:rsidR="00533FB1" w:rsidRPr="00D52655">
        <w:rPr>
          <w:rFonts w:ascii="Times New Roman" w:hAnsi="Times New Roman" w:cs="Times New Roman"/>
          <w:sz w:val="24"/>
          <w:szCs w:val="24"/>
        </w:rPr>
        <w:t xml:space="preserve">) + </w:t>
      </w:r>
      <w:proofErr w:type="gramStart"/>
      <w:r w:rsidR="00533FB1" w:rsidRPr="00D52655">
        <w:rPr>
          <w:rFonts w:ascii="Times New Roman" w:hAnsi="Times New Roman" w:cs="Times New Roman"/>
          <w:sz w:val="24"/>
          <w:szCs w:val="24"/>
        </w:rPr>
        <w:t>H2O(</w:t>
      </w:r>
      <w:proofErr w:type="spellStart"/>
      <w:proofErr w:type="gramEnd"/>
      <w:r w:rsidR="00533FB1" w:rsidRPr="00D52655">
        <w:rPr>
          <w:rFonts w:ascii="Times New Roman" w:hAnsi="Times New Roman" w:cs="Times New Roman"/>
          <w:sz w:val="24"/>
          <w:szCs w:val="24"/>
        </w:rPr>
        <w:t>aq</w:t>
      </w:r>
      <w:proofErr w:type="spellEnd"/>
      <w:r w:rsidR="00533FB1" w:rsidRPr="00D52655">
        <w:rPr>
          <w:rFonts w:ascii="Times New Roman" w:hAnsi="Times New Roman" w:cs="Times New Roman"/>
          <w:sz w:val="24"/>
          <w:szCs w:val="24"/>
        </w:rPr>
        <w:t>) &lt;=&gt; H+ + CO</w:t>
      </w:r>
      <w:r w:rsidR="00533FB1" w:rsidRPr="00D52655">
        <w:rPr>
          <w:rFonts w:ascii="Times New Roman" w:eastAsia="ＭＳ 明朝" w:hAnsi="Times New Roman" w:cs="Times New Roman"/>
          <w:sz w:val="24"/>
          <w:szCs w:val="24"/>
          <w:vertAlign w:val="subscript"/>
          <w:lang w:eastAsia="ja-JP"/>
        </w:rPr>
        <w:t>3</w:t>
      </w:r>
      <w:r w:rsidR="00533FB1" w:rsidRPr="00D52655">
        <w:rPr>
          <w:rFonts w:ascii="Times New Roman" w:eastAsia="ＭＳ 明朝" w:hAnsi="Times New Roman" w:cs="Times New Roman"/>
          <w:sz w:val="24"/>
          <w:szCs w:val="24"/>
          <w:vertAlign w:val="superscript"/>
          <w:lang w:eastAsia="ja-JP"/>
        </w:rPr>
        <w:t>-2</w:t>
      </w:r>
      <w:r w:rsidRPr="00D52655">
        <w:rPr>
          <w:rFonts w:ascii="Times New Roman" w:hAnsi="Times New Roman" w:cs="Times New Roman"/>
          <w:sz w:val="24"/>
          <w:szCs w:val="24"/>
        </w:rPr>
        <w:t xml:space="preserve"> (</w:t>
      </w:r>
      <w:proofErr w:type="spellStart"/>
      <w:r w:rsidRPr="00D52655">
        <w:rPr>
          <w:rFonts w:ascii="Times New Roman" w:hAnsi="Times New Roman" w:cs="Times New Roman"/>
          <w:sz w:val="24"/>
          <w:szCs w:val="24"/>
        </w:rPr>
        <w:t>aq</w:t>
      </w:r>
      <w:proofErr w:type="spellEnd"/>
      <w:r w:rsidRPr="00D52655">
        <w:rPr>
          <w:rFonts w:ascii="Times New Roman" w:hAnsi="Times New Roman" w:cs="Times New Roman"/>
          <w:sz w:val="24"/>
          <w:szCs w:val="24"/>
        </w:rPr>
        <w:t>) equation 3</w:t>
      </w:r>
    </w:p>
    <w:p w:rsidR="00533FB1" w:rsidRPr="00D52655" w:rsidRDefault="00533FB1" w:rsidP="00A93023">
      <w:pPr>
        <w:spacing w:after="0" w:line="240" w:lineRule="auto"/>
        <w:ind w:firstLine="720"/>
        <w:jc w:val="center"/>
        <w:rPr>
          <w:rFonts w:ascii="Times New Roman" w:eastAsia="ＭＳ 明朝" w:hAnsi="Times New Roman" w:cs="Times New Roman"/>
          <w:sz w:val="24"/>
          <w:szCs w:val="24"/>
          <w:lang w:eastAsia="ja-JP"/>
        </w:rPr>
      </w:pPr>
    </w:p>
    <w:p w:rsidR="002B0936" w:rsidRPr="00D52655" w:rsidRDefault="005325C7" w:rsidP="00A93023">
      <w:pPr>
        <w:spacing w:after="0" w:line="240" w:lineRule="auto"/>
        <w:ind w:left="720"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The alkalinity of </w:t>
      </w:r>
      <w:r w:rsidR="00E36910" w:rsidRPr="00D52655">
        <w:rPr>
          <w:rFonts w:ascii="Times New Roman" w:eastAsia="ＭＳ 明朝" w:hAnsi="Times New Roman" w:cs="Times New Roman"/>
          <w:sz w:val="24"/>
          <w:szCs w:val="24"/>
          <w:lang w:eastAsia="ja-JP"/>
        </w:rPr>
        <w:t>a volume of a sample</w:t>
      </w:r>
      <w:r w:rsidR="00945B3A" w:rsidRPr="00D52655">
        <w:rPr>
          <w:rFonts w:ascii="Times New Roman" w:eastAsia="ＭＳ 明朝" w:hAnsi="Times New Roman" w:cs="Times New Roman"/>
          <w:sz w:val="24"/>
          <w:szCs w:val="24"/>
          <w:lang w:eastAsia="ja-JP"/>
        </w:rPr>
        <w:t xml:space="preserve"> is</w:t>
      </w:r>
      <w:r w:rsidRPr="00D52655">
        <w:rPr>
          <w:rFonts w:ascii="Times New Roman" w:eastAsia="ＭＳ 明朝" w:hAnsi="Times New Roman" w:cs="Times New Roman"/>
          <w:sz w:val="24"/>
          <w:szCs w:val="24"/>
          <w:lang w:eastAsia="ja-JP"/>
        </w:rPr>
        <w:t xml:space="preserve"> measured </w:t>
      </w:r>
      <w:r w:rsidR="00E36910" w:rsidRPr="00D52655">
        <w:rPr>
          <w:rFonts w:ascii="Times New Roman" w:eastAsia="ＭＳ 明朝" w:hAnsi="Times New Roman" w:cs="Times New Roman"/>
          <w:sz w:val="24"/>
          <w:szCs w:val="24"/>
          <w:lang w:eastAsia="ja-JP"/>
        </w:rPr>
        <w:t xml:space="preserve">through </w:t>
      </w:r>
      <w:r w:rsidR="00C648A4" w:rsidRPr="00D52655">
        <w:rPr>
          <w:rFonts w:ascii="Times New Roman" w:eastAsia="ＭＳ 明朝" w:hAnsi="Times New Roman" w:cs="Times New Roman"/>
          <w:sz w:val="24"/>
          <w:szCs w:val="24"/>
          <w:lang w:eastAsia="ja-JP"/>
        </w:rPr>
        <w:t>the process of p</w:t>
      </w:r>
      <w:r w:rsidRPr="00D52655">
        <w:rPr>
          <w:rFonts w:ascii="Times New Roman" w:eastAsia="ＭＳ 明朝" w:hAnsi="Times New Roman" w:cs="Times New Roman"/>
          <w:sz w:val="24"/>
          <w:szCs w:val="24"/>
          <w:lang w:eastAsia="ja-JP"/>
        </w:rPr>
        <w:t xml:space="preserve">henolphthalein alkalinity (PA). </w:t>
      </w:r>
      <w:r w:rsidR="00E36910" w:rsidRPr="00D52655">
        <w:rPr>
          <w:rFonts w:ascii="Times New Roman" w:eastAsia="ＭＳ 明朝" w:hAnsi="Times New Roman" w:cs="Times New Roman"/>
          <w:sz w:val="24"/>
          <w:szCs w:val="24"/>
          <w:lang w:eastAsia="ja-JP"/>
        </w:rPr>
        <w:t xml:space="preserve">The </w:t>
      </w:r>
      <w:r w:rsidR="00E36910" w:rsidRPr="00D52655">
        <w:rPr>
          <w:rFonts w:ascii="Times New Roman" w:eastAsia="ＭＳ 明朝" w:hAnsi="Times New Roman" w:cs="Times New Roman"/>
          <w:sz w:val="24"/>
          <w:szCs w:val="24"/>
          <w:lang w:eastAsia="ja-JP"/>
        </w:rPr>
        <w:t>Phenolphthalein</w:t>
      </w:r>
      <w:r w:rsidR="00E36910" w:rsidRPr="00D52655">
        <w:rPr>
          <w:rFonts w:ascii="Times New Roman" w:eastAsia="ＭＳ 明朝" w:hAnsi="Times New Roman" w:cs="Times New Roman"/>
          <w:sz w:val="24"/>
          <w:szCs w:val="24"/>
          <w:lang w:eastAsia="ja-JP"/>
        </w:rPr>
        <w:t xml:space="preserve"> alkalinity process </w:t>
      </w:r>
      <w:proofErr w:type="gramStart"/>
      <w:r w:rsidR="00E36910" w:rsidRPr="00D52655">
        <w:rPr>
          <w:rFonts w:ascii="Times New Roman" w:eastAsia="ＭＳ 明朝" w:hAnsi="Times New Roman" w:cs="Times New Roman"/>
          <w:sz w:val="24"/>
          <w:szCs w:val="24"/>
          <w:lang w:eastAsia="ja-JP"/>
        </w:rPr>
        <w:t>titrates</w:t>
      </w:r>
      <w:proofErr w:type="gramEnd"/>
      <w:r w:rsidR="00E36910" w:rsidRPr="00D52655">
        <w:rPr>
          <w:rFonts w:ascii="Times New Roman" w:eastAsia="ＭＳ 明朝" w:hAnsi="Times New Roman" w:cs="Times New Roman"/>
          <w:sz w:val="24"/>
          <w:szCs w:val="24"/>
          <w:lang w:eastAsia="ja-JP"/>
        </w:rPr>
        <w:t xml:space="preserve"> the alkaline solution with </w:t>
      </w:r>
      <w:r w:rsidR="00C648A4" w:rsidRPr="00D52655">
        <w:rPr>
          <w:rFonts w:ascii="Times New Roman" w:eastAsia="ＭＳ 明朝" w:hAnsi="Times New Roman" w:cs="Times New Roman"/>
          <w:sz w:val="24"/>
          <w:szCs w:val="24"/>
          <w:lang w:eastAsia="ja-JP"/>
        </w:rPr>
        <w:t>sulfuric acid (</w:t>
      </w:r>
      <w:r w:rsidR="00E36910" w:rsidRPr="00D52655">
        <w:rPr>
          <w:rFonts w:ascii="Times New Roman" w:eastAsia="ＭＳ 明朝" w:hAnsi="Times New Roman" w:cs="Times New Roman"/>
          <w:sz w:val="24"/>
          <w:szCs w:val="24"/>
          <w:lang w:eastAsia="ja-JP"/>
        </w:rPr>
        <w:t>H</w:t>
      </w:r>
      <w:r w:rsidR="00E36910" w:rsidRPr="00D52655">
        <w:rPr>
          <w:rFonts w:ascii="Times New Roman" w:eastAsia="ＭＳ 明朝" w:hAnsi="Times New Roman" w:cs="Times New Roman"/>
          <w:sz w:val="24"/>
          <w:szCs w:val="24"/>
          <w:vertAlign w:val="subscript"/>
          <w:lang w:eastAsia="ja-JP"/>
        </w:rPr>
        <w:t>2</w:t>
      </w:r>
      <w:r w:rsidR="00E36910" w:rsidRPr="00D52655">
        <w:rPr>
          <w:rFonts w:ascii="Times New Roman" w:eastAsia="ＭＳ 明朝" w:hAnsi="Times New Roman" w:cs="Times New Roman"/>
          <w:sz w:val="24"/>
          <w:szCs w:val="24"/>
          <w:lang w:eastAsia="ja-JP"/>
        </w:rPr>
        <w:t>SO</w:t>
      </w:r>
      <w:r w:rsidR="00E36910" w:rsidRPr="00D52655">
        <w:rPr>
          <w:rFonts w:ascii="Times New Roman" w:eastAsia="ＭＳ 明朝" w:hAnsi="Times New Roman" w:cs="Times New Roman"/>
          <w:sz w:val="24"/>
          <w:szCs w:val="24"/>
          <w:vertAlign w:val="subscript"/>
          <w:lang w:eastAsia="ja-JP"/>
        </w:rPr>
        <w:t>4</w:t>
      </w:r>
      <w:r w:rsidR="00C648A4" w:rsidRPr="00D52655">
        <w:rPr>
          <w:rFonts w:ascii="Times New Roman" w:eastAsia="ＭＳ 明朝" w:hAnsi="Times New Roman" w:cs="Times New Roman"/>
          <w:sz w:val="24"/>
          <w:szCs w:val="24"/>
          <w:lang w:eastAsia="ja-JP"/>
        </w:rPr>
        <w:t>)</w:t>
      </w:r>
      <w:r w:rsidR="00E36910" w:rsidRPr="00D52655">
        <w:rPr>
          <w:rFonts w:ascii="Times New Roman" w:eastAsia="ＭＳ 明朝" w:hAnsi="Times New Roman" w:cs="Times New Roman"/>
          <w:sz w:val="24"/>
          <w:szCs w:val="24"/>
          <w:vertAlign w:val="subscript"/>
          <w:lang w:eastAsia="ja-JP"/>
        </w:rPr>
        <w:t xml:space="preserve">. </w:t>
      </w:r>
      <w:r w:rsidR="00E36910" w:rsidRPr="00D52655">
        <w:rPr>
          <w:rFonts w:ascii="Times New Roman" w:eastAsia="ＭＳ 明朝" w:hAnsi="Times New Roman" w:cs="Times New Roman"/>
          <w:sz w:val="24"/>
          <w:szCs w:val="24"/>
          <w:lang w:eastAsia="ja-JP"/>
        </w:rPr>
        <w:t>The addition of H</w:t>
      </w:r>
      <w:r w:rsidR="00E36910" w:rsidRPr="00D52655">
        <w:rPr>
          <w:rFonts w:ascii="Times New Roman" w:eastAsia="ＭＳ 明朝" w:hAnsi="Times New Roman" w:cs="Times New Roman"/>
          <w:sz w:val="24"/>
          <w:szCs w:val="24"/>
          <w:vertAlign w:val="subscript"/>
          <w:lang w:eastAsia="ja-JP"/>
        </w:rPr>
        <w:t>2</w:t>
      </w:r>
      <w:r w:rsidR="00E36910" w:rsidRPr="00D52655">
        <w:rPr>
          <w:rFonts w:ascii="Times New Roman" w:eastAsia="ＭＳ 明朝" w:hAnsi="Times New Roman" w:cs="Times New Roman"/>
          <w:sz w:val="24"/>
          <w:szCs w:val="24"/>
          <w:lang w:eastAsia="ja-JP"/>
        </w:rPr>
        <w:t>SO</w:t>
      </w:r>
      <w:r w:rsidR="00E36910" w:rsidRPr="00D52655">
        <w:rPr>
          <w:rFonts w:ascii="Times New Roman" w:eastAsia="ＭＳ 明朝" w:hAnsi="Times New Roman" w:cs="Times New Roman"/>
          <w:sz w:val="24"/>
          <w:szCs w:val="24"/>
          <w:vertAlign w:val="subscript"/>
          <w:lang w:eastAsia="ja-JP"/>
        </w:rPr>
        <w:t xml:space="preserve">4 </w:t>
      </w:r>
      <w:r w:rsidR="00E36910" w:rsidRPr="00D52655">
        <w:rPr>
          <w:rFonts w:ascii="Times New Roman" w:eastAsia="ＭＳ 明朝" w:hAnsi="Times New Roman" w:cs="Times New Roman"/>
          <w:sz w:val="24"/>
          <w:szCs w:val="24"/>
          <w:lang w:eastAsia="ja-JP"/>
        </w:rPr>
        <w:t>reacts with the CO</w:t>
      </w:r>
      <w:r w:rsidR="00E36910" w:rsidRPr="00D52655">
        <w:rPr>
          <w:rFonts w:ascii="Times New Roman" w:eastAsia="ＭＳ 明朝" w:hAnsi="Times New Roman" w:cs="Times New Roman"/>
          <w:sz w:val="24"/>
          <w:szCs w:val="24"/>
          <w:vertAlign w:val="subscript"/>
          <w:lang w:eastAsia="ja-JP"/>
        </w:rPr>
        <w:t>3</w:t>
      </w:r>
      <w:r w:rsidR="00E36910" w:rsidRPr="00D52655">
        <w:rPr>
          <w:rFonts w:ascii="Times New Roman" w:eastAsia="ＭＳ 明朝" w:hAnsi="Times New Roman" w:cs="Times New Roman"/>
          <w:sz w:val="24"/>
          <w:szCs w:val="24"/>
          <w:vertAlign w:val="superscript"/>
          <w:lang w:eastAsia="ja-JP"/>
        </w:rPr>
        <w:t>2-</w:t>
      </w:r>
      <w:r w:rsidR="00E36910" w:rsidRPr="00D52655">
        <w:rPr>
          <w:rFonts w:ascii="Times New Roman" w:eastAsia="ＭＳ 明朝" w:hAnsi="Times New Roman" w:cs="Times New Roman"/>
          <w:sz w:val="24"/>
          <w:szCs w:val="24"/>
          <w:lang w:eastAsia="ja-JP"/>
        </w:rPr>
        <w:t xml:space="preserve"> and OH</w:t>
      </w:r>
      <w:r w:rsidR="00E36910" w:rsidRPr="00D52655">
        <w:rPr>
          <w:rFonts w:ascii="Times New Roman" w:eastAsia="ＭＳ 明朝" w:hAnsi="Times New Roman" w:cs="Times New Roman"/>
          <w:sz w:val="24"/>
          <w:szCs w:val="24"/>
          <w:vertAlign w:val="superscript"/>
          <w:lang w:eastAsia="ja-JP"/>
        </w:rPr>
        <w:t>-</w:t>
      </w:r>
      <w:r w:rsidR="00E36910" w:rsidRPr="00D52655">
        <w:rPr>
          <w:rFonts w:ascii="Times New Roman" w:eastAsia="ＭＳ 明朝" w:hAnsi="Times New Roman" w:cs="Times New Roman"/>
          <w:sz w:val="24"/>
          <w:szCs w:val="24"/>
          <w:lang w:eastAsia="ja-JP"/>
        </w:rPr>
        <w:t xml:space="preserve"> ions within the carbon dioxide-carbonic system</w:t>
      </w:r>
      <w:r w:rsidR="00C648A4" w:rsidRPr="00D52655">
        <w:rPr>
          <w:rFonts w:ascii="Times New Roman" w:eastAsia="ＭＳ 明朝" w:hAnsi="Times New Roman" w:cs="Times New Roman"/>
          <w:sz w:val="24"/>
          <w:szCs w:val="24"/>
          <w:lang w:eastAsia="ja-JP"/>
        </w:rPr>
        <w:t xml:space="preserve"> until the pH changes to approximately 4.5</w:t>
      </w:r>
      <w:r w:rsidR="00E36910" w:rsidRPr="00D52655">
        <w:rPr>
          <w:rFonts w:ascii="Times New Roman" w:eastAsia="ＭＳ 明朝" w:hAnsi="Times New Roman" w:cs="Times New Roman"/>
          <w:sz w:val="24"/>
          <w:szCs w:val="24"/>
          <w:lang w:eastAsia="ja-JP"/>
        </w:rPr>
        <w:t xml:space="preserve">. </w:t>
      </w:r>
      <w:r w:rsidR="00C92B28" w:rsidRPr="00D52655">
        <w:rPr>
          <w:rFonts w:ascii="Times New Roman" w:eastAsia="ＭＳ 明朝" w:hAnsi="Times New Roman" w:cs="Times New Roman"/>
          <w:sz w:val="24"/>
          <w:szCs w:val="24"/>
          <w:lang w:eastAsia="ja-JP"/>
        </w:rPr>
        <w:t>The titration process shifts the ion concentrations of the system</w:t>
      </w:r>
      <w:r w:rsidR="00C648A4" w:rsidRPr="00D52655">
        <w:rPr>
          <w:rFonts w:ascii="Times New Roman" w:eastAsia="ＭＳ 明朝" w:hAnsi="Times New Roman" w:cs="Times New Roman"/>
          <w:sz w:val="24"/>
          <w:szCs w:val="24"/>
          <w:lang w:eastAsia="ja-JP"/>
        </w:rPr>
        <w:t xml:space="preserve"> (through the process of </w:t>
      </w:r>
      <w:proofErr w:type="spellStart"/>
      <w:r w:rsidR="00C648A4" w:rsidRPr="00D52655">
        <w:rPr>
          <w:rFonts w:ascii="Times New Roman" w:eastAsia="ＭＳ 明朝" w:hAnsi="Times New Roman" w:cs="Times New Roman"/>
          <w:sz w:val="24"/>
          <w:szCs w:val="24"/>
          <w:lang w:eastAsia="ja-JP"/>
        </w:rPr>
        <w:t>leChatelier’s</w:t>
      </w:r>
      <w:proofErr w:type="spellEnd"/>
      <w:r w:rsidR="00C648A4" w:rsidRPr="00D52655">
        <w:rPr>
          <w:rFonts w:ascii="Times New Roman" w:eastAsia="ＭＳ 明朝" w:hAnsi="Times New Roman" w:cs="Times New Roman"/>
          <w:sz w:val="24"/>
          <w:szCs w:val="24"/>
          <w:lang w:eastAsia="ja-JP"/>
        </w:rPr>
        <w:t xml:space="preserve"> principle)</w:t>
      </w:r>
      <w:r w:rsidR="00C92B28" w:rsidRPr="00D52655">
        <w:rPr>
          <w:rFonts w:ascii="Times New Roman" w:eastAsia="ＭＳ 明朝" w:hAnsi="Times New Roman" w:cs="Times New Roman"/>
          <w:sz w:val="24"/>
          <w:szCs w:val="24"/>
          <w:lang w:eastAsia="ja-JP"/>
        </w:rPr>
        <w:t xml:space="preserve">, causing the phenolphthalein to change the solutions colour from pink to colourless. </w:t>
      </w:r>
      <w:r w:rsidR="00E36910" w:rsidRPr="00D52655">
        <w:rPr>
          <w:rFonts w:ascii="Times New Roman" w:eastAsia="ＭＳ 明朝" w:hAnsi="Times New Roman" w:cs="Times New Roman"/>
          <w:sz w:val="24"/>
          <w:szCs w:val="24"/>
          <w:lang w:eastAsia="ja-JP"/>
        </w:rPr>
        <w:t xml:space="preserve">Total alkalinity (TA) </w:t>
      </w:r>
      <w:r w:rsidR="00C92B28" w:rsidRPr="00D52655">
        <w:rPr>
          <w:rFonts w:ascii="Times New Roman" w:eastAsia="ＭＳ 明朝" w:hAnsi="Times New Roman" w:cs="Times New Roman"/>
          <w:sz w:val="24"/>
          <w:szCs w:val="24"/>
          <w:lang w:eastAsia="ja-JP"/>
        </w:rPr>
        <w:t xml:space="preserve">of an alkaline sample is a second step requiring the addition of methyl Orange. The addition of methyl orange changes the colour of the solution to yellow. This colour changes as the solution continues the titration process with </w:t>
      </w:r>
      <w:r w:rsidR="00C92B28" w:rsidRPr="00D52655">
        <w:rPr>
          <w:rFonts w:ascii="Times New Roman" w:eastAsia="ＭＳ 明朝" w:hAnsi="Times New Roman" w:cs="Times New Roman"/>
          <w:sz w:val="24"/>
          <w:szCs w:val="24"/>
          <w:lang w:eastAsia="ja-JP"/>
        </w:rPr>
        <w:t>H</w:t>
      </w:r>
      <w:r w:rsidR="00C92B28" w:rsidRPr="00D52655">
        <w:rPr>
          <w:rFonts w:ascii="Times New Roman" w:eastAsia="ＭＳ 明朝" w:hAnsi="Times New Roman" w:cs="Times New Roman"/>
          <w:sz w:val="24"/>
          <w:szCs w:val="24"/>
          <w:vertAlign w:val="subscript"/>
          <w:lang w:eastAsia="ja-JP"/>
        </w:rPr>
        <w:t>2</w:t>
      </w:r>
      <w:r w:rsidR="00C92B28" w:rsidRPr="00D52655">
        <w:rPr>
          <w:rFonts w:ascii="Times New Roman" w:eastAsia="ＭＳ 明朝" w:hAnsi="Times New Roman" w:cs="Times New Roman"/>
          <w:sz w:val="24"/>
          <w:szCs w:val="24"/>
          <w:lang w:eastAsia="ja-JP"/>
        </w:rPr>
        <w:t>SO</w:t>
      </w:r>
      <w:r w:rsidR="00C92B28" w:rsidRPr="00D52655">
        <w:rPr>
          <w:rFonts w:ascii="Times New Roman" w:eastAsia="ＭＳ 明朝" w:hAnsi="Times New Roman" w:cs="Times New Roman"/>
          <w:sz w:val="24"/>
          <w:szCs w:val="24"/>
          <w:vertAlign w:val="subscript"/>
          <w:lang w:eastAsia="ja-JP"/>
        </w:rPr>
        <w:t>4</w:t>
      </w:r>
      <w:r w:rsidR="00C92B28" w:rsidRPr="00D52655">
        <w:rPr>
          <w:rFonts w:ascii="Times New Roman" w:eastAsia="ＭＳ 明朝" w:hAnsi="Times New Roman" w:cs="Times New Roman"/>
          <w:sz w:val="24"/>
          <w:szCs w:val="24"/>
          <w:vertAlign w:val="subscript"/>
          <w:lang w:eastAsia="ja-JP"/>
        </w:rPr>
        <w:t xml:space="preserve"> </w:t>
      </w:r>
      <w:r w:rsidR="00C92B28" w:rsidRPr="00D52655">
        <w:rPr>
          <w:rFonts w:ascii="Times New Roman" w:eastAsia="ＭＳ 明朝" w:hAnsi="Times New Roman" w:cs="Times New Roman"/>
          <w:sz w:val="24"/>
          <w:szCs w:val="24"/>
          <w:lang w:eastAsia="ja-JP"/>
        </w:rPr>
        <w:t xml:space="preserve">until the colour of the solution turns pink. </w:t>
      </w:r>
      <w:r w:rsidR="00A279D3" w:rsidRPr="00D52655">
        <w:rPr>
          <w:rFonts w:ascii="Times New Roman" w:eastAsia="ＭＳ 明朝" w:hAnsi="Times New Roman" w:cs="Times New Roman"/>
          <w:sz w:val="24"/>
          <w:szCs w:val="24"/>
          <w:lang w:eastAsia="ja-JP"/>
        </w:rPr>
        <w:t xml:space="preserve">The volume of titrate used indicates the PA and TA within a solution. The formulas for calculating PA and TA are given by: </w:t>
      </w:r>
    </w:p>
    <w:p w:rsidR="00A279D3" w:rsidRPr="00D52655" w:rsidRDefault="00A279D3" w:rsidP="00A93023">
      <w:pPr>
        <w:spacing w:after="0" w:line="240" w:lineRule="auto"/>
        <w:ind w:firstLine="720"/>
        <w:rPr>
          <w:rFonts w:ascii="Times New Roman" w:eastAsia="ＭＳ 明朝" w:hAnsi="Times New Roman" w:cs="Times New Roman"/>
          <w:sz w:val="24"/>
          <w:szCs w:val="24"/>
          <w:lang w:eastAsia="ja-JP"/>
        </w:rPr>
      </w:pPr>
    </w:p>
    <w:p w:rsidR="00A279D3" w:rsidRPr="00D52655" w:rsidRDefault="00A279D3" w:rsidP="00A93023">
      <w:pPr>
        <w:spacing w:after="0" w:line="240" w:lineRule="auto"/>
        <w:ind w:left="720"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Phenolphthalein alkalinity</w:t>
      </w:r>
      <w:r w:rsidRPr="00D52655">
        <w:rPr>
          <w:rFonts w:ascii="Times New Roman" w:eastAsia="ＭＳ 明朝" w:hAnsi="Times New Roman" w:cs="Times New Roman"/>
          <w:sz w:val="24"/>
          <w:szCs w:val="24"/>
          <w:lang w:eastAsia="ja-JP"/>
        </w:rPr>
        <w:t xml:space="preserve"> (PA): </w:t>
      </w:r>
      <m:oMath>
        <m:f>
          <m:fPr>
            <m:ctrlPr>
              <w:rPr>
                <w:rFonts w:ascii="Cambria Math" w:eastAsia="ＭＳ 明朝" w:hAnsi="Cambria Math" w:cs="Times New Roman"/>
                <w:sz w:val="24"/>
                <w:szCs w:val="24"/>
                <w:lang w:eastAsia="ja-JP"/>
              </w:rPr>
            </m:ctrlPr>
          </m:fPr>
          <m:num>
            <m:r>
              <m:rPr>
                <m:sty m:val="p"/>
              </m:rPr>
              <w:rPr>
                <w:rFonts w:ascii="Cambria Math" w:eastAsia="ＭＳ 明朝" w:hAnsi="Cambria Math" w:cs="Times New Roman"/>
                <w:sz w:val="24"/>
                <w:szCs w:val="24"/>
                <w:lang w:eastAsia="ja-JP"/>
              </w:rPr>
              <m:t>mg</m:t>
            </m:r>
          </m:num>
          <m:den>
            <m:r>
              <m:rPr>
                <m:sty m:val="p"/>
              </m:rPr>
              <w:rPr>
                <w:rFonts w:ascii="Cambria Math" w:eastAsia="ＭＳ 明朝" w:hAnsi="Cambria Math" w:cs="Times New Roman"/>
                <w:sz w:val="24"/>
                <w:szCs w:val="24"/>
                <w:lang w:eastAsia="ja-JP"/>
              </w:rPr>
              <m:t>L</m:t>
            </m:r>
          </m:den>
        </m:f>
        <m:r>
          <w:rPr>
            <w:rFonts w:ascii="Cambria Math" w:eastAsia="ＭＳ 明朝" w:hAnsi="Cambria Math" w:cs="Times New Roman"/>
            <w:sz w:val="24"/>
            <w:szCs w:val="24"/>
            <w:lang w:eastAsia="ja-JP"/>
          </w:rPr>
          <m:t>as CaCO3=</m:t>
        </m:r>
        <m:f>
          <m:fPr>
            <m:ctrlPr>
              <w:rPr>
                <w:rFonts w:ascii="Cambria Math" w:eastAsia="ＭＳ 明朝" w:hAnsi="Cambria Math" w:cs="Times New Roman"/>
                <w:i/>
                <w:sz w:val="24"/>
                <w:szCs w:val="24"/>
                <w:lang w:eastAsia="ja-JP"/>
              </w:rPr>
            </m:ctrlPr>
          </m:fPr>
          <m:num>
            <m:d>
              <m:dPr>
                <m:ctrlPr>
                  <w:rPr>
                    <w:rFonts w:ascii="Cambria Math" w:eastAsia="ＭＳ 明朝" w:hAnsi="Cambria Math" w:cs="Times New Roman"/>
                    <w:i/>
                    <w:sz w:val="24"/>
                    <w:szCs w:val="24"/>
                    <w:lang w:eastAsia="ja-JP"/>
                  </w:rPr>
                </m:ctrlPr>
              </m:dPr>
              <m:e>
                <m:r>
                  <w:rPr>
                    <w:rFonts w:ascii="Cambria Math" w:eastAsia="ＭＳ 明朝" w:hAnsi="Cambria Math" w:cs="Times New Roman"/>
                    <w:sz w:val="24"/>
                    <w:szCs w:val="24"/>
                    <w:lang w:eastAsia="ja-JP"/>
                  </w:rPr>
                  <m:t>P</m:t>
                </m:r>
              </m:e>
            </m:d>
            <m:d>
              <m:dPr>
                <m:ctrlPr>
                  <w:rPr>
                    <w:rFonts w:ascii="Cambria Math" w:eastAsia="ＭＳ 明朝" w:hAnsi="Cambria Math" w:cs="Times New Roman"/>
                    <w:i/>
                    <w:sz w:val="24"/>
                    <w:szCs w:val="24"/>
                    <w:lang w:eastAsia="ja-JP"/>
                  </w:rPr>
                </m:ctrlPr>
              </m:dPr>
              <m:e>
                <m:r>
                  <w:rPr>
                    <w:rFonts w:ascii="Cambria Math" w:eastAsia="ＭＳ 明朝" w:hAnsi="Cambria Math" w:cs="Times New Roman"/>
                    <w:sz w:val="24"/>
                    <w:szCs w:val="24"/>
                    <w:lang w:eastAsia="ja-JP"/>
                  </w:rPr>
                  <m:t>N</m:t>
                </m:r>
              </m:e>
            </m:d>
            <m:r>
              <w:rPr>
                <w:rFonts w:ascii="Cambria Math" w:eastAsia="ＭＳ 明朝" w:hAnsi="Cambria Math" w:cs="Times New Roman"/>
                <w:sz w:val="24"/>
                <w:szCs w:val="24"/>
                <w:lang w:eastAsia="ja-JP"/>
              </w:rPr>
              <m:t>5000</m:t>
            </m:r>
          </m:num>
          <m:den>
            <m:r>
              <w:rPr>
                <w:rFonts w:ascii="Cambria Math" w:eastAsia="ＭＳ 明朝" w:hAnsi="Cambria Math" w:cs="Times New Roman"/>
                <w:sz w:val="24"/>
                <w:szCs w:val="24"/>
                <w:lang w:eastAsia="ja-JP"/>
              </w:rPr>
              <m:t>Vs</m:t>
            </m:r>
          </m:den>
        </m:f>
      </m:oMath>
    </w:p>
    <w:p w:rsidR="00A279D3" w:rsidRPr="00D52655" w:rsidRDefault="00A279D3" w:rsidP="00A93023">
      <w:pPr>
        <w:spacing w:after="0" w:line="240" w:lineRule="auto"/>
        <w:ind w:firstLine="720"/>
        <w:rPr>
          <w:rFonts w:ascii="Times New Roman" w:eastAsia="ＭＳ 明朝" w:hAnsi="Times New Roman" w:cs="Times New Roman"/>
          <w:sz w:val="24"/>
          <w:szCs w:val="24"/>
          <w:lang w:eastAsia="ja-JP"/>
        </w:rPr>
      </w:pPr>
    </w:p>
    <w:p w:rsidR="00A61EF5" w:rsidRPr="00D52655" w:rsidRDefault="00A279D3" w:rsidP="00A93023">
      <w:pPr>
        <w:spacing w:after="0" w:line="240" w:lineRule="auto"/>
        <w:ind w:left="720"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Total alkalinity</w:t>
      </w:r>
      <w:r w:rsidRPr="00D52655">
        <w:rPr>
          <w:rFonts w:ascii="Times New Roman" w:eastAsia="ＭＳ 明朝" w:hAnsi="Times New Roman" w:cs="Times New Roman"/>
          <w:sz w:val="24"/>
          <w:szCs w:val="24"/>
          <w:lang w:eastAsia="ja-JP"/>
        </w:rPr>
        <w:t xml:space="preserve"> (TA):</w:t>
      </w:r>
      <w:r w:rsidR="007B1E46" w:rsidRPr="00D52655">
        <w:rPr>
          <w:rFonts w:ascii="Times New Roman" w:eastAsia="ＭＳ 明朝" w:hAnsi="Times New Roman" w:cs="Times New Roman"/>
          <w:sz w:val="24"/>
          <w:szCs w:val="24"/>
          <w:lang w:eastAsia="ja-JP"/>
        </w:rPr>
        <w:t xml:space="preserve"> </w:t>
      </w:r>
      <m:oMath>
        <m:f>
          <m:fPr>
            <m:ctrlPr>
              <w:rPr>
                <w:rFonts w:ascii="Cambria Math" w:eastAsia="ＭＳ 明朝" w:hAnsi="Cambria Math" w:cs="Times New Roman"/>
                <w:sz w:val="24"/>
                <w:szCs w:val="24"/>
                <w:lang w:eastAsia="ja-JP"/>
              </w:rPr>
            </m:ctrlPr>
          </m:fPr>
          <m:num>
            <m:r>
              <m:rPr>
                <m:sty m:val="p"/>
              </m:rPr>
              <w:rPr>
                <w:rFonts w:ascii="Cambria Math" w:eastAsia="ＭＳ 明朝" w:hAnsi="Cambria Math" w:cs="Times New Roman"/>
                <w:sz w:val="24"/>
                <w:szCs w:val="24"/>
                <w:lang w:eastAsia="ja-JP"/>
              </w:rPr>
              <m:t>mg</m:t>
            </m:r>
          </m:num>
          <m:den>
            <m:r>
              <m:rPr>
                <m:sty m:val="p"/>
              </m:rPr>
              <w:rPr>
                <w:rFonts w:ascii="Cambria Math" w:eastAsia="ＭＳ 明朝" w:hAnsi="Cambria Math" w:cs="Times New Roman"/>
                <w:sz w:val="24"/>
                <w:szCs w:val="24"/>
                <w:lang w:eastAsia="ja-JP"/>
              </w:rPr>
              <m:t>L</m:t>
            </m:r>
          </m:den>
        </m:f>
        <m:r>
          <w:rPr>
            <w:rFonts w:ascii="Cambria Math" w:eastAsia="ＭＳ 明朝" w:hAnsi="Cambria Math" w:cs="Times New Roman"/>
            <w:sz w:val="24"/>
            <w:szCs w:val="24"/>
            <w:lang w:eastAsia="ja-JP"/>
          </w:rPr>
          <m:t>as CaCO3=</m:t>
        </m:r>
        <m:f>
          <m:fPr>
            <m:ctrlPr>
              <w:rPr>
                <w:rFonts w:ascii="Cambria Math" w:eastAsia="ＭＳ 明朝" w:hAnsi="Cambria Math" w:cs="Times New Roman"/>
                <w:i/>
                <w:sz w:val="24"/>
                <w:szCs w:val="24"/>
                <w:lang w:eastAsia="ja-JP"/>
              </w:rPr>
            </m:ctrlPr>
          </m:fPr>
          <m:num>
            <m:d>
              <m:dPr>
                <m:ctrlPr>
                  <w:rPr>
                    <w:rFonts w:ascii="Cambria Math" w:eastAsia="ＭＳ 明朝" w:hAnsi="Cambria Math" w:cs="Times New Roman"/>
                    <w:i/>
                    <w:sz w:val="24"/>
                    <w:szCs w:val="24"/>
                    <w:lang w:eastAsia="ja-JP"/>
                  </w:rPr>
                </m:ctrlPr>
              </m:dPr>
              <m:e>
                <m:r>
                  <w:rPr>
                    <w:rFonts w:ascii="Cambria Math" w:eastAsia="ＭＳ 明朝" w:hAnsi="Cambria Math" w:cs="Times New Roman"/>
                    <w:sz w:val="24"/>
                    <w:szCs w:val="24"/>
                    <w:lang w:eastAsia="ja-JP"/>
                  </w:rPr>
                  <m:t>T</m:t>
                </m:r>
              </m:e>
            </m:d>
            <m:d>
              <m:dPr>
                <m:ctrlPr>
                  <w:rPr>
                    <w:rFonts w:ascii="Cambria Math" w:eastAsia="ＭＳ 明朝" w:hAnsi="Cambria Math" w:cs="Times New Roman"/>
                    <w:i/>
                    <w:sz w:val="24"/>
                    <w:szCs w:val="24"/>
                    <w:lang w:eastAsia="ja-JP"/>
                  </w:rPr>
                </m:ctrlPr>
              </m:dPr>
              <m:e>
                <m:r>
                  <w:rPr>
                    <w:rFonts w:ascii="Cambria Math" w:eastAsia="ＭＳ 明朝" w:hAnsi="Cambria Math" w:cs="Times New Roman"/>
                    <w:sz w:val="24"/>
                    <w:szCs w:val="24"/>
                    <w:lang w:eastAsia="ja-JP"/>
                  </w:rPr>
                  <m:t>N</m:t>
                </m:r>
              </m:e>
            </m:d>
            <m:r>
              <w:rPr>
                <w:rFonts w:ascii="Cambria Math" w:eastAsia="ＭＳ 明朝" w:hAnsi="Cambria Math" w:cs="Times New Roman"/>
                <w:sz w:val="24"/>
                <w:szCs w:val="24"/>
                <w:lang w:eastAsia="ja-JP"/>
              </w:rPr>
              <m:t>5000</m:t>
            </m:r>
          </m:num>
          <m:den>
            <m:r>
              <w:rPr>
                <w:rFonts w:ascii="Cambria Math" w:eastAsia="ＭＳ 明朝" w:hAnsi="Cambria Math" w:cs="Times New Roman"/>
                <w:sz w:val="24"/>
                <w:szCs w:val="24"/>
                <w:lang w:eastAsia="ja-JP"/>
              </w:rPr>
              <m:t>Vs</m:t>
            </m:r>
          </m:den>
        </m:f>
      </m:oMath>
      <w:r w:rsidR="00A61EF5" w:rsidRPr="00D52655">
        <w:rPr>
          <w:rFonts w:ascii="Times New Roman" w:eastAsia="ＭＳ 明朝" w:hAnsi="Times New Roman" w:cs="Times New Roman"/>
          <w:sz w:val="24"/>
          <w:szCs w:val="24"/>
          <w:lang w:eastAsia="ja-JP"/>
        </w:rPr>
        <w:br/>
        <w:t xml:space="preserve">Where </w:t>
      </w:r>
      <w:r w:rsidR="00A61EF5" w:rsidRPr="00D52655">
        <w:rPr>
          <w:rFonts w:ascii="Times New Roman" w:eastAsia="ＭＳ 明朝" w:hAnsi="Times New Roman" w:cs="Times New Roman"/>
          <w:sz w:val="24"/>
          <w:szCs w:val="24"/>
          <w:lang w:eastAsia="ja-JP"/>
        </w:rPr>
        <w:br/>
        <w:t xml:space="preserve">P = Volume of Titrant Used prior to the addition of methyl orange </w:t>
      </w:r>
    </w:p>
    <w:p w:rsidR="00A61EF5" w:rsidRPr="00D52655" w:rsidRDefault="00A61EF5" w:rsidP="00A93023">
      <w:pPr>
        <w:spacing w:after="0" w:line="240" w:lineRule="auto"/>
        <w:ind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T = Volume of Titrant Used after the addition of methyl orange</w:t>
      </w:r>
    </w:p>
    <w:p w:rsidR="00A61EF5" w:rsidRPr="00D52655" w:rsidRDefault="00A61EF5" w:rsidP="00A93023">
      <w:pPr>
        <w:spacing w:after="0" w:line="240" w:lineRule="auto"/>
        <w:ind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N = Normality of Titrant</w:t>
      </w:r>
    </w:p>
    <w:p w:rsidR="00A279D3" w:rsidRPr="00D52655" w:rsidRDefault="00A61EF5" w:rsidP="00A93023">
      <w:pPr>
        <w:spacing w:after="0" w:line="240" w:lineRule="auto"/>
        <w:ind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Vs= Volume of sample titrated </w:t>
      </w:r>
      <w:r w:rsidRPr="00D52655">
        <w:rPr>
          <w:rFonts w:ascii="Times New Roman" w:eastAsia="ＭＳ 明朝" w:hAnsi="Times New Roman" w:cs="Times New Roman"/>
          <w:sz w:val="24"/>
          <w:szCs w:val="24"/>
          <w:lang w:eastAsia="ja-JP"/>
        </w:rPr>
        <w:br/>
      </w:r>
    </w:p>
    <w:p w:rsidR="00EF5F5C" w:rsidRPr="00D52655" w:rsidRDefault="00945B3A" w:rsidP="00A93023">
      <w:pPr>
        <w:spacing w:after="0" w:line="240" w:lineRule="auto"/>
        <w:ind w:left="720"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Acidity </w:t>
      </w:r>
      <w:r w:rsidR="007568FF" w:rsidRPr="00D52655">
        <w:rPr>
          <w:rFonts w:ascii="Times New Roman" w:eastAsia="ＭＳ 明朝" w:hAnsi="Times New Roman" w:cs="Times New Roman"/>
          <w:sz w:val="24"/>
          <w:szCs w:val="24"/>
          <w:lang w:eastAsia="ja-JP"/>
        </w:rPr>
        <w:t xml:space="preserve">in water describes </w:t>
      </w:r>
      <w:r w:rsidR="00A53FAD" w:rsidRPr="00D52655">
        <w:rPr>
          <w:rFonts w:ascii="Times New Roman" w:eastAsia="ＭＳ 明朝" w:hAnsi="Times New Roman" w:cs="Times New Roman"/>
          <w:sz w:val="24"/>
          <w:szCs w:val="24"/>
          <w:lang w:eastAsia="ja-JP"/>
        </w:rPr>
        <w:t xml:space="preserve">the ability of the solution to neutralize </w:t>
      </w:r>
      <w:r w:rsidR="004837F0" w:rsidRPr="00D52655">
        <w:rPr>
          <w:rFonts w:ascii="Times New Roman" w:eastAsia="ＭＳ 明朝" w:hAnsi="Times New Roman" w:cs="Times New Roman"/>
          <w:sz w:val="24"/>
          <w:szCs w:val="24"/>
          <w:lang w:eastAsia="ja-JP"/>
        </w:rPr>
        <w:t>bases. There are two types of acidity’s that sanitary industries handle with treatment processes</w:t>
      </w:r>
      <w:r w:rsidR="00A53FAD" w:rsidRPr="00D52655">
        <w:rPr>
          <w:rFonts w:ascii="Times New Roman" w:eastAsia="ＭＳ 明朝" w:hAnsi="Times New Roman" w:cs="Times New Roman"/>
          <w:sz w:val="24"/>
          <w:szCs w:val="24"/>
          <w:lang w:eastAsia="ja-JP"/>
        </w:rPr>
        <w:t>.</w:t>
      </w:r>
      <w:r w:rsidR="004837F0" w:rsidRPr="00D52655">
        <w:rPr>
          <w:rFonts w:ascii="Times New Roman" w:eastAsia="ＭＳ 明朝" w:hAnsi="Times New Roman" w:cs="Times New Roman"/>
          <w:sz w:val="24"/>
          <w:szCs w:val="24"/>
          <w:lang w:eastAsia="ja-JP"/>
        </w:rPr>
        <w:t xml:space="preserve"> The two types are</w:t>
      </w:r>
      <w:r w:rsidR="00A53FAD" w:rsidRPr="00D52655">
        <w:rPr>
          <w:rFonts w:ascii="Times New Roman" w:eastAsia="ＭＳ 明朝" w:hAnsi="Times New Roman" w:cs="Times New Roman"/>
          <w:sz w:val="24"/>
          <w:szCs w:val="24"/>
          <w:lang w:eastAsia="ja-JP"/>
        </w:rPr>
        <w:t xml:space="preserve"> Mineral Acidity (MA) and Total A</w:t>
      </w:r>
      <w:r w:rsidR="004837F0" w:rsidRPr="00D52655">
        <w:rPr>
          <w:rFonts w:ascii="Times New Roman" w:eastAsia="ＭＳ 明朝" w:hAnsi="Times New Roman" w:cs="Times New Roman"/>
          <w:sz w:val="24"/>
          <w:szCs w:val="24"/>
          <w:lang w:eastAsia="ja-JP"/>
        </w:rPr>
        <w:t xml:space="preserve">cidity. Mineral Acidity is a common by product of industrial waste waters from acid mine drainages. </w:t>
      </w:r>
      <w:r w:rsidR="00CA0F29" w:rsidRPr="00D52655">
        <w:rPr>
          <w:rFonts w:ascii="Times New Roman" w:eastAsia="ＭＳ 明朝" w:hAnsi="Times New Roman" w:cs="Times New Roman"/>
          <w:sz w:val="24"/>
          <w:szCs w:val="24"/>
          <w:lang w:eastAsia="ja-JP"/>
        </w:rPr>
        <w:t>The mineral acidity of a sample can be determined by titration with sodium hydroxide (</w:t>
      </w:r>
      <w:proofErr w:type="spellStart"/>
      <w:r w:rsidR="00CA0F29" w:rsidRPr="00D52655">
        <w:rPr>
          <w:rFonts w:ascii="Times New Roman" w:eastAsia="ＭＳ 明朝" w:hAnsi="Times New Roman" w:cs="Times New Roman"/>
          <w:sz w:val="24"/>
          <w:szCs w:val="24"/>
          <w:lang w:eastAsia="ja-JP"/>
        </w:rPr>
        <w:t>NaOH</w:t>
      </w:r>
      <w:proofErr w:type="spellEnd"/>
      <w:r w:rsidR="002D62E9" w:rsidRPr="00D52655">
        <w:rPr>
          <w:rFonts w:ascii="Times New Roman" w:eastAsia="ＭＳ 明朝" w:hAnsi="Times New Roman" w:cs="Times New Roman"/>
          <w:sz w:val="24"/>
          <w:szCs w:val="24"/>
          <w:lang w:eastAsia="ja-JP"/>
        </w:rPr>
        <w:t xml:space="preserve">). Methyl orange is added with the </w:t>
      </w:r>
      <w:r w:rsidR="001759B8" w:rsidRPr="00D52655">
        <w:rPr>
          <w:rFonts w:ascii="Times New Roman" w:eastAsia="ＭＳ 明朝" w:hAnsi="Times New Roman" w:cs="Times New Roman"/>
          <w:sz w:val="24"/>
          <w:szCs w:val="24"/>
          <w:lang w:eastAsia="ja-JP"/>
        </w:rPr>
        <w:t>solution</w:t>
      </w:r>
      <w:r w:rsidR="002D62E9" w:rsidRPr="00D52655">
        <w:rPr>
          <w:rFonts w:ascii="Times New Roman" w:eastAsia="ＭＳ 明朝" w:hAnsi="Times New Roman" w:cs="Times New Roman"/>
          <w:sz w:val="24"/>
          <w:szCs w:val="24"/>
          <w:lang w:eastAsia="ja-JP"/>
        </w:rPr>
        <w:t xml:space="preserve"> to determine the shift in pH when the solution turns from pink to yellow. </w:t>
      </w:r>
      <w:r w:rsidR="001759B8" w:rsidRPr="00D52655">
        <w:rPr>
          <w:rFonts w:ascii="Times New Roman" w:eastAsia="ＭＳ 明朝" w:hAnsi="Times New Roman" w:cs="Times New Roman"/>
          <w:sz w:val="24"/>
          <w:szCs w:val="24"/>
          <w:lang w:eastAsia="ja-JP"/>
        </w:rPr>
        <w:t>To determine the total acidity (</w:t>
      </w:r>
      <w:proofErr w:type="spellStart"/>
      <w:proofErr w:type="gramStart"/>
      <w:r w:rsidR="001759B8" w:rsidRPr="00D52655">
        <w:rPr>
          <w:rFonts w:ascii="Times New Roman" w:eastAsia="ＭＳ 明朝" w:hAnsi="Times New Roman" w:cs="Times New Roman"/>
          <w:sz w:val="24"/>
          <w:szCs w:val="24"/>
          <w:lang w:eastAsia="ja-JP"/>
        </w:rPr>
        <w:t>T</w:t>
      </w:r>
      <w:r w:rsidR="000C5C25" w:rsidRPr="00D52655">
        <w:rPr>
          <w:rFonts w:ascii="Times New Roman" w:eastAsia="ＭＳ 明朝" w:hAnsi="Times New Roman" w:cs="Times New Roman"/>
          <w:sz w:val="24"/>
          <w:szCs w:val="24"/>
          <w:lang w:eastAsia="ja-JP"/>
        </w:rPr>
        <w:t>A</w:t>
      </w:r>
      <w:r w:rsidR="001759B8" w:rsidRPr="00D52655">
        <w:rPr>
          <w:rFonts w:ascii="Times New Roman" w:eastAsia="ＭＳ 明朝" w:hAnsi="Times New Roman" w:cs="Times New Roman"/>
          <w:sz w:val="24"/>
          <w:szCs w:val="24"/>
          <w:lang w:eastAsia="ja-JP"/>
        </w:rPr>
        <w:t>c</w:t>
      </w:r>
      <w:proofErr w:type="spellEnd"/>
      <w:proofErr w:type="gramEnd"/>
      <w:r w:rsidR="001759B8" w:rsidRPr="00D52655">
        <w:rPr>
          <w:rFonts w:ascii="Times New Roman" w:eastAsia="ＭＳ 明朝" w:hAnsi="Times New Roman" w:cs="Times New Roman"/>
          <w:sz w:val="24"/>
          <w:szCs w:val="24"/>
          <w:lang w:eastAsia="ja-JP"/>
        </w:rPr>
        <w:t>), the titration is continued after the addition of p</w:t>
      </w:r>
      <w:r w:rsidR="001759B8" w:rsidRPr="00D52655">
        <w:rPr>
          <w:rFonts w:ascii="Times New Roman" w:eastAsia="ＭＳ 明朝" w:hAnsi="Times New Roman" w:cs="Times New Roman"/>
          <w:sz w:val="24"/>
          <w:szCs w:val="24"/>
          <w:lang w:eastAsia="ja-JP"/>
        </w:rPr>
        <w:t>henolphthalein</w:t>
      </w:r>
      <w:r w:rsidR="001759B8" w:rsidRPr="00D52655">
        <w:rPr>
          <w:rFonts w:ascii="Times New Roman" w:eastAsia="ＭＳ 明朝" w:hAnsi="Times New Roman" w:cs="Times New Roman"/>
          <w:sz w:val="24"/>
          <w:szCs w:val="24"/>
          <w:lang w:eastAsia="ja-JP"/>
        </w:rPr>
        <w:t xml:space="preserve">. </w:t>
      </w:r>
      <w:r w:rsidR="00EF5F5C" w:rsidRPr="00D52655">
        <w:rPr>
          <w:rFonts w:ascii="Times New Roman" w:eastAsia="ＭＳ 明朝" w:hAnsi="Times New Roman" w:cs="Times New Roman"/>
          <w:sz w:val="24"/>
          <w:szCs w:val="24"/>
          <w:lang w:eastAsia="ja-JP"/>
        </w:rPr>
        <w:t>The titration process changes the colour of the sample from yellow to pink indicating the shifting of pH to approximately 8.3</w:t>
      </w:r>
      <w:r w:rsidR="004D1016">
        <w:rPr>
          <w:rFonts w:ascii="Times New Roman" w:eastAsia="ＭＳ 明朝" w:hAnsi="Times New Roman" w:cs="Times New Roman" w:hint="eastAsia"/>
          <w:sz w:val="24"/>
          <w:szCs w:val="24"/>
          <w:lang w:eastAsia="ja-JP"/>
        </w:rPr>
        <w:t xml:space="preserve"> (Meghan 2015)</w:t>
      </w:r>
      <w:r w:rsidR="00EF5F5C" w:rsidRPr="00D52655">
        <w:rPr>
          <w:rFonts w:ascii="Times New Roman" w:eastAsia="ＭＳ 明朝" w:hAnsi="Times New Roman" w:cs="Times New Roman"/>
          <w:sz w:val="24"/>
          <w:szCs w:val="24"/>
          <w:lang w:eastAsia="ja-JP"/>
        </w:rPr>
        <w:t xml:space="preserve">. </w:t>
      </w:r>
      <w:r w:rsidR="00EF5F5C" w:rsidRPr="00D52655">
        <w:rPr>
          <w:rFonts w:ascii="Times New Roman" w:eastAsia="ＭＳ 明朝" w:hAnsi="Times New Roman" w:cs="Times New Roman"/>
          <w:sz w:val="24"/>
          <w:szCs w:val="24"/>
          <w:lang w:eastAsia="ja-JP"/>
        </w:rPr>
        <w:t xml:space="preserve">The </w:t>
      </w:r>
      <w:r w:rsidR="00EF5F5C" w:rsidRPr="00D52655">
        <w:rPr>
          <w:rFonts w:ascii="Times New Roman" w:eastAsia="ＭＳ 明朝" w:hAnsi="Times New Roman" w:cs="Times New Roman"/>
          <w:sz w:val="24"/>
          <w:szCs w:val="24"/>
          <w:lang w:eastAsia="ja-JP"/>
        </w:rPr>
        <w:t>formulas for calculating MA</w:t>
      </w:r>
      <w:r w:rsidR="00EF5F5C" w:rsidRPr="00D52655">
        <w:rPr>
          <w:rFonts w:ascii="Times New Roman" w:eastAsia="ＭＳ 明朝" w:hAnsi="Times New Roman" w:cs="Times New Roman"/>
          <w:sz w:val="24"/>
          <w:szCs w:val="24"/>
          <w:lang w:eastAsia="ja-JP"/>
        </w:rPr>
        <w:t xml:space="preserve"> and </w:t>
      </w:r>
      <w:proofErr w:type="spellStart"/>
      <w:proofErr w:type="gramStart"/>
      <w:r w:rsidR="00EF5F5C" w:rsidRPr="00D52655">
        <w:rPr>
          <w:rFonts w:ascii="Times New Roman" w:eastAsia="ＭＳ 明朝" w:hAnsi="Times New Roman" w:cs="Times New Roman"/>
          <w:sz w:val="24"/>
          <w:szCs w:val="24"/>
          <w:lang w:eastAsia="ja-JP"/>
        </w:rPr>
        <w:t>TA</w:t>
      </w:r>
      <w:r w:rsidR="00EF5F5C" w:rsidRPr="00D52655">
        <w:rPr>
          <w:rFonts w:ascii="Times New Roman" w:eastAsia="ＭＳ 明朝" w:hAnsi="Times New Roman" w:cs="Times New Roman"/>
          <w:sz w:val="24"/>
          <w:szCs w:val="24"/>
          <w:lang w:eastAsia="ja-JP"/>
        </w:rPr>
        <w:t>c</w:t>
      </w:r>
      <w:proofErr w:type="spellEnd"/>
      <w:proofErr w:type="gramEnd"/>
      <w:r w:rsidR="00EF5F5C" w:rsidRPr="00D52655">
        <w:rPr>
          <w:rFonts w:ascii="Times New Roman" w:eastAsia="ＭＳ 明朝" w:hAnsi="Times New Roman" w:cs="Times New Roman"/>
          <w:sz w:val="24"/>
          <w:szCs w:val="24"/>
          <w:lang w:eastAsia="ja-JP"/>
        </w:rPr>
        <w:t xml:space="preserve"> are given by: </w:t>
      </w:r>
    </w:p>
    <w:p w:rsidR="00EF5F5C" w:rsidRPr="00D52655" w:rsidRDefault="00EF5F5C" w:rsidP="00A93023">
      <w:pPr>
        <w:spacing w:after="0" w:line="240" w:lineRule="auto"/>
        <w:ind w:firstLine="720"/>
        <w:rPr>
          <w:rFonts w:ascii="Times New Roman" w:eastAsia="ＭＳ 明朝" w:hAnsi="Times New Roman" w:cs="Times New Roman"/>
          <w:sz w:val="24"/>
          <w:szCs w:val="24"/>
          <w:lang w:eastAsia="ja-JP"/>
        </w:rPr>
      </w:pPr>
    </w:p>
    <w:p w:rsidR="00EF5F5C" w:rsidRPr="00D52655" w:rsidRDefault="00EF5F5C" w:rsidP="00A93023">
      <w:pPr>
        <w:spacing w:after="0" w:line="240" w:lineRule="auto"/>
        <w:ind w:left="720"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Mineral Acidity (MA</w:t>
      </w:r>
      <w:r w:rsidRPr="00D52655">
        <w:rPr>
          <w:rFonts w:ascii="Times New Roman" w:eastAsia="ＭＳ 明朝" w:hAnsi="Times New Roman" w:cs="Times New Roman"/>
          <w:sz w:val="24"/>
          <w:szCs w:val="24"/>
          <w:lang w:eastAsia="ja-JP"/>
        </w:rPr>
        <w:t xml:space="preserve">): </w:t>
      </w:r>
      <m:oMath>
        <m:f>
          <m:fPr>
            <m:ctrlPr>
              <w:rPr>
                <w:rFonts w:ascii="Cambria Math" w:eastAsia="ＭＳ 明朝" w:hAnsi="Cambria Math" w:cs="Times New Roman"/>
                <w:sz w:val="24"/>
                <w:szCs w:val="24"/>
                <w:lang w:eastAsia="ja-JP"/>
              </w:rPr>
            </m:ctrlPr>
          </m:fPr>
          <m:num>
            <m:r>
              <m:rPr>
                <m:sty m:val="p"/>
              </m:rPr>
              <w:rPr>
                <w:rFonts w:ascii="Cambria Math" w:eastAsia="ＭＳ 明朝" w:hAnsi="Cambria Math" w:cs="Times New Roman"/>
                <w:sz w:val="24"/>
                <w:szCs w:val="24"/>
                <w:lang w:eastAsia="ja-JP"/>
              </w:rPr>
              <m:t>mg</m:t>
            </m:r>
          </m:num>
          <m:den>
            <m:r>
              <m:rPr>
                <m:sty m:val="p"/>
              </m:rPr>
              <w:rPr>
                <w:rFonts w:ascii="Cambria Math" w:eastAsia="ＭＳ 明朝" w:hAnsi="Cambria Math" w:cs="Times New Roman"/>
                <w:sz w:val="24"/>
                <w:szCs w:val="24"/>
                <w:lang w:eastAsia="ja-JP"/>
              </w:rPr>
              <m:t>L</m:t>
            </m:r>
          </m:den>
        </m:f>
        <m:r>
          <w:rPr>
            <w:rFonts w:ascii="Cambria Math" w:eastAsia="ＭＳ 明朝" w:hAnsi="Cambria Math" w:cs="Times New Roman"/>
            <w:sz w:val="24"/>
            <w:szCs w:val="24"/>
            <w:lang w:eastAsia="ja-JP"/>
          </w:rPr>
          <m:t>as CaCO3=</m:t>
        </m:r>
        <m:f>
          <m:fPr>
            <m:ctrlPr>
              <w:rPr>
                <w:rFonts w:ascii="Cambria Math" w:eastAsia="ＭＳ 明朝" w:hAnsi="Cambria Math" w:cs="Times New Roman"/>
                <w:i/>
                <w:sz w:val="24"/>
                <w:szCs w:val="24"/>
                <w:lang w:eastAsia="ja-JP"/>
              </w:rPr>
            </m:ctrlPr>
          </m:fPr>
          <m:num>
            <m:d>
              <m:dPr>
                <m:ctrlPr>
                  <w:rPr>
                    <w:rFonts w:ascii="Cambria Math" w:eastAsia="ＭＳ 明朝" w:hAnsi="Cambria Math" w:cs="Times New Roman"/>
                    <w:i/>
                    <w:sz w:val="24"/>
                    <w:szCs w:val="24"/>
                    <w:lang w:eastAsia="ja-JP"/>
                  </w:rPr>
                </m:ctrlPr>
              </m:dPr>
              <m:e>
                <m:r>
                  <w:rPr>
                    <w:rFonts w:ascii="Cambria Math" w:eastAsia="ＭＳ 明朝" w:hAnsi="Cambria Math" w:cs="Times New Roman"/>
                    <w:sz w:val="24"/>
                    <w:szCs w:val="24"/>
                    <w:lang w:eastAsia="ja-JP"/>
                  </w:rPr>
                  <m:t>M</m:t>
                </m:r>
              </m:e>
            </m:d>
            <m:d>
              <m:dPr>
                <m:ctrlPr>
                  <w:rPr>
                    <w:rFonts w:ascii="Cambria Math" w:eastAsia="ＭＳ 明朝" w:hAnsi="Cambria Math" w:cs="Times New Roman"/>
                    <w:i/>
                    <w:sz w:val="24"/>
                    <w:szCs w:val="24"/>
                    <w:lang w:eastAsia="ja-JP"/>
                  </w:rPr>
                </m:ctrlPr>
              </m:dPr>
              <m:e>
                <m:r>
                  <w:rPr>
                    <w:rFonts w:ascii="Cambria Math" w:eastAsia="ＭＳ 明朝" w:hAnsi="Cambria Math" w:cs="Times New Roman"/>
                    <w:sz w:val="24"/>
                    <w:szCs w:val="24"/>
                    <w:lang w:eastAsia="ja-JP"/>
                  </w:rPr>
                  <m:t>N</m:t>
                </m:r>
              </m:e>
            </m:d>
            <m:r>
              <w:rPr>
                <w:rFonts w:ascii="Cambria Math" w:eastAsia="ＭＳ 明朝" w:hAnsi="Cambria Math" w:cs="Times New Roman"/>
                <w:sz w:val="24"/>
                <w:szCs w:val="24"/>
                <w:lang w:eastAsia="ja-JP"/>
              </w:rPr>
              <m:t>5000</m:t>
            </m:r>
          </m:num>
          <m:den>
            <m:r>
              <w:rPr>
                <w:rFonts w:ascii="Cambria Math" w:eastAsia="ＭＳ 明朝" w:hAnsi="Cambria Math" w:cs="Times New Roman"/>
                <w:sz w:val="24"/>
                <w:szCs w:val="24"/>
                <w:lang w:eastAsia="ja-JP"/>
              </w:rPr>
              <m:t>Vs</m:t>
            </m:r>
          </m:den>
        </m:f>
      </m:oMath>
    </w:p>
    <w:p w:rsidR="00EF5F5C" w:rsidRPr="00D52655" w:rsidRDefault="00EF5F5C" w:rsidP="00A93023">
      <w:pPr>
        <w:spacing w:after="0" w:line="240" w:lineRule="auto"/>
        <w:ind w:firstLine="720"/>
        <w:rPr>
          <w:rFonts w:ascii="Times New Roman" w:eastAsia="ＭＳ 明朝" w:hAnsi="Times New Roman" w:cs="Times New Roman"/>
          <w:sz w:val="24"/>
          <w:szCs w:val="24"/>
          <w:lang w:eastAsia="ja-JP"/>
        </w:rPr>
      </w:pPr>
    </w:p>
    <w:p w:rsidR="00EF5F5C" w:rsidRPr="00D52655" w:rsidRDefault="00EF5F5C" w:rsidP="00A93023">
      <w:pPr>
        <w:spacing w:after="0" w:line="240" w:lineRule="auto"/>
        <w:ind w:left="720"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Total Acidity</w:t>
      </w:r>
      <w:r w:rsidRPr="00D52655">
        <w:rPr>
          <w:rFonts w:ascii="Times New Roman" w:eastAsia="ＭＳ 明朝" w:hAnsi="Times New Roman" w:cs="Times New Roman"/>
          <w:sz w:val="24"/>
          <w:szCs w:val="24"/>
          <w:lang w:eastAsia="ja-JP"/>
        </w:rPr>
        <w:t xml:space="preserve"> </w:t>
      </w:r>
      <w:r w:rsidRPr="00D52655">
        <w:rPr>
          <w:rFonts w:ascii="Times New Roman" w:eastAsia="ＭＳ 明朝" w:hAnsi="Times New Roman" w:cs="Times New Roman"/>
          <w:sz w:val="24"/>
          <w:szCs w:val="24"/>
          <w:lang w:eastAsia="ja-JP"/>
        </w:rPr>
        <w:t>(</w:t>
      </w:r>
      <w:proofErr w:type="spellStart"/>
      <w:proofErr w:type="gramStart"/>
      <w:r w:rsidRPr="00D52655">
        <w:rPr>
          <w:rFonts w:ascii="Times New Roman" w:eastAsia="ＭＳ 明朝" w:hAnsi="Times New Roman" w:cs="Times New Roman"/>
          <w:sz w:val="24"/>
          <w:szCs w:val="24"/>
          <w:lang w:eastAsia="ja-JP"/>
        </w:rPr>
        <w:t>TAc</w:t>
      </w:r>
      <w:proofErr w:type="spellEnd"/>
      <w:proofErr w:type="gramEnd"/>
      <w:r w:rsidRPr="00D52655">
        <w:rPr>
          <w:rFonts w:ascii="Times New Roman" w:eastAsia="ＭＳ 明朝" w:hAnsi="Times New Roman" w:cs="Times New Roman"/>
          <w:sz w:val="24"/>
          <w:szCs w:val="24"/>
          <w:lang w:eastAsia="ja-JP"/>
        </w:rPr>
        <w:t xml:space="preserve">): </w:t>
      </w:r>
      <m:oMath>
        <m:f>
          <m:fPr>
            <m:ctrlPr>
              <w:rPr>
                <w:rFonts w:ascii="Cambria Math" w:eastAsia="ＭＳ 明朝" w:hAnsi="Cambria Math" w:cs="Times New Roman"/>
                <w:sz w:val="24"/>
                <w:szCs w:val="24"/>
                <w:lang w:eastAsia="ja-JP"/>
              </w:rPr>
            </m:ctrlPr>
          </m:fPr>
          <m:num>
            <m:r>
              <m:rPr>
                <m:sty m:val="p"/>
              </m:rPr>
              <w:rPr>
                <w:rFonts w:ascii="Cambria Math" w:eastAsia="ＭＳ 明朝" w:hAnsi="Cambria Math" w:cs="Times New Roman"/>
                <w:sz w:val="24"/>
                <w:szCs w:val="24"/>
                <w:lang w:eastAsia="ja-JP"/>
              </w:rPr>
              <m:t>mg</m:t>
            </m:r>
          </m:num>
          <m:den>
            <m:r>
              <m:rPr>
                <m:sty m:val="p"/>
              </m:rPr>
              <w:rPr>
                <w:rFonts w:ascii="Cambria Math" w:eastAsia="ＭＳ 明朝" w:hAnsi="Cambria Math" w:cs="Times New Roman"/>
                <w:sz w:val="24"/>
                <w:szCs w:val="24"/>
                <w:lang w:eastAsia="ja-JP"/>
              </w:rPr>
              <m:t>L</m:t>
            </m:r>
          </m:den>
        </m:f>
        <m:r>
          <w:rPr>
            <w:rFonts w:ascii="Cambria Math" w:eastAsia="ＭＳ 明朝" w:hAnsi="Cambria Math" w:cs="Times New Roman"/>
            <w:sz w:val="24"/>
            <w:szCs w:val="24"/>
            <w:lang w:eastAsia="ja-JP"/>
          </w:rPr>
          <m:t>as CaCO3=</m:t>
        </m:r>
        <m:f>
          <m:fPr>
            <m:ctrlPr>
              <w:rPr>
                <w:rFonts w:ascii="Cambria Math" w:eastAsia="ＭＳ 明朝" w:hAnsi="Cambria Math" w:cs="Times New Roman"/>
                <w:i/>
                <w:sz w:val="24"/>
                <w:szCs w:val="24"/>
                <w:lang w:eastAsia="ja-JP"/>
              </w:rPr>
            </m:ctrlPr>
          </m:fPr>
          <m:num>
            <m:d>
              <m:dPr>
                <m:ctrlPr>
                  <w:rPr>
                    <w:rFonts w:ascii="Cambria Math" w:eastAsia="ＭＳ 明朝" w:hAnsi="Cambria Math" w:cs="Times New Roman"/>
                    <w:i/>
                    <w:sz w:val="24"/>
                    <w:szCs w:val="24"/>
                    <w:lang w:eastAsia="ja-JP"/>
                  </w:rPr>
                </m:ctrlPr>
              </m:dPr>
              <m:e>
                <m:r>
                  <w:rPr>
                    <w:rFonts w:ascii="Cambria Math" w:eastAsia="ＭＳ 明朝" w:hAnsi="Cambria Math" w:cs="Times New Roman"/>
                    <w:sz w:val="24"/>
                    <w:szCs w:val="24"/>
                    <w:lang w:eastAsia="ja-JP"/>
                  </w:rPr>
                  <m:t>T</m:t>
                </m:r>
                <m:r>
                  <w:rPr>
                    <w:rFonts w:ascii="Cambria Math" w:eastAsia="ＭＳ 明朝" w:hAnsi="Cambria Math" w:cs="Times New Roman"/>
                    <w:sz w:val="24"/>
                    <w:szCs w:val="24"/>
                    <w:lang w:eastAsia="ja-JP"/>
                  </w:rPr>
                  <m:t>-M</m:t>
                </m:r>
              </m:e>
            </m:d>
            <m:d>
              <m:dPr>
                <m:ctrlPr>
                  <w:rPr>
                    <w:rFonts w:ascii="Cambria Math" w:eastAsia="ＭＳ 明朝" w:hAnsi="Cambria Math" w:cs="Times New Roman"/>
                    <w:i/>
                    <w:sz w:val="24"/>
                    <w:szCs w:val="24"/>
                    <w:lang w:eastAsia="ja-JP"/>
                  </w:rPr>
                </m:ctrlPr>
              </m:dPr>
              <m:e>
                <m:r>
                  <w:rPr>
                    <w:rFonts w:ascii="Cambria Math" w:eastAsia="ＭＳ 明朝" w:hAnsi="Cambria Math" w:cs="Times New Roman"/>
                    <w:sz w:val="24"/>
                    <w:szCs w:val="24"/>
                    <w:lang w:eastAsia="ja-JP"/>
                  </w:rPr>
                  <m:t>N</m:t>
                </m:r>
              </m:e>
            </m:d>
            <m:r>
              <w:rPr>
                <w:rFonts w:ascii="Cambria Math" w:eastAsia="ＭＳ 明朝" w:hAnsi="Cambria Math" w:cs="Times New Roman"/>
                <w:sz w:val="24"/>
                <w:szCs w:val="24"/>
                <w:lang w:eastAsia="ja-JP"/>
              </w:rPr>
              <m:t>5000</m:t>
            </m:r>
          </m:num>
          <m:den>
            <m:r>
              <w:rPr>
                <w:rFonts w:ascii="Cambria Math" w:eastAsia="ＭＳ 明朝" w:hAnsi="Cambria Math" w:cs="Times New Roman"/>
                <w:sz w:val="24"/>
                <w:szCs w:val="24"/>
                <w:lang w:eastAsia="ja-JP"/>
              </w:rPr>
              <m:t>Vs</m:t>
            </m:r>
          </m:den>
        </m:f>
      </m:oMath>
      <w:r w:rsidRPr="00D52655">
        <w:rPr>
          <w:rFonts w:ascii="Times New Roman" w:eastAsia="ＭＳ 明朝" w:hAnsi="Times New Roman" w:cs="Times New Roman"/>
          <w:sz w:val="24"/>
          <w:szCs w:val="24"/>
          <w:lang w:eastAsia="ja-JP"/>
        </w:rPr>
        <w:br/>
        <w:t xml:space="preserve">Where </w:t>
      </w:r>
      <w:r w:rsidRPr="00D52655">
        <w:rPr>
          <w:rFonts w:ascii="Times New Roman" w:eastAsia="ＭＳ 明朝" w:hAnsi="Times New Roman" w:cs="Times New Roman"/>
          <w:sz w:val="24"/>
          <w:szCs w:val="24"/>
          <w:lang w:eastAsia="ja-JP"/>
        </w:rPr>
        <w:br/>
      </w:r>
      <w:r w:rsidRPr="00D52655">
        <w:rPr>
          <w:rFonts w:ascii="Times New Roman" w:eastAsia="ＭＳ 明朝" w:hAnsi="Times New Roman" w:cs="Times New Roman"/>
          <w:sz w:val="24"/>
          <w:szCs w:val="24"/>
          <w:lang w:eastAsia="ja-JP"/>
        </w:rPr>
        <w:t>T</w:t>
      </w:r>
      <w:r w:rsidRPr="00D52655">
        <w:rPr>
          <w:rFonts w:ascii="Times New Roman" w:eastAsia="ＭＳ 明朝" w:hAnsi="Times New Roman" w:cs="Times New Roman"/>
          <w:sz w:val="24"/>
          <w:szCs w:val="24"/>
          <w:lang w:eastAsia="ja-JP"/>
        </w:rPr>
        <w:t xml:space="preserve"> = Volume of Titrant Used prior </w:t>
      </w:r>
      <w:r w:rsidRPr="00D52655">
        <w:rPr>
          <w:rFonts w:ascii="Times New Roman" w:eastAsia="ＭＳ 明朝" w:hAnsi="Times New Roman" w:cs="Times New Roman"/>
          <w:sz w:val="24"/>
          <w:szCs w:val="24"/>
          <w:lang w:eastAsia="ja-JP"/>
        </w:rPr>
        <w:t>to the addition of</w:t>
      </w:r>
      <w:r w:rsidRPr="00D52655">
        <w:rPr>
          <w:rFonts w:ascii="Times New Roman" w:eastAsia="ＭＳ 明朝" w:hAnsi="Times New Roman" w:cs="Times New Roman"/>
          <w:sz w:val="24"/>
          <w:szCs w:val="24"/>
          <w:lang w:eastAsia="ja-JP"/>
        </w:rPr>
        <w:t xml:space="preserve"> phenolphthalein</w:t>
      </w:r>
    </w:p>
    <w:p w:rsidR="00EF5F5C" w:rsidRPr="00D52655" w:rsidRDefault="00EF5F5C" w:rsidP="00A93023">
      <w:pPr>
        <w:spacing w:after="0" w:line="240" w:lineRule="auto"/>
        <w:ind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M</w:t>
      </w:r>
      <w:r w:rsidRPr="00D52655">
        <w:rPr>
          <w:rFonts w:ascii="Times New Roman" w:eastAsia="ＭＳ 明朝" w:hAnsi="Times New Roman" w:cs="Times New Roman"/>
          <w:sz w:val="24"/>
          <w:szCs w:val="24"/>
          <w:lang w:eastAsia="ja-JP"/>
        </w:rPr>
        <w:t xml:space="preserve"> = Volume of Titrant Used after the addition of phenolphthalein</w:t>
      </w:r>
    </w:p>
    <w:p w:rsidR="00EF5F5C" w:rsidRPr="00D52655" w:rsidRDefault="00EF5F5C" w:rsidP="00A93023">
      <w:pPr>
        <w:spacing w:after="0" w:line="240" w:lineRule="auto"/>
        <w:ind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N = Normality of Titrant</w:t>
      </w:r>
    </w:p>
    <w:p w:rsidR="006134E1" w:rsidRPr="00D52655" w:rsidRDefault="00EF5F5C" w:rsidP="00A93023">
      <w:pPr>
        <w:spacing w:after="0" w:line="240" w:lineRule="auto"/>
        <w:ind w:firstLine="720"/>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 xml:space="preserve">Vs= Volume of sample titrated </w:t>
      </w:r>
      <w:r w:rsidRPr="00D52655">
        <w:rPr>
          <w:rFonts w:ascii="Times New Roman" w:eastAsia="ＭＳ 明朝" w:hAnsi="Times New Roman" w:cs="Times New Roman"/>
          <w:sz w:val="24"/>
          <w:szCs w:val="24"/>
          <w:lang w:eastAsia="ja-JP"/>
        </w:rPr>
        <w:br/>
      </w:r>
    </w:p>
    <w:p w:rsidR="00C421CE" w:rsidRPr="00D52655" w:rsidRDefault="00C421CE" w:rsidP="00A93023">
      <w:pPr>
        <w:spacing w:after="0" w:line="240" w:lineRule="auto"/>
        <w:rPr>
          <w:rFonts w:ascii="Times New Roman" w:eastAsia="Times New Roman" w:hAnsi="Times New Roman" w:cs="Times New Roman"/>
          <w:sz w:val="24"/>
          <w:szCs w:val="24"/>
        </w:rPr>
      </w:pPr>
      <w:r w:rsidRPr="00D52655">
        <w:rPr>
          <w:rFonts w:ascii="Times New Roman" w:eastAsia="Times New Roman" w:hAnsi="Times New Roman" w:cs="Times New Roman"/>
          <w:b/>
          <w:bCs/>
          <w:color w:val="000000"/>
          <w:sz w:val="24"/>
          <w:szCs w:val="24"/>
        </w:rPr>
        <w:t>Material and Equipment</w:t>
      </w:r>
      <w:r w:rsidRPr="00D52655">
        <w:rPr>
          <w:rFonts w:ascii="Times New Roman" w:eastAsia="Times New Roman" w:hAnsi="Times New Roman" w:cs="Times New Roman"/>
          <w:color w:val="000000"/>
          <w:sz w:val="24"/>
          <w:szCs w:val="24"/>
        </w:rPr>
        <w:t xml:space="preserve"> </w:t>
      </w:r>
    </w:p>
    <w:p w:rsidR="00C421CE" w:rsidRPr="00D52655" w:rsidRDefault="00C421CE" w:rsidP="00A93023">
      <w:pPr>
        <w:spacing w:after="0" w:line="240" w:lineRule="auto"/>
        <w:ind w:left="720"/>
        <w:rPr>
          <w:rFonts w:ascii="Times New Roman" w:eastAsia="ＭＳ 明朝" w:hAnsi="Times New Roman" w:cs="Times New Roman"/>
          <w:color w:val="000000"/>
          <w:sz w:val="24"/>
          <w:szCs w:val="24"/>
          <w:lang w:eastAsia="ja-JP"/>
        </w:rPr>
      </w:pPr>
      <w:r w:rsidRPr="00D52655">
        <w:rPr>
          <w:rFonts w:ascii="Times New Roman" w:eastAsia="Times New Roman" w:hAnsi="Times New Roman" w:cs="Times New Roman"/>
          <w:color w:val="000000"/>
          <w:sz w:val="24"/>
          <w:szCs w:val="24"/>
        </w:rPr>
        <w:t>The material and equipment is as written in the lab manual on page 18 (CVG2132 Lab Manual (2015)).</w:t>
      </w:r>
    </w:p>
    <w:p w:rsidR="003C05A6" w:rsidRPr="00D52655" w:rsidRDefault="003C05A6" w:rsidP="00A93023">
      <w:pPr>
        <w:spacing w:after="0" w:line="240" w:lineRule="auto"/>
        <w:ind w:left="720"/>
        <w:rPr>
          <w:rFonts w:ascii="Times New Roman" w:eastAsia="ＭＳ 明朝" w:hAnsi="Times New Roman" w:cs="Times New Roman"/>
          <w:sz w:val="24"/>
          <w:szCs w:val="24"/>
          <w:lang w:eastAsia="ja-JP"/>
        </w:rPr>
      </w:pPr>
    </w:p>
    <w:p w:rsidR="00C421CE" w:rsidRPr="00D52655" w:rsidRDefault="00C421CE" w:rsidP="00A93023">
      <w:pPr>
        <w:spacing w:after="0" w:line="240" w:lineRule="auto"/>
        <w:rPr>
          <w:rFonts w:ascii="Times New Roman" w:eastAsia="Times New Roman" w:hAnsi="Times New Roman" w:cs="Times New Roman"/>
          <w:b/>
          <w:sz w:val="24"/>
          <w:szCs w:val="24"/>
        </w:rPr>
      </w:pPr>
      <w:r w:rsidRPr="00D52655">
        <w:rPr>
          <w:rFonts w:ascii="Times New Roman" w:eastAsia="Times New Roman" w:hAnsi="Times New Roman" w:cs="Times New Roman"/>
          <w:b/>
          <w:color w:val="000000"/>
          <w:sz w:val="24"/>
          <w:szCs w:val="24"/>
        </w:rPr>
        <w:t xml:space="preserve">Experimental procedure </w:t>
      </w:r>
    </w:p>
    <w:p w:rsidR="00F42C51" w:rsidRPr="00D52655" w:rsidRDefault="00C421CE" w:rsidP="00A93023">
      <w:pPr>
        <w:spacing w:after="0" w:line="240" w:lineRule="auto"/>
        <w:ind w:firstLine="720"/>
        <w:rPr>
          <w:rFonts w:ascii="Times New Roman" w:eastAsia="ＭＳ 明朝" w:hAnsi="Times New Roman" w:cs="Times New Roman" w:hint="eastAsia"/>
          <w:color w:val="000000"/>
          <w:sz w:val="24"/>
          <w:szCs w:val="24"/>
          <w:lang w:eastAsia="ja-JP"/>
        </w:rPr>
      </w:pPr>
      <w:r w:rsidRPr="00D52655">
        <w:rPr>
          <w:rFonts w:ascii="Times New Roman" w:eastAsia="Times New Roman" w:hAnsi="Times New Roman" w:cs="Times New Roman"/>
          <w:color w:val="000000"/>
          <w:sz w:val="24"/>
          <w:szCs w:val="24"/>
        </w:rPr>
        <w:t>The procedure is as written in the lab manual on page 19</w:t>
      </w:r>
      <w:r w:rsidR="00F42C51" w:rsidRPr="00D52655">
        <w:rPr>
          <w:rFonts w:ascii="Times New Roman" w:eastAsia="Times New Roman" w:hAnsi="Times New Roman" w:cs="Times New Roman"/>
          <w:color w:val="000000"/>
          <w:sz w:val="24"/>
          <w:szCs w:val="24"/>
        </w:rPr>
        <w:t>-20 (CVG2132 Lab Manual (2015</w:t>
      </w:r>
      <w:r w:rsidR="00D52655">
        <w:rPr>
          <w:rFonts w:ascii="Times New Roman" w:eastAsia="ＭＳ 明朝" w:hAnsi="Times New Roman" w:cs="Times New Roman" w:hint="eastAsia"/>
          <w:color w:val="000000"/>
          <w:sz w:val="24"/>
          <w:szCs w:val="24"/>
          <w:lang w:eastAsia="ja-JP"/>
        </w:rPr>
        <w:t>)</w:t>
      </w:r>
    </w:p>
    <w:p w:rsidR="00211B73" w:rsidRPr="00D52655" w:rsidRDefault="00211B73" w:rsidP="00211B73">
      <w:pPr>
        <w:spacing w:after="0" w:line="240" w:lineRule="auto"/>
        <w:rPr>
          <w:rFonts w:ascii="Times New Roman" w:eastAsia="ＭＳ 明朝" w:hAnsi="Times New Roman" w:cs="Times New Roman"/>
          <w:b/>
          <w:bCs/>
          <w:color w:val="000000"/>
          <w:sz w:val="24"/>
          <w:szCs w:val="24"/>
          <w:lang w:eastAsia="ja-JP"/>
        </w:rPr>
      </w:pPr>
    </w:p>
    <w:p w:rsidR="00211B73" w:rsidRPr="006E6234" w:rsidRDefault="00211B73" w:rsidP="00211B73">
      <w:pPr>
        <w:spacing w:after="0" w:line="240" w:lineRule="auto"/>
        <w:rPr>
          <w:rFonts w:ascii="Times New Roman" w:eastAsia="ＭＳ 明朝" w:hAnsi="Times New Roman" w:cs="Times New Roman" w:hint="eastAsia"/>
          <w:b/>
          <w:bCs/>
          <w:color w:val="000000"/>
          <w:sz w:val="24"/>
          <w:szCs w:val="24"/>
          <w:lang w:eastAsia="ja-JP"/>
        </w:rPr>
      </w:pPr>
    </w:p>
    <w:p w:rsidR="006E6234" w:rsidRDefault="006E6234" w:rsidP="006E6234">
      <w:pPr>
        <w:rPr>
          <w:rFonts w:ascii="Bell MT" w:eastAsia="ＭＳ 明朝" w:hAnsi="Bell MT" w:hint="eastAsia"/>
          <w:b/>
          <w:lang w:eastAsia="ja-JP"/>
        </w:rPr>
      </w:pPr>
    </w:p>
    <w:p w:rsidR="006E6234" w:rsidRDefault="006E6234" w:rsidP="006E6234">
      <w:pPr>
        <w:rPr>
          <w:rFonts w:ascii="Bell MT" w:eastAsia="ＭＳ 明朝" w:hAnsi="Bell MT" w:hint="eastAsia"/>
          <w:b/>
          <w:lang w:eastAsia="ja-JP"/>
        </w:rPr>
      </w:pPr>
    </w:p>
    <w:p w:rsidR="006E6234" w:rsidRDefault="006E6234" w:rsidP="006E6234">
      <w:pPr>
        <w:rPr>
          <w:rFonts w:ascii="Bell MT" w:eastAsia="ＭＳ 明朝" w:hAnsi="Bell MT" w:hint="eastAsia"/>
          <w:b/>
          <w:lang w:eastAsia="ja-JP"/>
        </w:rPr>
      </w:pPr>
    </w:p>
    <w:p w:rsidR="004D1016" w:rsidRDefault="004D1016" w:rsidP="006E6234">
      <w:pPr>
        <w:rPr>
          <w:rFonts w:ascii="Bell MT" w:eastAsia="ＭＳ 明朝" w:hAnsi="Bell MT" w:hint="eastAsia"/>
          <w:b/>
          <w:lang w:eastAsia="ja-JP"/>
        </w:rPr>
      </w:pPr>
    </w:p>
    <w:p w:rsidR="00253531" w:rsidRDefault="00253531" w:rsidP="006E6234">
      <w:pPr>
        <w:rPr>
          <w:rFonts w:ascii="Bell MT" w:eastAsia="ＭＳ 明朝" w:hAnsi="Bell MT" w:hint="eastAsia"/>
          <w:b/>
          <w:lang w:eastAsia="ja-JP"/>
        </w:rPr>
      </w:pPr>
    </w:p>
    <w:p w:rsidR="006E6234" w:rsidRDefault="006E6234" w:rsidP="006E6234">
      <w:pPr>
        <w:rPr>
          <w:rFonts w:ascii="Bell MT" w:hAnsi="Bell MT"/>
          <w:b/>
        </w:rPr>
      </w:pPr>
      <w:r>
        <w:rPr>
          <w:rFonts w:ascii="Bell MT" w:hAnsi="Bell MT"/>
          <w:b/>
        </w:rPr>
        <w:lastRenderedPageBreak/>
        <w:t>Calculations</w:t>
      </w:r>
    </w:p>
    <w:p w:rsidR="006E6234" w:rsidRDefault="006E6234" w:rsidP="006E6234">
      <w:pPr>
        <w:rPr>
          <w:rFonts w:ascii="Bell MT" w:hAnsi="Bell MT"/>
        </w:rPr>
      </w:pPr>
      <w:r>
        <w:rPr>
          <w:rFonts w:ascii="Bell MT" w:hAnsi="Bell MT"/>
        </w:rPr>
        <w:t>All values are the average over all 7 groups</w:t>
      </w:r>
    </w:p>
    <w:p w:rsidR="006E6234" w:rsidRDefault="006E6234" w:rsidP="006E6234">
      <w:pPr>
        <w:rPr>
          <w:rFonts w:ascii="Bell MT" w:hAnsi="Bell MT"/>
        </w:rPr>
      </w:pPr>
      <w:r>
        <w:rPr>
          <w:rFonts w:ascii="Bell MT" w:hAnsi="Bell MT"/>
        </w:rPr>
        <w:t>Alkalinity Test (PH&gt;7)</w:t>
      </w:r>
    </w:p>
    <w:p w:rsidR="006E6234" w:rsidRDefault="006E6234" w:rsidP="006E6234">
      <w:pPr>
        <w:rPr>
          <w:rFonts w:ascii="Bell MT" w:hAnsi="Bell MT"/>
          <w:u w:val="single"/>
        </w:rPr>
      </w:pPr>
      <w:r>
        <w:rPr>
          <w:noProof/>
        </w:rPr>
        <mc:AlternateContent>
          <mc:Choice Requires="wps">
            <w:drawing>
              <wp:anchor distT="0" distB="0" distL="114300" distR="114300" simplePos="0" relativeHeight="251659264" behindDoc="1" locked="0" layoutInCell="1" allowOverlap="1">
                <wp:simplePos x="0" y="0"/>
                <wp:positionH relativeFrom="column">
                  <wp:posOffset>4820920</wp:posOffset>
                </wp:positionH>
                <wp:positionV relativeFrom="paragraph">
                  <wp:posOffset>271780</wp:posOffset>
                </wp:positionV>
                <wp:extent cx="1035685" cy="288925"/>
                <wp:effectExtent l="0" t="0" r="12065" b="15875"/>
                <wp:wrapNone/>
                <wp:docPr id="53" name="Rectangle 53"/>
                <wp:cNvGraphicFramePr/>
                <a:graphic xmlns:a="http://schemas.openxmlformats.org/drawingml/2006/main">
                  <a:graphicData uri="http://schemas.microsoft.com/office/word/2010/wordprocessingShape">
                    <wps:wsp>
                      <wps:cNvSpPr/>
                      <wps:spPr>
                        <a:xfrm>
                          <a:off x="0" y="0"/>
                          <a:ext cx="1035050" cy="288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3" o:spid="_x0000_s1026" style="position:absolute;margin-left:379.6pt;margin-top:21.4pt;width:81.55pt;height:2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" fillcolor="white [3201]" strokecolor="black [3213]" strokeweight="2pt"/>
            </w:pict>
          </mc:Fallback>
        </mc:AlternateContent>
      </w:r>
      <w:r>
        <w:rPr>
          <w:rFonts w:ascii="Bell MT" w:hAnsi="Bell MT"/>
          <w:u w:val="single"/>
        </w:rPr>
        <w:t>Sample A</w:t>
      </w:r>
    </w:p>
    <w:p w:rsidR="006E6234" w:rsidRDefault="006E6234" w:rsidP="006E6234">
      <w:pPr>
        <w:rPr>
          <w:rFonts w:ascii="Bell MT" w:hAnsi="Bell MT"/>
          <w:vertAlign w:val="subscript"/>
        </w:rPr>
      </w:pPr>
      <w:r>
        <w:rPr>
          <w:rFonts w:ascii="Bell MT" w:hAnsi="Bell MT"/>
        </w:rPr>
        <w:t>Phenolphthalein Alkalinity (PA)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(P)(N)(50000)</m:t>
            </m:r>
          </m:num>
          <m:den>
            <m:r>
              <w:rPr>
                <w:rFonts w:ascii="Cambria Math" w:hAnsi="Cambria Math"/>
              </w:rPr>
              <m:t>V</m:t>
            </m:r>
          </m:den>
        </m:f>
        <m:r>
          <w:rPr>
            <w:rFonts w:ascii="Cambria Math" w:hAnsi="Cambria Math"/>
          </w:rPr>
          <m:t>=</m:t>
        </m:r>
        <m:f>
          <m:fPr>
            <m:ctrlPr>
              <w:rPr>
                <w:rFonts w:ascii="Cambria Math" w:hAnsi="Cambria Math"/>
                <w:i/>
                <w:lang w:eastAsia="en-US"/>
              </w:rPr>
            </m:ctrlPr>
          </m:fPr>
          <m:num>
            <m:r>
              <w:rPr>
                <w:rFonts w:ascii="Cambria Math" w:hAnsi="Cambria Math"/>
              </w:rPr>
              <m:t>(2.87mL)(0.02N)(50000)</m:t>
            </m:r>
          </m:num>
          <m:den>
            <m:r>
              <w:rPr>
                <w:rFonts w:ascii="Cambria Math" w:hAnsi="Cambria Math"/>
              </w:rPr>
              <m:t>25.0mL</m:t>
            </m:r>
          </m:den>
        </m:f>
      </m:oMath>
      <w:r>
        <w:rPr>
          <w:rFonts w:ascii="Bell MT" w:hAnsi="Bell MT"/>
        </w:rPr>
        <w:t>=114.8</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vertAlign w:val="subscript"/>
        </w:rPr>
      </w:pPr>
      <w:r>
        <w:rPr>
          <w:noProof/>
        </w:rPr>
        <mc:AlternateContent>
          <mc:Choice Requires="wps">
            <w:drawing>
              <wp:anchor distT="0" distB="0" distL="114300" distR="114300" simplePos="0" relativeHeight="251660288" behindDoc="1" locked="0" layoutInCell="1" allowOverlap="1">
                <wp:simplePos x="0" y="0"/>
                <wp:positionH relativeFrom="column">
                  <wp:posOffset>4088130</wp:posOffset>
                </wp:positionH>
                <wp:positionV relativeFrom="paragraph">
                  <wp:posOffset>6350</wp:posOffset>
                </wp:positionV>
                <wp:extent cx="1028700" cy="282575"/>
                <wp:effectExtent l="0" t="0" r="19050" b="22225"/>
                <wp:wrapNone/>
                <wp:docPr id="52" name="Rectangle 52"/>
                <wp:cNvGraphicFramePr/>
                <a:graphic xmlns:a="http://schemas.openxmlformats.org/drawingml/2006/main">
                  <a:graphicData uri="http://schemas.microsoft.com/office/word/2010/wordprocessingShape">
                    <wps:wsp>
                      <wps:cNvSpPr/>
                      <wps:spPr>
                        <a:xfrm>
                          <a:off x="0" y="0"/>
                          <a:ext cx="1028700"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321.9pt;margin-top:.5pt;width:81pt;height:2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" fillcolor="white [3201]" strokecolor="black [3213]" strokeweight="2pt"/>
            </w:pict>
          </mc:Fallback>
        </mc:AlternateContent>
      </w:r>
      <w:r>
        <w:rPr>
          <w:rFonts w:ascii="Bell MT" w:hAnsi="Bell MT"/>
        </w:rPr>
        <w:t>Total Alkalinity (TA)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(T)(N)(500000</m:t>
            </m:r>
          </m:num>
          <m:den>
            <m:r>
              <w:rPr>
                <w:rFonts w:ascii="Cambria Math" w:hAnsi="Cambria Math"/>
              </w:rPr>
              <m:t>V</m:t>
            </m:r>
          </m:den>
        </m:f>
      </m:oMath>
      <w:r>
        <w:rPr>
          <w:rFonts w:ascii="Bell MT" w:hAnsi="Bell MT"/>
        </w:rPr>
        <w:t>=</w:t>
      </w:r>
      <m:oMath>
        <m:f>
          <m:fPr>
            <m:ctrlPr>
              <w:rPr>
                <w:rFonts w:ascii="Cambria Math" w:hAnsi="Cambria Math"/>
                <w:i/>
                <w:lang w:eastAsia="en-US"/>
              </w:rPr>
            </m:ctrlPr>
          </m:fPr>
          <m:num>
            <m:r>
              <w:rPr>
                <w:rFonts w:ascii="Cambria Math" w:hAnsi="Cambria Math"/>
              </w:rPr>
              <m:t>(3.86mL)(0.02N)(50000)</m:t>
            </m:r>
          </m:num>
          <m:den>
            <m:r>
              <w:rPr>
                <w:rFonts w:ascii="Cambria Math" w:hAnsi="Cambria Math"/>
              </w:rPr>
              <m:t>25.0mL</m:t>
            </m:r>
          </m:den>
        </m:f>
      </m:oMath>
      <w:r>
        <w:rPr>
          <w:rFonts w:ascii="Bell MT" w:hAnsi="Bell MT"/>
        </w:rPr>
        <w:t>=154.4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ascii="Bell MT" w:hAnsi="Bell MT"/>
          <w:u w:val="single"/>
        </w:rPr>
        <w:t>Type of Alkalinity</w:t>
      </w:r>
    </w:p>
    <w:p w:rsidR="006E6234" w:rsidRDefault="006E6234" w:rsidP="006E6234">
      <w:pPr>
        <w:rPr>
          <w:rFonts w:ascii="Bell MT" w:hAnsi="Bell M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3717925</wp:posOffset>
                </wp:positionH>
                <wp:positionV relativeFrom="paragraph">
                  <wp:posOffset>8890</wp:posOffset>
                </wp:positionV>
                <wp:extent cx="1002030" cy="275590"/>
                <wp:effectExtent l="0" t="0" r="26670" b="10160"/>
                <wp:wrapNone/>
                <wp:docPr id="51" name="Rectangle 51"/>
                <wp:cNvGraphicFramePr/>
                <a:graphic xmlns:a="http://schemas.openxmlformats.org/drawingml/2006/main">
                  <a:graphicData uri="http://schemas.microsoft.com/office/word/2010/wordprocessingShape">
                    <wps:wsp>
                      <wps:cNvSpPr/>
                      <wps:spPr>
                        <a:xfrm>
                          <a:off x="0" y="0"/>
                          <a:ext cx="1001395" cy="2755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1" o:spid="_x0000_s1026" style="position:absolute;margin-left:292.75pt;margin-top:.7pt;width:78.9pt;height:2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" fillcolor="white [3201]" strokecolor="black [3213]" strokeweight="2pt"/>
            </w:pict>
          </mc:Fallback>
        </mc:AlternateContent>
      </w:r>
      <w:r>
        <w:rPr>
          <w:rFonts w:ascii="Bell MT" w:hAnsi="Bell MT"/>
        </w:rPr>
        <w:t>PA</w:t>
      </w:r>
      <m:oMath>
        <m:r>
          <w:rPr>
            <w:rFonts w:ascii="Cambria Math" w:hAnsi="Cambria Math"/>
          </w:rPr>
          <m:t>&gt;</m:t>
        </m:r>
        <m:f>
          <m:fPr>
            <m:ctrlPr>
              <w:rPr>
                <w:rFonts w:ascii="Cambria Math" w:hAnsi="Cambria Math"/>
                <w:i/>
                <w:lang w:eastAsia="en-US"/>
              </w:rPr>
            </m:ctrlPr>
          </m:fPr>
          <m:num>
            <m:r>
              <w:rPr>
                <w:rFonts w:ascii="Cambria Math" w:hAnsi="Cambria Math"/>
              </w:rPr>
              <m:t>TA</m:t>
            </m:r>
          </m:num>
          <m:den>
            <m:r>
              <w:rPr>
                <w:rFonts w:ascii="Cambria Math" w:hAnsi="Cambria Math"/>
              </w:rPr>
              <m:t>2</m:t>
            </m:r>
          </m:den>
        </m:f>
      </m:oMath>
      <w:r>
        <w:rPr>
          <w:rFonts w:ascii="Bell MT" w:hAnsi="Bell MT"/>
        </w:rPr>
        <w:t xml:space="preserve"> so for OH</w:t>
      </w:r>
      <w:r>
        <w:rPr>
          <w:rFonts w:ascii="Bell MT" w:hAnsi="Bell MT"/>
          <w:vertAlign w:val="superscript"/>
        </w:rPr>
        <w:t>-</w:t>
      </w:r>
      <w:r>
        <w:rPr>
          <w:rFonts w:ascii="Bell MT" w:hAnsi="Bell MT"/>
        </w:rPr>
        <w:t>: (2(114.8</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CaCo3) – 154.4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75.2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vertAlign w:val="subscript"/>
        </w:rPr>
      </w:pPr>
      <w:r>
        <w:rPr>
          <w:rFonts w:eastAsiaTheme="minorHAnsi"/>
          <w:noProof/>
        </w:rPr>
        <mc:AlternateContent>
          <mc:Choice Requires="wps">
            <w:drawing>
              <wp:anchor distT="0" distB="0" distL="114300" distR="114300" simplePos="0" relativeHeight="251661312" behindDoc="1" locked="0" layoutInCell="1" allowOverlap="1">
                <wp:simplePos x="0" y="0"/>
                <wp:positionH relativeFrom="column">
                  <wp:posOffset>3079115</wp:posOffset>
                </wp:positionH>
                <wp:positionV relativeFrom="paragraph">
                  <wp:posOffset>6350</wp:posOffset>
                </wp:positionV>
                <wp:extent cx="860425" cy="275590"/>
                <wp:effectExtent l="0" t="0" r="15875" b="10160"/>
                <wp:wrapNone/>
                <wp:docPr id="50" name="Rectangle 50"/>
                <wp:cNvGraphicFramePr/>
                <a:graphic xmlns:a="http://schemas.openxmlformats.org/drawingml/2006/main">
                  <a:graphicData uri="http://schemas.microsoft.com/office/word/2010/wordprocessingShape">
                    <wps:wsp>
                      <wps:cNvSpPr/>
                      <wps:spPr>
                        <a:xfrm>
                          <a:off x="0" y="0"/>
                          <a:ext cx="860425" cy="2755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242.45pt;margin-top:.5pt;width:67.75pt;height:2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" fillcolor="white [3201]" strokecolor="black [3213]" strokeweight="2pt"/>
            </w:pict>
          </mc:Fallback>
        </mc:AlternateContent>
      </w:r>
      <w:r>
        <w:rPr>
          <w:rFonts w:ascii="Bell MT" w:hAnsi="Bell MT"/>
        </w:rPr>
        <w:t>For CO</w:t>
      </w:r>
      <w:r>
        <w:rPr>
          <w:rFonts w:ascii="Bell MT" w:hAnsi="Bell MT"/>
          <w:vertAlign w:val="subscript"/>
        </w:rPr>
        <w:t>3</w:t>
      </w:r>
      <w:r>
        <w:rPr>
          <w:rFonts w:ascii="Bell MT" w:hAnsi="Bell MT"/>
          <w:vertAlign w:val="superscript"/>
        </w:rPr>
        <w:t>2-</w:t>
      </w:r>
      <w:r>
        <w:rPr>
          <w:rFonts w:ascii="Bell MT" w:hAnsi="Bell MT"/>
        </w:rPr>
        <w:t>: 2(154.4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 xml:space="preserve">3 </w:t>
      </w:r>
      <w:r>
        <w:rPr>
          <w:rFonts w:ascii="Bell MT" w:hAnsi="Bell MT"/>
        </w:rPr>
        <w:t>- 114.8</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79.2 as CaCo</w:t>
      </w:r>
      <w:r>
        <w:rPr>
          <w:rFonts w:ascii="Bell MT" w:hAnsi="Bell MT"/>
          <w:vertAlign w:val="subscript"/>
        </w:rPr>
        <w:t>3</w:t>
      </w:r>
    </w:p>
    <w:p w:rsidR="006E6234" w:rsidRDefault="006E6234" w:rsidP="006E6234">
      <w:pPr>
        <w:rPr>
          <w:rFonts w:ascii="Bell MT" w:hAnsi="Bell MT"/>
          <w:u w:val="single"/>
        </w:rPr>
      </w:pPr>
      <w:r>
        <w:rPr>
          <w:rFonts w:ascii="Bell MT" w:hAnsi="Bell MT"/>
          <w:u w:val="single"/>
        </w:rPr>
        <w:t>Sample B</w:t>
      </w:r>
    </w:p>
    <w:p w:rsidR="006E6234" w:rsidRDefault="006E6234" w:rsidP="006E6234">
      <w:pPr>
        <w:rPr>
          <w:rFonts w:ascii="Bell MT" w:eastAsiaTheme="minorHAnsi" w:hAnsi="Bell MT"/>
          <w:vertAlign w:val="subscrip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4813935</wp:posOffset>
                </wp:positionH>
                <wp:positionV relativeFrom="paragraph">
                  <wp:posOffset>4445</wp:posOffset>
                </wp:positionV>
                <wp:extent cx="1062355" cy="275590"/>
                <wp:effectExtent l="0" t="0" r="23495" b="10160"/>
                <wp:wrapNone/>
                <wp:docPr id="49" name="Rectangle 49"/>
                <wp:cNvGraphicFramePr/>
                <a:graphic xmlns:a="http://schemas.openxmlformats.org/drawingml/2006/main">
                  <a:graphicData uri="http://schemas.microsoft.com/office/word/2010/wordprocessingShape">
                    <wps:wsp>
                      <wps:cNvSpPr/>
                      <wps:spPr>
                        <a:xfrm>
                          <a:off x="0" y="0"/>
                          <a:ext cx="1061720" cy="2755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49" o:spid="_x0000_s1026" style="position:absolute;margin-left:379.05pt;margin-top:.35pt;width:83.65pt;height:2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" fillcolor="white [3201]" strokecolor="black [3213]" strokeweight="2pt"/>
            </w:pict>
          </mc:Fallback>
        </mc:AlternateContent>
      </w:r>
      <w:r>
        <w:rPr>
          <w:rFonts w:ascii="Bell MT" w:hAnsi="Bell MT"/>
        </w:rPr>
        <w:t>Phenolphthalein Alkalinity (PA)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(P)(N)(50000)</m:t>
            </m:r>
          </m:num>
          <m:den>
            <m:r>
              <w:rPr>
                <w:rFonts w:ascii="Cambria Math" w:hAnsi="Cambria Math"/>
              </w:rPr>
              <m:t>V</m:t>
            </m:r>
          </m:den>
        </m:f>
        <m:r>
          <w:rPr>
            <w:rFonts w:ascii="Cambria Math" w:hAnsi="Cambria Math"/>
          </w:rPr>
          <m:t>=</m:t>
        </m:r>
        <m:f>
          <m:fPr>
            <m:ctrlPr>
              <w:rPr>
                <w:rFonts w:ascii="Cambria Math" w:hAnsi="Cambria Math"/>
                <w:i/>
                <w:lang w:eastAsia="en-US"/>
              </w:rPr>
            </m:ctrlPr>
          </m:fPr>
          <m:num>
            <m:r>
              <w:rPr>
                <w:rFonts w:ascii="Cambria Math" w:hAnsi="Cambria Math"/>
              </w:rPr>
              <m:t>(3.39mL)(0.02N)(50000)</m:t>
            </m:r>
          </m:num>
          <m:den>
            <m:r>
              <w:rPr>
                <w:rFonts w:ascii="Cambria Math" w:hAnsi="Cambria Math"/>
              </w:rPr>
              <m:t>25.0mL</m:t>
            </m:r>
          </m:den>
        </m:f>
      </m:oMath>
      <w:r>
        <w:rPr>
          <w:rFonts w:ascii="Bell MT" w:hAnsi="Bell MT"/>
        </w:rPr>
        <w:t>=135.6</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vertAlign w:val="subscript"/>
        </w:rPr>
      </w:pPr>
      <w:r>
        <w:rPr>
          <w:noProof/>
        </w:rPr>
        <mc:AlternateContent>
          <mc:Choice Requires="wps">
            <w:drawing>
              <wp:anchor distT="0" distB="0" distL="114300" distR="114300" simplePos="0" relativeHeight="251658240" behindDoc="1" locked="0" layoutInCell="1" allowOverlap="1">
                <wp:simplePos x="0" y="0"/>
                <wp:positionH relativeFrom="column">
                  <wp:posOffset>4135120</wp:posOffset>
                </wp:positionH>
                <wp:positionV relativeFrom="paragraph">
                  <wp:posOffset>7620</wp:posOffset>
                </wp:positionV>
                <wp:extent cx="1055370" cy="275590"/>
                <wp:effectExtent l="0" t="0" r="11430" b="10160"/>
                <wp:wrapNone/>
                <wp:docPr id="48" name="Rectangle 48"/>
                <wp:cNvGraphicFramePr/>
                <a:graphic xmlns:a="http://schemas.openxmlformats.org/drawingml/2006/main">
                  <a:graphicData uri="http://schemas.microsoft.com/office/word/2010/wordprocessingShape">
                    <wps:wsp>
                      <wps:cNvSpPr/>
                      <wps:spPr>
                        <a:xfrm>
                          <a:off x="0" y="0"/>
                          <a:ext cx="1055370" cy="27559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48" o:spid="_x0000_s1026" style="position:absolute;margin-left:325.6pt;margin-top:.6pt;width:83.1pt;height:2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" fillcolor="white [3201]" strokecolor="black [3213]" strokeweight="2pt"/>
            </w:pict>
          </mc:Fallback>
        </mc:AlternateContent>
      </w:r>
      <w:r>
        <w:rPr>
          <w:rFonts w:ascii="Bell MT" w:hAnsi="Bell MT"/>
        </w:rPr>
        <w:t>Total Alkalinity (TA)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(T)(N)(500000</m:t>
            </m:r>
          </m:num>
          <m:den>
            <m:r>
              <w:rPr>
                <w:rFonts w:ascii="Cambria Math" w:hAnsi="Cambria Math"/>
              </w:rPr>
              <m:t>V</m:t>
            </m:r>
          </m:den>
        </m:f>
      </m:oMath>
      <w:r>
        <w:rPr>
          <w:rFonts w:ascii="Bell MT" w:hAnsi="Bell MT"/>
        </w:rPr>
        <w:t>=</w:t>
      </w:r>
      <m:oMath>
        <m:f>
          <m:fPr>
            <m:ctrlPr>
              <w:rPr>
                <w:rFonts w:ascii="Cambria Math" w:hAnsi="Cambria Math"/>
                <w:i/>
                <w:lang w:eastAsia="en-US"/>
              </w:rPr>
            </m:ctrlPr>
          </m:fPr>
          <m:num>
            <m:r>
              <w:rPr>
                <w:rFonts w:ascii="Cambria Math" w:hAnsi="Cambria Math"/>
              </w:rPr>
              <m:t>(8.35mL)(0.02N)(50000)</m:t>
            </m:r>
          </m:num>
          <m:den>
            <m:r>
              <w:rPr>
                <w:rFonts w:ascii="Cambria Math" w:hAnsi="Cambria Math"/>
              </w:rPr>
              <m:t>25.0mL</m:t>
            </m:r>
          </m:den>
        </m:f>
      </m:oMath>
      <w:r>
        <w:rPr>
          <w:rFonts w:ascii="Bell MT" w:hAnsi="Bell MT"/>
        </w:rPr>
        <w:t>=334.0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3745230</wp:posOffset>
                </wp:positionH>
                <wp:positionV relativeFrom="paragraph">
                  <wp:posOffset>259715</wp:posOffset>
                </wp:positionV>
                <wp:extent cx="981710" cy="282575"/>
                <wp:effectExtent l="0" t="0" r="27940" b="22225"/>
                <wp:wrapNone/>
                <wp:docPr id="47" name="Rectangle 47"/>
                <wp:cNvGraphicFramePr/>
                <a:graphic xmlns:a="http://schemas.openxmlformats.org/drawingml/2006/main">
                  <a:graphicData uri="http://schemas.microsoft.com/office/word/2010/wordprocessingShape">
                    <wps:wsp>
                      <wps:cNvSpPr/>
                      <wps:spPr>
                        <a:xfrm>
                          <a:off x="0" y="0"/>
                          <a:ext cx="98107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294.9pt;margin-top:20.45pt;width:77.3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" fillcolor="white [3201]" strokecolor="black [3213]" strokeweight="2pt"/>
            </w:pict>
          </mc:Fallback>
        </mc:AlternateContent>
      </w:r>
      <w:r>
        <w:rPr>
          <w:rFonts w:ascii="Bell MT" w:hAnsi="Bell MT"/>
          <w:u w:val="single"/>
        </w:rPr>
        <w:t>Type of Alkalinity</w:t>
      </w:r>
    </w:p>
    <w:p w:rsidR="006E6234" w:rsidRDefault="006E6234" w:rsidP="006E6234">
      <w:pPr>
        <w:rPr>
          <w:rFonts w:ascii="Bell MT" w:hAnsi="Bell MT"/>
        </w:rPr>
      </w:pPr>
      <w:r>
        <w:rPr>
          <w:rFonts w:ascii="Bell MT" w:hAnsi="Bell MT"/>
        </w:rPr>
        <w:t>PA</w:t>
      </w:r>
      <m:oMath>
        <m:r>
          <w:rPr>
            <w:rFonts w:ascii="Cambria Math" w:hAnsi="Cambria Math"/>
          </w:rPr>
          <m:t>&lt;</m:t>
        </m:r>
        <m:f>
          <m:fPr>
            <m:ctrlPr>
              <w:rPr>
                <w:rFonts w:ascii="Cambria Math" w:hAnsi="Cambria Math"/>
                <w:i/>
                <w:lang w:eastAsia="en-US"/>
              </w:rPr>
            </m:ctrlPr>
          </m:fPr>
          <m:num>
            <m:r>
              <w:rPr>
                <w:rFonts w:ascii="Cambria Math" w:hAnsi="Cambria Math"/>
              </w:rPr>
              <m:t>TA</m:t>
            </m:r>
          </m:num>
          <m:den>
            <m:r>
              <w:rPr>
                <w:rFonts w:ascii="Cambria Math" w:hAnsi="Cambria Math"/>
              </w:rPr>
              <m:t>2</m:t>
            </m:r>
          </m:den>
        </m:f>
      </m:oMath>
      <w:r>
        <w:rPr>
          <w:rFonts w:ascii="Bell MT" w:hAnsi="Bell MT"/>
        </w:rPr>
        <w:t xml:space="preserve"> so for HCO</w:t>
      </w:r>
      <w:r>
        <w:rPr>
          <w:rFonts w:ascii="Bell MT" w:hAnsi="Bell MT"/>
          <w:vertAlign w:val="subscript"/>
        </w:rPr>
        <w:t>3</w:t>
      </w:r>
      <w:r>
        <w:rPr>
          <w:rFonts w:ascii="Bell MT" w:hAnsi="Bell MT"/>
          <w:vertAlign w:val="superscript"/>
        </w:rPr>
        <w:t>-</w:t>
      </w:r>
      <w:r>
        <w:rPr>
          <w:rFonts w:ascii="Bell MT" w:hAnsi="Bell MT"/>
        </w:rPr>
        <w:t>: 334.0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 xml:space="preserve">3 </w:t>
      </w:r>
      <w:r>
        <w:rPr>
          <w:rFonts w:ascii="Bell MT" w:hAnsi="Bell MT"/>
        </w:rPr>
        <w:t>– 2(135.6</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62.8</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1936115</wp:posOffset>
                </wp:positionH>
                <wp:positionV relativeFrom="paragraph">
                  <wp:posOffset>7620</wp:posOffset>
                </wp:positionV>
                <wp:extent cx="1069340" cy="282575"/>
                <wp:effectExtent l="0" t="0" r="16510" b="22225"/>
                <wp:wrapNone/>
                <wp:docPr id="46" name="Rectangle 46"/>
                <wp:cNvGraphicFramePr/>
                <a:graphic xmlns:a="http://schemas.openxmlformats.org/drawingml/2006/main">
                  <a:graphicData uri="http://schemas.microsoft.com/office/word/2010/wordprocessingShape">
                    <wps:wsp>
                      <wps:cNvSpPr/>
                      <wps:spPr>
                        <a:xfrm>
                          <a:off x="0" y="0"/>
                          <a:ext cx="106870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46" o:spid="_x0000_s1026" style="position:absolute;margin-left:152.45pt;margin-top:.6pt;width:84.2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" fillcolor="white [3201]" strokecolor="black [3213]" strokeweight="2pt"/>
            </w:pict>
          </mc:Fallback>
        </mc:AlternateContent>
      </w:r>
      <w:r>
        <w:rPr>
          <w:rFonts w:ascii="Bell MT" w:hAnsi="Bell MT"/>
        </w:rPr>
        <w:softHyphen/>
        <w:t>For CO</w:t>
      </w:r>
      <w:r>
        <w:rPr>
          <w:rFonts w:ascii="Bell MT" w:hAnsi="Bell MT"/>
          <w:vertAlign w:val="subscript"/>
        </w:rPr>
        <w:t>3</w:t>
      </w:r>
      <w:r>
        <w:rPr>
          <w:rFonts w:ascii="Bell MT" w:hAnsi="Bell MT"/>
          <w:vertAlign w:val="superscript"/>
        </w:rPr>
        <w:t>2-</w:t>
      </w:r>
      <w:r>
        <w:rPr>
          <w:rFonts w:ascii="Bell MT" w:hAnsi="Bell MT"/>
        </w:rPr>
        <w:t>: 2(135.6</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271.2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ascii="Bell MT" w:hAnsi="Bell MT"/>
          <w:u w:val="single"/>
        </w:rPr>
        <w:t>Sample C</w:t>
      </w:r>
    </w:p>
    <w:p w:rsidR="006E6234" w:rsidRDefault="006E6234" w:rsidP="006E6234">
      <w:pPr>
        <w:rPr>
          <w:rFonts w:ascii="Bell MT" w:eastAsiaTheme="minorHAnsi" w:hAnsi="Bell MT"/>
          <w:vertAlign w:val="subscrip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4820920</wp:posOffset>
                </wp:positionH>
                <wp:positionV relativeFrom="paragraph">
                  <wp:posOffset>6985</wp:posOffset>
                </wp:positionV>
                <wp:extent cx="981710" cy="282575"/>
                <wp:effectExtent l="0" t="0" r="27940" b="22225"/>
                <wp:wrapNone/>
                <wp:docPr id="45" name="Rectangle 45"/>
                <wp:cNvGraphicFramePr/>
                <a:graphic xmlns:a="http://schemas.openxmlformats.org/drawingml/2006/main">
                  <a:graphicData uri="http://schemas.microsoft.com/office/word/2010/wordprocessingShape">
                    <wps:wsp>
                      <wps:cNvSpPr/>
                      <wps:spPr>
                        <a:xfrm>
                          <a:off x="0" y="0"/>
                          <a:ext cx="98107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379.6pt;margin-top:.55pt;width:77.3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" fillcolor="white [3201]" strokecolor="black [3213]" strokeweight="2pt"/>
            </w:pict>
          </mc:Fallback>
        </mc:AlternateContent>
      </w:r>
      <w:r>
        <w:rPr>
          <w:rFonts w:ascii="Bell MT" w:hAnsi="Bell MT"/>
        </w:rPr>
        <w:t>Phenolphthalein Alkalinity (PA)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(P)(N)(50000)</m:t>
            </m:r>
          </m:num>
          <m:den>
            <m:r>
              <w:rPr>
                <w:rFonts w:ascii="Cambria Math" w:hAnsi="Cambria Math"/>
              </w:rPr>
              <m:t>V</m:t>
            </m:r>
          </m:den>
        </m:f>
        <m:r>
          <w:rPr>
            <w:rFonts w:ascii="Cambria Math" w:hAnsi="Cambria Math"/>
          </w:rPr>
          <m:t>=</m:t>
        </m:r>
        <m:f>
          <m:fPr>
            <m:ctrlPr>
              <w:rPr>
                <w:rFonts w:ascii="Cambria Math" w:hAnsi="Cambria Math"/>
                <w:i/>
                <w:lang w:eastAsia="en-US"/>
              </w:rPr>
            </m:ctrlPr>
          </m:fPr>
          <m:num>
            <m:r>
              <w:rPr>
                <w:rFonts w:ascii="Cambria Math" w:hAnsi="Cambria Math"/>
              </w:rPr>
              <m:t>(0.26mL)(0.02N)(50000)</m:t>
            </m:r>
          </m:num>
          <m:den>
            <m:r>
              <w:rPr>
                <w:rFonts w:ascii="Cambria Math" w:hAnsi="Cambria Math"/>
              </w:rPr>
              <m:t>25.0mL</m:t>
            </m:r>
          </m:den>
        </m:f>
      </m:oMath>
      <w:r>
        <w:rPr>
          <w:rFonts w:ascii="Bell MT" w:hAnsi="Bell MT"/>
        </w:rPr>
        <w:t>=10.4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vertAlign w:val="subscript"/>
        </w:rPr>
      </w:pPr>
      <w:r>
        <w:rPr>
          <w:noProof/>
        </w:rPr>
        <mc:AlternateContent>
          <mc:Choice Requires="wps">
            <w:drawing>
              <wp:anchor distT="0" distB="0" distL="114300" distR="114300" simplePos="0" relativeHeight="251658240" behindDoc="1" locked="0" layoutInCell="1" allowOverlap="1">
                <wp:simplePos x="0" y="0"/>
                <wp:positionH relativeFrom="column">
                  <wp:posOffset>4155440</wp:posOffset>
                </wp:positionH>
                <wp:positionV relativeFrom="paragraph">
                  <wp:posOffset>8890</wp:posOffset>
                </wp:positionV>
                <wp:extent cx="1042035" cy="282575"/>
                <wp:effectExtent l="0" t="0" r="24765" b="22225"/>
                <wp:wrapNone/>
                <wp:docPr id="44" name="Rectangle 44"/>
                <wp:cNvGraphicFramePr/>
                <a:graphic xmlns:a="http://schemas.openxmlformats.org/drawingml/2006/main">
                  <a:graphicData uri="http://schemas.microsoft.com/office/word/2010/wordprocessingShape">
                    <wps:wsp>
                      <wps:cNvSpPr/>
                      <wps:spPr>
                        <a:xfrm>
                          <a:off x="0" y="0"/>
                          <a:ext cx="104203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44" o:spid="_x0000_s1026" style="position:absolute;margin-left:327.2pt;margin-top:.7pt;width:82.05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" fillcolor="white [3201]" strokecolor="black [3213]" strokeweight="2pt"/>
            </w:pict>
          </mc:Fallback>
        </mc:AlternateContent>
      </w:r>
      <w:r>
        <w:rPr>
          <w:rFonts w:ascii="Bell MT" w:hAnsi="Bell MT"/>
        </w:rPr>
        <w:t>Total Alkalinity (TA)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(T)(N)(500000</m:t>
            </m:r>
          </m:num>
          <m:den>
            <m:r>
              <w:rPr>
                <w:rFonts w:ascii="Cambria Math" w:hAnsi="Cambria Math"/>
              </w:rPr>
              <m:t>V</m:t>
            </m:r>
          </m:den>
        </m:f>
      </m:oMath>
      <w:r>
        <w:rPr>
          <w:rFonts w:ascii="Bell MT" w:hAnsi="Bell MT"/>
        </w:rPr>
        <w:t>=</w:t>
      </w:r>
      <m:oMath>
        <m:f>
          <m:fPr>
            <m:ctrlPr>
              <w:rPr>
                <w:rFonts w:ascii="Cambria Math" w:hAnsi="Cambria Math"/>
                <w:i/>
                <w:lang w:eastAsia="en-US"/>
              </w:rPr>
            </m:ctrlPr>
          </m:fPr>
          <m:num>
            <m:r>
              <w:rPr>
                <w:rFonts w:ascii="Cambria Math" w:hAnsi="Cambria Math"/>
              </w:rPr>
              <m:t>(4.88mL)(0.02N)(50000)</m:t>
            </m:r>
          </m:num>
          <m:den>
            <m:r>
              <w:rPr>
                <w:rFonts w:ascii="Cambria Math" w:hAnsi="Cambria Math"/>
              </w:rPr>
              <m:t>25.0mL</m:t>
            </m:r>
          </m:den>
        </m:f>
      </m:oMath>
      <w:r>
        <w:rPr>
          <w:rFonts w:ascii="Bell MT" w:hAnsi="Bell MT"/>
        </w:rPr>
        <w:t>=195.2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3691255</wp:posOffset>
                </wp:positionH>
                <wp:positionV relativeFrom="paragraph">
                  <wp:posOffset>267335</wp:posOffset>
                </wp:positionV>
                <wp:extent cx="1075690" cy="282575"/>
                <wp:effectExtent l="0" t="0" r="10160" b="22225"/>
                <wp:wrapNone/>
                <wp:docPr id="43" name="Rectangle 43"/>
                <wp:cNvGraphicFramePr/>
                <a:graphic xmlns:a="http://schemas.openxmlformats.org/drawingml/2006/main">
                  <a:graphicData uri="http://schemas.microsoft.com/office/word/2010/wordprocessingShape">
                    <wps:wsp>
                      <wps:cNvSpPr/>
                      <wps:spPr>
                        <a:xfrm>
                          <a:off x="0" y="0"/>
                          <a:ext cx="1075690"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43" o:spid="_x0000_s1026" style="position:absolute;margin-left:290.65pt;margin-top:21.05pt;width:84.7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" fillcolor="white [3201]" strokecolor="black [3213]" strokeweight="2pt"/>
            </w:pict>
          </mc:Fallback>
        </mc:AlternateContent>
      </w:r>
      <w:r>
        <w:rPr>
          <w:rFonts w:ascii="Bell MT" w:hAnsi="Bell MT"/>
          <w:u w:val="single"/>
        </w:rPr>
        <w:t>Type of Alkalinity</w:t>
      </w:r>
    </w:p>
    <w:p w:rsidR="006E6234" w:rsidRDefault="006E6234" w:rsidP="006E6234">
      <w:pPr>
        <w:rPr>
          <w:rFonts w:ascii="Bell MT" w:hAnsi="Bell MT"/>
        </w:rPr>
      </w:pPr>
      <w:r>
        <w:rPr>
          <w:rFonts w:ascii="Bell MT" w:hAnsi="Bell MT"/>
        </w:rPr>
        <w:t>PA</w:t>
      </w:r>
      <m:oMath>
        <m:r>
          <w:rPr>
            <w:rFonts w:ascii="Cambria Math" w:hAnsi="Cambria Math"/>
          </w:rPr>
          <m:t>&lt;</m:t>
        </m:r>
        <m:f>
          <m:fPr>
            <m:ctrlPr>
              <w:rPr>
                <w:rFonts w:ascii="Cambria Math" w:hAnsi="Cambria Math"/>
                <w:i/>
                <w:lang w:eastAsia="en-US"/>
              </w:rPr>
            </m:ctrlPr>
          </m:fPr>
          <m:num>
            <m:r>
              <w:rPr>
                <w:rFonts w:ascii="Cambria Math" w:hAnsi="Cambria Math"/>
              </w:rPr>
              <m:t>TA</m:t>
            </m:r>
          </m:num>
          <m:den>
            <m:r>
              <w:rPr>
                <w:rFonts w:ascii="Cambria Math" w:hAnsi="Cambria Math"/>
              </w:rPr>
              <m:t>2</m:t>
            </m:r>
          </m:den>
        </m:f>
      </m:oMath>
      <w:r>
        <w:rPr>
          <w:rFonts w:ascii="Bell MT" w:hAnsi="Bell MT"/>
        </w:rPr>
        <w:t xml:space="preserve"> so for HCO</w:t>
      </w:r>
      <w:r>
        <w:rPr>
          <w:rFonts w:ascii="Bell MT" w:hAnsi="Bell MT"/>
          <w:vertAlign w:val="subscript"/>
        </w:rPr>
        <w:t>3</w:t>
      </w:r>
      <w:r>
        <w:rPr>
          <w:rFonts w:ascii="Bell MT" w:hAnsi="Bell MT"/>
          <w:vertAlign w:val="superscript"/>
        </w:rPr>
        <w:t>-</w:t>
      </w:r>
      <w:r>
        <w:rPr>
          <w:rFonts w:ascii="Bell MT" w:hAnsi="Bell MT"/>
        </w:rPr>
        <w:t>: 195.2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 2(10.4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174.4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1828800</wp:posOffset>
                </wp:positionH>
                <wp:positionV relativeFrom="paragraph">
                  <wp:posOffset>9525</wp:posOffset>
                </wp:positionV>
                <wp:extent cx="1008380" cy="282575"/>
                <wp:effectExtent l="0" t="0" r="20320" b="22225"/>
                <wp:wrapNone/>
                <wp:docPr id="42" name="Rectangle 42"/>
                <wp:cNvGraphicFramePr/>
                <a:graphic xmlns:a="http://schemas.openxmlformats.org/drawingml/2006/main">
                  <a:graphicData uri="http://schemas.microsoft.com/office/word/2010/wordprocessingShape">
                    <wps:wsp>
                      <wps:cNvSpPr/>
                      <wps:spPr>
                        <a:xfrm>
                          <a:off x="0" y="0"/>
                          <a:ext cx="1008380"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42" o:spid="_x0000_s1026" style="position:absolute;margin-left:2in;margin-top:.75pt;width:79.4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" fillcolor="white [3201]" strokecolor="black [3213]" strokeweight="2pt"/>
            </w:pict>
          </mc:Fallback>
        </mc:AlternateContent>
      </w:r>
      <w:r>
        <w:rPr>
          <w:rFonts w:ascii="Bell MT" w:hAnsi="Bell MT"/>
        </w:rPr>
        <w:t>For CO</w:t>
      </w:r>
      <w:r>
        <w:rPr>
          <w:rFonts w:ascii="Bell MT" w:hAnsi="Bell MT"/>
          <w:vertAlign w:val="subscript"/>
        </w:rPr>
        <w:t>3</w:t>
      </w:r>
      <w:r>
        <w:rPr>
          <w:rFonts w:ascii="Bell MT" w:hAnsi="Bell MT"/>
          <w:vertAlign w:val="superscript"/>
        </w:rPr>
        <w:t>2</w:t>
      </w:r>
      <w:r>
        <w:rPr>
          <w:rFonts w:ascii="Bell MT" w:hAnsi="Bell MT"/>
        </w:rPr>
        <w:t>: 2(10.4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20.8</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4820920</wp:posOffset>
                </wp:positionH>
                <wp:positionV relativeFrom="paragraph">
                  <wp:posOffset>269875</wp:posOffset>
                </wp:positionV>
                <wp:extent cx="1054735" cy="282575"/>
                <wp:effectExtent l="0" t="0" r="12065" b="22225"/>
                <wp:wrapNone/>
                <wp:docPr id="41" name="Rectangle 41"/>
                <wp:cNvGraphicFramePr/>
                <a:graphic xmlns:a="http://schemas.openxmlformats.org/drawingml/2006/main">
                  <a:graphicData uri="http://schemas.microsoft.com/office/word/2010/wordprocessingShape">
                    <wps:wsp>
                      <wps:cNvSpPr/>
                      <wps:spPr>
                        <a:xfrm>
                          <a:off x="0" y="0"/>
                          <a:ext cx="105473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41" o:spid="_x0000_s1026" style="position:absolute;margin-left:379.6pt;margin-top:21.25pt;width:83.05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" fillcolor="white [3201]" strokecolor="black [3213]" strokeweight="2pt"/>
            </w:pict>
          </mc:Fallback>
        </mc:AlternateContent>
      </w:r>
      <w:r>
        <w:rPr>
          <w:rFonts w:ascii="Bell MT" w:hAnsi="Bell MT"/>
          <w:u w:val="single"/>
        </w:rPr>
        <w:t>Sample D</w:t>
      </w:r>
    </w:p>
    <w:p w:rsidR="006E6234" w:rsidRDefault="006E6234" w:rsidP="006E6234">
      <w:pPr>
        <w:rPr>
          <w:rFonts w:ascii="Bell MT" w:eastAsiaTheme="minorHAnsi" w:hAnsi="Bell MT"/>
          <w:vertAlign w:val="subscript"/>
        </w:rPr>
      </w:pPr>
      <w:r>
        <w:rPr>
          <w:rFonts w:ascii="Bell MT" w:hAnsi="Bell MT"/>
        </w:rPr>
        <w:t>Phenolphthalein Alkalinity (PA)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(P)(N)(50000)</m:t>
            </m:r>
          </m:num>
          <m:den>
            <m:r>
              <w:rPr>
                <w:rFonts w:ascii="Cambria Math" w:hAnsi="Cambria Math"/>
              </w:rPr>
              <m:t>V</m:t>
            </m:r>
          </m:den>
        </m:f>
        <m:r>
          <w:rPr>
            <w:rFonts w:ascii="Cambria Math" w:hAnsi="Cambria Math"/>
          </w:rPr>
          <m:t>=</m:t>
        </m:r>
        <m:f>
          <m:fPr>
            <m:ctrlPr>
              <w:rPr>
                <w:rFonts w:ascii="Cambria Math" w:hAnsi="Cambria Math"/>
                <w:i/>
                <w:lang w:eastAsia="en-US"/>
              </w:rPr>
            </m:ctrlPr>
          </m:fPr>
          <m:num>
            <m:r>
              <w:rPr>
                <w:rFonts w:ascii="Cambria Math" w:hAnsi="Cambria Math"/>
              </w:rPr>
              <m:t>(5.78mL)(0.02N)(50000)</m:t>
            </m:r>
          </m:num>
          <m:den>
            <m:r>
              <w:rPr>
                <w:rFonts w:ascii="Cambria Math" w:hAnsi="Cambria Math"/>
              </w:rPr>
              <m:t>25.0mL</m:t>
            </m:r>
          </m:den>
        </m:f>
      </m:oMath>
      <w:r>
        <w:rPr>
          <w:rFonts w:ascii="Bell MT" w:hAnsi="Bell MT"/>
        </w:rPr>
        <w:t>=231.2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vertAlign w:val="subscript"/>
        </w:rPr>
      </w:pPr>
      <w:r>
        <w:rPr>
          <w:noProof/>
        </w:rPr>
        <w:lastRenderedPageBreak/>
        <mc:AlternateContent>
          <mc:Choice Requires="wps">
            <w:drawing>
              <wp:anchor distT="0" distB="0" distL="114300" distR="114300" simplePos="0" relativeHeight="251658240" behindDoc="1" locked="0" layoutInCell="1" allowOverlap="1">
                <wp:simplePos x="0" y="0"/>
                <wp:positionH relativeFrom="column">
                  <wp:posOffset>4215765</wp:posOffset>
                </wp:positionH>
                <wp:positionV relativeFrom="paragraph">
                  <wp:posOffset>3810</wp:posOffset>
                </wp:positionV>
                <wp:extent cx="1069340" cy="282575"/>
                <wp:effectExtent l="0" t="0" r="16510" b="22225"/>
                <wp:wrapNone/>
                <wp:docPr id="40" name="Rectangle 40"/>
                <wp:cNvGraphicFramePr/>
                <a:graphic xmlns:a="http://schemas.openxmlformats.org/drawingml/2006/main">
                  <a:graphicData uri="http://schemas.microsoft.com/office/word/2010/wordprocessingShape">
                    <wps:wsp>
                      <wps:cNvSpPr/>
                      <wps:spPr>
                        <a:xfrm>
                          <a:off x="0" y="0"/>
                          <a:ext cx="106870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40" o:spid="_x0000_s1026" style="position:absolute;margin-left:331.95pt;margin-top:.3pt;width:84.2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" fillcolor="white [3201]" strokecolor="black [3213]" strokeweight="2pt"/>
            </w:pict>
          </mc:Fallback>
        </mc:AlternateContent>
      </w:r>
      <w:r>
        <w:rPr>
          <w:rFonts w:ascii="Bell MT" w:hAnsi="Bell MT"/>
        </w:rPr>
        <w:t>Total Alkalinity (TA)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(T)(N)(500000</m:t>
            </m:r>
          </m:num>
          <m:den>
            <m:r>
              <w:rPr>
                <w:rFonts w:ascii="Cambria Math" w:hAnsi="Cambria Math"/>
              </w:rPr>
              <m:t>V</m:t>
            </m:r>
          </m:den>
        </m:f>
      </m:oMath>
      <w:r>
        <w:rPr>
          <w:rFonts w:ascii="Bell MT" w:hAnsi="Bell MT"/>
        </w:rPr>
        <w:t>=</w:t>
      </w:r>
      <m:oMath>
        <m:f>
          <m:fPr>
            <m:ctrlPr>
              <w:rPr>
                <w:rFonts w:ascii="Cambria Math" w:hAnsi="Cambria Math"/>
                <w:i/>
                <w:lang w:eastAsia="en-US"/>
              </w:rPr>
            </m:ctrlPr>
          </m:fPr>
          <m:num>
            <m:r>
              <w:rPr>
                <w:rFonts w:ascii="Cambria Math" w:hAnsi="Cambria Math"/>
              </w:rPr>
              <m:t>(11.12mL)(0.02N)(50000)</m:t>
            </m:r>
          </m:num>
          <m:den>
            <m:r>
              <w:rPr>
                <w:rFonts w:ascii="Cambria Math" w:hAnsi="Cambria Math"/>
              </w:rPr>
              <m:t>25.0mL</m:t>
            </m:r>
          </m:den>
        </m:f>
      </m:oMath>
      <w:r>
        <w:rPr>
          <w:rFonts w:ascii="Bell MT" w:hAnsi="Bell MT"/>
        </w:rPr>
        <w:t>= 448.8</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3785870</wp:posOffset>
                </wp:positionH>
                <wp:positionV relativeFrom="paragraph">
                  <wp:posOffset>261620</wp:posOffset>
                </wp:positionV>
                <wp:extent cx="981710" cy="282575"/>
                <wp:effectExtent l="0" t="0" r="27940" b="22225"/>
                <wp:wrapNone/>
                <wp:docPr id="39" name="Rectangle 39"/>
                <wp:cNvGraphicFramePr/>
                <a:graphic xmlns:a="http://schemas.openxmlformats.org/drawingml/2006/main">
                  <a:graphicData uri="http://schemas.microsoft.com/office/word/2010/wordprocessingShape">
                    <wps:wsp>
                      <wps:cNvSpPr/>
                      <wps:spPr>
                        <a:xfrm>
                          <a:off x="0" y="0"/>
                          <a:ext cx="98107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298.1pt;margin-top:20.6pt;width:77.3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" fillcolor="white [3201]" strokecolor="black [3213]" strokeweight="2pt"/>
            </w:pict>
          </mc:Fallback>
        </mc:AlternateContent>
      </w:r>
      <w:r>
        <w:rPr>
          <w:rFonts w:ascii="Bell MT" w:hAnsi="Bell MT"/>
          <w:u w:val="single"/>
        </w:rPr>
        <w:t>Type of Alkalinity</w:t>
      </w:r>
    </w:p>
    <w:p w:rsidR="006E6234" w:rsidRDefault="006E6234" w:rsidP="006E6234">
      <w:pPr>
        <w:rPr>
          <w:rFonts w:ascii="Bell MT" w:hAnsi="Bell MT"/>
          <w:vertAlign w:val="subscript"/>
        </w:rPr>
      </w:pPr>
      <w:r>
        <w:rPr>
          <w:rFonts w:ascii="Bell MT" w:hAnsi="Bell MT"/>
        </w:rPr>
        <w:t>PA</w:t>
      </w:r>
      <m:oMath>
        <m:r>
          <w:rPr>
            <w:rFonts w:ascii="Cambria Math" w:hAnsi="Cambria Math"/>
          </w:rPr>
          <m:t>&gt;</m:t>
        </m:r>
        <m:f>
          <m:fPr>
            <m:ctrlPr>
              <w:rPr>
                <w:rFonts w:ascii="Cambria Math" w:hAnsi="Cambria Math"/>
                <w:i/>
                <w:lang w:eastAsia="en-US"/>
              </w:rPr>
            </m:ctrlPr>
          </m:fPr>
          <m:num>
            <m:r>
              <w:rPr>
                <w:rFonts w:ascii="Cambria Math" w:hAnsi="Cambria Math"/>
              </w:rPr>
              <m:t>TA</m:t>
            </m:r>
          </m:num>
          <m:den>
            <m:r>
              <w:rPr>
                <w:rFonts w:ascii="Cambria Math" w:hAnsi="Cambria Math"/>
              </w:rPr>
              <m:t>2</m:t>
            </m:r>
          </m:den>
        </m:f>
      </m:oMath>
      <w:r>
        <w:rPr>
          <w:rFonts w:ascii="Bell MT" w:hAnsi="Bell MT"/>
        </w:rPr>
        <w:t xml:space="preserve">  so for OH</w:t>
      </w:r>
      <w:r>
        <w:rPr>
          <w:rFonts w:ascii="Bell MT" w:hAnsi="Bell MT"/>
          <w:vertAlign w:val="superscript"/>
        </w:rPr>
        <w:t>-</w:t>
      </w:r>
      <w:r>
        <w:rPr>
          <w:rFonts w:ascii="Bell MT" w:hAnsi="Bell MT"/>
        </w:rPr>
        <w:t>: -448.8</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+ 2(231.2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13.6</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1916430</wp:posOffset>
                </wp:positionH>
                <wp:positionV relativeFrom="paragraph">
                  <wp:posOffset>3810</wp:posOffset>
                </wp:positionV>
                <wp:extent cx="1069340" cy="282575"/>
                <wp:effectExtent l="0" t="0" r="16510" b="22225"/>
                <wp:wrapNone/>
                <wp:docPr id="38" name="Rectangle 38"/>
                <wp:cNvGraphicFramePr/>
                <a:graphic xmlns:a="http://schemas.openxmlformats.org/drawingml/2006/main">
                  <a:graphicData uri="http://schemas.microsoft.com/office/word/2010/wordprocessingShape">
                    <wps:wsp>
                      <wps:cNvSpPr/>
                      <wps:spPr>
                        <a:xfrm>
                          <a:off x="0" y="0"/>
                          <a:ext cx="106870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38" o:spid="_x0000_s1026" style="position:absolute;margin-left:150.9pt;margin-top:.3pt;width:84.2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" fillcolor="white [3201]" strokecolor="black [3213]" strokeweight="2pt"/>
            </w:pict>
          </mc:Fallback>
        </mc:AlternateContent>
      </w:r>
      <w:r>
        <w:rPr>
          <w:rFonts w:ascii="Bell MT" w:hAnsi="Bell MT"/>
        </w:rPr>
        <w:t xml:space="preserve">            For CO</w:t>
      </w:r>
      <w:r>
        <w:rPr>
          <w:rFonts w:ascii="Bell MT" w:hAnsi="Bell MT"/>
          <w:vertAlign w:val="subscript"/>
        </w:rPr>
        <w:t>3</w:t>
      </w:r>
      <w:r>
        <w:rPr>
          <w:rFonts w:ascii="Bell MT" w:hAnsi="Bell MT"/>
          <w:vertAlign w:val="superscript"/>
        </w:rPr>
        <w:t>2</w:t>
      </w:r>
      <w:r>
        <w:rPr>
          <w:rFonts w:ascii="Bell MT" w:hAnsi="Bell MT"/>
        </w:rPr>
        <w:t>: 2(TA-PA) =      435.2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rFonts w:ascii="Bell MT" w:hAnsi="Bell MT"/>
          <w:u w:val="single"/>
        </w:rPr>
        <w:t>Sample E</w:t>
      </w:r>
    </w:p>
    <w:p w:rsidR="006E6234" w:rsidRDefault="006E6234" w:rsidP="006E6234">
      <w:pPr>
        <w:rPr>
          <w:rFonts w:ascii="Bell MT" w:eastAsiaTheme="minorHAnsi" w:hAnsi="Bell MT"/>
          <w:vertAlign w:val="subscrip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4208780</wp:posOffset>
                </wp:positionH>
                <wp:positionV relativeFrom="paragraph">
                  <wp:posOffset>349250</wp:posOffset>
                </wp:positionV>
                <wp:extent cx="1062355" cy="282575"/>
                <wp:effectExtent l="0" t="0" r="23495" b="22225"/>
                <wp:wrapNone/>
                <wp:docPr id="37" name="Rectangle 37"/>
                <wp:cNvGraphicFramePr/>
                <a:graphic xmlns:a="http://schemas.openxmlformats.org/drawingml/2006/main">
                  <a:graphicData uri="http://schemas.microsoft.com/office/word/2010/wordprocessingShape">
                    <wps:wsp>
                      <wps:cNvSpPr/>
                      <wps:spPr>
                        <a:xfrm>
                          <a:off x="0" y="0"/>
                          <a:ext cx="1061720"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37" o:spid="_x0000_s1026" style="position:absolute;margin-left:331.4pt;margin-top:27.5pt;width:83.65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" fillcolor="white [3201]" strokecolor="black [3213]" strokeweight="2pt"/>
            </w:pict>
          </mc:Fallback>
        </mc:AlternateContent>
      </w: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4773930</wp:posOffset>
                </wp:positionH>
                <wp:positionV relativeFrom="paragraph">
                  <wp:posOffset>6350</wp:posOffset>
                </wp:positionV>
                <wp:extent cx="1069340" cy="282575"/>
                <wp:effectExtent l="0" t="0" r="16510" b="22225"/>
                <wp:wrapNone/>
                <wp:docPr id="36" name="Rectangle 36"/>
                <wp:cNvGraphicFramePr/>
                <a:graphic xmlns:a="http://schemas.openxmlformats.org/drawingml/2006/main">
                  <a:graphicData uri="http://schemas.microsoft.com/office/word/2010/wordprocessingShape">
                    <wps:wsp>
                      <wps:cNvSpPr/>
                      <wps:spPr>
                        <a:xfrm>
                          <a:off x="0" y="0"/>
                          <a:ext cx="106870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36" o:spid="_x0000_s1026" style="position:absolute;margin-left:375.9pt;margin-top:.5pt;width:84.2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" fillcolor="white [3201]" strokecolor="black [3213]" strokeweight="2pt"/>
            </w:pict>
          </mc:Fallback>
        </mc:AlternateContent>
      </w:r>
      <w:r>
        <w:rPr>
          <w:rFonts w:ascii="Bell MT" w:hAnsi="Bell MT"/>
        </w:rPr>
        <w:t>Phenolphthalein Alkalinity (PA)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(P)(N)(50000)</m:t>
            </m:r>
          </m:num>
          <m:den>
            <m:r>
              <w:rPr>
                <w:rFonts w:ascii="Cambria Math" w:hAnsi="Cambria Math"/>
              </w:rPr>
              <m:t>V</m:t>
            </m:r>
          </m:den>
        </m:f>
        <m:r>
          <w:rPr>
            <w:rFonts w:ascii="Cambria Math" w:hAnsi="Cambria Math"/>
          </w:rPr>
          <m:t>=</m:t>
        </m:r>
        <m:f>
          <m:fPr>
            <m:ctrlPr>
              <w:rPr>
                <w:rFonts w:ascii="Cambria Math" w:hAnsi="Cambria Math"/>
                <w:i/>
                <w:lang w:eastAsia="en-US"/>
              </w:rPr>
            </m:ctrlPr>
          </m:fPr>
          <m:num>
            <m:r>
              <w:rPr>
                <w:rFonts w:ascii="Cambria Math" w:hAnsi="Cambria Math"/>
              </w:rPr>
              <m:t>(7.5mL)(0.02N)(50000)</m:t>
            </m:r>
          </m:num>
          <m:den>
            <m:r>
              <w:rPr>
                <w:rFonts w:ascii="Cambria Math" w:hAnsi="Cambria Math"/>
              </w:rPr>
              <m:t>25.0mL</m:t>
            </m:r>
          </m:den>
        </m:f>
      </m:oMath>
      <w:r>
        <w:rPr>
          <w:rFonts w:ascii="Bell MT" w:hAnsi="Bell MT"/>
        </w:rPr>
        <w:t>= 300.0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vertAlign w:val="subscript"/>
        </w:rPr>
      </w:pPr>
      <w:r>
        <w:rPr>
          <w:rFonts w:ascii="Bell MT" w:hAnsi="Bell MT"/>
        </w:rPr>
        <w:t>Total Alkalinity (TA)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(T)(N)(500000</m:t>
            </m:r>
          </m:num>
          <m:den>
            <m:r>
              <w:rPr>
                <w:rFonts w:ascii="Cambria Math" w:hAnsi="Cambria Math"/>
              </w:rPr>
              <m:t>V</m:t>
            </m:r>
          </m:den>
        </m:f>
      </m:oMath>
      <w:r>
        <w:rPr>
          <w:rFonts w:ascii="Bell MT" w:hAnsi="Bell MT"/>
        </w:rPr>
        <w:t>=</w:t>
      </w:r>
      <m:oMath>
        <m:f>
          <m:fPr>
            <m:ctrlPr>
              <w:rPr>
                <w:rFonts w:ascii="Cambria Math" w:hAnsi="Cambria Math"/>
                <w:i/>
                <w:lang w:eastAsia="en-US"/>
              </w:rPr>
            </m:ctrlPr>
          </m:fPr>
          <m:num>
            <m:r>
              <w:rPr>
                <w:rFonts w:ascii="Cambria Math" w:hAnsi="Cambria Math"/>
              </w:rPr>
              <m:t>(19.58mL)(0.02N)(50000)</m:t>
            </m:r>
          </m:num>
          <m:den>
            <m:r>
              <w:rPr>
                <w:rFonts w:ascii="Cambria Math" w:hAnsi="Cambria Math"/>
              </w:rPr>
              <m:t>25.0mL</m:t>
            </m:r>
          </m:den>
        </m:f>
      </m:oMath>
      <w:r>
        <w:rPr>
          <w:rFonts w:ascii="Bell MT" w:hAnsi="Bell MT"/>
        </w:rPr>
        <w:t>= 783.2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ascii="Bell MT" w:hAnsi="Bell MT"/>
          <w:u w:val="single"/>
        </w:rPr>
        <w:t>Type of Alkalinity</w:t>
      </w:r>
    </w:p>
    <w:p w:rsidR="006E6234" w:rsidRDefault="006E6234" w:rsidP="006E6234">
      <w:pPr>
        <w:rPr>
          <w:rFonts w:ascii="Bell MT" w:hAnsi="Bell MT"/>
          <w:vertAlign w:val="subscrip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3731260</wp:posOffset>
                </wp:positionH>
                <wp:positionV relativeFrom="paragraph">
                  <wp:posOffset>6350</wp:posOffset>
                </wp:positionV>
                <wp:extent cx="1055370" cy="281940"/>
                <wp:effectExtent l="0" t="0" r="11430" b="22860"/>
                <wp:wrapNone/>
                <wp:docPr id="35" name="Rectangle 35"/>
                <wp:cNvGraphicFramePr/>
                <a:graphic xmlns:a="http://schemas.openxmlformats.org/drawingml/2006/main">
                  <a:graphicData uri="http://schemas.microsoft.com/office/word/2010/wordprocessingShape">
                    <wps:wsp>
                      <wps:cNvSpPr/>
                      <wps:spPr>
                        <a:xfrm>
                          <a:off x="0" y="0"/>
                          <a:ext cx="1055370"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35" o:spid="_x0000_s1026" style="position:absolute;margin-left:293.8pt;margin-top:.5pt;width:83.1pt;height:2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" fillcolor="white [3201]" strokecolor="black [3213]" strokeweight="2pt"/>
            </w:pict>
          </mc:Fallback>
        </mc:AlternateContent>
      </w:r>
      <w:r>
        <w:rPr>
          <w:rFonts w:ascii="Bell MT" w:hAnsi="Bell MT"/>
        </w:rPr>
        <w:t>PA</w:t>
      </w:r>
      <m:oMath>
        <m:r>
          <w:rPr>
            <w:rFonts w:ascii="Cambria Math" w:hAnsi="Cambria Math"/>
          </w:rPr>
          <m:t>&lt;</m:t>
        </m:r>
        <m:f>
          <m:fPr>
            <m:ctrlPr>
              <w:rPr>
                <w:rFonts w:ascii="Cambria Math" w:hAnsi="Cambria Math"/>
                <w:i/>
                <w:lang w:eastAsia="en-US"/>
              </w:rPr>
            </m:ctrlPr>
          </m:fPr>
          <m:num>
            <m:r>
              <w:rPr>
                <w:rFonts w:ascii="Cambria Math" w:hAnsi="Cambria Math"/>
              </w:rPr>
              <m:t>TA</m:t>
            </m:r>
          </m:num>
          <m:den>
            <m:r>
              <w:rPr>
                <w:rFonts w:ascii="Cambria Math" w:hAnsi="Cambria Math"/>
              </w:rPr>
              <m:t>2</m:t>
            </m:r>
          </m:den>
        </m:f>
      </m:oMath>
      <w:r>
        <w:rPr>
          <w:rFonts w:ascii="Bell MT" w:hAnsi="Bell MT"/>
        </w:rPr>
        <w:t xml:space="preserve"> so for HCO</w:t>
      </w:r>
      <w:r>
        <w:rPr>
          <w:rFonts w:ascii="Bell MT" w:hAnsi="Bell MT"/>
          <w:vertAlign w:val="subscript"/>
        </w:rPr>
        <w:t>3</w:t>
      </w:r>
      <w:r>
        <w:rPr>
          <w:rFonts w:ascii="Bell MT" w:hAnsi="Bell MT"/>
          <w:vertAlign w:val="superscript"/>
        </w:rPr>
        <w:t>-</w:t>
      </w:r>
      <w:r>
        <w:rPr>
          <w:rFonts w:ascii="Bell MT" w:hAnsi="Bell MT"/>
        </w:rPr>
        <w:t>: 783.2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 xml:space="preserve">3 </w:t>
      </w:r>
      <w:r>
        <w:rPr>
          <w:rFonts w:ascii="Bell MT" w:hAnsi="Bell MT"/>
        </w:rPr>
        <w:t>– 2(300.0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183.2</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1896110</wp:posOffset>
                </wp:positionH>
                <wp:positionV relativeFrom="paragraph">
                  <wp:posOffset>6985</wp:posOffset>
                </wp:positionV>
                <wp:extent cx="981710" cy="282575"/>
                <wp:effectExtent l="0" t="0" r="27940" b="22225"/>
                <wp:wrapNone/>
                <wp:docPr id="33" name="Rectangle 33"/>
                <wp:cNvGraphicFramePr/>
                <a:graphic xmlns:a="http://schemas.openxmlformats.org/drawingml/2006/main">
                  <a:graphicData uri="http://schemas.microsoft.com/office/word/2010/wordprocessingShape">
                    <wps:wsp>
                      <wps:cNvSpPr/>
                      <wps:spPr>
                        <a:xfrm>
                          <a:off x="0" y="0"/>
                          <a:ext cx="98107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3" o:spid="_x0000_s1026" style="position:absolute;margin-left:149.3pt;margin-top:.55pt;width:77.3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" fillcolor="white [3201]" strokecolor="black [3213]" strokeweight="2pt"/>
            </w:pict>
          </mc:Fallback>
        </mc:AlternateContent>
      </w:r>
      <w:r>
        <w:rPr>
          <w:rFonts w:ascii="Bell MT" w:hAnsi="Bell MT"/>
        </w:rPr>
        <w:t>For CO</w:t>
      </w:r>
      <w:r>
        <w:rPr>
          <w:rFonts w:ascii="Bell MT" w:hAnsi="Bell MT"/>
          <w:vertAlign w:val="subscript"/>
        </w:rPr>
        <w:t>3</w:t>
      </w:r>
      <w:r>
        <w:rPr>
          <w:rFonts w:ascii="Bell MT" w:hAnsi="Bell MT"/>
          <w:vertAlign w:val="superscript"/>
        </w:rPr>
        <w:t>2</w:t>
      </w:r>
      <w:r>
        <w:rPr>
          <w:rFonts w:ascii="Bell MT" w:hAnsi="Bell MT"/>
        </w:rPr>
        <w:t>: 2(300.0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600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4712970</wp:posOffset>
                </wp:positionH>
                <wp:positionV relativeFrom="paragraph">
                  <wp:posOffset>270510</wp:posOffset>
                </wp:positionV>
                <wp:extent cx="800100" cy="282575"/>
                <wp:effectExtent l="0" t="0" r="19050" b="22225"/>
                <wp:wrapNone/>
                <wp:docPr id="27" name="Rectangle 27"/>
                <wp:cNvGraphicFramePr/>
                <a:graphic xmlns:a="http://schemas.openxmlformats.org/drawingml/2006/main">
                  <a:graphicData uri="http://schemas.microsoft.com/office/word/2010/wordprocessingShape">
                    <wps:wsp>
                      <wps:cNvSpPr/>
                      <wps:spPr>
                        <a:xfrm>
                          <a:off x="0" y="0"/>
                          <a:ext cx="800100"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7" o:spid="_x0000_s1026" style="position:absolute;margin-left:371.1pt;margin-top:21.3pt;width:63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" fillcolor="white [3201]" strokecolor="black [3213]" strokeweight="2pt"/>
            </w:pict>
          </mc:Fallback>
        </mc:AlternateContent>
      </w:r>
      <w:r>
        <w:rPr>
          <w:rFonts w:ascii="Bell MT" w:hAnsi="Bell MT"/>
          <w:u w:val="single"/>
        </w:rPr>
        <w:t>Tap Water</w:t>
      </w:r>
    </w:p>
    <w:p w:rsidR="006E6234" w:rsidRDefault="006E6234" w:rsidP="006E6234">
      <w:pPr>
        <w:rPr>
          <w:rFonts w:ascii="Bell MT" w:eastAsiaTheme="minorHAnsi" w:hAnsi="Bell MT"/>
          <w:vertAlign w:val="subscript"/>
        </w:rPr>
      </w:pPr>
      <w:r>
        <w:rPr>
          <w:rFonts w:ascii="Bell MT" w:hAnsi="Bell MT"/>
        </w:rPr>
        <w:t>Phenolphthalein Alkalinity (PA)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(P)(N)(50000)</m:t>
            </m:r>
          </m:num>
          <m:den>
            <m:r>
              <w:rPr>
                <w:rFonts w:ascii="Cambria Math" w:hAnsi="Cambria Math"/>
              </w:rPr>
              <m:t>V</m:t>
            </m:r>
          </m:den>
        </m:f>
        <m:r>
          <w:rPr>
            <w:rFonts w:ascii="Cambria Math" w:hAnsi="Cambria Math"/>
          </w:rPr>
          <m:t>=</m:t>
        </m:r>
        <m:f>
          <m:fPr>
            <m:ctrlPr>
              <w:rPr>
                <w:rFonts w:ascii="Cambria Math" w:hAnsi="Cambria Math"/>
                <w:i/>
                <w:lang w:eastAsia="en-US"/>
              </w:rPr>
            </m:ctrlPr>
          </m:fPr>
          <m:num>
            <m:r>
              <w:rPr>
                <w:rFonts w:ascii="Cambria Math" w:hAnsi="Cambria Math"/>
              </w:rPr>
              <m:t>(0mL)(0.02N)(50000)</m:t>
            </m:r>
          </m:num>
          <m:den>
            <m:r>
              <w:rPr>
                <w:rFonts w:ascii="Cambria Math" w:hAnsi="Cambria Math"/>
              </w:rPr>
              <m:t>25.0mL</m:t>
            </m:r>
          </m:den>
        </m:f>
      </m:oMath>
      <w:r>
        <w:rPr>
          <w:rFonts w:ascii="Bell MT" w:hAnsi="Bell MT"/>
        </w:rPr>
        <w:t>= 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noProof/>
        </w:rPr>
        <mc:AlternateContent>
          <mc:Choice Requires="wps">
            <w:drawing>
              <wp:anchor distT="0" distB="0" distL="114300" distR="114300" simplePos="0" relativeHeight="251658240" behindDoc="1" locked="0" layoutInCell="1" allowOverlap="1">
                <wp:simplePos x="0" y="0"/>
                <wp:positionH relativeFrom="column">
                  <wp:posOffset>4168775</wp:posOffset>
                </wp:positionH>
                <wp:positionV relativeFrom="paragraph">
                  <wp:posOffset>6350</wp:posOffset>
                </wp:positionV>
                <wp:extent cx="981710" cy="282575"/>
                <wp:effectExtent l="0" t="0" r="27940" b="22225"/>
                <wp:wrapNone/>
                <wp:docPr id="22" name="Rectangle 22"/>
                <wp:cNvGraphicFramePr/>
                <a:graphic xmlns:a="http://schemas.openxmlformats.org/drawingml/2006/main">
                  <a:graphicData uri="http://schemas.microsoft.com/office/word/2010/wordprocessingShape">
                    <wps:wsp>
                      <wps:cNvSpPr/>
                      <wps:spPr>
                        <a:xfrm>
                          <a:off x="0" y="0"/>
                          <a:ext cx="98107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328.25pt;margin-top:.5pt;width:77.3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" fillcolor="white [3201]" strokecolor="black [3213]" strokeweight="2pt"/>
            </w:pict>
          </mc:Fallback>
        </mc:AlternateContent>
      </w:r>
      <w:r>
        <w:rPr>
          <w:rFonts w:ascii="Bell MT" w:hAnsi="Bell MT"/>
        </w:rPr>
        <w:t>Total Alkalinity (TA)</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(T)(N)(500000</m:t>
            </m:r>
          </m:num>
          <m:den>
            <m:r>
              <w:rPr>
                <w:rFonts w:ascii="Cambria Math" w:hAnsi="Cambria Math"/>
              </w:rPr>
              <m:t>V</m:t>
            </m:r>
          </m:den>
        </m:f>
      </m:oMath>
      <w:r>
        <w:rPr>
          <w:rFonts w:ascii="Bell MT" w:hAnsi="Bell MT"/>
        </w:rPr>
        <w:t>=</w:t>
      </w:r>
      <m:oMath>
        <m:f>
          <m:fPr>
            <m:ctrlPr>
              <w:rPr>
                <w:rFonts w:ascii="Cambria Math" w:hAnsi="Cambria Math"/>
                <w:i/>
                <w:lang w:eastAsia="en-US"/>
              </w:rPr>
            </m:ctrlPr>
          </m:fPr>
          <m:num>
            <m:r>
              <w:rPr>
                <w:rFonts w:ascii="Cambria Math" w:hAnsi="Cambria Math"/>
              </w:rPr>
              <m:t>(0.86mL)(0.02N)(50000)</m:t>
            </m:r>
          </m:num>
          <m:den>
            <m:r>
              <w:rPr>
                <w:rFonts w:ascii="Cambria Math" w:hAnsi="Cambria Math"/>
              </w:rPr>
              <m:t>25.0mL</m:t>
            </m:r>
          </m:den>
        </m:f>
      </m:oMath>
      <w:r>
        <w:rPr>
          <w:rFonts w:ascii="Bell MT" w:hAnsi="Bell MT"/>
        </w:rPr>
        <w:t>= 34.4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u w:val="single"/>
        </w:rPr>
      </w:pPr>
      <w:r>
        <w:rPr>
          <w:rFonts w:ascii="Bell MT" w:hAnsi="Bell MT"/>
          <w:u w:val="single"/>
        </w:rPr>
        <w:t>Type of Alkalinity</w:t>
      </w:r>
    </w:p>
    <w:p w:rsidR="006E6234" w:rsidRDefault="006E6234" w:rsidP="006E6234">
      <w:pPr>
        <w:rPr>
          <w:rFonts w:ascii="Bell MT" w:eastAsiaTheme="minorHAnsi" w:hAnsi="Bell MT"/>
          <w:vertAlign w:val="subscrip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1654175</wp:posOffset>
                </wp:positionH>
                <wp:positionV relativeFrom="paragraph">
                  <wp:posOffset>336550</wp:posOffset>
                </wp:positionV>
                <wp:extent cx="833755" cy="282575"/>
                <wp:effectExtent l="0" t="0" r="23495" b="22225"/>
                <wp:wrapNone/>
                <wp:docPr id="11" name="Rectangle 11"/>
                <wp:cNvGraphicFramePr/>
                <a:graphic xmlns:a="http://schemas.openxmlformats.org/drawingml/2006/main">
                  <a:graphicData uri="http://schemas.microsoft.com/office/word/2010/wordprocessingShape">
                    <wps:wsp>
                      <wps:cNvSpPr/>
                      <wps:spPr>
                        <a:xfrm>
                          <a:off x="0" y="0"/>
                          <a:ext cx="833120"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1" o:spid="_x0000_s1026" style="position:absolute;margin-left:130.25pt;margin-top:26.5pt;width:65.65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" fillcolor="white [3201]" strokecolor="black [3213]" strokeweight="2pt"/>
            </w:pict>
          </mc:Fallback>
        </mc:AlternateContent>
      </w: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3382010</wp:posOffset>
                </wp:positionH>
                <wp:positionV relativeFrom="paragraph">
                  <wp:posOffset>12700</wp:posOffset>
                </wp:positionV>
                <wp:extent cx="981710" cy="282575"/>
                <wp:effectExtent l="0" t="0" r="27940" b="22225"/>
                <wp:wrapNone/>
                <wp:docPr id="7" name="Rectangle 7"/>
                <wp:cNvGraphicFramePr/>
                <a:graphic xmlns:a="http://schemas.openxmlformats.org/drawingml/2006/main">
                  <a:graphicData uri="http://schemas.microsoft.com/office/word/2010/wordprocessingShape">
                    <wps:wsp>
                      <wps:cNvSpPr/>
                      <wps:spPr>
                        <a:xfrm>
                          <a:off x="0" y="0"/>
                          <a:ext cx="98107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66.3pt;margin-top:1pt;width:77.3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" fillcolor="white [3201]" strokecolor="black [3213]" strokeweight="2pt"/>
            </w:pict>
          </mc:Fallback>
        </mc:AlternateContent>
      </w:r>
      <w:r>
        <w:rPr>
          <w:rFonts w:ascii="Bell MT" w:hAnsi="Bell MT"/>
        </w:rPr>
        <w:t>PA</w:t>
      </w:r>
      <m:oMath>
        <m:r>
          <w:rPr>
            <w:rFonts w:ascii="Cambria Math" w:hAnsi="Cambria Math"/>
          </w:rPr>
          <m:t>&lt;</m:t>
        </m:r>
        <m:f>
          <m:fPr>
            <m:ctrlPr>
              <w:rPr>
                <w:rFonts w:ascii="Cambria Math" w:hAnsi="Cambria Math"/>
                <w:i/>
                <w:lang w:eastAsia="en-US"/>
              </w:rPr>
            </m:ctrlPr>
          </m:fPr>
          <m:num>
            <m:r>
              <w:rPr>
                <w:rFonts w:ascii="Cambria Math" w:hAnsi="Cambria Math"/>
              </w:rPr>
              <m:t>TA</m:t>
            </m:r>
          </m:num>
          <m:den>
            <m:r>
              <w:rPr>
                <w:rFonts w:ascii="Cambria Math" w:hAnsi="Cambria Math"/>
              </w:rPr>
              <m:t>2</m:t>
            </m:r>
          </m:den>
        </m:f>
      </m:oMath>
      <w:r>
        <w:rPr>
          <w:rFonts w:ascii="Bell MT" w:hAnsi="Bell MT"/>
        </w:rPr>
        <w:t xml:space="preserve"> so for HCO</w:t>
      </w:r>
      <w:r>
        <w:rPr>
          <w:rFonts w:ascii="Bell MT" w:hAnsi="Bell MT"/>
          <w:vertAlign w:val="subscript"/>
        </w:rPr>
        <w:t>3</w:t>
      </w:r>
      <w:r>
        <w:rPr>
          <w:rFonts w:ascii="Bell MT" w:hAnsi="Bell MT"/>
          <w:vertAlign w:val="superscript"/>
        </w:rPr>
        <w:t>-</w:t>
      </w:r>
      <w:r>
        <w:rPr>
          <w:rFonts w:ascii="Bell MT" w:hAnsi="Bell MT"/>
        </w:rPr>
        <w:t>:34.4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2(0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34.4</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rFonts w:ascii="Bell MT" w:hAnsi="Bell MT"/>
        </w:rPr>
        <w:t>For CO</w:t>
      </w:r>
      <w:r>
        <w:rPr>
          <w:rFonts w:ascii="Bell MT" w:hAnsi="Bell MT"/>
          <w:vertAlign w:val="subscript"/>
        </w:rPr>
        <w:t>3</w:t>
      </w:r>
      <w:r>
        <w:rPr>
          <w:rFonts w:ascii="Bell MT" w:hAnsi="Bell MT"/>
          <w:vertAlign w:val="superscript"/>
        </w:rPr>
        <w:t>2</w:t>
      </w:r>
      <w:r>
        <w:rPr>
          <w:rFonts w:ascii="Bell MT" w:hAnsi="Bell MT"/>
        </w:rPr>
        <w:t>: 2(0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 0</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rFonts w:ascii="Bell MT" w:hAnsi="Bell MT"/>
        </w:rPr>
        <w:t>Where</w:t>
      </w:r>
    </w:p>
    <w:p w:rsidR="006E6234" w:rsidRDefault="006E6234" w:rsidP="006E6234">
      <w:pPr>
        <w:rPr>
          <w:rFonts w:ascii="Bell MT" w:hAnsi="Bell MT"/>
        </w:rPr>
      </w:pPr>
      <w:r>
        <w:rPr>
          <w:rFonts w:ascii="Bell MT" w:hAnsi="Bell MT"/>
        </w:rPr>
        <w:t>P= Volume of titrant used in step 2 (mL)</w:t>
      </w:r>
    </w:p>
    <w:p w:rsidR="006E6234" w:rsidRDefault="006E6234" w:rsidP="006E6234">
      <w:pPr>
        <w:rPr>
          <w:rFonts w:ascii="Bell MT" w:hAnsi="Bell MT"/>
        </w:rPr>
      </w:pPr>
      <w:r>
        <w:rPr>
          <w:rFonts w:ascii="Bell MT" w:hAnsi="Bell MT"/>
        </w:rPr>
        <w:t>T= Volume of titrant used in step 2 and 3 (mL)</w:t>
      </w:r>
    </w:p>
    <w:p w:rsidR="006E6234" w:rsidRDefault="006E6234" w:rsidP="006E6234">
      <w:pPr>
        <w:rPr>
          <w:rFonts w:ascii="Bell MT" w:hAnsi="Bell MT"/>
        </w:rPr>
      </w:pPr>
      <w:r>
        <w:rPr>
          <w:rFonts w:ascii="Bell MT" w:hAnsi="Bell MT"/>
        </w:rPr>
        <w:t>N= Normality of Titrant (N)</w:t>
      </w:r>
    </w:p>
    <w:p w:rsidR="006E6234" w:rsidRDefault="006E6234" w:rsidP="006E6234">
      <w:pPr>
        <w:rPr>
          <w:rFonts w:ascii="Bell MT" w:hAnsi="Bell MT"/>
        </w:rPr>
      </w:pPr>
      <w:r>
        <w:rPr>
          <w:rFonts w:ascii="Bell MT" w:hAnsi="Bell MT"/>
        </w:rPr>
        <w:t>V= Volume of Sample (mL)</w:t>
      </w:r>
    </w:p>
    <w:p w:rsidR="006E6234" w:rsidRDefault="006E6234" w:rsidP="006E6234">
      <w:pPr>
        <w:rPr>
          <w:rFonts w:ascii="Bell MT" w:eastAsia="ＭＳ 明朝" w:hAnsi="Bell MT" w:hint="eastAsia"/>
          <w:lang w:eastAsia="ja-JP"/>
        </w:rPr>
      </w:pPr>
    </w:p>
    <w:p w:rsidR="00253531" w:rsidRDefault="00253531" w:rsidP="006E6234">
      <w:pPr>
        <w:rPr>
          <w:rFonts w:ascii="Bell MT" w:eastAsia="ＭＳ 明朝" w:hAnsi="Bell MT" w:hint="eastAsia"/>
          <w:lang w:eastAsia="ja-JP"/>
        </w:rPr>
      </w:pPr>
    </w:p>
    <w:p w:rsidR="00253531" w:rsidRPr="00253531" w:rsidRDefault="00253531" w:rsidP="006E6234">
      <w:pPr>
        <w:rPr>
          <w:rFonts w:ascii="Bell MT" w:eastAsia="ＭＳ 明朝" w:hAnsi="Bell MT" w:hint="eastAsia"/>
          <w:lang w:eastAsia="ja-JP"/>
        </w:rPr>
      </w:pPr>
    </w:p>
    <w:p w:rsidR="006E6234" w:rsidRDefault="006E6234" w:rsidP="006E6234">
      <w:pPr>
        <w:rPr>
          <w:rFonts w:ascii="Bell MT" w:hAnsi="Bell MT"/>
        </w:rPr>
      </w:pPr>
      <w:r>
        <w:rPr>
          <w:rFonts w:ascii="Bell MT" w:hAnsi="Bell MT"/>
        </w:rPr>
        <w:lastRenderedPageBreak/>
        <w:t>Acid Test (PH&lt;7)</w:t>
      </w:r>
    </w:p>
    <w:p w:rsidR="006E6234" w:rsidRDefault="006E6234" w:rsidP="006E6234">
      <w:pPr>
        <w:rPr>
          <w:rFonts w:ascii="Bell MT" w:hAnsi="Bell MT"/>
          <w:u w:val="single"/>
        </w:rPr>
      </w:pPr>
      <w:r>
        <w:rPr>
          <w:rFonts w:ascii="Bell MT" w:hAnsi="Bell MT"/>
          <w:u w:val="single"/>
        </w:rPr>
        <w:t>Sample F</w:t>
      </w:r>
    </w:p>
    <w:p w:rsidR="006E6234" w:rsidRDefault="006E6234" w:rsidP="006E6234">
      <w:pPr>
        <w:rPr>
          <w:rFonts w:ascii="Bell MT" w:eastAsiaTheme="minorHAnsi" w:hAnsi="Bell MT"/>
          <w:vertAlign w:val="subscript"/>
        </w:rPr>
      </w:pPr>
      <w:r>
        <w:rPr>
          <w:rFonts w:eastAsiaTheme="minorHAnsi"/>
          <w:noProof/>
        </w:rPr>
        <mc:AlternateContent>
          <mc:Choice Requires="wps">
            <w:drawing>
              <wp:anchor distT="0" distB="0" distL="114300" distR="114300" simplePos="0" relativeHeight="251658240" behindDoc="1" locked="0" layoutInCell="1" allowOverlap="1">
                <wp:simplePos x="0" y="0"/>
                <wp:positionH relativeFrom="column">
                  <wp:posOffset>4343400</wp:posOffset>
                </wp:positionH>
                <wp:positionV relativeFrom="paragraph">
                  <wp:posOffset>7620</wp:posOffset>
                </wp:positionV>
                <wp:extent cx="1042035" cy="282575"/>
                <wp:effectExtent l="0" t="0" r="24765" b="22225"/>
                <wp:wrapNone/>
                <wp:docPr id="3" name="Rectangle 3"/>
                <wp:cNvGraphicFramePr/>
                <a:graphic xmlns:a="http://schemas.openxmlformats.org/drawingml/2006/main">
                  <a:graphicData uri="http://schemas.microsoft.com/office/word/2010/wordprocessingShape">
                    <wps:wsp>
                      <wps:cNvSpPr/>
                      <wps:spPr>
                        <a:xfrm>
                          <a:off x="0" y="0"/>
                          <a:ext cx="1042035"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3" o:spid="_x0000_s1026" style="position:absolute;margin-left:342pt;margin-top:.6pt;width:82.05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" fillcolor="white [3201]" strokecolor="black [3213]" strokeweight="2pt"/>
            </w:pict>
          </mc:Fallback>
        </mc:AlternateContent>
      </w:r>
      <w:r>
        <w:rPr>
          <w:rFonts w:ascii="Bell MT" w:hAnsi="Bell MT"/>
        </w:rPr>
        <w:t xml:space="preserve">Mineral Acidity (MA), </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(M)(N)(50000)</m:t>
            </m:r>
          </m:num>
          <m:den>
            <m:r>
              <w:rPr>
                <w:rFonts w:ascii="Cambria Math" w:hAnsi="Cambria Math"/>
              </w:rPr>
              <m:t>V</m:t>
            </m:r>
          </m:den>
        </m:f>
        <m:r>
          <w:rPr>
            <w:rFonts w:ascii="Cambria Math" w:hAnsi="Cambria Math"/>
          </w:rPr>
          <m:t>=</m:t>
        </m:r>
        <m:f>
          <m:fPr>
            <m:ctrlPr>
              <w:rPr>
                <w:rFonts w:ascii="Cambria Math" w:hAnsi="Cambria Math"/>
                <w:i/>
                <w:lang w:eastAsia="en-US"/>
              </w:rPr>
            </m:ctrlPr>
          </m:fPr>
          <m:num>
            <m:r>
              <w:rPr>
                <w:rFonts w:ascii="Cambria Math" w:hAnsi="Cambria Math"/>
              </w:rPr>
              <m:t>(7.99mL)(0.02N)(50000)</m:t>
            </m:r>
          </m:num>
          <m:den>
            <m:r>
              <w:rPr>
                <w:rFonts w:ascii="Cambria Math" w:hAnsi="Cambria Math"/>
              </w:rPr>
              <m:t>25.0mL</m:t>
            </m:r>
          </m:den>
        </m:f>
      </m:oMath>
      <w:r>
        <w:rPr>
          <w:rFonts w:ascii="Bell MT" w:hAnsi="Bell MT"/>
        </w:rPr>
        <w:t>= 319.6</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vertAlign w:val="subscript"/>
        </w:rPr>
      </w:pPr>
      <w:r>
        <w:rPr>
          <w:noProof/>
        </w:rPr>
        <mc:AlternateContent>
          <mc:Choice Requires="wps">
            <w:drawing>
              <wp:anchor distT="0" distB="0" distL="114300" distR="114300" simplePos="0" relativeHeight="251658240" behindDoc="1" locked="0" layoutInCell="1" allowOverlap="1">
                <wp:simplePos x="0" y="0"/>
                <wp:positionH relativeFrom="column">
                  <wp:posOffset>5331460</wp:posOffset>
                </wp:positionH>
                <wp:positionV relativeFrom="paragraph">
                  <wp:posOffset>10795</wp:posOffset>
                </wp:positionV>
                <wp:extent cx="450215" cy="282575"/>
                <wp:effectExtent l="0" t="0" r="26035" b="22225"/>
                <wp:wrapNone/>
                <wp:docPr id="2" name="Rectangle 2"/>
                <wp:cNvGraphicFramePr/>
                <a:graphic xmlns:a="http://schemas.openxmlformats.org/drawingml/2006/main">
                  <a:graphicData uri="http://schemas.microsoft.com/office/word/2010/wordprocessingShape">
                    <wps:wsp>
                      <wps:cNvSpPr/>
                      <wps:spPr>
                        <a:xfrm>
                          <a:off x="0" y="0"/>
                          <a:ext cx="449580" cy="2819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 o:spid="_x0000_s1026" style="position:absolute;margin-left:419.8pt;margin-top:.85pt;width:35.45pt;height:2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" fillcolor="white [3201]" strokecolor="black [3213]" strokeweight="2pt"/>
            </w:pict>
          </mc:Fallback>
        </mc:AlternateContent>
      </w:r>
      <w:r>
        <w:rPr>
          <w:rFonts w:ascii="Bell MT" w:hAnsi="Bell MT"/>
        </w:rPr>
        <w:t xml:space="preserve">Carbon Dioxide Acidity (CDO), </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r>
        <w:rPr>
          <w:rFonts w:ascii="Bell MT" w:hAnsi="Bell MT"/>
        </w:rPr>
        <w:t xml:space="preserve">= </w:t>
      </w:r>
      <m:oMath>
        <m:f>
          <m:fPr>
            <m:ctrlPr>
              <w:rPr>
                <w:rFonts w:ascii="Cambria Math" w:hAnsi="Cambria Math"/>
                <w:i/>
                <w:lang w:eastAsia="en-US"/>
              </w:rPr>
            </m:ctrlPr>
          </m:fPr>
          <m:num>
            <m:r>
              <w:rPr>
                <w:rFonts w:ascii="Cambria Math" w:hAnsi="Cambria Math"/>
              </w:rPr>
              <m:t>(T-M)(N)(500000</m:t>
            </m:r>
          </m:num>
          <m:den>
            <m:r>
              <w:rPr>
                <w:rFonts w:ascii="Cambria Math" w:hAnsi="Cambria Math"/>
              </w:rPr>
              <m:t>V</m:t>
            </m:r>
          </m:den>
        </m:f>
      </m:oMath>
      <w:r>
        <w:rPr>
          <w:rFonts w:ascii="Bell MT" w:hAnsi="Bell MT"/>
        </w:rPr>
        <w:t>=</w:t>
      </w:r>
      <m:oMath>
        <m:f>
          <m:fPr>
            <m:ctrlPr>
              <w:rPr>
                <w:rFonts w:ascii="Cambria Math" w:hAnsi="Cambria Math"/>
                <w:i/>
                <w:lang w:eastAsia="en-US"/>
              </w:rPr>
            </m:ctrlPr>
          </m:fPr>
          <m:num>
            <m:r>
              <w:rPr>
                <w:rFonts w:ascii="Cambria Math" w:hAnsi="Cambria Math"/>
              </w:rPr>
              <m:t>(8.68mL-7.99mL)(0.02N)(50000)</m:t>
            </m:r>
          </m:num>
          <m:den>
            <m:r>
              <w:rPr>
                <w:rFonts w:ascii="Cambria Math" w:hAnsi="Cambria Math"/>
              </w:rPr>
              <m:t>25.0mL</m:t>
            </m:r>
          </m:den>
        </m:f>
      </m:oMath>
      <w:r>
        <w:rPr>
          <w:rFonts w:ascii="Bell MT" w:hAnsi="Bell MT"/>
        </w:rPr>
        <w:t>= 27.6</w:t>
      </w:r>
      <m:oMath>
        <m:f>
          <m:fPr>
            <m:ctrlPr>
              <w:rPr>
                <w:rFonts w:ascii="Cambria Math" w:hAnsi="Cambria Math"/>
                <w:i/>
                <w:lang w:eastAsia="en-US"/>
              </w:rPr>
            </m:ctrlPr>
          </m:fPr>
          <m:num>
            <m:r>
              <w:rPr>
                <w:rFonts w:ascii="Cambria Math" w:hAnsi="Cambria Math"/>
              </w:rPr>
              <m:t>mg</m:t>
            </m:r>
          </m:num>
          <m:den>
            <m:r>
              <w:rPr>
                <w:rFonts w:ascii="Cambria Math" w:hAnsi="Cambria Math"/>
              </w:rPr>
              <m:t>L</m:t>
            </m:r>
          </m:den>
        </m:f>
      </m:oMath>
      <w:r>
        <w:rPr>
          <w:rFonts w:ascii="Bell MT" w:hAnsi="Bell MT"/>
        </w:rPr>
        <w:t xml:space="preserve"> as CaCo</w:t>
      </w:r>
      <w:r>
        <w:rPr>
          <w:rFonts w:ascii="Bell MT" w:hAnsi="Bell MT"/>
          <w:vertAlign w:val="subscript"/>
        </w:rPr>
        <w:t>3</w:t>
      </w:r>
    </w:p>
    <w:p w:rsidR="006E6234" w:rsidRDefault="006E6234" w:rsidP="006E6234">
      <w:pPr>
        <w:rPr>
          <w:rFonts w:ascii="Bell MT" w:hAnsi="Bell MT"/>
        </w:rPr>
      </w:pPr>
      <w:r>
        <w:rPr>
          <w:rFonts w:ascii="Bell MT" w:hAnsi="Bell MT"/>
        </w:rPr>
        <w:t>Where</w:t>
      </w:r>
    </w:p>
    <w:p w:rsidR="006E6234" w:rsidRDefault="006E6234" w:rsidP="006E6234">
      <w:pPr>
        <w:rPr>
          <w:rFonts w:ascii="Bell MT" w:hAnsi="Bell MT"/>
        </w:rPr>
      </w:pPr>
      <w:r>
        <w:rPr>
          <w:rFonts w:ascii="Bell MT" w:hAnsi="Bell MT"/>
        </w:rPr>
        <w:t>M = Volume of titrant from step 2 (mL)</w:t>
      </w:r>
    </w:p>
    <w:p w:rsidR="006E6234" w:rsidRDefault="006E6234" w:rsidP="006E6234">
      <w:pPr>
        <w:rPr>
          <w:rFonts w:ascii="Bell MT" w:hAnsi="Bell MT"/>
        </w:rPr>
      </w:pPr>
      <w:r>
        <w:rPr>
          <w:rFonts w:ascii="Bell MT" w:hAnsi="Bell MT"/>
        </w:rPr>
        <w:t>N = Normality of titrant (N)</w:t>
      </w:r>
    </w:p>
    <w:p w:rsidR="006E6234" w:rsidRDefault="006E6234" w:rsidP="006E6234">
      <w:pPr>
        <w:rPr>
          <w:rFonts w:ascii="Bell MT" w:hAnsi="Bell MT"/>
        </w:rPr>
      </w:pPr>
      <w:r>
        <w:rPr>
          <w:rFonts w:ascii="Bell MT" w:hAnsi="Bell MT"/>
        </w:rPr>
        <w:t>V = Volume of sample (mL)</w:t>
      </w:r>
    </w:p>
    <w:p w:rsidR="006E6234" w:rsidRDefault="006E6234" w:rsidP="006E6234">
      <w:pPr>
        <w:rPr>
          <w:rFonts w:ascii="Bell MT" w:hAnsi="Bell MT"/>
        </w:rPr>
      </w:pPr>
      <w:r>
        <w:rPr>
          <w:rFonts w:ascii="Bell MT" w:hAnsi="Bell MT"/>
        </w:rPr>
        <w:t>T = Volume of titrant from steps 2 and 3 (mL)</w:t>
      </w:r>
    </w:p>
    <w:p w:rsidR="00162CE0" w:rsidRDefault="00162CE0" w:rsidP="00211B73">
      <w:pPr>
        <w:spacing w:after="0" w:line="240" w:lineRule="auto"/>
        <w:rPr>
          <w:rFonts w:ascii="Times New Roman" w:eastAsia="ＭＳ 明朝" w:hAnsi="Times New Roman" w:cs="Times New Roman" w:hint="eastAsia"/>
          <w:b/>
          <w:bCs/>
          <w:color w:val="000000"/>
          <w:sz w:val="24"/>
          <w:szCs w:val="24"/>
          <w:lang w:eastAsia="ja-JP"/>
        </w:rPr>
      </w:pPr>
    </w:p>
    <w:p w:rsidR="00D52655" w:rsidRDefault="00D52655" w:rsidP="00211B73">
      <w:pPr>
        <w:spacing w:after="0" w:line="240" w:lineRule="auto"/>
        <w:rPr>
          <w:rFonts w:ascii="Times New Roman" w:eastAsia="ＭＳ 明朝" w:hAnsi="Times New Roman" w:cs="Times New Roman" w:hint="eastAsia"/>
          <w:b/>
          <w:bCs/>
          <w:color w:val="000000"/>
          <w:sz w:val="24"/>
          <w:szCs w:val="24"/>
          <w:lang w:eastAsia="ja-JP"/>
        </w:rPr>
      </w:pPr>
    </w:p>
    <w:p w:rsidR="00D52655" w:rsidRDefault="00D52655" w:rsidP="00211B73">
      <w:pPr>
        <w:spacing w:after="0" w:line="240" w:lineRule="auto"/>
        <w:rPr>
          <w:rFonts w:ascii="Times New Roman" w:eastAsia="ＭＳ 明朝" w:hAnsi="Times New Roman" w:cs="Times New Roman" w:hint="eastAsia"/>
          <w:b/>
          <w:bCs/>
          <w:color w:val="000000"/>
          <w:sz w:val="24"/>
          <w:szCs w:val="24"/>
          <w:lang w:eastAsia="ja-JP"/>
        </w:rPr>
      </w:pPr>
    </w:p>
    <w:p w:rsidR="006E6234" w:rsidRDefault="006E6234" w:rsidP="00A93023">
      <w:pPr>
        <w:spacing w:after="0" w:line="240" w:lineRule="auto"/>
        <w:rPr>
          <w:rFonts w:ascii="Times New Roman" w:eastAsia="ＭＳ 明朝" w:hAnsi="Times New Roman" w:cs="Times New Roman" w:hint="eastAsia"/>
          <w:b/>
          <w:bCs/>
          <w:color w:val="000000"/>
          <w:sz w:val="24"/>
          <w:szCs w:val="24"/>
          <w:lang w:eastAsia="ja-JP"/>
        </w:rPr>
      </w:pPr>
    </w:p>
    <w:p w:rsidR="006134E1" w:rsidRPr="00D52655" w:rsidRDefault="006134E1" w:rsidP="00A93023">
      <w:pPr>
        <w:spacing w:after="0" w:line="240" w:lineRule="auto"/>
        <w:rPr>
          <w:rFonts w:ascii="Times New Roman" w:eastAsia="ＭＳ 明朝" w:hAnsi="Times New Roman" w:cs="Times New Roman"/>
          <w:sz w:val="24"/>
          <w:szCs w:val="24"/>
          <w:lang w:eastAsia="ja-JP"/>
        </w:rPr>
      </w:pPr>
    </w:p>
    <w:p w:rsidR="006134E1" w:rsidRPr="00D52655" w:rsidRDefault="006134E1" w:rsidP="00A93023">
      <w:pPr>
        <w:spacing w:after="0" w:line="240" w:lineRule="auto"/>
        <w:rPr>
          <w:rFonts w:ascii="Times New Roman" w:eastAsia="ＭＳ 明朝" w:hAnsi="Times New Roman" w:cs="Times New Roman"/>
          <w:sz w:val="24"/>
          <w:szCs w:val="24"/>
          <w:lang w:eastAsia="ja-JP"/>
        </w:rPr>
      </w:pPr>
    </w:p>
    <w:p w:rsidR="006134E1" w:rsidRPr="00D52655" w:rsidRDefault="006134E1" w:rsidP="00A93023">
      <w:pPr>
        <w:spacing w:after="0" w:line="240" w:lineRule="auto"/>
        <w:rPr>
          <w:rFonts w:ascii="Times New Roman" w:eastAsia="ＭＳ 明朝" w:hAnsi="Times New Roman" w:cs="Times New Roman"/>
          <w:sz w:val="24"/>
          <w:szCs w:val="24"/>
          <w:lang w:eastAsia="ja-JP"/>
        </w:rPr>
      </w:pPr>
    </w:p>
    <w:p w:rsidR="00756566" w:rsidRDefault="00756566"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Default="006E6234" w:rsidP="00A93023">
      <w:pPr>
        <w:spacing w:after="0" w:line="240" w:lineRule="auto"/>
        <w:rPr>
          <w:rFonts w:ascii="Times New Roman" w:eastAsia="ＭＳ 明朝" w:hAnsi="Times New Roman" w:cs="Times New Roman" w:hint="eastAsia"/>
          <w:sz w:val="24"/>
          <w:szCs w:val="24"/>
          <w:lang w:eastAsia="ja-JP"/>
        </w:rPr>
      </w:pPr>
    </w:p>
    <w:p w:rsidR="006E6234" w:rsidRPr="00D52655" w:rsidRDefault="006E6234" w:rsidP="00A93023">
      <w:pPr>
        <w:spacing w:after="0" w:line="240" w:lineRule="auto"/>
        <w:rPr>
          <w:rFonts w:ascii="Times New Roman" w:eastAsia="ＭＳ 明朝" w:hAnsi="Times New Roman" w:cs="Times New Roman"/>
          <w:sz w:val="24"/>
          <w:szCs w:val="24"/>
          <w:lang w:eastAsia="ja-JP"/>
        </w:rPr>
      </w:pPr>
    </w:p>
    <w:p w:rsidR="00756566" w:rsidRPr="00D52655" w:rsidRDefault="00756566" w:rsidP="00A93023">
      <w:pPr>
        <w:spacing w:after="0" w:line="240" w:lineRule="auto"/>
        <w:rPr>
          <w:rFonts w:ascii="Times New Roman" w:eastAsia="ＭＳ 明朝" w:hAnsi="Times New Roman" w:cs="Times New Roman"/>
          <w:sz w:val="24"/>
          <w:szCs w:val="24"/>
          <w:lang w:eastAsia="ja-JP"/>
        </w:rPr>
      </w:pPr>
    </w:p>
    <w:p w:rsidR="003C05A6" w:rsidRPr="00D52655" w:rsidRDefault="003C05A6" w:rsidP="00A93023">
      <w:pPr>
        <w:spacing w:after="0" w:line="240" w:lineRule="auto"/>
        <w:rPr>
          <w:rFonts w:ascii="Times New Roman" w:eastAsia="ＭＳ 明朝" w:hAnsi="Times New Roman" w:cs="Times New Roman"/>
          <w:sz w:val="24"/>
          <w:szCs w:val="24"/>
          <w:lang w:eastAsia="ja-JP"/>
        </w:rPr>
      </w:pPr>
    </w:p>
    <w:p w:rsidR="003C05A6" w:rsidRDefault="003C05A6" w:rsidP="00A93023">
      <w:pPr>
        <w:spacing w:after="0" w:line="240" w:lineRule="auto"/>
        <w:rPr>
          <w:rFonts w:ascii="Times New Roman" w:eastAsia="ＭＳ 明朝" w:hAnsi="Times New Roman" w:cs="Times New Roman" w:hint="eastAsia"/>
          <w:sz w:val="24"/>
          <w:szCs w:val="24"/>
          <w:lang w:eastAsia="ja-JP"/>
        </w:rPr>
      </w:pPr>
    </w:p>
    <w:p w:rsidR="00253531" w:rsidRPr="00D52655" w:rsidRDefault="00253531" w:rsidP="00A93023">
      <w:pPr>
        <w:spacing w:after="0" w:line="240" w:lineRule="auto"/>
        <w:rPr>
          <w:rFonts w:ascii="Times New Roman" w:eastAsia="ＭＳ 明朝" w:hAnsi="Times New Roman" w:cs="Times New Roman"/>
          <w:sz w:val="24"/>
          <w:szCs w:val="24"/>
          <w:lang w:eastAsia="ja-JP"/>
        </w:rPr>
      </w:pPr>
    </w:p>
    <w:p w:rsidR="006134E1" w:rsidRPr="00D52655" w:rsidRDefault="006134E1" w:rsidP="00A93023">
      <w:pPr>
        <w:spacing w:after="0" w:line="240" w:lineRule="auto"/>
        <w:rPr>
          <w:rFonts w:ascii="Times New Roman" w:eastAsia="ＭＳ 明朝" w:hAnsi="Times New Roman" w:cs="Times New Roman"/>
          <w:sz w:val="24"/>
          <w:szCs w:val="24"/>
          <w:lang w:eastAsia="ja-JP"/>
        </w:rPr>
      </w:pPr>
    </w:p>
    <w:p w:rsidR="00C421CE" w:rsidRPr="00D52655" w:rsidRDefault="00C421CE" w:rsidP="00A93023">
      <w:pPr>
        <w:spacing w:after="0" w:line="240" w:lineRule="auto"/>
        <w:rPr>
          <w:rFonts w:ascii="Times New Roman" w:eastAsia="ＭＳ 明朝" w:hAnsi="Times New Roman" w:cs="Times New Roman"/>
          <w:b/>
          <w:bCs/>
          <w:color w:val="000000"/>
          <w:sz w:val="24"/>
          <w:szCs w:val="24"/>
          <w:lang w:eastAsia="ja-JP"/>
        </w:rPr>
      </w:pPr>
      <w:r w:rsidRPr="00D52655">
        <w:rPr>
          <w:rFonts w:ascii="Times New Roman" w:eastAsia="Times New Roman" w:hAnsi="Times New Roman" w:cs="Times New Roman"/>
          <w:b/>
          <w:bCs/>
          <w:color w:val="000000"/>
          <w:sz w:val="24"/>
          <w:szCs w:val="24"/>
        </w:rPr>
        <w:lastRenderedPageBreak/>
        <w:t>Discussion</w:t>
      </w:r>
    </w:p>
    <w:p w:rsidR="006A3064" w:rsidRPr="00D52655" w:rsidRDefault="006A3064" w:rsidP="00A93023">
      <w:pPr>
        <w:spacing w:after="0" w:line="240" w:lineRule="auto"/>
        <w:jc w:val="both"/>
        <w:rPr>
          <w:rFonts w:ascii="Times New Roman" w:hAnsi="Times New Roman" w:cs="Times New Roman"/>
          <w:sz w:val="24"/>
          <w:szCs w:val="24"/>
        </w:rPr>
      </w:pPr>
      <w:r w:rsidRPr="00D52655">
        <w:rPr>
          <w:rFonts w:ascii="Times New Roman" w:eastAsia="ＭＳ 明朝" w:hAnsi="Times New Roman" w:cs="Times New Roman"/>
          <w:b/>
          <w:bCs/>
          <w:color w:val="000000"/>
          <w:sz w:val="24"/>
          <w:szCs w:val="24"/>
          <w:lang w:eastAsia="ja-JP"/>
        </w:rPr>
        <w:tab/>
      </w:r>
      <w:bookmarkStart w:id="0" w:name="OLE_LINK2"/>
      <w:bookmarkStart w:id="1" w:name="OLE_LINK1"/>
      <w:r w:rsidRPr="00D52655">
        <w:rPr>
          <w:rFonts w:ascii="Times New Roman" w:hAnsi="Times New Roman" w:cs="Times New Roman"/>
          <w:sz w:val="24"/>
          <w:szCs w:val="24"/>
        </w:rPr>
        <w:t>There are seven samples in total that were detected in this lab: samples A to F and tap water. Also, as the lab manual (P</w:t>
      </w:r>
      <w:r w:rsidRPr="00D52655">
        <w:rPr>
          <w:rFonts w:ascii="Times New Roman" w:hAnsi="Times New Roman" w:cs="Times New Roman"/>
          <w:sz w:val="24"/>
          <w:szCs w:val="24"/>
          <w:vertAlign w:val="subscript"/>
        </w:rPr>
        <w:t>19</w:t>
      </w:r>
      <w:r w:rsidRPr="00D52655">
        <w:rPr>
          <w:rFonts w:ascii="Times New Roman" w:hAnsi="Times New Roman" w:cs="Times New Roman"/>
          <w:sz w:val="24"/>
          <w:szCs w:val="24"/>
        </w:rPr>
        <w:t xml:space="preserve"> – P</w:t>
      </w:r>
      <w:r w:rsidRPr="00D52655">
        <w:rPr>
          <w:rFonts w:ascii="Times New Roman" w:hAnsi="Times New Roman" w:cs="Times New Roman"/>
          <w:sz w:val="24"/>
          <w:szCs w:val="24"/>
          <w:vertAlign w:val="subscript"/>
        </w:rPr>
        <w:t>20</w:t>
      </w:r>
      <w:r w:rsidRPr="00D52655">
        <w:rPr>
          <w:rFonts w:ascii="Times New Roman" w:hAnsi="Times New Roman" w:cs="Times New Roman"/>
          <w:sz w:val="24"/>
          <w:szCs w:val="24"/>
        </w:rPr>
        <w:t xml:space="preserve">) has shown, the pH of each sample should be recorded for later on use. Then, as to the different pH values, we applied the relevant alkalinity and acidity tests. For example, after we determining the PH value of sample F, which was </w:t>
      </w:r>
      <w:bookmarkEnd w:id="0"/>
      <w:bookmarkEnd w:id="1"/>
      <w:r w:rsidRPr="00D52655">
        <w:rPr>
          <w:rFonts w:ascii="Times New Roman" w:hAnsi="Times New Roman" w:cs="Times New Roman"/>
          <w:sz w:val="24"/>
          <w:szCs w:val="24"/>
        </w:rPr>
        <w:t>2.51, by referring to the lab manual so that we knew this sample is acidic, and we should therefore apply the acid test on the sample F.</w:t>
      </w:r>
    </w:p>
    <w:p w:rsidR="006A3064" w:rsidRPr="00D52655" w:rsidRDefault="006A3064" w:rsidP="00A93023">
      <w:pPr>
        <w:spacing w:after="0" w:line="240" w:lineRule="auto"/>
        <w:jc w:val="both"/>
        <w:rPr>
          <w:rFonts w:ascii="Times New Roman" w:hAnsi="Times New Roman" w:cs="Times New Roman"/>
          <w:sz w:val="24"/>
          <w:szCs w:val="24"/>
        </w:rPr>
      </w:pPr>
    </w:p>
    <w:p w:rsidR="006A3064" w:rsidRPr="00D52655" w:rsidRDefault="006A3064" w:rsidP="00A93023">
      <w:pPr>
        <w:spacing w:after="0" w:line="240" w:lineRule="auto"/>
        <w:jc w:val="center"/>
        <w:rPr>
          <w:rFonts w:ascii="Times New Roman" w:hAnsi="Times New Roman" w:cs="Times New Roman"/>
          <w:b/>
          <w:i/>
          <w:sz w:val="24"/>
          <w:szCs w:val="24"/>
          <w:u w:val="single"/>
        </w:rPr>
      </w:pPr>
      <w:proofErr w:type="gramStart"/>
      <w:r w:rsidRPr="00D52655">
        <w:rPr>
          <w:rFonts w:ascii="Times New Roman" w:hAnsi="Times New Roman" w:cs="Times New Roman"/>
          <w:b/>
          <w:i/>
          <w:sz w:val="24"/>
          <w:szCs w:val="24"/>
          <w:u w:val="single"/>
        </w:rPr>
        <w:t>Table 1.</w:t>
      </w:r>
      <w:proofErr w:type="gramEnd"/>
      <w:r w:rsidRPr="00D52655">
        <w:rPr>
          <w:rFonts w:ascii="Times New Roman" w:hAnsi="Times New Roman" w:cs="Times New Roman"/>
          <w:b/>
          <w:i/>
          <w:sz w:val="24"/>
          <w:szCs w:val="24"/>
          <w:u w:val="single"/>
        </w:rPr>
        <w:t xml:space="preserve"> Type of Alkalinity by Titration Results</w:t>
      </w:r>
    </w:p>
    <w:p w:rsidR="006A3064" w:rsidRPr="00D52655" w:rsidRDefault="006A3064" w:rsidP="00A93023">
      <w:pPr>
        <w:spacing w:after="0" w:line="240" w:lineRule="auto"/>
        <w:jc w:val="center"/>
        <w:rPr>
          <w:rFonts w:ascii="Times New Roman" w:hAnsi="Times New Roman" w:cs="Times New Roman"/>
          <w:sz w:val="24"/>
          <w:szCs w:val="24"/>
        </w:rPr>
      </w:pPr>
      <w:r w:rsidRPr="00D52655">
        <w:rPr>
          <w:rFonts w:ascii="Times New Roman" w:hAnsi="Times New Roman" w:cs="Times New Roman"/>
          <w:noProof/>
          <w:sz w:val="24"/>
          <w:szCs w:val="24"/>
        </w:rPr>
        <w:drawing>
          <wp:inline distT="0" distB="0" distL="0" distR="0" wp14:anchorId="3E033DBD" wp14:editId="1D644ED5">
            <wp:extent cx="571500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314450"/>
                    </a:xfrm>
                    <a:prstGeom prst="rect">
                      <a:avLst/>
                    </a:prstGeom>
                    <a:noFill/>
                    <a:ln>
                      <a:noFill/>
                    </a:ln>
                  </pic:spPr>
                </pic:pic>
              </a:graphicData>
            </a:graphic>
          </wp:inline>
        </w:drawing>
      </w:r>
    </w:p>
    <w:p w:rsidR="006A3064" w:rsidRPr="00D52655" w:rsidRDefault="006A3064" w:rsidP="00A93023">
      <w:pPr>
        <w:spacing w:after="0" w:line="240" w:lineRule="auto"/>
        <w:jc w:val="center"/>
        <w:rPr>
          <w:rFonts w:ascii="Times New Roman" w:hAnsi="Times New Roman" w:cs="Times New Roman"/>
          <w:sz w:val="24"/>
          <w:szCs w:val="24"/>
        </w:rPr>
      </w:pPr>
      <w:r w:rsidRPr="00D52655">
        <w:rPr>
          <w:rFonts w:ascii="Times New Roman" w:hAnsi="Times New Roman" w:cs="Times New Roman"/>
          <w:sz w:val="24"/>
          <w:szCs w:val="24"/>
        </w:rPr>
        <w:t>(Cited Source: University of Ottawa – P</w:t>
      </w:r>
      <w:r w:rsidRPr="00D52655">
        <w:rPr>
          <w:rFonts w:ascii="Times New Roman" w:hAnsi="Times New Roman" w:cs="Times New Roman"/>
          <w:sz w:val="24"/>
          <w:szCs w:val="24"/>
          <w:vertAlign w:val="subscript"/>
        </w:rPr>
        <w:t xml:space="preserve">20 </w:t>
      </w:r>
      <w:r w:rsidRPr="00D52655">
        <w:rPr>
          <w:rFonts w:ascii="Times New Roman" w:hAnsi="Times New Roman" w:cs="Times New Roman"/>
          <w:sz w:val="24"/>
          <w:szCs w:val="24"/>
        </w:rPr>
        <w:t>of the CVG 2132 LAB MANUAL, 2015)</w:t>
      </w:r>
    </w:p>
    <w:p w:rsidR="006A3064" w:rsidRPr="00D52655" w:rsidRDefault="006A3064" w:rsidP="00A93023">
      <w:pPr>
        <w:spacing w:after="0" w:line="240" w:lineRule="auto"/>
        <w:jc w:val="both"/>
        <w:rPr>
          <w:rFonts w:ascii="Times New Roman" w:hAnsi="Times New Roman" w:cs="Times New Roman"/>
          <w:sz w:val="24"/>
          <w:szCs w:val="24"/>
        </w:rPr>
      </w:pPr>
    </w:p>
    <w:p w:rsidR="006A3064" w:rsidRPr="00D52655" w:rsidRDefault="006A3064" w:rsidP="00A93023">
      <w:pPr>
        <w:spacing w:after="0" w:line="240" w:lineRule="auto"/>
        <w:jc w:val="center"/>
        <w:rPr>
          <w:rFonts w:ascii="Times New Roman" w:hAnsi="Times New Roman" w:cs="Times New Roman"/>
          <w:b/>
          <w:i/>
          <w:sz w:val="24"/>
          <w:szCs w:val="24"/>
          <w:u w:val="single"/>
        </w:rPr>
      </w:pPr>
      <w:proofErr w:type="gramStart"/>
      <w:r w:rsidRPr="00D52655">
        <w:rPr>
          <w:rFonts w:ascii="Times New Roman" w:hAnsi="Times New Roman" w:cs="Times New Roman"/>
          <w:b/>
          <w:i/>
          <w:sz w:val="24"/>
          <w:szCs w:val="24"/>
          <w:u w:val="single"/>
        </w:rPr>
        <w:t>Table 2.</w:t>
      </w:r>
      <w:proofErr w:type="gramEnd"/>
      <w:r w:rsidRPr="00D52655">
        <w:rPr>
          <w:rFonts w:ascii="Times New Roman" w:hAnsi="Times New Roman" w:cs="Times New Roman"/>
          <w:b/>
          <w:i/>
          <w:sz w:val="24"/>
          <w:szCs w:val="24"/>
          <w:u w:val="single"/>
        </w:rPr>
        <w:t xml:space="preserve"> Experiment Date of Group 2</w:t>
      </w:r>
    </w:p>
    <w:tbl>
      <w:tblPr>
        <w:tblStyle w:val="GridTable1Light"/>
        <w:tblW w:w="6840" w:type="dxa"/>
        <w:jc w:val="center"/>
        <w:tblInd w:w="0" w:type="dxa"/>
        <w:tblLook w:val="04A0" w:firstRow="1" w:lastRow="0" w:firstColumn="1" w:lastColumn="0" w:noHBand="0" w:noVBand="1"/>
      </w:tblPr>
      <w:tblGrid>
        <w:gridCol w:w="1843"/>
        <w:gridCol w:w="756"/>
        <w:gridCol w:w="1240"/>
        <w:gridCol w:w="1600"/>
        <w:gridCol w:w="1600"/>
      </w:tblGrid>
      <w:tr w:rsidR="006A3064" w:rsidRPr="00D52655" w:rsidTr="006A3064">
        <w:trPr>
          <w:cnfStyle w:val="100000000000" w:firstRow="1" w:lastRow="0" w:firstColumn="0" w:lastColumn="0" w:oddVBand="0" w:evenVBand="0" w:oddHBand="0"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999999" w:themeColor="text1" w:themeTint="66"/>
              <w:left w:val="single" w:sz="4" w:space="0" w:color="999999" w:themeColor="text1" w:themeTint="66"/>
              <w:right w:val="single" w:sz="4" w:space="0" w:color="999999" w:themeColor="text1" w:themeTint="66"/>
            </w:tcBorders>
            <w:noWrap/>
            <w:hideMark/>
          </w:tcPr>
          <w:p w:rsidR="006A3064" w:rsidRPr="00D52655" w:rsidRDefault="006A3064" w:rsidP="00A93023">
            <w:pP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Sample</w:t>
            </w:r>
          </w:p>
        </w:tc>
        <w:tc>
          <w:tcPr>
            <w:tcW w:w="557" w:type="dxa"/>
            <w:tcBorders>
              <w:top w:val="single" w:sz="4" w:space="0" w:color="999999" w:themeColor="text1" w:themeTint="66"/>
              <w:left w:val="single" w:sz="4" w:space="0" w:color="999999" w:themeColor="text1" w:themeTint="66"/>
              <w:right w:val="single" w:sz="4" w:space="0" w:color="999999" w:themeColor="text1" w:themeTint="66"/>
            </w:tcBorders>
            <w:noWrap/>
            <w:hideMark/>
          </w:tcPr>
          <w:p w:rsidR="006A3064" w:rsidRPr="00D52655" w:rsidRDefault="006A3064" w:rsidP="00A9302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pH</w:t>
            </w:r>
          </w:p>
        </w:tc>
        <w:tc>
          <w:tcPr>
            <w:tcW w:w="1240" w:type="dxa"/>
            <w:tcBorders>
              <w:top w:val="single" w:sz="4" w:space="0" w:color="999999" w:themeColor="text1" w:themeTint="66"/>
              <w:left w:val="single" w:sz="4" w:space="0" w:color="999999" w:themeColor="text1" w:themeTint="66"/>
              <w:right w:val="single" w:sz="4" w:space="0" w:color="999999" w:themeColor="text1" w:themeTint="66"/>
            </w:tcBorders>
            <w:noWrap/>
            <w:hideMark/>
          </w:tcPr>
          <w:p w:rsidR="006A3064" w:rsidRPr="00D52655" w:rsidRDefault="006A3064" w:rsidP="00A9302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proofErr w:type="spellStart"/>
            <w:r w:rsidRPr="00D52655">
              <w:rPr>
                <w:rFonts w:ascii="Times New Roman" w:eastAsia="Times New Roman" w:hAnsi="Times New Roman" w:cs="Times New Roman"/>
                <w:color w:val="000000"/>
                <w:sz w:val="24"/>
                <w:szCs w:val="24"/>
                <w:lang w:eastAsia="en-CA"/>
              </w:rPr>
              <w:t>Alk</w:t>
            </w:r>
            <w:proofErr w:type="spellEnd"/>
            <w:r w:rsidRPr="00D52655">
              <w:rPr>
                <w:rFonts w:ascii="Times New Roman" w:eastAsia="Times New Roman" w:hAnsi="Times New Roman" w:cs="Times New Roman"/>
                <w:color w:val="000000"/>
                <w:sz w:val="24"/>
                <w:szCs w:val="24"/>
                <w:lang w:eastAsia="en-CA"/>
              </w:rPr>
              <w:t>./Acid</w:t>
            </w:r>
          </w:p>
        </w:tc>
        <w:tc>
          <w:tcPr>
            <w:tcW w:w="1600" w:type="dxa"/>
            <w:tcBorders>
              <w:top w:val="single" w:sz="4" w:space="0" w:color="999999" w:themeColor="text1" w:themeTint="66"/>
              <w:left w:val="single" w:sz="4" w:space="0" w:color="999999" w:themeColor="text1" w:themeTint="66"/>
              <w:right w:val="single" w:sz="4" w:space="0" w:color="999999" w:themeColor="text1" w:themeTint="66"/>
            </w:tcBorders>
            <w:noWrap/>
            <w:hideMark/>
          </w:tcPr>
          <w:p w:rsidR="006A3064" w:rsidRPr="00D52655" w:rsidRDefault="006A3064" w:rsidP="00A9302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Volume #1</w:t>
            </w:r>
          </w:p>
        </w:tc>
        <w:tc>
          <w:tcPr>
            <w:tcW w:w="1600" w:type="dxa"/>
            <w:tcBorders>
              <w:top w:val="single" w:sz="4" w:space="0" w:color="999999" w:themeColor="text1" w:themeTint="66"/>
              <w:left w:val="single" w:sz="4" w:space="0" w:color="999999" w:themeColor="text1" w:themeTint="66"/>
              <w:right w:val="single" w:sz="4" w:space="0" w:color="999999" w:themeColor="text1" w:themeTint="66"/>
            </w:tcBorders>
            <w:noWrap/>
            <w:hideMark/>
          </w:tcPr>
          <w:p w:rsidR="006A3064" w:rsidRPr="00D52655" w:rsidRDefault="006A3064" w:rsidP="00A9302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Volume #2</w:t>
            </w:r>
          </w:p>
        </w:tc>
      </w:tr>
      <w:tr w:rsidR="006A3064" w:rsidRPr="00D52655" w:rsidTr="006A3064">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A</w:t>
            </w:r>
          </w:p>
        </w:tc>
        <w:tc>
          <w:tcPr>
            <w:tcW w:w="5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10.75</w:t>
            </w:r>
          </w:p>
        </w:tc>
        <w:tc>
          <w:tcPr>
            <w:tcW w:w="12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proofErr w:type="spellStart"/>
            <w:r w:rsidRPr="00D52655">
              <w:rPr>
                <w:rFonts w:ascii="Times New Roman" w:eastAsia="Times New Roman" w:hAnsi="Times New Roman" w:cs="Times New Roman"/>
                <w:color w:val="000000"/>
                <w:sz w:val="24"/>
                <w:szCs w:val="24"/>
                <w:lang w:eastAsia="en-CA"/>
              </w:rPr>
              <w:t>Alk</w:t>
            </w:r>
            <w:proofErr w:type="spellEnd"/>
            <w:r w:rsidRPr="00D52655">
              <w:rPr>
                <w:rFonts w:ascii="Times New Roman" w:eastAsia="Times New Roman" w:hAnsi="Times New Roman" w:cs="Times New Roman"/>
                <w:color w:val="000000"/>
                <w:sz w:val="24"/>
                <w:szCs w:val="24"/>
                <w:lang w:eastAsia="en-CA"/>
              </w:rPr>
              <w:t>.</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3.1</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w:t>
            </w:r>
          </w:p>
        </w:tc>
      </w:tr>
      <w:tr w:rsidR="006A3064" w:rsidRPr="00D52655" w:rsidTr="006A3064">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B</w:t>
            </w:r>
          </w:p>
        </w:tc>
        <w:tc>
          <w:tcPr>
            <w:tcW w:w="5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10.16</w:t>
            </w:r>
          </w:p>
        </w:tc>
        <w:tc>
          <w:tcPr>
            <w:tcW w:w="12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proofErr w:type="spellStart"/>
            <w:r w:rsidRPr="00D52655">
              <w:rPr>
                <w:rFonts w:ascii="Times New Roman" w:eastAsia="Times New Roman" w:hAnsi="Times New Roman" w:cs="Times New Roman"/>
                <w:color w:val="000000"/>
                <w:sz w:val="24"/>
                <w:szCs w:val="24"/>
                <w:lang w:eastAsia="en-CA"/>
              </w:rPr>
              <w:t>Alk</w:t>
            </w:r>
            <w:proofErr w:type="spellEnd"/>
            <w:r w:rsidRPr="00D52655">
              <w:rPr>
                <w:rFonts w:ascii="Times New Roman" w:eastAsia="Times New Roman" w:hAnsi="Times New Roman" w:cs="Times New Roman"/>
                <w:color w:val="000000"/>
                <w:sz w:val="24"/>
                <w:szCs w:val="24"/>
                <w:lang w:eastAsia="en-CA"/>
              </w:rPr>
              <w:t>.</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3.5</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4.8</w:t>
            </w:r>
          </w:p>
        </w:tc>
      </w:tr>
      <w:tr w:rsidR="006A3064" w:rsidRPr="00D52655" w:rsidTr="006A3064">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C</w:t>
            </w:r>
          </w:p>
        </w:tc>
        <w:tc>
          <w:tcPr>
            <w:tcW w:w="5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8.35</w:t>
            </w:r>
          </w:p>
        </w:tc>
        <w:tc>
          <w:tcPr>
            <w:tcW w:w="12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proofErr w:type="spellStart"/>
            <w:r w:rsidRPr="00D52655">
              <w:rPr>
                <w:rFonts w:ascii="Times New Roman" w:eastAsia="Times New Roman" w:hAnsi="Times New Roman" w:cs="Times New Roman"/>
                <w:color w:val="000000"/>
                <w:sz w:val="24"/>
                <w:szCs w:val="24"/>
                <w:lang w:eastAsia="en-CA"/>
              </w:rPr>
              <w:t>Alk</w:t>
            </w:r>
            <w:proofErr w:type="spellEnd"/>
            <w:r w:rsidRPr="00D52655">
              <w:rPr>
                <w:rFonts w:ascii="Times New Roman" w:eastAsia="Times New Roman" w:hAnsi="Times New Roman" w:cs="Times New Roman"/>
                <w:color w:val="000000"/>
                <w:sz w:val="24"/>
                <w:szCs w:val="24"/>
                <w:lang w:eastAsia="en-CA"/>
              </w:rPr>
              <w:t>.</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0.3</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4.6</w:t>
            </w:r>
          </w:p>
        </w:tc>
      </w:tr>
      <w:tr w:rsidR="006A3064" w:rsidRPr="00D52655" w:rsidTr="006A3064">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D</w:t>
            </w:r>
          </w:p>
        </w:tc>
        <w:tc>
          <w:tcPr>
            <w:tcW w:w="5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10.7</w:t>
            </w:r>
          </w:p>
        </w:tc>
        <w:tc>
          <w:tcPr>
            <w:tcW w:w="12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proofErr w:type="spellStart"/>
            <w:r w:rsidRPr="00D52655">
              <w:rPr>
                <w:rFonts w:ascii="Times New Roman" w:eastAsia="Times New Roman" w:hAnsi="Times New Roman" w:cs="Times New Roman"/>
                <w:color w:val="000000"/>
                <w:sz w:val="24"/>
                <w:szCs w:val="24"/>
                <w:lang w:eastAsia="en-CA"/>
              </w:rPr>
              <w:t>Alk</w:t>
            </w:r>
            <w:proofErr w:type="spellEnd"/>
            <w:r w:rsidRPr="00D52655">
              <w:rPr>
                <w:rFonts w:ascii="Times New Roman" w:eastAsia="Times New Roman" w:hAnsi="Times New Roman" w:cs="Times New Roman"/>
                <w:color w:val="000000"/>
                <w:sz w:val="24"/>
                <w:szCs w:val="24"/>
                <w:lang w:eastAsia="en-CA"/>
              </w:rPr>
              <w:t>.</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5.85</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5.15</w:t>
            </w:r>
          </w:p>
        </w:tc>
      </w:tr>
      <w:tr w:rsidR="006A3064" w:rsidRPr="00D52655" w:rsidTr="006A3064">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E</w:t>
            </w:r>
          </w:p>
        </w:tc>
        <w:tc>
          <w:tcPr>
            <w:tcW w:w="5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9.95</w:t>
            </w:r>
          </w:p>
        </w:tc>
        <w:tc>
          <w:tcPr>
            <w:tcW w:w="12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proofErr w:type="spellStart"/>
            <w:r w:rsidRPr="00D52655">
              <w:rPr>
                <w:rFonts w:ascii="Times New Roman" w:eastAsia="Times New Roman" w:hAnsi="Times New Roman" w:cs="Times New Roman"/>
                <w:color w:val="000000"/>
                <w:sz w:val="24"/>
                <w:szCs w:val="24"/>
                <w:lang w:eastAsia="en-CA"/>
              </w:rPr>
              <w:t>Alk</w:t>
            </w:r>
            <w:proofErr w:type="spellEnd"/>
            <w:r w:rsidRPr="00D52655">
              <w:rPr>
                <w:rFonts w:ascii="Times New Roman" w:eastAsia="Times New Roman" w:hAnsi="Times New Roman" w:cs="Times New Roman"/>
                <w:color w:val="000000"/>
                <w:sz w:val="24"/>
                <w:szCs w:val="24"/>
                <w:lang w:eastAsia="en-CA"/>
              </w:rPr>
              <w:t>.</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7.35</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12.75</w:t>
            </w:r>
          </w:p>
        </w:tc>
      </w:tr>
      <w:tr w:rsidR="006A3064" w:rsidRPr="00D52655" w:rsidTr="006A3064">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F</w:t>
            </w:r>
          </w:p>
        </w:tc>
        <w:tc>
          <w:tcPr>
            <w:tcW w:w="5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2.42</w:t>
            </w:r>
          </w:p>
        </w:tc>
        <w:tc>
          <w:tcPr>
            <w:tcW w:w="12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acid</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8</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0.4</w:t>
            </w:r>
          </w:p>
        </w:tc>
      </w:tr>
      <w:tr w:rsidR="006A3064" w:rsidRPr="00D52655" w:rsidTr="006A3064">
        <w:trPr>
          <w:trHeight w:val="304"/>
          <w:jc w:val="center"/>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TAP WATER</w:t>
            </w:r>
          </w:p>
        </w:tc>
        <w:tc>
          <w:tcPr>
            <w:tcW w:w="55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7.53</w:t>
            </w:r>
          </w:p>
        </w:tc>
        <w:tc>
          <w:tcPr>
            <w:tcW w:w="124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proofErr w:type="spellStart"/>
            <w:r w:rsidRPr="00D52655">
              <w:rPr>
                <w:rFonts w:ascii="Times New Roman" w:eastAsia="Times New Roman" w:hAnsi="Times New Roman" w:cs="Times New Roman"/>
                <w:color w:val="000000"/>
                <w:sz w:val="24"/>
                <w:szCs w:val="24"/>
                <w:lang w:eastAsia="en-CA"/>
              </w:rPr>
              <w:t>Alk</w:t>
            </w:r>
            <w:proofErr w:type="spellEnd"/>
            <w:r w:rsidRPr="00D52655">
              <w:rPr>
                <w:rFonts w:ascii="Times New Roman" w:eastAsia="Times New Roman" w:hAnsi="Times New Roman" w:cs="Times New Roman"/>
                <w:color w:val="000000"/>
                <w:sz w:val="24"/>
                <w:szCs w:val="24"/>
                <w:lang w:eastAsia="en-CA"/>
              </w:rPr>
              <w:t>.</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0</w:t>
            </w:r>
          </w:p>
        </w:tc>
        <w:tc>
          <w:tcPr>
            <w:tcW w:w="160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rsidR="006A3064" w:rsidRPr="00D52655" w:rsidRDefault="006A3064" w:rsidP="00A9302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w:t>
            </w:r>
          </w:p>
        </w:tc>
      </w:tr>
    </w:tbl>
    <w:p w:rsidR="006A3064" w:rsidRPr="00D52655" w:rsidRDefault="006A3064" w:rsidP="00A93023">
      <w:pPr>
        <w:spacing w:after="0" w:line="240" w:lineRule="auto"/>
        <w:jc w:val="both"/>
        <w:rPr>
          <w:rFonts w:ascii="Times New Roman" w:hAnsi="Times New Roman" w:cs="Times New Roman"/>
          <w:sz w:val="24"/>
          <w:szCs w:val="24"/>
          <w:lang w:eastAsia="en-US"/>
        </w:rPr>
      </w:pPr>
    </w:p>
    <w:p w:rsidR="006A3064" w:rsidRPr="00D52655" w:rsidRDefault="006A3064" w:rsidP="00A93023">
      <w:pPr>
        <w:spacing w:after="0" w:line="240" w:lineRule="auto"/>
        <w:jc w:val="center"/>
        <w:rPr>
          <w:rFonts w:ascii="Times New Roman" w:hAnsi="Times New Roman" w:cs="Times New Roman"/>
          <w:b/>
          <w:i/>
          <w:sz w:val="24"/>
          <w:szCs w:val="24"/>
          <w:u w:val="single"/>
        </w:rPr>
      </w:pPr>
      <w:proofErr w:type="gramStart"/>
      <w:r w:rsidRPr="00D52655">
        <w:rPr>
          <w:rFonts w:ascii="Times New Roman" w:hAnsi="Times New Roman" w:cs="Times New Roman"/>
          <w:b/>
          <w:i/>
          <w:sz w:val="24"/>
          <w:szCs w:val="24"/>
          <w:u w:val="single"/>
        </w:rPr>
        <w:t>Table.</w:t>
      </w:r>
      <w:proofErr w:type="gramEnd"/>
      <w:r w:rsidRPr="00D52655">
        <w:rPr>
          <w:rFonts w:ascii="Times New Roman" w:hAnsi="Times New Roman" w:cs="Times New Roman"/>
          <w:b/>
          <w:i/>
          <w:sz w:val="24"/>
          <w:szCs w:val="24"/>
          <w:u w:val="single"/>
        </w:rPr>
        <w:t xml:space="preserve"> 3 Average Experiment Data of All the Groups</w:t>
      </w:r>
    </w:p>
    <w:tbl>
      <w:tblPr>
        <w:tblStyle w:val="PlainTable1"/>
        <w:tblW w:w="6936" w:type="dxa"/>
        <w:jc w:val="center"/>
        <w:tblInd w:w="0" w:type="dxa"/>
        <w:tblLook w:val="04A0" w:firstRow="1" w:lastRow="0" w:firstColumn="1" w:lastColumn="0" w:noHBand="0" w:noVBand="1"/>
      </w:tblPr>
      <w:tblGrid>
        <w:gridCol w:w="1380"/>
        <w:gridCol w:w="1116"/>
        <w:gridCol w:w="1240"/>
        <w:gridCol w:w="1600"/>
        <w:gridCol w:w="1600"/>
      </w:tblGrid>
      <w:tr w:rsidR="006A3064" w:rsidRPr="00D52655" w:rsidTr="007327D7">
        <w:trPr>
          <w:cnfStyle w:val="100000000000" w:firstRow="1" w:lastRow="0" w:firstColumn="0" w:lastColumn="0" w:oddVBand="0" w:evenVBand="0" w:oddHBand="0"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Sample</w:t>
            </w:r>
          </w:p>
        </w:tc>
        <w:tc>
          <w:tcPr>
            <w:tcW w:w="11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Ave.ph</w:t>
            </w:r>
          </w:p>
        </w:tc>
        <w:tc>
          <w:tcPr>
            <w:tcW w:w="1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proofErr w:type="spellStart"/>
            <w:r w:rsidRPr="00D52655">
              <w:rPr>
                <w:rFonts w:ascii="Times New Roman" w:eastAsia="Times New Roman" w:hAnsi="Times New Roman" w:cs="Times New Roman"/>
                <w:color w:val="000000"/>
                <w:sz w:val="24"/>
                <w:szCs w:val="24"/>
                <w:lang w:eastAsia="en-CA"/>
              </w:rPr>
              <w:t>alk</w:t>
            </w:r>
            <w:proofErr w:type="spellEnd"/>
            <w:r w:rsidRPr="00D52655">
              <w:rPr>
                <w:rFonts w:ascii="Times New Roman" w:eastAsia="Times New Roman" w:hAnsi="Times New Roman" w:cs="Times New Roman"/>
                <w:color w:val="000000"/>
                <w:sz w:val="24"/>
                <w:szCs w:val="24"/>
                <w:lang w:eastAsia="en-CA"/>
              </w:rPr>
              <w:t>/acid</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Ave. Volume#1</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Ave. Volume#2</w:t>
            </w:r>
          </w:p>
        </w:tc>
      </w:tr>
      <w:tr w:rsidR="006A3064" w:rsidRPr="00D52655" w:rsidTr="007327D7">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A</w:t>
            </w:r>
          </w:p>
        </w:tc>
        <w:tc>
          <w:tcPr>
            <w:tcW w:w="11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10.85429</w:t>
            </w:r>
          </w:p>
        </w:tc>
        <w:tc>
          <w:tcPr>
            <w:tcW w:w="1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2.871428571</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0.985714286</w:t>
            </w:r>
          </w:p>
        </w:tc>
      </w:tr>
      <w:tr w:rsidR="006A3064" w:rsidRPr="00D52655" w:rsidTr="007327D7">
        <w:trPr>
          <w:trHeight w:val="304"/>
          <w:jc w:val="center"/>
        </w:trPr>
        <w:tc>
          <w:tcPr>
            <w:cnfStyle w:val="001000000000" w:firstRow="0" w:lastRow="0" w:firstColumn="1" w:lastColumn="0" w:oddVBand="0" w:evenVBand="0" w:oddHBand="0" w:evenHBand="0" w:firstRowFirstColumn="0" w:firstRowLastColumn="0" w:lastRowFirstColumn="0" w:lastRowLastColumn="0"/>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B</w:t>
            </w:r>
          </w:p>
        </w:tc>
        <w:tc>
          <w:tcPr>
            <w:tcW w:w="11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10.12429</w:t>
            </w:r>
          </w:p>
        </w:tc>
        <w:tc>
          <w:tcPr>
            <w:tcW w:w="1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3.385714286</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4.957142857</w:t>
            </w:r>
          </w:p>
        </w:tc>
      </w:tr>
      <w:tr w:rsidR="006A3064" w:rsidRPr="00D52655" w:rsidTr="007327D7">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C</w:t>
            </w:r>
          </w:p>
        </w:tc>
        <w:tc>
          <w:tcPr>
            <w:tcW w:w="11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8.287143</w:t>
            </w:r>
          </w:p>
        </w:tc>
        <w:tc>
          <w:tcPr>
            <w:tcW w:w="1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0.264285714</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4.578571429</w:t>
            </w:r>
          </w:p>
        </w:tc>
      </w:tr>
      <w:tr w:rsidR="006A3064" w:rsidRPr="00D52655" w:rsidTr="007327D7">
        <w:trPr>
          <w:trHeight w:val="304"/>
          <w:jc w:val="center"/>
        </w:trPr>
        <w:tc>
          <w:tcPr>
            <w:cnfStyle w:val="001000000000" w:firstRow="0" w:lastRow="0" w:firstColumn="1" w:lastColumn="0" w:oddVBand="0" w:evenVBand="0" w:oddHBand="0" w:evenHBand="0" w:firstRowFirstColumn="0" w:firstRowLastColumn="0" w:lastRowFirstColumn="0" w:lastRowLastColumn="0"/>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D</w:t>
            </w:r>
          </w:p>
        </w:tc>
        <w:tc>
          <w:tcPr>
            <w:tcW w:w="11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10.67286</w:t>
            </w:r>
          </w:p>
        </w:tc>
        <w:tc>
          <w:tcPr>
            <w:tcW w:w="1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5.778571429</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5.335714286</w:t>
            </w:r>
          </w:p>
        </w:tc>
      </w:tr>
      <w:tr w:rsidR="006A3064" w:rsidRPr="00D52655" w:rsidTr="007327D7">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E</w:t>
            </w:r>
          </w:p>
        </w:tc>
        <w:tc>
          <w:tcPr>
            <w:tcW w:w="11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10.11429</w:t>
            </w:r>
          </w:p>
        </w:tc>
        <w:tc>
          <w:tcPr>
            <w:tcW w:w="1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7.5</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12.08571429</w:t>
            </w:r>
          </w:p>
        </w:tc>
      </w:tr>
      <w:tr w:rsidR="006A3064" w:rsidRPr="00D52655" w:rsidTr="007327D7">
        <w:trPr>
          <w:trHeight w:val="304"/>
          <w:jc w:val="center"/>
        </w:trPr>
        <w:tc>
          <w:tcPr>
            <w:cnfStyle w:val="001000000000" w:firstRow="0" w:lastRow="0" w:firstColumn="1" w:lastColumn="0" w:oddVBand="0" w:evenVBand="0" w:oddHBand="0" w:evenHBand="0" w:firstRowFirstColumn="0" w:firstRowLastColumn="0" w:lastRowFirstColumn="0" w:lastRowLastColumn="0"/>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F</w:t>
            </w:r>
          </w:p>
        </w:tc>
        <w:tc>
          <w:tcPr>
            <w:tcW w:w="11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2.401429</w:t>
            </w:r>
          </w:p>
        </w:tc>
        <w:tc>
          <w:tcPr>
            <w:tcW w:w="1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7.985714286</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0.692857143</w:t>
            </w:r>
          </w:p>
        </w:tc>
      </w:tr>
      <w:tr w:rsidR="006A3064" w:rsidRPr="00D52655" w:rsidTr="007327D7">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3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TAP WATER</w:t>
            </w:r>
          </w:p>
        </w:tc>
        <w:tc>
          <w:tcPr>
            <w:tcW w:w="11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7.491429</w:t>
            </w:r>
          </w:p>
        </w:tc>
        <w:tc>
          <w:tcPr>
            <w:tcW w:w="1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0</w:t>
            </w:r>
          </w:p>
        </w:tc>
        <w:tc>
          <w:tcPr>
            <w:tcW w:w="16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hideMark/>
          </w:tcPr>
          <w:p w:rsidR="006A3064" w:rsidRPr="00D52655" w:rsidRDefault="006A3064" w:rsidP="00A930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n-CA"/>
              </w:rPr>
            </w:pPr>
            <w:r w:rsidRPr="00D52655">
              <w:rPr>
                <w:rFonts w:ascii="Times New Roman" w:eastAsia="Times New Roman" w:hAnsi="Times New Roman" w:cs="Times New Roman"/>
                <w:color w:val="000000"/>
                <w:sz w:val="24"/>
                <w:szCs w:val="24"/>
                <w:lang w:eastAsia="en-CA"/>
              </w:rPr>
              <w:t>0.864285714</w:t>
            </w:r>
          </w:p>
        </w:tc>
      </w:tr>
    </w:tbl>
    <w:p w:rsidR="006A3064" w:rsidRPr="00D52655" w:rsidRDefault="007327D7" w:rsidP="00A93023">
      <w:pPr>
        <w:spacing w:after="0" w:line="240" w:lineRule="auto"/>
        <w:jc w:val="center"/>
        <w:rPr>
          <w:rFonts w:ascii="Times New Roman" w:hAnsi="Times New Roman" w:cs="Times New Roman"/>
          <w:sz w:val="24"/>
          <w:szCs w:val="24"/>
          <w:lang w:eastAsia="en-US"/>
        </w:rPr>
      </w:pPr>
      <w:r w:rsidRPr="00D52655">
        <w:rPr>
          <w:rFonts w:ascii="Times New Roman" w:hAnsi="Times New Roman" w:cs="Times New Roman"/>
          <w:sz w:val="24"/>
          <w:szCs w:val="24"/>
        </w:rPr>
        <w:t xml:space="preserve"> </w:t>
      </w:r>
      <w:r w:rsidR="006A3064" w:rsidRPr="00D52655">
        <w:rPr>
          <w:rFonts w:ascii="Times New Roman" w:hAnsi="Times New Roman" w:cs="Times New Roman"/>
          <w:sz w:val="24"/>
          <w:szCs w:val="24"/>
        </w:rPr>
        <w:t>(Data Source: the Excel document assigned by the Teaching Assistance.)</w:t>
      </w:r>
    </w:p>
    <w:p w:rsidR="0021751C" w:rsidRDefault="0021751C" w:rsidP="00A93023">
      <w:pPr>
        <w:widowControl w:val="0"/>
        <w:autoSpaceDE w:val="0"/>
        <w:autoSpaceDN w:val="0"/>
        <w:adjustRightInd w:val="0"/>
        <w:spacing w:after="240" w:line="240" w:lineRule="auto"/>
        <w:rPr>
          <w:rFonts w:ascii="Times New Roman" w:eastAsia="ＭＳ 明朝" w:hAnsi="Times New Roman" w:cs="Times New Roman" w:hint="eastAsia"/>
          <w:sz w:val="24"/>
          <w:szCs w:val="24"/>
          <w:lang w:eastAsia="ja-JP"/>
        </w:rPr>
      </w:pPr>
    </w:p>
    <w:p w:rsidR="00385103" w:rsidRPr="00D52655" w:rsidRDefault="00385103" w:rsidP="00A93023">
      <w:pPr>
        <w:widowControl w:val="0"/>
        <w:autoSpaceDE w:val="0"/>
        <w:autoSpaceDN w:val="0"/>
        <w:adjustRightInd w:val="0"/>
        <w:spacing w:after="240" w:line="240" w:lineRule="auto"/>
        <w:rPr>
          <w:rFonts w:ascii="Times New Roman" w:eastAsia="ＭＳ 明朝" w:hAnsi="Times New Roman" w:cs="Times New Roman"/>
          <w:sz w:val="24"/>
          <w:szCs w:val="24"/>
          <w:lang w:eastAsia="ja-JP"/>
        </w:rPr>
      </w:pPr>
    </w:p>
    <w:p w:rsidR="0021751C" w:rsidRPr="00D52655" w:rsidRDefault="0060100D" w:rsidP="00A93023">
      <w:pPr>
        <w:widowControl w:val="0"/>
        <w:autoSpaceDE w:val="0"/>
        <w:autoSpaceDN w:val="0"/>
        <w:adjustRightInd w:val="0"/>
        <w:spacing w:after="240" w:line="240" w:lineRule="auto"/>
        <w:rPr>
          <w:rFonts w:ascii="Times New Roman" w:hAnsi="Times New Roman" w:cs="Times New Roman"/>
          <w:b/>
          <w:i/>
          <w:sz w:val="24"/>
          <w:szCs w:val="24"/>
          <w:u w:val="single"/>
        </w:rPr>
      </w:pPr>
      <w:proofErr w:type="gramStart"/>
      <w:r w:rsidRPr="00D52655">
        <w:rPr>
          <w:rFonts w:ascii="Times New Roman" w:hAnsi="Times New Roman" w:cs="Times New Roman"/>
          <w:b/>
          <w:i/>
          <w:sz w:val="24"/>
          <w:szCs w:val="24"/>
          <w:u w:val="single"/>
        </w:rPr>
        <w:lastRenderedPageBreak/>
        <w:t xml:space="preserve">Table </w:t>
      </w:r>
      <w:r w:rsidRPr="00D52655">
        <w:rPr>
          <w:rFonts w:ascii="Times New Roman" w:eastAsia="ＭＳ 明朝" w:hAnsi="Times New Roman" w:cs="Times New Roman"/>
          <w:b/>
          <w:i/>
          <w:sz w:val="24"/>
          <w:szCs w:val="24"/>
          <w:u w:val="single"/>
          <w:lang w:eastAsia="ja-JP"/>
        </w:rPr>
        <w:t>4</w:t>
      </w:r>
      <w:r w:rsidR="0021751C" w:rsidRPr="00D52655">
        <w:rPr>
          <w:rFonts w:ascii="Times New Roman" w:hAnsi="Times New Roman" w:cs="Times New Roman"/>
          <w:b/>
          <w:i/>
          <w:sz w:val="24"/>
          <w:szCs w:val="24"/>
          <w:u w:val="single"/>
        </w:rPr>
        <w:t>.</w:t>
      </w:r>
      <w:proofErr w:type="gramEnd"/>
      <w:r w:rsidR="0021751C" w:rsidRPr="00D52655">
        <w:rPr>
          <w:rFonts w:ascii="Times New Roman" w:hAnsi="Times New Roman" w:cs="Times New Roman"/>
          <w:b/>
          <w:i/>
          <w:sz w:val="24"/>
          <w:szCs w:val="24"/>
          <w:u w:val="single"/>
        </w:rPr>
        <w:t xml:space="preserve"> </w:t>
      </w:r>
      <w:proofErr w:type="gramStart"/>
      <w:r w:rsidR="0021751C" w:rsidRPr="00D52655">
        <w:rPr>
          <w:rFonts w:ascii="Times New Roman" w:hAnsi="Times New Roman" w:cs="Times New Roman"/>
          <w:b/>
          <w:i/>
          <w:sz w:val="24"/>
          <w:szCs w:val="24"/>
          <w:u w:val="single"/>
        </w:rPr>
        <w:t>Types and Amounts of Alkalinity, Acidity, and Ions.</w:t>
      </w:r>
      <w:proofErr w:type="gramEnd"/>
    </w:p>
    <w:p w:rsidR="007327D7" w:rsidRDefault="007327D7" w:rsidP="007327D7">
      <w:pPr>
        <w:widowControl w:val="0"/>
        <w:autoSpaceDE w:val="0"/>
        <w:autoSpaceDN w:val="0"/>
        <w:adjustRightInd w:val="0"/>
        <w:spacing w:after="240" w:line="240" w:lineRule="auto"/>
        <w:jc w:val="both"/>
        <w:rPr>
          <w:rFonts w:ascii="Times New Roman" w:eastAsia="ＭＳ 明朝" w:hAnsi="Times New Roman" w:cs="Times New Roman" w:hint="eastAsia"/>
          <w:sz w:val="24"/>
          <w:szCs w:val="24"/>
          <w:lang w:eastAsia="ja-JP"/>
        </w:rPr>
      </w:pPr>
    </w:p>
    <w:tbl>
      <w:tblPr>
        <w:tblStyle w:val="GridTable4Accent1"/>
        <w:tblpPr w:leftFromText="180" w:rightFromText="180" w:vertAnchor="page" w:horzAnchor="margin" w:tblpY="2580"/>
        <w:tblW w:w="9690" w:type="dxa"/>
        <w:tblInd w:w="0" w:type="dxa"/>
        <w:tblLook w:val="04A0" w:firstRow="1" w:lastRow="0" w:firstColumn="1" w:lastColumn="0" w:noHBand="0" w:noVBand="1"/>
      </w:tblPr>
      <w:tblGrid>
        <w:gridCol w:w="1413"/>
        <w:gridCol w:w="61"/>
        <w:gridCol w:w="1474"/>
        <w:gridCol w:w="1897"/>
        <w:gridCol w:w="30"/>
        <w:gridCol w:w="1474"/>
        <w:gridCol w:w="111"/>
        <w:gridCol w:w="1615"/>
        <w:gridCol w:w="201"/>
        <w:gridCol w:w="111"/>
        <w:gridCol w:w="1303"/>
      </w:tblGrid>
      <w:tr w:rsidR="00385103" w:rsidRPr="00D52655" w:rsidTr="00385103">
        <w:trPr>
          <w:cnfStyle w:val="100000000000" w:firstRow="1" w:lastRow="0" w:firstColumn="0" w:lastColumn="0" w:oddVBand="0" w:evenVBand="0" w:oddHBand="0"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tcBorders>
              <w:right w:val="nil"/>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Sample</w:t>
            </w:r>
          </w:p>
        </w:tc>
        <w:tc>
          <w:tcPr>
            <w:tcW w:w="1474" w:type="dxa"/>
            <w:tcBorders>
              <w:left w:val="nil"/>
              <w:right w:val="nil"/>
            </w:tcBorders>
            <w:noWrap/>
            <w:hideMark/>
          </w:tcPr>
          <w:p w:rsidR="00385103" w:rsidRPr="00D52655" w:rsidRDefault="00385103" w:rsidP="0038510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pH</w:t>
            </w:r>
          </w:p>
        </w:tc>
        <w:tc>
          <w:tcPr>
            <w:tcW w:w="1927" w:type="dxa"/>
            <w:gridSpan w:val="2"/>
            <w:tcBorders>
              <w:left w:val="nil"/>
              <w:right w:val="nil"/>
            </w:tcBorders>
            <w:noWrap/>
            <w:hideMark/>
          </w:tcPr>
          <w:p w:rsidR="00385103" w:rsidRPr="00D52655" w:rsidRDefault="00385103" w:rsidP="0038510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Volume #1 (mL)</w:t>
            </w:r>
          </w:p>
        </w:tc>
        <w:tc>
          <w:tcPr>
            <w:tcW w:w="1585" w:type="dxa"/>
            <w:gridSpan w:val="2"/>
            <w:tcBorders>
              <w:left w:val="nil"/>
              <w:right w:val="nil"/>
            </w:tcBorders>
            <w:noWrap/>
            <w:hideMark/>
          </w:tcPr>
          <w:p w:rsidR="00385103" w:rsidRPr="00D52655" w:rsidRDefault="00385103" w:rsidP="0038510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PA (mg/L as CaCO3)</w:t>
            </w:r>
          </w:p>
        </w:tc>
        <w:tc>
          <w:tcPr>
            <w:tcW w:w="1927" w:type="dxa"/>
            <w:gridSpan w:val="3"/>
            <w:tcBorders>
              <w:left w:val="nil"/>
              <w:right w:val="nil"/>
            </w:tcBorders>
            <w:noWrap/>
            <w:hideMark/>
          </w:tcPr>
          <w:p w:rsidR="00385103" w:rsidRPr="00D52655" w:rsidRDefault="00385103" w:rsidP="0038510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Volume #2 (mL)</w:t>
            </w:r>
          </w:p>
        </w:tc>
        <w:tc>
          <w:tcPr>
            <w:tcW w:w="1303" w:type="dxa"/>
            <w:tcBorders>
              <w:left w:val="nil"/>
            </w:tcBorders>
            <w:noWrap/>
            <w:hideMark/>
          </w:tcPr>
          <w:p w:rsidR="00385103" w:rsidRPr="00D52655" w:rsidRDefault="00385103" w:rsidP="0038510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fr-FR"/>
              </w:rPr>
            </w:pPr>
            <w:r w:rsidRPr="00D52655">
              <w:rPr>
                <w:rFonts w:ascii="Times New Roman" w:eastAsia="Times New Roman" w:hAnsi="Times New Roman" w:cs="Times New Roman"/>
                <w:color w:val="000000"/>
                <w:sz w:val="24"/>
                <w:szCs w:val="24"/>
                <w:lang w:val="fr-FR"/>
              </w:rPr>
              <w:t>TA (mg/L as CaCO3)</w:t>
            </w:r>
          </w:p>
        </w:tc>
      </w:tr>
      <w:tr w:rsidR="00385103" w:rsidRPr="00D52655" w:rsidTr="00385103">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A</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10.75</w:t>
            </w:r>
          </w:p>
        </w:tc>
        <w:tc>
          <w:tcPr>
            <w:tcW w:w="1927"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3.1</w:t>
            </w:r>
          </w:p>
        </w:tc>
        <w:tc>
          <w:tcPr>
            <w:tcW w:w="158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114.8</w:t>
            </w:r>
          </w:p>
        </w:tc>
        <w:tc>
          <w:tcPr>
            <w:tcW w:w="1927"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w:t>
            </w:r>
          </w:p>
        </w:tc>
        <w:tc>
          <w:tcPr>
            <w:tcW w:w="130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154.4</w:t>
            </w:r>
          </w:p>
        </w:tc>
      </w:tr>
      <w:tr w:rsidR="00385103" w:rsidRPr="00D52655" w:rsidTr="00385103">
        <w:trPr>
          <w:trHeight w:val="642"/>
        </w:trPr>
        <w:tc>
          <w:tcPr>
            <w:cnfStyle w:val="001000000000" w:firstRow="0" w:lastRow="0" w:firstColumn="1" w:lastColumn="0" w:oddVBand="0" w:evenVBand="0" w:oddHBand="0" w:evenHBand="0" w:firstRowFirstColumn="0" w:firstRowLastColumn="0" w:lastRowFirstColumn="0" w:lastRowLastColumn="0"/>
            <w:tcW w:w="147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B</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10.16</w:t>
            </w:r>
          </w:p>
        </w:tc>
        <w:tc>
          <w:tcPr>
            <w:tcW w:w="1927"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3.5</w:t>
            </w:r>
          </w:p>
        </w:tc>
        <w:tc>
          <w:tcPr>
            <w:tcW w:w="158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135.6</w:t>
            </w:r>
          </w:p>
        </w:tc>
        <w:tc>
          <w:tcPr>
            <w:tcW w:w="1927"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4.8</w:t>
            </w:r>
          </w:p>
        </w:tc>
        <w:tc>
          <w:tcPr>
            <w:tcW w:w="130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334.0</w:t>
            </w:r>
          </w:p>
        </w:tc>
      </w:tr>
      <w:tr w:rsidR="00385103" w:rsidRPr="00D52655" w:rsidTr="00385103">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C</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8.35</w:t>
            </w:r>
          </w:p>
        </w:tc>
        <w:tc>
          <w:tcPr>
            <w:tcW w:w="1927"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0.3</w:t>
            </w:r>
          </w:p>
        </w:tc>
        <w:tc>
          <w:tcPr>
            <w:tcW w:w="158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10.4</w:t>
            </w:r>
          </w:p>
        </w:tc>
        <w:tc>
          <w:tcPr>
            <w:tcW w:w="1927"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4.6</w:t>
            </w:r>
          </w:p>
        </w:tc>
        <w:tc>
          <w:tcPr>
            <w:tcW w:w="130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195.2</w:t>
            </w:r>
          </w:p>
        </w:tc>
      </w:tr>
      <w:tr w:rsidR="00385103" w:rsidRPr="00D52655" w:rsidTr="00385103">
        <w:trPr>
          <w:trHeight w:val="642"/>
        </w:trPr>
        <w:tc>
          <w:tcPr>
            <w:cnfStyle w:val="001000000000" w:firstRow="0" w:lastRow="0" w:firstColumn="1" w:lastColumn="0" w:oddVBand="0" w:evenVBand="0" w:oddHBand="0" w:evenHBand="0" w:firstRowFirstColumn="0" w:firstRowLastColumn="0" w:lastRowFirstColumn="0" w:lastRowLastColumn="0"/>
            <w:tcW w:w="147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D</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10.7</w:t>
            </w:r>
          </w:p>
        </w:tc>
        <w:tc>
          <w:tcPr>
            <w:tcW w:w="1927"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5.85</w:t>
            </w:r>
          </w:p>
        </w:tc>
        <w:tc>
          <w:tcPr>
            <w:tcW w:w="158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231.2</w:t>
            </w:r>
          </w:p>
        </w:tc>
        <w:tc>
          <w:tcPr>
            <w:tcW w:w="1927"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5.15</w:t>
            </w:r>
          </w:p>
        </w:tc>
        <w:tc>
          <w:tcPr>
            <w:tcW w:w="130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448.8</w:t>
            </w:r>
          </w:p>
        </w:tc>
      </w:tr>
      <w:tr w:rsidR="00385103" w:rsidRPr="00D52655" w:rsidTr="00385103">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E</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9.95</w:t>
            </w:r>
          </w:p>
        </w:tc>
        <w:tc>
          <w:tcPr>
            <w:tcW w:w="1927"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7.35</w:t>
            </w:r>
          </w:p>
        </w:tc>
        <w:tc>
          <w:tcPr>
            <w:tcW w:w="158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300.0</w:t>
            </w:r>
          </w:p>
        </w:tc>
        <w:tc>
          <w:tcPr>
            <w:tcW w:w="1927"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12.75</w:t>
            </w:r>
          </w:p>
        </w:tc>
        <w:tc>
          <w:tcPr>
            <w:tcW w:w="130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783.2</w:t>
            </w:r>
          </w:p>
        </w:tc>
      </w:tr>
      <w:tr w:rsidR="00385103" w:rsidRPr="00D52655" w:rsidTr="00385103">
        <w:trPr>
          <w:trHeight w:val="886"/>
        </w:trPr>
        <w:tc>
          <w:tcPr>
            <w:cnfStyle w:val="001000000000" w:firstRow="0" w:lastRow="0" w:firstColumn="1" w:lastColumn="0" w:oddVBand="0" w:evenVBand="0" w:oddHBand="0" w:evenHBand="0" w:firstRowFirstColumn="0" w:firstRowLastColumn="0" w:lastRowFirstColumn="0" w:lastRowLastColumn="0"/>
            <w:tcW w:w="147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TAP WATER</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7.53</w:t>
            </w:r>
          </w:p>
        </w:tc>
        <w:tc>
          <w:tcPr>
            <w:tcW w:w="1927"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58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927"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30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34.4</w:t>
            </w:r>
          </w:p>
        </w:tc>
      </w:tr>
      <w:tr w:rsidR="00385103" w:rsidRPr="00D52655" w:rsidTr="00385103">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Sample</w:t>
            </w:r>
          </w:p>
        </w:tc>
        <w:tc>
          <w:tcPr>
            <w:tcW w:w="153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PA (mg/L as CaCO3)</w:t>
            </w:r>
          </w:p>
        </w:tc>
        <w:tc>
          <w:tcPr>
            <w:tcW w:w="189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fr-FR"/>
              </w:rPr>
            </w:pPr>
            <w:r w:rsidRPr="00D52655">
              <w:rPr>
                <w:rFonts w:ascii="Times New Roman" w:eastAsia="Times New Roman" w:hAnsi="Times New Roman" w:cs="Times New Roman"/>
                <w:color w:val="000000"/>
                <w:sz w:val="24"/>
                <w:szCs w:val="24"/>
                <w:lang w:val="fr-FR"/>
              </w:rPr>
              <w:t>TA (mg/L as CaCO3)</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OH</w:t>
            </w:r>
            <w:r w:rsidRPr="00D52655">
              <w:rPr>
                <w:rFonts w:ascii="Times New Roman" w:eastAsia="Times New Roman" w:hAnsi="Times New Roman" w:cs="Times New Roman"/>
                <w:color w:val="000000"/>
                <w:sz w:val="24"/>
                <w:szCs w:val="24"/>
                <w:vertAlign w:val="superscript"/>
              </w:rPr>
              <w:t>-</w:t>
            </w:r>
          </w:p>
        </w:tc>
        <w:tc>
          <w:tcPr>
            <w:tcW w:w="161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vertAlign w:val="superscript"/>
              </w:rPr>
            </w:pPr>
            <w:r w:rsidRPr="00D52655">
              <w:rPr>
                <w:rFonts w:ascii="Times New Roman" w:eastAsia="Times New Roman" w:hAnsi="Times New Roman" w:cs="Times New Roman"/>
                <w:color w:val="000000"/>
                <w:sz w:val="24"/>
                <w:szCs w:val="24"/>
              </w:rPr>
              <w:t>HCO</w:t>
            </w:r>
            <w:r w:rsidRPr="00D52655">
              <w:rPr>
                <w:rFonts w:ascii="Times New Roman" w:eastAsia="Times New Roman" w:hAnsi="Times New Roman" w:cs="Times New Roman"/>
                <w:color w:val="000000"/>
                <w:sz w:val="24"/>
                <w:szCs w:val="24"/>
                <w:vertAlign w:val="subscript"/>
              </w:rPr>
              <w:t>3</w:t>
            </w:r>
            <w:r w:rsidRPr="00D52655">
              <w:rPr>
                <w:rFonts w:ascii="Times New Roman" w:eastAsia="Times New Roman" w:hAnsi="Times New Roman" w:cs="Times New Roman"/>
                <w:color w:val="000000"/>
                <w:sz w:val="24"/>
                <w:szCs w:val="24"/>
                <w:vertAlign w:val="superscript"/>
              </w:rPr>
              <w:t>-</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CO</w:t>
            </w:r>
            <w:r w:rsidRPr="00D52655">
              <w:rPr>
                <w:rFonts w:ascii="Times New Roman" w:eastAsia="Times New Roman" w:hAnsi="Times New Roman" w:cs="Times New Roman"/>
                <w:color w:val="000000"/>
                <w:sz w:val="24"/>
                <w:szCs w:val="24"/>
                <w:vertAlign w:val="subscript"/>
              </w:rPr>
              <w:t>3</w:t>
            </w:r>
            <w:r w:rsidRPr="00D52655">
              <w:rPr>
                <w:rFonts w:ascii="Times New Roman" w:eastAsia="Times New Roman" w:hAnsi="Times New Roman" w:cs="Times New Roman"/>
                <w:color w:val="000000"/>
                <w:sz w:val="24"/>
                <w:szCs w:val="24"/>
                <w:vertAlign w:val="superscript"/>
              </w:rPr>
              <w:t>2-</w:t>
            </w:r>
          </w:p>
        </w:tc>
      </w:tr>
      <w:tr w:rsidR="00385103" w:rsidRPr="00D52655" w:rsidTr="00385103">
        <w:trPr>
          <w:trHeight w:val="65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A</w:t>
            </w:r>
          </w:p>
        </w:tc>
        <w:tc>
          <w:tcPr>
            <w:tcW w:w="153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146</w:t>
            </w:r>
          </w:p>
        </w:tc>
        <w:tc>
          <w:tcPr>
            <w:tcW w:w="189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156</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136</w:t>
            </w:r>
          </w:p>
        </w:tc>
        <w:tc>
          <w:tcPr>
            <w:tcW w:w="161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20</w:t>
            </w:r>
          </w:p>
        </w:tc>
      </w:tr>
      <w:tr w:rsidR="00385103" w:rsidRPr="00D52655" w:rsidTr="00385103">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B</w:t>
            </w:r>
          </w:p>
        </w:tc>
        <w:tc>
          <w:tcPr>
            <w:tcW w:w="153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176</w:t>
            </w:r>
          </w:p>
        </w:tc>
        <w:tc>
          <w:tcPr>
            <w:tcW w:w="189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340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12</w:t>
            </w:r>
          </w:p>
        </w:tc>
        <w:tc>
          <w:tcPr>
            <w:tcW w:w="161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328</w:t>
            </w:r>
          </w:p>
        </w:tc>
      </w:tr>
      <w:tr w:rsidR="00385103" w:rsidRPr="00D52655" w:rsidTr="00385103">
        <w:trPr>
          <w:trHeight w:val="65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C</w:t>
            </w:r>
          </w:p>
        </w:tc>
        <w:tc>
          <w:tcPr>
            <w:tcW w:w="153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20</w:t>
            </w:r>
          </w:p>
        </w:tc>
        <w:tc>
          <w:tcPr>
            <w:tcW w:w="189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200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61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160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40</w:t>
            </w:r>
          </w:p>
        </w:tc>
      </w:tr>
      <w:tr w:rsidR="00385103" w:rsidRPr="00D52655" w:rsidTr="00385103">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D</w:t>
            </w:r>
          </w:p>
        </w:tc>
        <w:tc>
          <w:tcPr>
            <w:tcW w:w="153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246</w:t>
            </w:r>
          </w:p>
        </w:tc>
        <w:tc>
          <w:tcPr>
            <w:tcW w:w="189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426</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66</w:t>
            </w:r>
          </w:p>
        </w:tc>
        <w:tc>
          <w:tcPr>
            <w:tcW w:w="161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360</w:t>
            </w:r>
          </w:p>
        </w:tc>
      </w:tr>
      <w:tr w:rsidR="00385103" w:rsidRPr="00D52655" w:rsidTr="00385103">
        <w:trPr>
          <w:trHeight w:val="65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E</w:t>
            </w:r>
          </w:p>
        </w:tc>
        <w:tc>
          <w:tcPr>
            <w:tcW w:w="153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318</w:t>
            </w:r>
          </w:p>
        </w:tc>
        <w:tc>
          <w:tcPr>
            <w:tcW w:w="189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786</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61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150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636</w:t>
            </w:r>
          </w:p>
        </w:tc>
      </w:tr>
      <w:tr w:rsidR="00385103" w:rsidRPr="00D52655" w:rsidTr="00385103">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TAP WATER</w:t>
            </w:r>
          </w:p>
        </w:tc>
        <w:tc>
          <w:tcPr>
            <w:tcW w:w="1535"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897"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c>
          <w:tcPr>
            <w:tcW w:w="1615"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20</w:t>
            </w:r>
          </w:p>
        </w:tc>
        <w:tc>
          <w:tcPr>
            <w:tcW w:w="1615"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0</w:t>
            </w:r>
          </w:p>
        </w:tc>
      </w:tr>
      <w:tr w:rsidR="00385103" w:rsidRPr="00D52655" w:rsidTr="00385103">
        <w:trPr>
          <w:trHeight w:val="642"/>
        </w:trPr>
        <w:tc>
          <w:tcPr>
            <w:cnfStyle w:val="001000000000" w:firstRow="0" w:lastRow="0" w:firstColumn="1" w:lastColumn="0" w:oddVBand="0" w:evenVBand="0" w:oddHBand="0" w:evenHBand="0" w:firstRowFirstColumn="0" w:firstRowLastColumn="0" w:lastRowFirstColumn="0" w:lastRowLastColumn="0"/>
            <w:tcW w:w="147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Sample</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pH</w:t>
            </w:r>
          </w:p>
        </w:tc>
        <w:tc>
          <w:tcPr>
            <w:tcW w:w="1927"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Volume #1 (mL)</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fr-FR"/>
              </w:rPr>
            </w:pPr>
            <w:r w:rsidRPr="00D52655">
              <w:rPr>
                <w:rFonts w:ascii="Times New Roman" w:eastAsia="Times New Roman" w:hAnsi="Times New Roman" w:cs="Times New Roman"/>
                <w:color w:val="000000"/>
                <w:sz w:val="24"/>
                <w:szCs w:val="24"/>
                <w:lang w:val="fr-FR"/>
              </w:rPr>
              <w:t>MA (mg/L as CaCO3)</w:t>
            </w:r>
          </w:p>
        </w:tc>
        <w:tc>
          <w:tcPr>
            <w:tcW w:w="1927"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Volume #2 (mL)</w:t>
            </w:r>
          </w:p>
        </w:tc>
        <w:tc>
          <w:tcPr>
            <w:tcW w:w="141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CDA (mg/L as CaCO3)</w:t>
            </w:r>
          </w:p>
        </w:tc>
      </w:tr>
      <w:tr w:rsidR="00385103" w:rsidRPr="00D52655" w:rsidTr="00385103">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147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F</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2.42</w:t>
            </w:r>
          </w:p>
        </w:tc>
        <w:tc>
          <w:tcPr>
            <w:tcW w:w="1927"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8</w:t>
            </w:r>
          </w:p>
        </w:tc>
        <w:tc>
          <w:tcPr>
            <w:tcW w:w="1474" w:type="dxa"/>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274</w:t>
            </w:r>
          </w:p>
        </w:tc>
        <w:tc>
          <w:tcPr>
            <w:tcW w:w="1927" w:type="dxa"/>
            <w:gridSpan w:val="3"/>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1</w:t>
            </w:r>
          </w:p>
        </w:tc>
        <w:tc>
          <w:tcPr>
            <w:tcW w:w="1414" w:type="dxa"/>
            <w:gridSpan w:val="2"/>
            <w:tc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tcBorders>
            <w:noWrap/>
            <w:hideMark/>
          </w:tcPr>
          <w:p w:rsidR="00385103" w:rsidRPr="00D52655" w:rsidRDefault="00385103" w:rsidP="0038510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D52655">
              <w:rPr>
                <w:rFonts w:ascii="Times New Roman" w:eastAsia="Times New Roman" w:hAnsi="Times New Roman" w:cs="Times New Roman"/>
                <w:color w:val="000000"/>
                <w:sz w:val="24"/>
                <w:szCs w:val="24"/>
              </w:rPr>
              <w:t>44</w:t>
            </w:r>
          </w:p>
        </w:tc>
      </w:tr>
    </w:tbl>
    <w:p w:rsidR="00385103" w:rsidRDefault="00385103" w:rsidP="007327D7">
      <w:pPr>
        <w:widowControl w:val="0"/>
        <w:autoSpaceDE w:val="0"/>
        <w:autoSpaceDN w:val="0"/>
        <w:adjustRightInd w:val="0"/>
        <w:spacing w:after="240" w:line="240" w:lineRule="auto"/>
        <w:ind w:left="720" w:firstLine="720"/>
        <w:jc w:val="both"/>
        <w:rPr>
          <w:rFonts w:ascii="Times New Roman" w:eastAsia="ＭＳ 明朝" w:hAnsi="Times New Roman" w:cs="Times New Roman" w:hint="eastAsia"/>
          <w:sz w:val="24"/>
          <w:szCs w:val="24"/>
          <w:lang w:eastAsia="ja-JP"/>
        </w:rPr>
      </w:pPr>
      <w:r w:rsidRPr="00D52655">
        <w:rPr>
          <w:rFonts w:ascii="Times New Roman" w:hAnsi="Times New Roman" w:cs="Times New Roman"/>
          <w:sz w:val="24"/>
          <w:szCs w:val="24"/>
        </w:rPr>
        <w:t xml:space="preserve"> </w:t>
      </w:r>
    </w:p>
    <w:p w:rsidR="00385103" w:rsidRDefault="00385103" w:rsidP="007327D7">
      <w:pPr>
        <w:widowControl w:val="0"/>
        <w:autoSpaceDE w:val="0"/>
        <w:autoSpaceDN w:val="0"/>
        <w:adjustRightInd w:val="0"/>
        <w:spacing w:after="240" w:line="240" w:lineRule="auto"/>
        <w:ind w:left="720" w:firstLine="720"/>
        <w:jc w:val="both"/>
        <w:rPr>
          <w:rFonts w:ascii="Times New Roman" w:eastAsia="ＭＳ 明朝" w:hAnsi="Times New Roman" w:cs="Times New Roman" w:hint="eastAsia"/>
          <w:sz w:val="24"/>
          <w:szCs w:val="24"/>
          <w:lang w:eastAsia="ja-JP"/>
        </w:rPr>
      </w:pPr>
    </w:p>
    <w:p w:rsidR="006A3064" w:rsidRPr="00D52655" w:rsidRDefault="006A3064" w:rsidP="007327D7">
      <w:pPr>
        <w:widowControl w:val="0"/>
        <w:autoSpaceDE w:val="0"/>
        <w:autoSpaceDN w:val="0"/>
        <w:adjustRightInd w:val="0"/>
        <w:spacing w:after="240" w:line="240" w:lineRule="auto"/>
        <w:ind w:left="720" w:firstLine="720"/>
        <w:jc w:val="both"/>
        <w:rPr>
          <w:rFonts w:ascii="Times New Roman" w:hAnsi="Times New Roman" w:cs="Times New Roman"/>
          <w:sz w:val="24"/>
          <w:szCs w:val="24"/>
        </w:rPr>
      </w:pPr>
      <w:r w:rsidRPr="00D52655">
        <w:rPr>
          <w:rFonts w:ascii="Times New Roman" w:hAnsi="Times New Roman" w:cs="Times New Roman"/>
          <w:sz w:val="24"/>
          <w:szCs w:val="24"/>
        </w:rPr>
        <w:lastRenderedPageBreak/>
        <w:t>The</w:t>
      </w:r>
      <w:r w:rsidRPr="00D52655">
        <w:rPr>
          <w:rFonts w:ascii="Times New Roman" w:hAnsi="Times New Roman" w:cs="Times New Roman"/>
          <w:b/>
          <w:sz w:val="24"/>
          <w:szCs w:val="24"/>
        </w:rPr>
        <w:t xml:space="preserve"> Table 2</w:t>
      </w:r>
      <w:r w:rsidRPr="00D52655">
        <w:rPr>
          <w:rFonts w:ascii="Times New Roman" w:hAnsi="Times New Roman" w:cs="Times New Roman"/>
          <w:sz w:val="24"/>
          <w:szCs w:val="24"/>
        </w:rPr>
        <w:t xml:space="preserve"> was taken simultaneously as the experiment was being </w:t>
      </w:r>
      <w:proofErr w:type="gramStart"/>
      <w:r w:rsidRPr="00D52655">
        <w:rPr>
          <w:rFonts w:ascii="Times New Roman" w:hAnsi="Times New Roman" w:cs="Times New Roman"/>
          <w:sz w:val="24"/>
          <w:szCs w:val="24"/>
        </w:rPr>
        <w:t>processed,</w:t>
      </w:r>
      <w:proofErr w:type="gramEnd"/>
      <w:r w:rsidRPr="00D52655">
        <w:rPr>
          <w:rFonts w:ascii="Times New Roman" w:hAnsi="Times New Roman" w:cs="Times New Roman"/>
          <w:sz w:val="24"/>
          <w:szCs w:val="24"/>
        </w:rPr>
        <w:t xml:space="preserve"> it records the alkalinity or acidity of the samples A, B, C, D, E, F, and Tap water. Since that all of those samples solutions have low concentrations, they therefore do not damage too badly to human body once being physically engaged</w:t>
      </w:r>
      <w:r w:rsidRPr="00D52655">
        <w:rPr>
          <w:rFonts w:ascii="Times New Roman" w:hAnsi="Times New Roman" w:cs="Times New Roman"/>
          <w:sz w:val="24"/>
          <w:szCs w:val="24"/>
          <w:vertAlign w:val="superscript"/>
        </w:rPr>
        <w:t xml:space="preserve"> </w:t>
      </w:r>
      <w:r w:rsidRPr="00D52655">
        <w:rPr>
          <w:rFonts w:ascii="Times New Roman" w:hAnsi="Times New Roman" w:cs="Times New Roman"/>
          <w:sz w:val="24"/>
          <w:szCs w:val="24"/>
        </w:rPr>
        <w:t xml:space="preserve">(said by TA during the laboratory). In the other words, all the samples in used in this lab are dilute. Moreover, according to the </w:t>
      </w:r>
      <w:r w:rsidRPr="00D52655">
        <w:rPr>
          <w:rFonts w:ascii="Times New Roman" w:hAnsi="Times New Roman" w:cs="Times New Roman"/>
          <w:b/>
          <w:sz w:val="24"/>
          <w:szCs w:val="24"/>
        </w:rPr>
        <w:t>Table 1</w:t>
      </w:r>
      <w:r w:rsidRPr="00D52655">
        <w:rPr>
          <w:rFonts w:ascii="Times New Roman" w:hAnsi="Times New Roman" w:cs="Times New Roman"/>
          <w:sz w:val="24"/>
          <w:szCs w:val="24"/>
        </w:rPr>
        <w:t xml:space="preserve">, we found that all the samples were basic except the sample </w:t>
      </w:r>
      <w:proofErr w:type="gramStart"/>
      <w:r w:rsidRPr="00D52655">
        <w:rPr>
          <w:rFonts w:ascii="Times New Roman" w:hAnsi="Times New Roman" w:cs="Times New Roman"/>
          <w:sz w:val="24"/>
          <w:szCs w:val="24"/>
        </w:rPr>
        <w:t>F,</w:t>
      </w:r>
      <w:proofErr w:type="gramEnd"/>
      <w:r w:rsidRPr="00D52655">
        <w:rPr>
          <w:rFonts w:ascii="Times New Roman" w:hAnsi="Times New Roman" w:cs="Times New Roman"/>
          <w:sz w:val="24"/>
          <w:szCs w:val="24"/>
        </w:rPr>
        <w:t xml:space="preserve"> even the tap water we obtained in the lab was also slightly basic. However, although several solutions are all basic and their PH values are also similar, they do not all contain the same </w:t>
      </w:r>
      <w:proofErr w:type="gramStart"/>
      <w:r w:rsidRPr="00D52655">
        <w:rPr>
          <w:rFonts w:ascii="Times New Roman" w:hAnsi="Times New Roman" w:cs="Times New Roman"/>
          <w:sz w:val="24"/>
          <w:szCs w:val="24"/>
        </w:rPr>
        <w:t>ions,</w:t>
      </w:r>
      <w:proofErr w:type="gramEnd"/>
      <w:r w:rsidRPr="00D52655">
        <w:rPr>
          <w:rFonts w:ascii="Times New Roman" w:hAnsi="Times New Roman" w:cs="Times New Roman"/>
          <w:sz w:val="24"/>
          <w:szCs w:val="24"/>
        </w:rPr>
        <w:t xml:space="preserve"> they have OH</w:t>
      </w:r>
      <w:r w:rsidRPr="00D52655">
        <w:rPr>
          <w:rFonts w:ascii="Times New Roman" w:hAnsi="Times New Roman" w:cs="Times New Roman"/>
          <w:sz w:val="24"/>
          <w:szCs w:val="24"/>
          <w:vertAlign w:val="superscript"/>
        </w:rPr>
        <w:t>-</w:t>
      </w:r>
      <w:r w:rsidRPr="00D52655">
        <w:rPr>
          <w:rFonts w:ascii="Times New Roman" w:hAnsi="Times New Roman" w:cs="Times New Roman"/>
          <w:sz w:val="24"/>
          <w:szCs w:val="24"/>
        </w:rPr>
        <w:t>, CO</w:t>
      </w:r>
      <w:r w:rsidRPr="00D52655">
        <w:rPr>
          <w:rFonts w:ascii="Times New Roman" w:hAnsi="Times New Roman" w:cs="Times New Roman"/>
          <w:sz w:val="24"/>
          <w:szCs w:val="24"/>
          <w:vertAlign w:val="subscript"/>
        </w:rPr>
        <w:t>3</w:t>
      </w:r>
      <w:r w:rsidRPr="00D52655">
        <w:rPr>
          <w:rFonts w:ascii="Times New Roman" w:hAnsi="Times New Roman" w:cs="Times New Roman"/>
          <w:sz w:val="24"/>
          <w:szCs w:val="24"/>
          <w:vertAlign w:val="superscript"/>
        </w:rPr>
        <w:t>2-</w:t>
      </w:r>
      <w:r w:rsidRPr="00D52655">
        <w:rPr>
          <w:rFonts w:ascii="Times New Roman" w:hAnsi="Times New Roman" w:cs="Times New Roman"/>
          <w:sz w:val="24"/>
          <w:szCs w:val="24"/>
        </w:rPr>
        <w:t>, and HCO</w:t>
      </w:r>
      <w:r w:rsidRPr="00D52655">
        <w:rPr>
          <w:rFonts w:ascii="Times New Roman" w:hAnsi="Times New Roman" w:cs="Times New Roman"/>
          <w:sz w:val="24"/>
          <w:szCs w:val="24"/>
          <w:vertAlign w:val="subscript"/>
        </w:rPr>
        <w:t>3</w:t>
      </w:r>
      <w:r w:rsidRPr="00D52655">
        <w:rPr>
          <w:rFonts w:ascii="Times New Roman" w:hAnsi="Times New Roman" w:cs="Times New Roman"/>
          <w:sz w:val="24"/>
          <w:szCs w:val="24"/>
          <w:vertAlign w:val="superscript"/>
        </w:rPr>
        <w:t>-</w:t>
      </w:r>
      <w:r w:rsidRPr="00D52655">
        <w:rPr>
          <w:rFonts w:ascii="Times New Roman" w:hAnsi="Times New Roman" w:cs="Times New Roman"/>
          <w:sz w:val="24"/>
          <w:szCs w:val="24"/>
        </w:rPr>
        <w:t xml:space="preserve">, etc. </w:t>
      </w:r>
    </w:p>
    <w:p w:rsidR="006A3064" w:rsidRPr="00D52655" w:rsidRDefault="006A3064" w:rsidP="00A93023">
      <w:pPr>
        <w:widowControl w:val="0"/>
        <w:autoSpaceDE w:val="0"/>
        <w:autoSpaceDN w:val="0"/>
        <w:adjustRightInd w:val="0"/>
        <w:spacing w:after="240" w:line="240" w:lineRule="auto"/>
        <w:ind w:left="720" w:firstLine="720"/>
        <w:jc w:val="both"/>
        <w:rPr>
          <w:rFonts w:ascii="Times New Roman" w:hAnsi="Times New Roman" w:cs="Times New Roman"/>
          <w:sz w:val="24"/>
          <w:szCs w:val="24"/>
        </w:rPr>
      </w:pPr>
      <w:r w:rsidRPr="00D52655">
        <w:rPr>
          <w:rFonts w:ascii="Times New Roman" w:hAnsi="Times New Roman" w:cs="Times New Roman"/>
          <w:sz w:val="24"/>
          <w:szCs w:val="24"/>
        </w:rPr>
        <w:t>After that, when we were performing the titration for each sample, we confirmed our assumption that solutions with different PH value, also known as containing different concentrations of H</w:t>
      </w:r>
      <w:r w:rsidRPr="00D52655">
        <w:rPr>
          <w:rFonts w:ascii="Times New Roman" w:hAnsi="Times New Roman" w:cs="Times New Roman"/>
          <w:sz w:val="24"/>
          <w:szCs w:val="24"/>
          <w:vertAlign w:val="superscript"/>
        </w:rPr>
        <w:t>+</w:t>
      </w:r>
      <w:r w:rsidRPr="00D52655">
        <w:rPr>
          <w:rFonts w:ascii="Times New Roman" w:hAnsi="Times New Roman" w:cs="Times New Roman"/>
          <w:sz w:val="24"/>
          <w:szCs w:val="24"/>
        </w:rPr>
        <w:t>, will require different amount of H</w:t>
      </w:r>
      <w:r w:rsidRPr="00D52655">
        <w:rPr>
          <w:rFonts w:ascii="Times New Roman" w:hAnsi="Times New Roman" w:cs="Times New Roman"/>
          <w:sz w:val="24"/>
          <w:szCs w:val="24"/>
          <w:vertAlign w:val="subscript"/>
        </w:rPr>
        <w:t>2</w:t>
      </w:r>
      <w:r w:rsidRPr="00D52655">
        <w:rPr>
          <w:rFonts w:ascii="Times New Roman" w:hAnsi="Times New Roman" w:cs="Times New Roman"/>
          <w:sz w:val="24"/>
          <w:szCs w:val="24"/>
        </w:rPr>
        <w:t>SO</w:t>
      </w:r>
      <w:r w:rsidRPr="00D52655">
        <w:rPr>
          <w:rFonts w:ascii="Times New Roman" w:hAnsi="Times New Roman" w:cs="Times New Roman"/>
          <w:sz w:val="24"/>
          <w:szCs w:val="24"/>
          <w:vertAlign w:val="subscript"/>
        </w:rPr>
        <w:t>4</w:t>
      </w:r>
      <w:r w:rsidRPr="00D52655">
        <w:rPr>
          <w:rFonts w:ascii="Times New Roman" w:hAnsi="Times New Roman" w:cs="Times New Roman"/>
          <w:sz w:val="24"/>
          <w:szCs w:val="24"/>
        </w:rPr>
        <w:t xml:space="preserve"> to become fully titrated. This is because </w:t>
      </w:r>
      <w:proofErr w:type="gramStart"/>
      <w:r w:rsidRPr="00D52655">
        <w:rPr>
          <w:rFonts w:ascii="Times New Roman" w:hAnsi="Times New Roman" w:cs="Times New Roman"/>
          <w:sz w:val="24"/>
          <w:szCs w:val="24"/>
        </w:rPr>
        <w:t>that solutions</w:t>
      </w:r>
      <w:proofErr w:type="gramEnd"/>
      <w:r w:rsidRPr="00D52655">
        <w:rPr>
          <w:rFonts w:ascii="Times New Roman" w:hAnsi="Times New Roman" w:cs="Times New Roman"/>
          <w:sz w:val="24"/>
          <w:szCs w:val="24"/>
        </w:rPr>
        <w:t xml:space="preserve"> with a larger amount of OH</w:t>
      </w:r>
      <w:r w:rsidRPr="00D52655">
        <w:rPr>
          <w:rFonts w:ascii="Times New Roman" w:hAnsi="Times New Roman" w:cs="Times New Roman"/>
          <w:sz w:val="24"/>
          <w:szCs w:val="24"/>
          <w:vertAlign w:val="superscript"/>
        </w:rPr>
        <w:t>-</w:t>
      </w:r>
      <w:r w:rsidRPr="00D52655">
        <w:rPr>
          <w:rFonts w:ascii="Times New Roman" w:hAnsi="Times New Roman" w:cs="Times New Roman"/>
          <w:sz w:val="24"/>
          <w:szCs w:val="24"/>
        </w:rPr>
        <w:t xml:space="preserve"> require a higher larger amount of H</w:t>
      </w:r>
      <w:r w:rsidRPr="00D52655">
        <w:rPr>
          <w:rFonts w:ascii="Times New Roman" w:hAnsi="Times New Roman" w:cs="Times New Roman"/>
          <w:sz w:val="24"/>
          <w:szCs w:val="24"/>
          <w:vertAlign w:val="superscript"/>
        </w:rPr>
        <w:t>+</w:t>
      </w:r>
      <w:r w:rsidRPr="00D52655">
        <w:rPr>
          <w:rFonts w:ascii="Times New Roman" w:hAnsi="Times New Roman" w:cs="Times New Roman"/>
          <w:sz w:val="24"/>
          <w:szCs w:val="24"/>
        </w:rPr>
        <w:t xml:space="preserve"> to neutralize. </w:t>
      </w:r>
      <w:proofErr w:type="spellStart"/>
      <w:r w:rsidRPr="00D52655">
        <w:rPr>
          <w:rFonts w:ascii="Times New Roman" w:hAnsi="Times New Roman" w:cs="Times New Roman"/>
          <w:sz w:val="24"/>
          <w:szCs w:val="24"/>
        </w:rPr>
        <w:t>Isochorically</w:t>
      </w:r>
      <w:proofErr w:type="spellEnd"/>
      <w:r w:rsidRPr="00D52655">
        <w:rPr>
          <w:rFonts w:ascii="Times New Roman" w:hAnsi="Times New Roman" w:cs="Times New Roman"/>
          <w:sz w:val="24"/>
          <w:szCs w:val="24"/>
        </w:rPr>
        <w:t>, we needed to provide larger amount of H</w:t>
      </w:r>
      <w:r w:rsidRPr="00D52655">
        <w:rPr>
          <w:rFonts w:ascii="Times New Roman" w:hAnsi="Times New Roman" w:cs="Times New Roman"/>
          <w:sz w:val="24"/>
          <w:szCs w:val="24"/>
          <w:vertAlign w:val="subscript"/>
        </w:rPr>
        <w:t>2</w:t>
      </w:r>
      <w:r w:rsidRPr="00D52655">
        <w:rPr>
          <w:rFonts w:ascii="Times New Roman" w:hAnsi="Times New Roman" w:cs="Times New Roman"/>
          <w:sz w:val="24"/>
          <w:szCs w:val="24"/>
        </w:rPr>
        <w:t>SO</w:t>
      </w:r>
      <w:r w:rsidRPr="00D52655">
        <w:rPr>
          <w:rFonts w:ascii="Times New Roman" w:hAnsi="Times New Roman" w:cs="Times New Roman"/>
          <w:sz w:val="24"/>
          <w:szCs w:val="24"/>
          <w:vertAlign w:val="subscript"/>
        </w:rPr>
        <w:t>4</w:t>
      </w:r>
      <w:r w:rsidRPr="00D52655">
        <w:rPr>
          <w:rFonts w:ascii="Times New Roman" w:hAnsi="Times New Roman" w:cs="Times New Roman"/>
          <w:sz w:val="24"/>
          <w:szCs w:val="24"/>
        </w:rPr>
        <w:t xml:space="preserve"> in order to neutralize the bases. However, besides this lab, the same result can be obtained by providing a smaller amount of concentrated H</w:t>
      </w:r>
      <w:r w:rsidRPr="00D52655">
        <w:rPr>
          <w:rFonts w:ascii="Times New Roman" w:hAnsi="Times New Roman" w:cs="Times New Roman"/>
          <w:sz w:val="24"/>
          <w:szCs w:val="24"/>
          <w:vertAlign w:val="subscript"/>
        </w:rPr>
        <w:t>2</w:t>
      </w:r>
      <w:r w:rsidRPr="00D52655">
        <w:rPr>
          <w:rFonts w:ascii="Times New Roman" w:hAnsi="Times New Roman" w:cs="Times New Roman"/>
          <w:sz w:val="24"/>
          <w:szCs w:val="24"/>
        </w:rPr>
        <w:t>SO</w:t>
      </w:r>
      <w:r w:rsidRPr="00D52655">
        <w:rPr>
          <w:rFonts w:ascii="Times New Roman" w:hAnsi="Times New Roman" w:cs="Times New Roman"/>
          <w:sz w:val="24"/>
          <w:szCs w:val="24"/>
          <w:vertAlign w:val="subscript"/>
        </w:rPr>
        <w:t>4.</w:t>
      </w:r>
      <w:r w:rsidRPr="00D52655">
        <w:rPr>
          <w:rFonts w:ascii="Times New Roman" w:hAnsi="Times New Roman" w:cs="Times New Roman"/>
          <w:sz w:val="24"/>
          <w:szCs w:val="24"/>
        </w:rPr>
        <w:t xml:space="preserve"> As to the concentration in CaCO</w:t>
      </w:r>
      <w:r w:rsidRPr="00D52655">
        <w:rPr>
          <w:rFonts w:ascii="Times New Roman" w:hAnsi="Times New Roman" w:cs="Times New Roman"/>
          <w:sz w:val="24"/>
          <w:szCs w:val="24"/>
          <w:vertAlign w:val="subscript"/>
        </w:rPr>
        <w:t>3</w:t>
      </w:r>
      <w:r w:rsidRPr="00D52655">
        <w:rPr>
          <w:rFonts w:ascii="Times New Roman" w:hAnsi="Times New Roman" w:cs="Times New Roman"/>
          <w:sz w:val="24"/>
          <w:szCs w:val="24"/>
        </w:rPr>
        <w:t xml:space="preserve">, it was obtained similarly referring to the calculation for the </w:t>
      </w:r>
      <w:r w:rsidRPr="00D52655">
        <w:rPr>
          <w:rFonts w:ascii="Times New Roman" w:hAnsi="Times New Roman" w:cs="Times New Roman"/>
          <w:sz w:val="24"/>
          <w:szCs w:val="24"/>
          <w:lang w:val="en-US"/>
        </w:rPr>
        <w:t>phenolphthalein alkalinity and total alkalinity of each sample in the calculation part.</w:t>
      </w:r>
    </w:p>
    <w:p w:rsidR="006A3064" w:rsidRPr="00D52655" w:rsidRDefault="006A3064" w:rsidP="00A93023">
      <w:pPr>
        <w:widowControl w:val="0"/>
        <w:autoSpaceDE w:val="0"/>
        <w:autoSpaceDN w:val="0"/>
        <w:adjustRightInd w:val="0"/>
        <w:spacing w:after="240" w:line="240" w:lineRule="auto"/>
        <w:ind w:left="720" w:firstLine="720"/>
        <w:jc w:val="both"/>
        <w:rPr>
          <w:rFonts w:ascii="Times New Roman" w:hAnsi="Times New Roman" w:cs="Times New Roman"/>
          <w:sz w:val="24"/>
          <w:szCs w:val="24"/>
        </w:rPr>
      </w:pPr>
      <w:r w:rsidRPr="00D52655">
        <w:rPr>
          <w:rFonts w:ascii="Times New Roman" w:hAnsi="Times New Roman" w:cs="Times New Roman"/>
          <w:sz w:val="24"/>
          <w:szCs w:val="24"/>
        </w:rPr>
        <w:t>Sample F was the only sample that has a PH value lower than 7, which was an acidic solution. In this solution, the amount of H</w:t>
      </w:r>
      <w:r w:rsidRPr="00D52655">
        <w:rPr>
          <w:rFonts w:ascii="Times New Roman" w:hAnsi="Times New Roman" w:cs="Times New Roman"/>
          <w:sz w:val="24"/>
          <w:szCs w:val="24"/>
          <w:vertAlign w:val="superscript"/>
        </w:rPr>
        <w:t>+</w:t>
      </w:r>
      <w:r w:rsidRPr="00D52655">
        <w:rPr>
          <w:rFonts w:ascii="Times New Roman" w:hAnsi="Times New Roman" w:cs="Times New Roman"/>
          <w:sz w:val="24"/>
          <w:szCs w:val="24"/>
        </w:rPr>
        <w:t xml:space="preserve"> is more than the amount of OH</w:t>
      </w:r>
      <w:r w:rsidRPr="00D52655">
        <w:rPr>
          <w:rFonts w:ascii="Times New Roman" w:hAnsi="Times New Roman" w:cs="Times New Roman"/>
          <w:sz w:val="24"/>
          <w:szCs w:val="24"/>
          <w:vertAlign w:val="superscript"/>
        </w:rPr>
        <w:t>-</w:t>
      </w:r>
      <w:r w:rsidRPr="00D52655">
        <w:rPr>
          <w:rFonts w:ascii="Times New Roman" w:hAnsi="Times New Roman" w:cs="Times New Roman"/>
          <w:sz w:val="24"/>
          <w:szCs w:val="24"/>
        </w:rPr>
        <w:t xml:space="preserve">. Based on </w:t>
      </w:r>
      <w:proofErr w:type="gramStart"/>
      <w:r w:rsidRPr="00D52655">
        <w:rPr>
          <w:rFonts w:ascii="Times New Roman" w:hAnsi="Times New Roman" w:cs="Times New Roman"/>
          <w:sz w:val="24"/>
          <w:szCs w:val="24"/>
        </w:rPr>
        <w:t>those</w:t>
      </w:r>
      <w:proofErr w:type="gramEnd"/>
      <w:r w:rsidRPr="00D52655">
        <w:rPr>
          <w:rFonts w:ascii="Times New Roman" w:hAnsi="Times New Roman" w:cs="Times New Roman"/>
          <w:sz w:val="24"/>
          <w:szCs w:val="24"/>
        </w:rPr>
        <w:t xml:space="preserve"> information, we decided to apply the acid test to this sample. Afterwards, by determine the ions of each sample, we found that the </w:t>
      </w:r>
      <w:proofErr w:type="gramStart"/>
      <w:r w:rsidRPr="00D52655">
        <w:rPr>
          <w:rFonts w:ascii="Times New Roman" w:hAnsi="Times New Roman" w:cs="Times New Roman"/>
          <w:sz w:val="24"/>
          <w:szCs w:val="24"/>
        </w:rPr>
        <w:t>ions in this acidity is</w:t>
      </w:r>
      <w:proofErr w:type="gramEnd"/>
      <w:r w:rsidRPr="00D52655">
        <w:rPr>
          <w:rFonts w:ascii="Times New Roman" w:hAnsi="Times New Roman" w:cs="Times New Roman"/>
          <w:sz w:val="24"/>
          <w:szCs w:val="24"/>
        </w:rPr>
        <w:t xml:space="preserve"> very different to other alkalinities.</w:t>
      </w:r>
    </w:p>
    <w:p w:rsidR="006A3064" w:rsidRPr="00D52655" w:rsidRDefault="006A3064" w:rsidP="00A93023">
      <w:pPr>
        <w:widowControl w:val="0"/>
        <w:autoSpaceDE w:val="0"/>
        <w:autoSpaceDN w:val="0"/>
        <w:adjustRightInd w:val="0"/>
        <w:spacing w:after="240" w:line="240" w:lineRule="auto"/>
        <w:ind w:left="720" w:firstLine="720"/>
        <w:jc w:val="both"/>
        <w:rPr>
          <w:rFonts w:ascii="Times New Roman" w:hAnsi="Times New Roman" w:cs="Times New Roman"/>
          <w:sz w:val="24"/>
          <w:szCs w:val="24"/>
        </w:rPr>
      </w:pPr>
      <w:r w:rsidRPr="00D52655">
        <w:rPr>
          <w:rFonts w:ascii="Times New Roman" w:hAnsi="Times New Roman" w:cs="Times New Roman"/>
          <w:sz w:val="24"/>
          <w:szCs w:val="24"/>
        </w:rPr>
        <w:t xml:space="preserve">Referring to the lab manual, the acidic solution is consisted of mineral acids, which contain </w:t>
      </w:r>
      <w:proofErr w:type="gramStart"/>
      <w:r w:rsidRPr="00D52655">
        <w:rPr>
          <w:rFonts w:ascii="Times New Roman" w:hAnsi="Times New Roman" w:cs="Times New Roman"/>
          <w:sz w:val="24"/>
          <w:szCs w:val="24"/>
        </w:rPr>
        <w:t>both hydrochloric acid</w:t>
      </w:r>
      <w:proofErr w:type="gramEnd"/>
      <w:r w:rsidRPr="00D52655">
        <w:rPr>
          <w:rFonts w:ascii="Times New Roman" w:hAnsi="Times New Roman" w:cs="Times New Roman"/>
          <w:sz w:val="24"/>
          <w:szCs w:val="24"/>
        </w:rPr>
        <w:t xml:space="preserve"> (HCL) and sulfuric acid (H</w:t>
      </w:r>
      <w:r w:rsidRPr="00D52655">
        <w:rPr>
          <w:rFonts w:ascii="Times New Roman" w:hAnsi="Times New Roman" w:cs="Times New Roman"/>
          <w:sz w:val="24"/>
          <w:szCs w:val="24"/>
          <w:vertAlign w:val="subscript"/>
        </w:rPr>
        <w:t>2</w:t>
      </w:r>
      <w:r w:rsidRPr="00D52655">
        <w:rPr>
          <w:rFonts w:ascii="Times New Roman" w:hAnsi="Times New Roman" w:cs="Times New Roman"/>
          <w:sz w:val="24"/>
          <w:szCs w:val="24"/>
        </w:rPr>
        <w:t>SO</w:t>
      </w:r>
      <w:r w:rsidRPr="00D52655">
        <w:rPr>
          <w:rFonts w:ascii="Times New Roman" w:hAnsi="Times New Roman" w:cs="Times New Roman"/>
          <w:sz w:val="24"/>
          <w:szCs w:val="24"/>
          <w:vertAlign w:val="subscript"/>
        </w:rPr>
        <w:softHyphen/>
        <w:t>4</w:t>
      </w:r>
      <w:r w:rsidRPr="00D52655">
        <w:rPr>
          <w:rFonts w:ascii="Times New Roman" w:hAnsi="Times New Roman" w:cs="Times New Roman"/>
          <w:sz w:val="24"/>
          <w:szCs w:val="24"/>
        </w:rPr>
        <w:t>). In order to find a way that can perform both acids in one unit measurement, we calculated the values of mineral acidity and carbonate acidity in term of CaCO</w:t>
      </w:r>
      <w:r w:rsidRPr="00D52655">
        <w:rPr>
          <w:rFonts w:ascii="Times New Roman" w:hAnsi="Times New Roman" w:cs="Times New Roman"/>
          <w:sz w:val="24"/>
          <w:szCs w:val="24"/>
          <w:vertAlign w:val="subscript"/>
        </w:rPr>
        <w:t>3</w:t>
      </w:r>
      <w:r w:rsidRPr="00D52655">
        <w:rPr>
          <w:rFonts w:ascii="Times New Roman" w:hAnsi="Times New Roman" w:cs="Times New Roman"/>
          <w:sz w:val="24"/>
          <w:szCs w:val="24"/>
        </w:rPr>
        <w:t>.</w:t>
      </w:r>
    </w:p>
    <w:p w:rsidR="00D52655" w:rsidRDefault="006A3064" w:rsidP="007327D7">
      <w:pPr>
        <w:spacing w:before="240" w:line="240" w:lineRule="auto"/>
        <w:ind w:left="720" w:firstLine="720"/>
        <w:rPr>
          <w:rFonts w:ascii="Times New Roman" w:eastAsia="ＭＳ 明朝" w:hAnsi="Times New Roman" w:cs="Times New Roman" w:hint="eastAsia"/>
          <w:sz w:val="24"/>
          <w:szCs w:val="24"/>
          <w:lang w:eastAsia="ja-JP"/>
        </w:rPr>
      </w:pPr>
      <w:r w:rsidRPr="00D52655">
        <w:rPr>
          <w:rFonts w:ascii="Times New Roman" w:hAnsi="Times New Roman" w:cs="Times New Roman"/>
          <w:sz w:val="24"/>
          <w:szCs w:val="24"/>
        </w:rPr>
        <w:t xml:space="preserve">According to the </w:t>
      </w:r>
      <w:r w:rsidRPr="00D52655">
        <w:rPr>
          <w:rFonts w:ascii="Times New Roman" w:hAnsi="Times New Roman" w:cs="Times New Roman"/>
          <w:b/>
          <w:sz w:val="24"/>
          <w:szCs w:val="24"/>
        </w:rPr>
        <w:t>Table 3</w:t>
      </w:r>
      <w:r w:rsidRPr="00D52655">
        <w:rPr>
          <w:rFonts w:ascii="Times New Roman" w:hAnsi="Times New Roman" w:cs="Times New Roman"/>
          <w:sz w:val="24"/>
          <w:szCs w:val="24"/>
        </w:rPr>
        <w:t xml:space="preserve">, only tap water is a good idea for humans to drink, since others samples are either too acidic or too basic as their PH values have shown. For example, sample F, which has a PH of 2.42, it is very acidic to humans and it may corrode human organs if people drink it. For those samples which have higher PH values than 7 but “look” close to 7, they are not good choices to be as drinking water as well. </w:t>
      </w:r>
      <w:proofErr w:type="gramStart"/>
      <w:r w:rsidRPr="00D52655">
        <w:rPr>
          <w:rFonts w:ascii="Times New Roman" w:hAnsi="Times New Roman" w:cs="Times New Roman"/>
          <w:sz w:val="24"/>
          <w:szCs w:val="24"/>
        </w:rPr>
        <w:t>Although those samples may not damage human organs as badly as the sample F, but they do contain high levels of concentration of CaCO</w:t>
      </w:r>
      <w:r w:rsidRPr="00D52655">
        <w:rPr>
          <w:rFonts w:ascii="Times New Roman" w:hAnsi="Times New Roman" w:cs="Times New Roman"/>
          <w:sz w:val="24"/>
          <w:szCs w:val="24"/>
          <w:vertAlign w:val="subscript"/>
        </w:rPr>
        <w:t>3</w:t>
      </w:r>
      <w:r w:rsidRPr="00D52655">
        <w:rPr>
          <w:rFonts w:ascii="Times New Roman" w:hAnsi="Times New Roman" w:cs="Times New Roman"/>
          <w:sz w:val="24"/>
          <w:szCs w:val="24"/>
        </w:rPr>
        <w:t>, which will lead to high degrees of hardness of the liquids.</w:t>
      </w:r>
      <w:proofErr w:type="gramEnd"/>
      <w:r w:rsidRPr="00D52655">
        <w:rPr>
          <w:rFonts w:ascii="Times New Roman" w:hAnsi="Times New Roman" w:cs="Times New Roman"/>
          <w:sz w:val="24"/>
          <w:szCs w:val="24"/>
        </w:rPr>
        <w:t xml:space="preserve"> Drinking excessive amount of hard water will lead to an overwhelming level of Calcium Carbonate (CaCO</w:t>
      </w:r>
      <w:r w:rsidRPr="00D52655">
        <w:rPr>
          <w:rFonts w:ascii="Times New Roman" w:hAnsi="Times New Roman" w:cs="Times New Roman"/>
          <w:sz w:val="24"/>
          <w:szCs w:val="24"/>
          <w:vertAlign w:val="subscript"/>
        </w:rPr>
        <w:t>3</w:t>
      </w:r>
      <w:r w:rsidRPr="00D52655">
        <w:rPr>
          <w:rFonts w:ascii="Times New Roman" w:hAnsi="Times New Roman" w:cs="Times New Roman"/>
          <w:sz w:val="24"/>
          <w:szCs w:val="24"/>
        </w:rPr>
        <w:t>) being left inside human’s body. Therefore, a series of health issues might be caused afterwards, such as vertigo, emesis, joint</w:t>
      </w:r>
      <w:r w:rsidR="007327D7">
        <w:rPr>
          <w:rFonts w:ascii="Times New Roman" w:hAnsi="Times New Roman" w:cs="Times New Roman"/>
          <w:sz w:val="24"/>
          <w:szCs w:val="24"/>
        </w:rPr>
        <w:t xml:space="preserve"> pain, and disorientation, etc.</w:t>
      </w:r>
    </w:p>
    <w:p w:rsidR="007327D7" w:rsidRDefault="007327D7" w:rsidP="007327D7">
      <w:pPr>
        <w:spacing w:before="240" w:line="240" w:lineRule="auto"/>
        <w:ind w:left="720" w:firstLine="720"/>
        <w:rPr>
          <w:rFonts w:ascii="Times New Roman" w:eastAsia="ＭＳ 明朝" w:hAnsi="Times New Roman" w:cs="Times New Roman" w:hint="eastAsia"/>
          <w:sz w:val="24"/>
          <w:szCs w:val="24"/>
          <w:lang w:eastAsia="ja-JP"/>
        </w:rPr>
      </w:pPr>
    </w:p>
    <w:p w:rsidR="002B17DC" w:rsidRPr="007327D7" w:rsidRDefault="002B17DC" w:rsidP="007327D7">
      <w:pPr>
        <w:spacing w:before="240" w:line="240" w:lineRule="auto"/>
        <w:ind w:left="720" w:firstLine="720"/>
        <w:rPr>
          <w:rFonts w:ascii="Times New Roman" w:eastAsia="ＭＳ 明朝" w:hAnsi="Times New Roman" w:cs="Times New Roman" w:hint="eastAsia"/>
          <w:sz w:val="24"/>
          <w:szCs w:val="24"/>
          <w:lang w:eastAsia="ja-JP"/>
        </w:rPr>
      </w:pPr>
    </w:p>
    <w:p w:rsidR="006A3064" w:rsidRPr="00D52655" w:rsidRDefault="006A3064" w:rsidP="00A93023">
      <w:pPr>
        <w:spacing w:before="240" w:line="240" w:lineRule="auto"/>
        <w:rPr>
          <w:rFonts w:ascii="Times New Roman" w:hAnsi="Times New Roman" w:cs="Times New Roman"/>
          <w:b/>
          <w:sz w:val="24"/>
          <w:szCs w:val="24"/>
        </w:rPr>
      </w:pPr>
      <w:r w:rsidRPr="00D52655">
        <w:rPr>
          <w:rFonts w:ascii="Times New Roman" w:hAnsi="Times New Roman" w:cs="Times New Roman"/>
          <w:b/>
          <w:sz w:val="24"/>
          <w:szCs w:val="24"/>
        </w:rPr>
        <w:lastRenderedPageBreak/>
        <w:t>R</w:t>
      </w:r>
      <w:bookmarkStart w:id="2" w:name="_GoBack"/>
      <w:bookmarkEnd w:id="2"/>
      <w:r w:rsidRPr="00D52655">
        <w:rPr>
          <w:rFonts w:ascii="Times New Roman" w:hAnsi="Times New Roman" w:cs="Times New Roman"/>
          <w:b/>
          <w:sz w:val="24"/>
          <w:szCs w:val="24"/>
        </w:rPr>
        <w:t>eference:</w:t>
      </w:r>
    </w:p>
    <w:p w:rsidR="006A3064" w:rsidRPr="00D52655" w:rsidRDefault="006A3064" w:rsidP="00A93023">
      <w:pPr>
        <w:pStyle w:val="Default"/>
      </w:pPr>
    </w:p>
    <w:p w:rsidR="006A3064" w:rsidRPr="00D52655" w:rsidRDefault="006A3064" w:rsidP="00A93023">
      <w:pPr>
        <w:pStyle w:val="Default"/>
        <w:ind w:firstLine="720"/>
      </w:pPr>
      <w:proofErr w:type="gramStart"/>
      <w:r w:rsidRPr="00D52655">
        <w:t>"Hypercalcemia."</w:t>
      </w:r>
      <w:proofErr w:type="gramEnd"/>
      <w:r w:rsidRPr="00D52655">
        <w:t xml:space="preserve"> </w:t>
      </w:r>
      <w:r w:rsidRPr="00D52655">
        <w:rPr>
          <w:i/>
          <w:iCs/>
        </w:rPr>
        <w:t>Cancer.Net</w:t>
      </w:r>
      <w:r w:rsidRPr="00D52655">
        <w:t xml:space="preserve">. 29 Mar. 2012. Fri. 27 Oct. 2015. </w:t>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Pr="00D52655">
        <w:t xml:space="preserve">&lt;http://www.cancer.net/navigating-cancer-care/side-effects/hypercalcemia&gt;. </w:t>
      </w:r>
    </w:p>
    <w:p w:rsidR="006A3064" w:rsidRPr="00D52655" w:rsidRDefault="006A3064" w:rsidP="00A93023">
      <w:pPr>
        <w:pStyle w:val="Default"/>
      </w:pPr>
    </w:p>
    <w:p w:rsidR="006A3064" w:rsidRPr="00D52655" w:rsidRDefault="006A3064" w:rsidP="00A93023">
      <w:pPr>
        <w:pStyle w:val="Default"/>
        <w:ind w:firstLine="720"/>
        <w:jc w:val="both"/>
      </w:pPr>
      <w:proofErr w:type="gramStart"/>
      <w:r w:rsidRPr="00D52655">
        <w:t>"The PH Scale?</w:t>
      </w:r>
      <w:proofErr w:type="gramEnd"/>
      <w:r w:rsidRPr="00D52655">
        <w:t xml:space="preserve"> </w:t>
      </w:r>
      <w:proofErr w:type="gramStart"/>
      <w:r w:rsidRPr="00D52655">
        <w:t>Acidity, Alkalinity, and Buffers."</w:t>
      </w:r>
      <w:proofErr w:type="gramEnd"/>
      <w:r w:rsidRPr="00D52655">
        <w:t xml:space="preserve"> </w:t>
      </w:r>
      <w:proofErr w:type="gramStart"/>
      <w:r w:rsidRPr="00D52655">
        <w:rPr>
          <w:i/>
          <w:iCs/>
        </w:rPr>
        <w:t xml:space="preserve">The Effective Range of the pH Scale; </w:t>
      </w:r>
      <w:r w:rsidR="00C4515E" w:rsidRPr="00D52655">
        <w:rPr>
          <w:rFonts w:eastAsia="ＭＳ 明朝"/>
          <w:i/>
          <w:iCs/>
          <w:lang w:eastAsia="ja-JP"/>
        </w:rPr>
        <w:tab/>
      </w:r>
      <w:r w:rsidR="00C4515E" w:rsidRPr="00D52655">
        <w:rPr>
          <w:rFonts w:eastAsia="ＭＳ 明朝"/>
          <w:i/>
          <w:iCs/>
          <w:lang w:eastAsia="ja-JP"/>
        </w:rPr>
        <w:tab/>
      </w:r>
      <w:r w:rsidR="00C4515E" w:rsidRPr="00D52655">
        <w:rPr>
          <w:rFonts w:eastAsia="ＭＳ 明朝"/>
          <w:i/>
          <w:iCs/>
          <w:lang w:eastAsia="ja-JP"/>
        </w:rPr>
        <w:tab/>
      </w:r>
      <w:r w:rsidRPr="00D52655">
        <w:rPr>
          <w:i/>
          <w:iCs/>
        </w:rPr>
        <w:t xml:space="preserve">Proper Definition of </w:t>
      </w:r>
      <w:proofErr w:type="spellStart"/>
      <w:r w:rsidRPr="00D52655">
        <w:rPr>
          <w:i/>
          <w:iCs/>
        </w:rPr>
        <w:t>pH.</w:t>
      </w:r>
      <w:proofErr w:type="spellEnd"/>
      <w:proofErr w:type="gramEnd"/>
      <w:r w:rsidRPr="00D52655">
        <w:rPr>
          <w:i/>
          <w:iCs/>
        </w:rPr>
        <w:t xml:space="preserve"> </w:t>
      </w:r>
      <w:r w:rsidR="00C4515E" w:rsidRPr="00D52655">
        <w:t xml:space="preserve"> Fri. 27 Oct. 2015.</w:t>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proofErr w:type="gramStart"/>
      <w:r w:rsidRPr="00D52655">
        <w:t>&lt;http://chemwiki.ucdavis.edu/Physical_Chemistry/Acids_and_Bases/Aqueous_Solutions/The</w:t>
      </w:r>
      <w:r w:rsidR="00C4515E" w:rsidRPr="00D52655">
        <w:rPr>
          <w:rFonts w:eastAsia="ＭＳ 明朝"/>
          <w:lang w:eastAsia="ja-JP"/>
        </w:rPr>
        <w:tab/>
      </w:r>
      <w:r w:rsidR="00C4515E" w:rsidRPr="00D52655">
        <w:rPr>
          <w:rFonts w:eastAsia="ＭＳ 明朝"/>
          <w:lang w:eastAsia="ja-JP"/>
        </w:rPr>
        <w:tab/>
      </w:r>
      <w:r w:rsidR="00C4515E" w:rsidRPr="00D52655">
        <w:rPr>
          <w:rFonts w:eastAsia="ＭＳ 明朝"/>
          <w:lang w:eastAsia="ja-JP"/>
        </w:rPr>
        <w:tab/>
      </w:r>
      <w:r w:rsidRPr="00D52655">
        <w:t>_</w:t>
      </w:r>
      <w:proofErr w:type="spellStart"/>
      <w:r w:rsidRPr="00D52655">
        <w:t>pH_Scale</w:t>
      </w:r>
      <w:proofErr w:type="spellEnd"/>
      <w:r w:rsidRPr="00D52655">
        <w:t xml:space="preserve"> &gt;.</w:t>
      </w:r>
      <w:proofErr w:type="gramEnd"/>
    </w:p>
    <w:p w:rsidR="006A3064" w:rsidRPr="00D52655" w:rsidRDefault="00D52655" w:rsidP="00A93023">
      <w:pPr>
        <w:spacing w:before="240" w:line="240" w:lineRule="auto"/>
        <w:rPr>
          <w:rFonts w:ascii="Times New Roman" w:eastAsia="ＭＳ 明朝" w:hAnsi="Times New Roman" w:cs="Times New Roman"/>
          <w:sz w:val="24"/>
          <w:szCs w:val="24"/>
          <w:lang w:eastAsia="ja-JP"/>
        </w:rPr>
      </w:pPr>
      <w:r w:rsidRPr="00D52655">
        <w:rPr>
          <w:rFonts w:ascii="Times New Roman" w:eastAsia="ＭＳ 明朝" w:hAnsi="Times New Roman" w:cs="Times New Roman"/>
          <w:sz w:val="24"/>
          <w:szCs w:val="24"/>
          <w:lang w:eastAsia="ja-JP"/>
        </w:rPr>
        <w:tab/>
      </w:r>
      <w:r w:rsidRPr="00D52655">
        <w:rPr>
          <w:rFonts w:ascii="Times New Roman" w:hAnsi="Times New Roman" w:cs="Times New Roman"/>
          <w:sz w:val="24"/>
          <w:szCs w:val="24"/>
        </w:rPr>
        <w:t xml:space="preserve">Thomas Meghan. </w:t>
      </w:r>
      <w:proofErr w:type="gramStart"/>
      <w:r w:rsidRPr="00D52655">
        <w:rPr>
          <w:rFonts w:ascii="Times New Roman" w:hAnsi="Times New Roman" w:cs="Times New Roman"/>
          <w:sz w:val="24"/>
          <w:szCs w:val="24"/>
        </w:rPr>
        <w:t>CVG 2132 lab manual 2015, September 2015.</w:t>
      </w:r>
      <w:proofErr w:type="gramEnd"/>
    </w:p>
    <w:p w:rsidR="006A3064" w:rsidRPr="006A3064" w:rsidRDefault="006A3064" w:rsidP="00A93023">
      <w:pPr>
        <w:spacing w:after="0" w:line="240" w:lineRule="auto"/>
        <w:rPr>
          <w:rFonts w:ascii="Times New Roman" w:eastAsia="ＭＳ 明朝" w:hAnsi="Times New Roman" w:cs="Times New Roman" w:hint="eastAsia"/>
          <w:sz w:val="24"/>
          <w:szCs w:val="24"/>
          <w:lang w:eastAsia="ja-JP"/>
        </w:rPr>
      </w:pPr>
    </w:p>
    <w:sectPr w:rsidR="006A3064" w:rsidRPr="006A3064">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2A6" w:rsidRDefault="005D72A6" w:rsidP="00132E99">
      <w:pPr>
        <w:spacing w:after="0" w:line="240" w:lineRule="auto"/>
      </w:pPr>
      <w:r>
        <w:separator/>
      </w:r>
    </w:p>
  </w:endnote>
  <w:endnote w:type="continuationSeparator" w:id="0">
    <w:p w:rsidR="005D72A6" w:rsidRDefault="005D72A6" w:rsidP="00132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ＭＳ 明朝">
    <w:altName w:val="MS Mincho"/>
    <w:panose1 w:val="02020609040205080304"/>
    <w:charset w:val="80"/>
    <w:family w:val="roma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8973198"/>
      <w:docPartObj>
        <w:docPartGallery w:val="Page Numbers (Bottom of Page)"/>
        <w:docPartUnique/>
      </w:docPartObj>
    </w:sdtPr>
    <w:sdtEndPr>
      <w:rPr>
        <w:noProof/>
      </w:rPr>
    </w:sdtEndPr>
    <w:sdtContent>
      <w:p w:rsidR="002B0936" w:rsidRDefault="002B0936">
        <w:pPr>
          <w:pStyle w:val="Footer"/>
          <w:jc w:val="right"/>
        </w:pPr>
        <w:r>
          <w:fldChar w:fldCharType="begin"/>
        </w:r>
        <w:r>
          <w:instrText xml:space="preserve"> PAGE   \* MERGEFORMAT </w:instrText>
        </w:r>
        <w:r>
          <w:fldChar w:fldCharType="separate"/>
        </w:r>
        <w:r w:rsidR="00253531">
          <w:rPr>
            <w:noProof/>
          </w:rPr>
          <w:t>11</w:t>
        </w:r>
        <w:r>
          <w:rPr>
            <w:noProof/>
          </w:rPr>
          <w:fldChar w:fldCharType="end"/>
        </w:r>
      </w:p>
    </w:sdtContent>
  </w:sdt>
  <w:p w:rsidR="002B0936" w:rsidRDefault="002B09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2A6" w:rsidRDefault="005D72A6" w:rsidP="00132E99">
      <w:pPr>
        <w:spacing w:after="0" w:line="240" w:lineRule="auto"/>
      </w:pPr>
      <w:r>
        <w:separator/>
      </w:r>
    </w:p>
  </w:footnote>
  <w:footnote w:type="continuationSeparator" w:id="0">
    <w:p w:rsidR="005D72A6" w:rsidRDefault="005D72A6" w:rsidP="00132E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946C2E"/>
    <w:multiLevelType w:val="multilevel"/>
    <w:tmpl w:val="C09A7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F31"/>
    <w:rsid w:val="000211AF"/>
    <w:rsid w:val="00061656"/>
    <w:rsid w:val="000C5C25"/>
    <w:rsid w:val="000D0503"/>
    <w:rsid w:val="00132E99"/>
    <w:rsid w:val="00162CE0"/>
    <w:rsid w:val="001759B8"/>
    <w:rsid w:val="001D20BB"/>
    <w:rsid w:val="001F17DC"/>
    <w:rsid w:val="00211B73"/>
    <w:rsid w:val="0021751C"/>
    <w:rsid w:val="00251EBA"/>
    <w:rsid w:val="00253531"/>
    <w:rsid w:val="002B0936"/>
    <w:rsid w:val="002B17DC"/>
    <w:rsid w:val="002B6ACE"/>
    <w:rsid w:val="002D62E9"/>
    <w:rsid w:val="002D6F31"/>
    <w:rsid w:val="002F2B29"/>
    <w:rsid w:val="002F43E5"/>
    <w:rsid w:val="00385103"/>
    <w:rsid w:val="003C05A6"/>
    <w:rsid w:val="00433377"/>
    <w:rsid w:val="004837F0"/>
    <w:rsid w:val="004D1016"/>
    <w:rsid w:val="005325C7"/>
    <w:rsid w:val="00533FB1"/>
    <w:rsid w:val="005B7883"/>
    <w:rsid w:val="005D72A6"/>
    <w:rsid w:val="0060100D"/>
    <w:rsid w:val="006134E1"/>
    <w:rsid w:val="006A3064"/>
    <w:rsid w:val="006C1225"/>
    <w:rsid w:val="006E6234"/>
    <w:rsid w:val="006F267F"/>
    <w:rsid w:val="00725770"/>
    <w:rsid w:val="007327D7"/>
    <w:rsid w:val="00756566"/>
    <w:rsid w:val="007568FF"/>
    <w:rsid w:val="00764CD3"/>
    <w:rsid w:val="007B1E46"/>
    <w:rsid w:val="007B4DAB"/>
    <w:rsid w:val="007E580F"/>
    <w:rsid w:val="008059E7"/>
    <w:rsid w:val="00945B3A"/>
    <w:rsid w:val="00987833"/>
    <w:rsid w:val="009C5F7D"/>
    <w:rsid w:val="009F5FD7"/>
    <w:rsid w:val="00A279D3"/>
    <w:rsid w:val="00A53FAD"/>
    <w:rsid w:val="00A61EF5"/>
    <w:rsid w:val="00A93023"/>
    <w:rsid w:val="00BB37F5"/>
    <w:rsid w:val="00C421CE"/>
    <w:rsid w:val="00C44951"/>
    <w:rsid w:val="00C4515E"/>
    <w:rsid w:val="00C648A4"/>
    <w:rsid w:val="00C92B28"/>
    <w:rsid w:val="00CA0F29"/>
    <w:rsid w:val="00D52655"/>
    <w:rsid w:val="00E01416"/>
    <w:rsid w:val="00E36910"/>
    <w:rsid w:val="00E72151"/>
    <w:rsid w:val="00EF5F5C"/>
    <w:rsid w:val="00F029D5"/>
    <w:rsid w:val="00F3253D"/>
    <w:rsid w:val="00F42C51"/>
    <w:rsid w:val="00F43FB9"/>
    <w:rsid w:val="00F552F0"/>
    <w:rsid w:val="00F85D12"/>
    <w:rsid w:val="00FF7772"/>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6F31"/>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01416"/>
    <w:rPr>
      <w:color w:val="808080"/>
    </w:rPr>
  </w:style>
  <w:style w:type="paragraph" w:styleId="BalloonText">
    <w:name w:val="Balloon Text"/>
    <w:basedOn w:val="Normal"/>
    <w:link w:val="BalloonTextChar"/>
    <w:uiPriority w:val="99"/>
    <w:semiHidden/>
    <w:unhideWhenUsed/>
    <w:rsid w:val="00E01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416"/>
    <w:rPr>
      <w:rFonts w:ascii="Tahoma" w:hAnsi="Tahoma" w:cs="Tahoma"/>
      <w:sz w:val="16"/>
      <w:szCs w:val="16"/>
    </w:rPr>
  </w:style>
  <w:style w:type="character" w:customStyle="1" w:styleId="apple-tab-span">
    <w:name w:val="apple-tab-span"/>
    <w:basedOn w:val="DefaultParagraphFont"/>
    <w:rsid w:val="00C421CE"/>
  </w:style>
  <w:style w:type="paragraph" w:customStyle="1" w:styleId="Default">
    <w:name w:val="Default"/>
    <w:rsid w:val="006A3064"/>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customStyle="1" w:styleId="PlainTable1">
    <w:name w:val="Plain Table 1"/>
    <w:basedOn w:val="TableNormal"/>
    <w:uiPriority w:val="41"/>
    <w:rsid w:val="006A3064"/>
    <w:pPr>
      <w:spacing w:after="0" w:line="240" w:lineRule="auto"/>
    </w:pPr>
    <w:rPr>
      <w:rFonts w:eastAsiaTheme="minorHAnsi"/>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
    <w:name w:val="Grid Table 1 Light"/>
    <w:basedOn w:val="TableNormal"/>
    <w:uiPriority w:val="46"/>
    <w:rsid w:val="006A3064"/>
    <w:pPr>
      <w:spacing w:after="0" w:line="240" w:lineRule="auto"/>
    </w:pPr>
    <w:rPr>
      <w:rFonts w:eastAsiaTheme="minorHAnsi"/>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1">
    <w:name w:val="Grid Table 4 Accent 1"/>
    <w:basedOn w:val="TableNormal"/>
    <w:uiPriority w:val="49"/>
    <w:rsid w:val="006A3064"/>
    <w:pPr>
      <w:spacing w:after="0" w:line="240" w:lineRule="auto"/>
    </w:pPr>
    <w:rPr>
      <w:rFonts w:eastAsiaTheme="minorHAnsi"/>
      <w:la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132E99"/>
    <w:pPr>
      <w:tabs>
        <w:tab w:val="center" w:pos="4419"/>
        <w:tab w:val="right" w:pos="8838"/>
      </w:tabs>
      <w:spacing w:after="0" w:line="240" w:lineRule="auto"/>
    </w:pPr>
  </w:style>
  <w:style w:type="character" w:customStyle="1" w:styleId="HeaderChar">
    <w:name w:val="Header Char"/>
    <w:basedOn w:val="DefaultParagraphFont"/>
    <w:link w:val="Header"/>
    <w:uiPriority w:val="99"/>
    <w:rsid w:val="00132E99"/>
  </w:style>
  <w:style w:type="paragraph" w:styleId="Footer">
    <w:name w:val="footer"/>
    <w:basedOn w:val="Normal"/>
    <w:link w:val="FooterChar"/>
    <w:uiPriority w:val="99"/>
    <w:unhideWhenUsed/>
    <w:rsid w:val="00132E99"/>
    <w:pPr>
      <w:tabs>
        <w:tab w:val="center" w:pos="4419"/>
        <w:tab w:val="right" w:pos="8838"/>
      </w:tabs>
      <w:spacing w:after="0" w:line="240" w:lineRule="auto"/>
    </w:pPr>
  </w:style>
  <w:style w:type="character" w:customStyle="1" w:styleId="FooterChar">
    <w:name w:val="Footer Char"/>
    <w:basedOn w:val="DefaultParagraphFont"/>
    <w:link w:val="Footer"/>
    <w:uiPriority w:val="99"/>
    <w:rsid w:val="00132E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6F31"/>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01416"/>
    <w:rPr>
      <w:color w:val="808080"/>
    </w:rPr>
  </w:style>
  <w:style w:type="paragraph" w:styleId="BalloonText">
    <w:name w:val="Balloon Text"/>
    <w:basedOn w:val="Normal"/>
    <w:link w:val="BalloonTextChar"/>
    <w:uiPriority w:val="99"/>
    <w:semiHidden/>
    <w:unhideWhenUsed/>
    <w:rsid w:val="00E01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416"/>
    <w:rPr>
      <w:rFonts w:ascii="Tahoma" w:hAnsi="Tahoma" w:cs="Tahoma"/>
      <w:sz w:val="16"/>
      <w:szCs w:val="16"/>
    </w:rPr>
  </w:style>
  <w:style w:type="character" w:customStyle="1" w:styleId="apple-tab-span">
    <w:name w:val="apple-tab-span"/>
    <w:basedOn w:val="DefaultParagraphFont"/>
    <w:rsid w:val="00C421CE"/>
  </w:style>
  <w:style w:type="paragraph" w:customStyle="1" w:styleId="Default">
    <w:name w:val="Default"/>
    <w:rsid w:val="006A3064"/>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customStyle="1" w:styleId="PlainTable1">
    <w:name w:val="Plain Table 1"/>
    <w:basedOn w:val="TableNormal"/>
    <w:uiPriority w:val="41"/>
    <w:rsid w:val="006A3064"/>
    <w:pPr>
      <w:spacing w:after="0" w:line="240" w:lineRule="auto"/>
    </w:pPr>
    <w:rPr>
      <w:rFonts w:eastAsiaTheme="minorHAnsi"/>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
    <w:name w:val="Grid Table 1 Light"/>
    <w:basedOn w:val="TableNormal"/>
    <w:uiPriority w:val="46"/>
    <w:rsid w:val="006A3064"/>
    <w:pPr>
      <w:spacing w:after="0" w:line="240" w:lineRule="auto"/>
    </w:pPr>
    <w:rPr>
      <w:rFonts w:eastAsiaTheme="minorHAnsi"/>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1">
    <w:name w:val="Grid Table 4 Accent 1"/>
    <w:basedOn w:val="TableNormal"/>
    <w:uiPriority w:val="49"/>
    <w:rsid w:val="006A3064"/>
    <w:pPr>
      <w:spacing w:after="0" w:line="240" w:lineRule="auto"/>
    </w:pPr>
    <w:rPr>
      <w:rFonts w:eastAsiaTheme="minorHAnsi"/>
      <w:la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132E99"/>
    <w:pPr>
      <w:tabs>
        <w:tab w:val="center" w:pos="4419"/>
        <w:tab w:val="right" w:pos="8838"/>
      </w:tabs>
      <w:spacing w:after="0" w:line="240" w:lineRule="auto"/>
    </w:pPr>
  </w:style>
  <w:style w:type="character" w:customStyle="1" w:styleId="HeaderChar">
    <w:name w:val="Header Char"/>
    <w:basedOn w:val="DefaultParagraphFont"/>
    <w:link w:val="Header"/>
    <w:uiPriority w:val="99"/>
    <w:rsid w:val="00132E99"/>
  </w:style>
  <w:style w:type="paragraph" w:styleId="Footer">
    <w:name w:val="footer"/>
    <w:basedOn w:val="Normal"/>
    <w:link w:val="FooterChar"/>
    <w:uiPriority w:val="99"/>
    <w:unhideWhenUsed/>
    <w:rsid w:val="00132E99"/>
    <w:pPr>
      <w:tabs>
        <w:tab w:val="center" w:pos="4419"/>
        <w:tab w:val="right" w:pos="8838"/>
      </w:tabs>
      <w:spacing w:after="0" w:line="240" w:lineRule="auto"/>
    </w:pPr>
  </w:style>
  <w:style w:type="character" w:customStyle="1" w:styleId="FooterChar">
    <w:name w:val="Footer Char"/>
    <w:basedOn w:val="DefaultParagraphFont"/>
    <w:link w:val="Footer"/>
    <w:uiPriority w:val="99"/>
    <w:rsid w:val="00132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22981">
      <w:bodyDiv w:val="1"/>
      <w:marLeft w:val="0"/>
      <w:marRight w:val="0"/>
      <w:marTop w:val="0"/>
      <w:marBottom w:val="0"/>
      <w:divBdr>
        <w:top w:val="none" w:sz="0" w:space="0" w:color="auto"/>
        <w:left w:val="none" w:sz="0" w:space="0" w:color="auto"/>
        <w:bottom w:val="none" w:sz="0" w:space="0" w:color="auto"/>
        <w:right w:val="none" w:sz="0" w:space="0" w:color="auto"/>
      </w:divBdr>
    </w:div>
    <w:div w:id="425737507">
      <w:bodyDiv w:val="1"/>
      <w:marLeft w:val="0"/>
      <w:marRight w:val="0"/>
      <w:marTop w:val="0"/>
      <w:marBottom w:val="0"/>
      <w:divBdr>
        <w:top w:val="none" w:sz="0" w:space="0" w:color="auto"/>
        <w:left w:val="none" w:sz="0" w:space="0" w:color="auto"/>
        <w:bottom w:val="none" w:sz="0" w:space="0" w:color="auto"/>
        <w:right w:val="none" w:sz="0" w:space="0" w:color="auto"/>
      </w:divBdr>
    </w:div>
    <w:div w:id="546186474">
      <w:bodyDiv w:val="1"/>
      <w:marLeft w:val="0"/>
      <w:marRight w:val="0"/>
      <w:marTop w:val="0"/>
      <w:marBottom w:val="0"/>
      <w:divBdr>
        <w:top w:val="none" w:sz="0" w:space="0" w:color="auto"/>
        <w:left w:val="none" w:sz="0" w:space="0" w:color="auto"/>
        <w:bottom w:val="none" w:sz="0" w:space="0" w:color="auto"/>
        <w:right w:val="none" w:sz="0" w:space="0" w:color="auto"/>
      </w:divBdr>
    </w:div>
    <w:div w:id="578104720">
      <w:bodyDiv w:val="1"/>
      <w:marLeft w:val="0"/>
      <w:marRight w:val="0"/>
      <w:marTop w:val="0"/>
      <w:marBottom w:val="0"/>
      <w:divBdr>
        <w:top w:val="none" w:sz="0" w:space="0" w:color="auto"/>
        <w:left w:val="none" w:sz="0" w:space="0" w:color="auto"/>
        <w:bottom w:val="none" w:sz="0" w:space="0" w:color="auto"/>
        <w:right w:val="none" w:sz="0" w:space="0" w:color="auto"/>
      </w:divBdr>
    </w:div>
    <w:div w:id="819421037">
      <w:bodyDiv w:val="1"/>
      <w:marLeft w:val="0"/>
      <w:marRight w:val="0"/>
      <w:marTop w:val="0"/>
      <w:marBottom w:val="0"/>
      <w:divBdr>
        <w:top w:val="none" w:sz="0" w:space="0" w:color="auto"/>
        <w:left w:val="none" w:sz="0" w:space="0" w:color="auto"/>
        <w:bottom w:val="none" w:sz="0" w:space="0" w:color="auto"/>
        <w:right w:val="none" w:sz="0" w:space="0" w:color="auto"/>
      </w:divBdr>
    </w:div>
    <w:div w:id="955718658">
      <w:bodyDiv w:val="1"/>
      <w:marLeft w:val="0"/>
      <w:marRight w:val="0"/>
      <w:marTop w:val="0"/>
      <w:marBottom w:val="0"/>
      <w:divBdr>
        <w:top w:val="none" w:sz="0" w:space="0" w:color="auto"/>
        <w:left w:val="none" w:sz="0" w:space="0" w:color="auto"/>
        <w:bottom w:val="none" w:sz="0" w:space="0" w:color="auto"/>
        <w:right w:val="none" w:sz="0" w:space="0" w:color="auto"/>
      </w:divBdr>
    </w:div>
    <w:div w:id="1099371409">
      <w:bodyDiv w:val="1"/>
      <w:marLeft w:val="0"/>
      <w:marRight w:val="0"/>
      <w:marTop w:val="0"/>
      <w:marBottom w:val="0"/>
      <w:divBdr>
        <w:top w:val="none" w:sz="0" w:space="0" w:color="auto"/>
        <w:left w:val="none" w:sz="0" w:space="0" w:color="auto"/>
        <w:bottom w:val="none" w:sz="0" w:space="0" w:color="auto"/>
        <w:right w:val="none" w:sz="0" w:space="0" w:color="auto"/>
      </w:divBdr>
    </w:div>
    <w:div w:id="1781141147">
      <w:bodyDiv w:val="1"/>
      <w:marLeft w:val="0"/>
      <w:marRight w:val="0"/>
      <w:marTop w:val="0"/>
      <w:marBottom w:val="0"/>
      <w:divBdr>
        <w:top w:val="none" w:sz="0" w:space="0" w:color="auto"/>
        <w:left w:val="none" w:sz="0" w:space="0" w:color="auto"/>
        <w:bottom w:val="none" w:sz="0" w:space="0" w:color="auto"/>
        <w:right w:val="none" w:sz="0" w:space="0" w:color="auto"/>
      </w:divBdr>
      <w:divsChild>
        <w:div w:id="170487449">
          <w:marLeft w:val="0"/>
          <w:marRight w:val="0"/>
          <w:marTop w:val="0"/>
          <w:marBottom w:val="0"/>
          <w:divBdr>
            <w:top w:val="none" w:sz="0" w:space="0" w:color="auto"/>
            <w:left w:val="none" w:sz="0" w:space="0" w:color="auto"/>
            <w:bottom w:val="none" w:sz="0" w:space="0" w:color="auto"/>
            <w:right w:val="none" w:sz="0" w:space="0" w:color="auto"/>
          </w:divBdr>
        </w:div>
        <w:div w:id="369300277">
          <w:marLeft w:val="0"/>
          <w:marRight w:val="0"/>
          <w:marTop w:val="0"/>
          <w:marBottom w:val="0"/>
          <w:divBdr>
            <w:top w:val="none" w:sz="0" w:space="0" w:color="auto"/>
            <w:left w:val="none" w:sz="0" w:space="0" w:color="auto"/>
            <w:bottom w:val="none" w:sz="0" w:space="0" w:color="auto"/>
            <w:right w:val="none" w:sz="0" w:space="0" w:color="auto"/>
          </w:divBdr>
        </w:div>
        <w:div w:id="1888108280">
          <w:marLeft w:val="0"/>
          <w:marRight w:val="0"/>
          <w:marTop w:val="0"/>
          <w:marBottom w:val="0"/>
          <w:divBdr>
            <w:top w:val="none" w:sz="0" w:space="0" w:color="auto"/>
            <w:left w:val="none" w:sz="0" w:space="0" w:color="auto"/>
            <w:bottom w:val="none" w:sz="0" w:space="0" w:color="auto"/>
            <w:right w:val="none" w:sz="0" w:space="0" w:color="auto"/>
          </w:divBdr>
        </w:div>
        <w:div w:id="1085419436">
          <w:marLeft w:val="0"/>
          <w:marRight w:val="0"/>
          <w:marTop w:val="0"/>
          <w:marBottom w:val="0"/>
          <w:divBdr>
            <w:top w:val="none" w:sz="0" w:space="0" w:color="auto"/>
            <w:left w:val="none" w:sz="0" w:space="0" w:color="auto"/>
            <w:bottom w:val="none" w:sz="0" w:space="0" w:color="auto"/>
            <w:right w:val="none" w:sz="0" w:space="0" w:color="auto"/>
          </w:divBdr>
        </w:div>
      </w:divsChild>
    </w:div>
    <w:div w:id="1953047479">
      <w:bodyDiv w:val="1"/>
      <w:marLeft w:val="0"/>
      <w:marRight w:val="0"/>
      <w:marTop w:val="0"/>
      <w:marBottom w:val="0"/>
      <w:divBdr>
        <w:top w:val="none" w:sz="0" w:space="0" w:color="auto"/>
        <w:left w:val="none" w:sz="0" w:space="0" w:color="auto"/>
        <w:bottom w:val="none" w:sz="0" w:space="0" w:color="auto"/>
        <w:right w:val="none" w:sz="0" w:space="0" w:color="auto"/>
      </w:divBdr>
    </w:div>
    <w:div w:id="2003268085">
      <w:bodyDiv w:val="1"/>
      <w:marLeft w:val="0"/>
      <w:marRight w:val="0"/>
      <w:marTop w:val="0"/>
      <w:marBottom w:val="0"/>
      <w:divBdr>
        <w:top w:val="none" w:sz="0" w:space="0" w:color="auto"/>
        <w:left w:val="none" w:sz="0" w:space="0" w:color="auto"/>
        <w:bottom w:val="none" w:sz="0" w:space="0" w:color="auto"/>
        <w:right w:val="none" w:sz="0" w:space="0" w:color="auto"/>
      </w:divBdr>
    </w:div>
    <w:div w:id="212719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ＭＳ 明朝">
    <w:altName w:val="MS Mincho"/>
    <w:panose1 w:val="02020609040205080304"/>
    <w:charset w:val="80"/>
    <w:family w:val="roma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A1B"/>
    <w:rsid w:val="00231A1B"/>
    <w:rsid w:val="005D31B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1A1B"/>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1A1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11</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Unionville High School</Company>
  <LinksUpToDate>false</LinksUpToDate>
  <CharactersWithSpaces>14100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Chao</dc:creator>
  <cp:lastModifiedBy>Microsoft Chao</cp:lastModifiedBy>
  <cp:revision>34</cp:revision>
  <dcterms:created xsi:type="dcterms:W3CDTF">2015-11-03T02:30:00Z</dcterms:created>
  <dcterms:modified xsi:type="dcterms:W3CDTF">2015-11-03T06:30:00Z</dcterms:modified>
</cp:coreProperties>
</file>