
<file path=[Content_Types].xml><?xml version="1.0" encoding="utf-8"?>
<Types xmlns="http://schemas.openxmlformats.org/package/2006/content-types">
  <Override PartName="/word/fontTable.xml" ContentType="application/vnd.openxmlformats-officedocument.wordprocessingml.fontTable+xml"/>
  <Override PartName="/word/header3.xml" ContentType="application/vnd.openxmlformats-officedocument.wordprocessingml.header+xml"/>
  <Override PartName="/word/header7.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4.xml" ContentType="application/vnd.openxmlformats-officedocument.wordprocessingml.head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header5.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header6.xml" ContentType="application/vnd.openxmlformats-officedocument.wordprocessingml.header+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5105" w:rsidRDefault="003D5105">
      <w:pPr>
        <w:pStyle w:val="NoteLevel1"/>
      </w:pPr>
    </w:p>
    <w:p w:rsidR="007976D6" w:rsidRDefault="007976D6" w:rsidP="007976D6">
      <w:pPr>
        <w:pStyle w:val="NoteLevel1"/>
        <w:numPr>
          <w:ilvl w:val="0"/>
          <w:numId w:val="0"/>
        </w:numPr>
        <w:ind w:left="360"/>
        <w:rPr>
          <w:b/>
          <w:color w:val="FF1C7A"/>
        </w:rPr>
      </w:pPr>
    </w:p>
    <w:p w:rsidR="00A11C41" w:rsidRDefault="00A11C41" w:rsidP="007976D6">
      <w:pPr>
        <w:pStyle w:val="NoteLevel1"/>
        <w:numPr>
          <w:ilvl w:val="0"/>
          <w:numId w:val="0"/>
        </w:numPr>
        <w:ind w:left="360"/>
        <w:rPr>
          <w:b/>
          <w:color w:val="FF1C7A"/>
        </w:rPr>
        <w:sectPr w:rsidR="00A11C41">
          <w:headerReference w:type="first" r:id="rId5"/>
          <w:pgSz w:w="12240" w:h="15840"/>
          <w:pgMar w:top="1440" w:right="1440" w:bottom="1440" w:left="1440" w:header="708" w:footer="708" w:gutter="0"/>
          <w:cols w:space="708"/>
          <w:titlePg/>
          <w:docGrid w:type="lines" w:linePitch="360"/>
        </w:sectPr>
      </w:pPr>
    </w:p>
    <w:p w:rsidR="00A11C41" w:rsidRDefault="00A11C41" w:rsidP="00A11C41">
      <w:pPr>
        <w:pStyle w:val="NoteLevel1"/>
        <w:rPr>
          <w:b/>
          <w:color w:val="FF1C7A"/>
        </w:rPr>
        <w:sectPr w:rsidR="00A11C41">
          <w:headerReference w:type="first" r:id="rId6"/>
          <w:pgSz w:w="12240" w:h="15840"/>
          <w:pgMar w:top="1440" w:right="1440" w:bottom="1440" w:left="1440" w:header="708" w:footer="708" w:gutter="0"/>
          <w:cols w:space="708"/>
          <w:titlePg/>
          <w:docGrid w:type="lines" w:linePitch="360"/>
        </w:sectPr>
      </w:pPr>
      <w:r>
        <w:rPr>
          <w:b/>
          <w:color w:val="FF1C7A"/>
        </w:rPr>
        <w:cr/>
      </w:r>
    </w:p>
    <w:p w:rsidR="00A11C41" w:rsidRPr="00A11C41" w:rsidRDefault="00A11C41" w:rsidP="00A11C41">
      <w:pPr>
        <w:pStyle w:val="NoteLevel1"/>
        <w:rPr>
          <w:b/>
          <w:color w:val="FF1C7A"/>
        </w:rPr>
      </w:pPr>
      <w:r w:rsidRPr="00A11C41">
        <w:rPr>
          <w:b/>
          <w:color w:val="FF1C7A"/>
        </w:rPr>
        <w:t>Watched the video: Is inequality making us sick?</w:t>
      </w:r>
    </w:p>
    <w:p w:rsidR="00A11C41" w:rsidRPr="00A11C41" w:rsidRDefault="00A11C41" w:rsidP="00A11C41">
      <w:pPr>
        <w:pStyle w:val="NoteLevel1"/>
        <w:rPr>
          <w:b/>
          <w:color w:val="FF1C7A"/>
        </w:rPr>
      </w:pPr>
    </w:p>
    <w:p w:rsidR="00A11C41" w:rsidRPr="00A11C41" w:rsidRDefault="00A11C41" w:rsidP="00A11C41">
      <w:pPr>
        <w:pStyle w:val="NoteLevel1"/>
        <w:rPr>
          <w:b/>
          <w:color w:val="FF1C7A"/>
        </w:rPr>
      </w:pPr>
      <w:r w:rsidRPr="00A11C41">
        <w:rPr>
          <w:b/>
          <w:color w:val="FF1C7A"/>
        </w:rPr>
        <w:t>Theres a social-gradient latter of health</w:t>
      </w:r>
    </w:p>
    <w:p w:rsidR="00A11C41" w:rsidRPr="00A11C41" w:rsidRDefault="00A11C41" w:rsidP="00A11C41">
      <w:pPr>
        <w:pStyle w:val="NoteLevel1"/>
        <w:rPr>
          <w:b/>
          <w:color w:val="FF1C7A"/>
        </w:rPr>
      </w:pPr>
      <w:r w:rsidRPr="00A11C41">
        <w:rPr>
          <w:b/>
          <w:color w:val="FF1C7A"/>
        </w:rPr>
        <w:t>(the latter = poor to rich)</w:t>
      </w:r>
    </w:p>
    <w:p w:rsidR="00A11C41" w:rsidRPr="00A11C41" w:rsidRDefault="00A11C41" w:rsidP="00A11C41">
      <w:pPr>
        <w:pStyle w:val="NoteLevel1"/>
        <w:rPr>
          <w:b/>
          <w:color w:val="FF1C7A"/>
        </w:rPr>
      </w:pPr>
      <w:r w:rsidRPr="00A11C41">
        <w:rPr>
          <w:b/>
          <w:color w:val="FF1C7A"/>
        </w:rPr>
        <w:t xml:space="preserve">depending on your income, your level of health will be affected. </w:t>
      </w:r>
    </w:p>
    <w:p w:rsidR="00A11C41" w:rsidRPr="00A11C41" w:rsidRDefault="00A11C41" w:rsidP="00A11C41">
      <w:pPr>
        <w:pStyle w:val="NoteLevel1"/>
        <w:rPr>
          <w:b/>
          <w:color w:val="FF1C7A"/>
        </w:rPr>
      </w:pPr>
      <w:r w:rsidRPr="00A11C41">
        <w:rPr>
          <w:b/>
          <w:color w:val="FF1C7A"/>
        </w:rPr>
        <w:t>Compared to hereditary, biological… factors, social and economic factors are very important to determining our well-being</w:t>
      </w:r>
    </w:p>
    <w:p w:rsidR="00A11C41" w:rsidRPr="00A11C41" w:rsidRDefault="00A11C41" w:rsidP="00A11C41">
      <w:pPr>
        <w:pStyle w:val="NoteLevel1"/>
        <w:rPr>
          <w:b/>
          <w:color w:val="FF1C7A"/>
        </w:rPr>
      </w:pPr>
      <w:r w:rsidRPr="00A11C41">
        <w:rPr>
          <w:b/>
          <w:color w:val="FF1C7A"/>
        </w:rPr>
        <w:t>Income and education are inter-related and will both affect your health</w:t>
      </w:r>
    </w:p>
    <w:p w:rsidR="00A11C41" w:rsidRPr="00A11C41" w:rsidRDefault="00A11C41" w:rsidP="00A11C41">
      <w:pPr>
        <w:pStyle w:val="NoteLevel1"/>
        <w:rPr>
          <w:b/>
          <w:color w:val="FF1C7A"/>
        </w:rPr>
      </w:pPr>
      <w:r w:rsidRPr="00A11C41">
        <w:rPr>
          <w:b/>
          <w:color w:val="FF1C7A"/>
        </w:rPr>
        <w:t xml:space="preserve">Environments that are unhealthy and have low accessibility to certain individuals are because of the policies or the lack of policies. </w:t>
      </w:r>
    </w:p>
    <w:p w:rsidR="00A11C41" w:rsidRPr="00A11C41" w:rsidRDefault="00A11C41" w:rsidP="00A11C41">
      <w:pPr>
        <w:pStyle w:val="NoteLevel1"/>
        <w:rPr>
          <w:b/>
          <w:color w:val="FF1C7A"/>
        </w:rPr>
      </w:pPr>
      <w:r w:rsidRPr="00A11C41">
        <w:rPr>
          <w:b/>
          <w:color w:val="FF1C7A"/>
        </w:rPr>
        <w:t>There are “excess death stats” – people predict the amount of people that should die and then if the actual number is higher it is considered to be “excess deaths.”</w:t>
      </w:r>
    </w:p>
    <w:p w:rsidR="00A11C41" w:rsidRPr="00A11C41" w:rsidRDefault="00A11C41" w:rsidP="00A11C41">
      <w:pPr>
        <w:pStyle w:val="NoteLevel1"/>
        <w:rPr>
          <w:b/>
          <w:color w:val="FF1C7A"/>
        </w:rPr>
      </w:pPr>
    </w:p>
    <w:p w:rsidR="00A11C41" w:rsidRPr="00A11C41" w:rsidRDefault="00A11C41" w:rsidP="00A11C41">
      <w:pPr>
        <w:pStyle w:val="NoteLevel1"/>
        <w:rPr>
          <w:b/>
          <w:color w:val="FF1C7A"/>
        </w:rPr>
      </w:pPr>
    </w:p>
    <w:p w:rsidR="00A11C41" w:rsidRPr="00A11C41" w:rsidRDefault="00A11C41" w:rsidP="00A11C41">
      <w:pPr>
        <w:pStyle w:val="NoteLevel1"/>
        <w:rPr>
          <w:b/>
          <w:color w:val="FF1C7A"/>
        </w:rPr>
      </w:pPr>
      <w:r w:rsidRPr="00A11C41">
        <w:rPr>
          <w:b/>
          <w:color w:val="FF1C7A"/>
        </w:rPr>
        <w:t>FEMALE GENITAL MUTILATION</w:t>
      </w:r>
    </w:p>
    <w:p w:rsidR="00A11C41" w:rsidRPr="00A11C41" w:rsidRDefault="00A11C41" w:rsidP="00A11C41">
      <w:pPr>
        <w:pStyle w:val="NoteLevel1"/>
        <w:rPr>
          <w:b/>
          <w:color w:val="FF1C7A"/>
        </w:rPr>
      </w:pPr>
    </w:p>
    <w:p w:rsidR="00A11C41" w:rsidRPr="00A11C41" w:rsidRDefault="00A11C41" w:rsidP="00A11C41">
      <w:pPr>
        <w:pStyle w:val="NoteLevel1"/>
        <w:rPr>
          <w:b/>
          <w:color w:val="FF1C7A"/>
        </w:rPr>
      </w:pPr>
      <w:r w:rsidRPr="00A11C41">
        <w:rPr>
          <w:b/>
          <w:color w:val="FF1C7A"/>
        </w:rPr>
        <w:t xml:space="preserve">It refers to a number of cultural practices that involve the partial or total remember of the external female genitals for non-medical reasons. </w:t>
      </w:r>
    </w:p>
    <w:p w:rsidR="00A11C41" w:rsidRPr="00A11C41" w:rsidRDefault="00A11C41" w:rsidP="00A11C41">
      <w:pPr>
        <w:pStyle w:val="NoteLevel1"/>
        <w:rPr>
          <w:b/>
          <w:color w:val="FF1C7A"/>
        </w:rPr>
      </w:pPr>
      <w:r w:rsidRPr="00A11C41">
        <w:rPr>
          <w:b/>
          <w:color w:val="FF1C7A"/>
        </w:rPr>
        <w:t xml:space="preserve">There are 4 types: </w:t>
      </w:r>
    </w:p>
    <w:p w:rsidR="00A11C41" w:rsidRPr="00A11C41" w:rsidRDefault="00A11C41" w:rsidP="00A11C41">
      <w:pPr>
        <w:pStyle w:val="NoteLevel1"/>
        <w:rPr>
          <w:b/>
          <w:color w:val="FF1C7A"/>
        </w:rPr>
      </w:pPr>
      <w:r w:rsidRPr="00A11C41">
        <w:rPr>
          <w:b/>
          <w:color w:val="FF1C7A"/>
        </w:rPr>
        <w:t>1.) a clitoredectimy- involves partial or total removal of the clitoris</w:t>
      </w:r>
    </w:p>
    <w:p w:rsidR="00A11C41" w:rsidRPr="00A11C41" w:rsidRDefault="00A11C41" w:rsidP="00A11C41">
      <w:pPr>
        <w:pStyle w:val="NoteLevel1"/>
        <w:rPr>
          <w:b/>
          <w:color w:val="FF1C7A"/>
        </w:rPr>
      </w:pPr>
      <w:r w:rsidRPr="00A11C41">
        <w:rPr>
          <w:b/>
          <w:color w:val="FF1C7A"/>
        </w:rPr>
        <w:t>2.) excision- equivalent to the partial or total removal of the clitoris plus total or partial removal of the labia minora</w:t>
      </w:r>
    </w:p>
    <w:p w:rsidR="00A11C41" w:rsidRPr="00A11C41" w:rsidRDefault="00A11C41" w:rsidP="00A11C41">
      <w:pPr>
        <w:pStyle w:val="NoteLevel1"/>
        <w:rPr>
          <w:b/>
          <w:color w:val="FF1C7A"/>
        </w:rPr>
      </w:pPr>
      <w:r w:rsidRPr="00A11C41">
        <w:rPr>
          <w:b/>
          <w:color w:val="FF1C7A"/>
        </w:rPr>
        <w:t>3.) infibulation- this involves cutting and redesigning the inner and outer labia so we just have the vagina opening that is there for menstrual flow and other stuff (the clitoris may or may not be removed)</w:t>
      </w:r>
    </w:p>
    <w:p w:rsidR="00A11C41" w:rsidRPr="00A11C41" w:rsidRDefault="00A11C41" w:rsidP="00A11C41">
      <w:pPr>
        <w:pStyle w:val="NoteLevel1"/>
        <w:rPr>
          <w:b/>
          <w:color w:val="FF1C7A"/>
        </w:rPr>
      </w:pPr>
      <w:r w:rsidRPr="00A11C41">
        <w:rPr>
          <w:b/>
          <w:color w:val="FF1C7A"/>
        </w:rPr>
        <w:t>4.) everything else that is non-medical reasons done to the genital area…..piercings, burning, scraping…</w:t>
      </w:r>
    </w:p>
    <w:p w:rsidR="00A11C41" w:rsidRPr="00A11C41" w:rsidRDefault="00A11C41" w:rsidP="00A11C41">
      <w:pPr>
        <w:pStyle w:val="NoteLevel1"/>
        <w:rPr>
          <w:b/>
          <w:color w:val="FF1C7A"/>
        </w:rPr>
      </w:pPr>
    </w:p>
    <w:p w:rsidR="00A11C41" w:rsidRPr="00A11C41" w:rsidRDefault="00A11C41" w:rsidP="00A11C41">
      <w:pPr>
        <w:pStyle w:val="NoteLevel1"/>
        <w:rPr>
          <w:b/>
          <w:color w:val="FF1C7A"/>
        </w:rPr>
      </w:pPr>
      <w:r w:rsidRPr="00A11C41">
        <w:rPr>
          <w:b/>
          <w:color w:val="FF1C7A"/>
        </w:rPr>
        <w:t>- It is usually a women who does this procedure (usually mom does it to daughter)</w:t>
      </w:r>
    </w:p>
    <w:p w:rsidR="00A11C41" w:rsidRPr="00A11C41" w:rsidRDefault="00A11C41" w:rsidP="00A11C41">
      <w:pPr>
        <w:pStyle w:val="NoteLevel1"/>
        <w:rPr>
          <w:b/>
          <w:color w:val="FF1C7A"/>
        </w:rPr>
      </w:pPr>
      <w:r w:rsidRPr="00A11C41">
        <w:rPr>
          <w:b/>
          <w:color w:val="FF1C7A"/>
        </w:rPr>
        <w:t>- it can be practiced as early as birth or as late as 30 years old</w:t>
      </w:r>
    </w:p>
    <w:p w:rsidR="00A11C41" w:rsidRPr="00A11C41" w:rsidRDefault="00A11C41" w:rsidP="00A11C41">
      <w:pPr>
        <w:pStyle w:val="NoteLevel1"/>
        <w:rPr>
          <w:b/>
          <w:color w:val="FF1C7A"/>
        </w:rPr>
      </w:pPr>
      <w:r w:rsidRPr="00A11C41">
        <w:rPr>
          <w:b/>
          <w:color w:val="FF1C7A"/>
        </w:rPr>
        <w:t>- sometimes before or after the procedure there is a big party</w:t>
      </w:r>
    </w:p>
    <w:p w:rsidR="00A11C41" w:rsidRPr="00A11C41" w:rsidRDefault="00A11C41" w:rsidP="00A11C41">
      <w:pPr>
        <w:pStyle w:val="NoteLevel1"/>
        <w:rPr>
          <w:b/>
          <w:color w:val="FF1C7A"/>
        </w:rPr>
      </w:pPr>
      <w:r w:rsidRPr="00A11C41">
        <w:rPr>
          <w:b/>
          <w:color w:val="FF1C7A"/>
        </w:rPr>
        <w:t>- apparently it prepares you to be a candidate for marriage</w:t>
      </w:r>
    </w:p>
    <w:p w:rsidR="00A11C41" w:rsidRPr="00A11C41" w:rsidRDefault="00A11C41" w:rsidP="00A11C41">
      <w:pPr>
        <w:pStyle w:val="NoteLevel1"/>
        <w:rPr>
          <w:b/>
          <w:color w:val="FF1C7A"/>
        </w:rPr>
      </w:pPr>
    </w:p>
    <w:p w:rsidR="00A11C41" w:rsidRPr="00A11C41" w:rsidRDefault="00A11C41" w:rsidP="00A11C41">
      <w:pPr>
        <w:pStyle w:val="NoteLevel1"/>
        <w:rPr>
          <w:b/>
          <w:color w:val="FF1C7A"/>
        </w:rPr>
      </w:pPr>
      <w:r w:rsidRPr="00A11C41">
        <w:rPr>
          <w:b/>
          <w:color w:val="FF1C7A"/>
        </w:rPr>
        <w:t>REASONS FOR THE PRACTICE</w:t>
      </w:r>
    </w:p>
    <w:p w:rsidR="00A11C41" w:rsidRPr="00A11C41" w:rsidRDefault="00A11C41" w:rsidP="00A11C41">
      <w:pPr>
        <w:pStyle w:val="NoteLevel1"/>
        <w:rPr>
          <w:b/>
          <w:color w:val="FF1C7A"/>
        </w:rPr>
      </w:pPr>
      <w:r w:rsidRPr="00A11C41">
        <w:rPr>
          <w:b/>
          <w:color w:val="FF1C7A"/>
          <w:u w:val="single"/>
        </w:rPr>
        <w:t>1.) Psychosexual reasons</w:t>
      </w:r>
      <w:r w:rsidRPr="00A11C41">
        <w:rPr>
          <w:b/>
          <w:color w:val="FF1C7A"/>
        </w:rPr>
        <w:t xml:space="preserve">: to save girls virginity for marriage by inhibiting/blocking their sexual desires </w:t>
      </w:r>
    </w:p>
    <w:p w:rsidR="00A11C41" w:rsidRPr="00A11C41" w:rsidRDefault="00A11C41" w:rsidP="00A11C41">
      <w:pPr>
        <w:pStyle w:val="NoteLevel1"/>
        <w:rPr>
          <w:b/>
          <w:color w:val="FF1C7A"/>
        </w:rPr>
      </w:pPr>
      <w:r w:rsidRPr="00A11C41">
        <w:rPr>
          <w:b/>
          <w:color w:val="FF1C7A"/>
        </w:rPr>
        <w:t>- To prevent women and married women from cheating by reducing their sexual pleasure.</w:t>
      </w:r>
    </w:p>
    <w:p w:rsidR="00A11C41" w:rsidRPr="00A11C41" w:rsidRDefault="00A11C41" w:rsidP="00A11C41">
      <w:pPr>
        <w:pStyle w:val="NoteLevel1"/>
        <w:rPr>
          <w:b/>
          <w:color w:val="FF1C7A"/>
        </w:rPr>
      </w:pPr>
      <w:r w:rsidRPr="00A11C41">
        <w:rPr>
          <w:b/>
          <w:color w:val="FF1C7A"/>
        </w:rPr>
        <w:t>- To increase male sexual pleasure because it is thought that male penetration into a vagina that is free from the clitoris and lips and other obstacles will help maintain an errection</w:t>
      </w:r>
    </w:p>
    <w:p w:rsidR="00A11C41" w:rsidRPr="00A11C41" w:rsidRDefault="00A11C41" w:rsidP="00A11C41">
      <w:pPr>
        <w:pStyle w:val="NoteLevel1"/>
        <w:rPr>
          <w:b/>
          <w:color w:val="FF1C7A"/>
        </w:rPr>
      </w:pPr>
      <w:r w:rsidRPr="00A11C41">
        <w:rPr>
          <w:b/>
          <w:color w:val="FF1C7A"/>
        </w:rPr>
        <w:t>- To fight against homosexuality (since the clitoris is the main sexual part of lesbians)</w:t>
      </w:r>
    </w:p>
    <w:p w:rsidR="00A11C41" w:rsidRPr="00A11C41" w:rsidRDefault="00A11C41" w:rsidP="00A11C41">
      <w:pPr>
        <w:pStyle w:val="NoteLevel1"/>
        <w:rPr>
          <w:b/>
          <w:color w:val="FF1C7A"/>
        </w:rPr>
      </w:pPr>
    </w:p>
    <w:p w:rsidR="00A11C41" w:rsidRPr="00A11C41" w:rsidRDefault="00A11C41" w:rsidP="00A11C41">
      <w:pPr>
        <w:pStyle w:val="NoteLevel1"/>
        <w:rPr>
          <w:b/>
          <w:color w:val="FF1C7A"/>
        </w:rPr>
      </w:pPr>
    </w:p>
    <w:p w:rsidR="00A11C41" w:rsidRPr="00A11C41" w:rsidRDefault="00A11C41" w:rsidP="00A11C41">
      <w:pPr>
        <w:pStyle w:val="NoteLevel1"/>
        <w:rPr>
          <w:b/>
          <w:color w:val="FF1C7A"/>
        </w:rPr>
      </w:pPr>
      <w:r w:rsidRPr="00A11C41">
        <w:rPr>
          <w:b/>
          <w:color w:val="FF1C7A"/>
          <w:u w:val="single"/>
        </w:rPr>
        <w:t>2.) Sociological Reasons</w:t>
      </w:r>
      <w:r w:rsidRPr="00A11C41">
        <w:rPr>
          <w:b/>
          <w:color w:val="FF1C7A"/>
        </w:rPr>
        <w:t>: Female genital mutation is a ritual that allows girls and women to take part of the social life in their community. (it becomes a tool for social connectedness and integration of girls and women of the social life of their community)</w:t>
      </w:r>
    </w:p>
    <w:p w:rsidR="00A11C41" w:rsidRPr="00A11C41" w:rsidRDefault="00A11C41" w:rsidP="00A11C41">
      <w:pPr>
        <w:pStyle w:val="NoteLevel1"/>
        <w:rPr>
          <w:b/>
          <w:color w:val="FF1C7A"/>
        </w:rPr>
      </w:pPr>
      <w:r w:rsidRPr="00A11C41">
        <w:rPr>
          <w:b/>
          <w:color w:val="FF1C7A"/>
        </w:rPr>
        <w:t>- It becomes a tool for social cohesion</w:t>
      </w:r>
    </w:p>
    <w:p w:rsidR="00A11C41" w:rsidRPr="00A11C41" w:rsidRDefault="00A11C41" w:rsidP="00A11C41">
      <w:pPr>
        <w:pStyle w:val="NoteLevel1"/>
        <w:rPr>
          <w:b/>
          <w:color w:val="FF1C7A"/>
        </w:rPr>
      </w:pPr>
      <w:r w:rsidRPr="00A11C41">
        <w:rPr>
          <w:b/>
          <w:color w:val="FF1C7A"/>
        </w:rPr>
        <w:t>- Makes it so that girls and women are proper for marriage</w:t>
      </w:r>
    </w:p>
    <w:p w:rsidR="00A11C41" w:rsidRPr="00A11C41" w:rsidRDefault="00A11C41" w:rsidP="00A11C41">
      <w:pPr>
        <w:pStyle w:val="NoteLevel1"/>
        <w:rPr>
          <w:b/>
          <w:color w:val="FF1C7A"/>
        </w:rPr>
      </w:pPr>
      <w:r w:rsidRPr="00A11C41">
        <w:rPr>
          <w:b/>
          <w:color w:val="FF1C7A"/>
        </w:rPr>
        <w:t xml:space="preserve"> - Those who haven’t (in some cultures) are considered to be prostitutes and are not suitable for marriage</w:t>
      </w:r>
    </w:p>
    <w:p w:rsidR="00A11C41" w:rsidRPr="00A11C41" w:rsidRDefault="00A11C41" w:rsidP="00A11C41">
      <w:pPr>
        <w:pStyle w:val="NoteLevel1"/>
        <w:rPr>
          <w:b/>
          <w:color w:val="FF1C7A"/>
        </w:rPr>
      </w:pPr>
    </w:p>
    <w:p w:rsidR="00A11C41" w:rsidRPr="00A11C41" w:rsidRDefault="00A11C41" w:rsidP="00A11C41">
      <w:pPr>
        <w:pStyle w:val="NoteLevel1"/>
        <w:rPr>
          <w:b/>
          <w:color w:val="FF1C7A"/>
        </w:rPr>
      </w:pPr>
      <w:r w:rsidRPr="00A11C41">
        <w:rPr>
          <w:b/>
          <w:color w:val="FF1C7A"/>
        </w:rPr>
        <w:t>3.) ESTHETIC REASONS- the clitoris is portrayed as an “ugly” organ</w:t>
      </w:r>
    </w:p>
    <w:p w:rsidR="00A11C41" w:rsidRPr="00A11C41" w:rsidRDefault="00A11C41" w:rsidP="00A11C41">
      <w:pPr>
        <w:pStyle w:val="NoteLevel1"/>
        <w:rPr>
          <w:b/>
          <w:color w:val="FF1C7A"/>
        </w:rPr>
      </w:pPr>
      <w:r w:rsidRPr="00A11C41">
        <w:rPr>
          <w:b/>
          <w:color w:val="FF1C7A"/>
        </w:rPr>
        <w:t xml:space="preserve"> </w:t>
      </w:r>
    </w:p>
    <w:p w:rsidR="00A11C41" w:rsidRPr="00A11C41" w:rsidRDefault="00A11C41" w:rsidP="00A11C41">
      <w:pPr>
        <w:pStyle w:val="NoteLevel1"/>
        <w:rPr>
          <w:b/>
          <w:color w:val="FF1C7A"/>
        </w:rPr>
      </w:pPr>
      <w:r w:rsidRPr="00A11C41">
        <w:rPr>
          <w:b/>
          <w:color w:val="FF1C7A"/>
        </w:rPr>
        <w:t>4.) HYGIENIC REASONS- the clit is a dirty organ that contains harmful and unclean secretions and it shud be removed to purify the woman</w:t>
      </w:r>
    </w:p>
    <w:p w:rsidR="00A11C41" w:rsidRPr="00A11C41" w:rsidRDefault="00A11C41" w:rsidP="00A11C41">
      <w:pPr>
        <w:pStyle w:val="NoteLevel1"/>
        <w:rPr>
          <w:b/>
          <w:color w:val="FF1C7A"/>
        </w:rPr>
      </w:pPr>
    </w:p>
    <w:p w:rsidR="00A11C41" w:rsidRPr="00A11C41" w:rsidRDefault="00A11C41" w:rsidP="00A11C41">
      <w:pPr>
        <w:pStyle w:val="NoteLevel1"/>
        <w:rPr>
          <w:b/>
          <w:color w:val="FF1C7A"/>
        </w:rPr>
      </w:pPr>
      <w:r w:rsidRPr="00A11C41">
        <w:rPr>
          <w:b/>
          <w:color w:val="FF1C7A"/>
        </w:rPr>
        <w:t>5.) HEALTH REASONS: female genital mutilation is thought to help with fertility, because the secretions of the clitoris are believed to kill sperm so removing the clit will help with fertility</w:t>
      </w:r>
    </w:p>
    <w:p w:rsidR="00A11C41" w:rsidRPr="00A11C41" w:rsidRDefault="00A11C41" w:rsidP="00A11C41">
      <w:pPr>
        <w:pStyle w:val="NoteLevel1"/>
        <w:rPr>
          <w:b/>
          <w:color w:val="FF1C7A"/>
        </w:rPr>
      </w:pPr>
      <w:r w:rsidRPr="00A11C41">
        <w:rPr>
          <w:b/>
          <w:color w:val="FF1C7A"/>
        </w:rPr>
        <w:t>- it is also believed that the clit is dangerous for babies and it may cause the death of babies during delivery</w:t>
      </w:r>
    </w:p>
    <w:p w:rsidR="00A11C41" w:rsidRPr="00A11C41" w:rsidRDefault="00A11C41" w:rsidP="00A11C41">
      <w:pPr>
        <w:pStyle w:val="NoteLevel1"/>
        <w:rPr>
          <w:b/>
          <w:color w:val="FF1C7A"/>
        </w:rPr>
      </w:pPr>
    </w:p>
    <w:p w:rsidR="00A11C41" w:rsidRPr="00A11C41" w:rsidRDefault="00A11C41" w:rsidP="00A11C41">
      <w:pPr>
        <w:pStyle w:val="NoteLevel1"/>
        <w:rPr>
          <w:b/>
          <w:color w:val="FF1C7A"/>
        </w:rPr>
      </w:pPr>
      <w:r w:rsidRPr="00A11C41">
        <w:rPr>
          <w:b/>
          <w:color w:val="FF1C7A"/>
        </w:rPr>
        <w:t xml:space="preserve">6.) ECONOMIC REASONS: a woman who has not undergone genital mutilation is not suitable for marriage. So if this is a culture where a dowry is given/taken, so it can be a significant source of income for the girl who has performed this procedure (money or gifts) </w:t>
      </w:r>
    </w:p>
    <w:p w:rsidR="00A11C41" w:rsidRPr="00A11C41" w:rsidRDefault="00A11C41" w:rsidP="00A11C41">
      <w:pPr>
        <w:pStyle w:val="NoteLevel1"/>
        <w:rPr>
          <w:b/>
          <w:color w:val="FF1C7A"/>
        </w:rPr>
      </w:pPr>
    </w:p>
    <w:p w:rsidR="00A11C41" w:rsidRPr="00A11C41" w:rsidRDefault="00A11C41" w:rsidP="00A11C41">
      <w:pPr>
        <w:pStyle w:val="NoteLevel1"/>
        <w:rPr>
          <w:b/>
          <w:color w:val="FF1C7A"/>
        </w:rPr>
      </w:pPr>
      <w:r w:rsidRPr="00A11C41">
        <w:rPr>
          <w:b/>
          <w:color w:val="FF1C7A"/>
        </w:rPr>
        <w:t>STATS:</w:t>
      </w:r>
    </w:p>
    <w:p w:rsidR="00A11C41" w:rsidRPr="00A11C41" w:rsidRDefault="00A11C41" w:rsidP="00A11C41">
      <w:pPr>
        <w:pStyle w:val="NoteLevel1"/>
        <w:rPr>
          <w:b/>
          <w:color w:val="FF1C7A"/>
        </w:rPr>
      </w:pPr>
      <w:r w:rsidRPr="00A11C41">
        <w:rPr>
          <w:b/>
          <w:color w:val="FF1C7A"/>
        </w:rPr>
        <w:t xml:space="preserve">- 100 and 140 million women have undergone female mutilation </w:t>
      </w:r>
    </w:p>
    <w:p w:rsidR="00A11C41" w:rsidRPr="00A11C41" w:rsidRDefault="00A11C41" w:rsidP="00A11C41">
      <w:pPr>
        <w:pStyle w:val="NoteLevel1"/>
        <w:rPr>
          <w:b/>
          <w:color w:val="FF1C7A"/>
        </w:rPr>
      </w:pPr>
      <w:r w:rsidRPr="00A11C41">
        <w:rPr>
          <w:b/>
          <w:color w:val="FF1C7A"/>
        </w:rPr>
        <w:t xml:space="preserve">- 2-3 million women do this every year </w:t>
      </w:r>
    </w:p>
    <w:p w:rsidR="00A11C41" w:rsidRPr="00A11C41" w:rsidRDefault="00A11C41" w:rsidP="00A11C41">
      <w:pPr>
        <w:pStyle w:val="NoteLevel1"/>
        <w:rPr>
          <w:b/>
          <w:color w:val="FF1C7A"/>
        </w:rPr>
      </w:pPr>
      <w:r w:rsidRPr="00A11C41">
        <w:rPr>
          <w:b/>
          <w:color w:val="FF1C7A"/>
        </w:rPr>
        <w:t>- numbers are decreasing but very slowly</w:t>
      </w:r>
    </w:p>
    <w:p w:rsidR="00A11C41" w:rsidRPr="00A11C41" w:rsidRDefault="00A11C41" w:rsidP="00A11C41">
      <w:pPr>
        <w:pStyle w:val="NoteLevel1"/>
        <w:rPr>
          <w:b/>
          <w:color w:val="FF1C7A"/>
        </w:rPr>
      </w:pPr>
      <w:r w:rsidRPr="00A11C41">
        <w:rPr>
          <w:b/>
          <w:color w:val="FF1C7A"/>
        </w:rPr>
        <w:t>- in 28 countries in africa, in asia, in middle east (in sieria and iraq) , in England, in Canada, in france, in new Zealand, in denmark, in italy (wherever there are immigrant communities)</w:t>
      </w:r>
    </w:p>
    <w:p w:rsidR="00A11C41" w:rsidRPr="00A11C41" w:rsidRDefault="00A11C41" w:rsidP="00A11C41">
      <w:pPr>
        <w:pStyle w:val="NoteLevel1"/>
        <w:rPr>
          <w:b/>
          <w:color w:val="FF1C7A"/>
        </w:rPr>
      </w:pPr>
      <w:r w:rsidRPr="00A11C41">
        <w:rPr>
          <w:b/>
          <w:color w:val="FF1C7A"/>
        </w:rPr>
        <w:t xml:space="preserve">- it is illegal in Canada and in many other countries where it is performed. </w:t>
      </w:r>
    </w:p>
    <w:p w:rsidR="00A11C41" w:rsidRPr="00A11C41" w:rsidRDefault="00A11C41" w:rsidP="00A11C41">
      <w:pPr>
        <w:pStyle w:val="NoteLevel1"/>
        <w:rPr>
          <w:b/>
          <w:color w:val="FF1C7A"/>
        </w:rPr>
      </w:pPr>
      <w:r w:rsidRPr="00A11C41">
        <w:rPr>
          <w:b/>
          <w:color w:val="FF1C7A"/>
        </w:rPr>
        <w:t>- (example of an exam question : if you were a doctor in Canada and an Indian women comes up to you and would like you to perform it on her daughter because otherwise her husband will send the daughter back to the homeland where it is done unsanitary and dangerously)</w:t>
      </w:r>
    </w:p>
    <w:p w:rsidR="00D9589E" w:rsidRDefault="00D9589E" w:rsidP="00A11C41">
      <w:pPr>
        <w:pStyle w:val="NoteLevel1"/>
        <w:rPr>
          <w:b/>
          <w:color w:val="FF1C7A"/>
        </w:rPr>
      </w:pPr>
    </w:p>
    <w:p w:rsidR="00D9589E" w:rsidRDefault="00D9589E" w:rsidP="00A11C41">
      <w:pPr>
        <w:pStyle w:val="NoteLevel1"/>
        <w:rPr>
          <w:b/>
          <w:color w:val="FF1C7A"/>
        </w:rPr>
      </w:pPr>
      <w:r>
        <w:rPr>
          <w:b/>
          <w:color w:val="FF1C7A"/>
        </w:rPr>
        <w:t>CONSEQUENCES</w:t>
      </w:r>
    </w:p>
    <w:p w:rsidR="00D9589E" w:rsidRDefault="00D9589E" w:rsidP="00A11C41">
      <w:pPr>
        <w:pStyle w:val="NoteLevel1"/>
        <w:rPr>
          <w:b/>
          <w:color w:val="FF1C7A"/>
        </w:rPr>
      </w:pPr>
      <w:r>
        <w:rPr>
          <w:b/>
          <w:color w:val="FF1C7A"/>
        </w:rPr>
        <w:t>- severe and acute pain – it is so severe that it can cause a neurogenic shock sometimes that can cause death</w:t>
      </w:r>
    </w:p>
    <w:p w:rsidR="00D9589E" w:rsidRDefault="00D9589E" w:rsidP="00A11C41">
      <w:pPr>
        <w:pStyle w:val="NoteLevel1"/>
        <w:rPr>
          <w:b/>
          <w:color w:val="FF1C7A"/>
        </w:rPr>
      </w:pPr>
      <w:r>
        <w:rPr>
          <w:b/>
          <w:color w:val="FF1C7A"/>
        </w:rPr>
        <w:t>- hemorage because the pressure of the blood in the clit</w:t>
      </w:r>
    </w:p>
    <w:p w:rsidR="00D9589E" w:rsidRDefault="00D9589E" w:rsidP="00A11C41">
      <w:pPr>
        <w:pStyle w:val="NoteLevel1"/>
        <w:rPr>
          <w:b/>
          <w:color w:val="FF1C7A"/>
        </w:rPr>
      </w:pPr>
      <w:r>
        <w:rPr>
          <w:b/>
          <w:color w:val="FF1C7A"/>
        </w:rPr>
        <w:t xml:space="preserve">- lesions and various organs – its not only the vagina that is mutated </w:t>
      </w:r>
    </w:p>
    <w:p w:rsidR="00D9589E" w:rsidRDefault="00D9589E" w:rsidP="00A11C41">
      <w:pPr>
        <w:pStyle w:val="NoteLevel1"/>
        <w:rPr>
          <w:b/>
          <w:color w:val="FF1C7A"/>
        </w:rPr>
      </w:pPr>
      <w:r>
        <w:rPr>
          <w:b/>
          <w:color w:val="FF1C7A"/>
        </w:rPr>
        <w:t>- urinary disorders causing urinary infections such as dysuria</w:t>
      </w:r>
    </w:p>
    <w:p w:rsidR="00D9589E" w:rsidRDefault="00D9589E" w:rsidP="00A11C41">
      <w:pPr>
        <w:pStyle w:val="NoteLevel1"/>
        <w:rPr>
          <w:b/>
          <w:color w:val="FF1C7A"/>
        </w:rPr>
      </w:pPr>
      <w:r>
        <w:rPr>
          <w:b/>
          <w:color w:val="FF1C7A"/>
        </w:rPr>
        <w:t>- various infections such as HIVs</w:t>
      </w:r>
    </w:p>
    <w:p w:rsidR="00966CAF" w:rsidRDefault="00D9589E" w:rsidP="00A11C41">
      <w:pPr>
        <w:pStyle w:val="NoteLevel1"/>
        <w:rPr>
          <w:b/>
          <w:color w:val="FF1C7A"/>
        </w:rPr>
      </w:pPr>
      <w:r>
        <w:rPr>
          <w:b/>
          <w:color w:val="FF1C7A"/>
        </w:rPr>
        <w:t>- stress, trauma, chronic depression…</w:t>
      </w:r>
    </w:p>
    <w:p w:rsidR="00966CAF" w:rsidRDefault="00966CAF" w:rsidP="00A11C41">
      <w:pPr>
        <w:pStyle w:val="NoteLevel1"/>
        <w:rPr>
          <w:b/>
          <w:color w:val="FF1C7A"/>
        </w:rPr>
      </w:pPr>
    </w:p>
    <w:p w:rsidR="00966CAF" w:rsidRDefault="00966CAF" w:rsidP="00966CAF">
      <w:pPr>
        <w:pStyle w:val="NoteLevel1"/>
        <w:rPr>
          <w:b/>
          <w:color w:val="FF1C7A"/>
        </w:rPr>
      </w:pPr>
      <w:r w:rsidRPr="00966CAF">
        <w:rPr>
          <w:b/>
          <w:color w:val="FF1C7A"/>
        </w:rPr>
        <w:t xml:space="preserve">Many types of plastic surgery :   </w:t>
      </w:r>
    </w:p>
    <w:p w:rsidR="00966CAF" w:rsidRDefault="00966CAF" w:rsidP="00966CAF">
      <w:pPr>
        <w:pStyle w:val="NoteLevel1"/>
        <w:rPr>
          <w:b/>
          <w:color w:val="FF1C7A"/>
        </w:rPr>
      </w:pPr>
      <w:r w:rsidRPr="00966CAF">
        <w:rPr>
          <w:b/>
          <w:color w:val="FF1C7A"/>
        </w:rPr>
        <w:t xml:space="preserve">Labia plastey or manipulation of labia menorah: changes the labia that are considered to be irregular in form or shape.   </w:t>
      </w:r>
    </w:p>
    <w:p w:rsidR="00966CAF" w:rsidRDefault="00966CAF" w:rsidP="00966CAF">
      <w:pPr>
        <w:pStyle w:val="NoteLevel1"/>
        <w:rPr>
          <w:b/>
          <w:color w:val="FF1C7A"/>
        </w:rPr>
      </w:pPr>
      <w:r w:rsidRPr="00966CAF">
        <w:rPr>
          <w:b/>
          <w:color w:val="FF1C7A"/>
        </w:rPr>
        <w:t xml:space="preserve">Vaginal plastey/ or vagina rejuvenation: $6000 for a procedure. Tighten the vagina. Usually done for women who have a stretched vagina due to children or just want.   </w:t>
      </w:r>
    </w:p>
    <w:p w:rsidR="00966CAF" w:rsidRDefault="00966CAF" w:rsidP="00966CAF">
      <w:pPr>
        <w:pStyle w:val="NoteLevel1"/>
        <w:rPr>
          <w:b/>
          <w:color w:val="FF1C7A"/>
        </w:rPr>
      </w:pPr>
      <w:r w:rsidRPr="00966CAF">
        <w:rPr>
          <w:b/>
          <w:color w:val="FF1C7A"/>
        </w:rPr>
        <w:t xml:space="preserve">Clit Un-hooding: Removing the hooding of the vagina.  -          *Do you think women are willfully doing this!?*   -          </w:t>
      </w:r>
    </w:p>
    <w:p w:rsidR="00966CAF" w:rsidRDefault="00966CAF" w:rsidP="00966CAF">
      <w:pPr>
        <w:pStyle w:val="NoteLevel1"/>
        <w:rPr>
          <w:b/>
          <w:color w:val="FF1C7A"/>
        </w:rPr>
      </w:pPr>
    </w:p>
    <w:p w:rsidR="00966CAF" w:rsidRDefault="00966CAF" w:rsidP="00966CAF">
      <w:pPr>
        <w:pStyle w:val="NoteLevel1"/>
        <w:rPr>
          <w:b/>
          <w:color w:val="FF1C7A"/>
        </w:rPr>
      </w:pPr>
      <w:r w:rsidRPr="00966CAF">
        <w:rPr>
          <w:b/>
          <w:color w:val="FF1C7A"/>
        </w:rPr>
        <w:t xml:space="preserve">Social construction of what should be desired.   -          </w:t>
      </w:r>
    </w:p>
    <w:p w:rsidR="00966CAF" w:rsidRDefault="00966CAF" w:rsidP="00966CAF">
      <w:pPr>
        <w:pStyle w:val="NoteLevel1"/>
        <w:rPr>
          <w:b/>
          <w:color w:val="FF1C7A"/>
        </w:rPr>
      </w:pPr>
      <w:r w:rsidRPr="00966CAF">
        <w:rPr>
          <w:b/>
          <w:color w:val="FF1C7A"/>
        </w:rPr>
        <w:t xml:space="preserve">Imposed by a patriarchal society.   -          </w:t>
      </w:r>
    </w:p>
    <w:p w:rsidR="00966CAF" w:rsidRDefault="00966CAF" w:rsidP="00966CAF">
      <w:pPr>
        <w:pStyle w:val="NoteLevel1"/>
        <w:rPr>
          <w:b/>
          <w:color w:val="FF1C7A"/>
        </w:rPr>
      </w:pPr>
      <w:r w:rsidRPr="00966CAF">
        <w:rPr>
          <w:b/>
          <w:color w:val="FF1C7A"/>
        </w:rPr>
        <w:t xml:space="preserve">Dominant discourses in society tell us what to do. Tell us how to be and how to act. When we think we want to be like this and have this procedure. Told to want to look like this.   -          </w:t>
      </w:r>
    </w:p>
    <w:p w:rsidR="00966CAF" w:rsidRDefault="00966CAF" w:rsidP="00966CAF">
      <w:pPr>
        <w:pStyle w:val="NoteLevel1"/>
        <w:rPr>
          <w:b/>
          <w:color w:val="FF1C7A"/>
        </w:rPr>
      </w:pPr>
      <w:r w:rsidRPr="00966CAF">
        <w:rPr>
          <w:b/>
          <w:color w:val="FF1C7A"/>
        </w:rPr>
        <w:t xml:space="preserve">Imposed on women by society.   </w:t>
      </w:r>
    </w:p>
    <w:p w:rsidR="00966CAF" w:rsidRDefault="00966CAF" w:rsidP="00966CAF">
      <w:pPr>
        <w:pStyle w:val="NoteLevel1"/>
        <w:rPr>
          <w:b/>
          <w:color w:val="FF1C7A"/>
        </w:rPr>
      </w:pPr>
      <w:r w:rsidRPr="00966CAF">
        <w:rPr>
          <w:b/>
          <w:color w:val="FF1C7A"/>
        </w:rPr>
        <w:t xml:space="preserve">Naomi Wolf -1991- : Talks about how we are manipulated by societies, and by media. She talks about how media in society create insecurities in women, how media, society and culture reproduce stereo types of women as sexual objects and of men as success objects. She argues that these stereo types and these images of these women, fixed stable images are used to keep women in their place. WHY? HOW? When women spend a lot of their time and energy trying to reach high standards these women will undergo extreme measures and practices, compulsive exercise, surgery, dieting.  TO reach perfect bodies, will use up most of their time and energy that could be used for self-actualisation.   </w:t>
      </w:r>
    </w:p>
    <w:p w:rsidR="00966CAF" w:rsidRDefault="00966CAF" w:rsidP="00966CAF">
      <w:pPr>
        <w:pStyle w:val="NoteLevel1"/>
        <w:rPr>
          <w:b/>
          <w:color w:val="FF1C7A"/>
        </w:rPr>
      </w:pPr>
      <w:r w:rsidRPr="00966CAF">
        <w:rPr>
          <w:b/>
          <w:color w:val="FF1C7A"/>
        </w:rPr>
        <w:t xml:space="preserve">-BOTOOM LINE: while FGM has more serious consequences, health consequences we should not look at it as barbaric and should not look at cosmetic surgery as cool and hip. BUT that it is to control women.   </w:t>
      </w:r>
    </w:p>
    <w:p w:rsidR="00966CAF" w:rsidRDefault="00966CAF" w:rsidP="00966CAF">
      <w:pPr>
        <w:pStyle w:val="NoteLevel1"/>
        <w:rPr>
          <w:b/>
          <w:color w:val="FF1C7A"/>
        </w:rPr>
      </w:pPr>
      <w:r w:rsidRPr="00966CAF">
        <w:rPr>
          <w:b/>
          <w:color w:val="FF1C7A"/>
        </w:rPr>
        <w:t xml:space="preserve">- Notion of agency: freedom, free will to do and act as you wish.   - Not denying any women that wants to go under the knife agency.  You are accepting what society is willing you to do. Form of agency. – Rejecting it is also a form of agency.      </w:t>
      </w:r>
    </w:p>
    <w:p w:rsidR="00966CAF" w:rsidRDefault="00966CAF" w:rsidP="00966CAF">
      <w:pPr>
        <w:pStyle w:val="NoteLevel1"/>
        <w:rPr>
          <w:b/>
          <w:color w:val="FF1C7A"/>
        </w:rPr>
      </w:pPr>
    </w:p>
    <w:p w:rsidR="00966CAF" w:rsidRPr="00966CAF" w:rsidRDefault="00966CAF" w:rsidP="00966CAF">
      <w:pPr>
        <w:pStyle w:val="NoteLevel1"/>
        <w:rPr>
          <w:b/>
          <w:color w:val="FF1C7A"/>
        </w:rPr>
      </w:pPr>
      <w:r w:rsidRPr="00966CAF">
        <w:rPr>
          <w:b/>
          <w:color w:val="FF1C7A"/>
        </w:rPr>
        <w:t xml:space="preserve">Dominant discours: a group of ideas or practices that tell us what to do. We can talk about resistance (refusing) accepting the discourse(dieting to look thin, wearing makeup or heels-we can talk about accommodation.) Forms of agency, taking subject position. Follow what I believe in or take an alternative discourse. </w:t>
      </w:r>
    </w:p>
    <w:p w:rsidR="00D9589E" w:rsidRDefault="00D9589E" w:rsidP="00A11C41">
      <w:pPr>
        <w:pStyle w:val="NoteLevel1"/>
        <w:rPr>
          <w:b/>
          <w:color w:val="FF1C7A"/>
        </w:rPr>
      </w:pPr>
    </w:p>
    <w:p w:rsidR="00966CAF" w:rsidRDefault="00966CAF" w:rsidP="00A11C41">
      <w:pPr>
        <w:pStyle w:val="NoteLevel1"/>
        <w:rPr>
          <w:b/>
          <w:color w:val="FF1C7A"/>
        </w:rPr>
        <w:sectPr w:rsidR="00966CAF">
          <w:headerReference w:type="first" r:id="rId7"/>
          <w:pgSz w:w="12240" w:h="15840"/>
          <w:pgMar w:top="1440" w:right="1440" w:bottom="1440" w:left="1440" w:header="708" w:footer="708" w:gutter="0"/>
          <w:cols w:space="708"/>
          <w:titlePg/>
          <w:docGrid w:type="lines" w:linePitch="360"/>
        </w:sectPr>
      </w:pPr>
    </w:p>
    <w:p w:rsidR="0033562A" w:rsidRPr="0033562A" w:rsidRDefault="0033562A" w:rsidP="00966CAF">
      <w:pPr>
        <w:pStyle w:val="NoteLevel1"/>
        <w:rPr>
          <w:b/>
          <w:color w:val="D99594" w:themeColor="accent2" w:themeTint="99"/>
        </w:rPr>
      </w:pPr>
      <w:r w:rsidRPr="0033562A">
        <w:rPr>
          <w:b/>
          <w:color w:val="D99594" w:themeColor="accent2" w:themeTint="99"/>
        </w:rPr>
        <w:t>GUEST SPEAKER</w:t>
      </w:r>
    </w:p>
    <w:p w:rsidR="0033562A" w:rsidRPr="0033562A" w:rsidRDefault="0033562A" w:rsidP="00966CAF">
      <w:pPr>
        <w:pStyle w:val="NoteLevel1"/>
        <w:rPr>
          <w:b/>
          <w:color w:val="FF1C7A"/>
        </w:rPr>
      </w:pPr>
    </w:p>
    <w:p w:rsidR="003C7076" w:rsidRPr="003C7076" w:rsidRDefault="003C7076" w:rsidP="00966CAF">
      <w:pPr>
        <w:pStyle w:val="NoteLevel1"/>
        <w:rPr>
          <w:b/>
          <w:color w:val="FF1C7A"/>
        </w:rPr>
      </w:pPr>
      <w:r>
        <w:rPr>
          <w:b/>
          <w:color w:val="D99594" w:themeColor="accent2" w:themeTint="99"/>
        </w:rPr>
        <w:t xml:space="preserve">Resources for upcoming projects: </w:t>
      </w:r>
    </w:p>
    <w:p w:rsidR="003C7076" w:rsidRPr="003C7076" w:rsidRDefault="003C7076" w:rsidP="00966CAF">
      <w:pPr>
        <w:pStyle w:val="NoteLevel1"/>
        <w:rPr>
          <w:b/>
          <w:color w:val="FF1C7A"/>
        </w:rPr>
      </w:pPr>
      <w:r>
        <w:rPr>
          <w:b/>
          <w:color w:val="D99594" w:themeColor="accent2" w:themeTint="99"/>
        </w:rPr>
        <w:t>- finding journal articles</w:t>
      </w:r>
    </w:p>
    <w:p w:rsidR="005853D2" w:rsidRPr="005853D2" w:rsidRDefault="005853D2" w:rsidP="00966CAF">
      <w:pPr>
        <w:pStyle w:val="NoteLevel1"/>
        <w:rPr>
          <w:b/>
          <w:color w:val="FF1C7A"/>
        </w:rPr>
      </w:pPr>
      <w:r>
        <w:rPr>
          <w:b/>
          <w:color w:val="D99594" w:themeColor="accent2" w:themeTint="99"/>
        </w:rPr>
        <w:t xml:space="preserve">- the library has an image collection </w:t>
      </w:r>
    </w:p>
    <w:p w:rsidR="005853D2" w:rsidRPr="005853D2" w:rsidRDefault="005853D2" w:rsidP="00966CAF">
      <w:pPr>
        <w:pStyle w:val="NoteLevel1"/>
        <w:rPr>
          <w:b/>
          <w:color w:val="FF1C7A"/>
        </w:rPr>
      </w:pPr>
    </w:p>
    <w:p w:rsidR="005853D2" w:rsidRPr="005853D2" w:rsidRDefault="005853D2" w:rsidP="00966CAF">
      <w:pPr>
        <w:pStyle w:val="NoteLevel1"/>
        <w:rPr>
          <w:b/>
          <w:color w:val="FF1C7A"/>
        </w:rPr>
      </w:pPr>
      <w:r>
        <w:rPr>
          <w:b/>
          <w:color w:val="D99594" w:themeColor="accent2" w:themeTint="99"/>
        </w:rPr>
        <w:t>-go to Library, then research guides, then audiovisual and newspapers</w:t>
      </w:r>
    </w:p>
    <w:p w:rsidR="005853D2" w:rsidRPr="005853D2" w:rsidRDefault="005853D2" w:rsidP="00966CAF">
      <w:pPr>
        <w:pStyle w:val="NoteLevel1"/>
        <w:rPr>
          <w:b/>
          <w:color w:val="FF1C7A"/>
        </w:rPr>
      </w:pPr>
      <w:r>
        <w:rPr>
          <w:b/>
          <w:color w:val="D99594" w:themeColor="accent2" w:themeTint="99"/>
        </w:rPr>
        <w:t>- if you use images be careful of copyright and you need to site all images</w:t>
      </w:r>
    </w:p>
    <w:p w:rsidR="005853D2" w:rsidRPr="005853D2" w:rsidRDefault="005853D2" w:rsidP="00966CAF">
      <w:pPr>
        <w:pStyle w:val="NoteLevel1"/>
        <w:rPr>
          <w:b/>
          <w:color w:val="FF1C7A"/>
        </w:rPr>
      </w:pPr>
      <w:r>
        <w:rPr>
          <w:b/>
          <w:color w:val="D99594" w:themeColor="accent2" w:themeTint="99"/>
        </w:rPr>
        <w:t xml:space="preserve">-students can use these images for assignments </w:t>
      </w:r>
    </w:p>
    <w:p w:rsidR="005853D2" w:rsidRPr="005853D2" w:rsidRDefault="005853D2" w:rsidP="00966CAF">
      <w:pPr>
        <w:pStyle w:val="NoteLevel1"/>
        <w:rPr>
          <w:b/>
          <w:color w:val="FF1C7A"/>
        </w:rPr>
      </w:pPr>
    </w:p>
    <w:p w:rsidR="005853D2" w:rsidRPr="005853D2" w:rsidRDefault="005853D2" w:rsidP="00966CAF">
      <w:pPr>
        <w:pStyle w:val="NoteLevel1"/>
        <w:rPr>
          <w:b/>
          <w:color w:val="FF1C7A"/>
        </w:rPr>
      </w:pPr>
      <w:r>
        <w:rPr>
          <w:b/>
          <w:color w:val="D99594" w:themeColor="accent2" w:themeTint="99"/>
        </w:rPr>
        <w:t>-ARTstore  (use for pics)</w:t>
      </w:r>
    </w:p>
    <w:p w:rsidR="005853D2" w:rsidRPr="005853D2" w:rsidRDefault="005853D2" w:rsidP="00966CAF">
      <w:pPr>
        <w:pStyle w:val="NoteLevel1"/>
        <w:rPr>
          <w:b/>
          <w:color w:val="FF1C7A"/>
        </w:rPr>
      </w:pPr>
    </w:p>
    <w:p w:rsidR="00175601" w:rsidRPr="00175601" w:rsidRDefault="005853D2" w:rsidP="00966CAF">
      <w:pPr>
        <w:pStyle w:val="NoteLevel1"/>
        <w:rPr>
          <w:b/>
          <w:color w:val="FF1C7A"/>
        </w:rPr>
      </w:pPr>
      <w:r>
        <w:rPr>
          <w:b/>
          <w:color w:val="D99594" w:themeColor="accent2" w:themeTint="99"/>
        </w:rPr>
        <w:t xml:space="preserve">-use RefWorks </w:t>
      </w:r>
      <w:r w:rsidR="00175601">
        <w:rPr>
          <w:b/>
          <w:color w:val="D99594" w:themeColor="accent2" w:themeTint="99"/>
        </w:rPr>
        <w:t xml:space="preserve"> for your bibliography </w:t>
      </w:r>
    </w:p>
    <w:p w:rsidR="00175601" w:rsidRPr="00175601" w:rsidRDefault="00175601" w:rsidP="00966CAF">
      <w:pPr>
        <w:pStyle w:val="NoteLevel1"/>
        <w:rPr>
          <w:b/>
          <w:color w:val="FF1C7A"/>
        </w:rPr>
      </w:pPr>
      <w:r>
        <w:rPr>
          <w:b/>
          <w:color w:val="D99594" w:themeColor="accent2" w:themeTint="99"/>
        </w:rPr>
        <w:t>- found under library and then research guides</w:t>
      </w:r>
    </w:p>
    <w:p w:rsidR="00175601" w:rsidRPr="00175601" w:rsidRDefault="00175601" w:rsidP="00966CAF">
      <w:pPr>
        <w:pStyle w:val="NoteLevel1"/>
        <w:rPr>
          <w:b/>
          <w:color w:val="FF1C7A"/>
        </w:rPr>
      </w:pPr>
      <w:r>
        <w:rPr>
          <w:b/>
          <w:color w:val="D99594" w:themeColor="accent2" w:themeTint="99"/>
        </w:rPr>
        <w:t xml:space="preserve">- have to sign up </w:t>
      </w:r>
    </w:p>
    <w:p w:rsidR="00175601" w:rsidRPr="00175601" w:rsidRDefault="00175601" w:rsidP="00966CAF">
      <w:pPr>
        <w:pStyle w:val="NoteLevel1"/>
        <w:rPr>
          <w:b/>
          <w:color w:val="FF1C7A"/>
        </w:rPr>
      </w:pPr>
      <w:r>
        <w:rPr>
          <w:b/>
          <w:color w:val="D99594" w:themeColor="accent2" w:themeTint="99"/>
        </w:rPr>
        <w:t>- you can export and save your articles onto refworks through the library</w:t>
      </w:r>
    </w:p>
    <w:p w:rsidR="00175601" w:rsidRPr="00175601" w:rsidRDefault="00175601" w:rsidP="00966CAF">
      <w:pPr>
        <w:pStyle w:val="NoteLevel1"/>
        <w:rPr>
          <w:b/>
          <w:color w:val="FF1C7A"/>
        </w:rPr>
      </w:pPr>
    </w:p>
    <w:p w:rsidR="00175601" w:rsidRPr="00175601" w:rsidRDefault="00175601" w:rsidP="00966CAF">
      <w:pPr>
        <w:pStyle w:val="NoteLevel1"/>
        <w:rPr>
          <w:b/>
          <w:color w:val="FF1C7A"/>
        </w:rPr>
      </w:pPr>
      <w:r>
        <w:rPr>
          <w:b/>
          <w:color w:val="D99594" w:themeColor="accent2" w:themeTint="99"/>
        </w:rPr>
        <w:t xml:space="preserve">- for help you can email : </w:t>
      </w:r>
      <w:hyperlink r:id="rId8" w:history="1">
        <w:r w:rsidRPr="00167D58">
          <w:rPr>
            <w:rStyle w:val="Hyperlink"/>
            <w:b/>
          </w:rPr>
          <w:t>referenc@uottawa.ca</w:t>
        </w:r>
      </w:hyperlink>
    </w:p>
    <w:p w:rsidR="0033562A" w:rsidRDefault="00175601" w:rsidP="00966CAF">
      <w:pPr>
        <w:pStyle w:val="NoteLevel1"/>
        <w:rPr>
          <w:b/>
          <w:color w:val="FF1C7A"/>
        </w:rPr>
      </w:pPr>
      <w:r>
        <w:rPr>
          <w:b/>
          <w:color w:val="D99594" w:themeColor="accent2" w:themeTint="99"/>
        </w:rPr>
        <w:t>or call 613-562-5213</w:t>
      </w:r>
    </w:p>
    <w:p w:rsidR="0053580A" w:rsidRPr="0053580A" w:rsidRDefault="0033562A" w:rsidP="00966CAF">
      <w:pPr>
        <w:pStyle w:val="NoteLevel1"/>
        <w:rPr>
          <w:b/>
          <w:color w:val="FF1C7A"/>
        </w:rPr>
      </w:pPr>
      <w:r>
        <w:rPr>
          <w:b/>
          <w:color w:val="D99594" w:themeColor="accent2" w:themeTint="99"/>
        </w:rPr>
        <w:t xml:space="preserve">*also there are workshops that are free and you can just drop in </w:t>
      </w:r>
    </w:p>
    <w:p w:rsidR="0053580A" w:rsidRDefault="0053580A" w:rsidP="0053580A">
      <w:pPr>
        <w:pStyle w:val="NoteLevel1"/>
        <w:rPr>
          <w:b/>
          <w:color w:val="FF1C7A"/>
        </w:rPr>
      </w:pPr>
    </w:p>
    <w:p w:rsidR="0053580A" w:rsidRDefault="0053580A" w:rsidP="0053580A">
      <w:pPr>
        <w:pStyle w:val="NoteLevel1"/>
        <w:rPr>
          <w:b/>
          <w:color w:val="FF1C7A"/>
        </w:rPr>
      </w:pPr>
    </w:p>
    <w:p w:rsidR="0053580A" w:rsidRPr="0053580A" w:rsidRDefault="0053580A" w:rsidP="0053580A">
      <w:pPr>
        <w:pStyle w:val="NoteLevel1"/>
        <w:rPr>
          <w:b/>
          <w:color w:val="FF1C7A"/>
        </w:rPr>
      </w:pPr>
      <w:r>
        <w:rPr>
          <w:b/>
          <w:color w:val="D99594" w:themeColor="accent2" w:themeTint="99"/>
        </w:rPr>
        <w:t>VIOLENCE:</w:t>
      </w:r>
    </w:p>
    <w:p w:rsidR="0053580A" w:rsidRPr="0053580A" w:rsidRDefault="0053580A" w:rsidP="0053580A">
      <w:pPr>
        <w:pStyle w:val="NoteLevel1"/>
        <w:rPr>
          <w:b/>
          <w:color w:val="FF1C7A"/>
        </w:rPr>
      </w:pPr>
    </w:p>
    <w:p w:rsidR="0053580A" w:rsidRPr="0053580A" w:rsidRDefault="0053580A" w:rsidP="0053580A">
      <w:pPr>
        <w:pStyle w:val="NoteLevel1"/>
        <w:rPr>
          <w:b/>
          <w:color w:val="FF1C7A"/>
        </w:rPr>
      </w:pPr>
      <w:r>
        <w:rPr>
          <w:b/>
          <w:color w:val="D99594" w:themeColor="accent2" w:themeTint="99"/>
        </w:rPr>
        <w:t>- not only domestic violence</w:t>
      </w:r>
    </w:p>
    <w:p w:rsidR="00F95E46" w:rsidRPr="00F95E46" w:rsidRDefault="00F95E46" w:rsidP="0053580A">
      <w:pPr>
        <w:pStyle w:val="NoteLevel1"/>
        <w:rPr>
          <w:b/>
          <w:color w:val="FF1C7A"/>
        </w:rPr>
      </w:pPr>
      <w:r>
        <w:rPr>
          <w:b/>
          <w:color w:val="D99594" w:themeColor="accent2" w:themeTint="99"/>
        </w:rPr>
        <w:t>- female infantid</w:t>
      </w:r>
      <w:r w:rsidR="0053580A">
        <w:rPr>
          <w:b/>
          <w:color w:val="D99594" w:themeColor="accent2" w:themeTint="99"/>
        </w:rPr>
        <w:t xml:space="preserve">e: killing of female babies, it is not restricted to one civilization, or culture, or religion..it has been practiced throughout the world since the beginning of time. Some forms of this were the sacrificing the new born babies to supernatural figures, abandoning new borns, burying female babies while they are alive, leaving the baby to die out of hunger or thirst, killing and eating the baby, shake the baby to damage spinal cord, feed them uncooked rice so they choke to death, </w:t>
      </w:r>
      <w:r>
        <w:rPr>
          <w:b/>
          <w:color w:val="D99594" w:themeColor="accent2" w:themeTint="99"/>
        </w:rPr>
        <w:t>drowning babies, feed the baby alot of salt to raise her blood pressure, slaughter, suffocating, putting poisonous plants in the milk of the baby.</w:t>
      </w:r>
    </w:p>
    <w:p w:rsidR="00F95E46" w:rsidRPr="00F95E46" w:rsidRDefault="00F95E46" w:rsidP="0053580A">
      <w:pPr>
        <w:pStyle w:val="NoteLevel1"/>
        <w:rPr>
          <w:b/>
          <w:color w:val="FF1C7A"/>
        </w:rPr>
      </w:pPr>
      <w:r>
        <w:rPr>
          <w:b/>
          <w:color w:val="D99594" w:themeColor="accent2" w:themeTint="99"/>
        </w:rPr>
        <w:t>- these practices were mostly used in Africa, in middle east and Afghanistan, Nigeria, bangledish, india, china, Pakistan</w:t>
      </w:r>
    </w:p>
    <w:p w:rsidR="00F95E46" w:rsidRPr="00F95E46" w:rsidRDefault="00F95E46" w:rsidP="0053580A">
      <w:pPr>
        <w:pStyle w:val="NoteLevel1"/>
        <w:rPr>
          <w:b/>
          <w:color w:val="FF1C7A"/>
        </w:rPr>
      </w:pPr>
      <w:r>
        <w:rPr>
          <w:b/>
          <w:color w:val="D99594" w:themeColor="accent2" w:themeTint="99"/>
        </w:rPr>
        <w:t xml:space="preserve">-mostly practiced in india and china due to sex selection (china has a one child policy) </w:t>
      </w:r>
    </w:p>
    <w:p w:rsidR="00F95E46" w:rsidRPr="00F95E46" w:rsidRDefault="00F95E46" w:rsidP="0053580A">
      <w:pPr>
        <w:pStyle w:val="NoteLevel1"/>
        <w:rPr>
          <w:b/>
          <w:color w:val="FF1C7A"/>
        </w:rPr>
      </w:pPr>
      <w:r>
        <w:rPr>
          <w:b/>
          <w:color w:val="D99594" w:themeColor="accent2" w:themeTint="99"/>
        </w:rPr>
        <w:t>- this also happens in north American countries and in Canada</w:t>
      </w:r>
    </w:p>
    <w:p w:rsidR="00F95E46" w:rsidRPr="00F95E46" w:rsidRDefault="00F95E46" w:rsidP="0053580A">
      <w:pPr>
        <w:pStyle w:val="NoteLevel1"/>
        <w:rPr>
          <w:b/>
          <w:color w:val="FF1C7A"/>
        </w:rPr>
      </w:pPr>
      <w:r>
        <w:rPr>
          <w:b/>
          <w:color w:val="D99594" w:themeColor="accent2" w:themeTint="99"/>
        </w:rPr>
        <w:t>-millions sex selection abortion happens in north America and usually done by immigrants</w:t>
      </w:r>
    </w:p>
    <w:p w:rsidR="00F95E46" w:rsidRDefault="00F95E46" w:rsidP="0053580A">
      <w:pPr>
        <w:pStyle w:val="NoteLevel1"/>
        <w:rPr>
          <w:b/>
          <w:color w:val="FF1C7A"/>
        </w:rPr>
      </w:pPr>
      <w:r>
        <w:rPr>
          <w:b/>
          <w:color w:val="D99594" w:themeColor="accent2" w:themeTint="99"/>
        </w:rPr>
        <w:t>- in Canada its due to the advanced research we have (knowing if it’s a boy or girl)</w:t>
      </w:r>
    </w:p>
    <w:p w:rsidR="00F95E46" w:rsidRDefault="00F95E46" w:rsidP="0053580A">
      <w:pPr>
        <w:pStyle w:val="NoteLevel1"/>
        <w:rPr>
          <w:b/>
          <w:color w:val="FF1C7A"/>
        </w:rPr>
      </w:pPr>
    </w:p>
    <w:p w:rsidR="00F95E46" w:rsidRDefault="00F95E46" w:rsidP="0053580A">
      <w:pPr>
        <w:pStyle w:val="NoteLevel1"/>
        <w:rPr>
          <w:b/>
          <w:color w:val="FF1C7A"/>
        </w:rPr>
      </w:pPr>
    </w:p>
    <w:p w:rsidR="00F95E46" w:rsidRPr="00F95E46" w:rsidRDefault="00F95E46" w:rsidP="0053580A">
      <w:pPr>
        <w:pStyle w:val="NoteLevel1"/>
        <w:rPr>
          <w:b/>
          <w:color w:val="FF1C7A"/>
        </w:rPr>
      </w:pPr>
      <w:r>
        <w:rPr>
          <w:b/>
          <w:color w:val="D99594" w:themeColor="accent2" w:themeTint="99"/>
        </w:rPr>
        <w:t>CAUSES:</w:t>
      </w:r>
    </w:p>
    <w:p w:rsidR="00F95E46" w:rsidRPr="00F95E46" w:rsidRDefault="00F95E46" w:rsidP="0053580A">
      <w:pPr>
        <w:pStyle w:val="NoteLevel1"/>
        <w:rPr>
          <w:b/>
          <w:color w:val="FF1C7A"/>
        </w:rPr>
      </w:pPr>
    </w:p>
    <w:p w:rsidR="00F95E46" w:rsidRPr="00F95E46" w:rsidRDefault="00F95E46" w:rsidP="0053580A">
      <w:pPr>
        <w:pStyle w:val="NoteLevel1"/>
        <w:rPr>
          <w:b/>
          <w:color w:val="FF1C7A"/>
        </w:rPr>
      </w:pPr>
      <w:r>
        <w:rPr>
          <w:b/>
          <w:color w:val="D99594" w:themeColor="accent2" w:themeTint="99"/>
        </w:rPr>
        <w:t>-due to social, political, economic views throughout history and until now</w:t>
      </w:r>
    </w:p>
    <w:p w:rsidR="00F95E46" w:rsidRPr="00F95E46" w:rsidRDefault="00F95E46" w:rsidP="0053580A">
      <w:pPr>
        <w:pStyle w:val="NoteLevel1"/>
        <w:rPr>
          <w:b/>
          <w:color w:val="FF1C7A"/>
        </w:rPr>
      </w:pPr>
      <w:r>
        <w:rPr>
          <w:b/>
          <w:color w:val="D99594" w:themeColor="accent2" w:themeTint="99"/>
        </w:rPr>
        <w:t>- one of the main causes is the distorted social and cultural construction as females inferior to males (less valueable, less capable to contributing to families and societies)</w:t>
      </w:r>
    </w:p>
    <w:p w:rsidR="00F95E46" w:rsidRPr="00F95E46" w:rsidRDefault="00F95E46" w:rsidP="0053580A">
      <w:pPr>
        <w:pStyle w:val="NoteLevel1"/>
        <w:rPr>
          <w:b/>
          <w:color w:val="FF1C7A"/>
        </w:rPr>
      </w:pPr>
      <w:r>
        <w:rPr>
          <w:b/>
          <w:color w:val="D99594" w:themeColor="accent2" w:themeTint="99"/>
        </w:rPr>
        <w:t>- the desire to sustain family needs through male lines</w:t>
      </w:r>
    </w:p>
    <w:p w:rsidR="009129FD" w:rsidRPr="009129FD" w:rsidRDefault="00F95E46" w:rsidP="0053580A">
      <w:pPr>
        <w:pStyle w:val="NoteLevel1"/>
        <w:rPr>
          <w:b/>
          <w:color w:val="FF1C7A"/>
        </w:rPr>
      </w:pPr>
      <w:r>
        <w:rPr>
          <w:b/>
          <w:color w:val="D99594" w:themeColor="accent2" w:themeTint="99"/>
        </w:rPr>
        <w:t xml:space="preserve">- </w:t>
      </w:r>
      <w:r w:rsidR="009129FD">
        <w:rPr>
          <w:b/>
          <w:color w:val="D99594" w:themeColor="accent2" w:themeTint="99"/>
        </w:rPr>
        <w:t>also the family of the female has to give a dowry to the family of the male so families who are in poverty need to avoid this financial burden so they kill their female babies</w:t>
      </w:r>
    </w:p>
    <w:p w:rsidR="009129FD" w:rsidRPr="009129FD" w:rsidRDefault="009129FD" w:rsidP="0053580A">
      <w:pPr>
        <w:pStyle w:val="NoteLevel1"/>
        <w:rPr>
          <w:b/>
          <w:color w:val="FF1C7A"/>
        </w:rPr>
      </w:pPr>
      <w:r>
        <w:rPr>
          <w:b/>
          <w:color w:val="D99594" w:themeColor="accent2" w:themeTint="99"/>
        </w:rPr>
        <w:t xml:space="preserve">-females can be seen as a waste since the female is bound to get married and be a housewife. </w:t>
      </w:r>
    </w:p>
    <w:p w:rsidR="009129FD" w:rsidRPr="009129FD" w:rsidRDefault="009129FD" w:rsidP="0053580A">
      <w:pPr>
        <w:pStyle w:val="NoteLevel1"/>
        <w:rPr>
          <w:b/>
          <w:color w:val="FF1C7A"/>
        </w:rPr>
      </w:pPr>
      <w:r>
        <w:rPr>
          <w:b/>
          <w:color w:val="D99594" w:themeColor="accent2" w:themeTint="99"/>
        </w:rPr>
        <w:t>- some agricultural societies women are seen as a financial loss as well because they don’t work in the fields like men do</w:t>
      </w:r>
    </w:p>
    <w:p w:rsidR="009129FD" w:rsidRPr="009129FD" w:rsidRDefault="009129FD" w:rsidP="0053580A">
      <w:pPr>
        <w:pStyle w:val="NoteLevel1"/>
        <w:rPr>
          <w:b/>
          <w:color w:val="FF1C7A"/>
        </w:rPr>
      </w:pPr>
      <w:r>
        <w:rPr>
          <w:b/>
          <w:color w:val="D99594" w:themeColor="accent2" w:themeTint="99"/>
        </w:rPr>
        <w:t>- population control (limit the amount of females who can and will give birth and limiting the number of wives)</w:t>
      </w:r>
    </w:p>
    <w:p w:rsidR="0043109F" w:rsidRPr="0043109F" w:rsidRDefault="009129FD" w:rsidP="0053580A">
      <w:pPr>
        <w:pStyle w:val="NoteLevel1"/>
        <w:rPr>
          <w:b/>
          <w:color w:val="FF1C7A"/>
        </w:rPr>
      </w:pPr>
      <w:r>
        <w:rPr>
          <w:b/>
          <w:color w:val="D99594" w:themeColor="accent2" w:themeTint="99"/>
        </w:rPr>
        <w:t>-females are killed to limit this “impure” sex</w:t>
      </w:r>
    </w:p>
    <w:p w:rsidR="0043109F" w:rsidRPr="0043109F" w:rsidRDefault="0043109F" w:rsidP="0053580A">
      <w:pPr>
        <w:pStyle w:val="NoteLevel1"/>
        <w:rPr>
          <w:b/>
          <w:color w:val="FF1C7A"/>
        </w:rPr>
      </w:pPr>
    </w:p>
    <w:p w:rsidR="0043109F" w:rsidRPr="0043109F" w:rsidRDefault="0043109F" w:rsidP="0053580A">
      <w:pPr>
        <w:pStyle w:val="NoteLevel1"/>
        <w:rPr>
          <w:b/>
          <w:color w:val="FF1C7A"/>
        </w:rPr>
      </w:pPr>
      <w:r>
        <w:rPr>
          <w:b/>
          <w:color w:val="D99594" w:themeColor="accent2" w:themeTint="99"/>
        </w:rPr>
        <w:t>VIDEO:</w:t>
      </w:r>
    </w:p>
    <w:p w:rsidR="0043109F" w:rsidRPr="0043109F" w:rsidRDefault="0043109F" w:rsidP="0053580A">
      <w:pPr>
        <w:pStyle w:val="NoteLevel1"/>
        <w:rPr>
          <w:b/>
          <w:color w:val="FF1C7A"/>
        </w:rPr>
      </w:pPr>
      <w:r>
        <w:rPr>
          <w:b/>
          <w:color w:val="D99594" w:themeColor="accent2" w:themeTint="99"/>
        </w:rPr>
        <w:t>- in India, 1 million girls die before they are 12 months old</w:t>
      </w:r>
    </w:p>
    <w:p w:rsidR="0043109F" w:rsidRPr="0043109F" w:rsidRDefault="0043109F" w:rsidP="0053580A">
      <w:pPr>
        <w:pStyle w:val="NoteLevel1"/>
        <w:rPr>
          <w:b/>
          <w:color w:val="FF1C7A"/>
        </w:rPr>
      </w:pPr>
      <w:r>
        <w:rPr>
          <w:b/>
          <w:color w:val="D99594" w:themeColor="accent2" w:themeTint="99"/>
        </w:rPr>
        <w:t>- families believe it is more profitable to have a boy (since the female will go live with her husband)</w:t>
      </w:r>
    </w:p>
    <w:p w:rsidR="0043109F" w:rsidRPr="0043109F" w:rsidRDefault="0043109F" w:rsidP="0053580A">
      <w:pPr>
        <w:pStyle w:val="NoteLevel1"/>
        <w:rPr>
          <w:b/>
          <w:color w:val="FF1C7A"/>
        </w:rPr>
      </w:pPr>
    </w:p>
    <w:p w:rsidR="0043109F" w:rsidRPr="0043109F" w:rsidRDefault="0043109F" w:rsidP="0053580A">
      <w:pPr>
        <w:pStyle w:val="NoteLevel1"/>
        <w:rPr>
          <w:b/>
          <w:color w:val="FF1C7A"/>
        </w:rPr>
      </w:pPr>
    </w:p>
    <w:p w:rsidR="0043109F" w:rsidRPr="0043109F" w:rsidRDefault="0043109F" w:rsidP="0053580A">
      <w:pPr>
        <w:pStyle w:val="NoteLevel1"/>
        <w:rPr>
          <w:b/>
          <w:color w:val="FF1C7A"/>
        </w:rPr>
      </w:pPr>
      <w:r>
        <w:rPr>
          <w:b/>
          <w:color w:val="D99594" w:themeColor="accent2" w:themeTint="99"/>
        </w:rPr>
        <w:t>Honored crimes/killings</w:t>
      </w:r>
    </w:p>
    <w:p w:rsidR="0043109F" w:rsidRPr="0043109F" w:rsidRDefault="0043109F" w:rsidP="0053580A">
      <w:pPr>
        <w:pStyle w:val="NoteLevel1"/>
        <w:rPr>
          <w:b/>
          <w:color w:val="FF1C7A"/>
        </w:rPr>
      </w:pPr>
      <w:r>
        <w:rPr>
          <w:b/>
          <w:color w:val="D99594" w:themeColor="accent2" w:themeTint="99"/>
        </w:rPr>
        <w:t>- premarital sex</w:t>
      </w:r>
    </w:p>
    <w:p w:rsidR="0043109F" w:rsidRPr="0043109F" w:rsidRDefault="0043109F" w:rsidP="0053580A">
      <w:pPr>
        <w:pStyle w:val="NoteLevel1"/>
        <w:rPr>
          <w:b/>
          <w:color w:val="FF1C7A"/>
        </w:rPr>
      </w:pPr>
      <w:r>
        <w:rPr>
          <w:b/>
          <w:color w:val="D99594" w:themeColor="accent2" w:themeTint="99"/>
        </w:rPr>
        <w:t xml:space="preserve">- inter-racial </w:t>
      </w:r>
    </w:p>
    <w:p w:rsidR="0043109F" w:rsidRPr="0043109F" w:rsidRDefault="0043109F" w:rsidP="0053580A">
      <w:pPr>
        <w:pStyle w:val="NoteLevel1"/>
        <w:rPr>
          <w:b/>
          <w:color w:val="FF1C7A"/>
        </w:rPr>
      </w:pPr>
      <w:r>
        <w:rPr>
          <w:b/>
          <w:color w:val="D99594" w:themeColor="accent2" w:themeTint="99"/>
        </w:rPr>
        <w:t>- an affair</w:t>
      </w:r>
    </w:p>
    <w:p w:rsidR="00C216E4" w:rsidRPr="00C216E4" w:rsidRDefault="0043109F" w:rsidP="0053580A">
      <w:pPr>
        <w:pStyle w:val="NoteLevel1"/>
        <w:rPr>
          <w:b/>
          <w:color w:val="FF1C7A"/>
        </w:rPr>
      </w:pPr>
      <w:r>
        <w:rPr>
          <w:b/>
          <w:color w:val="D99594" w:themeColor="accent2" w:themeTint="99"/>
        </w:rPr>
        <w:t>- disobeying the male</w:t>
      </w:r>
    </w:p>
    <w:p w:rsidR="00C216E4" w:rsidRPr="00C216E4" w:rsidRDefault="00C216E4" w:rsidP="0053580A">
      <w:pPr>
        <w:pStyle w:val="NoteLevel1"/>
        <w:rPr>
          <w:b/>
          <w:color w:val="FF1C7A"/>
        </w:rPr>
      </w:pPr>
      <w:r>
        <w:rPr>
          <w:b/>
          <w:color w:val="D99594" w:themeColor="accent2" w:themeTint="99"/>
        </w:rPr>
        <w:t>- not always killings, and they are done by the males of the families</w:t>
      </w:r>
    </w:p>
    <w:p w:rsidR="00C216E4" w:rsidRPr="00C216E4" w:rsidRDefault="00C216E4" w:rsidP="0053580A">
      <w:pPr>
        <w:pStyle w:val="NoteLevel1"/>
        <w:rPr>
          <w:b/>
          <w:color w:val="FF1C7A"/>
        </w:rPr>
      </w:pPr>
      <w:r>
        <w:rPr>
          <w:b/>
          <w:color w:val="D99594" w:themeColor="accent2" w:themeTint="99"/>
        </w:rPr>
        <w:t>- rape</w:t>
      </w:r>
    </w:p>
    <w:p w:rsidR="00C216E4" w:rsidRPr="00C216E4" w:rsidRDefault="00C216E4" w:rsidP="0053580A">
      <w:pPr>
        <w:pStyle w:val="NoteLevel1"/>
        <w:rPr>
          <w:b/>
          <w:color w:val="FF1C7A"/>
        </w:rPr>
      </w:pPr>
      <w:r>
        <w:rPr>
          <w:b/>
          <w:color w:val="D99594" w:themeColor="accent2" w:themeTint="99"/>
        </w:rPr>
        <w:t>- dressing unculturally</w:t>
      </w:r>
    </w:p>
    <w:p w:rsidR="00C216E4" w:rsidRPr="00C216E4" w:rsidRDefault="00C216E4" w:rsidP="0053580A">
      <w:pPr>
        <w:pStyle w:val="NoteLevel1"/>
        <w:rPr>
          <w:b/>
          <w:color w:val="FF1C7A"/>
        </w:rPr>
      </w:pPr>
      <w:r>
        <w:rPr>
          <w:b/>
          <w:color w:val="D99594" w:themeColor="accent2" w:themeTint="99"/>
        </w:rPr>
        <w:t xml:space="preserve"> - it’s a crime that is committed against females in the name of honor. </w:t>
      </w:r>
    </w:p>
    <w:p w:rsidR="00C216E4" w:rsidRPr="00C216E4" w:rsidRDefault="00C216E4" w:rsidP="0053580A">
      <w:pPr>
        <w:pStyle w:val="NoteLevel1"/>
        <w:rPr>
          <w:b/>
          <w:color w:val="FF1C7A"/>
        </w:rPr>
      </w:pPr>
      <w:r>
        <w:rPr>
          <w:b/>
          <w:color w:val="D99594" w:themeColor="accent2" w:themeTint="99"/>
        </w:rPr>
        <w:t xml:space="preserve">- when a female misbehaves or goes against the norms, the family of the female, especially the males will decide to punish the female in order to maintain the honor of the family. </w:t>
      </w:r>
    </w:p>
    <w:p w:rsidR="00C216E4" w:rsidRPr="00C216E4" w:rsidRDefault="00C216E4" w:rsidP="0053580A">
      <w:pPr>
        <w:pStyle w:val="NoteLevel1"/>
        <w:rPr>
          <w:b/>
          <w:color w:val="FF1C7A"/>
        </w:rPr>
      </w:pPr>
      <w:r>
        <w:rPr>
          <w:b/>
          <w:color w:val="D99594" w:themeColor="accent2" w:themeTint="99"/>
        </w:rPr>
        <w:t>- they can be disowned, cut off from the social environment of their families, threatened, tortured, stabbed to death, shot, mutilated, burned with acid</w:t>
      </w:r>
    </w:p>
    <w:p w:rsidR="00C216E4" w:rsidRPr="00C216E4" w:rsidRDefault="00C216E4" w:rsidP="0053580A">
      <w:pPr>
        <w:pStyle w:val="NoteLevel1"/>
        <w:rPr>
          <w:b/>
          <w:color w:val="FF1C7A"/>
        </w:rPr>
      </w:pPr>
      <w:r>
        <w:rPr>
          <w:b/>
          <w:color w:val="D99594" w:themeColor="accent2" w:themeTint="99"/>
        </w:rPr>
        <w:t>- Egypt, morocco, Pakistan, turkey, seria, yamin, and also in western countries where there are immigrant communities</w:t>
      </w:r>
    </w:p>
    <w:p w:rsidR="00C216E4" w:rsidRPr="00C216E4" w:rsidRDefault="00C216E4" w:rsidP="0053580A">
      <w:pPr>
        <w:pStyle w:val="NoteLevel1"/>
        <w:rPr>
          <w:b/>
          <w:color w:val="FF1C7A"/>
        </w:rPr>
      </w:pPr>
      <w:r>
        <w:rPr>
          <w:b/>
          <w:color w:val="D99594" w:themeColor="accent2" w:themeTint="99"/>
        </w:rPr>
        <w:t>- these crimes are under reported because it’s the family doing the crime</w:t>
      </w:r>
    </w:p>
    <w:p w:rsidR="00C216E4" w:rsidRPr="00C216E4" w:rsidRDefault="00C216E4" w:rsidP="0053580A">
      <w:pPr>
        <w:pStyle w:val="NoteLevel1"/>
        <w:rPr>
          <w:b/>
          <w:color w:val="FF1C7A"/>
        </w:rPr>
      </w:pPr>
      <w:r>
        <w:rPr>
          <w:b/>
          <w:color w:val="D99594" w:themeColor="accent2" w:themeTint="99"/>
        </w:rPr>
        <w:t>- most are conservative muslim, however its not tied to the religion of islam.</w:t>
      </w:r>
    </w:p>
    <w:p w:rsidR="00C216E4" w:rsidRPr="00C216E4" w:rsidRDefault="00C216E4" w:rsidP="0053580A">
      <w:pPr>
        <w:pStyle w:val="NoteLevel1"/>
        <w:rPr>
          <w:b/>
          <w:color w:val="FF1C7A"/>
        </w:rPr>
      </w:pPr>
      <w:r>
        <w:rPr>
          <w:b/>
          <w:color w:val="D99594" w:themeColor="accent2" w:themeTint="99"/>
        </w:rPr>
        <w:t>- like female genital mutilation, it is associated with muslim but its not due to religion</w:t>
      </w:r>
    </w:p>
    <w:p w:rsidR="00C216E4" w:rsidRPr="00C216E4" w:rsidRDefault="00C216E4" w:rsidP="0053580A">
      <w:pPr>
        <w:pStyle w:val="NoteLevel1"/>
        <w:rPr>
          <w:b/>
          <w:color w:val="FF1C7A"/>
        </w:rPr>
      </w:pPr>
      <w:r>
        <w:rPr>
          <w:b/>
          <w:color w:val="D99594" w:themeColor="accent2" w:themeTint="99"/>
        </w:rPr>
        <w:t>- the root causes of honor killings are related to discriminatory to traditions, the urge to control and dominate women, and distorted construction of society thinking that females are inferior.</w:t>
      </w:r>
    </w:p>
    <w:p w:rsidR="00C216E4" w:rsidRPr="00C216E4" w:rsidRDefault="00C216E4" w:rsidP="0053580A">
      <w:pPr>
        <w:pStyle w:val="NoteLevel1"/>
        <w:rPr>
          <w:b/>
          <w:color w:val="FF1C7A"/>
        </w:rPr>
      </w:pPr>
      <w:r>
        <w:rPr>
          <w:b/>
          <w:color w:val="D99594" w:themeColor="accent2" w:themeTint="99"/>
        </w:rPr>
        <w:t>- govt’s are trying to stop these illegal practices, but it is still widely present</w:t>
      </w:r>
    </w:p>
    <w:p w:rsidR="00276B19" w:rsidRPr="00276B19" w:rsidRDefault="00276B19" w:rsidP="0053580A">
      <w:pPr>
        <w:pStyle w:val="NoteLevel1"/>
        <w:rPr>
          <w:b/>
          <w:color w:val="FF1C7A"/>
        </w:rPr>
      </w:pPr>
    </w:p>
    <w:p w:rsidR="00276B19" w:rsidRPr="00276B19" w:rsidRDefault="00276B19" w:rsidP="0053580A">
      <w:pPr>
        <w:pStyle w:val="NoteLevel1"/>
        <w:rPr>
          <w:b/>
          <w:color w:val="FF1C7A"/>
        </w:rPr>
      </w:pPr>
      <w:r>
        <w:rPr>
          <w:b/>
          <w:color w:val="D99594" w:themeColor="accent2" w:themeTint="99"/>
        </w:rPr>
        <w:t>DOMESTIC VIOLENCE:</w:t>
      </w:r>
    </w:p>
    <w:p w:rsidR="007B3DD6" w:rsidRPr="007B3DD6" w:rsidRDefault="007B3DD6" w:rsidP="0053580A">
      <w:pPr>
        <w:pStyle w:val="NoteLevel1"/>
        <w:rPr>
          <w:b/>
          <w:color w:val="FF1C7A"/>
        </w:rPr>
      </w:pPr>
      <w:r>
        <w:rPr>
          <w:b/>
          <w:color w:val="D99594" w:themeColor="accent2" w:themeTint="99"/>
        </w:rPr>
        <w:t>- it includes all behaviors that are used by a person in a relationship to control another person (heterosexual, homosexual, married, unmarried, among ppl living together or not, in countries and cultures all around the world)</w:t>
      </w:r>
    </w:p>
    <w:p w:rsidR="007B3DD6" w:rsidRPr="007B3DD6" w:rsidRDefault="007B3DD6" w:rsidP="0053580A">
      <w:pPr>
        <w:pStyle w:val="NoteLevel1"/>
        <w:rPr>
          <w:b/>
          <w:color w:val="FF1C7A"/>
        </w:rPr>
      </w:pPr>
      <w:r>
        <w:rPr>
          <w:b/>
          <w:color w:val="D99594" w:themeColor="accent2" w:themeTint="99"/>
        </w:rPr>
        <w:t>- we will focus on heterosexual relationship tho</w:t>
      </w:r>
    </w:p>
    <w:p w:rsidR="007B3DD6" w:rsidRPr="007B3DD6" w:rsidRDefault="007B3DD6" w:rsidP="0053580A">
      <w:pPr>
        <w:pStyle w:val="NoteLevel1"/>
        <w:rPr>
          <w:b/>
          <w:color w:val="FF1C7A"/>
        </w:rPr>
      </w:pPr>
      <w:r>
        <w:rPr>
          <w:b/>
          <w:color w:val="D99594" w:themeColor="accent2" w:themeTint="99"/>
        </w:rPr>
        <w:t>- they are well documented and it is well known that violence against women violates womens basic human rights (security, health, protection)</w:t>
      </w:r>
    </w:p>
    <w:p w:rsidR="007B3DD6" w:rsidRPr="007B3DD6" w:rsidRDefault="007B3DD6" w:rsidP="0053580A">
      <w:pPr>
        <w:pStyle w:val="NoteLevel1"/>
        <w:rPr>
          <w:b/>
          <w:color w:val="FF1C7A"/>
        </w:rPr>
      </w:pPr>
      <w:r>
        <w:rPr>
          <w:b/>
          <w:color w:val="D99594" w:themeColor="accent2" w:themeTint="99"/>
        </w:rPr>
        <w:t>- millions of women around the world continue to suffer from physical and emotional and psychological violence</w:t>
      </w:r>
    </w:p>
    <w:p w:rsidR="007B3DD6" w:rsidRPr="007B3DD6" w:rsidRDefault="007B3DD6" w:rsidP="0053580A">
      <w:pPr>
        <w:pStyle w:val="NoteLevel1"/>
        <w:rPr>
          <w:b/>
          <w:color w:val="FF1C7A"/>
        </w:rPr>
      </w:pPr>
      <w:r>
        <w:rPr>
          <w:b/>
          <w:color w:val="D99594" w:themeColor="accent2" w:themeTint="99"/>
        </w:rPr>
        <w:t xml:space="preserve">- some groups are more vulnerable to violence (disabled women, pregnant women, aboriginal women, poor women, elderly women, immigrant women…) </w:t>
      </w:r>
      <w:r w:rsidRPr="007B3DD6">
        <w:rPr>
          <w:b/>
          <w:color w:val="D99594" w:themeColor="accent2" w:themeTint="99"/>
        </w:rPr>
        <w:sym w:font="Wingdings" w:char="F0E0"/>
      </w:r>
      <w:r>
        <w:rPr>
          <w:b/>
          <w:color w:val="D99594" w:themeColor="accent2" w:themeTint="99"/>
        </w:rPr>
        <w:t xml:space="preserve"> we cannot relate domestic violence to only one group or culture or country, its everywhere</w:t>
      </w:r>
    </w:p>
    <w:p w:rsidR="007B3DD6" w:rsidRPr="007B3DD6" w:rsidRDefault="007B3DD6" w:rsidP="0053580A">
      <w:pPr>
        <w:pStyle w:val="NoteLevel1"/>
        <w:rPr>
          <w:b/>
          <w:color w:val="FF1C7A"/>
        </w:rPr>
      </w:pPr>
      <w:r>
        <w:rPr>
          <w:b/>
          <w:color w:val="D99594" w:themeColor="accent2" w:themeTint="99"/>
        </w:rPr>
        <w:t xml:space="preserve">- there are diff types of domestic violence –most common is physical (threatened with an object, pushed, hit, attacked, …) </w:t>
      </w:r>
    </w:p>
    <w:p w:rsidR="007B3DD6" w:rsidRPr="007B3DD6" w:rsidRDefault="007B3DD6" w:rsidP="0053580A">
      <w:pPr>
        <w:pStyle w:val="NoteLevel1"/>
        <w:rPr>
          <w:b/>
          <w:color w:val="FF1C7A"/>
        </w:rPr>
      </w:pPr>
      <w:r>
        <w:rPr>
          <w:b/>
          <w:color w:val="D99594" w:themeColor="accent2" w:themeTint="99"/>
        </w:rPr>
        <w:t>- sexual violence or assault : any sexual act that is performed without the consent of one of the evolved partners is considered to be an act of sexual violence, even if its in the context of marriage or a legit relationship</w:t>
      </w:r>
    </w:p>
    <w:p w:rsidR="007B3DD6" w:rsidRPr="007B3DD6" w:rsidRDefault="007B3DD6" w:rsidP="0053580A">
      <w:pPr>
        <w:pStyle w:val="NoteLevel1"/>
        <w:rPr>
          <w:b/>
          <w:color w:val="FF1C7A"/>
        </w:rPr>
      </w:pPr>
      <w:r w:rsidRPr="007B3DD6">
        <w:rPr>
          <w:b/>
          <w:color w:val="D99594" w:themeColor="accent2" w:themeTint="99"/>
        </w:rPr>
        <w:t xml:space="preserve">- </w:t>
      </w:r>
      <w:r>
        <w:rPr>
          <w:b/>
          <w:color w:val="D99594" w:themeColor="accent2" w:themeTint="99"/>
        </w:rPr>
        <w:t>CHERRY SAYS, “rapes don’t exist because the victim seems the act as natural and legit in the context of a structured power relationship between a man and a woman”</w:t>
      </w:r>
    </w:p>
    <w:p w:rsidR="007B3DD6" w:rsidRPr="007B3DD6" w:rsidRDefault="007B3DD6" w:rsidP="0053580A">
      <w:pPr>
        <w:pStyle w:val="NoteLevel1"/>
        <w:rPr>
          <w:b/>
          <w:color w:val="FF1C7A"/>
        </w:rPr>
      </w:pPr>
      <w:r>
        <w:rPr>
          <w:b/>
          <w:color w:val="D99594" w:themeColor="accent2" w:themeTint="99"/>
        </w:rPr>
        <w:t>- a reason may be engaging in sex to stop a man from cheating</w:t>
      </w:r>
    </w:p>
    <w:p w:rsidR="007B3DD6" w:rsidRPr="007B3DD6" w:rsidRDefault="007B3DD6" w:rsidP="0053580A">
      <w:pPr>
        <w:pStyle w:val="NoteLevel1"/>
        <w:rPr>
          <w:b/>
          <w:color w:val="FF1C7A"/>
        </w:rPr>
      </w:pPr>
      <w:r>
        <w:rPr>
          <w:b/>
          <w:color w:val="D99594" w:themeColor="accent2" w:themeTint="99"/>
        </w:rPr>
        <w:t>- the women seems to consent it but shes not actually really wanting to…so sometimes it is fuzzy terms and it can be hard to define when to act</w:t>
      </w:r>
    </w:p>
    <w:p w:rsidR="0043109F" w:rsidRPr="007B3DD6" w:rsidRDefault="0043109F" w:rsidP="0053580A">
      <w:pPr>
        <w:pStyle w:val="NoteLevel1"/>
        <w:rPr>
          <w:b/>
          <w:color w:val="FF1C7A"/>
        </w:rPr>
      </w:pPr>
    </w:p>
    <w:p w:rsidR="0043109F" w:rsidRPr="0043109F" w:rsidRDefault="00721DE9" w:rsidP="0053580A">
      <w:pPr>
        <w:pStyle w:val="NoteLevel1"/>
        <w:rPr>
          <w:b/>
          <w:color w:val="FF1C7A"/>
        </w:rPr>
      </w:pPr>
      <w:r>
        <w:rPr>
          <w:b/>
          <w:color w:val="D99594" w:themeColor="accent2" w:themeTint="99"/>
        </w:rPr>
        <w:t xml:space="preserve">Discourses affect this </w:t>
      </w:r>
    </w:p>
    <w:p w:rsidR="00593665" w:rsidRDefault="00721DE9" w:rsidP="0053580A">
      <w:pPr>
        <w:pStyle w:val="NoteLevel1"/>
        <w:rPr>
          <w:b/>
          <w:color w:val="D99594" w:themeColor="accent2" w:themeTint="99"/>
        </w:rPr>
      </w:pPr>
      <w:r w:rsidRPr="00721DE9">
        <w:rPr>
          <w:b/>
          <w:color w:val="D99594" w:themeColor="accent2" w:themeTint="99"/>
        </w:rPr>
        <w:t>- sexual violence isn’t restricted to sexual acts. Its rape, sexual gazes, sexual comments, they use intimidation…</w:t>
      </w:r>
    </w:p>
    <w:p w:rsidR="00593665" w:rsidRDefault="00593665" w:rsidP="0053580A">
      <w:pPr>
        <w:pStyle w:val="NoteLevel1"/>
        <w:rPr>
          <w:b/>
          <w:color w:val="D99594" w:themeColor="accent2" w:themeTint="99"/>
        </w:rPr>
      </w:pPr>
    </w:p>
    <w:p w:rsidR="00593665" w:rsidRDefault="00593665" w:rsidP="0053580A">
      <w:pPr>
        <w:pStyle w:val="NoteLevel1"/>
        <w:rPr>
          <w:b/>
          <w:color w:val="D99594" w:themeColor="accent2" w:themeTint="99"/>
        </w:rPr>
      </w:pPr>
      <w:r>
        <w:rPr>
          <w:b/>
          <w:color w:val="D99594" w:themeColor="accent2" w:themeTint="99"/>
        </w:rPr>
        <w:t xml:space="preserve">EMOTIONAL violence: </w:t>
      </w:r>
    </w:p>
    <w:p w:rsidR="00593665" w:rsidRDefault="00593665" w:rsidP="0053580A">
      <w:pPr>
        <w:pStyle w:val="NoteLevel1"/>
        <w:rPr>
          <w:b/>
          <w:color w:val="D99594" w:themeColor="accent2" w:themeTint="99"/>
        </w:rPr>
      </w:pPr>
      <w:r>
        <w:rPr>
          <w:b/>
          <w:color w:val="D99594" w:themeColor="accent2" w:themeTint="99"/>
        </w:rPr>
        <w:t>- insults, intimidation, negative body language that is degrading, threatening to harm her, not letting her to see her family or friends</w:t>
      </w:r>
    </w:p>
    <w:p w:rsidR="00593665" w:rsidRDefault="00593665" w:rsidP="0053580A">
      <w:pPr>
        <w:pStyle w:val="NoteLevel1"/>
        <w:rPr>
          <w:b/>
          <w:color w:val="D99594" w:themeColor="accent2" w:themeTint="99"/>
        </w:rPr>
      </w:pPr>
      <w:r>
        <w:rPr>
          <w:b/>
          <w:color w:val="D99594" w:themeColor="accent2" w:themeTint="99"/>
        </w:rPr>
        <w:t>- is domestic violence a crime? YES!!</w:t>
      </w:r>
    </w:p>
    <w:p w:rsidR="00593665" w:rsidRDefault="00593665" w:rsidP="0053580A">
      <w:pPr>
        <w:pStyle w:val="NoteLevel1"/>
        <w:rPr>
          <w:b/>
          <w:color w:val="D99594" w:themeColor="accent2" w:themeTint="99"/>
        </w:rPr>
      </w:pPr>
      <w:r>
        <w:rPr>
          <w:b/>
          <w:color w:val="D99594" w:themeColor="accent2" w:themeTint="99"/>
        </w:rPr>
        <w:t>- often women blame themselves for the act of violence, thinking that its somehow their fault</w:t>
      </w:r>
    </w:p>
    <w:p w:rsidR="00593665" w:rsidRDefault="00593665" w:rsidP="0053580A">
      <w:pPr>
        <w:pStyle w:val="NoteLevel1"/>
        <w:rPr>
          <w:b/>
          <w:color w:val="D99594" w:themeColor="accent2" w:themeTint="99"/>
        </w:rPr>
      </w:pPr>
      <w:r>
        <w:rPr>
          <w:b/>
          <w:color w:val="D99594" w:themeColor="accent2" w:themeTint="99"/>
        </w:rPr>
        <w:t>- the person who practices the violence is always responsible for his criminal act</w:t>
      </w:r>
    </w:p>
    <w:p w:rsidR="00593665" w:rsidRDefault="00593665" w:rsidP="0053580A">
      <w:pPr>
        <w:pStyle w:val="NoteLevel1"/>
        <w:rPr>
          <w:b/>
          <w:color w:val="D99594" w:themeColor="accent2" w:themeTint="99"/>
        </w:rPr>
      </w:pPr>
    </w:p>
    <w:p w:rsidR="00593665" w:rsidRDefault="00593665" w:rsidP="0053580A">
      <w:pPr>
        <w:pStyle w:val="NoteLevel1"/>
        <w:rPr>
          <w:b/>
          <w:color w:val="D99594" w:themeColor="accent2" w:themeTint="99"/>
        </w:rPr>
      </w:pPr>
      <w:r>
        <w:rPr>
          <w:b/>
          <w:color w:val="D99594" w:themeColor="accent2" w:themeTint="99"/>
        </w:rPr>
        <w:t>CAUSES:</w:t>
      </w:r>
    </w:p>
    <w:p w:rsidR="00593665" w:rsidRDefault="00593665" w:rsidP="0053580A">
      <w:pPr>
        <w:pStyle w:val="NoteLevel1"/>
        <w:rPr>
          <w:b/>
          <w:color w:val="D99594" w:themeColor="accent2" w:themeTint="99"/>
        </w:rPr>
      </w:pPr>
      <w:r>
        <w:rPr>
          <w:b/>
          <w:color w:val="D99594" w:themeColor="accent2" w:themeTint="99"/>
        </w:rPr>
        <w:t>- the overall factor is the need to control and/or dominate</w:t>
      </w:r>
    </w:p>
    <w:p w:rsidR="00593665" w:rsidRDefault="00593665" w:rsidP="0053580A">
      <w:pPr>
        <w:pStyle w:val="NoteLevel1"/>
        <w:rPr>
          <w:b/>
          <w:color w:val="D99594" w:themeColor="accent2" w:themeTint="99"/>
        </w:rPr>
      </w:pPr>
      <w:r>
        <w:rPr>
          <w:b/>
          <w:color w:val="D99594" w:themeColor="accent2" w:themeTint="99"/>
        </w:rPr>
        <w:t>- cultural norms, societal norms</w:t>
      </w:r>
    </w:p>
    <w:p w:rsidR="00593665" w:rsidRDefault="00593665" w:rsidP="0053580A">
      <w:pPr>
        <w:pStyle w:val="NoteLevel1"/>
        <w:rPr>
          <w:b/>
          <w:color w:val="D99594" w:themeColor="accent2" w:themeTint="99"/>
        </w:rPr>
      </w:pPr>
      <w:r>
        <w:rPr>
          <w:b/>
          <w:color w:val="D99594" w:themeColor="accent2" w:themeTint="99"/>
        </w:rPr>
        <w:t>- some cultures believe that is acceptable for a man to use force</w:t>
      </w:r>
    </w:p>
    <w:p w:rsidR="00593665" w:rsidRDefault="00593665" w:rsidP="0053580A">
      <w:pPr>
        <w:pStyle w:val="NoteLevel1"/>
        <w:rPr>
          <w:b/>
          <w:color w:val="D99594" w:themeColor="accent2" w:themeTint="99"/>
        </w:rPr>
      </w:pPr>
      <w:r>
        <w:rPr>
          <w:b/>
          <w:color w:val="D99594" w:themeColor="accent2" w:themeTint="99"/>
        </w:rPr>
        <w:t>- some cultures believe that family is private and no1 should interfere (including police)</w:t>
      </w:r>
    </w:p>
    <w:p w:rsidR="00593665" w:rsidRDefault="00593665" w:rsidP="0053580A">
      <w:pPr>
        <w:pStyle w:val="NoteLevel1"/>
        <w:rPr>
          <w:b/>
          <w:color w:val="D99594" w:themeColor="accent2" w:themeTint="99"/>
        </w:rPr>
      </w:pPr>
    </w:p>
    <w:p w:rsidR="00593665" w:rsidRDefault="00593665" w:rsidP="0053580A">
      <w:pPr>
        <w:pStyle w:val="NoteLevel1"/>
        <w:rPr>
          <w:b/>
          <w:color w:val="D99594" w:themeColor="accent2" w:themeTint="99"/>
        </w:rPr>
      </w:pPr>
      <w:r>
        <w:rPr>
          <w:b/>
          <w:color w:val="D99594" w:themeColor="accent2" w:themeTint="99"/>
        </w:rPr>
        <w:t>INDIVIDUAL FACTORS:</w:t>
      </w:r>
    </w:p>
    <w:p w:rsidR="00593665" w:rsidRDefault="00593665" w:rsidP="0053580A">
      <w:pPr>
        <w:pStyle w:val="NoteLevel1"/>
        <w:rPr>
          <w:b/>
          <w:color w:val="D99594" w:themeColor="accent2" w:themeTint="99"/>
        </w:rPr>
      </w:pPr>
      <w:r>
        <w:rPr>
          <w:b/>
          <w:color w:val="D99594" w:themeColor="accent2" w:themeTint="99"/>
        </w:rPr>
        <w:t xml:space="preserve">- family history </w:t>
      </w:r>
    </w:p>
    <w:p w:rsidR="00593665" w:rsidRDefault="00593665" w:rsidP="0053580A">
      <w:pPr>
        <w:pStyle w:val="NoteLevel1"/>
        <w:rPr>
          <w:b/>
          <w:color w:val="D99594" w:themeColor="accent2" w:themeTint="99"/>
        </w:rPr>
      </w:pPr>
      <w:r>
        <w:rPr>
          <w:b/>
          <w:color w:val="D99594" w:themeColor="accent2" w:themeTint="99"/>
        </w:rPr>
        <w:t>- ppl who have witnessed domestic abuse will most likely do the same</w:t>
      </w:r>
    </w:p>
    <w:p w:rsidR="00593665" w:rsidRDefault="00593665" w:rsidP="0053580A">
      <w:pPr>
        <w:pStyle w:val="NoteLevel1"/>
        <w:rPr>
          <w:b/>
          <w:color w:val="D99594" w:themeColor="accent2" w:themeTint="99"/>
        </w:rPr>
      </w:pPr>
      <w:r>
        <w:rPr>
          <w:b/>
          <w:color w:val="D99594" w:themeColor="accent2" w:themeTint="99"/>
        </w:rPr>
        <w:t>-abuse of drugs and alcohol (determinat of domestic violence, not cause)</w:t>
      </w:r>
    </w:p>
    <w:p w:rsidR="00593665" w:rsidRDefault="00593665" w:rsidP="0053580A">
      <w:pPr>
        <w:pStyle w:val="NoteLevel1"/>
        <w:rPr>
          <w:b/>
          <w:color w:val="D99594" w:themeColor="accent2" w:themeTint="99"/>
        </w:rPr>
      </w:pPr>
      <w:r>
        <w:rPr>
          <w:b/>
          <w:color w:val="D99594" w:themeColor="accent2" w:themeTint="99"/>
        </w:rPr>
        <w:t>- obsessive compulsive tendencies</w:t>
      </w:r>
    </w:p>
    <w:p w:rsidR="00593665" w:rsidRDefault="00593665" w:rsidP="0053580A">
      <w:pPr>
        <w:pStyle w:val="NoteLevel1"/>
        <w:rPr>
          <w:b/>
          <w:color w:val="D99594" w:themeColor="accent2" w:themeTint="99"/>
        </w:rPr>
      </w:pPr>
    </w:p>
    <w:p w:rsidR="00593665" w:rsidRDefault="00593665" w:rsidP="0053580A">
      <w:pPr>
        <w:pStyle w:val="NoteLevel1"/>
        <w:rPr>
          <w:b/>
          <w:color w:val="D99594" w:themeColor="accent2" w:themeTint="99"/>
        </w:rPr>
      </w:pPr>
      <w:r>
        <w:rPr>
          <w:b/>
          <w:color w:val="D99594" w:themeColor="accent2" w:themeTint="99"/>
        </w:rPr>
        <w:t>STRUCTURAL FACTORS:</w:t>
      </w:r>
    </w:p>
    <w:p w:rsidR="00593665" w:rsidRDefault="00593665" w:rsidP="0053580A">
      <w:pPr>
        <w:pStyle w:val="NoteLevel1"/>
        <w:rPr>
          <w:b/>
          <w:color w:val="D99594" w:themeColor="accent2" w:themeTint="99"/>
        </w:rPr>
      </w:pPr>
      <w:r>
        <w:rPr>
          <w:b/>
          <w:color w:val="D99594" w:themeColor="accent2" w:themeTint="99"/>
        </w:rPr>
        <w:t>- (most important )</w:t>
      </w:r>
    </w:p>
    <w:p w:rsidR="00593665" w:rsidRDefault="00593665" w:rsidP="0053580A">
      <w:pPr>
        <w:pStyle w:val="NoteLevel1"/>
        <w:rPr>
          <w:b/>
          <w:color w:val="D99594" w:themeColor="accent2" w:themeTint="99"/>
        </w:rPr>
      </w:pPr>
      <w:r>
        <w:rPr>
          <w:b/>
          <w:color w:val="D99594" w:themeColor="accent2" w:themeTint="99"/>
        </w:rPr>
        <w:t>- root causes of domestic violence</w:t>
      </w:r>
    </w:p>
    <w:p w:rsidR="00593665" w:rsidRDefault="00593665" w:rsidP="0053580A">
      <w:pPr>
        <w:pStyle w:val="NoteLevel1"/>
        <w:rPr>
          <w:b/>
          <w:color w:val="D99594" w:themeColor="accent2" w:themeTint="99"/>
        </w:rPr>
      </w:pPr>
      <w:r>
        <w:rPr>
          <w:b/>
          <w:color w:val="D99594" w:themeColor="accent2" w:themeTint="99"/>
        </w:rPr>
        <w:t xml:space="preserve">- why are million of women still victims of D.V.? the criminal justice systems of many countries are not approachable. Laws are not always enforced regarding D.V. </w:t>
      </w:r>
    </w:p>
    <w:p w:rsidR="00AB0E85" w:rsidRDefault="00593665" w:rsidP="0053580A">
      <w:pPr>
        <w:pStyle w:val="NoteLevel1"/>
        <w:rPr>
          <w:b/>
          <w:color w:val="D99594" w:themeColor="accent2" w:themeTint="99"/>
        </w:rPr>
      </w:pPr>
      <w:r>
        <w:rPr>
          <w:b/>
          <w:color w:val="D99594" w:themeColor="accent2" w:themeTint="99"/>
        </w:rPr>
        <w:t>-</w:t>
      </w:r>
      <w:r w:rsidR="00AB0E85">
        <w:rPr>
          <w:b/>
          <w:color w:val="D99594" w:themeColor="accent2" w:themeTint="99"/>
        </w:rPr>
        <w:t xml:space="preserve"> change is so slow because we work on education, and receiving women who are victims, and open women shelters</w:t>
      </w:r>
    </w:p>
    <w:p w:rsidR="00AB0E85" w:rsidRDefault="00AB0E85" w:rsidP="0053580A">
      <w:pPr>
        <w:pStyle w:val="NoteLevel1"/>
        <w:rPr>
          <w:b/>
          <w:color w:val="D99594" w:themeColor="accent2" w:themeTint="99"/>
        </w:rPr>
      </w:pPr>
      <w:r>
        <w:rPr>
          <w:b/>
          <w:color w:val="D99594" w:themeColor="accent2" w:themeTint="99"/>
        </w:rPr>
        <w:t xml:space="preserve">- </w:t>
      </w:r>
    </w:p>
    <w:p w:rsidR="00AB0E85" w:rsidRDefault="00AB0E85" w:rsidP="0053580A">
      <w:pPr>
        <w:pStyle w:val="NoteLevel1"/>
        <w:rPr>
          <w:b/>
          <w:color w:val="D99594" w:themeColor="accent2" w:themeTint="99"/>
        </w:rPr>
      </w:pPr>
      <w:r>
        <w:rPr>
          <w:b/>
          <w:color w:val="D99594" w:themeColor="accent2" w:themeTint="99"/>
        </w:rPr>
        <w:t>- raising awareness of domestic violence has been slow</w:t>
      </w:r>
    </w:p>
    <w:p w:rsidR="00AB0E85" w:rsidRDefault="00AB0E85" w:rsidP="0053580A">
      <w:pPr>
        <w:pStyle w:val="NoteLevel1"/>
        <w:rPr>
          <w:b/>
          <w:color w:val="D99594" w:themeColor="accent2" w:themeTint="99"/>
        </w:rPr>
      </w:pPr>
      <w:r>
        <w:rPr>
          <w:b/>
          <w:color w:val="D99594" w:themeColor="accent2" w:themeTint="99"/>
        </w:rPr>
        <w:t xml:space="preserve">- in Canada the first shelter homes for D.V. occurred in 1960s-1970s </w:t>
      </w:r>
    </w:p>
    <w:p w:rsidR="00AB0E85" w:rsidRDefault="00AB0E85" w:rsidP="0053580A">
      <w:pPr>
        <w:pStyle w:val="NoteLevel1"/>
        <w:rPr>
          <w:b/>
          <w:color w:val="D99594" w:themeColor="accent2" w:themeTint="99"/>
        </w:rPr>
      </w:pPr>
      <w:r>
        <w:rPr>
          <w:b/>
          <w:color w:val="D99594" w:themeColor="accent2" w:themeTint="99"/>
        </w:rPr>
        <w:t>- 1993, statistics Canada conducted the first survey on domestic violence against women (first one of the world)</w:t>
      </w:r>
    </w:p>
    <w:p w:rsidR="00AB0E85" w:rsidRDefault="00AB0E85" w:rsidP="0053580A">
      <w:pPr>
        <w:pStyle w:val="NoteLevel1"/>
        <w:rPr>
          <w:b/>
          <w:color w:val="D99594" w:themeColor="accent2" w:themeTint="99"/>
        </w:rPr>
      </w:pPr>
      <w:r>
        <w:rPr>
          <w:b/>
          <w:color w:val="D99594" w:themeColor="accent2" w:themeTint="99"/>
        </w:rPr>
        <w:t xml:space="preserve"> it reached 120,000 canadian women</w:t>
      </w:r>
    </w:p>
    <w:p w:rsidR="00AB0E85" w:rsidRDefault="00AB0E85" w:rsidP="0053580A">
      <w:pPr>
        <w:pStyle w:val="NoteLevel1"/>
        <w:rPr>
          <w:b/>
          <w:color w:val="D99594" w:themeColor="accent2" w:themeTint="99"/>
        </w:rPr>
      </w:pPr>
      <w:r>
        <w:rPr>
          <w:b/>
          <w:color w:val="D99594" w:themeColor="accent2" w:themeTint="99"/>
        </w:rPr>
        <w:t xml:space="preserve">the report was entitled “changing the landscape, ending violence, achieving equality” </w:t>
      </w:r>
    </w:p>
    <w:p w:rsidR="00AB0E85" w:rsidRDefault="00AB0E85" w:rsidP="0053580A">
      <w:pPr>
        <w:pStyle w:val="NoteLevel1"/>
        <w:rPr>
          <w:b/>
          <w:color w:val="D99594" w:themeColor="accent2" w:themeTint="99"/>
        </w:rPr>
      </w:pPr>
    </w:p>
    <w:p w:rsidR="00AB0E85" w:rsidRDefault="00AB0E85" w:rsidP="0053580A">
      <w:pPr>
        <w:pStyle w:val="NoteLevel1"/>
        <w:rPr>
          <w:b/>
          <w:color w:val="D99594" w:themeColor="accent2" w:themeTint="99"/>
        </w:rPr>
      </w:pPr>
      <w:r>
        <w:rPr>
          <w:b/>
          <w:color w:val="D99594" w:themeColor="accent2" w:themeTint="99"/>
        </w:rPr>
        <w:t>- more recently, in 2005, 58000 women have saught temporary shelter at one of the 473 shelters in Canada from april 2003 to march 2004 (one year) and alot of them were aboriginal, poor…</w:t>
      </w:r>
    </w:p>
    <w:p w:rsidR="00AB0E85" w:rsidRDefault="00AB0E85" w:rsidP="0053580A">
      <w:pPr>
        <w:pStyle w:val="NoteLevel1"/>
        <w:rPr>
          <w:b/>
          <w:color w:val="D99594" w:themeColor="accent2" w:themeTint="99"/>
        </w:rPr>
      </w:pPr>
    </w:p>
    <w:p w:rsidR="00AB0E85" w:rsidRDefault="00AB0E85" w:rsidP="0053580A">
      <w:pPr>
        <w:pStyle w:val="NoteLevel1"/>
        <w:rPr>
          <w:b/>
          <w:color w:val="D99594" w:themeColor="accent2" w:themeTint="99"/>
        </w:rPr>
      </w:pPr>
      <w:r>
        <w:rPr>
          <w:b/>
          <w:color w:val="D99594" w:themeColor="accent2" w:themeTint="99"/>
        </w:rPr>
        <w:t>- intersectionality is imp</w:t>
      </w:r>
    </w:p>
    <w:p w:rsidR="00AB0E85" w:rsidRDefault="00AB0E85" w:rsidP="0053580A">
      <w:pPr>
        <w:pStyle w:val="NoteLevel1"/>
        <w:rPr>
          <w:b/>
          <w:color w:val="D99594" w:themeColor="accent2" w:themeTint="99"/>
        </w:rPr>
      </w:pPr>
      <w:r>
        <w:rPr>
          <w:b/>
          <w:color w:val="D99594" w:themeColor="accent2" w:themeTint="99"/>
        </w:rPr>
        <w:t>- gender is imp</w:t>
      </w:r>
    </w:p>
    <w:p w:rsidR="00AB0E85" w:rsidRDefault="00AB0E85" w:rsidP="0053580A">
      <w:pPr>
        <w:pStyle w:val="NoteLevel1"/>
        <w:rPr>
          <w:b/>
          <w:color w:val="D99594" w:themeColor="accent2" w:themeTint="99"/>
        </w:rPr>
      </w:pPr>
      <w:r>
        <w:rPr>
          <w:b/>
          <w:color w:val="D99594" w:themeColor="accent2" w:themeTint="99"/>
        </w:rPr>
        <w:t>-ethnicity…</w:t>
      </w:r>
    </w:p>
    <w:p w:rsidR="00AB0E85" w:rsidRDefault="00AB0E85" w:rsidP="0053580A">
      <w:pPr>
        <w:pStyle w:val="NoteLevel1"/>
        <w:rPr>
          <w:b/>
          <w:color w:val="D99594" w:themeColor="accent2" w:themeTint="99"/>
        </w:rPr>
      </w:pPr>
      <w:r>
        <w:rPr>
          <w:b/>
          <w:color w:val="D99594" w:themeColor="accent2" w:themeTint="99"/>
        </w:rPr>
        <w:t>- and how these all work together to shape certain women</w:t>
      </w:r>
    </w:p>
    <w:p w:rsidR="00AB0E85" w:rsidRDefault="00AB0E85" w:rsidP="0053580A">
      <w:pPr>
        <w:pStyle w:val="NoteLevel1"/>
        <w:rPr>
          <w:b/>
          <w:color w:val="D99594" w:themeColor="accent2" w:themeTint="99"/>
        </w:rPr>
      </w:pPr>
    </w:p>
    <w:p w:rsidR="00AB0E85" w:rsidRDefault="00AB0E85" w:rsidP="0053580A">
      <w:pPr>
        <w:pStyle w:val="NoteLevel1"/>
        <w:rPr>
          <w:b/>
          <w:color w:val="D99594" w:themeColor="accent2" w:themeTint="99"/>
        </w:rPr>
      </w:pPr>
      <w:r>
        <w:rPr>
          <w:b/>
          <w:color w:val="D99594" w:themeColor="accent2" w:themeTint="99"/>
        </w:rPr>
        <w:t>- D.V. important to think about the real causes</w:t>
      </w:r>
    </w:p>
    <w:p w:rsidR="00AB0E85" w:rsidRDefault="00AB0E85" w:rsidP="0053580A">
      <w:pPr>
        <w:pStyle w:val="NoteLevel1"/>
        <w:rPr>
          <w:b/>
          <w:color w:val="D99594" w:themeColor="accent2" w:themeTint="99"/>
        </w:rPr>
      </w:pPr>
      <w:r w:rsidRPr="00AB0E85">
        <w:rPr>
          <w:b/>
          <w:color w:val="D99594" w:themeColor="accent2" w:themeTint="99"/>
        </w:rPr>
        <w:sym w:font="Wingdings" w:char="F0E0"/>
      </w:r>
      <w:r>
        <w:rPr>
          <w:b/>
          <w:color w:val="D99594" w:themeColor="accent2" w:themeTint="99"/>
        </w:rPr>
        <w:t xml:space="preserve"> financial dependence, ethnic minority…</w:t>
      </w:r>
    </w:p>
    <w:p w:rsidR="00AB0E85" w:rsidRDefault="00AB0E85" w:rsidP="0053580A">
      <w:pPr>
        <w:pStyle w:val="NoteLevel1"/>
        <w:rPr>
          <w:b/>
          <w:color w:val="D99594" w:themeColor="accent2" w:themeTint="99"/>
        </w:rPr>
      </w:pPr>
    </w:p>
    <w:p w:rsidR="00B36E93" w:rsidRDefault="00AB0E85" w:rsidP="0053580A">
      <w:pPr>
        <w:pStyle w:val="NoteLevel1"/>
        <w:rPr>
          <w:b/>
          <w:color w:val="D99594" w:themeColor="accent2" w:themeTint="99"/>
        </w:rPr>
      </w:pPr>
      <w:r>
        <w:rPr>
          <w:b/>
          <w:color w:val="D99594" w:themeColor="accent2" w:themeTint="99"/>
        </w:rPr>
        <w:t>domestic violence is a health issue and not only a social issue</w:t>
      </w:r>
    </w:p>
    <w:p w:rsidR="00B36E93" w:rsidRDefault="00B36E93" w:rsidP="0053580A">
      <w:pPr>
        <w:pStyle w:val="NoteLevel1"/>
        <w:rPr>
          <w:b/>
          <w:color w:val="D99594" w:themeColor="accent2" w:themeTint="99"/>
        </w:rPr>
      </w:pPr>
    </w:p>
    <w:p w:rsidR="00593665" w:rsidRDefault="00B36E93" w:rsidP="0053580A">
      <w:pPr>
        <w:pStyle w:val="NoteLevel1"/>
        <w:rPr>
          <w:b/>
          <w:color w:val="D99594" w:themeColor="accent2" w:themeTint="99"/>
        </w:rPr>
      </w:pPr>
      <w:r>
        <w:rPr>
          <w:b/>
          <w:color w:val="D99594" w:themeColor="accent2" w:themeTint="99"/>
        </w:rPr>
        <w:t>VIDEO ON TRAFFICING OF WOMEN IN INDIA</w:t>
      </w:r>
    </w:p>
    <w:p w:rsidR="003909DF" w:rsidRDefault="00B36E93" w:rsidP="0053580A">
      <w:pPr>
        <w:pStyle w:val="NoteLevel1"/>
        <w:rPr>
          <w:b/>
          <w:color w:val="D99594" w:themeColor="accent2" w:themeTint="99"/>
        </w:rPr>
      </w:pPr>
      <w:r>
        <w:rPr>
          <w:b/>
          <w:color w:val="D99594" w:themeColor="accent2" w:themeTint="99"/>
        </w:rPr>
        <w:t>-  some are local girls abducted from their families</w:t>
      </w:r>
    </w:p>
    <w:p w:rsidR="003909DF" w:rsidRDefault="003909DF" w:rsidP="0053580A">
      <w:pPr>
        <w:pStyle w:val="NoteLevel1"/>
        <w:rPr>
          <w:b/>
          <w:color w:val="D99594" w:themeColor="accent2" w:themeTint="99"/>
        </w:rPr>
      </w:pPr>
      <w:r>
        <w:rPr>
          <w:b/>
          <w:color w:val="D99594" w:themeColor="accent2" w:themeTint="99"/>
        </w:rPr>
        <w:t>- many ppl don’t understand and just hand the daughters over for work or marriage and then they are used for trafficking in the big cities</w:t>
      </w:r>
    </w:p>
    <w:p w:rsidR="0043109F" w:rsidRPr="00721DE9" w:rsidRDefault="003909DF" w:rsidP="0053580A">
      <w:pPr>
        <w:pStyle w:val="NoteLevel1"/>
        <w:rPr>
          <w:b/>
          <w:color w:val="D99594" w:themeColor="accent2" w:themeTint="99"/>
        </w:rPr>
      </w:pPr>
      <w:r>
        <w:rPr>
          <w:b/>
          <w:color w:val="D99594" w:themeColor="accent2" w:themeTint="99"/>
        </w:rPr>
        <w:t>- the poor are victims (</w:t>
      </w:r>
      <w:r w:rsidRPr="003909DF">
        <w:rPr>
          <w:b/>
          <w:i/>
          <w:color w:val="D99594" w:themeColor="accent2" w:themeTint="99"/>
        </w:rPr>
        <w:t>sometimes</w:t>
      </w:r>
      <w:r>
        <w:rPr>
          <w:b/>
          <w:color w:val="D99594" w:themeColor="accent2" w:themeTint="99"/>
        </w:rPr>
        <w:t xml:space="preserve"> trade their daughters for money) </w:t>
      </w:r>
    </w:p>
    <w:p w:rsidR="003909DF" w:rsidRDefault="003909DF" w:rsidP="0053580A">
      <w:pPr>
        <w:pStyle w:val="NoteLevel1"/>
        <w:rPr>
          <w:b/>
          <w:color w:val="D99594" w:themeColor="accent2" w:themeTint="99"/>
        </w:rPr>
      </w:pPr>
      <w:r>
        <w:rPr>
          <w:b/>
          <w:color w:val="D99594" w:themeColor="accent2" w:themeTint="99"/>
        </w:rPr>
        <w:t>- its not just local though, tere are 3 million children each year</w:t>
      </w:r>
    </w:p>
    <w:p w:rsidR="003909DF" w:rsidRDefault="003909DF" w:rsidP="0053580A">
      <w:pPr>
        <w:pStyle w:val="NoteLevel1"/>
        <w:rPr>
          <w:b/>
          <w:color w:val="D99594" w:themeColor="accent2" w:themeTint="99"/>
        </w:rPr>
      </w:pPr>
      <w:r>
        <w:rPr>
          <w:b/>
          <w:color w:val="D99594" w:themeColor="accent2" w:themeTint="99"/>
        </w:rPr>
        <w:t xml:space="preserve">- some are smuggled from south asia </w:t>
      </w:r>
    </w:p>
    <w:p w:rsidR="003909DF" w:rsidRDefault="003909DF" w:rsidP="0053580A">
      <w:pPr>
        <w:pStyle w:val="NoteLevel1"/>
        <w:rPr>
          <w:b/>
          <w:color w:val="D99594" w:themeColor="accent2" w:themeTint="99"/>
        </w:rPr>
      </w:pPr>
      <w:r>
        <w:rPr>
          <w:b/>
          <w:color w:val="D99594" w:themeColor="accent2" w:themeTint="99"/>
        </w:rPr>
        <w:t>- girls are loured by promises of jobs in the big city and then are sold</w:t>
      </w:r>
    </w:p>
    <w:p w:rsidR="003909DF" w:rsidRDefault="003909DF" w:rsidP="0053580A">
      <w:pPr>
        <w:pStyle w:val="NoteLevel1"/>
        <w:rPr>
          <w:b/>
          <w:color w:val="D99594" w:themeColor="accent2" w:themeTint="99"/>
        </w:rPr>
      </w:pPr>
      <w:r>
        <w:rPr>
          <w:b/>
          <w:color w:val="D99594" w:themeColor="accent2" w:themeTint="99"/>
        </w:rPr>
        <w:t xml:space="preserve">- some are drugged, raped, beaten, </w:t>
      </w:r>
    </w:p>
    <w:p w:rsidR="003909DF" w:rsidRDefault="003909DF" w:rsidP="0053580A">
      <w:pPr>
        <w:pStyle w:val="NoteLevel1"/>
        <w:rPr>
          <w:b/>
          <w:color w:val="D99594" w:themeColor="accent2" w:themeTint="99"/>
        </w:rPr>
      </w:pPr>
      <w:r>
        <w:rPr>
          <w:b/>
          <w:color w:val="D99594" w:themeColor="accent2" w:themeTint="99"/>
        </w:rPr>
        <w:t>they are told if they try to run away they will be killed</w:t>
      </w:r>
    </w:p>
    <w:p w:rsidR="003909DF" w:rsidRDefault="003909DF" w:rsidP="0053580A">
      <w:pPr>
        <w:pStyle w:val="NoteLevel1"/>
        <w:rPr>
          <w:b/>
          <w:color w:val="D99594" w:themeColor="accent2" w:themeTint="99"/>
        </w:rPr>
      </w:pPr>
      <w:r>
        <w:rPr>
          <w:b/>
          <w:color w:val="D99594" w:themeColor="accent2" w:themeTint="99"/>
        </w:rPr>
        <w:t>- many are minors</w:t>
      </w:r>
    </w:p>
    <w:p w:rsidR="000B105F" w:rsidRDefault="000B105F" w:rsidP="0053580A">
      <w:pPr>
        <w:pStyle w:val="NoteLevel1"/>
        <w:rPr>
          <w:b/>
          <w:color w:val="D99594" w:themeColor="accent2" w:themeTint="99"/>
        </w:rPr>
      </w:pPr>
      <w:r>
        <w:rPr>
          <w:b/>
          <w:color w:val="D99594" w:themeColor="accent2" w:themeTint="99"/>
        </w:rPr>
        <w:t xml:space="preserve">- 30 000 womens are forced into slavery every year </w:t>
      </w:r>
    </w:p>
    <w:p w:rsidR="00FF21D9" w:rsidRDefault="000B105F" w:rsidP="0053580A">
      <w:pPr>
        <w:pStyle w:val="NoteLevel1"/>
        <w:rPr>
          <w:b/>
          <w:color w:val="D99594" w:themeColor="accent2" w:themeTint="99"/>
        </w:rPr>
      </w:pPr>
      <w:r>
        <w:rPr>
          <w:b/>
          <w:color w:val="D99594" w:themeColor="accent2" w:themeTint="99"/>
        </w:rPr>
        <w:t xml:space="preserve">- the chief policeman believes that prostitution is a “good” thing for the society </w:t>
      </w:r>
    </w:p>
    <w:p w:rsidR="00FF21D9" w:rsidRDefault="00FF21D9" w:rsidP="0053580A">
      <w:pPr>
        <w:pStyle w:val="NoteLevel1"/>
        <w:rPr>
          <w:b/>
          <w:color w:val="D99594" w:themeColor="accent2" w:themeTint="99"/>
        </w:rPr>
      </w:pPr>
      <w:r>
        <w:rPr>
          <w:b/>
          <w:color w:val="D99594" w:themeColor="accent2" w:themeTint="99"/>
        </w:rPr>
        <w:t xml:space="preserve"> a third of the girls rescued are HIV positive</w:t>
      </w:r>
    </w:p>
    <w:p w:rsidR="0043109F" w:rsidRPr="00721DE9" w:rsidRDefault="0043109F" w:rsidP="0053580A">
      <w:pPr>
        <w:pStyle w:val="NoteLevel1"/>
        <w:rPr>
          <w:b/>
          <w:color w:val="D99594" w:themeColor="accent2" w:themeTint="99"/>
        </w:rPr>
      </w:pPr>
    </w:p>
    <w:p w:rsidR="0043109F" w:rsidRPr="00721DE9" w:rsidRDefault="0043109F" w:rsidP="0053580A">
      <w:pPr>
        <w:pStyle w:val="NoteLevel1"/>
        <w:rPr>
          <w:b/>
          <w:color w:val="D99594" w:themeColor="accent2" w:themeTint="99"/>
        </w:rPr>
      </w:pPr>
    </w:p>
    <w:p w:rsidR="0043109F" w:rsidRPr="00721DE9" w:rsidRDefault="0043109F" w:rsidP="0053580A">
      <w:pPr>
        <w:pStyle w:val="NoteLevel1"/>
        <w:rPr>
          <w:b/>
          <w:color w:val="D99594" w:themeColor="accent2" w:themeTint="99"/>
        </w:rPr>
      </w:pPr>
    </w:p>
    <w:p w:rsidR="0043109F" w:rsidRPr="00721DE9" w:rsidRDefault="0043109F" w:rsidP="0053580A">
      <w:pPr>
        <w:pStyle w:val="NoteLevel1"/>
        <w:rPr>
          <w:b/>
          <w:color w:val="D99594" w:themeColor="accent2" w:themeTint="99"/>
        </w:rPr>
      </w:pPr>
    </w:p>
    <w:p w:rsidR="0033562A" w:rsidRPr="00721DE9" w:rsidRDefault="0033562A" w:rsidP="0053580A">
      <w:pPr>
        <w:pStyle w:val="NoteLevel1"/>
        <w:rPr>
          <w:b/>
          <w:color w:val="D99594" w:themeColor="accent2" w:themeTint="99"/>
        </w:rPr>
      </w:pPr>
    </w:p>
    <w:p w:rsidR="00B2719F" w:rsidRDefault="00B2719F" w:rsidP="00966CAF">
      <w:pPr>
        <w:pStyle w:val="NoteLevel1"/>
        <w:rPr>
          <w:b/>
          <w:color w:val="D99594" w:themeColor="accent2" w:themeTint="99"/>
        </w:rPr>
        <w:sectPr w:rsidR="00B2719F">
          <w:headerReference w:type="first" r:id="rId9"/>
          <w:pgSz w:w="12240" w:h="15840"/>
          <w:pgMar w:top="1440" w:right="1440" w:bottom="1440" w:left="1440" w:header="708" w:footer="708" w:gutter="0"/>
          <w:cols w:space="708"/>
          <w:titlePg/>
          <w:docGrid w:type="lines" w:linePitch="360"/>
        </w:sectPr>
      </w:pPr>
    </w:p>
    <w:p w:rsidR="00B2719F" w:rsidRPr="00B2719F" w:rsidRDefault="00B2719F" w:rsidP="00B2719F">
      <w:pPr>
        <w:pStyle w:val="NoteLevel1"/>
        <w:rPr>
          <w:b/>
          <w:color w:val="D99594" w:themeColor="accent2" w:themeTint="99"/>
        </w:rPr>
      </w:pPr>
      <w:r>
        <w:rPr>
          <w:b/>
          <w:color w:val="95B3D7" w:themeColor="accent1" w:themeTint="99"/>
        </w:rPr>
        <w:t>Guest Speaker: talking about queer women</w:t>
      </w:r>
    </w:p>
    <w:p w:rsidR="00B2719F" w:rsidRDefault="00B2719F" w:rsidP="00B2719F">
      <w:pPr>
        <w:pStyle w:val="NoteLevel1"/>
        <w:rPr>
          <w:b/>
          <w:color w:val="D99594" w:themeColor="accent2" w:themeTint="99"/>
        </w:rPr>
      </w:pPr>
    </w:p>
    <w:p w:rsidR="00B2719F" w:rsidRPr="00B2719F" w:rsidRDefault="00B2719F" w:rsidP="00B2719F">
      <w:pPr>
        <w:pStyle w:val="NoteLevel1"/>
        <w:rPr>
          <w:b/>
          <w:color w:val="D99594" w:themeColor="accent2" w:themeTint="99"/>
        </w:rPr>
      </w:pPr>
      <w:r>
        <w:rPr>
          <w:b/>
          <w:color w:val="D99594" w:themeColor="accent2" w:themeTint="99"/>
        </w:rPr>
        <w:t>PTS</w:t>
      </w:r>
    </w:p>
    <w:p w:rsidR="00B2719F" w:rsidRPr="00B2719F" w:rsidRDefault="00B2719F" w:rsidP="00B2719F">
      <w:pPr>
        <w:pStyle w:val="NoteLevel1"/>
        <w:rPr>
          <w:b/>
          <w:color w:val="D99594" w:themeColor="accent2" w:themeTint="99"/>
        </w:rPr>
      </w:pPr>
      <w:r>
        <w:rPr>
          <w:b/>
          <w:color w:val="95B3D7" w:themeColor="accent1" w:themeTint="99"/>
        </w:rPr>
        <w:t xml:space="preserve">Been around since 1984 </w:t>
      </w:r>
    </w:p>
    <w:p w:rsidR="00B2719F" w:rsidRPr="00B2719F" w:rsidRDefault="00B2719F" w:rsidP="00B2719F">
      <w:pPr>
        <w:pStyle w:val="NoteLevel1"/>
        <w:rPr>
          <w:b/>
          <w:color w:val="D99594" w:themeColor="accent2" w:themeTint="99"/>
        </w:rPr>
      </w:pPr>
      <w:r>
        <w:rPr>
          <w:b/>
          <w:color w:val="95B3D7" w:themeColor="accent1" w:themeTint="99"/>
        </w:rPr>
        <w:t>The longest and first registered queer charity in CA</w:t>
      </w:r>
    </w:p>
    <w:p w:rsidR="00B2719F" w:rsidRPr="00B2719F" w:rsidRDefault="00B2719F" w:rsidP="00B2719F">
      <w:pPr>
        <w:pStyle w:val="NoteLevel1"/>
        <w:rPr>
          <w:b/>
          <w:color w:val="D99594" w:themeColor="accent2" w:themeTint="99"/>
        </w:rPr>
      </w:pPr>
      <w:r>
        <w:rPr>
          <w:b/>
          <w:color w:val="95B3D7" w:themeColor="accent1" w:themeTint="99"/>
        </w:rPr>
        <w:t xml:space="preserve">They have support programs </w:t>
      </w:r>
    </w:p>
    <w:p w:rsidR="00B2719F" w:rsidRPr="00B2719F" w:rsidRDefault="00B2719F" w:rsidP="00B2719F">
      <w:pPr>
        <w:pStyle w:val="NoteLevel1"/>
        <w:rPr>
          <w:b/>
          <w:color w:val="D99594" w:themeColor="accent2" w:themeTint="99"/>
        </w:rPr>
      </w:pPr>
      <w:r>
        <w:rPr>
          <w:b/>
          <w:color w:val="95B3D7" w:themeColor="accent1" w:themeTint="99"/>
        </w:rPr>
        <w:t>They have a transaction program (for transgender people)</w:t>
      </w:r>
    </w:p>
    <w:p w:rsidR="00B2719F" w:rsidRPr="00B2719F" w:rsidRDefault="00B2719F" w:rsidP="00B2719F">
      <w:pPr>
        <w:pStyle w:val="NoteLevel1"/>
        <w:rPr>
          <w:b/>
          <w:color w:val="D99594" w:themeColor="accent2" w:themeTint="99"/>
        </w:rPr>
      </w:pPr>
      <w:r>
        <w:rPr>
          <w:b/>
          <w:color w:val="95B3D7" w:themeColor="accent1" w:themeTint="99"/>
        </w:rPr>
        <w:t>They have a queer womens health and sexuality program (which we did in our lecture)</w:t>
      </w:r>
    </w:p>
    <w:p w:rsidR="00B2719F" w:rsidRPr="00B2719F" w:rsidRDefault="00B2719F" w:rsidP="00B2719F">
      <w:pPr>
        <w:pStyle w:val="NoteLevel1"/>
        <w:rPr>
          <w:b/>
          <w:color w:val="D99594" w:themeColor="accent2" w:themeTint="99"/>
        </w:rPr>
      </w:pPr>
    </w:p>
    <w:p w:rsidR="00B2719F" w:rsidRPr="00B2719F" w:rsidRDefault="00B2719F" w:rsidP="00B2719F">
      <w:pPr>
        <w:pStyle w:val="NoteLevel1"/>
        <w:rPr>
          <w:b/>
          <w:color w:val="D99594" w:themeColor="accent2" w:themeTint="99"/>
        </w:rPr>
      </w:pPr>
      <w:r>
        <w:rPr>
          <w:b/>
          <w:color w:val="95B3D7" w:themeColor="accent1" w:themeTint="99"/>
        </w:rPr>
        <w:t>Queer Women’s Health:</w:t>
      </w:r>
    </w:p>
    <w:p w:rsidR="00B2719F" w:rsidRPr="00B2719F" w:rsidRDefault="00B2719F" w:rsidP="00B2719F">
      <w:pPr>
        <w:pStyle w:val="NoteLevel1"/>
        <w:rPr>
          <w:b/>
          <w:color w:val="D99594" w:themeColor="accent2" w:themeTint="99"/>
        </w:rPr>
      </w:pPr>
      <w:r>
        <w:rPr>
          <w:b/>
          <w:color w:val="95B3D7" w:themeColor="accent1" w:themeTint="99"/>
        </w:rPr>
        <w:t>- “Butch” means women who are masculine (it’s a reclaimed term not just an insult)</w:t>
      </w:r>
    </w:p>
    <w:p w:rsidR="00B2719F" w:rsidRPr="00B2719F" w:rsidRDefault="00B2719F" w:rsidP="00B2719F">
      <w:pPr>
        <w:pStyle w:val="NoteLevel1"/>
        <w:rPr>
          <w:b/>
          <w:color w:val="D99594" w:themeColor="accent2" w:themeTint="99"/>
        </w:rPr>
      </w:pPr>
      <w:r>
        <w:rPr>
          <w:b/>
          <w:color w:val="95B3D7" w:themeColor="accent1" w:themeTint="99"/>
        </w:rPr>
        <w:t xml:space="preserve">- “fem” means women who are feminine </w:t>
      </w:r>
    </w:p>
    <w:p w:rsidR="00B2719F" w:rsidRPr="00B2719F" w:rsidRDefault="00B2719F" w:rsidP="00B2719F">
      <w:pPr>
        <w:pStyle w:val="NoteLevel1"/>
        <w:rPr>
          <w:b/>
          <w:color w:val="D99594" w:themeColor="accent2" w:themeTint="99"/>
        </w:rPr>
      </w:pPr>
    </w:p>
    <w:p w:rsidR="00B2719F" w:rsidRPr="00B2719F" w:rsidRDefault="00B2719F" w:rsidP="00B2719F">
      <w:pPr>
        <w:pStyle w:val="NoteLevel1"/>
        <w:rPr>
          <w:b/>
          <w:color w:val="D99594" w:themeColor="accent2" w:themeTint="99"/>
        </w:rPr>
      </w:pPr>
      <w:r>
        <w:rPr>
          <w:b/>
          <w:color w:val="95B3D7" w:themeColor="accent1" w:themeTint="99"/>
        </w:rPr>
        <w:t xml:space="preserve">What is sex? It is a biological make up of humans. Its about your reproductive, secondary sex characteristics, genitalia. </w:t>
      </w:r>
    </w:p>
    <w:p w:rsidR="00B2719F" w:rsidRPr="00B2719F" w:rsidRDefault="00B2719F" w:rsidP="00B2719F">
      <w:pPr>
        <w:pStyle w:val="NoteLevel1"/>
        <w:rPr>
          <w:b/>
          <w:color w:val="D99594" w:themeColor="accent2" w:themeTint="99"/>
        </w:rPr>
      </w:pPr>
      <w:r>
        <w:rPr>
          <w:b/>
          <w:color w:val="95B3D7" w:themeColor="accent1" w:themeTint="99"/>
        </w:rPr>
        <w:t>- intersex (there are more than 2 sexes)</w:t>
      </w:r>
    </w:p>
    <w:p w:rsidR="00B2719F" w:rsidRPr="00B2719F" w:rsidRDefault="00B2719F" w:rsidP="00B2719F">
      <w:pPr>
        <w:pStyle w:val="NoteLevel1"/>
        <w:rPr>
          <w:b/>
          <w:color w:val="D99594" w:themeColor="accent2" w:themeTint="99"/>
        </w:rPr>
      </w:pPr>
    </w:p>
    <w:p w:rsidR="00B2719F" w:rsidRPr="00B2719F" w:rsidRDefault="00B2719F" w:rsidP="00B2719F">
      <w:pPr>
        <w:pStyle w:val="NoteLevel1"/>
        <w:rPr>
          <w:b/>
          <w:color w:val="D99594" w:themeColor="accent2" w:themeTint="99"/>
        </w:rPr>
      </w:pPr>
      <w:r>
        <w:rPr>
          <w:b/>
          <w:color w:val="95B3D7" w:themeColor="accent1" w:themeTint="99"/>
        </w:rPr>
        <w:t xml:space="preserve">What is gender? It is the social roles and expectations of man and woman. Its their identity. </w:t>
      </w:r>
    </w:p>
    <w:p w:rsidR="00B2719F" w:rsidRPr="00B2719F" w:rsidRDefault="00B2719F" w:rsidP="00B2719F">
      <w:pPr>
        <w:pStyle w:val="NoteLevel1"/>
        <w:rPr>
          <w:b/>
          <w:color w:val="D99594" w:themeColor="accent2" w:themeTint="99"/>
        </w:rPr>
      </w:pPr>
    </w:p>
    <w:p w:rsidR="00B76513" w:rsidRPr="00B76513" w:rsidRDefault="00B2719F" w:rsidP="00B76513">
      <w:pPr>
        <w:pStyle w:val="NoteLevel1"/>
        <w:rPr>
          <w:b/>
          <w:color w:val="D99594" w:themeColor="accent2" w:themeTint="99"/>
        </w:rPr>
      </w:pPr>
      <w:r>
        <w:rPr>
          <w:b/>
          <w:color w:val="95B3D7" w:themeColor="accent1" w:themeTint="99"/>
        </w:rPr>
        <w:t>What is orientation? It is who you are sexually attracted to</w:t>
      </w:r>
      <w:r w:rsidR="00B76513">
        <w:rPr>
          <w:b/>
          <w:color w:val="95B3D7" w:themeColor="accent1" w:themeTint="99"/>
        </w:rPr>
        <w:t>.</w:t>
      </w:r>
    </w:p>
    <w:p w:rsidR="00B76513" w:rsidRPr="00B76513" w:rsidRDefault="00B76513" w:rsidP="00B76513">
      <w:pPr>
        <w:pStyle w:val="NoteLevel1"/>
        <w:rPr>
          <w:b/>
          <w:color w:val="D99594" w:themeColor="accent2" w:themeTint="99"/>
        </w:rPr>
      </w:pPr>
    </w:p>
    <w:p w:rsidR="00B76513" w:rsidRPr="00B76513" w:rsidRDefault="00B76513" w:rsidP="00B76513">
      <w:pPr>
        <w:pStyle w:val="NoteLevel1"/>
        <w:rPr>
          <w:b/>
          <w:color w:val="D99594" w:themeColor="accent2" w:themeTint="99"/>
        </w:rPr>
      </w:pPr>
      <w:r>
        <w:rPr>
          <w:b/>
          <w:color w:val="95B3D7" w:themeColor="accent1" w:themeTint="99"/>
        </w:rPr>
        <w:t>Sex                       Gender</w:t>
      </w:r>
    </w:p>
    <w:p w:rsidR="00B76513" w:rsidRPr="00B76513" w:rsidRDefault="00B76513" w:rsidP="00B76513">
      <w:pPr>
        <w:pStyle w:val="NoteLevel1"/>
        <w:rPr>
          <w:b/>
          <w:color w:val="D99594" w:themeColor="accent2" w:themeTint="99"/>
        </w:rPr>
      </w:pPr>
      <w:r>
        <w:rPr>
          <w:b/>
          <w:color w:val="95B3D7" w:themeColor="accent1" w:themeTint="99"/>
        </w:rPr>
        <w:t xml:space="preserve">Female </w:t>
      </w:r>
      <w:r w:rsidRPr="00B76513">
        <w:rPr>
          <w:b/>
          <w:color w:val="95B3D7" w:themeColor="accent1" w:themeTint="99"/>
        </w:rPr>
        <w:sym w:font="Wingdings" w:char="F0E0"/>
      </w:r>
      <w:r>
        <w:rPr>
          <w:b/>
          <w:color w:val="95B3D7" w:themeColor="accent1" w:themeTint="99"/>
        </w:rPr>
        <w:t xml:space="preserve"> woman </w:t>
      </w:r>
      <w:r w:rsidRPr="00B76513">
        <w:rPr>
          <w:b/>
          <w:color w:val="95B3D7" w:themeColor="accent1" w:themeTint="99"/>
        </w:rPr>
        <w:sym w:font="Wingdings" w:char="F0E0"/>
      </w:r>
      <w:r>
        <w:rPr>
          <w:b/>
          <w:color w:val="95B3D7" w:themeColor="accent1" w:themeTint="99"/>
        </w:rPr>
        <w:t xml:space="preserve"> fem </w:t>
      </w:r>
      <w:r w:rsidRPr="00B76513">
        <w:rPr>
          <w:b/>
          <w:color w:val="95B3D7" w:themeColor="accent1" w:themeTint="99"/>
        </w:rPr>
        <w:sym w:font="Wingdings" w:char="F0E0"/>
      </w:r>
      <w:r>
        <w:rPr>
          <w:b/>
          <w:color w:val="95B3D7" w:themeColor="accent1" w:themeTint="99"/>
        </w:rPr>
        <w:t xml:space="preserve"> men</w:t>
      </w:r>
    </w:p>
    <w:p w:rsidR="001548AE" w:rsidRPr="001548AE" w:rsidRDefault="001548AE" w:rsidP="00B76513">
      <w:pPr>
        <w:pStyle w:val="NoteLevel1"/>
        <w:rPr>
          <w:b/>
          <w:color w:val="D99594" w:themeColor="accent2" w:themeTint="99"/>
        </w:rPr>
      </w:pPr>
      <w:r>
        <w:rPr>
          <w:b/>
          <w:color w:val="95B3D7" w:themeColor="accent1" w:themeTint="99"/>
        </w:rPr>
        <w:t xml:space="preserve">Male </w:t>
      </w:r>
      <w:r w:rsidRPr="001548AE">
        <w:rPr>
          <w:b/>
          <w:color w:val="95B3D7" w:themeColor="accent1" w:themeTint="99"/>
        </w:rPr>
        <w:sym w:font="Wingdings" w:char="F0E0"/>
      </w:r>
      <w:r>
        <w:rPr>
          <w:b/>
          <w:color w:val="95B3D7" w:themeColor="accent1" w:themeTint="99"/>
        </w:rPr>
        <w:t xml:space="preserve"> man </w:t>
      </w:r>
      <w:r w:rsidRPr="001548AE">
        <w:rPr>
          <w:b/>
          <w:color w:val="95B3D7" w:themeColor="accent1" w:themeTint="99"/>
        </w:rPr>
        <w:sym w:font="Wingdings" w:char="F0E0"/>
      </w:r>
      <w:r>
        <w:rPr>
          <w:b/>
          <w:color w:val="95B3D7" w:themeColor="accent1" w:themeTint="99"/>
        </w:rPr>
        <w:t xml:space="preserve"> butch </w:t>
      </w:r>
      <w:r w:rsidRPr="001548AE">
        <w:rPr>
          <w:b/>
          <w:color w:val="95B3D7" w:themeColor="accent1" w:themeTint="99"/>
        </w:rPr>
        <w:sym w:font="Wingdings" w:char="F0E0"/>
      </w:r>
      <w:r>
        <w:rPr>
          <w:b/>
          <w:color w:val="95B3D7" w:themeColor="accent1" w:themeTint="99"/>
        </w:rPr>
        <w:t xml:space="preserve"> women</w:t>
      </w:r>
    </w:p>
    <w:p w:rsidR="001548AE" w:rsidRPr="001548AE" w:rsidRDefault="001548AE" w:rsidP="00B76513">
      <w:pPr>
        <w:pStyle w:val="NoteLevel1"/>
        <w:rPr>
          <w:b/>
          <w:color w:val="D99594" w:themeColor="accent2" w:themeTint="99"/>
        </w:rPr>
      </w:pPr>
    </w:p>
    <w:p w:rsidR="001548AE" w:rsidRPr="001548AE" w:rsidRDefault="001548AE" w:rsidP="00B76513">
      <w:pPr>
        <w:pStyle w:val="NoteLevel1"/>
        <w:rPr>
          <w:b/>
          <w:color w:val="D99594" w:themeColor="accent2" w:themeTint="99"/>
        </w:rPr>
      </w:pPr>
      <w:r>
        <w:rPr>
          <w:b/>
          <w:color w:val="95B3D7" w:themeColor="accent1" w:themeTint="99"/>
        </w:rPr>
        <w:t>Anyone that’s not in either of that “straight line” category is queer</w:t>
      </w:r>
    </w:p>
    <w:p w:rsidR="001548AE" w:rsidRPr="001548AE" w:rsidRDefault="001548AE" w:rsidP="00B76513">
      <w:pPr>
        <w:pStyle w:val="NoteLevel1"/>
        <w:rPr>
          <w:b/>
          <w:color w:val="D99594" w:themeColor="accent2" w:themeTint="99"/>
        </w:rPr>
      </w:pPr>
    </w:p>
    <w:p w:rsidR="001548AE" w:rsidRPr="001548AE" w:rsidRDefault="001548AE" w:rsidP="00B76513">
      <w:pPr>
        <w:pStyle w:val="NoteLevel1"/>
        <w:rPr>
          <w:b/>
          <w:color w:val="D99594" w:themeColor="accent2" w:themeTint="99"/>
        </w:rPr>
      </w:pPr>
      <w:r>
        <w:rPr>
          <w:b/>
          <w:color w:val="95B3D7" w:themeColor="accent1" w:themeTint="99"/>
        </w:rPr>
        <w:t>GLBTTQ</w:t>
      </w:r>
    </w:p>
    <w:p w:rsidR="001548AE" w:rsidRPr="001548AE" w:rsidRDefault="001548AE" w:rsidP="00B76513">
      <w:pPr>
        <w:pStyle w:val="NoteLevel1"/>
        <w:rPr>
          <w:b/>
          <w:color w:val="D99594" w:themeColor="accent2" w:themeTint="99"/>
        </w:rPr>
      </w:pPr>
      <w:r>
        <w:rPr>
          <w:b/>
          <w:color w:val="95B3D7" w:themeColor="accent1" w:themeTint="99"/>
        </w:rPr>
        <w:t>Gay Lesbian Bisexual Trans True-Spirit Queer</w:t>
      </w:r>
    </w:p>
    <w:p w:rsidR="001548AE" w:rsidRPr="001548AE" w:rsidRDefault="001548AE" w:rsidP="00B76513">
      <w:pPr>
        <w:pStyle w:val="NoteLevel1"/>
        <w:rPr>
          <w:b/>
          <w:color w:val="D99594" w:themeColor="accent2" w:themeTint="99"/>
        </w:rPr>
      </w:pPr>
    </w:p>
    <w:p w:rsidR="001548AE" w:rsidRPr="001548AE" w:rsidRDefault="001548AE" w:rsidP="00B76513">
      <w:pPr>
        <w:pStyle w:val="NoteLevel1"/>
        <w:rPr>
          <w:b/>
          <w:color w:val="D99594" w:themeColor="accent2" w:themeTint="99"/>
        </w:rPr>
      </w:pPr>
      <w:r>
        <w:rPr>
          <w:b/>
          <w:color w:val="95B3D7" w:themeColor="accent1" w:themeTint="99"/>
        </w:rPr>
        <w:t>Gender-queer = playing around with genders</w:t>
      </w:r>
    </w:p>
    <w:p w:rsidR="001548AE" w:rsidRPr="001548AE" w:rsidRDefault="001548AE" w:rsidP="00B76513">
      <w:pPr>
        <w:pStyle w:val="NoteLevel1"/>
        <w:rPr>
          <w:b/>
          <w:color w:val="D99594" w:themeColor="accent2" w:themeTint="99"/>
        </w:rPr>
      </w:pPr>
      <w:r>
        <w:rPr>
          <w:b/>
          <w:color w:val="95B3D7" w:themeColor="accent1" w:themeTint="99"/>
        </w:rPr>
        <w:t>True-Spirit= a term to try to recognize the fact that within native cultures there were many more gender terms/roles than we have in our culture (term was created in late 80s)</w:t>
      </w:r>
    </w:p>
    <w:p w:rsidR="001548AE" w:rsidRPr="001548AE" w:rsidRDefault="001548AE" w:rsidP="00B76513">
      <w:pPr>
        <w:pStyle w:val="NoteLevel1"/>
        <w:rPr>
          <w:b/>
          <w:color w:val="D99594" w:themeColor="accent2" w:themeTint="99"/>
        </w:rPr>
      </w:pPr>
    </w:p>
    <w:p w:rsidR="001548AE" w:rsidRPr="001548AE" w:rsidRDefault="001548AE" w:rsidP="00B76513">
      <w:pPr>
        <w:pStyle w:val="NoteLevel1"/>
        <w:rPr>
          <w:b/>
          <w:color w:val="D99594" w:themeColor="accent2" w:themeTint="99"/>
        </w:rPr>
      </w:pPr>
      <w:r>
        <w:rPr>
          <w:b/>
          <w:color w:val="95B3D7" w:themeColor="accent1" w:themeTint="99"/>
        </w:rPr>
        <w:t>Homophobia</w:t>
      </w:r>
    </w:p>
    <w:p w:rsidR="001548AE" w:rsidRPr="001548AE" w:rsidRDefault="001548AE" w:rsidP="00B76513">
      <w:pPr>
        <w:pStyle w:val="NoteLevel1"/>
        <w:rPr>
          <w:b/>
          <w:color w:val="D99594" w:themeColor="accent2" w:themeTint="99"/>
        </w:rPr>
      </w:pPr>
      <w:r>
        <w:rPr>
          <w:b/>
          <w:color w:val="95B3D7" w:themeColor="accent1" w:themeTint="99"/>
        </w:rPr>
        <w:t>Transphobia</w:t>
      </w:r>
    </w:p>
    <w:p w:rsidR="001548AE" w:rsidRPr="001548AE" w:rsidRDefault="001548AE" w:rsidP="00B76513">
      <w:pPr>
        <w:pStyle w:val="NoteLevel1"/>
        <w:rPr>
          <w:b/>
          <w:color w:val="D99594" w:themeColor="accent2" w:themeTint="99"/>
        </w:rPr>
      </w:pPr>
      <w:r>
        <w:rPr>
          <w:b/>
          <w:color w:val="95B3D7" w:themeColor="accent1" w:themeTint="99"/>
        </w:rPr>
        <w:t xml:space="preserve">Heterosexism : the assumption that somebody is straight unless you have some sort of indicator otherwise. (no straight people have to come out) </w:t>
      </w:r>
    </w:p>
    <w:p w:rsidR="00C77918" w:rsidRPr="00C77918" w:rsidRDefault="001548AE" w:rsidP="00B76513">
      <w:pPr>
        <w:pStyle w:val="NoteLevel1"/>
        <w:rPr>
          <w:b/>
          <w:color w:val="D99594" w:themeColor="accent2" w:themeTint="99"/>
        </w:rPr>
      </w:pPr>
      <w:r>
        <w:rPr>
          <w:b/>
          <w:color w:val="95B3D7" w:themeColor="accent1" w:themeTint="99"/>
        </w:rPr>
        <w:t>Cissexism: the assumption that your sex and gender are the same (female and woman</w:t>
      </w:r>
      <w:r w:rsidR="00C77918">
        <w:rPr>
          <w:b/>
          <w:color w:val="95B3D7" w:themeColor="accent1" w:themeTint="99"/>
        </w:rPr>
        <w:t xml:space="preserve">) </w:t>
      </w:r>
    </w:p>
    <w:p w:rsidR="00C77918" w:rsidRPr="00C77918" w:rsidRDefault="00C77918" w:rsidP="00B76513">
      <w:pPr>
        <w:pStyle w:val="NoteLevel1"/>
        <w:rPr>
          <w:b/>
          <w:color w:val="D99594" w:themeColor="accent2" w:themeTint="99"/>
        </w:rPr>
      </w:pPr>
    </w:p>
    <w:p w:rsidR="00C77918" w:rsidRPr="00C77918" w:rsidRDefault="00C77918" w:rsidP="00B76513">
      <w:pPr>
        <w:pStyle w:val="NoteLevel1"/>
        <w:rPr>
          <w:b/>
          <w:color w:val="D99594" w:themeColor="accent2" w:themeTint="99"/>
        </w:rPr>
      </w:pPr>
      <w:r>
        <w:rPr>
          <w:b/>
          <w:color w:val="95B3D7" w:themeColor="accent1" w:themeTint="99"/>
        </w:rPr>
        <w:t>Problems with having a heterosexual health care system:</w:t>
      </w:r>
    </w:p>
    <w:p w:rsidR="00C77918" w:rsidRPr="00C77918" w:rsidRDefault="00C77918" w:rsidP="00B76513">
      <w:pPr>
        <w:pStyle w:val="NoteLevel1"/>
        <w:rPr>
          <w:b/>
          <w:color w:val="D99594" w:themeColor="accent2" w:themeTint="99"/>
        </w:rPr>
      </w:pPr>
      <w:r>
        <w:rPr>
          <w:b/>
          <w:color w:val="95B3D7" w:themeColor="accent1" w:themeTint="99"/>
        </w:rPr>
        <w:t>- provinces fund external condoms and always have them in the drs office</w:t>
      </w:r>
    </w:p>
    <w:p w:rsidR="00C77918" w:rsidRPr="00C77918" w:rsidRDefault="00C77918" w:rsidP="00B76513">
      <w:pPr>
        <w:pStyle w:val="NoteLevel1"/>
        <w:rPr>
          <w:b/>
          <w:color w:val="D99594" w:themeColor="accent2" w:themeTint="99"/>
        </w:rPr>
      </w:pPr>
      <w:r>
        <w:rPr>
          <w:b/>
          <w:color w:val="95B3D7" w:themeColor="accent1" w:themeTint="99"/>
        </w:rPr>
        <w:t>- if you fill out a survey it usually asks if your male or female (what bout trans?)</w:t>
      </w:r>
    </w:p>
    <w:p w:rsidR="00084781" w:rsidRPr="00084781" w:rsidRDefault="00C77918" w:rsidP="00B76513">
      <w:pPr>
        <w:pStyle w:val="NoteLevel1"/>
        <w:rPr>
          <w:b/>
          <w:color w:val="D99594" w:themeColor="accent2" w:themeTint="99"/>
        </w:rPr>
      </w:pPr>
      <w:r>
        <w:rPr>
          <w:b/>
          <w:color w:val="95B3D7" w:themeColor="accent1" w:themeTint="99"/>
        </w:rPr>
        <w:t>- mental health : the pressure and stress of coming out..could lead to mental disorders such as anorexia and suicide</w:t>
      </w:r>
    </w:p>
    <w:p w:rsidR="00A80DC1" w:rsidRPr="00A80DC1" w:rsidRDefault="00084781" w:rsidP="00B76513">
      <w:pPr>
        <w:pStyle w:val="NoteLevel1"/>
        <w:rPr>
          <w:b/>
          <w:color w:val="D99594" w:themeColor="accent2" w:themeTint="99"/>
        </w:rPr>
      </w:pPr>
      <w:r>
        <w:rPr>
          <w:b/>
          <w:color w:val="95B3D7" w:themeColor="accent1" w:themeTint="99"/>
        </w:rPr>
        <w:t>- bullying and discrimination lead to mental and destructive behaviors such as smoking/drugs/drinking</w:t>
      </w:r>
    </w:p>
    <w:p w:rsidR="00A80DC1" w:rsidRPr="00A80DC1" w:rsidRDefault="00A80DC1" w:rsidP="00B76513">
      <w:pPr>
        <w:pStyle w:val="NoteLevel1"/>
        <w:rPr>
          <w:b/>
          <w:color w:val="D99594" w:themeColor="accent2" w:themeTint="99"/>
        </w:rPr>
      </w:pPr>
      <w:r>
        <w:rPr>
          <w:b/>
          <w:color w:val="95B3D7" w:themeColor="accent1" w:themeTint="99"/>
        </w:rPr>
        <w:t>-higher rate of ovarian, breast, cervical cancer because women aren’t going and seeing the early detection of the cancer</w:t>
      </w:r>
    </w:p>
    <w:p w:rsidR="00A80DC1" w:rsidRPr="00A80DC1" w:rsidRDefault="00A80DC1" w:rsidP="00B76513">
      <w:pPr>
        <w:pStyle w:val="NoteLevel1"/>
        <w:rPr>
          <w:b/>
          <w:color w:val="D99594" w:themeColor="accent2" w:themeTint="99"/>
        </w:rPr>
      </w:pPr>
      <w:r>
        <w:rPr>
          <w:b/>
          <w:color w:val="95B3D7" w:themeColor="accent1" w:themeTint="99"/>
        </w:rPr>
        <w:t xml:space="preserve">-queer women have been told they don’t need a papsmere </w:t>
      </w:r>
      <w:r w:rsidRPr="00A80DC1">
        <w:rPr>
          <w:b/>
          <w:color w:val="95B3D7" w:themeColor="accent1" w:themeTint="99"/>
        </w:rPr>
        <w:t xml:space="preserve">  </w:t>
      </w:r>
    </w:p>
    <w:p w:rsidR="00A80DC1" w:rsidRPr="00A80DC1" w:rsidRDefault="00A80DC1" w:rsidP="00B76513">
      <w:pPr>
        <w:pStyle w:val="NoteLevel1"/>
        <w:rPr>
          <w:b/>
          <w:color w:val="D99594" w:themeColor="accent2" w:themeTint="99"/>
        </w:rPr>
      </w:pPr>
      <w:r>
        <w:rPr>
          <w:b/>
          <w:color w:val="95B3D7" w:themeColor="accent1" w:themeTint="99"/>
        </w:rPr>
        <w:t>(lack of education with doctors and everyone in general)</w:t>
      </w:r>
    </w:p>
    <w:p w:rsidR="00801FE1" w:rsidRPr="00801FE1" w:rsidRDefault="00A80DC1" w:rsidP="00B76513">
      <w:pPr>
        <w:pStyle w:val="NoteLevel1"/>
        <w:rPr>
          <w:b/>
          <w:color w:val="D99594" w:themeColor="accent2" w:themeTint="99"/>
        </w:rPr>
      </w:pPr>
      <w:r>
        <w:rPr>
          <w:b/>
          <w:color w:val="95B3D7" w:themeColor="accent1" w:themeTint="99"/>
        </w:rPr>
        <w:t>- not believing women about their own bodies</w:t>
      </w:r>
    </w:p>
    <w:p w:rsidR="00801FE1" w:rsidRPr="00801FE1" w:rsidRDefault="00801FE1" w:rsidP="00B76513">
      <w:pPr>
        <w:pStyle w:val="NoteLevel1"/>
        <w:rPr>
          <w:b/>
          <w:color w:val="D99594" w:themeColor="accent2" w:themeTint="99"/>
        </w:rPr>
      </w:pPr>
    </w:p>
    <w:p w:rsidR="00801FE1" w:rsidRPr="00801FE1" w:rsidRDefault="00801FE1" w:rsidP="00B76513">
      <w:pPr>
        <w:pStyle w:val="NoteLevel1"/>
        <w:rPr>
          <w:b/>
          <w:color w:val="D99594" w:themeColor="accent2" w:themeTint="99"/>
        </w:rPr>
      </w:pPr>
      <w:r>
        <w:rPr>
          <w:b/>
          <w:color w:val="95B3D7" w:themeColor="accent1" w:themeTint="99"/>
        </w:rPr>
        <w:t xml:space="preserve">Transwomen Health Care Needs: </w:t>
      </w:r>
    </w:p>
    <w:p w:rsidR="00EA53ED" w:rsidRPr="00EA53ED" w:rsidRDefault="00801FE1" w:rsidP="00B76513">
      <w:pPr>
        <w:pStyle w:val="NoteLevel1"/>
        <w:rPr>
          <w:b/>
          <w:color w:val="D99594" w:themeColor="accent2" w:themeTint="99"/>
        </w:rPr>
      </w:pPr>
      <w:r>
        <w:rPr>
          <w:b/>
          <w:color w:val="95B3D7" w:themeColor="accent1" w:themeTint="99"/>
        </w:rPr>
        <w:t>-</w:t>
      </w:r>
      <w:r w:rsidR="00EA53ED">
        <w:rPr>
          <w:b/>
          <w:color w:val="95B3D7" w:themeColor="accent1" w:themeTint="99"/>
        </w:rPr>
        <w:t xml:space="preserve"> assuming by looks that you are male or female</w:t>
      </w:r>
    </w:p>
    <w:p w:rsidR="00EA53ED" w:rsidRPr="00EA53ED" w:rsidRDefault="00EA53ED" w:rsidP="00B76513">
      <w:pPr>
        <w:pStyle w:val="NoteLevel1"/>
        <w:rPr>
          <w:b/>
          <w:color w:val="D99594" w:themeColor="accent2" w:themeTint="99"/>
        </w:rPr>
      </w:pPr>
      <w:r>
        <w:rPr>
          <w:b/>
          <w:color w:val="95B3D7" w:themeColor="accent1" w:themeTint="99"/>
        </w:rPr>
        <w:t>- having doctors have a certain understanding of how it works and each individual, and not assuming what they are</w:t>
      </w:r>
    </w:p>
    <w:p w:rsidR="00EA53ED" w:rsidRPr="00EA53ED" w:rsidRDefault="00EA53ED" w:rsidP="00B76513">
      <w:pPr>
        <w:pStyle w:val="NoteLevel1"/>
        <w:rPr>
          <w:b/>
          <w:color w:val="D99594" w:themeColor="accent2" w:themeTint="99"/>
        </w:rPr>
      </w:pPr>
      <w:r>
        <w:rPr>
          <w:b/>
          <w:color w:val="95B3D7" w:themeColor="accent1" w:themeTint="99"/>
        </w:rPr>
        <w:t>- washrooms can be dangerous for many trans</w:t>
      </w:r>
    </w:p>
    <w:p w:rsidR="00EA53ED" w:rsidRPr="00EA53ED" w:rsidRDefault="00EA53ED" w:rsidP="00B76513">
      <w:pPr>
        <w:pStyle w:val="NoteLevel1"/>
        <w:rPr>
          <w:b/>
          <w:color w:val="D99594" w:themeColor="accent2" w:themeTint="99"/>
        </w:rPr>
      </w:pPr>
      <w:r>
        <w:rPr>
          <w:b/>
          <w:color w:val="95B3D7" w:themeColor="accent1" w:themeTint="99"/>
        </w:rPr>
        <w:t>-bladder infection risk due to bathroom situation</w:t>
      </w:r>
    </w:p>
    <w:p w:rsidR="00EA53ED" w:rsidRPr="00EA53ED" w:rsidRDefault="00EA53ED" w:rsidP="00B76513">
      <w:pPr>
        <w:pStyle w:val="NoteLevel1"/>
        <w:rPr>
          <w:b/>
          <w:color w:val="D99594" w:themeColor="accent2" w:themeTint="99"/>
        </w:rPr>
      </w:pPr>
      <w:r>
        <w:rPr>
          <w:b/>
          <w:color w:val="95B3D7" w:themeColor="accent1" w:themeTint="99"/>
        </w:rPr>
        <w:t>- transwomen have prostates and need to get it checked</w:t>
      </w:r>
    </w:p>
    <w:p w:rsidR="00C44C48" w:rsidRPr="00C44C48" w:rsidRDefault="00EA53ED" w:rsidP="00B76513">
      <w:pPr>
        <w:pStyle w:val="NoteLevel1"/>
        <w:rPr>
          <w:b/>
          <w:color w:val="D99594" w:themeColor="accent2" w:themeTint="99"/>
        </w:rPr>
      </w:pPr>
      <w:r>
        <w:rPr>
          <w:b/>
          <w:color w:val="95B3D7" w:themeColor="accent1" w:themeTint="99"/>
        </w:rPr>
        <w:t>- access to hormones</w:t>
      </w:r>
    </w:p>
    <w:p w:rsidR="00C44C48" w:rsidRPr="00C44C48" w:rsidRDefault="00C44C48" w:rsidP="00B76513">
      <w:pPr>
        <w:pStyle w:val="NoteLevel1"/>
        <w:rPr>
          <w:b/>
          <w:color w:val="D99594" w:themeColor="accent2" w:themeTint="99"/>
        </w:rPr>
      </w:pPr>
    </w:p>
    <w:p w:rsidR="00C44C48" w:rsidRPr="00C44C48" w:rsidRDefault="00C44C48" w:rsidP="00B76513">
      <w:pPr>
        <w:pStyle w:val="NoteLevel1"/>
        <w:rPr>
          <w:b/>
          <w:color w:val="D99594" w:themeColor="accent2" w:themeTint="99"/>
        </w:rPr>
      </w:pPr>
      <w:r>
        <w:rPr>
          <w:b/>
          <w:color w:val="95B3D7" w:themeColor="accent1" w:themeTint="99"/>
        </w:rPr>
        <w:t xml:space="preserve">Ohip covers surgery </w:t>
      </w:r>
    </w:p>
    <w:p w:rsidR="00C44C48" w:rsidRPr="00C44C48" w:rsidRDefault="00C44C48" w:rsidP="00B76513">
      <w:pPr>
        <w:pStyle w:val="NoteLevel1"/>
        <w:rPr>
          <w:b/>
          <w:color w:val="D99594" w:themeColor="accent2" w:themeTint="99"/>
        </w:rPr>
      </w:pPr>
    </w:p>
    <w:p w:rsidR="000D7862" w:rsidRPr="000D7862" w:rsidRDefault="00C44C48" w:rsidP="00B76513">
      <w:pPr>
        <w:pStyle w:val="NoteLevel1"/>
        <w:rPr>
          <w:b/>
          <w:color w:val="D99594" w:themeColor="accent2" w:themeTint="99"/>
        </w:rPr>
      </w:pPr>
      <w:r>
        <w:rPr>
          <w:b/>
          <w:color w:val="95B3D7" w:themeColor="accent1" w:themeTint="99"/>
        </w:rPr>
        <w:t>Poverty is a big factor for trans due to surgerys and hormones which often is hard to get health care</w:t>
      </w:r>
    </w:p>
    <w:p w:rsidR="00913A59" w:rsidRPr="00913A59" w:rsidRDefault="000D7862" w:rsidP="00B76513">
      <w:pPr>
        <w:pStyle w:val="NoteLevel1"/>
        <w:rPr>
          <w:b/>
          <w:color w:val="D99594" w:themeColor="accent2" w:themeTint="99"/>
        </w:rPr>
      </w:pPr>
      <w:r>
        <w:rPr>
          <w:b/>
          <w:color w:val="95B3D7" w:themeColor="accent1" w:themeTint="99"/>
        </w:rPr>
        <w:t>“transphobia” – big in the health care system</w:t>
      </w:r>
    </w:p>
    <w:p w:rsidR="00913A59" w:rsidRPr="00913A59" w:rsidRDefault="00913A59" w:rsidP="00B76513">
      <w:pPr>
        <w:pStyle w:val="NoteLevel1"/>
        <w:rPr>
          <w:b/>
          <w:color w:val="D99594" w:themeColor="accent2" w:themeTint="99"/>
        </w:rPr>
      </w:pPr>
    </w:p>
    <w:p w:rsidR="00913A59" w:rsidRPr="00913A59" w:rsidRDefault="00913A59" w:rsidP="00B76513">
      <w:pPr>
        <w:pStyle w:val="NoteLevel1"/>
        <w:rPr>
          <w:b/>
          <w:color w:val="D99594" w:themeColor="accent2" w:themeTint="99"/>
        </w:rPr>
      </w:pPr>
      <w:r>
        <w:rPr>
          <w:b/>
          <w:color w:val="95B3D7" w:themeColor="accent1" w:themeTint="99"/>
        </w:rPr>
        <w:t>A-sexual : 1% of the population</w:t>
      </w:r>
    </w:p>
    <w:p w:rsidR="00913A59" w:rsidRPr="00913A59" w:rsidRDefault="00913A59" w:rsidP="00B76513">
      <w:pPr>
        <w:pStyle w:val="NoteLevel1"/>
        <w:rPr>
          <w:b/>
          <w:color w:val="D99594" w:themeColor="accent2" w:themeTint="99"/>
        </w:rPr>
      </w:pPr>
      <w:r>
        <w:rPr>
          <w:b/>
          <w:color w:val="95B3D7" w:themeColor="accent1" w:themeTint="99"/>
        </w:rPr>
        <w:t>- either don’t touch me at all or sex is not an importance to them (still have romance though)</w:t>
      </w:r>
    </w:p>
    <w:p w:rsidR="00913A59" w:rsidRPr="00913A59" w:rsidRDefault="00913A59" w:rsidP="00B76513">
      <w:pPr>
        <w:pStyle w:val="NoteLevel1"/>
        <w:rPr>
          <w:b/>
          <w:color w:val="D99594" w:themeColor="accent2" w:themeTint="99"/>
        </w:rPr>
      </w:pPr>
    </w:p>
    <w:p w:rsidR="00913A59" w:rsidRPr="00913A59" w:rsidRDefault="00913A59" w:rsidP="00B76513">
      <w:pPr>
        <w:pStyle w:val="NoteLevel1"/>
        <w:rPr>
          <w:b/>
          <w:color w:val="D99594" w:themeColor="accent2" w:themeTint="99"/>
        </w:rPr>
      </w:pPr>
      <w:r>
        <w:rPr>
          <w:b/>
          <w:color w:val="D99594" w:themeColor="accent2" w:themeTint="99"/>
        </w:rPr>
        <w:t>how to improve the U of O trans/queer people</w:t>
      </w:r>
      <w:r w:rsidR="004217A6">
        <w:rPr>
          <w:b/>
          <w:color w:val="D99594" w:themeColor="accent2" w:themeTint="99"/>
        </w:rPr>
        <w:t xml:space="preserve"> (prob an exam q)</w:t>
      </w:r>
    </w:p>
    <w:p w:rsidR="00913A59" w:rsidRPr="00913A59" w:rsidRDefault="00913A59" w:rsidP="00B76513">
      <w:pPr>
        <w:pStyle w:val="NoteLevel1"/>
        <w:rPr>
          <w:b/>
          <w:color w:val="D99594" w:themeColor="accent2" w:themeTint="99"/>
        </w:rPr>
      </w:pPr>
      <w:r>
        <w:rPr>
          <w:b/>
          <w:color w:val="95B3D7" w:themeColor="accent1" w:themeTint="99"/>
        </w:rPr>
        <w:t xml:space="preserve">safer space campaigns </w:t>
      </w:r>
    </w:p>
    <w:p w:rsidR="00913A59" w:rsidRPr="00913A59" w:rsidRDefault="00913A59" w:rsidP="00B76513">
      <w:pPr>
        <w:pStyle w:val="NoteLevel1"/>
        <w:rPr>
          <w:b/>
          <w:color w:val="D99594" w:themeColor="accent2" w:themeTint="99"/>
        </w:rPr>
      </w:pPr>
      <w:r>
        <w:rPr>
          <w:b/>
          <w:color w:val="95B3D7" w:themeColor="accent1" w:themeTint="99"/>
        </w:rPr>
        <w:t>having services</w:t>
      </w:r>
    </w:p>
    <w:p w:rsidR="00913A59" w:rsidRPr="00913A59" w:rsidRDefault="00913A59" w:rsidP="00B76513">
      <w:pPr>
        <w:pStyle w:val="NoteLevel1"/>
        <w:rPr>
          <w:b/>
          <w:color w:val="D99594" w:themeColor="accent2" w:themeTint="99"/>
        </w:rPr>
      </w:pPr>
      <w:r>
        <w:rPr>
          <w:b/>
          <w:color w:val="95B3D7" w:themeColor="accent1" w:themeTint="99"/>
        </w:rPr>
        <w:t xml:space="preserve">educating on their health </w:t>
      </w:r>
    </w:p>
    <w:p w:rsidR="00A80DC1" w:rsidRPr="00A80DC1" w:rsidRDefault="00913A59" w:rsidP="00B76513">
      <w:pPr>
        <w:pStyle w:val="NoteLevel1"/>
        <w:rPr>
          <w:b/>
          <w:color w:val="D99594" w:themeColor="accent2" w:themeTint="99"/>
        </w:rPr>
      </w:pPr>
      <w:r>
        <w:rPr>
          <w:b/>
          <w:color w:val="95B3D7" w:themeColor="accent1" w:themeTint="99"/>
        </w:rPr>
        <w:t>train profs to use appropriate language</w:t>
      </w:r>
    </w:p>
    <w:p w:rsidR="00C77918" w:rsidRPr="00C77918" w:rsidRDefault="00C77918" w:rsidP="00B76513">
      <w:pPr>
        <w:pStyle w:val="NoteLevel1"/>
        <w:rPr>
          <w:b/>
          <w:color w:val="D99594" w:themeColor="accent2" w:themeTint="99"/>
        </w:rPr>
      </w:pPr>
    </w:p>
    <w:p w:rsidR="00084781" w:rsidRPr="00084781" w:rsidRDefault="00084781" w:rsidP="00B76513">
      <w:pPr>
        <w:pStyle w:val="NoteLevel1"/>
        <w:rPr>
          <w:b/>
          <w:color w:val="D99594" w:themeColor="accent2" w:themeTint="99"/>
        </w:rPr>
      </w:pPr>
    </w:p>
    <w:p w:rsidR="001548AE" w:rsidRPr="00C77918" w:rsidRDefault="00084781" w:rsidP="00B76513">
      <w:pPr>
        <w:pStyle w:val="NoteLevel1"/>
        <w:rPr>
          <w:b/>
          <w:color w:val="D99594" w:themeColor="accent2" w:themeTint="99"/>
        </w:rPr>
      </w:pPr>
      <w:r>
        <w:rPr>
          <w:b/>
          <w:color w:val="95B3D7" w:themeColor="accent1" w:themeTint="99"/>
        </w:rPr>
        <w:t>Youtube Video: Reexamining LGBT Healthcare</w:t>
      </w:r>
    </w:p>
    <w:p w:rsidR="00721263" w:rsidRDefault="00721263" w:rsidP="00B76513">
      <w:pPr>
        <w:pStyle w:val="NoteLevel1"/>
        <w:rPr>
          <w:b/>
          <w:color w:val="D99594" w:themeColor="accent2" w:themeTint="99"/>
        </w:rPr>
      </w:pPr>
    </w:p>
    <w:p w:rsidR="00721263" w:rsidRDefault="00721263" w:rsidP="00B76513">
      <w:pPr>
        <w:pStyle w:val="NoteLevel1"/>
        <w:rPr>
          <w:b/>
          <w:color w:val="D99594" w:themeColor="accent2" w:themeTint="99"/>
        </w:rPr>
      </w:pPr>
    </w:p>
    <w:p w:rsidR="00721263" w:rsidRDefault="00721263" w:rsidP="00B76513">
      <w:pPr>
        <w:pStyle w:val="NoteLevel1"/>
        <w:rPr>
          <w:b/>
          <w:color w:val="D99594" w:themeColor="accent2" w:themeTint="99"/>
        </w:rPr>
      </w:pPr>
    </w:p>
    <w:p w:rsidR="00721263" w:rsidRDefault="00721263" w:rsidP="00B76513">
      <w:pPr>
        <w:pStyle w:val="NoteLevel1"/>
        <w:rPr>
          <w:b/>
          <w:color w:val="D99594" w:themeColor="accent2" w:themeTint="99"/>
        </w:rPr>
      </w:pPr>
    </w:p>
    <w:p w:rsidR="00FD57AE" w:rsidRPr="00FD57AE" w:rsidRDefault="00721263" w:rsidP="00B76513">
      <w:pPr>
        <w:pStyle w:val="NoteLevel1"/>
        <w:rPr>
          <w:b/>
          <w:color w:val="D99594" w:themeColor="accent2" w:themeTint="99"/>
        </w:rPr>
      </w:pPr>
      <w:r>
        <w:rPr>
          <w:b/>
          <w:color w:val="95B3D7" w:themeColor="accent1" w:themeTint="99"/>
        </w:rPr>
        <w:t>Second Guest Lecture: from planned parenthood</w:t>
      </w:r>
      <w:r w:rsidR="00945EFF">
        <w:rPr>
          <w:b/>
          <w:color w:val="95B3D7" w:themeColor="accent1" w:themeTint="99"/>
        </w:rPr>
        <w:t xml:space="preserve"> (PPO)</w:t>
      </w:r>
    </w:p>
    <w:p w:rsidR="00721263" w:rsidRPr="00721263" w:rsidRDefault="00721263" w:rsidP="00B76513">
      <w:pPr>
        <w:pStyle w:val="NoteLevel1"/>
        <w:rPr>
          <w:b/>
          <w:color w:val="D99594" w:themeColor="accent2" w:themeTint="99"/>
        </w:rPr>
      </w:pPr>
    </w:p>
    <w:p w:rsidR="004217A6" w:rsidRPr="004217A6" w:rsidRDefault="00721263" w:rsidP="00B76513">
      <w:pPr>
        <w:pStyle w:val="NoteLevel1"/>
        <w:rPr>
          <w:b/>
          <w:color w:val="D99594" w:themeColor="accent2" w:themeTint="99"/>
        </w:rPr>
      </w:pPr>
      <w:r>
        <w:rPr>
          <w:b/>
          <w:color w:val="95B3D7" w:themeColor="accent1" w:themeTint="99"/>
        </w:rPr>
        <w:t>- TA will upload on virtual campus</w:t>
      </w:r>
    </w:p>
    <w:p w:rsidR="007532DE" w:rsidRPr="007532DE" w:rsidRDefault="004217A6" w:rsidP="00B76513">
      <w:pPr>
        <w:pStyle w:val="NoteLevel1"/>
        <w:rPr>
          <w:b/>
          <w:color w:val="D99594" w:themeColor="accent2" w:themeTint="99"/>
        </w:rPr>
      </w:pPr>
      <w:r>
        <w:rPr>
          <w:b/>
          <w:color w:val="95B3D7" w:themeColor="accent1" w:themeTint="99"/>
        </w:rPr>
        <w:t>-ottawa has the highest rate of Chlamydia</w:t>
      </w:r>
    </w:p>
    <w:p w:rsidR="007532DE" w:rsidRPr="007532DE" w:rsidRDefault="007532DE" w:rsidP="00B76513">
      <w:pPr>
        <w:pStyle w:val="NoteLevel1"/>
        <w:rPr>
          <w:b/>
          <w:color w:val="D99594" w:themeColor="accent2" w:themeTint="99"/>
        </w:rPr>
      </w:pPr>
      <w:r>
        <w:rPr>
          <w:b/>
          <w:color w:val="95B3D7" w:themeColor="accent1" w:themeTint="99"/>
        </w:rPr>
        <w:t>- cer</w:t>
      </w:r>
      <w:r w:rsidR="00FD57AE">
        <w:rPr>
          <w:b/>
          <w:color w:val="95B3D7" w:themeColor="accent1" w:themeTint="99"/>
        </w:rPr>
        <w:t>e</w:t>
      </w:r>
      <w:r>
        <w:rPr>
          <w:b/>
          <w:color w:val="95B3D7" w:themeColor="accent1" w:themeTint="99"/>
        </w:rPr>
        <w:t xml:space="preserve">al monography= one partner at a time but many </w:t>
      </w:r>
    </w:p>
    <w:p w:rsidR="006C51E4" w:rsidRPr="006C51E4" w:rsidRDefault="007532DE" w:rsidP="00B76513">
      <w:pPr>
        <w:pStyle w:val="NoteLevel1"/>
        <w:rPr>
          <w:b/>
          <w:color w:val="D99594" w:themeColor="accent2" w:themeTint="99"/>
        </w:rPr>
      </w:pPr>
      <w:r>
        <w:rPr>
          <w:b/>
          <w:color w:val="95B3D7" w:themeColor="accent1" w:themeTint="99"/>
        </w:rPr>
        <w:t>the pill is the most common contraception given in north america</w:t>
      </w:r>
      <w:r w:rsidR="004217A6">
        <w:rPr>
          <w:b/>
          <w:color w:val="95B3D7" w:themeColor="accent1" w:themeTint="99"/>
        </w:rPr>
        <w:t xml:space="preserve">  </w:t>
      </w:r>
    </w:p>
    <w:p w:rsidR="006C51E4" w:rsidRPr="006C51E4" w:rsidRDefault="006C51E4" w:rsidP="00B76513">
      <w:pPr>
        <w:pStyle w:val="NoteLevel1"/>
        <w:rPr>
          <w:b/>
          <w:color w:val="D99594" w:themeColor="accent2" w:themeTint="99"/>
        </w:rPr>
      </w:pPr>
    </w:p>
    <w:p w:rsidR="006C51E4" w:rsidRPr="006C51E4" w:rsidRDefault="006C51E4" w:rsidP="00B76513">
      <w:pPr>
        <w:pStyle w:val="NoteLevel1"/>
        <w:rPr>
          <w:b/>
          <w:color w:val="D99594" w:themeColor="accent2" w:themeTint="99"/>
        </w:rPr>
      </w:pPr>
      <w:r>
        <w:rPr>
          <w:b/>
          <w:color w:val="95B3D7" w:themeColor="accent1" w:themeTint="99"/>
        </w:rPr>
        <w:t xml:space="preserve">IUS = inter uterine system </w:t>
      </w:r>
    </w:p>
    <w:p w:rsidR="006C51E4" w:rsidRPr="006C51E4" w:rsidRDefault="006C51E4" w:rsidP="00B76513">
      <w:pPr>
        <w:pStyle w:val="NoteLevel1"/>
        <w:rPr>
          <w:b/>
          <w:color w:val="D99594" w:themeColor="accent2" w:themeTint="99"/>
        </w:rPr>
      </w:pPr>
      <w:r>
        <w:rPr>
          <w:b/>
          <w:color w:val="95B3D7" w:themeColor="accent1" w:themeTint="99"/>
        </w:rPr>
        <w:t xml:space="preserve">IUD= inter uterine device? </w:t>
      </w:r>
    </w:p>
    <w:p w:rsidR="006C51E4" w:rsidRPr="006C51E4" w:rsidRDefault="006C51E4" w:rsidP="00B76513">
      <w:pPr>
        <w:pStyle w:val="NoteLevel1"/>
        <w:rPr>
          <w:b/>
          <w:color w:val="D99594" w:themeColor="accent2" w:themeTint="99"/>
        </w:rPr>
      </w:pPr>
    </w:p>
    <w:p w:rsidR="00721263" w:rsidRPr="00721263" w:rsidRDefault="00721263" w:rsidP="00B76513">
      <w:pPr>
        <w:pStyle w:val="NoteLevel1"/>
        <w:rPr>
          <w:b/>
          <w:color w:val="D99594" w:themeColor="accent2" w:themeTint="99"/>
        </w:rPr>
      </w:pPr>
    </w:p>
    <w:p w:rsidR="00721263" w:rsidRPr="00721263" w:rsidRDefault="00721263" w:rsidP="00B76513">
      <w:pPr>
        <w:pStyle w:val="NoteLevel1"/>
        <w:rPr>
          <w:b/>
          <w:color w:val="D99594" w:themeColor="accent2" w:themeTint="99"/>
        </w:rPr>
      </w:pPr>
    </w:p>
    <w:p w:rsidR="00BC76BE" w:rsidRDefault="00BC76BE" w:rsidP="00B76513">
      <w:pPr>
        <w:pStyle w:val="NoteLevel1"/>
        <w:rPr>
          <w:b/>
          <w:color w:val="D99594" w:themeColor="accent2" w:themeTint="99"/>
        </w:rPr>
        <w:sectPr w:rsidR="00BC76BE">
          <w:headerReference w:type="first" r:id="rId10"/>
          <w:pgSz w:w="12240" w:h="15840"/>
          <w:pgMar w:top="1440" w:right="1440" w:bottom="1440" w:left="1440" w:header="708" w:footer="708" w:gutter="0"/>
          <w:cols w:space="708"/>
          <w:titlePg/>
          <w:docGrid w:type="lines" w:linePitch="360"/>
        </w:sectPr>
      </w:pPr>
    </w:p>
    <w:p w:rsidR="00BC76BE" w:rsidRPr="00BC76BE" w:rsidRDefault="00BC76BE" w:rsidP="00BC76BE">
      <w:pPr>
        <w:pStyle w:val="NoteLevel1"/>
        <w:rPr>
          <w:b/>
          <w:color w:val="D99594" w:themeColor="accent2" w:themeTint="99"/>
        </w:rPr>
      </w:pPr>
      <w:r>
        <w:rPr>
          <w:b/>
          <w:color w:val="660066"/>
        </w:rPr>
        <w:t>Abortion</w:t>
      </w:r>
    </w:p>
    <w:p w:rsidR="00BC76BE" w:rsidRPr="00BC76BE" w:rsidRDefault="00BC76BE" w:rsidP="00BC76BE">
      <w:pPr>
        <w:pStyle w:val="NoteLevel1"/>
        <w:rPr>
          <w:b/>
          <w:color w:val="D99594" w:themeColor="accent2" w:themeTint="99"/>
        </w:rPr>
      </w:pPr>
    </w:p>
    <w:p w:rsidR="00BC76BE" w:rsidRPr="00BC76BE" w:rsidRDefault="00BC76BE" w:rsidP="00BC76BE">
      <w:pPr>
        <w:pStyle w:val="NoteLevel1"/>
        <w:rPr>
          <w:b/>
          <w:color w:val="D99594" w:themeColor="accent2" w:themeTint="99"/>
        </w:rPr>
      </w:pPr>
      <w:r>
        <w:rPr>
          <w:b/>
          <w:color w:val="660066"/>
        </w:rPr>
        <w:t>Socio-</w:t>
      </w:r>
      <w:r w:rsidR="00DE4C18">
        <w:rPr>
          <w:b/>
          <w:color w:val="660066"/>
        </w:rPr>
        <w:t>Historical Overview</w:t>
      </w:r>
      <w:r>
        <w:rPr>
          <w:b/>
          <w:color w:val="660066"/>
        </w:rPr>
        <w:t xml:space="preserve"> of contraceptions</w:t>
      </w:r>
    </w:p>
    <w:p w:rsidR="00BC76BE" w:rsidRPr="00BC76BE" w:rsidRDefault="00BC76BE" w:rsidP="00BC76BE">
      <w:pPr>
        <w:pStyle w:val="NoteLevel1"/>
        <w:rPr>
          <w:b/>
          <w:color w:val="D99594" w:themeColor="accent2" w:themeTint="99"/>
        </w:rPr>
      </w:pPr>
      <w:r w:rsidRPr="00BC76BE">
        <w:rPr>
          <w:b/>
          <w:color w:val="660066"/>
        </w:rPr>
        <w:sym w:font="Wingdings" w:char="F0E0"/>
      </w:r>
      <w:r>
        <w:rPr>
          <w:b/>
          <w:color w:val="660066"/>
        </w:rPr>
        <w:t>1869 abortion was completely prohibited in Canada (illegal) out of fear out of promiscuity and social breakdown. Even this information about contraception methods was illegal</w:t>
      </w:r>
    </w:p>
    <w:p w:rsidR="00BC76BE" w:rsidRPr="00BC76BE" w:rsidRDefault="00BC76BE" w:rsidP="00BC76BE">
      <w:pPr>
        <w:pStyle w:val="NoteLevel1"/>
        <w:rPr>
          <w:b/>
          <w:color w:val="D99594" w:themeColor="accent2" w:themeTint="99"/>
        </w:rPr>
      </w:pPr>
      <w:r w:rsidRPr="00BC76BE">
        <w:rPr>
          <w:b/>
          <w:color w:val="660066"/>
        </w:rPr>
        <w:sym w:font="Wingdings" w:char="F0E0"/>
      </w:r>
      <w:r>
        <w:rPr>
          <w:b/>
          <w:color w:val="660066"/>
        </w:rPr>
        <w:t xml:space="preserve">the famous birth control handbook that emerged as a student education manual from mcgill in 1968 was illegal </w:t>
      </w:r>
    </w:p>
    <w:p w:rsidR="00BC76BE" w:rsidRPr="00BC76BE" w:rsidRDefault="00BC76BE" w:rsidP="00BC76BE">
      <w:pPr>
        <w:pStyle w:val="NoteLevel1"/>
        <w:rPr>
          <w:b/>
          <w:color w:val="D99594" w:themeColor="accent2" w:themeTint="99"/>
        </w:rPr>
      </w:pPr>
      <w:r w:rsidRPr="00BC76BE">
        <w:rPr>
          <w:b/>
          <w:color w:val="660066"/>
        </w:rPr>
        <w:sym w:font="Wingdings" w:char="F0E0"/>
      </w:r>
      <w:r>
        <w:rPr>
          <w:b/>
          <w:color w:val="660066"/>
        </w:rPr>
        <w:t>between 1946-87  4,000-6,000 women died in ca because of unsafe abortions</w:t>
      </w:r>
    </w:p>
    <w:p w:rsidR="00BC76BE" w:rsidRPr="00BC76BE" w:rsidRDefault="00BC76BE" w:rsidP="00BC76BE">
      <w:pPr>
        <w:pStyle w:val="NoteLevel1"/>
        <w:rPr>
          <w:b/>
          <w:color w:val="D99594" w:themeColor="accent2" w:themeTint="99"/>
        </w:rPr>
      </w:pPr>
      <w:r w:rsidRPr="00BC76BE">
        <w:rPr>
          <w:b/>
          <w:color w:val="660066"/>
        </w:rPr>
        <w:sym w:font="Wingdings" w:char="F0E0"/>
      </w:r>
      <w:r>
        <w:rPr>
          <w:b/>
          <w:color w:val="660066"/>
        </w:rPr>
        <w:t xml:space="preserve"> abortions were induced by inserting objects (sharp) such as sticks, hot iron objects, harsh chemicals, toxic substances (bleach) into the uterus. Other methods were punches, kicks on the abdomen. Some women attempted to remove the fetus with a coat hanger or similar tools. Some women used less violent methods such as Mexican wild yams, or inserted lemon juice to create an acidic environment to kill sperm, some deuche themselves with coca cola…</w:t>
      </w:r>
    </w:p>
    <w:p w:rsidR="00BC76BE" w:rsidRPr="00BC76BE" w:rsidRDefault="00BC76BE" w:rsidP="00BC76BE">
      <w:pPr>
        <w:pStyle w:val="NoteLevel1"/>
        <w:rPr>
          <w:b/>
          <w:color w:val="D99594" w:themeColor="accent2" w:themeTint="99"/>
        </w:rPr>
      </w:pPr>
      <w:r w:rsidRPr="00BC76BE">
        <w:rPr>
          <w:b/>
          <w:color w:val="660066"/>
        </w:rPr>
        <w:sym w:font="Wingdings" w:char="F0E0"/>
      </w:r>
      <w:r>
        <w:rPr>
          <w:b/>
          <w:color w:val="660066"/>
        </w:rPr>
        <w:t xml:space="preserve"> in the early 1950s, Margaret Sanger and Katherine McCormick were two American women who started working on a personal science project. This was the contraceptive pill. At the time, pharmaceudical companies were unwilling to invest in such a project out of fear of rejection of many social institutions (i.e. catholic church). So Katherine was the main financial funder of this project.</w:t>
      </w:r>
    </w:p>
    <w:p w:rsidR="00BC76BE" w:rsidRPr="00BC76BE" w:rsidRDefault="00BC76BE" w:rsidP="00BC76BE">
      <w:pPr>
        <w:pStyle w:val="NoteLevel1"/>
        <w:rPr>
          <w:b/>
          <w:color w:val="D99594" w:themeColor="accent2" w:themeTint="99"/>
        </w:rPr>
      </w:pPr>
      <w:r w:rsidRPr="00BC76BE">
        <w:rPr>
          <w:b/>
          <w:color w:val="660066"/>
        </w:rPr>
        <w:sym w:font="Wingdings" w:char="F0E0"/>
      </w:r>
      <w:r>
        <w:rPr>
          <w:b/>
          <w:color w:val="660066"/>
        </w:rPr>
        <w:t xml:space="preserve">1957 the pill was approved by the FDA in the US, as a treatment for menstrual disorders and for infertility but not as a contraceptive method yet. </w:t>
      </w:r>
    </w:p>
    <w:p w:rsidR="00BC76BE" w:rsidRPr="00BC76BE" w:rsidRDefault="00BC76BE" w:rsidP="00BC76BE">
      <w:pPr>
        <w:pStyle w:val="NoteLevel1"/>
        <w:rPr>
          <w:b/>
          <w:color w:val="D99594" w:themeColor="accent2" w:themeTint="99"/>
        </w:rPr>
      </w:pPr>
      <w:r w:rsidRPr="00BC76BE">
        <w:rPr>
          <w:b/>
          <w:color w:val="660066"/>
        </w:rPr>
        <w:sym w:font="Wingdings" w:char="F0E0"/>
      </w:r>
      <w:r>
        <w:rPr>
          <w:b/>
          <w:color w:val="660066"/>
        </w:rPr>
        <w:t>in ay 1960, the pill was approved by the FDA in the US for use as a prescription contraceptive</w:t>
      </w:r>
    </w:p>
    <w:p w:rsidR="00BC76BE" w:rsidRPr="00BC76BE" w:rsidRDefault="00BC76BE" w:rsidP="00BC76BE">
      <w:pPr>
        <w:pStyle w:val="NoteLevel1"/>
        <w:rPr>
          <w:b/>
          <w:color w:val="D99594" w:themeColor="accent2" w:themeTint="99"/>
        </w:rPr>
      </w:pPr>
      <w:r w:rsidRPr="00BC76BE">
        <w:rPr>
          <w:b/>
          <w:color w:val="660066"/>
        </w:rPr>
        <w:sym w:font="Wingdings" w:char="F0E0"/>
      </w:r>
      <w:r>
        <w:rPr>
          <w:b/>
          <w:color w:val="660066"/>
        </w:rPr>
        <w:t xml:space="preserve"> 1967, 35,000-120,000 ilegal abortions were still taking place in Canada</w:t>
      </w:r>
    </w:p>
    <w:p w:rsidR="00BC76BE" w:rsidRPr="00BC76BE" w:rsidRDefault="00BC76BE" w:rsidP="00BC76BE">
      <w:pPr>
        <w:pStyle w:val="NoteLevel1"/>
        <w:rPr>
          <w:b/>
          <w:color w:val="D99594" w:themeColor="accent2" w:themeTint="99"/>
        </w:rPr>
      </w:pPr>
      <w:r w:rsidRPr="00BC76BE">
        <w:rPr>
          <w:b/>
          <w:color w:val="660066"/>
        </w:rPr>
        <w:sym w:font="Wingdings" w:char="F0E0"/>
      </w:r>
      <w:r>
        <w:rPr>
          <w:b/>
          <w:color w:val="660066"/>
        </w:rPr>
        <w:t xml:space="preserve">1968, 2 major events happened : </w:t>
      </w:r>
    </w:p>
    <w:p w:rsidR="00BC76BE" w:rsidRPr="00BC76BE" w:rsidRDefault="00BC76BE" w:rsidP="00BC76BE">
      <w:pPr>
        <w:pStyle w:val="NoteLevel1"/>
        <w:rPr>
          <w:b/>
          <w:color w:val="D99594" w:themeColor="accent2" w:themeTint="99"/>
        </w:rPr>
      </w:pPr>
      <w:r>
        <w:rPr>
          <w:b/>
          <w:color w:val="660066"/>
        </w:rPr>
        <w:t xml:space="preserve">1.) Trudeau was elected as Prime Minister </w:t>
      </w:r>
      <w:r w:rsidR="00B100B5">
        <w:rPr>
          <w:b/>
          <w:color w:val="660066"/>
        </w:rPr>
        <w:t>(he was a liberal and was strongly in favor of womens rights and abortions rights, immigrants, contraceptives…)</w:t>
      </w:r>
    </w:p>
    <w:p w:rsidR="00B100B5" w:rsidRPr="00B100B5" w:rsidRDefault="00BC76BE" w:rsidP="00BC76BE">
      <w:pPr>
        <w:pStyle w:val="NoteLevel1"/>
        <w:rPr>
          <w:b/>
          <w:color w:val="D99594" w:themeColor="accent2" w:themeTint="99"/>
        </w:rPr>
      </w:pPr>
      <w:r>
        <w:rPr>
          <w:b/>
          <w:color w:val="660066"/>
        </w:rPr>
        <w:t xml:space="preserve">2.) </w:t>
      </w:r>
      <w:r w:rsidR="00B100B5">
        <w:rPr>
          <w:b/>
          <w:color w:val="660066"/>
        </w:rPr>
        <w:t>Winnipeg Declaration, this statement separated the Canadian state from the catholic church (the church had had a lot of influence on lots of aspects of life)</w:t>
      </w:r>
      <w:r w:rsidR="00B100B5">
        <w:rPr>
          <w:b/>
          <w:color w:val="D99594" w:themeColor="accent2" w:themeTint="99"/>
        </w:rPr>
        <w:t xml:space="preserve"> </w:t>
      </w:r>
      <w:r w:rsidR="00B100B5" w:rsidRPr="00B100B5">
        <w:rPr>
          <w:b/>
          <w:color w:val="660066"/>
        </w:rPr>
        <w:sym w:font="Wingdings" w:char="F0E0"/>
      </w:r>
      <w:r w:rsidR="00B100B5" w:rsidRPr="00B100B5">
        <w:rPr>
          <w:b/>
          <w:color w:val="660066"/>
        </w:rPr>
        <w:t xml:space="preserve"> the state has no business in the bedrooms of the nation</w:t>
      </w:r>
      <w:r w:rsidR="00B100B5">
        <w:rPr>
          <w:b/>
          <w:color w:val="660066"/>
        </w:rPr>
        <w:t xml:space="preserve"> </w:t>
      </w:r>
    </w:p>
    <w:p w:rsidR="00B100B5" w:rsidRPr="00B100B5" w:rsidRDefault="00B100B5" w:rsidP="00BC76BE">
      <w:pPr>
        <w:pStyle w:val="NoteLevel1"/>
        <w:rPr>
          <w:b/>
          <w:color w:val="D99594" w:themeColor="accent2" w:themeTint="99"/>
        </w:rPr>
      </w:pPr>
      <w:r w:rsidRPr="00B100B5">
        <w:rPr>
          <w:b/>
          <w:color w:val="660066"/>
        </w:rPr>
        <w:sym w:font="Wingdings" w:char="F0E0"/>
      </w:r>
      <w:r>
        <w:rPr>
          <w:b/>
          <w:color w:val="660066"/>
        </w:rPr>
        <w:t xml:space="preserve">1969 as a result of these 2 events, in addition to feminists and students protests, womens groups organizations, there was finally a reform/amendment to the article 251 of the criminal code. Contraception became legal along with homosexual acts between consenting adults, and abortion but only under very restricted circumstances/conditions. (restricted because you cant have an abortion after a certain amount of time, 3 physicians decide if you can have an abortion or not, therapeutic reasons(if the moms life was endangered)) So only considered legal when performed by a doctor in a hospital, after the approval of a TAC, performed by 3 doctors who would determine if the life and/or health of the women was likely to be endangered by a pregnancy.  So the access to abortion was limited and unequal depending if there were hospitals, and if the hospital had TAC. Another factor that limited access was the subjectivity of the judgment of the doctors, how they determine if it is endangering the womens life. </w:t>
      </w:r>
    </w:p>
    <w:p w:rsidR="00B100B5" w:rsidRPr="00B100B5" w:rsidRDefault="00B100B5" w:rsidP="00BC76BE">
      <w:pPr>
        <w:pStyle w:val="NoteLevel1"/>
        <w:rPr>
          <w:b/>
          <w:color w:val="D99594" w:themeColor="accent2" w:themeTint="99"/>
        </w:rPr>
      </w:pPr>
      <w:r w:rsidRPr="00B100B5">
        <w:rPr>
          <w:b/>
          <w:color w:val="660066"/>
        </w:rPr>
        <w:sym w:font="Wingdings" w:char="F0E0"/>
      </w:r>
      <w:r>
        <w:rPr>
          <w:b/>
          <w:color w:val="660066"/>
        </w:rPr>
        <w:t xml:space="preserve">Doctor Henry Mortengaler continued to perform illegal abortions. </w:t>
      </w:r>
    </w:p>
    <w:p w:rsidR="00B100B5" w:rsidRPr="00B100B5" w:rsidRDefault="00B100B5" w:rsidP="00BC76BE">
      <w:pPr>
        <w:pStyle w:val="NoteLevel1"/>
        <w:rPr>
          <w:b/>
          <w:color w:val="D99594" w:themeColor="accent2" w:themeTint="99"/>
        </w:rPr>
      </w:pPr>
      <w:r w:rsidRPr="00B100B5">
        <w:rPr>
          <w:b/>
          <w:color w:val="660066"/>
        </w:rPr>
        <w:sym w:font="Wingdings" w:char="F0E0"/>
      </w:r>
      <w:r>
        <w:rPr>
          <w:b/>
          <w:color w:val="660066"/>
        </w:rPr>
        <w:t xml:space="preserve"> access to the pill was very limited, women had a hard time to get the pill since it wasn’t promoted to be used by single women. It was for married women so they can control the birth of the kids, and a single women would be considered to be promiscuous. </w:t>
      </w:r>
    </w:p>
    <w:p w:rsidR="00B100B5" w:rsidRPr="00B100B5" w:rsidRDefault="00B100B5" w:rsidP="00BC76BE">
      <w:pPr>
        <w:pStyle w:val="NoteLevel1"/>
        <w:rPr>
          <w:b/>
          <w:color w:val="D99594" w:themeColor="accent2" w:themeTint="99"/>
        </w:rPr>
      </w:pPr>
      <w:r>
        <w:rPr>
          <w:b/>
          <w:color w:val="660066"/>
        </w:rPr>
        <w:t xml:space="preserve">- target groups are married women in order to focus on their careers and space out children </w:t>
      </w:r>
    </w:p>
    <w:p w:rsidR="00B100B5" w:rsidRPr="00B100B5" w:rsidRDefault="00B100B5" w:rsidP="00BC76BE">
      <w:pPr>
        <w:pStyle w:val="NoteLevel1"/>
        <w:rPr>
          <w:b/>
          <w:color w:val="D99594" w:themeColor="accent2" w:themeTint="99"/>
        </w:rPr>
      </w:pPr>
      <w:r>
        <w:rPr>
          <w:b/>
          <w:color w:val="660066"/>
        </w:rPr>
        <w:t xml:space="preserve">- women in developing countries as a population control measure and to try to lower poverty </w:t>
      </w:r>
      <w:r w:rsidR="00DA2672">
        <w:rPr>
          <w:b/>
          <w:color w:val="660066"/>
        </w:rPr>
        <w:t>and to stave off communism</w:t>
      </w:r>
    </w:p>
    <w:p w:rsidR="00DA2672" w:rsidRPr="00DA2672" w:rsidRDefault="00B100B5" w:rsidP="00BC76BE">
      <w:pPr>
        <w:pStyle w:val="NoteLevel1"/>
        <w:rPr>
          <w:b/>
          <w:color w:val="D99594" w:themeColor="accent2" w:themeTint="99"/>
        </w:rPr>
      </w:pPr>
      <w:r w:rsidRPr="00B100B5">
        <w:rPr>
          <w:b/>
          <w:color w:val="660066"/>
        </w:rPr>
        <w:sym w:font="Wingdings" w:char="F0E0"/>
      </w:r>
      <w:r>
        <w:rPr>
          <w:b/>
          <w:color w:val="660066"/>
        </w:rPr>
        <w:t>pharmaceudical companies understood these intentions and did not promote the contraceptive pill as a tool for liberation and empowerment of women, because this wouldn’t be politically or socially welcome. It was promoted for serious and honest married couples.</w:t>
      </w:r>
      <w:r w:rsidR="00DA2672">
        <w:rPr>
          <w:b/>
          <w:color w:val="660066"/>
        </w:rPr>
        <w:t xml:space="preserve"> So because the pill wasn’t promoted for single women and pharmaceudical companies embraced this, many feminists argued that the contraceptive pill did not trigger the sexual revolution of the 1960s because the discourse surrounding the pill at this time was not about sexual liberty, or sexual independence of women. And given that a single women was the icon of the sexual revolution, this icon was having a hard time obtaining the pill. (sexual revolution is when sex is less of a taboo, we started understanding sex outside of a serious heterosexual couples.) *the pill did not cause the sexual revolution</w:t>
      </w:r>
    </w:p>
    <w:p w:rsidR="00DA2672" w:rsidRPr="00DA2672" w:rsidRDefault="00DA2672" w:rsidP="00BC76BE">
      <w:pPr>
        <w:pStyle w:val="NoteLevel1"/>
        <w:rPr>
          <w:b/>
          <w:color w:val="D99594" w:themeColor="accent2" w:themeTint="99"/>
        </w:rPr>
      </w:pPr>
      <w:r w:rsidRPr="00DA2672">
        <w:rPr>
          <w:b/>
          <w:color w:val="660066"/>
        </w:rPr>
        <w:sym w:font="Wingdings" w:char="F0E0"/>
      </w:r>
      <w:r>
        <w:rPr>
          <w:b/>
          <w:color w:val="660066"/>
        </w:rPr>
        <w:t xml:space="preserve">at the beginning of 1960s and 70s, the dose of estrogen in the pill was really high so the pill caused extreme migrains, water retention, weight gain, strokes, and blood clots for so many women. This generated a wide spread skeptisim towards pharmaceudical industries and their products. A famous advocate of this is Barbara Seamen (wrote a doctors case against the pill) she talked about the serious side affects of the contraceptive pill. As a consequence, the pharmaceudical industry had to lower the dose of estrogen in the pill in 1975. </w:t>
      </w:r>
    </w:p>
    <w:p w:rsidR="00DA2672" w:rsidRPr="00DA2672" w:rsidRDefault="00DA2672" w:rsidP="00BC76BE">
      <w:pPr>
        <w:pStyle w:val="NoteLevel1"/>
        <w:rPr>
          <w:b/>
          <w:color w:val="D99594" w:themeColor="accent2" w:themeTint="99"/>
        </w:rPr>
      </w:pPr>
      <w:r w:rsidRPr="00DA2672">
        <w:rPr>
          <w:b/>
          <w:color w:val="660066"/>
        </w:rPr>
        <w:sym w:font="Wingdings" w:char="F0E0"/>
      </w:r>
      <w:r>
        <w:rPr>
          <w:b/>
          <w:color w:val="660066"/>
        </w:rPr>
        <w:t xml:space="preserve"> 1970, an important event happened in CA, the Vancouver Womens Caucus: a womens liberation group that traveled from Vancouver to Ottawa between feb and may 1970 in an abortion caravan to protest about the law of 1969 that imposes so many restrictions to abortion. The caravan’s special feature was the van had a coffin that was filled of coat hangers, and it was a symbol of all the deaths of women that were caused by unsafe abortions due to these laws. These women drove over 3000 miles and gathered many women along the way, when they arrived in Ottawa, there were 500 women who protested in front of the Canadian parliament and closed the parliament for the first time in Canadian history. </w:t>
      </w:r>
    </w:p>
    <w:p w:rsidR="00DA2672" w:rsidRPr="00DA2672" w:rsidRDefault="00DA2672" w:rsidP="00BC76BE">
      <w:pPr>
        <w:pStyle w:val="NoteLevel1"/>
        <w:rPr>
          <w:b/>
          <w:color w:val="D99594" w:themeColor="accent2" w:themeTint="99"/>
        </w:rPr>
      </w:pPr>
      <w:r w:rsidRPr="00DA2672">
        <w:rPr>
          <w:b/>
          <w:color w:val="660066"/>
        </w:rPr>
        <w:sym w:font="Wingdings" w:char="F0E0"/>
      </w:r>
      <w:r>
        <w:rPr>
          <w:b/>
          <w:color w:val="660066"/>
        </w:rPr>
        <w:t xml:space="preserve">1973 (3 events: </w:t>
      </w:r>
    </w:p>
    <w:p w:rsidR="00DE4C18" w:rsidRPr="00DE4C18" w:rsidRDefault="00DE4C18" w:rsidP="00BC76BE">
      <w:pPr>
        <w:pStyle w:val="NoteLevel1"/>
        <w:rPr>
          <w:b/>
          <w:color w:val="D99594" w:themeColor="accent2" w:themeTint="99"/>
        </w:rPr>
      </w:pPr>
      <w:r>
        <w:rPr>
          <w:b/>
          <w:color w:val="660066"/>
        </w:rPr>
        <w:t>1. Dr H</w:t>
      </w:r>
      <w:r w:rsidR="00DA2672">
        <w:rPr>
          <w:b/>
          <w:color w:val="660066"/>
        </w:rPr>
        <w:t>enry</w:t>
      </w:r>
      <w:r>
        <w:rPr>
          <w:b/>
          <w:color w:val="660066"/>
        </w:rPr>
        <w:t xml:space="preserve"> Morgentaler</w:t>
      </w:r>
      <w:r w:rsidR="00DA2672">
        <w:rPr>
          <w:b/>
          <w:color w:val="660066"/>
        </w:rPr>
        <w:t xml:space="preserve">, announces that he has performed more than 5000 </w:t>
      </w:r>
      <w:r>
        <w:rPr>
          <w:b/>
          <w:color w:val="660066"/>
        </w:rPr>
        <w:t xml:space="preserve">ilegal </w:t>
      </w:r>
      <w:r w:rsidR="00DA2672">
        <w:rPr>
          <w:b/>
          <w:color w:val="660066"/>
        </w:rPr>
        <w:t>abortions</w:t>
      </w:r>
    </w:p>
    <w:p w:rsidR="00DE4C18" w:rsidRPr="00DE4C18" w:rsidRDefault="00DE4C18" w:rsidP="00BC76BE">
      <w:pPr>
        <w:pStyle w:val="NoteLevel1"/>
        <w:rPr>
          <w:b/>
          <w:color w:val="D99594" w:themeColor="accent2" w:themeTint="99"/>
        </w:rPr>
      </w:pPr>
      <w:r>
        <w:rPr>
          <w:b/>
          <w:color w:val="660066"/>
        </w:rPr>
        <w:t>2. theres an appearance of 2 groups: 1973</w:t>
      </w:r>
    </w:p>
    <w:p w:rsidR="00DE4C18" w:rsidRPr="00DE4C18" w:rsidRDefault="00DE4C18" w:rsidP="00BC76BE">
      <w:pPr>
        <w:pStyle w:val="NoteLevel1"/>
        <w:rPr>
          <w:b/>
          <w:color w:val="D99594" w:themeColor="accent2" w:themeTint="99"/>
        </w:rPr>
      </w:pPr>
      <w:r>
        <w:rPr>
          <w:b/>
          <w:color w:val="660066"/>
        </w:rPr>
        <w:t>3. Abortion laws changed in 46 states, abortions became legal without any restriction in the states</w:t>
      </w:r>
    </w:p>
    <w:p w:rsidR="00006BFD" w:rsidRDefault="00DE4C18" w:rsidP="00BC76BE">
      <w:pPr>
        <w:pStyle w:val="NoteLevel1"/>
        <w:rPr>
          <w:b/>
          <w:color w:val="D99594" w:themeColor="accent2" w:themeTint="99"/>
        </w:rPr>
      </w:pPr>
      <w:r w:rsidRPr="00DE4C18">
        <w:rPr>
          <w:b/>
          <w:color w:val="660066"/>
        </w:rPr>
        <w:sym w:font="Wingdings" w:char="F0E0"/>
      </w:r>
      <w:r>
        <w:rPr>
          <w:b/>
          <w:color w:val="660066"/>
        </w:rPr>
        <w:t>1988, CA follows. Abortion laws is completely legalized</w:t>
      </w:r>
    </w:p>
    <w:p w:rsidR="00006BFD" w:rsidRDefault="00006BFD" w:rsidP="00BC76BE">
      <w:pPr>
        <w:pStyle w:val="NoteLevel1"/>
        <w:rPr>
          <w:b/>
          <w:color w:val="D99594" w:themeColor="accent2" w:themeTint="99"/>
        </w:rPr>
      </w:pPr>
    </w:p>
    <w:p w:rsidR="00DE4C18" w:rsidRPr="00006BFD" w:rsidRDefault="00006BFD" w:rsidP="00BC76BE">
      <w:pPr>
        <w:pStyle w:val="NoteLevel1"/>
        <w:rPr>
          <w:b/>
          <w:color w:val="D99594" w:themeColor="accent2" w:themeTint="99"/>
        </w:rPr>
      </w:pPr>
      <w:r>
        <w:rPr>
          <w:b/>
          <w:color w:val="660066"/>
        </w:rPr>
        <w:t>Some doctors wont perform abortions a certain number of times, or after a certain amount of time in the pregnancy</w:t>
      </w:r>
    </w:p>
    <w:p w:rsidR="00DE4C18" w:rsidRPr="00DE4C18" w:rsidRDefault="00DE4C18" w:rsidP="00BC76BE">
      <w:pPr>
        <w:pStyle w:val="NoteLevel1"/>
        <w:rPr>
          <w:b/>
          <w:color w:val="D99594" w:themeColor="accent2" w:themeTint="99"/>
        </w:rPr>
      </w:pPr>
      <w:r>
        <w:rPr>
          <w:b/>
          <w:color w:val="660066"/>
        </w:rPr>
        <w:t>Distance is an issue</w:t>
      </w:r>
    </w:p>
    <w:p w:rsidR="00DE4C18" w:rsidRPr="00DE4C18" w:rsidRDefault="00DE4C18" w:rsidP="00BC76BE">
      <w:pPr>
        <w:pStyle w:val="NoteLevel1"/>
        <w:rPr>
          <w:b/>
          <w:color w:val="D99594" w:themeColor="accent2" w:themeTint="99"/>
        </w:rPr>
      </w:pPr>
      <w:r>
        <w:rPr>
          <w:b/>
          <w:color w:val="660066"/>
        </w:rPr>
        <w:t>Not many clinics</w:t>
      </w:r>
    </w:p>
    <w:p w:rsidR="00DE4C18" w:rsidRPr="00DE4C18" w:rsidRDefault="00DE4C18" w:rsidP="00BC76BE">
      <w:pPr>
        <w:pStyle w:val="NoteLevel1"/>
        <w:rPr>
          <w:b/>
          <w:color w:val="D99594" w:themeColor="accent2" w:themeTint="99"/>
        </w:rPr>
      </w:pPr>
      <w:r>
        <w:rPr>
          <w:b/>
          <w:color w:val="660066"/>
        </w:rPr>
        <w:t>Not many educated doctors</w:t>
      </w:r>
    </w:p>
    <w:p w:rsidR="00DE4C18" w:rsidRPr="00DE4C18" w:rsidRDefault="00DE4C18" w:rsidP="00BC76BE">
      <w:pPr>
        <w:pStyle w:val="NoteLevel1"/>
        <w:rPr>
          <w:b/>
          <w:color w:val="D99594" w:themeColor="accent2" w:themeTint="99"/>
        </w:rPr>
      </w:pPr>
      <w:r>
        <w:rPr>
          <w:b/>
          <w:color w:val="660066"/>
        </w:rPr>
        <w:t>There aren’t alot of emotional and psychological support afterwards</w:t>
      </w:r>
    </w:p>
    <w:p w:rsidR="00006BFD" w:rsidRPr="00006BFD" w:rsidRDefault="00006BFD" w:rsidP="00BC76BE">
      <w:pPr>
        <w:pStyle w:val="NoteLevel1"/>
        <w:rPr>
          <w:b/>
          <w:color w:val="D99594" w:themeColor="accent2" w:themeTint="99"/>
        </w:rPr>
      </w:pPr>
      <w:r>
        <w:rPr>
          <w:b/>
          <w:color w:val="660066"/>
        </w:rPr>
        <w:t>Can be expensive</w:t>
      </w:r>
    </w:p>
    <w:p w:rsidR="00006BFD" w:rsidRPr="00006BFD" w:rsidRDefault="00006BFD" w:rsidP="00BC76BE">
      <w:pPr>
        <w:pStyle w:val="NoteLevel1"/>
        <w:rPr>
          <w:b/>
          <w:color w:val="D99594" w:themeColor="accent2" w:themeTint="99"/>
        </w:rPr>
      </w:pPr>
      <w:r>
        <w:rPr>
          <w:b/>
          <w:color w:val="660066"/>
        </w:rPr>
        <w:t>Stigmas that come with abortions (sometimes there are protesters outside)</w:t>
      </w:r>
    </w:p>
    <w:p w:rsidR="00154181" w:rsidRPr="00154181" w:rsidRDefault="00006BFD" w:rsidP="00BC76BE">
      <w:pPr>
        <w:pStyle w:val="NoteLevel1"/>
        <w:rPr>
          <w:b/>
          <w:color w:val="D99594" w:themeColor="accent2" w:themeTint="99"/>
        </w:rPr>
      </w:pPr>
      <w:r>
        <w:rPr>
          <w:b/>
          <w:color w:val="660066"/>
        </w:rPr>
        <w:t xml:space="preserve">- more than 20 yrs after the legalization after abortion, many scholars argue that abortion care in Canada is pour. Because it fails to meet the ca health act principles and the international covident on economical and social cultural rights. Both of these say that women should have available, </w:t>
      </w:r>
      <w:r w:rsidR="003D2B81">
        <w:rPr>
          <w:b/>
          <w:color w:val="660066"/>
        </w:rPr>
        <w:t>accessible</w:t>
      </w:r>
      <w:r>
        <w:rPr>
          <w:b/>
          <w:color w:val="660066"/>
        </w:rPr>
        <w:t>, and acceptable abortion care. CA women still face alot of barriers and alot of these are the practitioners being an issue, the cost for the need to travel for those women who live in provinces where the access to abortion services are limited, stigma, the unequal distribution of abortion centers, the differences in the abortion funding policies across provinces in CA. (ex: in Nova Scotia, hospital abortions are fully covered but clinic abortions are only partially covered</w:t>
      </w:r>
      <w:r w:rsidR="00154181">
        <w:rPr>
          <w:b/>
          <w:color w:val="660066"/>
        </w:rPr>
        <w:t>. in Ottawa, access isn’t the best either, in 2007, abortions were performed only in one clinic, and the Ottawa civic hospital, and only 1 time a week in the civic hospital and 2 times a week in the clinic which caused 4 weeks wait time in Ottawa and average wait time in ca is 2 weeks</w:t>
      </w:r>
      <w:r>
        <w:rPr>
          <w:b/>
          <w:color w:val="660066"/>
        </w:rPr>
        <w:t>)</w:t>
      </w:r>
      <w:r w:rsidR="00154181">
        <w:rPr>
          <w:b/>
          <w:color w:val="660066"/>
        </w:rPr>
        <w:t xml:space="preserve"> </w:t>
      </w:r>
    </w:p>
    <w:p w:rsidR="00154181" w:rsidRPr="00154181" w:rsidRDefault="00154181" w:rsidP="00BC76BE">
      <w:pPr>
        <w:pStyle w:val="NoteLevel1"/>
        <w:rPr>
          <w:b/>
          <w:color w:val="D99594" w:themeColor="accent2" w:themeTint="99"/>
        </w:rPr>
      </w:pPr>
      <w:r w:rsidRPr="00154181">
        <w:rPr>
          <w:b/>
          <w:color w:val="660066"/>
        </w:rPr>
        <w:sym w:font="Wingdings" w:char="F0E0"/>
      </w:r>
      <w:r>
        <w:rPr>
          <w:b/>
          <w:color w:val="660066"/>
        </w:rPr>
        <w:t xml:space="preserve"> Medication abortions is still not approved in CA, its only surjical. 2 drugs are used in this which induce abortion over time, the first drug is taken in the clinic facility, and the second is taken at home. </w:t>
      </w:r>
    </w:p>
    <w:p w:rsidR="00600347" w:rsidRPr="00600347" w:rsidRDefault="00154181" w:rsidP="00BC76BE">
      <w:pPr>
        <w:pStyle w:val="NoteLevel1"/>
        <w:rPr>
          <w:b/>
          <w:color w:val="D99594" w:themeColor="accent2" w:themeTint="99"/>
        </w:rPr>
      </w:pPr>
      <w:r>
        <w:rPr>
          <w:b/>
          <w:color w:val="660066"/>
        </w:rPr>
        <w:t>- in comparison to surgical abortion, medication requires less technical skill and simple health care structure? Also medication abortion was thought to be more acceptable by women because it felt like a more natural experience with the uterine pain being pain similar to menstrual cramps or a miscarriage. Also it is more private for the woman.</w:t>
      </w:r>
    </w:p>
    <w:p w:rsidR="00600347" w:rsidRPr="00600347" w:rsidRDefault="00600347" w:rsidP="00BC76BE">
      <w:pPr>
        <w:pStyle w:val="NoteLevel1"/>
        <w:rPr>
          <w:b/>
          <w:color w:val="D99594" w:themeColor="accent2" w:themeTint="99"/>
        </w:rPr>
      </w:pPr>
    </w:p>
    <w:p w:rsidR="00600347" w:rsidRPr="00600347" w:rsidRDefault="00600347" w:rsidP="00BC76BE">
      <w:pPr>
        <w:pStyle w:val="NoteLevel1"/>
        <w:rPr>
          <w:b/>
          <w:color w:val="D99594" w:themeColor="accent2" w:themeTint="99"/>
        </w:rPr>
      </w:pPr>
    </w:p>
    <w:p w:rsidR="009A0DBD" w:rsidRPr="009A0DBD" w:rsidRDefault="009A0DBD" w:rsidP="00BC76BE">
      <w:pPr>
        <w:pStyle w:val="NoteLevel1"/>
        <w:rPr>
          <w:b/>
          <w:color w:val="D99594" w:themeColor="accent2" w:themeTint="99"/>
        </w:rPr>
      </w:pPr>
      <w:r>
        <w:rPr>
          <w:b/>
          <w:color w:val="660066"/>
        </w:rPr>
        <w:t xml:space="preserve">Negative Points: </w:t>
      </w:r>
    </w:p>
    <w:p w:rsidR="009A0DBD" w:rsidRPr="009A0DBD" w:rsidRDefault="009A0DBD" w:rsidP="00BC76BE">
      <w:pPr>
        <w:pStyle w:val="NoteLevel1"/>
        <w:rPr>
          <w:b/>
          <w:color w:val="D99594" w:themeColor="accent2" w:themeTint="99"/>
        </w:rPr>
      </w:pPr>
      <w:r>
        <w:rPr>
          <w:b/>
          <w:color w:val="660066"/>
        </w:rPr>
        <w:t>-Many contraceptive pills feel like they aren’t in touch with their bodies (due to hormones)</w:t>
      </w:r>
    </w:p>
    <w:p w:rsidR="0008092B" w:rsidRPr="0008092B" w:rsidRDefault="009A0DBD" w:rsidP="00BC76BE">
      <w:pPr>
        <w:pStyle w:val="NoteLevel1"/>
        <w:rPr>
          <w:b/>
          <w:color w:val="D99594" w:themeColor="accent2" w:themeTint="99"/>
        </w:rPr>
      </w:pPr>
      <w:r>
        <w:rPr>
          <w:b/>
          <w:color w:val="660066"/>
        </w:rPr>
        <w:t xml:space="preserve">-putting the responsibility of contraceptives on women </w:t>
      </w:r>
      <w:r w:rsidR="0008092B">
        <w:rPr>
          <w:b/>
          <w:color w:val="660066"/>
        </w:rPr>
        <w:t xml:space="preserve">when it should be a couples responsibility </w:t>
      </w:r>
    </w:p>
    <w:p w:rsidR="0008092B" w:rsidRPr="0008092B" w:rsidRDefault="0008092B" w:rsidP="00BC76BE">
      <w:pPr>
        <w:pStyle w:val="NoteLevel1"/>
        <w:rPr>
          <w:b/>
          <w:color w:val="D99594" w:themeColor="accent2" w:themeTint="99"/>
        </w:rPr>
      </w:pPr>
      <w:r>
        <w:rPr>
          <w:b/>
          <w:color w:val="660066"/>
        </w:rPr>
        <w:t>- the 2 main methods of contraception was male….withdrawl and condoms. Then the pill came along and women became responsible</w:t>
      </w:r>
    </w:p>
    <w:p w:rsidR="0008092B" w:rsidRPr="0008092B" w:rsidRDefault="0008092B" w:rsidP="00BC76BE">
      <w:pPr>
        <w:pStyle w:val="NoteLevel1"/>
        <w:rPr>
          <w:b/>
          <w:color w:val="D99594" w:themeColor="accent2" w:themeTint="99"/>
        </w:rPr>
      </w:pPr>
      <w:r w:rsidRPr="0008092B">
        <w:rPr>
          <w:b/>
          <w:color w:val="660066"/>
        </w:rPr>
        <w:sym w:font="Wingdings" w:char="F0E0"/>
      </w:r>
      <w:r>
        <w:rPr>
          <w:b/>
          <w:color w:val="660066"/>
        </w:rPr>
        <w:t xml:space="preserve"> alot of women are going off the pill out of respect for environment (they want natural methods of contraception, ex the patch or ring) </w:t>
      </w:r>
    </w:p>
    <w:p w:rsidR="0008092B" w:rsidRPr="0008092B" w:rsidRDefault="0008092B" w:rsidP="00BC76BE">
      <w:pPr>
        <w:pStyle w:val="NoteLevel1"/>
        <w:rPr>
          <w:b/>
          <w:color w:val="D99594" w:themeColor="accent2" w:themeTint="99"/>
        </w:rPr>
      </w:pPr>
      <w:r w:rsidRPr="0008092B">
        <w:rPr>
          <w:b/>
          <w:color w:val="660066"/>
        </w:rPr>
        <w:sym w:font="Wingdings" w:char="F0E0"/>
      </w:r>
      <w:r>
        <w:rPr>
          <w:b/>
          <w:color w:val="660066"/>
        </w:rPr>
        <w:t xml:space="preserve"> study done by Vance Trudeau </w:t>
      </w:r>
      <w:r w:rsidRPr="0008092B">
        <w:rPr>
          <w:b/>
          <w:color w:val="660066"/>
        </w:rPr>
        <w:sym w:font="Wingdings" w:char="F0E0"/>
      </w:r>
      <w:r>
        <w:rPr>
          <w:b/>
          <w:color w:val="660066"/>
        </w:rPr>
        <w:t xml:space="preserve"> men drink estrogen water that we put in the water from the pill</w:t>
      </w:r>
    </w:p>
    <w:p w:rsidR="0008092B" w:rsidRPr="0008092B" w:rsidRDefault="0008092B" w:rsidP="00BC76BE">
      <w:pPr>
        <w:pStyle w:val="NoteLevel1"/>
        <w:rPr>
          <w:b/>
          <w:color w:val="D99594" w:themeColor="accent2" w:themeTint="99"/>
        </w:rPr>
      </w:pPr>
      <w:r w:rsidRPr="0008092B">
        <w:rPr>
          <w:b/>
          <w:color w:val="660066"/>
        </w:rPr>
        <w:sym w:font="Wingdings" w:char="F0E0"/>
      </w:r>
      <w:r>
        <w:rPr>
          <w:b/>
          <w:color w:val="660066"/>
        </w:rPr>
        <w:t xml:space="preserve"> pressure by society and medical professionals</w:t>
      </w:r>
    </w:p>
    <w:p w:rsidR="0008092B" w:rsidRPr="0008092B" w:rsidRDefault="0008092B" w:rsidP="00BC76BE">
      <w:pPr>
        <w:pStyle w:val="NoteLevel1"/>
        <w:rPr>
          <w:b/>
          <w:color w:val="D99594" w:themeColor="accent2" w:themeTint="99"/>
        </w:rPr>
      </w:pPr>
      <w:r w:rsidRPr="0008092B">
        <w:rPr>
          <w:b/>
          <w:color w:val="660066"/>
        </w:rPr>
        <w:sym w:font="Wingdings" w:char="F0E0"/>
      </w:r>
      <w:r>
        <w:rPr>
          <w:b/>
          <w:color w:val="660066"/>
        </w:rPr>
        <w:t xml:space="preserve"> society controlling your cycle without proper knowledge on each individual</w:t>
      </w:r>
    </w:p>
    <w:p w:rsidR="0008092B" w:rsidRPr="0008092B" w:rsidRDefault="0008092B" w:rsidP="00BC76BE">
      <w:pPr>
        <w:pStyle w:val="NoteLevel1"/>
        <w:rPr>
          <w:b/>
          <w:color w:val="D99594" w:themeColor="accent2" w:themeTint="99"/>
        </w:rPr>
      </w:pPr>
      <w:r w:rsidRPr="0008092B">
        <w:rPr>
          <w:b/>
          <w:color w:val="660066"/>
        </w:rPr>
        <w:sym w:font="Wingdings" w:char="F0E0"/>
      </w:r>
      <w:r>
        <w:rPr>
          <w:b/>
          <w:color w:val="660066"/>
        </w:rPr>
        <w:t>many women feel that it is not a choice but an option</w:t>
      </w:r>
    </w:p>
    <w:p w:rsidR="00454BD8" w:rsidRPr="00454BD8" w:rsidRDefault="0008092B" w:rsidP="00BC76BE">
      <w:pPr>
        <w:pStyle w:val="NoteLevel1"/>
        <w:rPr>
          <w:b/>
          <w:color w:val="D99594" w:themeColor="accent2" w:themeTint="99"/>
        </w:rPr>
      </w:pPr>
      <w:r w:rsidRPr="0008092B">
        <w:rPr>
          <w:b/>
          <w:color w:val="660066"/>
        </w:rPr>
        <w:sym w:font="Wingdings" w:char="F0E0"/>
      </w:r>
      <w:r>
        <w:rPr>
          <w:b/>
          <w:color w:val="660066"/>
        </w:rPr>
        <w:t xml:space="preserve"> feminists argue that the pill is a reflection of the dr patient relationship…its part of a larger framework of biomedical philosophy that works toward the complete ilimination of menstruation in women </w:t>
      </w:r>
    </w:p>
    <w:p w:rsidR="00454BD8" w:rsidRPr="00454BD8" w:rsidRDefault="00454BD8" w:rsidP="00BC76BE">
      <w:pPr>
        <w:pStyle w:val="NoteLevel1"/>
        <w:rPr>
          <w:b/>
          <w:color w:val="D99594" w:themeColor="accent2" w:themeTint="99"/>
        </w:rPr>
      </w:pPr>
    </w:p>
    <w:p w:rsidR="00454BD8" w:rsidRPr="00454BD8" w:rsidRDefault="00454BD8" w:rsidP="00BC76BE">
      <w:pPr>
        <w:pStyle w:val="NoteLevel1"/>
        <w:rPr>
          <w:b/>
          <w:color w:val="D99594" w:themeColor="accent2" w:themeTint="99"/>
        </w:rPr>
      </w:pPr>
      <w:r>
        <w:rPr>
          <w:b/>
          <w:color w:val="660066"/>
        </w:rPr>
        <w:t>Positive:</w:t>
      </w:r>
    </w:p>
    <w:p w:rsidR="00454BD8" w:rsidRPr="00454BD8" w:rsidRDefault="00454BD8" w:rsidP="00BC76BE">
      <w:pPr>
        <w:pStyle w:val="NoteLevel1"/>
        <w:rPr>
          <w:b/>
          <w:color w:val="D99594" w:themeColor="accent2" w:themeTint="99"/>
        </w:rPr>
      </w:pPr>
      <w:r w:rsidRPr="00454BD8">
        <w:rPr>
          <w:b/>
          <w:color w:val="660066"/>
        </w:rPr>
        <w:sym w:font="Wingdings" w:char="F0E0"/>
      </w:r>
      <w:r>
        <w:rPr>
          <w:b/>
          <w:color w:val="660066"/>
        </w:rPr>
        <w:t xml:space="preserve"> freed women, contraception revolution</w:t>
      </w:r>
    </w:p>
    <w:p w:rsidR="00454BD8" w:rsidRPr="00454BD8" w:rsidRDefault="00454BD8" w:rsidP="00BC76BE">
      <w:pPr>
        <w:pStyle w:val="NoteLevel1"/>
        <w:rPr>
          <w:b/>
          <w:color w:val="D99594" w:themeColor="accent2" w:themeTint="99"/>
        </w:rPr>
      </w:pPr>
      <w:r w:rsidRPr="00454BD8">
        <w:rPr>
          <w:b/>
          <w:color w:val="660066"/>
        </w:rPr>
        <w:sym w:font="Wingdings" w:char="F0E0"/>
      </w:r>
      <w:r>
        <w:rPr>
          <w:b/>
          <w:color w:val="660066"/>
        </w:rPr>
        <w:t xml:space="preserve"> at the time of early use, it was considered to be a magic bullet by married women who were happy to be able to space out the birth of their children</w:t>
      </w:r>
    </w:p>
    <w:p w:rsidR="00454BD8" w:rsidRPr="00454BD8" w:rsidRDefault="00454BD8" w:rsidP="00BC76BE">
      <w:pPr>
        <w:pStyle w:val="NoteLevel1"/>
        <w:rPr>
          <w:b/>
          <w:color w:val="D99594" w:themeColor="accent2" w:themeTint="99"/>
        </w:rPr>
      </w:pPr>
      <w:r w:rsidRPr="00454BD8">
        <w:rPr>
          <w:b/>
          <w:color w:val="660066"/>
        </w:rPr>
        <w:sym w:font="Wingdings" w:char="F0E0"/>
      </w:r>
      <w:r>
        <w:rPr>
          <w:b/>
          <w:color w:val="660066"/>
        </w:rPr>
        <w:t>for single women it was seen as amazing, bcuz they could engage in sexual relations without unwanted children</w:t>
      </w:r>
    </w:p>
    <w:p w:rsidR="00000CBB" w:rsidRPr="00000CBB" w:rsidRDefault="00000CBB" w:rsidP="00BC76BE">
      <w:pPr>
        <w:pStyle w:val="NoteLevel1"/>
        <w:rPr>
          <w:b/>
          <w:color w:val="D99594" w:themeColor="accent2" w:themeTint="99"/>
        </w:rPr>
      </w:pPr>
      <w:r w:rsidRPr="00000CBB">
        <w:rPr>
          <w:b/>
          <w:color w:val="660066"/>
        </w:rPr>
        <w:sym w:font="Wingdings" w:char="F0E0"/>
      </w:r>
      <w:r>
        <w:rPr>
          <w:b/>
          <w:color w:val="660066"/>
        </w:rPr>
        <w:t>gave them sexual indepence</w:t>
      </w:r>
    </w:p>
    <w:p w:rsidR="00000CBB" w:rsidRPr="00000CBB" w:rsidRDefault="00000CBB" w:rsidP="00BC76BE">
      <w:pPr>
        <w:pStyle w:val="NoteLevel1"/>
        <w:rPr>
          <w:b/>
          <w:color w:val="D99594" w:themeColor="accent2" w:themeTint="99"/>
        </w:rPr>
      </w:pPr>
      <w:r w:rsidRPr="00000CBB">
        <w:rPr>
          <w:b/>
          <w:color w:val="660066"/>
        </w:rPr>
        <w:sym w:font="Wingdings" w:char="F0E0"/>
      </w:r>
      <w:r>
        <w:rPr>
          <w:b/>
          <w:color w:val="660066"/>
        </w:rPr>
        <w:t>allowed them to focus on their self-actualization</w:t>
      </w:r>
    </w:p>
    <w:p w:rsidR="00000CBB" w:rsidRPr="00000CBB" w:rsidRDefault="00000CBB" w:rsidP="00BC76BE">
      <w:pPr>
        <w:pStyle w:val="NoteLevel1"/>
        <w:rPr>
          <w:b/>
          <w:color w:val="D99594" w:themeColor="accent2" w:themeTint="99"/>
        </w:rPr>
      </w:pPr>
      <w:r w:rsidRPr="00000CBB">
        <w:rPr>
          <w:b/>
          <w:color w:val="660066"/>
        </w:rPr>
        <w:sym w:font="Wingdings" w:char="F0E0"/>
      </w:r>
      <w:r>
        <w:rPr>
          <w:b/>
          <w:color w:val="660066"/>
        </w:rPr>
        <w:t>freed, facilitated, and accelerated the conversation about contraception</w:t>
      </w:r>
    </w:p>
    <w:p w:rsidR="00000CBB" w:rsidRPr="00000CBB" w:rsidRDefault="00000CBB" w:rsidP="00BC76BE">
      <w:pPr>
        <w:pStyle w:val="NoteLevel1"/>
        <w:rPr>
          <w:b/>
          <w:color w:val="D99594" w:themeColor="accent2" w:themeTint="99"/>
        </w:rPr>
      </w:pPr>
      <w:r w:rsidRPr="00000CBB">
        <w:rPr>
          <w:b/>
          <w:color w:val="660066"/>
        </w:rPr>
        <w:sym w:font="Wingdings" w:char="F0E0"/>
      </w:r>
      <w:r>
        <w:rPr>
          <w:b/>
          <w:color w:val="660066"/>
        </w:rPr>
        <w:t xml:space="preserve"> women didn’t feel comfortable with discussing birth control before the pill (social norms against it)</w:t>
      </w:r>
    </w:p>
    <w:p w:rsidR="00000CBB" w:rsidRPr="00000CBB" w:rsidRDefault="00000CBB" w:rsidP="00BC76BE">
      <w:pPr>
        <w:pStyle w:val="NoteLevel1"/>
        <w:rPr>
          <w:b/>
          <w:color w:val="D99594" w:themeColor="accent2" w:themeTint="99"/>
        </w:rPr>
      </w:pPr>
      <w:r w:rsidRPr="00000CBB">
        <w:rPr>
          <w:b/>
          <w:color w:val="660066"/>
        </w:rPr>
        <w:sym w:font="Wingdings" w:char="F0E0"/>
      </w:r>
      <w:r>
        <w:rPr>
          <w:b/>
          <w:color w:val="660066"/>
        </w:rPr>
        <w:t xml:space="preserve"> could be protective of ovarian cancers </w:t>
      </w:r>
      <w:r w:rsidR="0008092B">
        <w:rPr>
          <w:b/>
          <w:color w:val="660066"/>
        </w:rPr>
        <w:t xml:space="preserve"> </w:t>
      </w:r>
    </w:p>
    <w:p w:rsidR="00000CBB" w:rsidRPr="00000CBB" w:rsidRDefault="00000CBB" w:rsidP="00BC76BE">
      <w:pPr>
        <w:pStyle w:val="NoteLevel1"/>
        <w:rPr>
          <w:b/>
          <w:color w:val="D99594" w:themeColor="accent2" w:themeTint="99"/>
        </w:rPr>
      </w:pPr>
      <w:r w:rsidRPr="00000CBB">
        <w:rPr>
          <w:b/>
          <w:color w:val="660066"/>
        </w:rPr>
        <w:sym w:font="Wingdings" w:char="F0E0"/>
      </w:r>
      <w:r>
        <w:rPr>
          <w:b/>
          <w:color w:val="660066"/>
        </w:rPr>
        <w:t xml:space="preserve"> can help regulate, help acne, …</w:t>
      </w:r>
    </w:p>
    <w:p w:rsidR="00F32234" w:rsidRPr="00F32234" w:rsidRDefault="00000CBB" w:rsidP="00BC76BE">
      <w:pPr>
        <w:pStyle w:val="NoteLevel1"/>
        <w:rPr>
          <w:b/>
          <w:color w:val="D99594" w:themeColor="accent2" w:themeTint="99"/>
        </w:rPr>
      </w:pPr>
      <w:r w:rsidRPr="00000CBB">
        <w:rPr>
          <w:b/>
          <w:color w:val="660066"/>
        </w:rPr>
        <w:sym w:font="Wingdings" w:char="F0E0"/>
      </w:r>
    </w:p>
    <w:p w:rsidR="00F32234" w:rsidRPr="00F32234" w:rsidRDefault="00F32234" w:rsidP="00BC76BE">
      <w:pPr>
        <w:pStyle w:val="NoteLevel1"/>
        <w:rPr>
          <w:b/>
          <w:color w:val="D99594" w:themeColor="accent2" w:themeTint="99"/>
        </w:rPr>
      </w:pPr>
    </w:p>
    <w:p w:rsidR="00F32234" w:rsidRPr="00F32234" w:rsidRDefault="00F32234" w:rsidP="00BC76BE">
      <w:pPr>
        <w:pStyle w:val="NoteLevel1"/>
        <w:rPr>
          <w:b/>
          <w:color w:val="D99594" w:themeColor="accent2" w:themeTint="99"/>
        </w:rPr>
      </w:pPr>
      <w:r>
        <w:rPr>
          <w:b/>
          <w:color w:val="660066"/>
        </w:rPr>
        <w:t>there are many mixed positions for abortions (ex pro life</w:t>
      </w:r>
      <w:r w:rsidR="00922A53">
        <w:rPr>
          <w:b/>
          <w:color w:val="660066"/>
        </w:rPr>
        <w:t>/ pro choice</w:t>
      </w:r>
      <w:r>
        <w:rPr>
          <w:b/>
          <w:color w:val="660066"/>
        </w:rPr>
        <w:t>)</w:t>
      </w:r>
    </w:p>
    <w:p w:rsidR="00922A53" w:rsidRPr="00922A53" w:rsidRDefault="00922A53" w:rsidP="00BC76BE">
      <w:pPr>
        <w:pStyle w:val="NoteLevel1"/>
        <w:rPr>
          <w:b/>
          <w:color w:val="D99594" w:themeColor="accent2" w:themeTint="99"/>
        </w:rPr>
      </w:pPr>
    </w:p>
    <w:p w:rsidR="00922A53" w:rsidRPr="00922A53" w:rsidRDefault="00922A53" w:rsidP="00BC76BE">
      <w:pPr>
        <w:pStyle w:val="NoteLevel1"/>
        <w:rPr>
          <w:b/>
          <w:color w:val="D99594" w:themeColor="accent2" w:themeTint="99"/>
        </w:rPr>
      </w:pPr>
      <w:r>
        <w:rPr>
          <w:b/>
          <w:color w:val="660066"/>
        </w:rPr>
        <w:t xml:space="preserve">Pro Life: </w:t>
      </w:r>
    </w:p>
    <w:p w:rsidR="00922A53" w:rsidRPr="00922A53" w:rsidRDefault="00922A53" w:rsidP="00BC76BE">
      <w:pPr>
        <w:pStyle w:val="NoteLevel1"/>
        <w:rPr>
          <w:b/>
          <w:color w:val="D99594" w:themeColor="accent2" w:themeTint="99"/>
        </w:rPr>
      </w:pPr>
      <w:r>
        <w:rPr>
          <w:b/>
          <w:color w:val="660066"/>
        </w:rPr>
        <w:t>- many will argue that abortion is using it as a contraceptive and by irresponsible women</w:t>
      </w:r>
    </w:p>
    <w:p w:rsidR="00922A53" w:rsidRPr="00922A53" w:rsidRDefault="00922A53" w:rsidP="00BC76BE">
      <w:pPr>
        <w:pStyle w:val="NoteLevel1"/>
        <w:rPr>
          <w:b/>
          <w:color w:val="D99594" w:themeColor="accent2" w:themeTint="99"/>
        </w:rPr>
      </w:pPr>
      <w:r>
        <w:rPr>
          <w:b/>
          <w:color w:val="660066"/>
        </w:rPr>
        <w:t>- there is no need to abort because unwanted babies can be given to adoption</w:t>
      </w:r>
    </w:p>
    <w:p w:rsidR="00922A53" w:rsidRPr="00922A53" w:rsidRDefault="00922A53" w:rsidP="00BC76BE">
      <w:pPr>
        <w:pStyle w:val="NoteLevel1"/>
        <w:rPr>
          <w:b/>
          <w:color w:val="D99594" w:themeColor="accent2" w:themeTint="99"/>
        </w:rPr>
      </w:pPr>
      <w:r>
        <w:rPr>
          <w:b/>
          <w:color w:val="660066"/>
        </w:rPr>
        <w:t>- alot of women desire to get an abortion because of rape, insest, and health problems related to the fetis or herself</w:t>
      </w:r>
    </w:p>
    <w:p w:rsidR="00922A53" w:rsidRPr="00922A53" w:rsidRDefault="00922A53" w:rsidP="00BC76BE">
      <w:pPr>
        <w:pStyle w:val="NoteLevel1"/>
        <w:rPr>
          <w:b/>
          <w:color w:val="D99594" w:themeColor="accent2" w:themeTint="99"/>
        </w:rPr>
      </w:pPr>
      <w:r>
        <w:rPr>
          <w:b/>
          <w:color w:val="660066"/>
        </w:rPr>
        <w:t>- advocates argue against fetus defects as an acceptable reason for abortion …if the fetus is unhealthy, it will abort itself</w:t>
      </w:r>
    </w:p>
    <w:p w:rsidR="00922A53" w:rsidRPr="00922A53" w:rsidRDefault="00922A53" w:rsidP="00BC76BE">
      <w:pPr>
        <w:pStyle w:val="NoteLevel1"/>
        <w:rPr>
          <w:b/>
          <w:color w:val="D99594" w:themeColor="accent2" w:themeTint="99"/>
        </w:rPr>
      </w:pPr>
      <w:r>
        <w:rPr>
          <w:b/>
          <w:color w:val="660066"/>
        </w:rPr>
        <w:t>- the definition of a defect is argued…who gets to decide what a defect is?</w:t>
      </w:r>
    </w:p>
    <w:p w:rsidR="00922A53" w:rsidRPr="00922A53" w:rsidRDefault="00922A53" w:rsidP="00BC76BE">
      <w:pPr>
        <w:pStyle w:val="NoteLevel1"/>
        <w:rPr>
          <w:b/>
          <w:color w:val="D99594" w:themeColor="accent2" w:themeTint="99"/>
        </w:rPr>
      </w:pPr>
      <w:r>
        <w:rPr>
          <w:b/>
          <w:color w:val="660066"/>
        </w:rPr>
        <w:t>- tests are never absolute and that doctors or practitioners can tell u that the chances of something going wrong, but its never definite statements so why not give the fetus a chance</w:t>
      </w:r>
    </w:p>
    <w:p w:rsidR="00922A53" w:rsidRPr="00922A53" w:rsidRDefault="00922A53" w:rsidP="00BC76BE">
      <w:pPr>
        <w:pStyle w:val="NoteLevel1"/>
        <w:rPr>
          <w:b/>
          <w:color w:val="D99594" w:themeColor="accent2" w:themeTint="99"/>
        </w:rPr>
      </w:pPr>
      <w:r>
        <w:rPr>
          <w:b/>
          <w:color w:val="660066"/>
        </w:rPr>
        <w:t xml:space="preserve">- the ensolement debate…is the fetus a human? Does it have a soul? </w:t>
      </w:r>
    </w:p>
    <w:p w:rsidR="00922A53" w:rsidRPr="00922A53" w:rsidRDefault="00922A53" w:rsidP="00BC76BE">
      <w:pPr>
        <w:pStyle w:val="NoteLevel1"/>
        <w:rPr>
          <w:b/>
          <w:color w:val="D99594" w:themeColor="accent2" w:themeTint="99"/>
        </w:rPr>
      </w:pPr>
      <w:r>
        <w:rPr>
          <w:b/>
          <w:color w:val="660066"/>
        </w:rPr>
        <w:t>- the fetus has an independent identity from its mom, and it’s a criminal act to kill it</w:t>
      </w:r>
    </w:p>
    <w:p w:rsidR="00922A53" w:rsidRPr="00922A53" w:rsidRDefault="00922A53" w:rsidP="00BC76BE">
      <w:pPr>
        <w:pStyle w:val="NoteLevel1"/>
        <w:rPr>
          <w:b/>
          <w:color w:val="D99594" w:themeColor="accent2" w:themeTint="99"/>
        </w:rPr>
      </w:pPr>
      <w:r>
        <w:rPr>
          <w:b/>
          <w:color w:val="660066"/>
        </w:rPr>
        <w:t>- abortion is generally outlawed by most religions</w:t>
      </w:r>
    </w:p>
    <w:p w:rsidR="00922A53" w:rsidRPr="00922A53" w:rsidRDefault="00922A53" w:rsidP="00BC76BE">
      <w:pPr>
        <w:pStyle w:val="NoteLevel1"/>
        <w:rPr>
          <w:b/>
          <w:color w:val="D99594" w:themeColor="accent2" w:themeTint="99"/>
        </w:rPr>
      </w:pPr>
      <w:r>
        <w:rPr>
          <w:b/>
          <w:color w:val="660066"/>
        </w:rPr>
        <w:t>- abortion has psychological and physical consequences that may be too heavy for some women</w:t>
      </w:r>
    </w:p>
    <w:p w:rsidR="00922A53" w:rsidRPr="00922A53" w:rsidRDefault="00922A53" w:rsidP="00BC76BE">
      <w:pPr>
        <w:pStyle w:val="NoteLevel1"/>
        <w:rPr>
          <w:b/>
          <w:color w:val="D99594" w:themeColor="accent2" w:themeTint="99"/>
        </w:rPr>
      </w:pPr>
    </w:p>
    <w:p w:rsidR="00922A53" w:rsidRPr="00922A53" w:rsidRDefault="00922A53" w:rsidP="00BC76BE">
      <w:pPr>
        <w:pStyle w:val="NoteLevel1"/>
        <w:rPr>
          <w:b/>
          <w:color w:val="D99594" w:themeColor="accent2" w:themeTint="99"/>
        </w:rPr>
      </w:pPr>
      <w:r>
        <w:rPr>
          <w:b/>
          <w:color w:val="660066"/>
        </w:rPr>
        <w:t>Pro Choice:</w:t>
      </w:r>
    </w:p>
    <w:p w:rsidR="00922A53" w:rsidRPr="00922A53" w:rsidRDefault="00922A53" w:rsidP="00BC76BE">
      <w:pPr>
        <w:pStyle w:val="NoteLevel1"/>
        <w:rPr>
          <w:b/>
          <w:color w:val="D99594" w:themeColor="accent2" w:themeTint="99"/>
        </w:rPr>
      </w:pPr>
      <w:r>
        <w:rPr>
          <w:b/>
          <w:color w:val="660066"/>
        </w:rPr>
        <w:t xml:space="preserve">- giving the women all available choices when faced with an unwanted pregnancy (abortion, adoption…) </w:t>
      </w:r>
    </w:p>
    <w:p w:rsidR="00922A53" w:rsidRPr="00922A53" w:rsidRDefault="00922A53" w:rsidP="00BC76BE">
      <w:pPr>
        <w:pStyle w:val="NoteLevel1"/>
        <w:rPr>
          <w:b/>
          <w:color w:val="D99594" w:themeColor="accent2" w:themeTint="99"/>
        </w:rPr>
      </w:pPr>
      <w:r>
        <w:rPr>
          <w:b/>
          <w:color w:val="660066"/>
        </w:rPr>
        <w:t>- women are human beings and not incubators…the decision of an abortion belongs to a woman and no one has the right to judge because being forced to have a child against your will is a form of enslavement</w:t>
      </w:r>
    </w:p>
    <w:p w:rsidR="00922A53" w:rsidRPr="00922A53" w:rsidRDefault="00922A53" w:rsidP="00BC76BE">
      <w:pPr>
        <w:pStyle w:val="NoteLevel1"/>
        <w:rPr>
          <w:b/>
          <w:color w:val="D99594" w:themeColor="accent2" w:themeTint="99"/>
        </w:rPr>
      </w:pPr>
      <w:r>
        <w:rPr>
          <w:b/>
          <w:color w:val="660066"/>
        </w:rPr>
        <w:t>- according to individuals who are pro choice, the question isn’t only about when life starts but about who a human being is. What are the characteristics of a human being? Aren’t they emotion, communication, and the capacity to think and reason…a fetus doesn’t have this and can not be considered to be a human being yet.</w:t>
      </w:r>
    </w:p>
    <w:p w:rsidR="00922A53" w:rsidRPr="00922A53" w:rsidRDefault="00922A53" w:rsidP="00BC76BE">
      <w:pPr>
        <w:pStyle w:val="NoteLevel1"/>
        <w:rPr>
          <w:b/>
          <w:color w:val="D99594" w:themeColor="accent2" w:themeTint="99"/>
        </w:rPr>
      </w:pPr>
      <w:r>
        <w:rPr>
          <w:b/>
          <w:color w:val="660066"/>
        </w:rPr>
        <w:t>- fetus’s are not babies, they only have the potential of becoming babies, but until they are born they have no biological or social existence, just a part of the womans body.</w:t>
      </w:r>
    </w:p>
    <w:p w:rsidR="00922A53" w:rsidRPr="00922A53" w:rsidRDefault="00922A53" w:rsidP="00BC76BE">
      <w:pPr>
        <w:pStyle w:val="NoteLevel1"/>
        <w:rPr>
          <w:b/>
          <w:color w:val="D99594" w:themeColor="accent2" w:themeTint="99"/>
        </w:rPr>
      </w:pPr>
      <w:r>
        <w:rPr>
          <w:b/>
          <w:color w:val="660066"/>
        </w:rPr>
        <w:t>- abortion restrictions do not work (ppl find ways)</w:t>
      </w:r>
    </w:p>
    <w:p w:rsidR="00922A53" w:rsidRPr="00922A53" w:rsidRDefault="00922A53" w:rsidP="00BC76BE">
      <w:pPr>
        <w:pStyle w:val="NoteLevel1"/>
        <w:rPr>
          <w:b/>
          <w:color w:val="D99594" w:themeColor="accent2" w:themeTint="99"/>
        </w:rPr>
      </w:pPr>
      <w:r>
        <w:rPr>
          <w:b/>
          <w:color w:val="660066"/>
        </w:rPr>
        <w:t>- abortions will be done under unsafe conditions , stats show us that 20 million abortions occur each year in settings where abortion is illegal. 95% of unsaved abortions happen in developing countries</w:t>
      </w:r>
    </w:p>
    <w:p w:rsidR="00B539D6" w:rsidRPr="00B539D6" w:rsidRDefault="00922A53" w:rsidP="00BC76BE">
      <w:pPr>
        <w:pStyle w:val="NoteLevel1"/>
        <w:rPr>
          <w:b/>
          <w:color w:val="D99594" w:themeColor="accent2" w:themeTint="99"/>
        </w:rPr>
      </w:pPr>
      <w:r>
        <w:rPr>
          <w:b/>
          <w:color w:val="660066"/>
        </w:rPr>
        <w:t xml:space="preserve">- what we need is access to full, accurate, comprehensive, and complete sex education and information on contraception in addition to state support. </w:t>
      </w:r>
    </w:p>
    <w:p w:rsidR="00B539D6" w:rsidRPr="00B539D6" w:rsidRDefault="00B539D6" w:rsidP="00BC76BE">
      <w:pPr>
        <w:pStyle w:val="NoteLevel1"/>
        <w:rPr>
          <w:b/>
          <w:color w:val="D99594" w:themeColor="accent2" w:themeTint="99"/>
        </w:rPr>
      </w:pPr>
    </w:p>
    <w:p w:rsidR="00B539D6" w:rsidRPr="00B539D6" w:rsidRDefault="00B539D6" w:rsidP="00BC76BE">
      <w:pPr>
        <w:pStyle w:val="NoteLevel1"/>
        <w:rPr>
          <w:b/>
          <w:color w:val="D99594" w:themeColor="accent2" w:themeTint="99"/>
        </w:rPr>
      </w:pPr>
      <w:r>
        <w:rPr>
          <w:b/>
          <w:color w:val="660066"/>
        </w:rPr>
        <w:t>What about the responsibility of the women (pro life) ? she should have thought about this before opening her legs</w:t>
      </w:r>
    </w:p>
    <w:p w:rsidR="00B539D6" w:rsidRPr="00B539D6" w:rsidRDefault="00B539D6" w:rsidP="00BC76BE">
      <w:pPr>
        <w:pStyle w:val="NoteLevel1"/>
        <w:rPr>
          <w:b/>
          <w:color w:val="D99594" w:themeColor="accent2" w:themeTint="99"/>
        </w:rPr>
      </w:pPr>
    </w:p>
    <w:p w:rsidR="00B539D6" w:rsidRPr="00B539D6" w:rsidRDefault="00B539D6" w:rsidP="00BC76BE">
      <w:pPr>
        <w:pStyle w:val="NoteLevel1"/>
        <w:rPr>
          <w:b/>
          <w:color w:val="D99594" w:themeColor="accent2" w:themeTint="99"/>
        </w:rPr>
      </w:pPr>
      <w:r>
        <w:rPr>
          <w:b/>
          <w:color w:val="660066"/>
        </w:rPr>
        <w:t xml:space="preserve">1. this suggests that it is wrong for women to have casual sex and they must be punished for doing so, even though its different standards for men. </w:t>
      </w:r>
    </w:p>
    <w:p w:rsidR="00B539D6" w:rsidRPr="00B539D6" w:rsidRDefault="00B539D6" w:rsidP="00BC76BE">
      <w:pPr>
        <w:pStyle w:val="NoteLevel1"/>
        <w:rPr>
          <w:b/>
          <w:color w:val="D99594" w:themeColor="accent2" w:themeTint="99"/>
        </w:rPr>
      </w:pPr>
      <w:r>
        <w:rPr>
          <w:b/>
          <w:color w:val="660066"/>
        </w:rPr>
        <w:t xml:space="preserve">2.This approach treats children as a punishment to women. </w:t>
      </w:r>
    </w:p>
    <w:p w:rsidR="00B539D6" w:rsidRPr="00B539D6" w:rsidRDefault="00B539D6" w:rsidP="00BC76BE">
      <w:pPr>
        <w:pStyle w:val="NoteLevel1"/>
        <w:rPr>
          <w:b/>
          <w:color w:val="D99594" w:themeColor="accent2" w:themeTint="99"/>
        </w:rPr>
      </w:pPr>
      <w:r>
        <w:rPr>
          <w:b/>
          <w:color w:val="660066"/>
        </w:rPr>
        <w:t>3. this ignores the fact that getting an abortion for one who isn’t ready to have a child, is an active approach to taking responsibility</w:t>
      </w:r>
    </w:p>
    <w:p w:rsidR="00B539D6" w:rsidRPr="00B539D6" w:rsidRDefault="00B539D6" w:rsidP="00BC76BE">
      <w:pPr>
        <w:pStyle w:val="NoteLevel1"/>
        <w:rPr>
          <w:b/>
          <w:color w:val="D99594" w:themeColor="accent2" w:themeTint="99"/>
        </w:rPr>
      </w:pPr>
      <w:r>
        <w:rPr>
          <w:b/>
          <w:color w:val="660066"/>
        </w:rPr>
        <w:t xml:space="preserve">4. such a statement ignores the fact that it is the very Christian extremests and other extemists who are criminalizing abortion, who are responsible for denying more and more women access to birth control information and sex education. </w:t>
      </w:r>
    </w:p>
    <w:p w:rsidR="00B539D6" w:rsidRPr="00B539D6" w:rsidRDefault="00B539D6" w:rsidP="00BC76BE">
      <w:pPr>
        <w:pStyle w:val="NoteLevel1"/>
        <w:rPr>
          <w:b/>
          <w:color w:val="D99594" w:themeColor="accent2" w:themeTint="99"/>
        </w:rPr>
      </w:pPr>
    </w:p>
    <w:p w:rsidR="00AA7A23" w:rsidRPr="00AA7A23" w:rsidRDefault="00B539D6" w:rsidP="00BC76BE">
      <w:pPr>
        <w:pStyle w:val="NoteLevel1"/>
        <w:rPr>
          <w:b/>
          <w:color w:val="D99594" w:themeColor="accent2" w:themeTint="99"/>
        </w:rPr>
      </w:pPr>
      <w:r>
        <w:rPr>
          <w:b/>
          <w:color w:val="660066"/>
        </w:rPr>
        <w:t xml:space="preserve">- alot of women aren’t in a position to negotiate a contraception with their partners </w:t>
      </w:r>
    </w:p>
    <w:p w:rsidR="005636C2" w:rsidRDefault="00AA7A23" w:rsidP="00BC76BE">
      <w:pPr>
        <w:pStyle w:val="NoteLevel1"/>
        <w:rPr>
          <w:b/>
          <w:color w:val="660066"/>
        </w:rPr>
        <w:sectPr w:rsidR="005636C2">
          <w:headerReference w:type="first" r:id="rId11"/>
          <w:pgSz w:w="12240" w:h="15840"/>
          <w:pgMar w:top="1440" w:right="1440" w:bottom="1440" w:left="1440" w:header="708" w:footer="708" w:gutter="0"/>
          <w:cols w:space="708"/>
          <w:titlePg/>
          <w:docGrid w:type="lines" w:linePitch="360"/>
        </w:sectPr>
      </w:pPr>
      <w:r>
        <w:rPr>
          <w:b/>
          <w:color w:val="660066"/>
        </w:rPr>
        <w:t>- we should be looking at the cause of the cause (lack of education, lack of access…those are reasons that lead to the abortion debate)</w:t>
      </w:r>
      <w:r w:rsidR="00B539D6">
        <w:rPr>
          <w:b/>
          <w:color w:val="660066"/>
        </w:rPr>
        <w:t xml:space="preserve"> </w:t>
      </w:r>
      <w:r w:rsidR="005636C2">
        <w:rPr>
          <w:b/>
          <w:color w:val="660066"/>
        </w:rPr>
        <w:cr/>
      </w:r>
    </w:p>
    <w:p w:rsidR="00C85E2E" w:rsidRDefault="00D409A4" w:rsidP="005636C2">
      <w:pPr>
        <w:pStyle w:val="NoteLevel1"/>
        <w:rPr>
          <w:b/>
          <w:color w:val="D99594" w:themeColor="accent2" w:themeTint="99"/>
        </w:rPr>
      </w:pPr>
      <w:r>
        <w:rPr>
          <w:b/>
          <w:color w:val="D99594" w:themeColor="accent2" w:themeTint="99"/>
        </w:rPr>
        <w:t xml:space="preserve">*reading on gardicil is imp and on exam </w:t>
      </w:r>
    </w:p>
    <w:p w:rsidR="00C85E2E" w:rsidRDefault="00C85E2E" w:rsidP="005636C2">
      <w:pPr>
        <w:pStyle w:val="NoteLevel1"/>
        <w:rPr>
          <w:b/>
          <w:color w:val="D99594" w:themeColor="accent2" w:themeTint="99"/>
        </w:rPr>
      </w:pPr>
      <w:r>
        <w:rPr>
          <w:b/>
          <w:color w:val="D99594" w:themeColor="accent2" w:themeTint="99"/>
        </w:rPr>
        <w:t>not on sexual illnesses</w:t>
      </w:r>
    </w:p>
    <w:p w:rsidR="00C85E2E" w:rsidRDefault="00C85E2E" w:rsidP="005636C2">
      <w:pPr>
        <w:pStyle w:val="NoteLevel1"/>
        <w:rPr>
          <w:b/>
          <w:color w:val="D99594" w:themeColor="accent2" w:themeTint="99"/>
        </w:rPr>
      </w:pPr>
      <w:r>
        <w:rPr>
          <w:b/>
          <w:color w:val="D99594" w:themeColor="accent2" w:themeTint="99"/>
        </w:rPr>
        <w:t xml:space="preserve">don’t need to know the numbers and stats from the reasons but no the main ideas and sub sections </w:t>
      </w:r>
    </w:p>
    <w:p w:rsidR="00C85E2E" w:rsidRDefault="00C85E2E" w:rsidP="005636C2">
      <w:pPr>
        <w:pStyle w:val="NoteLevel1"/>
        <w:rPr>
          <w:b/>
          <w:color w:val="D99594" w:themeColor="accent2" w:themeTint="99"/>
        </w:rPr>
      </w:pPr>
      <w:r>
        <w:rPr>
          <w:b/>
          <w:color w:val="D99594" w:themeColor="accent2" w:themeTint="99"/>
        </w:rPr>
        <w:t>movies shown in class</w:t>
      </w:r>
    </w:p>
    <w:p w:rsidR="00C85E2E" w:rsidRDefault="00C85E2E" w:rsidP="005636C2">
      <w:pPr>
        <w:pStyle w:val="NoteLevel1"/>
        <w:rPr>
          <w:b/>
          <w:color w:val="D99594" w:themeColor="accent2" w:themeTint="99"/>
        </w:rPr>
      </w:pPr>
      <w:r>
        <w:rPr>
          <w:b/>
          <w:color w:val="D99594" w:themeColor="accent2" w:themeTint="99"/>
        </w:rPr>
        <w:t>2 hr exam</w:t>
      </w:r>
    </w:p>
    <w:p w:rsidR="00C85E2E" w:rsidRDefault="00C85E2E" w:rsidP="005636C2">
      <w:pPr>
        <w:pStyle w:val="NoteLevel1"/>
        <w:rPr>
          <w:b/>
          <w:color w:val="D99594" w:themeColor="accent2" w:themeTint="99"/>
        </w:rPr>
      </w:pPr>
    </w:p>
    <w:p w:rsidR="00C85E2E" w:rsidRDefault="00C85E2E" w:rsidP="005636C2">
      <w:pPr>
        <w:pStyle w:val="NoteLevel1"/>
        <w:rPr>
          <w:b/>
          <w:color w:val="D99594" w:themeColor="accent2" w:themeTint="99"/>
        </w:rPr>
      </w:pPr>
      <w:r>
        <w:rPr>
          <w:b/>
          <w:color w:val="D99594" w:themeColor="accent2" w:themeTint="99"/>
        </w:rPr>
        <w:t>key dates</w:t>
      </w:r>
    </w:p>
    <w:p w:rsidR="00C85E2E" w:rsidRDefault="00C85E2E" w:rsidP="005636C2">
      <w:pPr>
        <w:pStyle w:val="NoteLevel1"/>
        <w:rPr>
          <w:b/>
          <w:color w:val="D99594" w:themeColor="accent2" w:themeTint="99"/>
        </w:rPr>
      </w:pPr>
    </w:p>
    <w:p w:rsidR="00C85E2E" w:rsidRDefault="00C85E2E" w:rsidP="005636C2">
      <w:pPr>
        <w:pStyle w:val="NoteLevel1"/>
        <w:rPr>
          <w:b/>
          <w:color w:val="D99594" w:themeColor="accent2" w:themeTint="99"/>
        </w:rPr>
      </w:pPr>
      <w:r>
        <w:rPr>
          <w:b/>
          <w:color w:val="D99594" w:themeColor="accent2" w:themeTint="99"/>
        </w:rPr>
        <w:t>format</w:t>
      </w:r>
    </w:p>
    <w:p w:rsidR="00C85E2E" w:rsidRDefault="00C85E2E" w:rsidP="005636C2">
      <w:pPr>
        <w:pStyle w:val="NoteLevel1"/>
        <w:rPr>
          <w:b/>
          <w:color w:val="D99594" w:themeColor="accent2" w:themeTint="99"/>
        </w:rPr>
      </w:pPr>
      <w:r>
        <w:rPr>
          <w:b/>
          <w:color w:val="D99594" w:themeColor="accent2" w:themeTint="99"/>
        </w:rPr>
        <w:t>fill in blank</w:t>
      </w:r>
    </w:p>
    <w:p w:rsidR="00C85E2E" w:rsidRDefault="00C85E2E" w:rsidP="005636C2">
      <w:pPr>
        <w:pStyle w:val="NoteLevel1"/>
        <w:rPr>
          <w:b/>
          <w:color w:val="D99594" w:themeColor="accent2" w:themeTint="99"/>
        </w:rPr>
      </w:pPr>
      <w:r>
        <w:rPr>
          <w:b/>
          <w:color w:val="D99594" w:themeColor="accent2" w:themeTint="99"/>
        </w:rPr>
        <w:t>short answer</w:t>
      </w:r>
    </w:p>
    <w:p w:rsidR="00C85E2E" w:rsidRDefault="00C85E2E" w:rsidP="005636C2">
      <w:pPr>
        <w:pStyle w:val="NoteLevel1"/>
        <w:rPr>
          <w:b/>
          <w:color w:val="D99594" w:themeColor="accent2" w:themeTint="99"/>
        </w:rPr>
      </w:pPr>
      <w:r>
        <w:rPr>
          <w:b/>
          <w:color w:val="D99594" w:themeColor="accent2" w:themeTint="99"/>
        </w:rPr>
        <w:t xml:space="preserve">case studies (real life situation- analyze or answer qs related to it) </w:t>
      </w:r>
    </w:p>
    <w:p w:rsidR="00C85E2E" w:rsidRDefault="00C85E2E" w:rsidP="005636C2">
      <w:pPr>
        <w:pStyle w:val="NoteLevel1"/>
        <w:rPr>
          <w:b/>
          <w:color w:val="D99594" w:themeColor="accent2" w:themeTint="99"/>
        </w:rPr>
      </w:pPr>
      <w:r>
        <w:rPr>
          <w:b/>
          <w:color w:val="D99594" w:themeColor="accent2" w:themeTint="99"/>
        </w:rPr>
        <w:t xml:space="preserve">definitions </w:t>
      </w:r>
    </w:p>
    <w:p w:rsidR="00C85E2E" w:rsidRDefault="00C85E2E" w:rsidP="005636C2">
      <w:pPr>
        <w:pStyle w:val="NoteLevel1"/>
        <w:rPr>
          <w:b/>
          <w:color w:val="D99594" w:themeColor="accent2" w:themeTint="99"/>
        </w:rPr>
      </w:pPr>
      <w:r>
        <w:rPr>
          <w:b/>
          <w:color w:val="D99594" w:themeColor="accent2" w:themeTint="99"/>
        </w:rPr>
        <w:t>everything but mc</w:t>
      </w:r>
    </w:p>
    <w:p w:rsidR="003D5105" w:rsidRPr="00922A53" w:rsidRDefault="00C85E2E" w:rsidP="005636C2">
      <w:pPr>
        <w:pStyle w:val="NoteLevel1"/>
        <w:rPr>
          <w:b/>
          <w:color w:val="D99594" w:themeColor="accent2" w:themeTint="99"/>
        </w:rPr>
      </w:pPr>
      <w:r>
        <w:rPr>
          <w:b/>
          <w:color w:val="D99594" w:themeColor="accent2" w:themeTint="99"/>
        </w:rPr>
        <w:t xml:space="preserve">no essay </w:t>
      </w:r>
    </w:p>
    <w:sectPr w:rsidR="003D5105" w:rsidRPr="00922A53" w:rsidSect="005636C2">
      <w:headerReference w:type="first" r:id="rId12"/>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6C2" w:rsidRPr="009F72FF" w:rsidRDefault="005636C2">
    <w:pPr>
      <w:pStyle w:val="Header"/>
      <w:tabs>
        <w:tab w:val="clear" w:pos="4320"/>
        <w:tab w:val="clear" w:pos="8640"/>
        <w:tab w:val="right" w:pos="9720"/>
      </w:tabs>
      <w:ind w:left="-360"/>
      <w:rPr>
        <w:rFonts w:ascii="Verdana" w:eastAsia="ＭＳ ゴシック" w:hAnsi="Verdana"/>
        <w:b/>
        <w:color w:val="FF1C7A"/>
        <w:sz w:val="36"/>
        <w:szCs w:val="36"/>
      </w:rPr>
    </w:pPr>
    <w:bookmarkStart w:id="0" w:name="_WNSectionTitle"/>
    <w:bookmarkStart w:id="1" w:name="_WNSectionTitle_2"/>
    <w:bookmarkStart w:id="2" w:name="_WNTabType_0"/>
    <w:r>
      <w:rPr>
        <w:rFonts w:ascii="Verdana" w:eastAsia="ＭＳ ゴシック" w:hAnsi="Verdana"/>
        <w:b/>
        <w:color w:val="FF1C7A"/>
        <w:sz w:val="36"/>
        <w:szCs w:val="36"/>
      </w:rPr>
      <w:t>Women and Health: Lecture 1</w:t>
    </w:r>
    <w:r w:rsidRPr="009F72FF">
      <w:rPr>
        <w:rFonts w:ascii="Verdana" w:eastAsia="ＭＳ ゴシック" w:hAnsi="Verdana"/>
        <w:b/>
        <w:color w:val="FF1C7A"/>
        <w:sz w:val="36"/>
        <w:szCs w:val="36"/>
      </w:rPr>
      <w:tab/>
    </w:r>
    <w:r w:rsidR="008A4BBC" w:rsidRPr="009F72FF">
      <w:rPr>
        <w:rFonts w:ascii="Verdana" w:eastAsia="ＭＳ ゴシック" w:hAnsi="Verdana"/>
        <w:b/>
        <w:color w:val="FF1C7A"/>
        <w:sz w:val="36"/>
        <w:szCs w:val="36"/>
      </w:rPr>
      <w:fldChar w:fldCharType="begin"/>
    </w:r>
    <w:r w:rsidRPr="009F72FF">
      <w:rPr>
        <w:rFonts w:ascii="Verdana" w:eastAsia="ＭＳ ゴシック" w:hAnsi="Verdana"/>
        <w:b/>
        <w:color w:val="FF1C7A"/>
      </w:rPr>
      <w:instrText xml:space="preserve"> CREATEDATE </w:instrText>
    </w:r>
    <w:r w:rsidR="008A4BBC" w:rsidRPr="009F72FF">
      <w:rPr>
        <w:rFonts w:ascii="Verdana" w:eastAsia="ＭＳ ゴシック" w:hAnsi="Verdana"/>
        <w:b/>
        <w:color w:val="FF1C7A"/>
        <w:sz w:val="36"/>
        <w:szCs w:val="36"/>
      </w:rPr>
      <w:fldChar w:fldCharType="separate"/>
    </w:r>
    <w:r>
      <w:rPr>
        <w:rFonts w:ascii="Verdana" w:eastAsia="ＭＳ ゴシック" w:hAnsi="Verdana"/>
        <w:b/>
        <w:noProof/>
        <w:color w:val="FF1C7A"/>
      </w:rPr>
      <w:t>12-01-10</w:t>
    </w:r>
    <w:r w:rsidRPr="009F72FF">
      <w:rPr>
        <w:rFonts w:ascii="Verdana" w:eastAsia="ＭＳ ゴシック" w:hAnsi="Verdana"/>
        <w:b/>
        <w:noProof/>
        <w:color w:val="FF1C7A"/>
      </w:rPr>
      <w:t xml:space="preserve"> 5:29 PM</w:t>
    </w:r>
    <w:r w:rsidR="008A4BBC" w:rsidRPr="009F72FF">
      <w:rPr>
        <w:rFonts w:ascii="Verdana" w:eastAsia="ＭＳ ゴシック" w:hAnsi="Verdana"/>
        <w:b/>
        <w:color w:val="FF1C7A"/>
        <w:sz w:val="36"/>
        <w:szCs w:val="36"/>
      </w:rPr>
      <w:fldChar w:fldCharType="end"/>
    </w:r>
  </w:p>
  <w:bookmarkEnd w:id="0"/>
  <w:bookmarkEnd w:id="1"/>
  <w:bookmarkEnd w:id="2"/>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6C2" w:rsidRPr="00D9589E" w:rsidRDefault="005636C2">
    <w:pPr>
      <w:pStyle w:val="Header"/>
      <w:tabs>
        <w:tab w:val="clear" w:pos="4320"/>
        <w:tab w:val="clear" w:pos="8640"/>
        <w:tab w:val="right" w:pos="9720"/>
      </w:tabs>
      <w:ind w:left="-360"/>
      <w:rPr>
        <w:rFonts w:ascii="Verdana" w:eastAsia="ＭＳ ゴシック" w:hAnsi="Verdana"/>
        <w:color w:val="D99594" w:themeColor="accent2" w:themeTint="99"/>
        <w:sz w:val="36"/>
        <w:szCs w:val="36"/>
      </w:rPr>
    </w:pPr>
    <w:bookmarkStart w:id="3" w:name="_WNTabType_1"/>
    <w:bookmarkStart w:id="4" w:name="_WNSectionTitle_3"/>
    <w:r w:rsidRPr="00D9589E">
      <w:rPr>
        <w:rFonts w:ascii="Verdana" w:eastAsia="ＭＳ ゴシック" w:hAnsi="Verdana"/>
        <w:color w:val="D99594" w:themeColor="accent2" w:themeTint="99"/>
        <w:sz w:val="36"/>
        <w:szCs w:val="36"/>
      </w:rPr>
      <w:t>LECTURE 2</w:t>
    </w:r>
    <w:r w:rsidRPr="00D9589E">
      <w:rPr>
        <w:rFonts w:ascii="Verdana" w:eastAsia="ＭＳ ゴシック" w:hAnsi="Verdana"/>
        <w:color w:val="D99594" w:themeColor="accent2" w:themeTint="99"/>
        <w:sz w:val="36"/>
        <w:szCs w:val="36"/>
      </w:rPr>
      <w:tab/>
    </w:r>
    <w:r w:rsidR="008A4BBC" w:rsidRPr="00D9589E">
      <w:rPr>
        <w:rFonts w:ascii="Verdana" w:eastAsia="ＭＳ ゴシック" w:hAnsi="Verdana"/>
        <w:color w:val="D99594" w:themeColor="accent2" w:themeTint="99"/>
        <w:sz w:val="36"/>
        <w:szCs w:val="36"/>
      </w:rPr>
      <w:fldChar w:fldCharType="begin"/>
    </w:r>
    <w:r w:rsidRPr="00D9589E">
      <w:rPr>
        <w:rFonts w:ascii="Verdana" w:eastAsia="ＭＳ ゴシック" w:hAnsi="Verdana"/>
        <w:color w:val="D99594" w:themeColor="accent2" w:themeTint="99"/>
      </w:rPr>
      <w:instrText xml:space="preserve"> CREATEDATE </w:instrText>
    </w:r>
    <w:r w:rsidR="008A4BBC" w:rsidRPr="00D9589E">
      <w:rPr>
        <w:rFonts w:ascii="Verdana" w:eastAsia="ＭＳ ゴシック" w:hAnsi="Verdana"/>
        <w:color w:val="D99594" w:themeColor="accent2" w:themeTint="99"/>
        <w:sz w:val="36"/>
        <w:szCs w:val="36"/>
      </w:rPr>
      <w:fldChar w:fldCharType="separate"/>
    </w:r>
    <w:r w:rsidRPr="00D9589E">
      <w:rPr>
        <w:rFonts w:ascii="Verdana" w:eastAsia="ＭＳ ゴシック" w:hAnsi="Verdana"/>
        <w:noProof/>
        <w:color w:val="D99594" w:themeColor="accent2" w:themeTint="99"/>
      </w:rPr>
      <w:t>12-01-17 5:29 PM</w:t>
    </w:r>
    <w:r w:rsidR="008A4BBC" w:rsidRPr="00D9589E">
      <w:rPr>
        <w:rFonts w:ascii="Verdana" w:eastAsia="ＭＳ ゴシック" w:hAnsi="Verdana"/>
        <w:color w:val="D99594" w:themeColor="accent2" w:themeTint="99"/>
        <w:sz w:val="36"/>
        <w:szCs w:val="36"/>
      </w:rPr>
      <w:fldChar w:fldCharType="end"/>
    </w:r>
  </w:p>
  <w:bookmarkEnd w:id="3"/>
  <w:bookmarkEnd w:id="4"/>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6C2" w:rsidRPr="00D9589E" w:rsidRDefault="005636C2">
    <w:pPr>
      <w:pStyle w:val="Header"/>
      <w:tabs>
        <w:tab w:val="clear" w:pos="4320"/>
        <w:tab w:val="clear" w:pos="8640"/>
        <w:tab w:val="right" w:pos="9720"/>
      </w:tabs>
      <w:ind w:left="-360"/>
      <w:rPr>
        <w:rFonts w:ascii="Verdana" w:eastAsia="ＭＳ ゴシック" w:hAnsi="Verdana"/>
        <w:color w:val="FF1C7A"/>
        <w:sz w:val="36"/>
        <w:szCs w:val="36"/>
      </w:rPr>
    </w:pPr>
    <w:bookmarkStart w:id="5" w:name="_WNTabType_2"/>
    <w:bookmarkStart w:id="6" w:name="_WNSectionTitle_4"/>
    <w:r w:rsidRPr="00D9589E">
      <w:rPr>
        <w:rFonts w:ascii="Verdana" w:eastAsia="ＭＳ ゴシック" w:hAnsi="Verdana"/>
        <w:color w:val="FF1C7A"/>
        <w:sz w:val="36"/>
        <w:szCs w:val="36"/>
      </w:rPr>
      <w:t>LECTURE 3</w:t>
    </w:r>
    <w:r w:rsidRPr="00D9589E">
      <w:rPr>
        <w:rFonts w:ascii="Verdana" w:eastAsia="ＭＳ ゴシック" w:hAnsi="Verdana"/>
        <w:color w:val="FF1C7A"/>
        <w:sz w:val="36"/>
        <w:szCs w:val="36"/>
      </w:rPr>
      <w:tab/>
    </w:r>
    <w:r w:rsidR="008A4BBC" w:rsidRPr="00D9589E">
      <w:rPr>
        <w:rFonts w:ascii="Verdana" w:eastAsia="ＭＳ ゴシック" w:hAnsi="Verdana"/>
        <w:color w:val="FF1C7A"/>
        <w:sz w:val="36"/>
        <w:szCs w:val="36"/>
      </w:rPr>
      <w:fldChar w:fldCharType="begin"/>
    </w:r>
    <w:r w:rsidRPr="00D9589E">
      <w:rPr>
        <w:rFonts w:ascii="Verdana" w:eastAsia="ＭＳ ゴシック" w:hAnsi="Verdana"/>
        <w:color w:val="FF1C7A"/>
      </w:rPr>
      <w:instrText xml:space="preserve"> CREATEDATE </w:instrText>
    </w:r>
    <w:r w:rsidR="008A4BBC" w:rsidRPr="00D9589E">
      <w:rPr>
        <w:rFonts w:ascii="Verdana" w:eastAsia="ＭＳ ゴシック" w:hAnsi="Verdana"/>
        <w:color w:val="FF1C7A"/>
        <w:sz w:val="36"/>
        <w:szCs w:val="36"/>
      </w:rPr>
      <w:fldChar w:fldCharType="separate"/>
    </w:r>
    <w:r w:rsidRPr="00D9589E">
      <w:rPr>
        <w:rFonts w:ascii="Verdana" w:eastAsia="ＭＳ ゴシック" w:hAnsi="Verdana"/>
        <w:noProof/>
        <w:color w:val="FF1C7A"/>
      </w:rPr>
      <w:t>12-01-24 5:29 PM</w:t>
    </w:r>
    <w:r w:rsidR="008A4BBC" w:rsidRPr="00D9589E">
      <w:rPr>
        <w:rFonts w:ascii="Verdana" w:eastAsia="ＭＳ ゴシック" w:hAnsi="Verdana"/>
        <w:color w:val="FF1C7A"/>
        <w:sz w:val="36"/>
        <w:szCs w:val="36"/>
      </w:rPr>
      <w:fldChar w:fldCharType="end"/>
    </w:r>
  </w:p>
  <w:bookmarkEnd w:id="5"/>
  <w:bookmarkEnd w:id="6"/>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6C2" w:rsidRDefault="005636C2">
    <w:pPr>
      <w:pStyle w:val="Header"/>
      <w:tabs>
        <w:tab w:val="clear" w:pos="4320"/>
        <w:tab w:val="clear" w:pos="8640"/>
        <w:tab w:val="right" w:pos="9720"/>
      </w:tabs>
      <w:ind w:left="-360"/>
      <w:rPr>
        <w:rFonts w:ascii="Verdana" w:eastAsia="ＭＳ ゴシック" w:hAnsi="Verdana"/>
        <w:sz w:val="36"/>
        <w:szCs w:val="36"/>
      </w:rPr>
    </w:pPr>
    <w:bookmarkStart w:id="7" w:name="_WNSectionTitle_5"/>
    <w:bookmarkStart w:id="8" w:name="_WNTabType_3"/>
    <w:r w:rsidRPr="003C7076">
      <w:rPr>
        <w:rFonts w:ascii="Verdana" w:eastAsia="ＭＳ ゴシック" w:hAnsi="Verdana"/>
        <w:color w:val="D99594" w:themeColor="accent2" w:themeTint="99"/>
        <w:sz w:val="36"/>
        <w:szCs w:val="36"/>
      </w:rPr>
      <w:t>Lecture 4</w:t>
    </w:r>
    <w:r w:rsidRPr="003C7076">
      <w:rPr>
        <w:rFonts w:ascii="Verdana" w:eastAsia="ＭＳ ゴシック" w:hAnsi="Verdana"/>
        <w:color w:val="D99594" w:themeColor="accent2" w:themeTint="99"/>
        <w:sz w:val="36"/>
        <w:szCs w:val="36"/>
      </w:rPr>
      <w:tab/>
    </w:r>
    <w:r w:rsidR="008A4BBC">
      <w:rPr>
        <w:rFonts w:ascii="Verdana" w:eastAsia="ＭＳ ゴシック" w:hAnsi="Verdana"/>
        <w:sz w:val="36"/>
        <w:szCs w:val="36"/>
      </w:rPr>
      <w:fldChar w:fldCharType="begin"/>
    </w:r>
    <w:r>
      <w:rPr>
        <w:rFonts w:ascii="Verdana" w:eastAsia="ＭＳ ゴシック" w:hAnsi="Verdana"/>
      </w:rPr>
      <w:instrText xml:space="preserve"> CREATEDATE </w:instrText>
    </w:r>
    <w:r w:rsidR="008A4BBC">
      <w:rPr>
        <w:rFonts w:ascii="Verdana" w:eastAsia="ＭＳ ゴシック" w:hAnsi="Verdana"/>
        <w:sz w:val="36"/>
        <w:szCs w:val="36"/>
      </w:rPr>
      <w:fldChar w:fldCharType="separate"/>
    </w:r>
    <w:r>
      <w:rPr>
        <w:rFonts w:ascii="Verdana" w:eastAsia="ＭＳ ゴシック" w:hAnsi="Verdana"/>
        <w:noProof/>
      </w:rPr>
      <w:t>12-01-24 5:29 PM</w:t>
    </w:r>
    <w:r w:rsidR="008A4BBC">
      <w:rPr>
        <w:rFonts w:ascii="Verdana" w:eastAsia="ＭＳ ゴシック" w:hAnsi="Verdana"/>
        <w:sz w:val="36"/>
        <w:szCs w:val="36"/>
      </w:rPr>
      <w:fldChar w:fldCharType="end"/>
    </w:r>
  </w:p>
  <w:bookmarkEnd w:id="7"/>
  <w:bookmarkEnd w:id="8"/>
</w:hdr>
</file>

<file path=word/header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6C2" w:rsidRDefault="005636C2">
    <w:pPr>
      <w:pStyle w:val="Header"/>
      <w:tabs>
        <w:tab w:val="clear" w:pos="4320"/>
        <w:tab w:val="clear" w:pos="8640"/>
        <w:tab w:val="right" w:pos="9720"/>
      </w:tabs>
      <w:ind w:left="-360"/>
      <w:rPr>
        <w:rFonts w:ascii="Verdana" w:eastAsia="ＭＳ ゴシック" w:hAnsi="Verdana"/>
        <w:sz w:val="36"/>
        <w:szCs w:val="36"/>
      </w:rPr>
    </w:pPr>
    <w:bookmarkStart w:id="9" w:name="_WNSectionTitle_6"/>
    <w:bookmarkStart w:id="10" w:name="_WNTabType_4"/>
    <w:r>
      <w:rPr>
        <w:rFonts w:ascii="Verdana" w:eastAsia="ＭＳ ゴシック" w:hAnsi="Verdana"/>
        <w:color w:val="95B3D7" w:themeColor="accent1" w:themeTint="99"/>
        <w:sz w:val="36"/>
        <w:szCs w:val="36"/>
      </w:rPr>
      <w:t>Lecture 5</w:t>
    </w:r>
    <w:r>
      <w:rPr>
        <w:rFonts w:ascii="Verdana" w:eastAsia="ＭＳ ゴシック" w:hAnsi="Verdana"/>
        <w:sz w:val="36"/>
        <w:szCs w:val="36"/>
      </w:rPr>
      <w:tab/>
    </w:r>
    <w:r w:rsidR="008A4BBC">
      <w:rPr>
        <w:rFonts w:ascii="Verdana" w:eastAsia="ＭＳ ゴシック" w:hAnsi="Verdana"/>
        <w:sz w:val="36"/>
        <w:szCs w:val="36"/>
      </w:rPr>
      <w:fldChar w:fldCharType="begin"/>
    </w:r>
    <w:r>
      <w:rPr>
        <w:rFonts w:ascii="Verdana" w:eastAsia="ＭＳ ゴシック" w:hAnsi="Verdana"/>
      </w:rPr>
      <w:instrText xml:space="preserve"> CREATEDATE </w:instrText>
    </w:r>
    <w:r w:rsidR="008A4BBC">
      <w:rPr>
        <w:rFonts w:ascii="Verdana" w:eastAsia="ＭＳ ゴシック" w:hAnsi="Verdana"/>
        <w:sz w:val="36"/>
        <w:szCs w:val="36"/>
      </w:rPr>
      <w:fldChar w:fldCharType="separate"/>
    </w:r>
    <w:r>
      <w:rPr>
        <w:rFonts w:ascii="Verdana" w:eastAsia="ＭＳ ゴシック" w:hAnsi="Verdana"/>
        <w:noProof/>
      </w:rPr>
      <w:t>12-01-24 5:29 PM</w:t>
    </w:r>
    <w:r w:rsidR="008A4BBC">
      <w:rPr>
        <w:rFonts w:ascii="Verdana" w:eastAsia="ＭＳ ゴシック" w:hAnsi="Verdana"/>
        <w:sz w:val="36"/>
        <w:szCs w:val="36"/>
      </w:rPr>
      <w:fldChar w:fldCharType="end"/>
    </w:r>
  </w:p>
  <w:bookmarkEnd w:id="9"/>
  <w:bookmarkEnd w:id="10"/>
</w:hdr>
</file>

<file path=word/header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6C2" w:rsidRDefault="005636C2">
    <w:pPr>
      <w:pStyle w:val="Header"/>
      <w:tabs>
        <w:tab w:val="clear" w:pos="4320"/>
        <w:tab w:val="clear" w:pos="8640"/>
        <w:tab w:val="right" w:pos="9720"/>
      </w:tabs>
      <w:ind w:left="-360"/>
      <w:rPr>
        <w:rFonts w:ascii="Verdana" w:eastAsia="ＭＳ ゴシック" w:hAnsi="Verdana"/>
        <w:sz w:val="36"/>
        <w:szCs w:val="36"/>
      </w:rPr>
    </w:pPr>
    <w:bookmarkStart w:id="11" w:name="_WNSectionTitle_7"/>
    <w:bookmarkStart w:id="12" w:name="_WNTabType_5"/>
    <w:r>
      <w:rPr>
        <w:rFonts w:ascii="Verdana" w:eastAsia="ＭＳ ゴシック" w:hAnsi="Verdana"/>
        <w:color w:val="660066"/>
        <w:sz w:val="36"/>
        <w:szCs w:val="36"/>
      </w:rPr>
      <w:t>Lecture 6</w:t>
    </w:r>
    <w:r>
      <w:rPr>
        <w:rFonts w:ascii="Verdana" w:eastAsia="ＭＳ ゴシック" w:hAnsi="Verdana"/>
        <w:sz w:val="36"/>
        <w:szCs w:val="36"/>
      </w:rPr>
      <w:tab/>
    </w:r>
    <w:r w:rsidR="008A4BBC">
      <w:rPr>
        <w:rFonts w:ascii="Verdana" w:eastAsia="ＭＳ ゴシック" w:hAnsi="Verdana"/>
        <w:sz w:val="36"/>
        <w:szCs w:val="36"/>
      </w:rPr>
      <w:fldChar w:fldCharType="begin"/>
    </w:r>
    <w:r>
      <w:rPr>
        <w:rFonts w:ascii="Verdana" w:eastAsia="ＭＳ ゴシック" w:hAnsi="Verdana"/>
      </w:rPr>
      <w:instrText xml:space="preserve"> CREATEDATE </w:instrText>
    </w:r>
    <w:r w:rsidR="008A4BBC">
      <w:rPr>
        <w:rFonts w:ascii="Verdana" w:eastAsia="ＭＳ ゴシック" w:hAnsi="Verdana"/>
        <w:sz w:val="36"/>
        <w:szCs w:val="36"/>
      </w:rPr>
      <w:fldChar w:fldCharType="separate"/>
    </w:r>
    <w:r>
      <w:rPr>
        <w:rFonts w:ascii="Verdana" w:eastAsia="ＭＳ ゴシック" w:hAnsi="Verdana"/>
        <w:noProof/>
      </w:rPr>
      <w:t>12-01-24 5:29 PM</w:t>
    </w:r>
    <w:r w:rsidR="008A4BBC">
      <w:rPr>
        <w:rFonts w:ascii="Verdana" w:eastAsia="ＭＳ ゴシック" w:hAnsi="Verdana"/>
        <w:sz w:val="36"/>
        <w:szCs w:val="36"/>
      </w:rPr>
      <w:fldChar w:fldCharType="end"/>
    </w:r>
  </w:p>
  <w:bookmarkEnd w:id="11"/>
  <w:bookmarkEnd w:id="12"/>
</w:hdr>
</file>

<file path=word/header7.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6C2" w:rsidRDefault="005636C2">
    <w:pPr>
      <w:pStyle w:val="Header"/>
      <w:tabs>
        <w:tab w:val="clear" w:pos="4320"/>
        <w:tab w:val="clear" w:pos="8640"/>
        <w:tab w:val="right" w:pos="9720"/>
      </w:tabs>
      <w:ind w:left="-360"/>
      <w:rPr>
        <w:rFonts w:ascii="Verdana" w:eastAsia="ＭＳ ゴシック" w:hAnsi="Verdana"/>
        <w:sz w:val="36"/>
        <w:szCs w:val="36"/>
      </w:rPr>
    </w:pPr>
    <w:bookmarkStart w:id="13" w:name="_WNSectionTitle_8"/>
    <w:bookmarkStart w:id="14" w:name="_WNTabType_6"/>
    <w:r>
      <w:rPr>
        <w:rFonts w:ascii="Verdana" w:eastAsia="ＭＳ ゴシック" w:hAnsi="Verdana"/>
        <w:sz w:val="36"/>
        <w:szCs w:val="36"/>
      </w:rPr>
      <w:t>Midterm Notes</w:t>
    </w:r>
    <w:r>
      <w:rPr>
        <w:rFonts w:ascii="Verdana" w:eastAsia="ＭＳ ゴシック" w:hAnsi="Verdana"/>
        <w:sz w:val="36"/>
        <w:szCs w:val="36"/>
      </w:rPr>
      <w:tab/>
    </w:r>
    <w:r w:rsidR="008A4BBC">
      <w:rPr>
        <w:rFonts w:ascii="Verdana" w:eastAsia="ＭＳ ゴシック" w:hAnsi="Verdana"/>
        <w:sz w:val="36"/>
        <w:szCs w:val="36"/>
      </w:rPr>
      <w:fldChar w:fldCharType="begin"/>
    </w:r>
    <w:r>
      <w:rPr>
        <w:rFonts w:ascii="Verdana" w:eastAsia="ＭＳ ゴシック" w:hAnsi="Verdana"/>
      </w:rPr>
      <w:instrText xml:space="preserve"> CREATEDATE </w:instrText>
    </w:r>
    <w:r w:rsidR="008A4BBC">
      <w:rPr>
        <w:rFonts w:ascii="Verdana" w:eastAsia="ＭＳ ゴシック" w:hAnsi="Verdana"/>
        <w:sz w:val="36"/>
        <w:szCs w:val="36"/>
      </w:rPr>
      <w:fldChar w:fldCharType="separate"/>
    </w:r>
    <w:r>
      <w:rPr>
        <w:rFonts w:ascii="Verdana" w:eastAsia="ＭＳ ゴシック" w:hAnsi="Verdana"/>
        <w:noProof/>
      </w:rPr>
      <w:t>12-01-24 5:29 PM</w:t>
    </w:r>
    <w:r w:rsidR="008A4BBC">
      <w:rPr>
        <w:rFonts w:ascii="Verdana" w:eastAsia="ＭＳ ゴシック" w:hAnsi="Verdana"/>
        <w:sz w:val="36"/>
        <w:szCs w:val="36"/>
      </w:rPr>
      <w:fldChar w:fldCharType="end"/>
    </w:r>
  </w:p>
  <w:bookmarkEnd w:id="13"/>
  <w:bookmarkEnd w:id="14"/>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C505D7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25E7E96"/>
    <w:multiLevelType w:val="hybridMultilevel"/>
    <w:tmpl w:val="2FCACA88"/>
    <w:lvl w:ilvl="0" w:tplc="8E305AA6">
      <w:start w:val="1"/>
      <w:numFmt w:val="bullet"/>
      <w:lvlText w:val="-"/>
      <w:lvlJc w:val="left"/>
      <w:pPr>
        <w:ind w:left="0" w:firstLine="0"/>
      </w:pPr>
      <w:rPr>
        <w:rFonts w:ascii="Verdana" w:eastAsia="ＭＳ ゴシック" w:hAnsi="Verdana" w:cstheme="minorBidi" w:hint="default"/>
      </w:rPr>
    </w:lvl>
    <w:lvl w:ilvl="1" w:tplc="04090003">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42A6BC2"/>
    <w:multiLevelType w:val="multilevel"/>
    <w:tmpl w:val="1D9C3FDE"/>
    <w:lvl w:ilvl="0">
      <w:start w:val="1"/>
      <w:numFmt w:val="decimal"/>
      <w:lvlText w:val="%1.)"/>
      <w:lvlJc w:val="left"/>
      <w:pPr>
        <w:ind w:left="36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7BE3C47"/>
    <w:multiLevelType w:val="multilevel"/>
    <w:tmpl w:val="1D9C3FDE"/>
    <w:lvl w:ilvl="0">
      <w:start w:val="1"/>
      <w:numFmt w:val="decimal"/>
      <w:lvlText w:val="%1.)"/>
      <w:lvlJc w:val="left"/>
      <w:pPr>
        <w:ind w:left="36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F0020C4"/>
    <w:multiLevelType w:val="hybridMultilevel"/>
    <w:tmpl w:val="6532B3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2DD04F88"/>
    <w:multiLevelType w:val="multilevel"/>
    <w:tmpl w:val="1D9C3FDE"/>
    <w:lvl w:ilvl="0">
      <w:start w:val="1"/>
      <w:numFmt w:val="decimal"/>
      <w:lvlText w:val="%1.)"/>
      <w:lvlJc w:val="left"/>
      <w:pPr>
        <w:ind w:left="36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2F6E59D4"/>
    <w:multiLevelType w:val="multilevel"/>
    <w:tmpl w:val="1D9C3FDE"/>
    <w:lvl w:ilvl="0">
      <w:start w:val="1"/>
      <w:numFmt w:val="decimal"/>
      <w:lvlText w:val="%1.)"/>
      <w:lvlJc w:val="left"/>
      <w:pPr>
        <w:ind w:left="36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1E67912"/>
    <w:multiLevelType w:val="multilevel"/>
    <w:tmpl w:val="1D9C3FDE"/>
    <w:lvl w:ilvl="0">
      <w:start w:val="1"/>
      <w:numFmt w:val="decimal"/>
      <w:lvlText w:val="%1.)"/>
      <w:lvlJc w:val="left"/>
      <w:pPr>
        <w:ind w:left="36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332B307E"/>
    <w:multiLevelType w:val="multilevel"/>
    <w:tmpl w:val="1D9C3FDE"/>
    <w:lvl w:ilvl="0">
      <w:start w:val="1"/>
      <w:numFmt w:val="decimal"/>
      <w:lvlText w:val="%1.)"/>
      <w:lvlJc w:val="left"/>
      <w:pPr>
        <w:ind w:left="36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3FD640BD"/>
    <w:multiLevelType w:val="hybridMultilevel"/>
    <w:tmpl w:val="1D9C3FDE"/>
    <w:lvl w:ilvl="0" w:tplc="C0B2F64A">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6F06D4B"/>
    <w:multiLevelType w:val="multilevel"/>
    <w:tmpl w:val="1D9C3FDE"/>
    <w:lvl w:ilvl="0">
      <w:start w:val="1"/>
      <w:numFmt w:val="decimal"/>
      <w:lvlText w:val="%1.)"/>
      <w:lvlJc w:val="left"/>
      <w:pPr>
        <w:ind w:left="36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69F933B5"/>
    <w:multiLevelType w:val="multilevel"/>
    <w:tmpl w:val="1D9C3FDE"/>
    <w:lvl w:ilvl="0">
      <w:start w:val="1"/>
      <w:numFmt w:val="decimal"/>
      <w:lvlText w:val="%1.)"/>
      <w:lvlJc w:val="left"/>
      <w:pPr>
        <w:ind w:left="36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6DB037AC"/>
    <w:multiLevelType w:val="multilevel"/>
    <w:tmpl w:val="1D9C3FDE"/>
    <w:lvl w:ilvl="0">
      <w:start w:val="1"/>
      <w:numFmt w:val="decimal"/>
      <w:lvlText w:val="%1.)"/>
      <w:lvlJc w:val="left"/>
      <w:pPr>
        <w:ind w:left="36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7A10189F"/>
    <w:multiLevelType w:val="hybridMultilevel"/>
    <w:tmpl w:val="FB92A040"/>
    <w:lvl w:ilvl="0" w:tplc="8E305AA6">
      <w:start w:val="1"/>
      <w:numFmt w:val="bullet"/>
      <w:lvlText w:val="-"/>
      <w:lvlJc w:val="left"/>
      <w:pPr>
        <w:ind w:left="360" w:firstLine="0"/>
      </w:pPr>
      <w:rPr>
        <w:rFonts w:ascii="Verdana" w:eastAsia="ＭＳ ゴシック"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3"/>
  </w:num>
  <w:num w:numId="4">
    <w:abstractNumId w:val="1"/>
  </w:num>
  <w:num w:numId="5">
    <w:abstractNumId w:val="9"/>
  </w:num>
  <w:num w:numId="6">
    <w:abstractNumId w:val="8"/>
  </w:num>
  <w:num w:numId="7">
    <w:abstractNumId w:val="3"/>
  </w:num>
  <w:num w:numId="8">
    <w:abstractNumId w:val="7"/>
  </w:num>
  <w:num w:numId="9">
    <w:abstractNumId w:val="6"/>
  </w:num>
  <w:num w:numId="10">
    <w:abstractNumId w:val="12"/>
  </w:num>
  <w:num w:numId="11">
    <w:abstractNumId w:val="5"/>
  </w:num>
  <w:num w:numId="12">
    <w:abstractNumId w:val="2"/>
  </w:num>
  <w:num w:numId="13">
    <w:abstractNumId w:val="11"/>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Pasteboard_" w:val="6"/>
    <w:docVar w:name="_WNSectionTitle" w:val="Jan 10th"/>
    <w:docVar w:name="_WNSectionTitle_3" w:val="Jan 17th"/>
    <w:docVar w:name="_WNSectionTitle_4" w:val="Jan 24th"/>
    <w:docVar w:name="_WNSectionTitle_5" w:val="Jan 31st"/>
    <w:docVar w:name="_WNSectionTitle_6" w:val="Feb 7th"/>
    <w:docVar w:name="_WNSectionTitle_7" w:val="Feb 14th"/>
    <w:docVar w:name="_WNSectionTitle_8" w:val="Middy Notes"/>
    <w:docVar w:name="_WNTabType_0" w:val="0"/>
    <w:docVar w:name="_WNTabType_1" w:val="2"/>
    <w:docVar w:name="_WNTabType_2" w:val="2"/>
    <w:docVar w:name="_WNTabType_3" w:val="2"/>
    <w:docVar w:name="_WNTabType_4" w:val="2"/>
    <w:docVar w:name="_WNTabType_5" w:val="2"/>
    <w:docVar w:name="_WNTabType_6" w:val="2"/>
    <w:docVar w:name="EnableWordNotes" w:val="0"/>
  </w:docVars>
  <w:rsids>
    <w:rsidRoot w:val="003D5105"/>
    <w:rsid w:val="00000CBB"/>
    <w:rsid w:val="00006BFD"/>
    <w:rsid w:val="0002002B"/>
    <w:rsid w:val="0008092B"/>
    <w:rsid w:val="00084781"/>
    <w:rsid w:val="000B105F"/>
    <w:rsid w:val="000D7862"/>
    <w:rsid w:val="00154181"/>
    <w:rsid w:val="001548AE"/>
    <w:rsid w:val="00175601"/>
    <w:rsid w:val="00276B19"/>
    <w:rsid w:val="0033562A"/>
    <w:rsid w:val="003909DF"/>
    <w:rsid w:val="003C7076"/>
    <w:rsid w:val="003D2B81"/>
    <w:rsid w:val="003D5105"/>
    <w:rsid w:val="004217A6"/>
    <w:rsid w:val="0043109F"/>
    <w:rsid w:val="00454BD8"/>
    <w:rsid w:val="00487F04"/>
    <w:rsid w:val="0053580A"/>
    <w:rsid w:val="00561FBE"/>
    <w:rsid w:val="005636C2"/>
    <w:rsid w:val="005853D2"/>
    <w:rsid w:val="00593665"/>
    <w:rsid w:val="00600347"/>
    <w:rsid w:val="006C51E4"/>
    <w:rsid w:val="00721263"/>
    <w:rsid w:val="00721DE9"/>
    <w:rsid w:val="007532DE"/>
    <w:rsid w:val="007976D6"/>
    <w:rsid w:val="007B3DD6"/>
    <w:rsid w:val="00801FE1"/>
    <w:rsid w:val="008A4BBC"/>
    <w:rsid w:val="008E1760"/>
    <w:rsid w:val="009129FD"/>
    <w:rsid w:val="00913A59"/>
    <w:rsid w:val="00922A53"/>
    <w:rsid w:val="00945EFF"/>
    <w:rsid w:val="00966CAF"/>
    <w:rsid w:val="009A0DBD"/>
    <w:rsid w:val="009F72FF"/>
    <w:rsid w:val="00A11C41"/>
    <w:rsid w:val="00A80DC1"/>
    <w:rsid w:val="00AA7A23"/>
    <w:rsid w:val="00AB0E85"/>
    <w:rsid w:val="00B100B5"/>
    <w:rsid w:val="00B2719F"/>
    <w:rsid w:val="00B36E93"/>
    <w:rsid w:val="00B539D6"/>
    <w:rsid w:val="00B76513"/>
    <w:rsid w:val="00BC76BE"/>
    <w:rsid w:val="00C216E4"/>
    <w:rsid w:val="00C44C48"/>
    <w:rsid w:val="00C77918"/>
    <w:rsid w:val="00C85E2E"/>
    <w:rsid w:val="00D14887"/>
    <w:rsid w:val="00D409A4"/>
    <w:rsid w:val="00D9589E"/>
    <w:rsid w:val="00D95C67"/>
    <w:rsid w:val="00DA2672"/>
    <w:rsid w:val="00DE4C18"/>
    <w:rsid w:val="00E116A9"/>
    <w:rsid w:val="00E973DC"/>
    <w:rsid w:val="00EA53ED"/>
    <w:rsid w:val="00F32234"/>
    <w:rsid w:val="00F95E46"/>
    <w:rsid w:val="00FD57AE"/>
    <w:rsid w:val="00FF21D9"/>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1F2F"/>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3D5105"/>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3D5105"/>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3D5105"/>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3D5105"/>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3D5105"/>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3D5105"/>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3D5105"/>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3D5105"/>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3D5105"/>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3D5105"/>
    <w:pPr>
      <w:tabs>
        <w:tab w:val="center" w:pos="4320"/>
        <w:tab w:val="right" w:pos="8640"/>
      </w:tabs>
    </w:pPr>
  </w:style>
  <w:style w:type="character" w:customStyle="1" w:styleId="HeaderChar">
    <w:name w:val="Header Char"/>
    <w:basedOn w:val="DefaultParagraphFont"/>
    <w:link w:val="Header"/>
    <w:uiPriority w:val="99"/>
    <w:semiHidden/>
    <w:rsid w:val="003D5105"/>
  </w:style>
  <w:style w:type="character" w:styleId="Hyperlink">
    <w:name w:val="Hyperlink"/>
    <w:basedOn w:val="DefaultParagraphFont"/>
    <w:uiPriority w:val="99"/>
    <w:semiHidden/>
    <w:unhideWhenUsed/>
    <w:rsid w:val="0017560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2605013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6.xml"/><Relationship Id="rId12" Type="http://schemas.openxmlformats.org/officeDocument/2006/relationships/header" Target="header7.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yperlink" Target="mailto:referenc@uottawa.ca" TargetMode="External"/><Relationship Id="rId9" Type="http://schemas.openxmlformats.org/officeDocument/2006/relationships/header" Target="header4.xml"/><Relationship Id="rId10"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4588</Words>
  <Characters>26153</Characters>
  <Application>Microsoft Macintosh Word</Application>
  <DocSecurity>0</DocSecurity>
  <Lines>217</Lines>
  <Paragraphs>52</Paragraphs>
  <ScaleCrop>false</ScaleCrop>
  <LinksUpToDate>false</LinksUpToDate>
  <CharactersWithSpaces>32117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kourtney muller</dc:creator>
  <cp:keywords/>
  <cp:lastModifiedBy>kourtney muller</cp:lastModifiedBy>
  <cp:revision>2</cp:revision>
  <dcterms:created xsi:type="dcterms:W3CDTF">2012-03-06T22:32:00Z</dcterms:created>
  <dcterms:modified xsi:type="dcterms:W3CDTF">2012-03-06T22:32:00Z</dcterms:modified>
</cp:coreProperties>
</file>