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0D0" w:rsidRPr="001C44BD" w:rsidRDefault="009A32CF">
      <w:pPr>
        <w:rPr>
          <w:b/>
        </w:rPr>
      </w:pPr>
      <w:r w:rsidRPr="001C44BD">
        <w:rPr>
          <w:b/>
        </w:rPr>
        <w:t>Cours sociologies 8 octobre 15</w:t>
      </w:r>
    </w:p>
    <w:p w:rsidR="009A32CF" w:rsidRPr="001C44BD" w:rsidRDefault="000F3085">
      <w:r w:rsidRPr="001C44BD">
        <w:t>On est tous les mêmes membres biologiques</w:t>
      </w:r>
    </w:p>
    <w:p w:rsidR="000F3085" w:rsidRPr="001C44BD" w:rsidRDefault="000F3085">
      <w:pPr>
        <w:rPr>
          <w:b/>
        </w:rPr>
      </w:pPr>
      <w:r w:rsidRPr="001C44BD">
        <w:rPr>
          <w:b/>
        </w:rPr>
        <w:t xml:space="preserve">La Culture </w:t>
      </w:r>
    </w:p>
    <w:p w:rsidR="000F3085" w:rsidRPr="001C44BD" w:rsidRDefault="000F3085" w:rsidP="000F3085">
      <w:pPr>
        <w:pStyle w:val="Paragraphedeliste"/>
        <w:tabs>
          <w:tab w:val="left" w:pos="1407"/>
        </w:tabs>
      </w:pPr>
      <w:r w:rsidRPr="001C44BD">
        <w:t>Qu’est-ce que la culture? De quoi est-elle faite?</w:t>
      </w:r>
    </w:p>
    <w:p w:rsidR="000F3085" w:rsidRPr="001C44BD" w:rsidRDefault="000F3085" w:rsidP="000F3085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 xml:space="preserve">La culture comprend : </w:t>
      </w:r>
    </w:p>
    <w:p w:rsidR="000F3085" w:rsidRPr="001C44BD" w:rsidRDefault="000F3085" w:rsidP="000F3085">
      <w:pPr>
        <w:pStyle w:val="Paragraphedeliste"/>
        <w:tabs>
          <w:tab w:val="left" w:pos="1407"/>
        </w:tabs>
        <w:ind w:left="1080"/>
      </w:pPr>
      <w:r w:rsidRPr="001C44BD">
        <w:t xml:space="preserve">Le savoir, la langue, les valeurs les coutumes (les manières de faire) et les objets matériel </w:t>
      </w:r>
      <w:r w:rsidRPr="001C44BD">
        <w:rPr>
          <w:u w:val="single"/>
        </w:rPr>
        <w:t>transmis</w:t>
      </w:r>
      <w:r w:rsidRPr="001C44BD">
        <w:t xml:space="preserve"> d’une personne à l’autre</w:t>
      </w:r>
    </w:p>
    <w:p w:rsidR="000F3085" w:rsidRPr="001C44BD" w:rsidRDefault="000F3085" w:rsidP="000F3085">
      <w:pPr>
        <w:pStyle w:val="Paragraphedeliste"/>
        <w:tabs>
          <w:tab w:val="left" w:pos="1407"/>
        </w:tabs>
        <w:ind w:left="1080"/>
      </w:pPr>
      <w:r w:rsidRPr="001C44BD">
        <w:t>Pont vers le passer et le futur</w:t>
      </w:r>
    </w:p>
    <w:p w:rsidR="000F3085" w:rsidRPr="001C44BD" w:rsidRDefault="000F3085" w:rsidP="000F3085">
      <w:pPr>
        <w:pStyle w:val="Paragraphedeliste"/>
        <w:tabs>
          <w:tab w:val="left" w:pos="1407"/>
        </w:tabs>
        <w:ind w:left="1080"/>
      </w:pPr>
    </w:p>
    <w:p w:rsidR="000F3085" w:rsidRPr="001C44BD" w:rsidRDefault="000F3085" w:rsidP="000F3085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>Choque culturel</w:t>
      </w:r>
    </w:p>
    <w:p w:rsidR="000F3085" w:rsidRPr="001C44BD" w:rsidRDefault="000F3085" w:rsidP="000F3085">
      <w:pPr>
        <w:pStyle w:val="Paragraphedeliste"/>
        <w:tabs>
          <w:tab w:val="left" w:pos="1407"/>
        </w:tabs>
        <w:ind w:left="1080"/>
      </w:pPr>
      <w:r w:rsidRPr="001C44BD">
        <w:t xml:space="preserve">Expérience de stress et de désorientation ressentie au contact d’un mode de vie étranger au sein. </w:t>
      </w:r>
      <w:proofErr w:type="gramStart"/>
      <w:r w:rsidRPr="001C44BD">
        <w:t>( déménagement</w:t>
      </w:r>
      <w:proofErr w:type="gramEnd"/>
      <w:r w:rsidRPr="001C44BD">
        <w:t>, mouvement en d’un endroit)</w:t>
      </w:r>
    </w:p>
    <w:p w:rsidR="000F3085" w:rsidRPr="001C44BD" w:rsidRDefault="000F3085" w:rsidP="000F3085">
      <w:pPr>
        <w:pStyle w:val="Paragraphedeliste"/>
        <w:tabs>
          <w:tab w:val="left" w:pos="1407"/>
        </w:tabs>
        <w:ind w:left="1080"/>
      </w:pPr>
    </w:p>
    <w:p w:rsidR="000F3085" w:rsidRPr="001C44BD" w:rsidRDefault="003E01D1" w:rsidP="003E01D1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>Aucun trait naturel à notre espè</w:t>
      </w:r>
      <w:r w:rsidR="000F3085" w:rsidRPr="001C44BD">
        <w:t xml:space="preserve">ce est la capacité de créer et d’intérioriser des traits </w:t>
      </w:r>
      <w:proofErr w:type="gramStart"/>
      <w:r w:rsidR="000F3085" w:rsidRPr="001C44BD">
        <w:t>culturel</w:t>
      </w:r>
      <w:proofErr w:type="gramEnd"/>
      <w:r w:rsidR="000F3085" w:rsidRPr="001C44BD">
        <w:t xml:space="preserve"> </w:t>
      </w:r>
    </w:p>
    <w:p w:rsidR="003E01D1" w:rsidRPr="001C44BD" w:rsidRDefault="003E01D1" w:rsidP="003E01D1">
      <w:pPr>
        <w:tabs>
          <w:tab w:val="left" w:pos="1407"/>
        </w:tabs>
        <w:rPr>
          <w:b/>
        </w:rPr>
      </w:pPr>
      <w:r w:rsidRPr="001C44BD">
        <w:rPr>
          <w:b/>
        </w:rPr>
        <w:t>Les composantes de la culture :</w:t>
      </w:r>
    </w:p>
    <w:p w:rsidR="003E01D1" w:rsidRPr="001C44BD" w:rsidRDefault="003E01D1" w:rsidP="003E01D1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rPr>
          <w:b/>
        </w:rPr>
        <w:t>Symbole </w:t>
      </w:r>
      <w:proofErr w:type="gramStart"/>
      <w:r w:rsidRPr="001C44BD">
        <w:rPr>
          <w:b/>
        </w:rPr>
        <w:t>:</w:t>
      </w:r>
      <w:r w:rsidRPr="001C44BD">
        <w:t xml:space="preserve">  </w:t>
      </w:r>
      <w:r w:rsidRPr="001C44BD">
        <w:rPr>
          <w:b/>
        </w:rPr>
        <w:t>Nous</w:t>
      </w:r>
      <w:proofErr w:type="gramEnd"/>
      <w:r w:rsidRPr="001C44BD">
        <w:rPr>
          <w:b/>
        </w:rPr>
        <w:t xml:space="preserve"> crayons des symbole………. Signification </w:t>
      </w:r>
    </w:p>
    <w:p w:rsidR="003E01D1" w:rsidRPr="001C44BD" w:rsidRDefault="003E01D1" w:rsidP="003E01D1">
      <w:pPr>
        <w:pStyle w:val="Paragraphedeliste"/>
        <w:tabs>
          <w:tab w:val="left" w:pos="1407"/>
        </w:tabs>
        <w:ind w:left="1080"/>
      </w:pPr>
      <w:proofErr w:type="gramStart"/>
      <w:r w:rsidRPr="001C44BD">
        <w:t>Tout</w:t>
      </w:r>
      <w:proofErr w:type="gramEnd"/>
      <w:r w:rsidRPr="001C44BD">
        <w:t xml:space="preserve"> chose qui représente autre chose aux autres. Tout signe véhicule un sens particulier à d’autre personne : mots, nombre, </w:t>
      </w:r>
      <w:proofErr w:type="gramStart"/>
      <w:r w:rsidRPr="001C44BD">
        <w:t>image ,</w:t>
      </w:r>
      <w:proofErr w:type="spellStart"/>
      <w:r w:rsidRPr="001C44BD">
        <w:t>ojets</w:t>
      </w:r>
      <w:proofErr w:type="spellEnd"/>
      <w:proofErr w:type="gramEnd"/>
      <w:r w:rsidRPr="001C44BD">
        <w:t>, couleurs,</w:t>
      </w:r>
    </w:p>
    <w:p w:rsidR="003E01D1" w:rsidRPr="001C44BD" w:rsidRDefault="003E01D1" w:rsidP="003E01D1">
      <w:pPr>
        <w:pStyle w:val="Paragraphedeliste"/>
        <w:tabs>
          <w:tab w:val="left" w:pos="1407"/>
        </w:tabs>
        <w:ind w:left="1080"/>
      </w:pPr>
      <w:r w:rsidRPr="001C44BD">
        <w:t>Ex : chien (interprétation)</w:t>
      </w:r>
    </w:p>
    <w:p w:rsidR="003E01D1" w:rsidRPr="001C44BD" w:rsidRDefault="003E01D1" w:rsidP="003E01D1">
      <w:pPr>
        <w:pStyle w:val="Paragraphedeliste"/>
        <w:tabs>
          <w:tab w:val="left" w:pos="1407"/>
        </w:tabs>
        <w:ind w:left="1080"/>
      </w:pPr>
      <w:r w:rsidRPr="001C44BD">
        <w:t>-initié/étranger</w:t>
      </w:r>
    </w:p>
    <w:p w:rsidR="003E01D1" w:rsidRPr="001C44BD" w:rsidRDefault="003E01D1" w:rsidP="003E01D1">
      <w:pPr>
        <w:pStyle w:val="Paragraphedeliste"/>
        <w:tabs>
          <w:tab w:val="left" w:pos="1407"/>
        </w:tabs>
        <w:ind w:left="1080"/>
      </w:pPr>
      <w:r w:rsidRPr="001C44BD">
        <w:t xml:space="preserve"> </w:t>
      </w:r>
    </w:p>
    <w:p w:rsidR="003E01D1" w:rsidRPr="001C44BD" w:rsidRDefault="00B53973" w:rsidP="003E01D1">
      <w:pPr>
        <w:pStyle w:val="Paragraphedeliste"/>
        <w:tabs>
          <w:tab w:val="left" w:pos="1407"/>
        </w:tabs>
        <w:ind w:left="1080"/>
      </w:pPr>
      <w:r w:rsidRPr="001C44BD">
        <w:t>Incompréhension symbolique lorsque tu es dans une autre culture</w:t>
      </w:r>
    </w:p>
    <w:p w:rsidR="003E01D1" w:rsidRPr="001C44BD" w:rsidRDefault="003E01D1" w:rsidP="003E01D1">
      <w:pPr>
        <w:pStyle w:val="Paragraphedeliste"/>
        <w:tabs>
          <w:tab w:val="left" w:pos="1407"/>
        </w:tabs>
        <w:ind w:left="1080"/>
      </w:pPr>
    </w:p>
    <w:p w:rsidR="003E01D1" w:rsidRPr="001C44BD" w:rsidRDefault="003E01D1" w:rsidP="003E01D1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>Choc culturel à Brindisi……..</w:t>
      </w:r>
    </w:p>
    <w:p w:rsidR="0022299B" w:rsidRPr="001C44BD" w:rsidRDefault="0022299B" w:rsidP="0022299B">
      <w:pPr>
        <w:tabs>
          <w:tab w:val="left" w:pos="1407"/>
        </w:tabs>
      </w:pPr>
    </w:p>
    <w:p w:rsidR="0022299B" w:rsidRPr="001C44BD" w:rsidRDefault="001C44BD" w:rsidP="0022299B">
      <w:pPr>
        <w:tabs>
          <w:tab w:val="left" w:pos="1407"/>
        </w:tabs>
      </w:pPr>
      <w:r w:rsidRPr="001C44BD">
        <w:t>Symbolisme</w:t>
      </w:r>
      <w:r w:rsidR="0022299B" w:rsidRPr="001C44BD">
        <w:t> : conflit et changement</w:t>
      </w:r>
    </w:p>
    <w:p w:rsidR="0022299B" w:rsidRPr="001C44BD" w:rsidRDefault="0022299B" w:rsidP="0022299B">
      <w:pPr>
        <w:tabs>
          <w:tab w:val="left" w:pos="1407"/>
        </w:tabs>
      </w:pPr>
      <w:r w:rsidRPr="001C44BD">
        <w:t>Varie au sein d’une même société</w:t>
      </w:r>
    </w:p>
    <w:p w:rsidR="0022299B" w:rsidRPr="001C44BD" w:rsidRDefault="0022299B" w:rsidP="0022299B">
      <w:pPr>
        <w:tabs>
          <w:tab w:val="left" w:pos="1407"/>
        </w:tabs>
      </w:pPr>
      <w:proofErr w:type="spellStart"/>
      <w:r w:rsidRPr="001C44BD">
        <w:t>Hummer</w:t>
      </w:r>
      <w:proofErr w:type="spellEnd"/>
    </w:p>
    <w:p w:rsidR="0022299B" w:rsidRPr="001C44BD" w:rsidRDefault="0022299B" w:rsidP="0022299B">
      <w:pPr>
        <w:tabs>
          <w:tab w:val="left" w:pos="1407"/>
        </w:tabs>
      </w:pPr>
      <w:r w:rsidRPr="001C44BD">
        <w:t xml:space="preserve">Change </w:t>
      </w:r>
      <w:proofErr w:type="spellStart"/>
      <w:r w:rsidRPr="001C44BD">
        <w:t>avac</w:t>
      </w:r>
      <w:proofErr w:type="spellEnd"/>
      <w:r w:rsidRPr="001C44BD">
        <w:t xml:space="preserve"> le </w:t>
      </w:r>
      <w:proofErr w:type="gramStart"/>
      <w:r w:rsidRPr="001C44BD">
        <w:t>temps .</w:t>
      </w:r>
      <w:proofErr w:type="gramEnd"/>
    </w:p>
    <w:p w:rsidR="009D54F6" w:rsidRPr="001C44BD" w:rsidRDefault="009D54F6" w:rsidP="0022299B">
      <w:pPr>
        <w:tabs>
          <w:tab w:val="left" w:pos="1407"/>
        </w:tabs>
      </w:pPr>
      <w:r w:rsidRPr="001C44BD">
        <w:t xml:space="preserve"> Blue Jeans</w:t>
      </w:r>
      <w:r w:rsidR="00142651" w:rsidRPr="001C44BD">
        <w:t xml:space="preserve"> la raison des porter change à travers le temps</w:t>
      </w:r>
    </w:p>
    <w:p w:rsidR="003E01D1" w:rsidRPr="001C44BD" w:rsidRDefault="003E01D1" w:rsidP="003E01D1">
      <w:pPr>
        <w:tabs>
          <w:tab w:val="left" w:pos="1407"/>
        </w:tabs>
      </w:pPr>
    </w:p>
    <w:p w:rsidR="003E01D1" w:rsidRPr="001C44BD" w:rsidRDefault="003E01D1" w:rsidP="003E01D1">
      <w:pPr>
        <w:tabs>
          <w:tab w:val="left" w:pos="1407"/>
        </w:tabs>
      </w:pPr>
    </w:p>
    <w:p w:rsidR="003E01D1" w:rsidRPr="001C44BD" w:rsidRDefault="003E01D1" w:rsidP="003E01D1">
      <w:pPr>
        <w:tabs>
          <w:tab w:val="left" w:pos="1407"/>
        </w:tabs>
      </w:pPr>
    </w:p>
    <w:p w:rsidR="003E01D1" w:rsidRPr="001C44BD" w:rsidRDefault="00951D89" w:rsidP="009D54F6">
      <w:pPr>
        <w:pStyle w:val="Paragraphedeliste"/>
        <w:tabs>
          <w:tab w:val="left" w:pos="1407"/>
        </w:tabs>
        <w:ind w:left="1080"/>
        <w:rPr>
          <w:b/>
        </w:rPr>
      </w:pPr>
      <w:r w:rsidRPr="001C44BD">
        <w:rPr>
          <w:b/>
        </w:rPr>
        <w:t xml:space="preserve">Langage : </w:t>
      </w:r>
    </w:p>
    <w:p w:rsidR="00951D89" w:rsidRPr="001C44BD" w:rsidRDefault="00951D89" w:rsidP="005E3747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 xml:space="preserve"> Le quel langage façonne-t-il la réalité?</w:t>
      </w:r>
    </w:p>
    <w:p w:rsidR="0084393F" w:rsidRPr="001C44BD" w:rsidRDefault="0084393F" w:rsidP="005E3747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 xml:space="preserve"> Selon les anthropologues Edward Sapir et Benjamin Whorf :</w:t>
      </w:r>
    </w:p>
    <w:p w:rsidR="0084393F" w:rsidRPr="001C44BD" w:rsidRDefault="0084393F" w:rsidP="005E3747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>Chaque langue de a des mots ou des expressions qui n’ont pas d’équivalent précis  dans les autres langages ¸</w:t>
      </w:r>
    </w:p>
    <w:p w:rsidR="0084393F" w:rsidRPr="001C44BD" w:rsidRDefault="0084393F" w:rsidP="005E3747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 xml:space="preserve">Toute les langue fusionne les symbole </w:t>
      </w:r>
      <w:proofErr w:type="gramStart"/>
      <w:r w:rsidRPr="001C44BD">
        <w:t>a</w:t>
      </w:r>
      <w:proofErr w:type="gramEnd"/>
      <w:r w:rsidRPr="001C44BD">
        <w:t xml:space="preserve"> des émotion distinct</w:t>
      </w:r>
    </w:p>
    <w:p w:rsidR="0084393F" w:rsidRPr="001C44BD" w:rsidRDefault="0084393F" w:rsidP="005E3747">
      <w:pPr>
        <w:pStyle w:val="Paragraphedeliste"/>
        <w:numPr>
          <w:ilvl w:val="0"/>
          <w:numId w:val="2"/>
        </w:numPr>
        <w:tabs>
          <w:tab w:val="left" w:pos="1407"/>
        </w:tabs>
      </w:pPr>
      <w:proofErr w:type="spellStart"/>
      <w:r w:rsidRPr="001C44BD">
        <w:t xml:space="preserve">L </w:t>
      </w:r>
      <w:proofErr w:type="gramStart"/>
      <w:r w:rsidR="005E3747" w:rsidRPr="001C44BD">
        <w:t>hypothèse</w:t>
      </w:r>
      <w:proofErr w:type="spellEnd"/>
      <w:proofErr w:type="gramEnd"/>
      <w:r w:rsidRPr="001C44BD">
        <w:t xml:space="preserve"> Sapir </w:t>
      </w:r>
      <w:proofErr w:type="spellStart"/>
      <w:r w:rsidRPr="001C44BD">
        <w:t>worrf</w:t>
      </w:r>
      <w:proofErr w:type="spellEnd"/>
      <w:r w:rsidRPr="001C44BD">
        <w:t xml:space="preserve">  le lange façonne comment nous pensent, percevons et expérimentent le monde</w:t>
      </w:r>
    </w:p>
    <w:p w:rsidR="0084393F" w:rsidRPr="001C44BD" w:rsidRDefault="0084393F" w:rsidP="005E3747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>Nous ne connaissons le monde que dans les termes de la  langue que nous parlons</w:t>
      </w:r>
    </w:p>
    <w:p w:rsidR="005E3747" w:rsidRPr="001C44BD" w:rsidRDefault="005E3747" w:rsidP="009D54F6">
      <w:pPr>
        <w:pStyle w:val="Paragraphedeliste"/>
        <w:tabs>
          <w:tab w:val="left" w:pos="1407"/>
        </w:tabs>
        <w:ind w:left="1080"/>
      </w:pPr>
    </w:p>
    <w:p w:rsidR="0084393F" w:rsidRPr="001C44BD" w:rsidRDefault="0084393F" w:rsidP="009D54F6">
      <w:pPr>
        <w:pStyle w:val="Paragraphedeliste"/>
        <w:tabs>
          <w:tab w:val="left" w:pos="1407"/>
        </w:tabs>
        <w:ind w:left="1080"/>
      </w:pPr>
      <w:r w:rsidRPr="001C44BD">
        <w:t xml:space="preserve">  Ex  les inuit ont plusieurs mots (23-54) pour désigner la neige </w:t>
      </w:r>
    </w:p>
    <w:p w:rsidR="0084393F" w:rsidRPr="001C44BD" w:rsidRDefault="0084393F" w:rsidP="009D54F6">
      <w:pPr>
        <w:pStyle w:val="Paragraphedeliste"/>
        <w:tabs>
          <w:tab w:val="left" w:pos="1407"/>
        </w:tabs>
        <w:ind w:left="1080"/>
      </w:pPr>
      <w:r w:rsidRPr="001C44BD">
        <w:t>Les néo calédoniens ne connaissent que  couleur : rouge noir et blanc vert</w:t>
      </w:r>
    </w:p>
    <w:p w:rsidR="0084393F" w:rsidRPr="001C44BD" w:rsidRDefault="0084393F" w:rsidP="005E3747">
      <w:pPr>
        <w:pStyle w:val="Paragraphedeliste"/>
        <w:tabs>
          <w:tab w:val="left" w:pos="1407"/>
        </w:tabs>
        <w:ind w:left="1080"/>
      </w:pPr>
    </w:p>
    <w:p w:rsidR="0084393F" w:rsidRPr="001C44BD" w:rsidRDefault="0084393F" w:rsidP="009D54F6">
      <w:pPr>
        <w:pStyle w:val="Paragraphedeliste"/>
        <w:tabs>
          <w:tab w:val="left" w:pos="1407"/>
        </w:tabs>
        <w:ind w:left="1080"/>
      </w:pPr>
    </w:p>
    <w:p w:rsidR="00951D89" w:rsidRPr="001C44BD" w:rsidRDefault="00951D89" w:rsidP="009D54F6">
      <w:pPr>
        <w:pStyle w:val="Paragraphedeliste"/>
        <w:tabs>
          <w:tab w:val="left" w:pos="1407"/>
        </w:tabs>
        <w:ind w:left="1080"/>
      </w:pPr>
    </w:p>
    <w:p w:rsidR="00951D89" w:rsidRPr="001C44BD" w:rsidRDefault="00951D89" w:rsidP="009D54F6">
      <w:pPr>
        <w:pStyle w:val="Paragraphedeliste"/>
        <w:tabs>
          <w:tab w:val="left" w:pos="1407"/>
        </w:tabs>
        <w:ind w:left="1080"/>
      </w:pPr>
    </w:p>
    <w:p w:rsidR="00951D89" w:rsidRPr="001C44BD" w:rsidRDefault="00951D89" w:rsidP="009D54F6">
      <w:pPr>
        <w:pStyle w:val="Paragraphedeliste"/>
        <w:tabs>
          <w:tab w:val="left" w:pos="1407"/>
        </w:tabs>
        <w:ind w:left="1080"/>
      </w:pPr>
    </w:p>
    <w:p w:rsidR="00951D89" w:rsidRPr="001C44BD" w:rsidRDefault="00951D89" w:rsidP="009D54F6">
      <w:pPr>
        <w:pStyle w:val="Paragraphedeliste"/>
        <w:tabs>
          <w:tab w:val="left" w:pos="1407"/>
        </w:tabs>
        <w:ind w:left="1080"/>
      </w:pPr>
    </w:p>
    <w:p w:rsidR="005E3747" w:rsidRPr="001C44BD" w:rsidRDefault="003E01D1" w:rsidP="003E01D1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>Valeurs</w:t>
      </w:r>
    </w:p>
    <w:p w:rsidR="003E01D1" w:rsidRPr="001C44BD" w:rsidRDefault="005E3747" w:rsidP="003E01D1">
      <w:pPr>
        <w:pStyle w:val="Paragraphedeliste"/>
        <w:numPr>
          <w:ilvl w:val="0"/>
          <w:numId w:val="2"/>
        </w:numPr>
        <w:tabs>
          <w:tab w:val="left" w:pos="1407"/>
        </w:tabs>
      </w:pPr>
      <w:proofErr w:type="gramStart"/>
      <w:r w:rsidRPr="001C44BD">
        <w:t>Les idées collective</w:t>
      </w:r>
      <w:proofErr w:type="gramEnd"/>
      <w:r w:rsidRPr="001C44BD">
        <w:t xml:space="preserve"> au sujet de ce qui est bien ou mal, désirable ou indéfrisable</w:t>
      </w:r>
      <w:r w:rsidR="003E01D1" w:rsidRPr="001C44BD">
        <w:t xml:space="preserve"> </w:t>
      </w:r>
    </w:p>
    <w:p w:rsidR="005E3747" w:rsidRPr="001C44BD" w:rsidRDefault="005E3747" w:rsidP="003E01D1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 xml:space="preserve">Fournisse les critères pour juger et évaluer les gens les objectif et l’évènement </w:t>
      </w:r>
    </w:p>
    <w:p w:rsidR="005E3747" w:rsidRPr="001C44BD" w:rsidRDefault="005E3747" w:rsidP="005E3747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>Norme :</w:t>
      </w:r>
    </w:p>
    <w:p w:rsidR="005E3747" w:rsidRPr="001C44BD" w:rsidRDefault="005E3747" w:rsidP="005E3747">
      <w:pPr>
        <w:tabs>
          <w:tab w:val="left" w:pos="1407"/>
        </w:tabs>
        <w:ind w:left="720"/>
      </w:pPr>
      <w:r w:rsidRPr="001C44BD">
        <w:t xml:space="preserve"> -Les règles de conduit à observer</w:t>
      </w:r>
    </w:p>
    <w:p w:rsidR="005E3747" w:rsidRPr="001C44BD" w:rsidRDefault="005E3747" w:rsidP="005E3747">
      <w:pPr>
        <w:tabs>
          <w:tab w:val="left" w:pos="1407"/>
        </w:tabs>
      </w:pPr>
      <w:r w:rsidRPr="001C44BD">
        <w:t xml:space="preserve">               -Peuvent être formelle ou informelles : consistent en tradition coutumes et </w:t>
      </w:r>
      <w:proofErr w:type="spellStart"/>
      <w:r w:rsidRPr="001C44BD">
        <w:t>loiis</w:t>
      </w:r>
      <w:proofErr w:type="spellEnd"/>
    </w:p>
    <w:p w:rsidR="003E01D1" w:rsidRPr="001C44BD" w:rsidRDefault="003E01D1" w:rsidP="003E01D1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>Objets Matériel</w:t>
      </w:r>
      <w:r w:rsidR="005E3747" w:rsidRPr="001C44BD">
        <w:t> :</w:t>
      </w:r>
    </w:p>
    <w:p w:rsidR="005E3747" w:rsidRPr="001C44BD" w:rsidRDefault="005E3747" w:rsidP="005E3747">
      <w:pPr>
        <w:pStyle w:val="Paragraphedeliste"/>
        <w:tabs>
          <w:tab w:val="left" w:pos="1407"/>
        </w:tabs>
        <w:ind w:left="1080"/>
      </w:pPr>
      <w:r w:rsidRPr="001C44BD">
        <w:t>Les objets tangibles créés par les membres de la société ; les artéfacts, les outils et les technologies que nous inventons et utilisons.</w:t>
      </w:r>
    </w:p>
    <w:p w:rsidR="005E3747" w:rsidRPr="001C44BD" w:rsidRDefault="005E3747" w:rsidP="005E3747">
      <w:pPr>
        <w:pStyle w:val="Paragraphedeliste"/>
        <w:tabs>
          <w:tab w:val="left" w:pos="1407"/>
        </w:tabs>
        <w:ind w:left="1080"/>
      </w:pPr>
      <w:r w:rsidRPr="001C44BD">
        <w:t>-nous vivons dans un monde  d’objet matériel crées pas les humain</w:t>
      </w:r>
    </w:p>
    <w:p w:rsidR="005E3747" w:rsidRPr="001C44BD" w:rsidRDefault="005E3747" w:rsidP="005E3747">
      <w:pPr>
        <w:pStyle w:val="Paragraphedeliste"/>
        <w:tabs>
          <w:tab w:val="left" w:pos="1407"/>
        </w:tabs>
        <w:ind w:left="1080"/>
      </w:pPr>
      <w:r w:rsidRPr="001C44BD">
        <w:t xml:space="preserve">Presque toute nos activité impliquent des relations avec les objets que nous avant créés </w:t>
      </w:r>
    </w:p>
    <w:p w:rsidR="002D1AA2" w:rsidRPr="001C44BD" w:rsidRDefault="005E3747" w:rsidP="005E3747">
      <w:pPr>
        <w:pStyle w:val="Paragraphedeliste"/>
        <w:tabs>
          <w:tab w:val="left" w:pos="1407"/>
        </w:tabs>
        <w:ind w:left="1080"/>
      </w:pPr>
      <w:r w:rsidRPr="001C44BD">
        <w:t>-Presque toutes nos interactions sociales sont médiées par des objets matériels</w:t>
      </w:r>
    </w:p>
    <w:p w:rsidR="002D1AA2" w:rsidRPr="001C44BD" w:rsidRDefault="002D1AA2" w:rsidP="005E3747">
      <w:pPr>
        <w:pStyle w:val="Paragraphedeliste"/>
        <w:tabs>
          <w:tab w:val="left" w:pos="1407"/>
        </w:tabs>
        <w:ind w:left="1080"/>
      </w:pPr>
    </w:p>
    <w:p w:rsidR="002D1AA2" w:rsidRPr="001C44BD" w:rsidRDefault="002D1AA2" w:rsidP="005E3747">
      <w:pPr>
        <w:pStyle w:val="Paragraphedeliste"/>
        <w:tabs>
          <w:tab w:val="left" w:pos="1407"/>
        </w:tabs>
        <w:ind w:left="1080"/>
      </w:pPr>
    </w:p>
    <w:p w:rsidR="002D1AA2" w:rsidRPr="001C44BD" w:rsidRDefault="002D1AA2" w:rsidP="005E3747">
      <w:pPr>
        <w:pStyle w:val="Paragraphedeliste"/>
        <w:tabs>
          <w:tab w:val="left" w:pos="1407"/>
        </w:tabs>
        <w:ind w:left="1080"/>
      </w:pPr>
      <w:r w:rsidRPr="001C44BD">
        <w:t xml:space="preserve">Culture matériel : </w:t>
      </w:r>
      <w:proofErr w:type="spellStart"/>
      <w:r w:rsidRPr="001C44BD">
        <w:t>creation</w:t>
      </w:r>
      <w:proofErr w:type="spellEnd"/>
      <w:r w:rsidRPr="001C44BD">
        <w:t xml:space="preserve"> humaine physique  et tangible : outils artéfact et technologie</w:t>
      </w:r>
    </w:p>
    <w:p w:rsidR="002D1AA2" w:rsidRPr="001C44BD" w:rsidRDefault="002D1AA2" w:rsidP="005E3747">
      <w:pPr>
        <w:pStyle w:val="Paragraphedeliste"/>
        <w:tabs>
          <w:tab w:val="left" w:pos="1407"/>
        </w:tabs>
        <w:ind w:left="1080"/>
      </w:pPr>
    </w:p>
    <w:p w:rsidR="002D1AA2" w:rsidRPr="001C44BD" w:rsidRDefault="002D1AA2" w:rsidP="005E3747">
      <w:pPr>
        <w:pStyle w:val="Paragraphedeliste"/>
        <w:tabs>
          <w:tab w:val="left" w:pos="1407"/>
        </w:tabs>
        <w:ind w:left="1080"/>
      </w:pPr>
      <w:r w:rsidRPr="001C44BD">
        <w:t>Culture immatérielle : création humaine abstraite et intangible : symbole normes et valeur</w:t>
      </w:r>
    </w:p>
    <w:p w:rsidR="002D1AA2" w:rsidRPr="001C44BD" w:rsidRDefault="002D1AA2" w:rsidP="005E3747">
      <w:pPr>
        <w:pStyle w:val="Paragraphedeliste"/>
        <w:tabs>
          <w:tab w:val="left" w:pos="1407"/>
        </w:tabs>
        <w:ind w:left="1080"/>
      </w:pPr>
    </w:p>
    <w:p w:rsidR="002D1AA2" w:rsidRPr="001C44BD" w:rsidRDefault="002D1AA2" w:rsidP="005E3747">
      <w:pPr>
        <w:pStyle w:val="Paragraphedeliste"/>
        <w:tabs>
          <w:tab w:val="left" w:pos="1407"/>
        </w:tabs>
        <w:ind w:left="1080"/>
      </w:pPr>
    </w:p>
    <w:p w:rsidR="005E3747" w:rsidRPr="001C44BD" w:rsidRDefault="00950D34" w:rsidP="005E3747">
      <w:pPr>
        <w:pStyle w:val="Paragraphedeliste"/>
        <w:tabs>
          <w:tab w:val="left" w:pos="1407"/>
        </w:tabs>
        <w:ind w:left="1080"/>
      </w:pPr>
      <w:r w:rsidRPr="001C44BD">
        <w:t xml:space="preserve">Ethnocentrisme : </w:t>
      </w:r>
      <w:proofErr w:type="spellStart"/>
      <w:r w:rsidRPr="001C44BD">
        <w:t>etre</w:t>
      </w:r>
      <w:proofErr w:type="spellEnd"/>
      <w:r w:rsidRPr="001C44BD">
        <w:t xml:space="preserve"> centrer sur son propre peuple sa propre et</w:t>
      </w:r>
      <w:r w:rsidR="00763E67" w:rsidRPr="001C44BD">
        <w:t>h</w:t>
      </w:r>
      <w:r w:rsidRPr="001C44BD">
        <w:t>nie</w:t>
      </w:r>
      <w:r w:rsidR="005E3747" w:rsidRPr="001C44BD">
        <w:t xml:space="preserve"> </w:t>
      </w:r>
    </w:p>
    <w:p w:rsidR="003E01D1" w:rsidRPr="001C44BD" w:rsidRDefault="003E01D1" w:rsidP="003E01D1">
      <w:pPr>
        <w:tabs>
          <w:tab w:val="left" w:pos="1407"/>
        </w:tabs>
      </w:pPr>
    </w:p>
    <w:p w:rsidR="002E7CCB" w:rsidRPr="001C44BD" w:rsidRDefault="00763E67" w:rsidP="003E01D1">
      <w:pPr>
        <w:tabs>
          <w:tab w:val="left" w:pos="1407"/>
        </w:tabs>
      </w:pPr>
      <w:r w:rsidRPr="001C44BD">
        <w:t xml:space="preserve">Alternative : relativisme </w:t>
      </w:r>
      <w:r w:rsidR="002E7CCB" w:rsidRPr="001C44BD">
        <w:t>culturelle</w:t>
      </w:r>
    </w:p>
    <w:p w:rsidR="002E7CCB" w:rsidRPr="001C44BD" w:rsidRDefault="002E7CCB" w:rsidP="003E01D1">
      <w:pPr>
        <w:tabs>
          <w:tab w:val="left" w:pos="1407"/>
        </w:tabs>
      </w:pPr>
    </w:p>
    <w:p w:rsidR="002E7CCB" w:rsidRPr="001C44BD" w:rsidRDefault="002E7CCB" w:rsidP="003E01D1">
      <w:pPr>
        <w:tabs>
          <w:tab w:val="left" w:pos="1407"/>
        </w:tabs>
      </w:pPr>
    </w:p>
    <w:p w:rsidR="003E01D1" w:rsidRPr="001C44BD" w:rsidRDefault="002E7CCB" w:rsidP="003E01D1">
      <w:pPr>
        <w:tabs>
          <w:tab w:val="left" w:pos="1407"/>
        </w:tabs>
      </w:pPr>
      <w:r w:rsidRPr="001C44BD">
        <w:t>Cour 22 oct. 15</w:t>
      </w:r>
      <w:r w:rsidR="00763E67" w:rsidRPr="001C44BD">
        <w:t xml:space="preserve"> </w:t>
      </w:r>
    </w:p>
    <w:p w:rsidR="003E01D1" w:rsidRPr="001C44BD" w:rsidRDefault="002E7CCB" w:rsidP="003E01D1">
      <w:pPr>
        <w:tabs>
          <w:tab w:val="left" w:pos="1407"/>
        </w:tabs>
      </w:pPr>
      <w:r w:rsidRPr="001C44BD">
        <w:t xml:space="preserve"> Le processus de socialisation :</w:t>
      </w:r>
    </w:p>
    <w:p w:rsidR="002E7CCB" w:rsidRPr="001C44BD" w:rsidRDefault="002E7CCB" w:rsidP="003E01D1">
      <w:pPr>
        <w:tabs>
          <w:tab w:val="left" w:pos="1407"/>
        </w:tabs>
      </w:pPr>
      <w:r w:rsidRPr="001C44BD">
        <w:t xml:space="preserve">Du berceau au tombeau </w:t>
      </w:r>
    </w:p>
    <w:p w:rsidR="00CE2CB2" w:rsidRPr="001C44BD" w:rsidRDefault="002E7CCB" w:rsidP="003E01D1">
      <w:pPr>
        <w:tabs>
          <w:tab w:val="left" w:pos="1407"/>
        </w:tabs>
      </w:pPr>
      <w:r w:rsidRPr="001C44BD">
        <w:t xml:space="preserve">Les êtres humains sont des êtres </w:t>
      </w:r>
      <w:r w:rsidR="00CE2CB2" w:rsidRPr="001C44BD">
        <w:t>sociaux</w:t>
      </w:r>
      <w:r w:rsidRPr="001C44BD">
        <w:t xml:space="preserve"> afin de se développer.  </w:t>
      </w:r>
      <w:r w:rsidR="00146093" w:rsidRPr="001C44BD">
        <w:t>(I</w:t>
      </w:r>
      <w:r w:rsidR="00CE2CB2" w:rsidRPr="001C44BD">
        <w:t>l</w:t>
      </w:r>
      <w:r w:rsidRPr="001C44BD">
        <w:t xml:space="preserve"> apprend à agir, façon de vivre, </w:t>
      </w:r>
      <w:r w:rsidR="00146093" w:rsidRPr="001C44BD">
        <w:t>pensé</w:t>
      </w:r>
      <w:r w:rsidRPr="001C44BD">
        <w:t xml:space="preserve">.) </w:t>
      </w:r>
      <w:r w:rsidR="00CE2CB2" w:rsidRPr="001C44BD">
        <w:t>On</w:t>
      </w:r>
      <w:r w:rsidRPr="001C44BD">
        <w:t xml:space="preserve"> n’est pas née avec des </w:t>
      </w:r>
      <w:r w:rsidR="00CE2CB2" w:rsidRPr="001C44BD">
        <w:t>instincts</w:t>
      </w:r>
      <w:r w:rsidRPr="001C44BD">
        <w:t xml:space="preserve">. </w:t>
      </w:r>
      <w:r w:rsidR="00CE2CB2" w:rsidRPr="001C44BD">
        <w:t>Nous</w:t>
      </w:r>
      <w:r w:rsidRPr="001C44BD">
        <w:t xml:space="preserve"> avant des réflex et pulsion</w:t>
      </w:r>
      <w:r w:rsidR="00CE2CB2" w:rsidRPr="001C44BD">
        <w:t>. (</w:t>
      </w:r>
      <w:r w:rsidR="00146093" w:rsidRPr="001C44BD">
        <w:t>Tousser</w:t>
      </w:r>
      <w:r w:rsidR="00CE2CB2" w:rsidRPr="001C44BD">
        <w:t>, éternuer…) mais il y a des façon</w:t>
      </w:r>
      <w:r w:rsidR="00146093" w:rsidRPr="001C44BD">
        <w:t>s</w:t>
      </w:r>
      <w:r w:rsidR="00CE2CB2" w:rsidRPr="001C44BD">
        <w:t xml:space="preserve"> de faire (mettre sa main devant sa bouche). Lorsque qu’on se mouche éternue, tousser on sait faite apprendre comment bien faire. Les comportements sont acquis et modulés.</w:t>
      </w:r>
    </w:p>
    <w:p w:rsidR="002E7CCB" w:rsidRPr="001C44BD" w:rsidRDefault="00CE2CB2" w:rsidP="00CE2CB2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 xml:space="preserve">Le processus par lequel l’individu acquiert, tout au cours de sa vie une identité et les éléments physiques cognitifs, affectifs et relationnels nécessaire pour s’intégrer à son environnement social (et y suivre). Il n’y a pas d’âge pour être socialisé   </w:t>
      </w:r>
      <w:r w:rsidR="002E7CCB" w:rsidRPr="001C44BD">
        <w:t xml:space="preserve">  </w:t>
      </w:r>
    </w:p>
    <w:p w:rsidR="00CE2CB2" w:rsidRPr="001C44BD" w:rsidRDefault="00CE2CB2" w:rsidP="00CE2CB2">
      <w:pPr>
        <w:tabs>
          <w:tab w:val="left" w:pos="1407"/>
        </w:tabs>
      </w:pPr>
      <w:r w:rsidRPr="001C44BD">
        <w:t>Fonction de la socialisation :</w:t>
      </w:r>
    </w:p>
    <w:p w:rsidR="00CE2CB2" w:rsidRPr="001C44BD" w:rsidRDefault="00CE2CB2" w:rsidP="00CE2CB2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 xml:space="preserve"> Assurer la survie et la stabilité de la société</w:t>
      </w:r>
    </w:p>
    <w:p w:rsidR="00146093" w:rsidRPr="001C44BD" w:rsidRDefault="00CE2CB2" w:rsidP="00146093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>Assurer la survie et le développement de l’individu : sa personnalité et son identité individuelle)</w:t>
      </w:r>
    </w:p>
    <w:p w:rsidR="00146093" w:rsidRPr="001C44BD" w:rsidRDefault="00146093" w:rsidP="00146093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 xml:space="preserve">Le symbole le plus important est le Nom. Pas nom pas d’identité. </w:t>
      </w:r>
    </w:p>
    <w:p w:rsidR="00146093" w:rsidRPr="001C44BD" w:rsidRDefault="00146093" w:rsidP="00146093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 xml:space="preserve">L’interaction sociale est primordiale pour le développement. </w:t>
      </w:r>
    </w:p>
    <w:p w:rsidR="00146093" w:rsidRPr="001C44BD" w:rsidRDefault="00146093" w:rsidP="00146093">
      <w:pPr>
        <w:tabs>
          <w:tab w:val="left" w:pos="1407"/>
        </w:tabs>
      </w:pPr>
    </w:p>
    <w:p w:rsidR="00146093" w:rsidRPr="001C44BD" w:rsidRDefault="00146093" w:rsidP="00146093">
      <w:pPr>
        <w:tabs>
          <w:tab w:val="left" w:pos="1407"/>
        </w:tabs>
      </w:pPr>
      <w:r w:rsidRPr="001C44BD">
        <w:t>Socialisation et diversité culturelle :</w:t>
      </w:r>
    </w:p>
    <w:p w:rsidR="00146093" w:rsidRPr="001C44BD" w:rsidRDefault="00146093" w:rsidP="00146093">
      <w:pPr>
        <w:tabs>
          <w:tab w:val="left" w:pos="1407"/>
        </w:tabs>
      </w:pPr>
      <w:r w:rsidRPr="001C44BD">
        <w:t>Tous les bébés sont pareil (Japonais ou Canadiens)</w:t>
      </w:r>
    </w:p>
    <w:p w:rsidR="00146093" w:rsidRPr="001C44BD" w:rsidRDefault="00146093" w:rsidP="003E01D1">
      <w:pPr>
        <w:tabs>
          <w:tab w:val="left" w:pos="1407"/>
        </w:tabs>
      </w:pPr>
      <w:r w:rsidRPr="001C44BD">
        <w:t xml:space="preserve">Le peuple </w:t>
      </w:r>
      <w:proofErr w:type="spellStart"/>
      <w:r w:rsidRPr="001C44BD">
        <w:t>Netsilik</w:t>
      </w:r>
      <w:proofErr w:type="spellEnd"/>
      <w:r w:rsidRPr="001C44BD">
        <w:t xml:space="preserve"> : au Nunavut  </w:t>
      </w:r>
    </w:p>
    <w:p w:rsidR="00576DEC" w:rsidRPr="001C44BD" w:rsidRDefault="00146093" w:rsidP="003E01D1">
      <w:pPr>
        <w:tabs>
          <w:tab w:val="left" w:pos="1407"/>
        </w:tabs>
      </w:pPr>
      <w:r w:rsidRPr="001C44BD">
        <w:t xml:space="preserve">Le bébé est dans le dos et il observait. Donc seul façon de découvrir le </w:t>
      </w:r>
      <w:proofErr w:type="gramStart"/>
      <w:r w:rsidRPr="001C44BD">
        <w:t>monde est</w:t>
      </w:r>
      <w:proofErr w:type="gramEnd"/>
      <w:r w:rsidRPr="001C44BD">
        <w:t xml:space="preserve"> pas la vision. Peux pas bouger </w:t>
      </w:r>
      <w:proofErr w:type="gramStart"/>
      <w:r w:rsidR="00576DEC" w:rsidRPr="001C44BD">
        <w:t>ses membre</w:t>
      </w:r>
      <w:proofErr w:type="gramEnd"/>
      <w:r w:rsidR="00576DEC" w:rsidRPr="001C44BD">
        <w:t>. Donc il est différent pour les jeunes américains. Développement différent.</w:t>
      </w:r>
    </w:p>
    <w:p w:rsidR="00576DEC" w:rsidRPr="001C44BD" w:rsidRDefault="00576DEC" w:rsidP="003E01D1">
      <w:pPr>
        <w:tabs>
          <w:tab w:val="left" w:pos="1407"/>
        </w:tabs>
      </w:pPr>
    </w:p>
    <w:p w:rsidR="00576DEC" w:rsidRPr="001C44BD" w:rsidRDefault="00576DEC" w:rsidP="003E01D1">
      <w:pPr>
        <w:tabs>
          <w:tab w:val="left" w:pos="1407"/>
        </w:tabs>
      </w:pPr>
      <w:r w:rsidRPr="001C44BD">
        <w:t>Détermination du caractère national :</w:t>
      </w:r>
    </w:p>
    <w:p w:rsidR="00576DEC" w:rsidRPr="001C44BD" w:rsidRDefault="00576DEC" w:rsidP="003E01D1">
      <w:pPr>
        <w:tabs>
          <w:tab w:val="left" w:pos="1407"/>
        </w:tabs>
      </w:pPr>
      <w:r w:rsidRPr="001C44BD">
        <w:t>Étude 1960</w:t>
      </w:r>
    </w:p>
    <w:p w:rsidR="00576DEC" w:rsidRPr="001C44BD" w:rsidRDefault="00576DEC" w:rsidP="00576DEC">
      <w:pPr>
        <w:pStyle w:val="Paragraphedeliste"/>
        <w:numPr>
          <w:ilvl w:val="0"/>
          <w:numId w:val="2"/>
        </w:numPr>
        <w:tabs>
          <w:tab w:val="left" w:pos="1407"/>
        </w:tabs>
      </w:pPr>
      <w:r w:rsidRPr="001C44BD">
        <w:t xml:space="preserve">Dès l’âge de 3 ou 4 moi les enfants ont acquis un tempérament et des comportements conforme à leur culture   </w:t>
      </w:r>
    </w:p>
    <w:p w:rsidR="00576DEC" w:rsidRPr="001C44BD" w:rsidRDefault="00576DEC" w:rsidP="00576DEC">
      <w:pPr>
        <w:tabs>
          <w:tab w:val="left" w:pos="1407"/>
        </w:tabs>
      </w:pPr>
      <w:r w:rsidRPr="001C44BD">
        <w:t xml:space="preserve">Bébé américain verbal. Out </w:t>
      </w:r>
      <w:proofErr w:type="spellStart"/>
      <w:r w:rsidRPr="001C44BD">
        <w:t>going</w:t>
      </w:r>
      <w:proofErr w:type="spellEnd"/>
      <w:r w:rsidRPr="001C44BD">
        <w:t xml:space="preserve"> </w:t>
      </w:r>
    </w:p>
    <w:p w:rsidR="003E01D1" w:rsidRPr="001C44BD" w:rsidRDefault="00576DEC" w:rsidP="00576DEC">
      <w:pPr>
        <w:tabs>
          <w:tab w:val="left" w:pos="1407"/>
        </w:tabs>
      </w:pPr>
      <w:r w:rsidRPr="001C44BD">
        <w:t>Bébé japonais physique.</w:t>
      </w:r>
      <w:r w:rsidR="00146093" w:rsidRPr="001C44BD">
        <w:t xml:space="preserve"> </w:t>
      </w:r>
      <w:r w:rsidRPr="001C44BD">
        <w:t xml:space="preserve"> Passif </w:t>
      </w:r>
      <w:r w:rsidR="00146093" w:rsidRPr="001C44BD">
        <w:t xml:space="preserve"> </w:t>
      </w:r>
    </w:p>
    <w:p w:rsidR="00576DEC" w:rsidRPr="001C44BD" w:rsidRDefault="00576DEC">
      <w:r w:rsidRPr="001C44BD">
        <w:t xml:space="preserve">On voulait trouver quel était </w:t>
      </w:r>
      <w:proofErr w:type="gramStart"/>
      <w:r w:rsidRPr="001C44BD">
        <w:t>le canadien</w:t>
      </w:r>
      <w:proofErr w:type="gramEnd"/>
      <w:r w:rsidRPr="001C44BD">
        <w:t xml:space="preserve"> typique américaine typique …..</w:t>
      </w:r>
    </w:p>
    <w:p w:rsidR="00882DA5" w:rsidRPr="001C44BD" w:rsidRDefault="00576DEC">
      <w:r w:rsidRPr="001C44BD">
        <w:t>Première chose qu’on après son d’ordre physique.</w:t>
      </w:r>
    </w:p>
    <w:p w:rsidR="00882DA5" w:rsidRPr="001C44BD" w:rsidRDefault="00882DA5"/>
    <w:p w:rsidR="00882DA5" w:rsidRPr="001C44BD" w:rsidRDefault="00882DA5">
      <w:proofErr w:type="gramStart"/>
      <w:r w:rsidRPr="001C44BD">
        <w:t xml:space="preserve">Les </w:t>
      </w:r>
      <w:proofErr w:type="spellStart"/>
      <w:r w:rsidRPr="001C44BD">
        <w:t>agant</w:t>
      </w:r>
      <w:proofErr w:type="spellEnd"/>
      <w:proofErr w:type="gramEnd"/>
      <w:r w:rsidRPr="001C44BD">
        <w:t xml:space="preserve"> de socialisation </w:t>
      </w:r>
    </w:p>
    <w:p w:rsidR="00576DEC" w:rsidRPr="001C44BD" w:rsidRDefault="00882DA5" w:rsidP="00882DA5">
      <w:pPr>
        <w:pStyle w:val="Paragraphedeliste"/>
        <w:numPr>
          <w:ilvl w:val="0"/>
          <w:numId w:val="2"/>
        </w:numPr>
      </w:pPr>
      <w:r w:rsidRPr="001C44BD">
        <w:t xml:space="preserve">Les personne, les groupes ou institutions qui nous </w:t>
      </w:r>
      <w:proofErr w:type="gramStart"/>
      <w:r w:rsidRPr="001C44BD">
        <w:t>enseigne</w:t>
      </w:r>
      <w:proofErr w:type="gramEnd"/>
      <w:r w:rsidRPr="001C44BD">
        <w:t xml:space="preserve"> ce que nous devons savoir pour s’intégrer et participer à la société </w:t>
      </w:r>
    </w:p>
    <w:p w:rsidR="00B2467F" w:rsidRPr="001C44BD" w:rsidRDefault="00B2467F" w:rsidP="00B2467F">
      <w:pPr>
        <w:pStyle w:val="Paragraphedeliste"/>
        <w:ind w:left="1080"/>
      </w:pPr>
    </w:p>
    <w:p w:rsidR="00B2467F" w:rsidRPr="001C44BD" w:rsidRDefault="00B2467F" w:rsidP="00B2467F">
      <w:pPr>
        <w:pStyle w:val="Paragraphedeliste"/>
        <w:ind w:left="1080"/>
      </w:pPr>
      <w:r w:rsidRPr="001C44BD">
        <w:t xml:space="preserve">La famille : </w:t>
      </w:r>
      <w:proofErr w:type="gramStart"/>
      <w:r w:rsidRPr="001C44BD">
        <w:t>1</w:t>
      </w:r>
      <w:r w:rsidRPr="001C44BD">
        <w:rPr>
          <w:vertAlign w:val="superscript"/>
        </w:rPr>
        <w:t>er</w:t>
      </w:r>
      <w:r w:rsidRPr="001C44BD">
        <w:t xml:space="preserve"> ,</w:t>
      </w:r>
      <w:proofErr w:type="gramEnd"/>
      <w:r w:rsidRPr="001C44BD">
        <w:t xml:space="preserve"> </w:t>
      </w:r>
      <w:proofErr w:type="spellStart"/>
      <w:r w:rsidRPr="001C44BD">
        <w:t>lagent</w:t>
      </w:r>
      <w:proofErr w:type="spellEnd"/>
      <w:r w:rsidRPr="001C44BD">
        <w:t xml:space="preserve"> de base . apprend les bases de la vie et </w:t>
      </w:r>
      <w:proofErr w:type="gramStart"/>
      <w:r w:rsidRPr="001C44BD">
        <w:t>plus .</w:t>
      </w:r>
      <w:proofErr w:type="gramEnd"/>
    </w:p>
    <w:p w:rsidR="00B2467F" w:rsidRPr="001C44BD" w:rsidRDefault="00B2467F" w:rsidP="00B2467F">
      <w:pPr>
        <w:pStyle w:val="Paragraphedeliste"/>
        <w:ind w:left="1080"/>
      </w:pPr>
      <w:r w:rsidRPr="001C44BD">
        <w:t>Les enfants écoutent tout ce que les parents dit</w:t>
      </w:r>
      <w:r w:rsidR="00CD25B9" w:rsidRPr="001C44BD">
        <w:t xml:space="preserve"> </w:t>
      </w:r>
      <w:proofErr w:type="gramStart"/>
      <w:r w:rsidR="00CD25B9" w:rsidRPr="001C44BD">
        <w:t xml:space="preserve">( </w:t>
      </w:r>
      <w:proofErr w:type="spellStart"/>
      <w:r w:rsidR="00CD25B9" w:rsidRPr="001C44BD">
        <w:t>calis</w:t>
      </w:r>
      <w:proofErr w:type="spellEnd"/>
      <w:proofErr w:type="gramEnd"/>
      <w:r w:rsidR="00CD25B9" w:rsidRPr="001C44BD">
        <w:t xml:space="preserve"> de </w:t>
      </w:r>
      <w:proofErr w:type="spellStart"/>
      <w:r w:rsidR="00CD25B9" w:rsidRPr="001C44BD">
        <w:t>tbk</w:t>
      </w:r>
      <w:proofErr w:type="spellEnd"/>
      <w:r w:rsidR="00CD25B9" w:rsidRPr="001C44BD">
        <w:t xml:space="preserve"> ) y connaisse pas le sens </w:t>
      </w:r>
    </w:p>
    <w:p w:rsidR="00CD25B9" w:rsidRPr="001C44BD" w:rsidRDefault="00CD25B9" w:rsidP="00B2467F">
      <w:pPr>
        <w:pStyle w:val="Paragraphedeliste"/>
        <w:ind w:left="1080"/>
      </w:pPr>
    </w:p>
    <w:p w:rsidR="00CD25B9" w:rsidRPr="001C44BD" w:rsidRDefault="00CD25B9" w:rsidP="00B2467F">
      <w:pPr>
        <w:pStyle w:val="Paragraphedeliste"/>
        <w:ind w:left="1080"/>
      </w:pPr>
      <w:r w:rsidRPr="001C44BD">
        <w:t xml:space="preserve">L’école : </w:t>
      </w:r>
    </w:p>
    <w:p w:rsidR="00CD25B9" w:rsidRPr="001C44BD" w:rsidRDefault="00CD25B9" w:rsidP="00CD25B9">
      <w:pPr>
        <w:pStyle w:val="Paragraphedeliste"/>
        <w:numPr>
          <w:ilvl w:val="0"/>
          <w:numId w:val="2"/>
        </w:numPr>
      </w:pPr>
      <w:r w:rsidRPr="001C44BD">
        <w:t xml:space="preserve">Élargit le monde social des enfants et les confrontation à </w:t>
      </w:r>
      <w:proofErr w:type="gramStart"/>
      <w:r w:rsidRPr="001C44BD">
        <w:t>la  diversité social</w:t>
      </w:r>
      <w:proofErr w:type="gramEnd"/>
      <w:r w:rsidRPr="001C44BD">
        <w:t xml:space="preserve"> </w:t>
      </w:r>
    </w:p>
    <w:p w:rsidR="00CD25B9" w:rsidRPr="001C44BD" w:rsidRDefault="00CD25B9" w:rsidP="00CD25B9">
      <w:pPr>
        <w:pStyle w:val="Paragraphedeliste"/>
        <w:numPr>
          <w:ilvl w:val="0"/>
          <w:numId w:val="2"/>
        </w:numPr>
      </w:pPr>
      <w:r w:rsidRPr="001C44BD">
        <w:t>Curriculum formel (sujet de bas français math histoire</w:t>
      </w:r>
      <w:proofErr w:type="gramStart"/>
      <w:r w:rsidRPr="001C44BD">
        <w:t>) ,</w:t>
      </w:r>
      <w:proofErr w:type="gramEnd"/>
      <w:r w:rsidRPr="001C44BD">
        <w:t xml:space="preserve"> curriculum caché (discipliner, compétitif…… fierté national)</w:t>
      </w:r>
    </w:p>
    <w:p w:rsidR="00CD25B9" w:rsidRPr="001C44BD" w:rsidRDefault="00CD25B9" w:rsidP="00CD25B9">
      <w:pPr>
        <w:pStyle w:val="Paragraphedeliste"/>
        <w:numPr>
          <w:ilvl w:val="0"/>
          <w:numId w:val="2"/>
        </w:numPr>
      </w:pPr>
      <w:r w:rsidRPr="001C44BD">
        <w:t xml:space="preserve">Entrée dans le fonctionnement impersonnel </w:t>
      </w:r>
      <w:r w:rsidR="00570105" w:rsidRPr="001C44BD">
        <w:t>des grandes organisations</w:t>
      </w:r>
      <w:r w:rsidRPr="001C44BD">
        <w:t xml:space="preserve"> </w:t>
      </w:r>
    </w:p>
    <w:p w:rsidR="00570105" w:rsidRDefault="00570105" w:rsidP="00CD25B9">
      <w:pPr>
        <w:pStyle w:val="Paragraphedeliste"/>
        <w:numPr>
          <w:ilvl w:val="0"/>
          <w:numId w:val="2"/>
        </w:numPr>
      </w:pPr>
      <w:r w:rsidRPr="001C44BD">
        <w:t xml:space="preserve">Pas d’amoure </w:t>
      </w:r>
    </w:p>
    <w:p w:rsidR="0010284E" w:rsidRDefault="0010284E" w:rsidP="0010284E"/>
    <w:p w:rsidR="0010284E" w:rsidRDefault="0010284E" w:rsidP="0010284E">
      <w:r>
        <w:t>La structure sociale :</w:t>
      </w:r>
    </w:p>
    <w:p w:rsidR="0010284E" w:rsidRDefault="0010284E" w:rsidP="0010284E">
      <w:r>
        <w:t xml:space="preserve">Une perspective mariologique : </w:t>
      </w:r>
    </w:p>
    <w:p w:rsidR="0010284E" w:rsidRDefault="0010284E" w:rsidP="0010284E">
      <w:r>
        <w:t>Le comportement est prévisible</w:t>
      </w:r>
    </w:p>
    <w:p w:rsidR="0010284E" w:rsidRDefault="0074536C" w:rsidP="0010284E">
      <w:r>
        <w:t>Structure</w:t>
      </w:r>
      <w:r w:rsidR="0010284E">
        <w:t xml:space="preserve"> sociale : ensemble de </w:t>
      </w:r>
      <w:r>
        <w:t>relation</w:t>
      </w:r>
      <w:r w:rsidR="0010284E">
        <w:t xml:space="preserve"> sociale individ</w:t>
      </w:r>
      <w:r>
        <w:t>u</w:t>
      </w:r>
      <w:r w:rsidR="0010284E">
        <w:t xml:space="preserve"> au sein d’un groupe particulier ou de la société globale </w:t>
      </w:r>
    </w:p>
    <w:p w:rsidR="0010284E" w:rsidRDefault="0010284E" w:rsidP="0010284E">
      <w:proofErr w:type="spellStart"/>
      <w:r>
        <w:lastRenderedPageBreak/>
        <w:t>Interration</w:t>
      </w:r>
      <w:proofErr w:type="spellEnd"/>
      <w:r>
        <w:t xml:space="preserve"> sociale : la manière dont les individus agissent envers ou répondant à d’autre individu (élève dépend des </w:t>
      </w:r>
      <w:proofErr w:type="gramStart"/>
      <w:r>
        <w:t>prof</w:t>
      </w:r>
      <w:proofErr w:type="gramEnd"/>
      <w:r>
        <w:t xml:space="preserve">. Prof dépend de ses collègues  On dépend d’Ottawa u pour avoir un </w:t>
      </w:r>
      <w:proofErr w:type="gramStart"/>
      <w:r>
        <w:t>éducation )</w:t>
      </w:r>
      <w:proofErr w:type="gramEnd"/>
    </w:p>
    <w:p w:rsidR="0010284E" w:rsidRDefault="0010284E" w:rsidP="0010284E">
      <w:r>
        <w:t xml:space="preserve">Réseau </w:t>
      </w:r>
      <w:r w:rsidR="0074536C">
        <w:t>de dépendance mutuel</w:t>
      </w:r>
    </w:p>
    <w:p w:rsidR="0074536C" w:rsidRDefault="0074536C" w:rsidP="0010284E"/>
    <w:p w:rsidR="0074536C" w:rsidRDefault="0074536C" w:rsidP="0010284E">
      <w:r>
        <w:t xml:space="preserve">Les composantes de la structure sociale </w:t>
      </w:r>
    </w:p>
    <w:p w:rsidR="0010284E" w:rsidRDefault="0074536C" w:rsidP="0010284E">
      <w:r>
        <w:t xml:space="preserve">Statut social : </w:t>
      </w:r>
    </w:p>
    <w:p w:rsidR="0074536C" w:rsidRDefault="00C20CA4" w:rsidP="0010284E">
      <w:r>
        <w:t>Position socialement dé</w:t>
      </w:r>
      <w:r w:rsidR="0074536C">
        <w:t xml:space="preserve">finie dans un groupes ou une société et caractérise par certaine attend droit et obligation </w:t>
      </w:r>
    </w:p>
    <w:p w:rsidR="0074536C" w:rsidRDefault="0074536C" w:rsidP="0074536C">
      <w:pPr>
        <w:pStyle w:val="Paragraphedeliste"/>
        <w:numPr>
          <w:ilvl w:val="0"/>
          <w:numId w:val="2"/>
        </w:numPr>
      </w:pPr>
      <w:r>
        <w:t xml:space="preserve">Position socialement définie : position reconnue </w:t>
      </w:r>
    </w:p>
    <w:p w:rsidR="0074536C" w:rsidRDefault="0074536C" w:rsidP="0074536C">
      <w:pPr>
        <w:pStyle w:val="Paragraphedeliste"/>
        <w:numPr>
          <w:ilvl w:val="0"/>
          <w:numId w:val="2"/>
        </w:numPr>
      </w:pPr>
      <w:r>
        <w:t>Guide et oriente  notre comportement (prof et élève)</w:t>
      </w:r>
    </w:p>
    <w:p w:rsidR="0074536C" w:rsidRDefault="0074536C" w:rsidP="0074536C">
      <w:pPr>
        <w:pStyle w:val="Paragraphedeliste"/>
        <w:numPr>
          <w:ilvl w:val="0"/>
          <w:numId w:val="2"/>
        </w:numPr>
      </w:pPr>
      <w:r>
        <w:t xml:space="preserve">Relationnel; définie qui nous sommes dans nos relation avec les autres </w:t>
      </w:r>
      <w:proofErr w:type="gramStart"/>
      <w:r>
        <w:t>( fils</w:t>
      </w:r>
      <w:proofErr w:type="gramEnd"/>
      <w:r>
        <w:t xml:space="preserve"> = il y a des parent )</w:t>
      </w:r>
    </w:p>
    <w:p w:rsidR="0074536C" w:rsidRDefault="0074536C" w:rsidP="0074536C">
      <w:pPr>
        <w:pStyle w:val="Paragraphedeliste"/>
        <w:numPr>
          <w:ilvl w:val="0"/>
          <w:numId w:val="2"/>
        </w:numPr>
      </w:pPr>
      <w:r>
        <w:t xml:space="preserve">-occupée collectivement </w:t>
      </w:r>
      <w:proofErr w:type="gramStart"/>
      <w:r>
        <w:t>( toujours</w:t>
      </w:r>
      <w:proofErr w:type="gramEnd"/>
      <w:r>
        <w:t xml:space="preserve"> d’autre personne partage ce statu ) </w:t>
      </w:r>
    </w:p>
    <w:p w:rsidR="0074536C" w:rsidRDefault="0074536C" w:rsidP="0074536C">
      <w:pPr>
        <w:pStyle w:val="Paragraphedeliste"/>
        <w:numPr>
          <w:ilvl w:val="0"/>
          <w:numId w:val="2"/>
        </w:numPr>
      </w:pPr>
      <w:r>
        <w:t xml:space="preserve">À ne pas confondre avec la notion de prestige </w:t>
      </w:r>
    </w:p>
    <w:p w:rsidR="00C20CA4" w:rsidRDefault="00C20CA4" w:rsidP="00C20CA4">
      <w:pPr>
        <w:pStyle w:val="Paragraphedeliste"/>
        <w:ind w:left="1080"/>
      </w:pPr>
    </w:p>
    <w:p w:rsidR="00C20CA4" w:rsidRDefault="00C20CA4" w:rsidP="00C20CA4">
      <w:pPr>
        <w:pStyle w:val="Paragraphedeliste"/>
        <w:ind w:left="1080"/>
      </w:pPr>
      <w:r>
        <w:t xml:space="preserve">Statu : </w:t>
      </w:r>
    </w:p>
    <w:p w:rsidR="00C20CA4" w:rsidRDefault="00C20CA4" w:rsidP="00C20CA4">
      <w:pPr>
        <w:pStyle w:val="Paragraphedeliste"/>
        <w:ind w:left="1080"/>
      </w:pPr>
      <w:r>
        <w:t>-Ensemble de statu : tous les statu d’un individu à un moment de sa vie</w:t>
      </w:r>
    </w:p>
    <w:p w:rsidR="00C20CA4" w:rsidRDefault="00C20CA4" w:rsidP="00C20CA4">
      <w:pPr>
        <w:pStyle w:val="Paragraphedeliste"/>
        <w:ind w:left="1080"/>
      </w:pPr>
      <w:r>
        <w:t xml:space="preserve">- </w:t>
      </w:r>
      <w:proofErr w:type="spellStart"/>
      <w:r>
        <w:t>Satut</w:t>
      </w:r>
      <w:proofErr w:type="spellEnd"/>
      <w:r>
        <w:t xml:space="preserve"> assigné/prescrit : conférer à la naissance ou reçu involontairement plus tard </w:t>
      </w:r>
    </w:p>
    <w:p w:rsidR="00C20CA4" w:rsidRDefault="00C20CA4" w:rsidP="00C20CA4">
      <w:pPr>
        <w:pStyle w:val="Paragraphedeliste"/>
        <w:ind w:left="1080"/>
      </w:pPr>
      <w:r>
        <w:t xml:space="preserve">-Statut acquis : volontairement suite à une initiative personnelle </w:t>
      </w:r>
    </w:p>
    <w:p w:rsidR="00C20CA4" w:rsidRDefault="00C20CA4" w:rsidP="00C20CA4">
      <w:pPr>
        <w:pStyle w:val="Paragraphedeliste"/>
        <w:ind w:left="1080"/>
      </w:pPr>
      <w:r>
        <w:t>- Statut maitre :</w:t>
      </w:r>
      <w:r w:rsidR="00276EDB">
        <w:t xml:space="preserve"> le plus important occupé par un individu (centrale a l’image de soi, image des </w:t>
      </w:r>
      <w:proofErr w:type="gramStart"/>
      <w:r w:rsidR="00276EDB">
        <w:t>autres ,peut</w:t>
      </w:r>
      <w:proofErr w:type="gramEnd"/>
      <w:r w:rsidR="00276EDB">
        <w:t>-être assigner ou acquis.</w:t>
      </w:r>
      <w:r w:rsidR="00276EDB" w:rsidRPr="00276EDB">
        <w:rPr>
          <w:b/>
        </w:rPr>
        <w:t xml:space="preserve"> Emplois</w:t>
      </w:r>
    </w:p>
    <w:p w:rsidR="00276EDB" w:rsidRDefault="00276EDB" w:rsidP="00C20CA4">
      <w:pPr>
        <w:pStyle w:val="Paragraphedeliste"/>
        <w:ind w:left="1080"/>
      </w:pPr>
      <w:r>
        <w:t xml:space="preserve">Statut maitre stigmatisé…. (mépriser par une société, moins </w:t>
      </w:r>
      <w:proofErr w:type="gramStart"/>
      <w:r>
        <w:t>bon )</w:t>
      </w:r>
      <w:proofErr w:type="gramEnd"/>
      <w:r>
        <w:t xml:space="preserve"> musulman = objet de peur . (Religion, maladie on les stigmatise)</w:t>
      </w:r>
    </w:p>
    <w:p w:rsidR="0075662D" w:rsidRDefault="0075662D" w:rsidP="0075662D">
      <w:pPr>
        <w:pStyle w:val="Paragraphedeliste"/>
        <w:numPr>
          <w:ilvl w:val="0"/>
          <w:numId w:val="2"/>
        </w:numPr>
      </w:pPr>
      <w:r>
        <w:t xml:space="preserve">Symbole de statut : les signes matériels qui informent notre entourage de notre statut </w:t>
      </w:r>
    </w:p>
    <w:p w:rsidR="00276EDB" w:rsidRDefault="00276EDB" w:rsidP="00C20CA4">
      <w:pPr>
        <w:pStyle w:val="Paragraphedeliste"/>
        <w:ind w:left="1080"/>
      </w:pPr>
    </w:p>
    <w:p w:rsidR="0074536C" w:rsidRDefault="0074536C" w:rsidP="0010284E"/>
    <w:p w:rsidR="0074536C" w:rsidRDefault="0074536C" w:rsidP="0010284E"/>
    <w:p w:rsidR="0074536C" w:rsidRDefault="0074536C" w:rsidP="0010284E">
      <w:r>
        <w:t>Rôles sociaux</w:t>
      </w:r>
      <w:r w:rsidR="0075662D">
        <w:t> :</w:t>
      </w:r>
    </w:p>
    <w:p w:rsidR="0075662D" w:rsidRDefault="0075662D" w:rsidP="0075662D">
      <w:pPr>
        <w:pStyle w:val="Paragraphedeliste"/>
        <w:numPr>
          <w:ilvl w:val="0"/>
          <w:numId w:val="2"/>
        </w:numPr>
      </w:pPr>
      <w:r>
        <w:t xml:space="preserve">Ensemble des attentes comportementale  associées à un statut </w:t>
      </w:r>
      <w:proofErr w:type="spellStart"/>
      <w:r>
        <w:t>donnté</w:t>
      </w:r>
      <w:proofErr w:type="spellEnd"/>
    </w:p>
    <w:p w:rsidR="0075662D" w:rsidRDefault="0075662D" w:rsidP="0075662D">
      <w:pPr>
        <w:pStyle w:val="Paragraphedeliste"/>
        <w:ind w:left="1080"/>
      </w:pPr>
      <w:r w:rsidRPr="0075662D">
        <w:rPr>
          <w:b/>
        </w:rPr>
        <w:t>Attente de rôle</w:t>
      </w:r>
      <w:r>
        <w:t xml:space="preserve"> : définition </w:t>
      </w:r>
      <w:proofErr w:type="spellStart"/>
      <w:r>
        <w:t>scociale</w:t>
      </w:r>
      <w:proofErr w:type="spellEnd"/>
      <w:r>
        <w:t xml:space="preserve"> de la manière dont un rôle doit être joué </w:t>
      </w:r>
    </w:p>
    <w:p w:rsidR="0075662D" w:rsidRDefault="0075662D" w:rsidP="0075662D">
      <w:pPr>
        <w:pStyle w:val="Paragraphedeliste"/>
        <w:ind w:left="1080"/>
      </w:pPr>
      <w:r w:rsidRPr="0075662D">
        <w:rPr>
          <w:b/>
        </w:rPr>
        <w:t>Performance de rôle </w:t>
      </w:r>
      <w:r>
        <w:t>: comment un individu joue son rôle  (prof équitable)</w:t>
      </w:r>
    </w:p>
    <w:p w:rsidR="0075662D" w:rsidRDefault="0075662D" w:rsidP="0075662D">
      <w:pPr>
        <w:pStyle w:val="Paragraphedeliste"/>
        <w:ind w:left="1080"/>
      </w:pPr>
      <w:r>
        <w:rPr>
          <w:b/>
        </w:rPr>
        <w:t>Ambiguïté de rôle </w:t>
      </w:r>
      <w:proofErr w:type="gramStart"/>
      <w:r>
        <w:rPr>
          <w:b/>
        </w:rPr>
        <w:t xml:space="preserve">:  </w:t>
      </w:r>
      <w:r w:rsidR="00974B50">
        <w:t>lorsque</w:t>
      </w:r>
      <w:proofErr w:type="gramEnd"/>
      <w:r w:rsidR="00974B50">
        <w:t xml:space="preserve"> que les attente rattacher à une rôle ne sont pas claires ou lorsqu’un statut est relativement nouveau ou non reconnu par la société </w:t>
      </w:r>
    </w:p>
    <w:p w:rsidR="00974B50" w:rsidRDefault="00974B50" w:rsidP="0075662D">
      <w:pPr>
        <w:pStyle w:val="Paragraphedeliste"/>
        <w:ind w:left="1080"/>
      </w:pPr>
      <w:r>
        <w:rPr>
          <w:b/>
        </w:rPr>
        <w:lastRenderedPageBreak/>
        <w:t>Conflit de rôle :</w:t>
      </w:r>
      <w:r>
        <w:t xml:space="preserve"> Lorsqu’il y a des rôle incompatibles en raison de deux </w:t>
      </w:r>
      <w:proofErr w:type="gramStart"/>
      <w:r>
        <w:t>( ou</w:t>
      </w:r>
      <w:proofErr w:type="gramEnd"/>
      <w:r>
        <w:t xml:space="preserve"> plus) statut occupé au même moment </w:t>
      </w:r>
    </w:p>
    <w:p w:rsidR="00974B50" w:rsidRDefault="00974B50" w:rsidP="0075662D">
      <w:pPr>
        <w:pStyle w:val="Paragraphedeliste"/>
        <w:ind w:left="1080"/>
      </w:pPr>
      <w:r>
        <w:rPr>
          <w:b/>
        </w:rPr>
        <w:t>Surcharge de rôle :</w:t>
      </w:r>
      <w:r>
        <w:t xml:space="preserve"> Quand le nombre de statut et d’ensemble de rôles paralyse </w:t>
      </w:r>
      <w:proofErr w:type="spellStart"/>
      <w:r>
        <w:t>tout</w:t>
      </w:r>
      <w:proofErr w:type="spellEnd"/>
      <w:r>
        <w:t xml:space="preserve"> </w:t>
      </w:r>
      <w:r w:rsidR="00960CB3">
        <w:t>les activités</w:t>
      </w:r>
    </w:p>
    <w:p w:rsidR="00960CB3" w:rsidRDefault="00960CB3" w:rsidP="0075662D">
      <w:pPr>
        <w:pStyle w:val="Paragraphedeliste"/>
        <w:ind w:left="1080"/>
      </w:pPr>
      <w:r>
        <w:rPr>
          <w:b/>
        </w:rPr>
        <w:t>Tension de rôle :</w:t>
      </w:r>
      <w:r>
        <w:t xml:space="preserve"> </w:t>
      </w:r>
      <w:proofErr w:type="spellStart"/>
      <w:r>
        <w:t>lorsue</w:t>
      </w:r>
      <w:proofErr w:type="spellEnd"/>
      <w:r>
        <w:t xml:space="preserve"> des rôles incompatible sont </w:t>
      </w:r>
      <w:proofErr w:type="gramStart"/>
      <w:r>
        <w:t>rattacher</w:t>
      </w:r>
      <w:proofErr w:type="gramEnd"/>
      <w:r>
        <w:t xml:space="preserve"> à un même statut (médecin aide et le patient demande à l’aider à mourir)</w:t>
      </w:r>
    </w:p>
    <w:p w:rsidR="00960CB3" w:rsidRDefault="00960CB3" w:rsidP="0075662D">
      <w:pPr>
        <w:pStyle w:val="Paragraphedeliste"/>
        <w:ind w:left="1080"/>
      </w:pPr>
    </w:p>
    <w:p w:rsidR="00960CB3" w:rsidRDefault="00960CB3" w:rsidP="0075662D">
      <w:pPr>
        <w:pStyle w:val="Paragraphedeliste"/>
        <w:ind w:left="1080"/>
      </w:pPr>
      <w:r w:rsidRPr="00960CB3">
        <w:rPr>
          <w:b/>
        </w:rPr>
        <w:t>Distanciation de rôle :</w:t>
      </w:r>
      <w:r>
        <w:t xml:space="preserve"> Lorsque l’identité sociale </w:t>
      </w:r>
      <w:proofErr w:type="spellStart"/>
      <w:r>
        <w:t>sugérer</w:t>
      </w:r>
      <w:proofErr w:type="spellEnd"/>
      <w:r>
        <w:t xml:space="preserve"> est ne contraction avec l’image de soi ou l’image que l’on veut donner aux autres  </w:t>
      </w:r>
    </w:p>
    <w:p w:rsidR="00974B50" w:rsidRDefault="00960CB3" w:rsidP="00960CB3">
      <w:pPr>
        <w:pStyle w:val="Paragraphedeliste"/>
        <w:ind w:left="1080"/>
      </w:pPr>
      <w:r>
        <w:rPr>
          <w:b/>
        </w:rPr>
        <w:t>Sortie de rôle : désengagement</w:t>
      </w:r>
      <w:r>
        <w:t xml:space="preserve"> d’un rôle qui fut central à l’image de soi </w:t>
      </w:r>
      <w:proofErr w:type="gramStart"/>
      <w:r w:rsidR="004D7327">
        <w:t>( est</w:t>
      </w:r>
      <w:proofErr w:type="gramEnd"/>
      <w:r w:rsidR="004D7327">
        <w:t xml:space="preserve"> une solution ) </w:t>
      </w:r>
    </w:p>
    <w:p w:rsidR="004D7327" w:rsidRDefault="004D7327" w:rsidP="00960CB3">
      <w:pPr>
        <w:pStyle w:val="Paragraphedeliste"/>
        <w:ind w:left="1080"/>
        <w:rPr>
          <w:b/>
        </w:rPr>
      </w:pPr>
      <w:r>
        <w:rPr>
          <w:b/>
        </w:rPr>
        <w:t>Deux autres solutions :</w:t>
      </w:r>
    </w:p>
    <w:p w:rsidR="004D7327" w:rsidRDefault="004D7327" w:rsidP="00960CB3">
      <w:pPr>
        <w:pStyle w:val="Paragraphedeliste"/>
        <w:ind w:left="1080"/>
        <w:rPr>
          <w:b/>
        </w:rPr>
      </w:pPr>
      <w:r>
        <w:rPr>
          <w:b/>
        </w:rPr>
        <w:t xml:space="preserve"> Établir des priorités</w:t>
      </w:r>
    </w:p>
    <w:p w:rsidR="004D7327" w:rsidRDefault="004D7327" w:rsidP="00960CB3">
      <w:pPr>
        <w:pStyle w:val="Paragraphedeliste"/>
        <w:ind w:left="1080"/>
        <w:rPr>
          <w:b/>
        </w:rPr>
      </w:pPr>
      <w:r>
        <w:rPr>
          <w:b/>
        </w:rPr>
        <w:t xml:space="preserve"> </w:t>
      </w:r>
      <w:bookmarkStart w:id="0" w:name="_GoBack"/>
      <w:bookmarkEnd w:id="0"/>
      <w:r>
        <w:rPr>
          <w:b/>
        </w:rPr>
        <w:t>Sensibiliser le public  faire connaitre le rôle ex : le docteur Jack et le suicide assisté</w:t>
      </w:r>
    </w:p>
    <w:p w:rsidR="004D7327" w:rsidRPr="00960CB3" w:rsidRDefault="004D7327" w:rsidP="00960CB3">
      <w:pPr>
        <w:pStyle w:val="Paragraphedeliste"/>
        <w:ind w:left="1080"/>
      </w:pPr>
      <w:r>
        <w:rPr>
          <w:b/>
        </w:rPr>
        <w:t xml:space="preserve"> </w:t>
      </w:r>
    </w:p>
    <w:p w:rsidR="0075662D" w:rsidRDefault="0075662D" w:rsidP="0075662D">
      <w:r>
        <w:t xml:space="preserve"> </w:t>
      </w:r>
    </w:p>
    <w:p w:rsidR="0075662D" w:rsidRDefault="0075662D" w:rsidP="0075662D">
      <w:pPr>
        <w:pStyle w:val="Paragraphedeliste"/>
        <w:numPr>
          <w:ilvl w:val="0"/>
          <w:numId w:val="2"/>
        </w:numPr>
      </w:pPr>
    </w:p>
    <w:p w:rsidR="0074536C" w:rsidRDefault="0074536C" w:rsidP="0010284E">
      <w:r>
        <w:t xml:space="preserve"> Groupe sociaux</w:t>
      </w:r>
    </w:p>
    <w:p w:rsidR="0074536C" w:rsidRPr="001C44BD" w:rsidRDefault="0074536C" w:rsidP="0010284E">
      <w:r>
        <w:t xml:space="preserve">Instituions </w:t>
      </w:r>
      <w:proofErr w:type="spellStart"/>
      <w:r>
        <w:t>scoiale</w:t>
      </w:r>
      <w:proofErr w:type="spellEnd"/>
    </w:p>
    <w:sectPr w:rsidR="0074536C" w:rsidRPr="001C44B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C597C"/>
    <w:multiLevelType w:val="hybridMultilevel"/>
    <w:tmpl w:val="23829D48"/>
    <w:lvl w:ilvl="0" w:tplc="4EE86B6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95C24CE"/>
    <w:multiLevelType w:val="hybridMultilevel"/>
    <w:tmpl w:val="48BCDFF2"/>
    <w:lvl w:ilvl="0" w:tplc="9092CB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2CF"/>
    <w:rsid w:val="000F3085"/>
    <w:rsid w:val="0010284E"/>
    <w:rsid w:val="00142651"/>
    <w:rsid w:val="00146093"/>
    <w:rsid w:val="001C44BD"/>
    <w:rsid w:val="0022299B"/>
    <w:rsid w:val="00276EDB"/>
    <w:rsid w:val="002D1AA2"/>
    <w:rsid w:val="002E7CCB"/>
    <w:rsid w:val="003E01D1"/>
    <w:rsid w:val="004D7327"/>
    <w:rsid w:val="00570105"/>
    <w:rsid w:val="00576DEC"/>
    <w:rsid w:val="005E3747"/>
    <w:rsid w:val="0074536C"/>
    <w:rsid w:val="0075662D"/>
    <w:rsid w:val="00763E67"/>
    <w:rsid w:val="008320D0"/>
    <w:rsid w:val="0084393F"/>
    <w:rsid w:val="00882DA5"/>
    <w:rsid w:val="00950D34"/>
    <w:rsid w:val="00951D89"/>
    <w:rsid w:val="00960CB3"/>
    <w:rsid w:val="00974B50"/>
    <w:rsid w:val="009A32CF"/>
    <w:rsid w:val="009D54F6"/>
    <w:rsid w:val="00B1158D"/>
    <w:rsid w:val="00B2467F"/>
    <w:rsid w:val="00B53973"/>
    <w:rsid w:val="00C20CA4"/>
    <w:rsid w:val="00CD20C9"/>
    <w:rsid w:val="00CD25B9"/>
    <w:rsid w:val="00CE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F308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C4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44BD"/>
    <w:rPr>
      <w:rFonts w:ascii="Tahoma" w:hAnsi="Tahoma" w:cs="Tahoma"/>
      <w:sz w:val="16"/>
      <w:szCs w:val="16"/>
      <w:lang w:val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F308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C4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44BD"/>
    <w:rPr>
      <w:rFonts w:ascii="Tahoma" w:hAnsi="Tahoma" w:cs="Tahoma"/>
      <w:sz w:val="16"/>
      <w:szCs w:val="16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4A0A5-E4F2-4821-A1EA-6DF1DC7C6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6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Chad Marcoux</dc:creator>
  <cp:lastModifiedBy>Chad Marcoux</cp:lastModifiedBy>
  <cp:revision>13</cp:revision>
  <cp:lastPrinted>2015-10-28T19:46:00Z</cp:lastPrinted>
  <dcterms:created xsi:type="dcterms:W3CDTF">2015-10-08T16:56:00Z</dcterms:created>
  <dcterms:modified xsi:type="dcterms:W3CDTF">2015-11-02T17:46:00Z</dcterms:modified>
</cp:coreProperties>
</file>