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F43" w:rsidRPr="00D92F43" w:rsidRDefault="00D92F43" w:rsidP="00D92F43">
      <w:pPr>
        <w:jc w:val="center"/>
        <w:rPr>
          <w:rFonts w:asciiTheme="majorHAnsi" w:hAnsiTheme="majorHAnsi" w:cs="Times New Roman"/>
          <w:b/>
          <w:color w:val="000000"/>
          <w:sz w:val="24"/>
          <w:szCs w:val="18"/>
          <w:u w:val="single"/>
          <w:shd w:val="clear" w:color="auto" w:fill="FFFFFF"/>
        </w:rPr>
      </w:pPr>
      <w:r w:rsidRPr="00D92F43">
        <w:rPr>
          <w:rFonts w:asciiTheme="majorHAnsi" w:hAnsiTheme="majorHAnsi" w:cs="Times New Roman"/>
          <w:b/>
          <w:color w:val="000000"/>
          <w:sz w:val="24"/>
          <w:szCs w:val="18"/>
          <w:u w:val="single"/>
          <w:shd w:val="clear" w:color="auto" w:fill="FFFFFF"/>
        </w:rPr>
        <w:t>HADEON ERA KEYWORDS</w:t>
      </w:r>
    </w:p>
    <w:tbl>
      <w:tblPr>
        <w:tblStyle w:val="TableGrid"/>
        <w:tblW w:w="0" w:type="auto"/>
        <w:tblLook w:val="04A0" w:firstRow="1" w:lastRow="0" w:firstColumn="1" w:lastColumn="0" w:noHBand="0" w:noVBand="1"/>
      </w:tblPr>
      <w:tblGrid>
        <w:gridCol w:w="4675"/>
        <w:gridCol w:w="4675"/>
      </w:tblGrid>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Liposome</w:t>
            </w:r>
          </w:p>
        </w:tc>
        <w:tc>
          <w:tcPr>
            <w:tcW w:w="4675" w:type="dxa"/>
          </w:tcPr>
          <w:p w:rsidR="00D92F43" w:rsidRPr="00B47697" w:rsidRDefault="00B47697" w:rsidP="00B47697">
            <w:pPr>
              <w:rPr>
                <w:rFonts w:ascii="Verdana" w:hAnsi="Verdana"/>
                <w:color w:val="000000"/>
                <w:sz w:val="18"/>
                <w:szCs w:val="18"/>
                <w:shd w:val="clear" w:color="auto" w:fill="FFFFFF"/>
              </w:rPr>
            </w:pPr>
            <w:r w:rsidRPr="00B47697">
              <w:rPr>
                <w:rFonts w:ascii="Verdana" w:hAnsi="Verdana"/>
                <w:color w:val="000000"/>
                <w:sz w:val="18"/>
                <w:szCs w:val="18"/>
                <w:shd w:val="clear" w:color="auto" w:fill="FFFFFF"/>
              </w:rPr>
              <w:t>Formed by dissolving lipids in water</w:t>
            </w:r>
          </w:p>
          <w:p w:rsidR="00B47697"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Have a lipid bilayer</w:t>
            </w:r>
          </w:p>
          <w:p w:rsidR="00B47697"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RNA on clay surfaces formed when enclosed RNA</w:t>
            </w:r>
          </w:p>
          <w:p w:rsidR="00B47697"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Artificially formed to carry drugs or other substances into the tissue</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Micelles</w:t>
            </w:r>
          </w:p>
        </w:tc>
        <w:tc>
          <w:tcPr>
            <w:tcW w:w="4675" w:type="dxa"/>
          </w:tcPr>
          <w:p w:rsidR="00B47697"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An aggregate of molecules in a colloidal solution such as those formed by detergents</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Miller-Urey experiment</w:t>
            </w:r>
          </w:p>
        </w:tc>
        <w:tc>
          <w:tcPr>
            <w:tcW w:w="4675" w:type="dxa"/>
          </w:tcPr>
          <w:p w:rsidR="00D92F43"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Stimulated the conditions thought at the time to be present on the early Earth, and tested for the occurrence of chemicals origins of life</w:t>
            </w:r>
          </w:p>
          <w:p w:rsidR="00B47697"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Mixed; hydrogen, methane, water vapour and ammonia </w:t>
            </w:r>
          </w:p>
          <w:p w:rsidR="00B47697"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Electric sparks were passed through it and amino acids spontaneously formed in the mixture.</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Nice model</w:t>
            </w:r>
          </w:p>
        </w:tc>
        <w:tc>
          <w:tcPr>
            <w:tcW w:w="4675" w:type="dxa"/>
          </w:tcPr>
          <w:p w:rsidR="00D92F43"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In the outer solar system</w:t>
            </w:r>
          </w:p>
          <w:p w:rsidR="00B47697"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Giant planets migrate during the first few hundred million years</w:t>
            </w:r>
          </w:p>
          <w:p w:rsidR="00B47697"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Leads to the period of heavy bombardment in the inner solar system</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Nonpolar compound</w:t>
            </w:r>
          </w:p>
        </w:tc>
        <w:tc>
          <w:tcPr>
            <w:tcW w:w="4675" w:type="dxa"/>
          </w:tcPr>
          <w:p w:rsidR="00D92F43"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A compound whose electrons are equally distributed among its atoms </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Paleozoic</w:t>
            </w:r>
          </w:p>
        </w:tc>
        <w:tc>
          <w:tcPr>
            <w:tcW w:w="4675" w:type="dxa"/>
          </w:tcPr>
          <w:p w:rsidR="00D92F43"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543-251 Million years ago</w:t>
            </w:r>
          </w:p>
          <w:p w:rsidR="00B47697"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Designating the era of geologic time that includes the COSDCP periods and is characterized by the appearance of marine invertebrates, primitive fishes, land plants, and primitive reptiles.</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Panspermia</w:t>
            </w:r>
          </w:p>
        </w:tc>
        <w:tc>
          <w:tcPr>
            <w:tcW w:w="4675" w:type="dxa"/>
          </w:tcPr>
          <w:p w:rsidR="00D92F43"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Life on earth was seeded from outer space</w:t>
            </w:r>
          </w:p>
          <w:p w:rsidR="00B47697"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Originated w/</w:t>
            </w:r>
            <w:proofErr w:type="spellStart"/>
            <w:r>
              <w:rPr>
                <w:rFonts w:ascii="Verdana" w:hAnsi="Verdana"/>
                <w:color w:val="000000"/>
                <w:sz w:val="18"/>
                <w:szCs w:val="18"/>
                <w:shd w:val="clear" w:color="auto" w:fill="FFFFFF"/>
              </w:rPr>
              <w:t>greek</w:t>
            </w:r>
            <w:proofErr w:type="spellEnd"/>
            <w:r>
              <w:rPr>
                <w:rFonts w:ascii="Verdana" w:hAnsi="Verdana"/>
                <w:color w:val="000000"/>
                <w:sz w:val="18"/>
                <w:szCs w:val="18"/>
                <w:shd w:val="clear" w:color="auto" w:fill="FFFFFF"/>
              </w:rPr>
              <w:t xml:space="preserve"> philosopher Anaxagoras</w:t>
            </w:r>
          </w:p>
          <w:p w:rsidR="00B47697"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Life on earth originated from microorganisms or chemical precursors from an extraterrestrial source; able to initiate life on reaching a suitable environment. </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Periods</w:t>
            </w:r>
          </w:p>
        </w:tc>
        <w:tc>
          <w:tcPr>
            <w:tcW w:w="4675" w:type="dxa"/>
          </w:tcPr>
          <w:p w:rsidR="00D92F43" w:rsidRDefault="00B47697" w:rsidP="00B47697">
            <w:pPr>
              <w:ind w:left="720" w:hanging="720"/>
              <w:rPr>
                <w:rFonts w:ascii="Verdana" w:hAnsi="Verdana"/>
                <w:color w:val="000000"/>
                <w:sz w:val="18"/>
                <w:szCs w:val="18"/>
                <w:shd w:val="clear" w:color="auto" w:fill="FFFFFF"/>
              </w:rPr>
            </w:pPr>
            <w:r>
              <w:rPr>
                <w:rFonts w:ascii="Verdana" w:hAnsi="Verdana"/>
                <w:color w:val="000000"/>
                <w:sz w:val="18"/>
                <w:szCs w:val="18"/>
                <w:shd w:val="clear" w:color="auto" w:fill="FFFFFF"/>
              </w:rPr>
              <w:t>Eras are subdivided into units of geologic time</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Phanerozoic eon</w:t>
            </w:r>
          </w:p>
        </w:tc>
        <w:tc>
          <w:tcPr>
            <w:tcW w:w="4675" w:type="dxa"/>
          </w:tcPr>
          <w:p w:rsidR="00D92F43"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543 Ma to present time, multicellular organisms</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Polar compound</w:t>
            </w:r>
          </w:p>
        </w:tc>
        <w:tc>
          <w:tcPr>
            <w:tcW w:w="4675" w:type="dxa"/>
          </w:tcPr>
          <w:p w:rsidR="00D92F43"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Uneven distribution of electrons </w:t>
            </w:r>
          </w:p>
          <w:p w:rsidR="00B47697"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Water is polar, makes it very soluble</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Prebiotic soup</w:t>
            </w:r>
          </w:p>
        </w:tc>
        <w:tc>
          <w:tcPr>
            <w:tcW w:w="4675" w:type="dxa"/>
          </w:tcPr>
          <w:p w:rsidR="00D92F43"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Lightening and volcanic gases reacted and created simple organic compounds that was supplemented by the same compounds from deep sea hydrothermal vents and even from meteorite materials. </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Prokaryote</w:t>
            </w:r>
          </w:p>
        </w:tc>
        <w:tc>
          <w:tcPr>
            <w:tcW w:w="4675" w:type="dxa"/>
          </w:tcPr>
          <w:p w:rsidR="00D92F43"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A microscopic single-celled organism that has neither a distance nucleus or membrane bound organelles </w:t>
            </w:r>
          </w:p>
          <w:p w:rsidR="00B47697"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Ex) Archean and bacteria </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Proteins first hypothesis</w:t>
            </w:r>
          </w:p>
        </w:tc>
        <w:tc>
          <w:tcPr>
            <w:tcW w:w="4675" w:type="dxa"/>
          </w:tcPr>
          <w:p w:rsidR="00D92F43"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Miller-Urey experiment, proteins basically workforce of the cell (RNA vs protein; which first), takes proteins to make proteins</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Proterozoic eon</w:t>
            </w:r>
          </w:p>
        </w:tc>
        <w:tc>
          <w:tcPr>
            <w:tcW w:w="4675" w:type="dxa"/>
          </w:tcPr>
          <w:p w:rsidR="00D92F43"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2500-543 Ma</w:t>
            </w:r>
          </w:p>
          <w:p w:rsidR="00B47697" w:rsidRDefault="00B4769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A geological eon representing the time just before complex life on earth; transition to an oxygenated atmosphere, single celled aerobic organisms. </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Protobionts</w:t>
            </w:r>
          </w:p>
        </w:tc>
        <w:tc>
          <w:tcPr>
            <w:tcW w:w="4675" w:type="dxa"/>
          </w:tcPr>
          <w:p w:rsidR="00D92F43"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Group of </w:t>
            </w:r>
            <w:proofErr w:type="spellStart"/>
            <w:r>
              <w:rPr>
                <w:rFonts w:ascii="Verdana" w:hAnsi="Verdana"/>
                <w:color w:val="000000"/>
                <w:sz w:val="18"/>
                <w:szCs w:val="18"/>
                <w:shd w:val="clear" w:color="auto" w:fill="FFFFFF"/>
              </w:rPr>
              <w:t>abiotically</w:t>
            </w:r>
            <w:proofErr w:type="spellEnd"/>
            <w:r>
              <w:rPr>
                <w:rFonts w:ascii="Verdana" w:hAnsi="Verdana"/>
                <w:color w:val="000000"/>
                <w:sz w:val="18"/>
                <w:szCs w:val="18"/>
                <w:shd w:val="clear" w:color="auto" w:fill="FFFFFF"/>
              </w:rPr>
              <w:t xml:space="preserve"> (nonliving) produced organic molecules that are surrounded by a membrane like structure</w:t>
            </w:r>
          </w:p>
          <w:p w:rsidR="003F3411"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Not a cell because it cannot reproduce genetic material into offspring</w:t>
            </w:r>
          </w:p>
          <w:p w:rsidR="003F3411"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Possible precursor to prokaryotes</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Protocells</w:t>
            </w:r>
          </w:p>
        </w:tc>
        <w:tc>
          <w:tcPr>
            <w:tcW w:w="4675" w:type="dxa"/>
          </w:tcPr>
          <w:p w:rsidR="00D92F43"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Self –organized, endogenously ordered, spherical collection of lipids proposed as a stepping-stone to the origin of life</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Reducing atmosphere</w:t>
            </w:r>
          </w:p>
        </w:tc>
        <w:tc>
          <w:tcPr>
            <w:tcW w:w="4675" w:type="dxa"/>
          </w:tcPr>
          <w:p w:rsidR="00D92F43"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Atmospheric composed of methane, ammonia, hydrogen, water vapour, very little oxygen</w:t>
            </w:r>
          </w:p>
          <w:p w:rsidR="003F3411"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Chemicals electrons donate and allow electron bonding</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Reverse transcriptase</w:t>
            </w:r>
          </w:p>
        </w:tc>
        <w:tc>
          <w:tcPr>
            <w:tcW w:w="4675" w:type="dxa"/>
          </w:tcPr>
          <w:p w:rsidR="00D92F43"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Enzyme that catalyzes the formation of DNA from RNA (using reverse transcription) </w:t>
            </w:r>
          </w:p>
          <w:p w:rsidR="003F3411"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Needed for replication in retroviruses</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Ribozymes</w:t>
            </w:r>
          </w:p>
        </w:tc>
        <w:tc>
          <w:tcPr>
            <w:tcW w:w="4675" w:type="dxa"/>
          </w:tcPr>
          <w:p w:rsidR="00D92F43"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An RNA molecule capable of acting as an enzyme, found in the mitochondria</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RNA world</w:t>
            </w:r>
          </w:p>
        </w:tc>
        <w:tc>
          <w:tcPr>
            <w:tcW w:w="4675" w:type="dxa"/>
          </w:tcPr>
          <w:p w:rsidR="00D92F43"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Hypothesis proposes that self-replicating ribonucleic acid (RNA) molecules were precursors to current life, period in time when the information needed for life and enzymatic activity of living cells were contained solely in RNA… except problem was it always fell out of solution (no chain growth)</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Specific heat</w:t>
            </w:r>
          </w:p>
        </w:tc>
        <w:tc>
          <w:tcPr>
            <w:tcW w:w="4675" w:type="dxa"/>
          </w:tcPr>
          <w:p w:rsidR="003F3411"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Amount of heat required to raise the temperature of the unit mass of a given substance by one degree Celsius</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Spontaneous origins</w:t>
            </w:r>
          </w:p>
        </w:tc>
        <w:tc>
          <w:tcPr>
            <w:tcW w:w="4675" w:type="dxa"/>
          </w:tcPr>
          <w:p w:rsidR="00D92F43" w:rsidRDefault="003F3411" w:rsidP="003F3411">
            <w:pPr>
              <w:tabs>
                <w:tab w:val="left" w:pos="3345"/>
              </w:tabs>
              <w:rPr>
                <w:rFonts w:ascii="Verdana" w:hAnsi="Verdana"/>
                <w:color w:val="000000"/>
                <w:sz w:val="18"/>
                <w:szCs w:val="18"/>
                <w:shd w:val="clear" w:color="auto" w:fill="FFFFFF"/>
              </w:rPr>
            </w:pPr>
            <w:r>
              <w:rPr>
                <w:rFonts w:ascii="Verdana" w:hAnsi="Verdana"/>
                <w:color w:val="000000"/>
                <w:sz w:val="18"/>
                <w:szCs w:val="18"/>
                <w:shd w:val="clear" w:color="auto" w:fill="FFFFFF"/>
              </w:rPr>
              <w:t>Hypothetical process by which living organisms develop from nonliving matter (living things came from nonliving things)</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Stabilizing phased of the earth</w:t>
            </w:r>
          </w:p>
        </w:tc>
        <w:tc>
          <w:tcPr>
            <w:tcW w:w="4675" w:type="dxa"/>
          </w:tcPr>
          <w:p w:rsidR="00D92F43"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Dense iron core of the earth remained molten and hot and the lighter gasses escaped.</w:t>
            </w:r>
          </w:p>
          <w:p w:rsidR="003F3411"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Earths gravitational field held onto the escaping gases and the first atmosphere surround the planet.</w:t>
            </w:r>
          </w:p>
          <w:p w:rsidR="003F3411"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Out gassing</w:t>
            </w:r>
          </w:p>
          <w:p w:rsidR="003F3411"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Rains began to fall and cover the earth with its first blanket </w:t>
            </w:r>
          </w:p>
          <w:p w:rsidR="003F3411"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Heating into thousands of degrees Celsius from the molten planet insured that any life that may have occurred was killed. </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Surface tension</w:t>
            </w:r>
          </w:p>
        </w:tc>
        <w:tc>
          <w:tcPr>
            <w:tcW w:w="4675" w:type="dxa"/>
          </w:tcPr>
          <w:p w:rsidR="00D92F43"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Film of a liquid caused by the attraction of the particles in the surface layer by the bulk of the liquid, which tends to minimize surface area. </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Surfactant</w:t>
            </w:r>
          </w:p>
        </w:tc>
        <w:tc>
          <w:tcPr>
            <w:tcW w:w="4675" w:type="dxa"/>
          </w:tcPr>
          <w:p w:rsidR="00D92F43"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Substance (chemical) that tends to reduce the surface tension of a liquid in which it is dissolved and interferes with hydrogen bonds in water. </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Vesicles</w:t>
            </w:r>
          </w:p>
        </w:tc>
        <w:tc>
          <w:tcPr>
            <w:tcW w:w="4675" w:type="dxa"/>
          </w:tcPr>
          <w:p w:rsidR="00D92F43"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Small organelle within a cell, consisting of fluid enclosed by a lipid bilayer membrane and transports materials within the cytoplasm of eukaryotes</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Volcanic outgassing</w:t>
            </w:r>
          </w:p>
        </w:tc>
        <w:tc>
          <w:tcPr>
            <w:tcW w:w="4675" w:type="dxa"/>
          </w:tcPr>
          <w:p w:rsidR="00D92F43"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The release of gases into the atmosphere during volcanic eruptions; water gas releases, gas then condensed and formed oceans. </w:t>
            </w:r>
          </w:p>
        </w:tc>
      </w:tr>
      <w:tr w:rsidR="00D92F43" w:rsidTr="00D92F43">
        <w:tc>
          <w:tcPr>
            <w:tcW w:w="4675" w:type="dxa"/>
          </w:tcPr>
          <w:p w:rsidR="00D92F43" w:rsidRDefault="00D92F43">
            <w:pPr>
              <w:rPr>
                <w:rFonts w:ascii="Verdana" w:hAnsi="Verdana"/>
                <w:color w:val="000000"/>
                <w:sz w:val="18"/>
                <w:szCs w:val="18"/>
                <w:shd w:val="clear" w:color="auto" w:fill="FFFFFF"/>
              </w:rPr>
            </w:pPr>
            <w:r>
              <w:rPr>
                <w:rFonts w:ascii="Verdana" w:hAnsi="Verdana"/>
                <w:color w:val="000000"/>
                <w:sz w:val="18"/>
                <w:szCs w:val="18"/>
                <w:shd w:val="clear" w:color="auto" w:fill="FFFFFF"/>
              </w:rPr>
              <w:t>Eons</w:t>
            </w:r>
          </w:p>
        </w:tc>
        <w:tc>
          <w:tcPr>
            <w:tcW w:w="4675" w:type="dxa"/>
          </w:tcPr>
          <w:p w:rsidR="00D92F43" w:rsidRDefault="003F3411">
            <w:pPr>
              <w:rPr>
                <w:rFonts w:ascii="Verdana" w:hAnsi="Verdana"/>
                <w:color w:val="000000"/>
                <w:sz w:val="18"/>
                <w:szCs w:val="18"/>
                <w:shd w:val="clear" w:color="auto" w:fill="FFFFFF"/>
              </w:rPr>
            </w:pPr>
            <w:r>
              <w:rPr>
                <w:rFonts w:ascii="Verdana" w:hAnsi="Verdana"/>
                <w:color w:val="000000"/>
                <w:sz w:val="18"/>
                <w:szCs w:val="18"/>
                <w:shd w:val="clear" w:color="auto" w:fill="FFFFFF"/>
              </w:rPr>
              <w:t>Geological time scale divides Earth’s history into four eons (Hadean, archaeon, Protozoic</w:t>
            </w:r>
            <w:bookmarkStart w:id="0" w:name="_GoBack"/>
            <w:bookmarkEnd w:id="0"/>
            <w:r>
              <w:rPr>
                <w:rFonts w:ascii="Verdana" w:hAnsi="Verdana"/>
                <w:color w:val="000000"/>
                <w:sz w:val="18"/>
                <w:szCs w:val="18"/>
                <w:shd w:val="clear" w:color="auto" w:fill="FFFFFF"/>
              </w:rPr>
              <w:t xml:space="preserve">, Phanerozoic), within there are eras and periods. </w:t>
            </w:r>
          </w:p>
        </w:tc>
      </w:tr>
    </w:tbl>
    <w:p w:rsidR="007472CC" w:rsidRDefault="007472CC"/>
    <w:sectPr w:rsidR="007472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512EEA"/>
    <w:multiLevelType w:val="hybridMultilevel"/>
    <w:tmpl w:val="E9A64D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B43"/>
    <w:rsid w:val="00064B43"/>
    <w:rsid w:val="003F3411"/>
    <w:rsid w:val="005D4CD4"/>
    <w:rsid w:val="007472CC"/>
    <w:rsid w:val="00B47697"/>
    <w:rsid w:val="00D92F43"/>
    <w:rsid w:val="00FE52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628E71-5E0B-4CEE-BEE7-74305CA9F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92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76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3</Pages>
  <Words>708</Words>
  <Characters>4041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Coffey</dc:creator>
  <cp:keywords/>
  <dc:description/>
  <cp:lastModifiedBy>Emily Coffey</cp:lastModifiedBy>
  <cp:revision>5</cp:revision>
  <dcterms:created xsi:type="dcterms:W3CDTF">2015-10-14T15:51:00Z</dcterms:created>
  <dcterms:modified xsi:type="dcterms:W3CDTF">2015-10-22T00:18:00Z</dcterms:modified>
</cp:coreProperties>
</file>