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F2C" w:rsidRPr="00A70F2C" w:rsidRDefault="00A70F2C" w:rsidP="00FE1753">
      <w:pPr>
        <w:rPr>
          <w:b/>
          <w:smallCaps/>
          <w:sz w:val="28"/>
          <w:szCs w:val="28"/>
          <w:u w:val="single"/>
        </w:rPr>
      </w:pPr>
      <w:r w:rsidRPr="00A70F2C">
        <w:rPr>
          <w:b/>
          <w:smallCaps/>
          <w:sz w:val="28"/>
          <w:szCs w:val="28"/>
          <w:u w:val="single"/>
        </w:rPr>
        <w:t>The Range of Economics</w:t>
      </w:r>
    </w:p>
    <w:p w:rsidR="00A70F2C" w:rsidRPr="00A70F2C" w:rsidRDefault="00A70F2C" w:rsidP="00FE1753">
      <w:pPr>
        <w:rPr>
          <w:b/>
          <w:u w:val="single"/>
        </w:rPr>
      </w:pPr>
      <w:r>
        <w:rPr>
          <w:b/>
          <w:u w:val="single"/>
        </w:rPr>
        <w:t>Definition of Economics</w:t>
      </w:r>
    </w:p>
    <w:p w:rsidR="00001A26" w:rsidRDefault="00001A26" w:rsidP="00F2145B">
      <w:pPr>
        <w:pStyle w:val="ListParagraph"/>
        <w:numPr>
          <w:ilvl w:val="0"/>
          <w:numId w:val="1"/>
        </w:numPr>
        <w:ind w:left="0" w:hanging="426"/>
      </w:pPr>
      <w:r>
        <w:t>As a distinct discipline, economics goes back to the 18</w:t>
      </w:r>
      <w:r w:rsidRPr="00001A26">
        <w:rPr>
          <w:vertAlign w:val="superscript"/>
        </w:rPr>
        <w:t>th</w:t>
      </w:r>
      <w:r>
        <w:t xml:space="preserve"> century.</w:t>
      </w:r>
      <w:r w:rsidR="00FE1753">
        <w:t xml:space="preserve"> Adam Smith</w:t>
      </w:r>
      <w:r w:rsidR="00C43BA8">
        <w:t xml:space="preserve"> (1723-1790)</w:t>
      </w:r>
      <w:r w:rsidR="00FE1753">
        <w:t>, the father of classical economics “political economy” was concerned with “the nature and causes of the wealth of nations.”</w:t>
      </w:r>
    </w:p>
    <w:p w:rsidR="00FE1753" w:rsidRDefault="00FE1753" w:rsidP="00F2145B">
      <w:pPr>
        <w:pStyle w:val="ListParagraph"/>
        <w:numPr>
          <w:ilvl w:val="0"/>
          <w:numId w:val="1"/>
        </w:numPr>
        <w:ind w:left="0" w:hanging="426"/>
      </w:pPr>
      <w:r>
        <w:t>Once certain nations achieved economic growth and markets widened, the main question concerned output distribution. By the 19</w:t>
      </w:r>
      <w:r w:rsidRPr="00FE1753">
        <w:rPr>
          <w:vertAlign w:val="superscript"/>
        </w:rPr>
        <w:t>th</w:t>
      </w:r>
      <w:r>
        <w:t xml:space="preserve"> century, David Ricardo</w:t>
      </w:r>
      <w:r w:rsidR="00C43BA8">
        <w:t xml:space="preserve"> (1772-1823)</w:t>
      </w:r>
      <w:r>
        <w:t xml:space="preserve"> sought to discover the mechanisms or “laws which regulate the distribution of the produce of the earth.”</w:t>
      </w:r>
    </w:p>
    <w:p w:rsidR="00FE1753" w:rsidRDefault="00FE1753" w:rsidP="00E35B86">
      <w:pPr>
        <w:pStyle w:val="ListParagraph"/>
        <w:numPr>
          <w:ilvl w:val="0"/>
          <w:numId w:val="1"/>
        </w:numPr>
        <w:ind w:left="0" w:hanging="426"/>
      </w:pPr>
      <w:r>
        <w:t>By the mid-19</w:t>
      </w:r>
      <w:r w:rsidRPr="00FE1753">
        <w:rPr>
          <w:vertAlign w:val="superscript"/>
        </w:rPr>
        <w:t>th</w:t>
      </w:r>
      <w:r>
        <w:t xml:space="preserve"> century, under Karl Marx</w:t>
      </w:r>
      <w:r w:rsidR="005C6CF5">
        <w:t xml:space="preserve"> (1818-1883)</w:t>
      </w:r>
      <w:r>
        <w:t xml:space="preserve">, these two concepts converged and economics became simply the study of the “laws of motion of capitalism” – the study of how economies grow and stagnate as they undergo social stresses and strains that accompany tremendous historical </w:t>
      </w:r>
      <w:r w:rsidR="005C6CF5">
        <w:t>transformations</w:t>
      </w:r>
      <w:r>
        <w:t>.</w:t>
      </w:r>
    </w:p>
    <w:p w:rsidR="00C43BA8" w:rsidRDefault="00910472" w:rsidP="00E35B86">
      <w:pPr>
        <w:pStyle w:val="ListParagraph"/>
        <w:numPr>
          <w:ilvl w:val="0"/>
          <w:numId w:val="1"/>
        </w:numPr>
        <w:ind w:left="0" w:hanging="426"/>
      </w:pPr>
      <w:r>
        <w:t xml:space="preserve">As economics evolved as a professional discipline, it widened to include many aspects of social phenomena. </w:t>
      </w:r>
      <w:r w:rsidR="00C43BA8">
        <w:t>According to Alfred Marshall (1842-1924)</w:t>
      </w:r>
      <w:r w:rsidR="005C6CF5">
        <w:t xml:space="preserve">, </w:t>
      </w:r>
      <w:r w:rsidR="005C6CF5">
        <w:rPr>
          <w:b/>
        </w:rPr>
        <w:t>economics</w:t>
      </w:r>
      <w:r>
        <w:t xml:space="preserve"> is the “</w:t>
      </w:r>
      <w:r w:rsidR="005C6CF5">
        <w:t>study of mankind in the ordinary business of life”</w:t>
      </w:r>
      <w:r>
        <w:t xml:space="preserve"> and for whom what distinguishes economists and non</w:t>
      </w:r>
      <w:r w:rsidR="00F2145B">
        <w:t>-</w:t>
      </w:r>
      <w:r>
        <w:t>economists are the analytical tools and methods used to explain diverse aspects of social phenomena.</w:t>
      </w:r>
    </w:p>
    <w:p w:rsidR="00910472" w:rsidRDefault="00910472" w:rsidP="00E35B86">
      <w:pPr>
        <w:pStyle w:val="ListParagraph"/>
        <w:numPr>
          <w:ilvl w:val="0"/>
          <w:numId w:val="1"/>
        </w:numPr>
        <w:ind w:left="0" w:hanging="426"/>
      </w:pPr>
      <w:r>
        <w:t>To well-known 20</w:t>
      </w:r>
      <w:r w:rsidRPr="00910472">
        <w:rPr>
          <w:vertAlign w:val="superscript"/>
        </w:rPr>
        <w:t>th</w:t>
      </w:r>
      <w:r>
        <w:t xml:space="preserve"> century economists such as John Maynard Keynes (1883-1946), economics was seen merely as “a method rather than a doctrine, an apparatus of the mind, a technique of thinking” as it is applied to the study of human behaviour.</w:t>
      </w:r>
    </w:p>
    <w:p w:rsidR="00910472" w:rsidRDefault="00910472" w:rsidP="00E35B86">
      <w:pPr>
        <w:pStyle w:val="ListParagraph"/>
        <w:numPr>
          <w:ilvl w:val="0"/>
          <w:numId w:val="1"/>
        </w:numPr>
        <w:ind w:left="0" w:hanging="426"/>
      </w:pPr>
      <w:r>
        <w:t>This is an opinion shared by Gary Becker (1930-), who is famous for extending economics to the analysis of crime, illegal drugs, addiction, discrimination, fertility, marriage, and divorce, and according to whom what “distinguishes economics as a discipline from other disciplines in the social sciences is not its subject matter but its approach.</w:t>
      </w:r>
    </w:p>
    <w:p w:rsidR="00910472" w:rsidRDefault="00A70F2C" w:rsidP="00E35B86">
      <w:pPr>
        <w:pStyle w:val="ListParagraph"/>
        <w:numPr>
          <w:ilvl w:val="0"/>
          <w:numId w:val="1"/>
        </w:numPr>
        <w:ind w:left="0" w:hanging="426"/>
      </w:pPr>
      <w:r>
        <w:t>Lionel Ro</w:t>
      </w:r>
      <w:r w:rsidR="00910472">
        <w:t xml:space="preserve">bbins (1898-1984) in his famous </w:t>
      </w:r>
      <w:r w:rsidR="00910472">
        <w:rPr>
          <w:i/>
        </w:rPr>
        <w:t>Essay on the Nature and Significance of Economic Science</w:t>
      </w:r>
      <w:r w:rsidR="00910472">
        <w:t>, published in 1932, defined economics as “a science which studies human behaviour as a relationship between ends and scarce means which have alternate uses,” which was later summed to up “the study of behaviour conditioned by scarcity.”</w:t>
      </w:r>
    </w:p>
    <w:p w:rsidR="00910472" w:rsidRDefault="00910472" w:rsidP="00E35B86">
      <w:pPr>
        <w:pStyle w:val="ListParagraph"/>
        <w:numPr>
          <w:ilvl w:val="0"/>
          <w:numId w:val="1"/>
        </w:numPr>
        <w:ind w:left="0" w:hanging="426"/>
      </w:pPr>
      <w:r>
        <w:t>Scarcity is a binding constraint on human activity that imposes trade-offs and forces individuals to make choices in allocating resources among alternative ends.</w:t>
      </w:r>
    </w:p>
    <w:p w:rsidR="00A70F2C" w:rsidRDefault="00A70F2C" w:rsidP="00E35B86">
      <w:pPr>
        <w:pStyle w:val="ListParagraph"/>
        <w:ind w:left="0"/>
        <w:rPr>
          <w:b/>
        </w:rPr>
      </w:pPr>
    </w:p>
    <w:p w:rsidR="008E0C60" w:rsidRDefault="008E0C60" w:rsidP="00E35B86">
      <w:pPr>
        <w:pStyle w:val="ListParagraph"/>
        <w:ind w:left="0"/>
        <w:rPr>
          <w:b/>
          <w:u w:val="single"/>
        </w:rPr>
      </w:pPr>
      <w:r w:rsidRPr="008E0C60">
        <w:rPr>
          <w:b/>
          <w:u w:val="single"/>
        </w:rPr>
        <w:t>Microeconomics</w:t>
      </w:r>
      <w:r w:rsidR="00A70F2C">
        <w:rPr>
          <w:b/>
          <w:u w:val="single"/>
        </w:rPr>
        <w:t xml:space="preserve"> vs. Macroeconomics</w:t>
      </w:r>
    </w:p>
    <w:p w:rsidR="001B3AEE" w:rsidRPr="00F2145B" w:rsidRDefault="00182500" w:rsidP="00F2145B">
      <w:pPr>
        <w:pStyle w:val="ListParagraph"/>
        <w:numPr>
          <w:ilvl w:val="0"/>
          <w:numId w:val="1"/>
        </w:numPr>
        <w:ind w:left="0" w:hanging="426"/>
        <w:rPr>
          <w:b/>
          <w:i/>
        </w:rPr>
      </w:pPr>
      <w:r>
        <w:t>Macroeconomics are interested in the economics system as a whole, while microeconomists are mainly concerned with the study of individual markets or agents in isolation</w:t>
      </w:r>
      <w:r w:rsidR="001B3AEE">
        <w:t>.</w:t>
      </w:r>
    </w:p>
    <w:p w:rsidR="00A70F2C" w:rsidRPr="00A70F2C" w:rsidRDefault="00A70F2C" w:rsidP="00E35B86">
      <w:pPr>
        <w:pStyle w:val="ListParagraph"/>
        <w:ind w:left="0"/>
        <w:rPr>
          <w:b/>
          <w:i/>
        </w:rPr>
      </w:pPr>
      <w:r>
        <w:rPr>
          <w:b/>
        </w:rPr>
        <w:t>Microeconomics</w:t>
      </w:r>
    </w:p>
    <w:p w:rsidR="00A70F2C" w:rsidRPr="00A70F2C" w:rsidRDefault="00A70F2C" w:rsidP="00E35B86">
      <w:pPr>
        <w:pStyle w:val="ListParagraph"/>
        <w:numPr>
          <w:ilvl w:val="0"/>
          <w:numId w:val="1"/>
        </w:numPr>
        <w:ind w:left="0" w:hanging="426"/>
        <w:rPr>
          <w:b/>
          <w:i/>
        </w:rPr>
      </w:pPr>
      <w:r>
        <w:t xml:space="preserve">At the core of microeconomics is the issue of scarcity, which has become a defining characteristic of modern economics. </w:t>
      </w:r>
    </w:p>
    <w:p w:rsidR="00A70F2C" w:rsidRPr="00A70F2C" w:rsidRDefault="00A70F2C" w:rsidP="00E35B86">
      <w:pPr>
        <w:pStyle w:val="ListParagraph"/>
        <w:numPr>
          <w:ilvl w:val="0"/>
          <w:numId w:val="1"/>
        </w:numPr>
        <w:ind w:left="0" w:hanging="426"/>
        <w:rPr>
          <w:b/>
          <w:i/>
        </w:rPr>
      </w:pPr>
      <w:r>
        <w:t>The definition provided by Lionel Robbins, but also the concerns of David Ricardo regarding the mechanisms that regulate the distribution of income</w:t>
      </w:r>
      <w:r w:rsidR="00BB27AD">
        <w:t>, are at the heart of microeconomics.</w:t>
      </w:r>
      <w:r>
        <w:t xml:space="preserve"> </w:t>
      </w:r>
    </w:p>
    <w:p w:rsidR="008E0C60" w:rsidRPr="00A70F2C" w:rsidRDefault="00A70F2C" w:rsidP="00E35B86">
      <w:pPr>
        <w:pStyle w:val="ListParagraph"/>
        <w:numPr>
          <w:ilvl w:val="0"/>
          <w:numId w:val="1"/>
        </w:numPr>
        <w:ind w:left="0" w:hanging="426"/>
        <w:rPr>
          <w:b/>
          <w:i/>
        </w:rPr>
      </w:pPr>
      <w:r>
        <w:t>Microeconomics deal with the questions related to individual agents – consumers, individual firms, agencies, governments – or to particular industries.</w:t>
      </w:r>
    </w:p>
    <w:p w:rsidR="00A70F2C" w:rsidRPr="00A70F2C" w:rsidRDefault="00A70F2C" w:rsidP="00E35B86">
      <w:pPr>
        <w:pStyle w:val="ListParagraph"/>
        <w:numPr>
          <w:ilvl w:val="0"/>
          <w:numId w:val="1"/>
        </w:numPr>
        <w:ind w:left="0" w:hanging="426"/>
        <w:rPr>
          <w:b/>
          <w:i/>
        </w:rPr>
      </w:pPr>
      <w:r>
        <w:t>Prices reflect the degree of scarcity. Scarce things carry a higher price.</w:t>
      </w:r>
    </w:p>
    <w:p w:rsidR="00A70F2C" w:rsidRPr="00A70F2C" w:rsidRDefault="00A70F2C" w:rsidP="00E35B86">
      <w:pPr>
        <w:pStyle w:val="ListParagraph"/>
        <w:numPr>
          <w:ilvl w:val="0"/>
          <w:numId w:val="1"/>
        </w:numPr>
        <w:ind w:left="0" w:hanging="426"/>
        <w:rPr>
          <w:b/>
          <w:i/>
        </w:rPr>
      </w:pPr>
      <w:r>
        <w:lastRenderedPageBreak/>
        <w:t xml:space="preserve">Any decision involves a trade-off due to time and financial constraints. These are the </w:t>
      </w:r>
      <w:r>
        <w:rPr>
          <w:b/>
        </w:rPr>
        <w:t>opportunity cost</w:t>
      </w:r>
      <w:r>
        <w:t xml:space="preserve"> – the value of what one must give up in order to acquire something else.</w:t>
      </w:r>
    </w:p>
    <w:p w:rsidR="00182500" w:rsidRPr="009F1794" w:rsidRDefault="00A70F2C" w:rsidP="009F1794">
      <w:pPr>
        <w:pStyle w:val="ListParagraph"/>
        <w:numPr>
          <w:ilvl w:val="0"/>
          <w:numId w:val="1"/>
        </w:numPr>
        <w:ind w:left="0" w:hanging="426"/>
        <w:rPr>
          <w:b/>
          <w:i/>
        </w:rPr>
      </w:pPr>
      <w:r>
        <w:t xml:space="preserve">Most of microeconomics, and even some macro, is based on a search for efficiency which economists call </w:t>
      </w:r>
      <w:r>
        <w:rPr>
          <w:i/>
        </w:rPr>
        <w:t>constrained optimization</w:t>
      </w:r>
      <w:r>
        <w:t>. Given the time and financial or resources constraints, what is the optimal decision or best that can be done to maximize some criterion?</w:t>
      </w:r>
      <w:bookmarkStart w:id="0" w:name="_GoBack"/>
      <w:bookmarkEnd w:id="0"/>
    </w:p>
    <w:p w:rsidR="00182500" w:rsidRPr="00182500" w:rsidRDefault="00182500" w:rsidP="00E35B86">
      <w:pPr>
        <w:pStyle w:val="ListParagraph"/>
        <w:ind w:left="0"/>
        <w:rPr>
          <w:b/>
          <w:i/>
        </w:rPr>
      </w:pPr>
      <w:r w:rsidRPr="00182500">
        <w:rPr>
          <w:b/>
        </w:rPr>
        <w:t>Macroeconomics</w:t>
      </w:r>
    </w:p>
    <w:p w:rsidR="00182500" w:rsidRPr="00182500" w:rsidRDefault="00182500" w:rsidP="00E35B86">
      <w:pPr>
        <w:pStyle w:val="ListParagraph"/>
        <w:numPr>
          <w:ilvl w:val="0"/>
          <w:numId w:val="1"/>
        </w:numPr>
        <w:ind w:left="0" w:hanging="426"/>
        <w:rPr>
          <w:b/>
          <w:i/>
        </w:rPr>
      </w:pPr>
      <w:r>
        <w:t>The definitions provided by Adam Smith and Karl Marx are more relevant to macro.</w:t>
      </w:r>
    </w:p>
    <w:p w:rsidR="00182500" w:rsidRPr="00182500" w:rsidRDefault="00182500" w:rsidP="00E35B86">
      <w:pPr>
        <w:pStyle w:val="ListParagraph"/>
        <w:numPr>
          <w:ilvl w:val="0"/>
          <w:numId w:val="1"/>
        </w:numPr>
        <w:ind w:left="0" w:hanging="426"/>
        <w:rPr>
          <w:b/>
          <w:i/>
        </w:rPr>
      </w:pPr>
      <w:r>
        <w:t>Macroeconomists deal with aggregates, the production of an entire economy, the level or employment, or unemployment, the overall level of exports to foreign markets and imports from abroad, the average price level or the rate of growth of aggregate – the rate of inflation.</w:t>
      </w:r>
    </w:p>
    <w:p w:rsidR="00182500" w:rsidRPr="00182500" w:rsidRDefault="00182500" w:rsidP="00E35B86">
      <w:pPr>
        <w:pStyle w:val="ListParagraph"/>
        <w:numPr>
          <w:ilvl w:val="0"/>
          <w:numId w:val="1"/>
        </w:numPr>
        <w:ind w:left="0" w:hanging="426"/>
        <w:rPr>
          <w:b/>
          <w:i/>
        </w:rPr>
      </w:pPr>
      <w:r>
        <w:t>Macroeconomics also deals with government policies that affect the entire economy, monetary policy, as reflected in interest rates, the stock of money, and the exchange rate of a currency. It also deals with fiscal policy, as reflected in the overall level of government expenditures and the various tax rates.</w:t>
      </w:r>
    </w:p>
    <w:p w:rsidR="00182500" w:rsidRPr="00182500" w:rsidRDefault="00182500" w:rsidP="00E35B86">
      <w:pPr>
        <w:pStyle w:val="ListParagraph"/>
        <w:numPr>
          <w:ilvl w:val="0"/>
          <w:numId w:val="1"/>
        </w:numPr>
        <w:ind w:left="0" w:hanging="426"/>
        <w:rPr>
          <w:b/>
          <w:i/>
        </w:rPr>
      </w:pPr>
      <w:r>
        <w:t xml:space="preserve">The field of macro was said to have been created by John Maynard Keynes, when he tried to explain the deep recession of the 1930s through arguments that were not connected to the malfunctioning of individual markets but rather to </w:t>
      </w:r>
      <w:r>
        <w:rPr>
          <w:b/>
        </w:rPr>
        <w:t>paradoxical</w:t>
      </w:r>
      <w:r>
        <w:t xml:space="preserve"> effects that were arising when the intended behaviour of individuals lead to opposite aggregate results when they all acted in a similar way. Macro owes its existence to what is called the </w:t>
      </w:r>
      <w:r>
        <w:rPr>
          <w:b/>
        </w:rPr>
        <w:t>fallacy of composition</w:t>
      </w:r>
      <w:r>
        <w:t xml:space="preserve">. One cannot assume what is true of the parts will </w:t>
      </w:r>
      <w:proofErr w:type="spellStart"/>
      <w:r>
        <w:t>stil</w:t>
      </w:r>
      <w:proofErr w:type="spellEnd"/>
      <w:r>
        <w:t xml:space="preserve"> be true of the whole.</w:t>
      </w:r>
    </w:p>
    <w:p w:rsidR="00182500" w:rsidRPr="00182500" w:rsidRDefault="00182500" w:rsidP="00E35B86">
      <w:pPr>
        <w:pStyle w:val="ListParagraph"/>
        <w:numPr>
          <w:ilvl w:val="0"/>
          <w:numId w:val="1"/>
        </w:numPr>
        <w:ind w:left="0" w:hanging="426"/>
        <w:rPr>
          <w:b/>
          <w:i/>
        </w:rPr>
      </w:pPr>
      <w:r>
        <w:t xml:space="preserve">Keynes underlined the </w:t>
      </w:r>
      <w:r>
        <w:rPr>
          <w:i/>
        </w:rPr>
        <w:t>paradox of saving</w:t>
      </w:r>
      <w:r>
        <w:t xml:space="preserve"> or the </w:t>
      </w:r>
      <w:r>
        <w:rPr>
          <w:i/>
        </w:rPr>
        <w:t>paradox of thrift</w:t>
      </w:r>
      <w:r>
        <w:t>, that is, while it is in the interest of every individual to save as much as possible instead of consuming, saving one’s income instead of spending it will have detrimental consequences on the overall economy, at least when the economy is not fully employed. As individuals save more, less is spent on consumer goods, firms will lose sales and make less profit and will be induced to hire fewer personnel. In the end, employees and owners end up with less income, and will not be able to save as much as intended. The increase in saving does not materialize and instead creates unemployment.</w:t>
      </w:r>
    </w:p>
    <w:p w:rsidR="00182500" w:rsidRPr="001B3AEE" w:rsidRDefault="001B3AEE" w:rsidP="00E35B86">
      <w:pPr>
        <w:pStyle w:val="ListParagraph"/>
        <w:numPr>
          <w:ilvl w:val="0"/>
          <w:numId w:val="1"/>
        </w:numPr>
        <w:ind w:left="0" w:hanging="426"/>
        <w:rPr>
          <w:b/>
          <w:i/>
        </w:rPr>
      </w:pPr>
      <w:r>
        <w:t>The principle of scarcity does not apply to all of macro.</w:t>
      </w:r>
    </w:p>
    <w:p w:rsidR="001B3AEE" w:rsidRDefault="001B3AEE" w:rsidP="00E35B86">
      <w:pPr>
        <w:pStyle w:val="ListParagraph"/>
        <w:ind w:left="0"/>
      </w:pPr>
      <w:r>
        <w:t>Ex. When the rate of unemployment is high, some labour resources are idle.</w:t>
      </w:r>
    </w:p>
    <w:p w:rsidR="001B3AEE" w:rsidRPr="001B3AEE" w:rsidRDefault="001B3AEE" w:rsidP="00E35B86">
      <w:pPr>
        <w:pStyle w:val="ListParagraph"/>
        <w:numPr>
          <w:ilvl w:val="0"/>
          <w:numId w:val="1"/>
        </w:numPr>
        <w:ind w:left="0" w:hanging="426"/>
        <w:rPr>
          <w:b/>
          <w:i/>
        </w:rPr>
      </w:pPr>
      <w:r>
        <w:t>There is typically a trade-off between inflation and unemployment – meaning low unemployment normally makes inflation rise and high unemployment makes inflation fall.</w:t>
      </w:r>
    </w:p>
    <w:p w:rsidR="001B3AEE" w:rsidRDefault="001B3AEE" w:rsidP="00E35B86">
      <w:pPr>
        <w:pStyle w:val="ListParagraph"/>
        <w:ind w:left="0"/>
      </w:pPr>
    </w:p>
    <w:p w:rsidR="001B3AEE" w:rsidRPr="00A70F2C" w:rsidRDefault="001B3AEE" w:rsidP="00E35B86">
      <w:pPr>
        <w:rPr>
          <w:b/>
          <w:smallCaps/>
          <w:sz w:val="28"/>
          <w:szCs w:val="28"/>
          <w:u w:val="single"/>
        </w:rPr>
      </w:pPr>
      <w:r>
        <w:rPr>
          <w:b/>
          <w:smallCaps/>
          <w:sz w:val="28"/>
          <w:szCs w:val="28"/>
          <w:u w:val="single"/>
        </w:rPr>
        <w:t>Inside the Economist’s Tool Kit</w:t>
      </w:r>
    </w:p>
    <w:p w:rsidR="001B3AEE" w:rsidRPr="00A70F2C" w:rsidRDefault="001B3AEE" w:rsidP="00E35B86">
      <w:pPr>
        <w:rPr>
          <w:b/>
          <w:u w:val="single"/>
        </w:rPr>
      </w:pPr>
      <w:r>
        <w:rPr>
          <w:b/>
          <w:u w:val="single"/>
        </w:rPr>
        <w:t>Economics as a Discipline</w:t>
      </w:r>
    </w:p>
    <w:p w:rsidR="001B3AEE" w:rsidRDefault="001B3AEE" w:rsidP="00E35B86">
      <w:pPr>
        <w:pStyle w:val="ListParagraph"/>
        <w:numPr>
          <w:ilvl w:val="0"/>
          <w:numId w:val="1"/>
        </w:numPr>
        <w:ind w:left="0" w:hanging="426"/>
      </w:pPr>
      <w:r>
        <w:t>Abstraction from unimportant details is necessary to understand the functioning of anything as complex as the economy.</w:t>
      </w:r>
    </w:p>
    <w:p w:rsidR="001B3AEE" w:rsidRDefault="00D769C8" w:rsidP="00E35B86">
      <w:pPr>
        <w:pStyle w:val="ListParagraph"/>
        <w:numPr>
          <w:ilvl w:val="0"/>
          <w:numId w:val="1"/>
        </w:numPr>
        <w:ind w:left="0" w:hanging="426"/>
      </w:pPr>
      <w:r>
        <w:t>There is no</w:t>
      </w:r>
      <w:r w:rsidR="001B3AEE">
        <w:t xml:space="preserve"> such thing as one “right” degree of abstraction and simplification for all analytical purposes. The proper degree of abstraction depends on the objective of the analysis. A model that is a gross oversimplification for one purpose may be needlessly complicated for another.</w:t>
      </w:r>
    </w:p>
    <w:p w:rsidR="00D769C8" w:rsidRPr="00A70F2C" w:rsidRDefault="00D769C8" w:rsidP="00E35B86">
      <w:pPr>
        <w:rPr>
          <w:b/>
          <w:u w:val="single"/>
        </w:rPr>
      </w:pPr>
      <w:r>
        <w:rPr>
          <w:b/>
          <w:u w:val="single"/>
        </w:rPr>
        <w:t>The Role of Economic Theory</w:t>
      </w:r>
    </w:p>
    <w:p w:rsidR="00D769C8" w:rsidRDefault="00D769C8" w:rsidP="00E35B86">
      <w:pPr>
        <w:pStyle w:val="ListParagraph"/>
        <w:numPr>
          <w:ilvl w:val="0"/>
          <w:numId w:val="1"/>
        </w:numPr>
        <w:ind w:left="0" w:hanging="426"/>
      </w:pPr>
      <w:r>
        <w:lastRenderedPageBreak/>
        <w:t xml:space="preserve">To an economist or natural scientist, a </w:t>
      </w:r>
      <w:r>
        <w:rPr>
          <w:b/>
        </w:rPr>
        <w:t>theory</w:t>
      </w:r>
      <w:r>
        <w:t xml:space="preserve"> is a deliberate simplification (abstraction) of reality that attempts to explain how some relationships work. It is an </w:t>
      </w:r>
      <w:r>
        <w:rPr>
          <w:i/>
        </w:rPr>
        <w:t>explanation</w:t>
      </w:r>
      <w:r>
        <w:t xml:space="preserve"> of the mechanism behind observed phenomena.</w:t>
      </w:r>
    </w:p>
    <w:p w:rsidR="00D769C8" w:rsidRDefault="00D769C8" w:rsidP="00E35B86">
      <w:pPr>
        <w:pStyle w:val="ListParagraph"/>
        <w:numPr>
          <w:ilvl w:val="0"/>
          <w:numId w:val="1"/>
        </w:numPr>
        <w:ind w:left="0" w:hanging="426"/>
      </w:pPr>
      <w:r>
        <w:t>It is precisely the concern for policy that makes economic theory so necessary and important.</w:t>
      </w:r>
    </w:p>
    <w:p w:rsidR="00D769C8" w:rsidRDefault="00D769C8" w:rsidP="00E35B86">
      <w:pPr>
        <w:pStyle w:val="ListParagraph"/>
        <w:numPr>
          <w:ilvl w:val="0"/>
          <w:numId w:val="1"/>
        </w:numPr>
        <w:ind w:left="0" w:hanging="426"/>
      </w:pPr>
      <w:r>
        <w:t xml:space="preserve">To analyze policy options, economists do not just examine facts, but are forced to deal with and consider </w:t>
      </w:r>
      <w:r>
        <w:rPr>
          <w:i/>
        </w:rPr>
        <w:t>possibilities that have not actually occurred</w:t>
      </w:r>
      <w:r>
        <w:t>.</w:t>
      </w:r>
    </w:p>
    <w:p w:rsidR="00D769C8" w:rsidRPr="00A70F2C" w:rsidRDefault="00D769C8" w:rsidP="00E35B86">
      <w:pPr>
        <w:rPr>
          <w:b/>
          <w:u w:val="single"/>
        </w:rPr>
      </w:pPr>
      <w:r>
        <w:rPr>
          <w:b/>
          <w:u w:val="single"/>
        </w:rPr>
        <w:t>Correlation and Causation</w:t>
      </w:r>
    </w:p>
    <w:p w:rsidR="00D769C8" w:rsidRDefault="00D769C8" w:rsidP="00E35B86">
      <w:pPr>
        <w:pStyle w:val="ListParagraph"/>
        <w:numPr>
          <w:ilvl w:val="0"/>
          <w:numId w:val="1"/>
        </w:numPr>
        <w:ind w:left="0" w:hanging="426"/>
      </w:pPr>
      <w:r>
        <w:t xml:space="preserve">In addition, the facts can sometimes be highly misleading. Data often indicates that two variables move up and down together but this </w:t>
      </w:r>
      <w:r>
        <w:rPr>
          <w:b/>
        </w:rPr>
        <w:t>correlation</w:t>
      </w:r>
      <w:r>
        <w:t xml:space="preserve"> does not prove that either variable causes the other.</w:t>
      </w:r>
    </w:p>
    <w:p w:rsidR="00D769C8" w:rsidRDefault="00D769C8" w:rsidP="00E35B86">
      <w:pPr>
        <w:pStyle w:val="ListParagraph"/>
        <w:numPr>
          <w:ilvl w:val="0"/>
          <w:numId w:val="1"/>
        </w:numPr>
        <w:ind w:left="0" w:hanging="426"/>
      </w:pPr>
      <w:r>
        <w:t xml:space="preserve">A famous example which led to changes in the way statistical research is conducted in </w:t>
      </w:r>
      <w:proofErr w:type="spellStart"/>
      <w:r>
        <w:t>marco</w:t>
      </w:r>
      <w:proofErr w:type="spellEnd"/>
      <w:r>
        <w:t xml:space="preserve">, was provided in 1980 in the heyday of </w:t>
      </w:r>
      <w:r>
        <w:rPr>
          <w:i/>
        </w:rPr>
        <w:t>monetarism</w:t>
      </w:r>
      <w:r>
        <w:t xml:space="preserve"> – the theory, based on the empirical observation that prices and money supply grown in tandem, which claims that price inflation is primarily caused by an excessive growth rate of the money supply. British researcher, D. F. Henry showed that the price level in the UK also moved perfectly along with a variable which was ignored by economists but monitored by the entire population and was found to be good at predicting future values of the inflation rate, the amount of cumulative rain in the UK.</w:t>
      </w:r>
    </w:p>
    <w:p w:rsidR="00D769C8" w:rsidRDefault="00D769C8" w:rsidP="00E35B86">
      <w:pPr>
        <w:pStyle w:val="ListParagraph"/>
        <w:numPr>
          <w:ilvl w:val="0"/>
          <w:numId w:val="1"/>
        </w:numPr>
        <w:ind w:left="0" w:hanging="426"/>
      </w:pPr>
      <w:r>
        <w:t>Statistical correlation does not imply causation. Some theory is usually needed to interpret data.</w:t>
      </w:r>
    </w:p>
    <w:p w:rsidR="00333733" w:rsidRDefault="00333733" w:rsidP="00E35B86">
      <w:pPr>
        <w:pStyle w:val="ListParagraph"/>
        <w:numPr>
          <w:ilvl w:val="0"/>
          <w:numId w:val="1"/>
        </w:numPr>
        <w:ind w:left="0" w:hanging="426"/>
      </w:pPr>
      <w:r>
        <w:t>Although economists acknowledge there is a positive relationship between the stock of money and price level, there are two theories:</w:t>
      </w:r>
    </w:p>
    <w:p w:rsidR="00333733" w:rsidRDefault="00333733" w:rsidP="00E35B86">
      <w:pPr>
        <w:pStyle w:val="ListParagraph"/>
        <w:ind w:left="0"/>
      </w:pPr>
      <w:r>
        <w:t>1) The 1</w:t>
      </w:r>
      <w:r w:rsidRPr="00333733">
        <w:rPr>
          <w:vertAlign w:val="superscript"/>
        </w:rPr>
        <w:t>st</w:t>
      </w:r>
      <w:r>
        <w:t xml:space="preserve"> story, based on monetarism (the modern incarnation of the old </w:t>
      </w:r>
      <w:r>
        <w:rPr>
          <w:i/>
        </w:rPr>
        <w:t>quantity theory of money</w:t>
      </w:r>
      <w:r>
        <w:t>), the amount of money in the economy explains, or causes, the price level.</w:t>
      </w:r>
    </w:p>
    <w:p w:rsidR="00333733" w:rsidRDefault="00333733" w:rsidP="00E35B86">
      <w:pPr>
        <w:pStyle w:val="ListParagraph"/>
        <w:ind w:left="0"/>
      </w:pPr>
      <w:r>
        <w:t xml:space="preserve">2) The </w:t>
      </w:r>
      <w:r>
        <w:rPr>
          <w:i/>
        </w:rPr>
        <w:t>Banking school of economics</w:t>
      </w:r>
      <w:r>
        <w:t xml:space="preserve"> views that it is the price level that explains, or causes, the amount of money.</w:t>
      </w:r>
    </w:p>
    <w:p w:rsidR="00333733" w:rsidRPr="00E35B86" w:rsidRDefault="00333733" w:rsidP="00E35B86">
      <w:pPr>
        <w:pStyle w:val="ListParagraph"/>
        <w:numPr>
          <w:ilvl w:val="0"/>
          <w:numId w:val="1"/>
        </w:numPr>
        <w:ind w:left="0" w:hanging="426"/>
      </w:pPr>
      <w:r>
        <w:t xml:space="preserve">|Taking into instance timing won’t do. This is called the </w:t>
      </w:r>
      <w:r>
        <w:rPr>
          <w:b/>
          <w:i/>
        </w:rPr>
        <w:t>post hoc, ergo propter hoc fallacy</w:t>
      </w:r>
      <w:r w:rsidR="00E35B86">
        <w:rPr>
          <w:b/>
          <w:i/>
        </w:rPr>
        <w:t>.</w:t>
      </w:r>
    </w:p>
    <w:p w:rsidR="00E35B86" w:rsidRDefault="00E35B86" w:rsidP="00E35B86">
      <w:pPr>
        <w:pStyle w:val="ListParagraph"/>
        <w:numPr>
          <w:ilvl w:val="0"/>
          <w:numId w:val="1"/>
        </w:numPr>
        <w:ind w:left="0" w:hanging="426"/>
      </w:pPr>
      <w:r>
        <w:t>Ex. Consumers who plan to purchase last minute Christmas gifts or take advantage of Boxing Day and New Year’s sales withdraw money in advance from ATM.</w:t>
      </w:r>
    </w:p>
    <w:p w:rsidR="00E35B86" w:rsidRDefault="00E35B86" w:rsidP="00E35B86">
      <w:pPr>
        <w:pStyle w:val="ListParagraph"/>
        <w:ind w:left="0"/>
      </w:pPr>
      <w:r>
        <w:t>But we can’t say that sales around Christmas time went up because the amount of cash in the economy started to rise the previous week. We might say the amount of cash has risen because of the planned shopping spree. If this is true, then an event in the past is being caused by an event in the future.</w:t>
      </w:r>
    </w:p>
    <w:p w:rsidR="00E35B86" w:rsidRDefault="00E35B86" w:rsidP="00E35B86">
      <w:pPr>
        <w:pStyle w:val="ListParagraph"/>
        <w:numPr>
          <w:ilvl w:val="0"/>
          <w:numId w:val="1"/>
        </w:numPr>
        <w:ind w:left="0" w:hanging="426"/>
      </w:pPr>
      <w:r>
        <w:t>Despite all the difficulties involved, assessing causality is crucially important in economics. Theories based on the same facts will yield different predictions, because they rely on different causation mechanisms.</w:t>
      </w:r>
    </w:p>
    <w:p w:rsidR="00E35B86" w:rsidRDefault="00E35B86" w:rsidP="00E35B86">
      <w:pPr>
        <w:pStyle w:val="ListParagraph"/>
        <w:numPr>
          <w:ilvl w:val="0"/>
          <w:numId w:val="1"/>
        </w:numPr>
        <w:ind w:left="0" w:hanging="426"/>
      </w:pPr>
      <w:r>
        <w:t>Having a causal story also allows the economist to know which policy to put in place.</w:t>
      </w:r>
    </w:p>
    <w:p w:rsidR="00E35B86" w:rsidRDefault="00E35B86" w:rsidP="00E35B86">
      <w:pPr>
        <w:pStyle w:val="ListParagraph"/>
        <w:ind w:left="0"/>
      </w:pPr>
      <w:r>
        <w:t>Ex. If causality runs from price level to amount of money in economy. Then central banks should not worry about the level of money stock of the growth rate of the money stock but factors that have an impact on the price level or the growth rate of aggregate prices such as the inflation rate.</w:t>
      </w:r>
    </w:p>
    <w:p w:rsidR="00E35B86" w:rsidRDefault="00E35B86" w:rsidP="00E35B86">
      <w:pPr>
        <w:pStyle w:val="ListParagraph"/>
        <w:numPr>
          <w:ilvl w:val="0"/>
          <w:numId w:val="1"/>
        </w:numPr>
        <w:ind w:left="0" w:hanging="426"/>
      </w:pPr>
      <w:r>
        <w:t>To theorize they need an economic model, a representation of a theory of part of a theory, often used to gain insight into cause and effect.</w:t>
      </w:r>
    </w:p>
    <w:p w:rsidR="00E35B86" w:rsidRPr="00E35B86" w:rsidRDefault="00E35B86" w:rsidP="00E35B86">
      <w:pPr>
        <w:rPr>
          <w:u w:val="single"/>
        </w:rPr>
      </w:pPr>
    </w:p>
    <w:p w:rsidR="00B052C8" w:rsidRDefault="00B052C8"/>
    <w:p w:rsidR="00E35B86" w:rsidRPr="00A70F2C" w:rsidRDefault="00E35B86" w:rsidP="00E35B86">
      <w:pPr>
        <w:rPr>
          <w:b/>
          <w:smallCaps/>
          <w:sz w:val="28"/>
          <w:szCs w:val="28"/>
          <w:u w:val="single"/>
        </w:rPr>
      </w:pPr>
      <w:r>
        <w:rPr>
          <w:b/>
          <w:smallCaps/>
          <w:sz w:val="28"/>
          <w:szCs w:val="28"/>
          <w:u w:val="single"/>
        </w:rPr>
        <w:lastRenderedPageBreak/>
        <w:t>Why Economists (Sometimes) Disagree</w:t>
      </w:r>
    </w:p>
    <w:p w:rsidR="00E35B86" w:rsidRPr="00A70F2C" w:rsidRDefault="00E35B86" w:rsidP="00E35B86">
      <w:pPr>
        <w:rPr>
          <w:b/>
          <w:u w:val="single"/>
        </w:rPr>
      </w:pPr>
      <w:r>
        <w:rPr>
          <w:b/>
          <w:u w:val="single"/>
        </w:rPr>
        <w:t>Is there Consensus Among Canadian Economists?</w:t>
      </w:r>
    </w:p>
    <w:p w:rsidR="00E35B86" w:rsidRDefault="00E35B86" w:rsidP="00E35B86">
      <w:pPr>
        <w:pStyle w:val="ListParagraph"/>
        <w:numPr>
          <w:ilvl w:val="0"/>
          <w:numId w:val="1"/>
        </w:numPr>
        <w:ind w:left="0" w:hanging="426"/>
      </w:pPr>
      <w:r>
        <w:t>The propositions that bring the highest degree of consensus.</w:t>
      </w:r>
    </w:p>
    <w:p w:rsidR="00E35B86" w:rsidRDefault="00E35B86" w:rsidP="00E35B86">
      <w:pPr>
        <w:pStyle w:val="ListParagraph"/>
        <w:numPr>
          <w:ilvl w:val="1"/>
          <w:numId w:val="1"/>
        </w:numPr>
        <w:ind w:left="142"/>
      </w:pPr>
      <w:r>
        <w:t>A ceiling on rents reduces the quantity and quality of housing available. (80%)</w:t>
      </w:r>
    </w:p>
    <w:p w:rsidR="00E35B86" w:rsidRDefault="00E35B86" w:rsidP="00E35B86">
      <w:pPr>
        <w:pStyle w:val="ListParagraph"/>
        <w:numPr>
          <w:ilvl w:val="1"/>
          <w:numId w:val="1"/>
        </w:numPr>
        <w:ind w:left="142"/>
      </w:pPr>
      <w:r>
        <w:t>Tariffs and import quotas reduce general economic welfare. (70%)</w:t>
      </w:r>
    </w:p>
    <w:p w:rsidR="00BB2119" w:rsidRDefault="00BB2119" w:rsidP="00E35B86">
      <w:pPr>
        <w:pStyle w:val="ListParagraph"/>
        <w:numPr>
          <w:ilvl w:val="1"/>
          <w:numId w:val="1"/>
        </w:numPr>
        <w:ind w:left="142"/>
      </w:pPr>
      <w:r>
        <w:t>A minimum wage increases unemployment among young and unskilled workers. (68%)</w:t>
      </w:r>
    </w:p>
    <w:p w:rsidR="00E35B86" w:rsidRDefault="00E35B86" w:rsidP="00E35B86">
      <w:pPr>
        <w:pStyle w:val="ListParagraph"/>
        <w:numPr>
          <w:ilvl w:val="1"/>
          <w:numId w:val="1"/>
        </w:numPr>
        <w:ind w:left="142"/>
      </w:pPr>
      <w:r>
        <w:t>Flexible exchange rates offer an effective international monetary arrangement.</w:t>
      </w:r>
      <w:r w:rsidR="00BB2119">
        <w:t xml:space="preserve"> (58%)</w:t>
      </w:r>
    </w:p>
    <w:p w:rsidR="00BB2119" w:rsidRDefault="00BB2119" w:rsidP="00E35B86">
      <w:pPr>
        <w:pStyle w:val="ListParagraph"/>
        <w:numPr>
          <w:ilvl w:val="1"/>
          <w:numId w:val="1"/>
        </w:numPr>
        <w:ind w:left="142"/>
      </w:pPr>
      <w:r>
        <w:t>The redistribution of income in the developed industrial nations is a legitimate task for the government. (56%)</w:t>
      </w:r>
    </w:p>
    <w:p w:rsidR="00BB2119" w:rsidRDefault="00BB2119" w:rsidP="00E35B86">
      <w:pPr>
        <w:pStyle w:val="ListParagraph"/>
        <w:numPr>
          <w:ilvl w:val="1"/>
          <w:numId w:val="1"/>
        </w:numPr>
        <w:ind w:left="142"/>
      </w:pPr>
      <w:r>
        <w:t>Taxes represent a better approach to pollution control than imposition of pollution ceilings. (49%)</w:t>
      </w:r>
    </w:p>
    <w:p w:rsidR="00BB2119" w:rsidRDefault="00BB2119" w:rsidP="00E35B86">
      <w:pPr>
        <w:pStyle w:val="ListParagraph"/>
        <w:numPr>
          <w:ilvl w:val="1"/>
          <w:numId w:val="1"/>
        </w:numPr>
        <w:ind w:left="142"/>
      </w:pPr>
      <w:r>
        <w:t>Wage-price controls should be used to control inflation. (73% disagree)</w:t>
      </w:r>
    </w:p>
    <w:p w:rsidR="00BB2119" w:rsidRDefault="00BB2119" w:rsidP="00E35B86">
      <w:pPr>
        <w:pStyle w:val="ListParagraph"/>
        <w:numPr>
          <w:ilvl w:val="1"/>
          <w:numId w:val="1"/>
        </w:numPr>
        <w:ind w:left="142"/>
      </w:pPr>
      <w:r>
        <w:t>The fundamental cause of the rise in oil prices in the 1970s was the monopoly power of the large oil companies. (66% disagree).</w:t>
      </w:r>
    </w:p>
    <w:p w:rsidR="00BB2119" w:rsidRDefault="00BB2119" w:rsidP="00BB2119">
      <w:pPr>
        <w:pStyle w:val="ListParagraph"/>
        <w:numPr>
          <w:ilvl w:val="1"/>
          <w:numId w:val="1"/>
        </w:numPr>
        <w:ind w:left="142"/>
      </w:pPr>
      <w:r>
        <w:t>The government should be an employer of last resort and initiate a guaranteed job program. (61%)</w:t>
      </w:r>
    </w:p>
    <w:p w:rsidR="00BB2119" w:rsidRDefault="00BB2119" w:rsidP="00BB2119">
      <w:pPr>
        <w:pStyle w:val="ListParagraph"/>
        <w:numPr>
          <w:ilvl w:val="0"/>
          <w:numId w:val="1"/>
        </w:numPr>
        <w:ind w:left="0" w:hanging="426"/>
      </w:pPr>
      <w:r>
        <w:t>The propositions that are divisive:</w:t>
      </w:r>
    </w:p>
    <w:p w:rsidR="00BB2119" w:rsidRDefault="00BB2119" w:rsidP="00BB2119">
      <w:pPr>
        <w:pStyle w:val="ListParagraph"/>
        <w:numPr>
          <w:ilvl w:val="1"/>
          <w:numId w:val="1"/>
        </w:numPr>
        <w:ind w:left="142"/>
      </w:pPr>
      <w:r>
        <w:t>The distribution of income in the developed industrial nations should be more equal.</w:t>
      </w:r>
    </w:p>
    <w:p w:rsidR="00BB2119" w:rsidRDefault="00BB2119" w:rsidP="00BB2119">
      <w:pPr>
        <w:pStyle w:val="ListParagraph"/>
        <w:numPr>
          <w:ilvl w:val="1"/>
          <w:numId w:val="1"/>
        </w:numPr>
        <w:ind w:left="142"/>
      </w:pPr>
      <w:r>
        <w:t>The economic power of labour unions should be significantly curtailed</w:t>
      </w:r>
    </w:p>
    <w:p w:rsidR="00BB2119" w:rsidRDefault="00BB2119" w:rsidP="00BB2119">
      <w:pPr>
        <w:pStyle w:val="ListParagraph"/>
        <w:numPr>
          <w:ilvl w:val="1"/>
          <w:numId w:val="1"/>
        </w:numPr>
        <w:ind w:left="142"/>
      </w:pPr>
      <w:r>
        <w:t>Antitrust laws should be used vigorously to reduce monopoly power from its current level.</w:t>
      </w:r>
    </w:p>
    <w:p w:rsidR="00BB2119" w:rsidRDefault="00BB2119" w:rsidP="00BB2119">
      <w:pPr>
        <w:pStyle w:val="ListParagraph"/>
        <w:numPr>
          <w:ilvl w:val="1"/>
          <w:numId w:val="1"/>
        </w:numPr>
        <w:ind w:left="142"/>
      </w:pPr>
      <w:r>
        <w:t>The money supply is a more important target than the interest rates for monetary policy.</w:t>
      </w:r>
    </w:p>
    <w:p w:rsidR="00BB2119" w:rsidRDefault="00BB2119" w:rsidP="00BB2119">
      <w:pPr>
        <w:pStyle w:val="ListParagraph"/>
        <w:numPr>
          <w:ilvl w:val="1"/>
          <w:numId w:val="1"/>
        </w:numPr>
        <w:ind w:left="142"/>
      </w:pPr>
      <w:r>
        <w:t>Inflation is primarily a monetary phenomenon.</w:t>
      </w:r>
    </w:p>
    <w:p w:rsidR="00BB2119" w:rsidRDefault="00BB2119" w:rsidP="00BB2119">
      <w:pPr>
        <w:pStyle w:val="ListParagraph"/>
        <w:numPr>
          <w:ilvl w:val="1"/>
          <w:numId w:val="1"/>
        </w:numPr>
        <w:ind w:left="142"/>
      </w:pPr>
      <w:r>
        <w:t>In the short run, unemployment can be reduced by increasing the rate of inflation.</w:t>
      </w:r>
    </w:p>
    <w:p w:rsidR="00BB2119" w:rsidRDefault="00BB2119" w:rsidP="00BB2119">
      <w:pPr>
        <w:pStyle w:val="ListParagraph"/>
        <w:numPr>
          <w:ilvl w:val="1"/>
          <w:numId w:val="1"/>
        </w:numPr>
        <w:ind w:left="142"/>
      </w:pPr>
      <w:r>
        <w:t>The corporate state as depicted by John Kenneth Galbraith accurately describes the context and structure of advanced economics</w:t>
      </w:r>
    </w:p>
    <w:p w:rsidR="00E35B86" w:rsidRDefault="00E35B86"/>
    <w:p w:rsidR="00BB2119" w:rsidRPr="00A70F2C" w:rsidRDefault="00BB2119" w:rsidP="00BB2119">
      <w:pPr>
        <w:rPr>
          <w:b/>
          <w:u w:val="single"/>
        </w:rPr>
      </w:pPr>
      <w:r>
        <w:rPr>
          <w:b/>
          <w:u w:val="single"/>
        </w:rPr>
        <w:t>The Role of Assumptions</w:t>
      </w:r>
    </w:p>
    <w:p w:rsidR="00BB2119" w:rsidRDefault="00BB2119" w:rsidP="00BB2119">
      <w:pPr>
        <w:pStyle w:val="ListParagraph"/>
        <w:numPr>
          <w:ilvl w:val="0"/>
          <w:numId w:val="1"/>
        </w:numPr>
        <w:ind w:left="0" w:hanging="426"/>
      </w:pPr>
      <w:r>
        <w:t>An important cause of disagreements among economists is that theorizing is based on assumptions. Abstraction and theorizing require simpli</w:t>
      </w:r>
      <w:r w:rsidR="002646E9">
        <w:t>fying assumptions. In making as</w:t>
      </w:r>
      <w:r>
        <w:t xml:space="preserve">sumptions, economists may exclude </w:t>
      </w:r>
      <w:r w:rsidR="002646E9">
        <w:t>variables</w:t>
      </w:r>
      <w:r>
        <w:t xml:space="preserve"> they judge to be irrelevant</w:t>
      </w:r>
      <w:r w:rsidR="002646E9">
        <w:t xml:space="preserve"> or assume things that they know to be false in themselves.</w:t>
      </w:r>
    </w:p>
    <w:p w:rsidR="002646E9" w:rsidRDefault="002646E9" w:rsidP="002646E9">
      <w:pPr>
        <w:pStyle w:val="ListParagraph"/>
        <w:numPr>
          <w:ilvl w:val="0"/>
          <w:numId w:val="1"/>
        </w:numPr>
        <w:ind w:left="0" w:hanging="426"/>
      </w:pPr>
      <w:r>
        <w:t>Different assumptions on economics will often lead to different conclusions, different predictions, and different policy recommendations. For this reason, it is important to clearly spell out our assumptions.</w:t>
      </w:r>
    </w:p>
    <w:p w:rsidR="002646E9" w:rsidRDefault="002646E9" w:rsidP="00BB2119">
      <w:pPr>
        <w:pStyle w:val="ListParagraph"/>
        <w:numPr>
          <w:ilvl w:val="0"/>
          <w:numId w:val="1"/>
        </w:numPr>
        <w:ind w:left="0" w:hanging="426"/>
      </w:pPr>
      <w:r>
        <w:t>If the assumptions are wrong – they do not adequately reflect stylized facts or the behaviour of people – the conclusions reached most likely wrong as well.</w:t>
      </w:r>
    </w:p>
    <w:p w:rsidR="00BB2119" w:rsidRDefault="00BB2119" w:rsidP="002646E9">
      <w:pPr>
        <w:pStyle w:val="ListParagraph"/>
        <w:ind w:left="0"/>
      </w:pPr>
    </w:p>
    <w:p w:rsidR="002646E9" w:rsidRPr="00A70F2C" w:rsidRDefault="002646E9" w:rsidP="002646E9">
      <w:pPr>
        <w:rPr>
          <w:b/>
          <w:u w:val="single"/>
        </w:rPr>
      </w:pPr>
      <w:r>
        <w:rPr>
          <w:b/>
          <w:u w:val="single"/>
        </w:rPr>
        <w:t>The Roles of Value Judgements</w:t>
      </w:r>
    </w:p>
    <w:p w:rsidR="002646E9" w:rsidRDefault="002646E9" w:rsidP="002646E9">
      <w:pPr>
        <w:pStyle w:val="ListParagraph"/>
        <w:numPr>
          <w:ilvl w:val="0"/>
          <w:numId w:val="1"/>
        </w:numPr>
        <w:ind w:left="0" w:hanging="426"/>
      </w:pPr>
      <w:r>
        <w:t>Many disputes among economists are not scientific disputes but rather are due to different values. Economists come in all political stripes: conservatives, middle-of-the-road, liberal, radical. Each may have different view on the “right” solution to a public poly problem – even if they agree on the underlying analysis.</w:t>
      </w:r>
    </w:p>
    <w:p w:rsidR="002646E9" w:rsidRDefault="002646E9" w:rsidP="002646E9">
      <w:pPr>
        <w:pStyle w:val="ListParagraph"/>
        <w:numPr>
          <w:ilvl w:val="0"/>
          <w:numId w:val="1"/>
        </w:numPr>
        <w:ind w:left="0" w:hanging="426"/>
      </w:pPr>
      <w:r>
        <w:lastRenderedPageBreak/>
        <w:t>Ex. Many economist believe they can measure the amount of unemployment that must be endured to reduce inflation by a given amount. But they disagree whether it is worth having, say 300,000 more people out of work for a year to cut the inflation rate by 1%.</w:t>
      </w:r>
    </w:p>
    <w:p w:rsidR="002646E9" w:rsidRDefault="002646E9" w:rsidP="002646E9">
      <w:pPr>
        <w:pStyle w:val="ListParagraph"/>
        <w:numPr>
          <w:ilvl w:val="0"/>
          <w:numId w:val="1"/>
        </w:numPr>
        <w:ind w:left="0" w:hanging="426"/>
      </w:pPr>
      <w:r>
        <w:t>Ex. In designing income tax, some believe the rich should pay a disproportionate share of the taxes. Others disagree, believing it is fairer to levy the same income tax rate on everyone.</w:t>
      </w:r>
    </w:p>
    <w:p w:rsidR="002646E9" w:rsidRDefault="002646E9" w:rsidP="002646E9">
      <w:pPr>
        <w:pStyle w:val="ListParagraph"/>
        <w:numPr>
          <w:ilvl w:val="0"/>
          <w:numId w:val="1"/>
        </w:numPr>
        <w:ind w:left="0" w:hanging="426"/>
      </w:pPr>
      <w:r>
        <w:t>Although economic science can contribute theoretical and factual knowledge on a particular issue, the final decision on policy questions often rests either on informatio</w:t>
      </w:r>
      <w:r w:rsidR="008564AD">
        <w:t>n that is not currently available or on social values and ethical opinions about which people differ, or on both.</w:t>
      </w:r>
    </w:p>
    <w:p w:rsidR="002646E9" w:rsidRDefault="002646E9" w:rsidP="002646E9">
      <w:pPr>
        <w:pStyle w:val="ListParagraph"/>
        <w:ind w:left="0"/>
      </w:pPr>
    </w:p>
    <w:p w:rsidR="008564AD" w:rsidRPr="00A70F2C" w:rsidRDefault="008564AD" w:rsidP="008564AD">
      <w:pPr>
        <w:rPr>
          <w:b/>
          <w:u w:val="single"/>
        </w:rPr>
      </w:pPr>
      <w:r>
        <w:rPr>
          <w:b/>
          <w:u w:val="single"/>
        </w:rPr>
        <w:t>Two Views of Scientific Research</w:t>
      </w:r>
    </w:p>
    <w:p w:rsidR="006F1F99" w:rsidRDefault="008564AD" w:rsidP="006F1F99">
      <w:pPr>
        <w:pStyle w:val="ListParagraph"/>
        <w:numPr>
          <w:ilvl w:val="0"/>
          <w:numId w:val="1"/>
        </w:numPr>
        <w:ind w:left="0" w:hanging="426"/>
      </w:pPr>
      <w:r>
        <w:t>There are two views of scientific research: the naïve and the modern views.</w:t>
      </w:r>
      <w:r w:rsidR="006F1F99">
        <w:t xml:space="preserve"> In the naïve view of research in the social sciences, researchers are impervious to ideological or pecuniary influences. In the modern view, prior opinions and values have an impact at every stage of research.</w:t>
      </w:r>
    </w:p>
    <w:p w:rsidR="008564AD" w:rsidRDefault="008564AD" w:rsidP="008564AD">
      <w:pPr>
        <w:pStyle w:val="ListParagraph"/>
        <w:numPr>
          <w:ilvl w:val="0"/>
          <w:numId w:val="1"/>
        </w:numPr>
        <w:ind w:left="0" w:hanging="426"/>
      </w:pPr>
      <w:r>
        <w:t>In the naïve view, economists first collect objective statistical facts and observe agent behaviour, then from this, they formulate grand theories. Third, they test the models, make predictions, and collect new facts.</w:t>
      </w:r>
    </w:p>
    <w:p w:rsidR="008564AD" w:rsidRDefault="008564AD" w:rsidP="006F1F99">
      <w:pPr>
        <w:pStyle w:val="ListParagraph"/>
        <w:numPr>
          <w:ilvl w:val="0"/>
          <w:numId w:val="2"/>
        </w:numPr>
        <w:ind w:left="284"/>
      </w:pPr>
      <w:r>
        <w:t>The models can thus be rejected because statistical techniques or new facts falsify the theory and its model, or the model is found to be compatible with statistical analysis and new events, in which case, we can say that it is well corroborated. Further work can be done to improve the model and its theory, and economic policies can be proposed in line with the lessons drawn from the model.</w:t>
      </w:r>
    </w:p>
    <w:p w:rsidR="008564AD" w:rsidRDefault="008564AD" w:rsidP="006F1F99">
      <w:pPr>
        <w:pStyle w:val="ListParagraph"/>
        <w:numPr>
          <w:ilvl w:val="0"/>
          <w:numId w:val="2"/>
        </w:numPr>
        <w:ind w:left="284"/>
      </w:pPr>
      <w:r>
        <w:t>Under this view, economics is a science where models get better and bad theories are progressively weeded out.</w:t>
      </w:r>
    </w:p>
    <w:p w:rsidR="008564AD" w:rsidRDefault="008564AD" w:rsidP="006F1F99">
      <w:pPr>
        <w:pStyle w:val="ListParagraph"/>
        <w:numPr>
          <w:ilvl w:val="0"/>
          <w:numId w:val="2"/>
        </w:numPr>
        <w:ind w:left="284"/>
      </w:pPr>
      <w:r>
        <w:t>It makes disagreement in economics nearly impossible. However, disagreements arise based on two already discussed reasons:</w:t>
      </w:r>
    </w:p>
    <w:p w:rsidR="008564AD" w:rsidRDefault="008564AD" w:rsidP="006F1F99">
      <w:pPr>
        <w:pStyle w:val="ListParagraph"/>
        <w:numPr>
          <w:ilvl w:val="0"/>
          <w:numId w:val="2"/>
        </w:numPr>
        <w:ind w:left="284"/>
      </w:pPr>
      <w:r>
        <w:t>The facts may be uncertain, it may be verified in some countries or industries but not in others. Statistical techniques rarely yield clear cut results. A lot must be done to obtain statistics that correspond to the specification of the model or to obtain meaningful results.</w:t>
      </w:r>
    </w:p>
    <w:p w:rsidR="008564AD" w:rsidRDefault="008564AD" w:rsidP="006F1F99">
      <w:pPr>
        <w:pStyle w:val="ListParagraph"/>
        <w:numPr>
          <w:ilvl w:val="0"/>
          <w:numId w:val="2"/>
        </w:numPr>
        <w:ind w:left="284"/>
      </w:pPr>
      <w:r>
        <w:t>Economists have political opinions, feelings, culture experiences, pecuniary interests, and vested interests from past research that will interfere at every stage of scientific inquiry.</w:t>
      </w:r>
    </w:p>
    <w:p w:rsidR="008564AD" w:rsidRDefault="006F1F99" w:rsidP="008564AD">
      <w:pPr>
        <w:pStyle w:val="ListParagraph"/>
        <w:numPr>
          <w:ilvl w:val="0"/>
          <w:numId w:val="1"/>
        </w:numPr>
        <w:ind w:left="0" w:hanging="426"/>
      </w:pPr>
      <w:r>
        <w:t xml:space="preserve">In the </w:t>
      </w:r>
      <w:r>
        <w:rPr>
          <w:i/>
        </w:rPr>
        <w:t>postmodern view</w:t>
      </w:r>
      <w:r>
        <w:t>, t</w:t>
      </w:r>
      <w:r w:rsidR="008564AD">
        <w:t xml:space="preserve">he way economic facts are collected, summarized, classified, organized, and interpreted depends on the </w:t>
      </w:r>
      <w:r w:rsidR="008564AD">
        <w:rPr>
          <w:i/>
        </w:rPr>
        <w:t>a priori</w:t>
      </w:r>
      <w:r w:rsidR="008564AD">
        <w:t xml:space="preserve"> opinions of the researcher.</w:t>
      </w:r>
    </w:p>
    <w:p w:rsidR="006F1F99" w:rsidRDefault="006F1F99" w:rsidP="006F1F99">
      <w:pPr>
        <w:pStyle w:val="ListParagraph"/>
        <w:numPr>
          <w:ilvl w:val="1"/>
          <w:numId w:val="1"/>
        </w:numPr>
        <w:ind w:left="284"/>
      </w:pPr>
      <w:r>
        <w:t xml:space="preserve">Whether a given model will seem to be confirmed or disparaged by the test results will, depend on the </w:t>
      </w:r>
      <w:r>
        <w:rPr>
          <w:i/>
        </w:rPr>
        <w:t>a priori</w:t>
      </w:r>
      <w:r>
        <w:t xml:space="preserve"> opinions of the researcher to some extent.</w:t>
      </w:r>
    </w:p>
    <w:p w:rsidR="006F1F99" w:rsidRDefault="006F1F99" w:rsidP="006F1F99">
      <w:pPr>
        <w:pStyle w:val="ListParagraph"/>
        <w:numPr>
          <w:ilvl w:val="1"/>
          <w:numId w:val="1"/>
        </w:numPr>
        <w:ind w:left="284"/>
      </w:pPr>
      <w:r>
        <w:t xml:space="preserve">Researchers in social sciences tend to hold on tenaciously to ideas that took years of effort to develop, and will tend to find unconvincing any evidence that conflicts with their pet theories. </w:t>
      </w:r>
    </w:p>
    <w:p w:rsidR="008564AD" w:rsidRDefault="006F1F99" w:rsidP="006F1F99">
      <w:pPr>
        <w:pStyle w:val="ListParagraph"/>
        <w:numPr>
          <w:ilvl w:val="1"/>
          <w:numId w:val="1"/>
        </w:numPr>
        <w:ind w:left="284"/>
      </w:pPr>
      <w:r>
        <w:t>The observer has an influence on reality or at least on the perception of what reality is.</w:t>
      </w:r>
    </w:p>
    <w:p w:rsidR="006F1F99" w:rsidRDefault="006F1F99" w:rsidP="006F1F99">
      <w:pPr>
        <w:pStyle w:val="ListParagraph"/>
        <w:numPr>
          <w:ilvl w:val="1"/>
          <w:numId w:val="1"/>
        </w:numPr>
        <w:ind w:left="284"/>
      </w:pPr>
      <w:r>
        <w:t>The limits to objective research in economics must be recognized. Acknowledging these limits helps to understand why economists can hold diverging views.</w:t>
      </w:r>
    </w:p>
    <w:p w:rsidR="006F1F99" w:rsidRDefault="006F1F99" w:rsidP="006F1F99">
      <w:pPr>
        <w:pStyle w:val="ListParagraph"/>
        <w:numPr>
          <w:ilvl w:val="1"/>
          <w:numId w:val="1"/>
        </w:numPr>
        <w:ind w:left="284"/>
      </w:pPr>
      <w:r>
        <w:t>Political winds do have an influence on economists, just like important events, such as a deep recession or periods of high inflation, will have an impact on the agent being pursued by economists.</w:t>
      </w:r>
    </w:p>
    <w:p w:rsidR="008564AD" w:rsidRDefault="008564AD" w:rsidP="008564AD">
      <w:pPr>
        <w:pStyle w:val="ListParagraph"/>
        <w:ind w:left="0"/>
      </w:pPr>
    </w:p>
    <w:sectPr w:rsidR="008564AD">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DDF" w:rsidRDefault="003E0DDF" w:rsidP="00001A26">
      <w:pPr>
        <w:spacing w:line="240" w:lineRule="auto"/>
      </w:pPr>
      <w:r>
        <w:separator/>
      </w:r>
    </w:p>
  </w:endnote>
  <w:endnote w:type="continuationSeparator" w:id="0">
    <w:p w:rsidR="003E0DDF" w:rsidRDefault="003E0DDF" w:rsidP="00001A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DDF" w:rsidRDefault="003E0DDF" w:rsidP="00001A26">
      <w:pPr>
        <w:spacing w:line="240" w:lineRule="auto"/>
      </w:pPr>
      <w:r>
        <w:separator/>
      </w:r>
    </w:p>
  </w:footnote>
  <w:footnote w:type="continuationSeparator" w:id="0">
    <w:p w:rsidR="003E0DDF" w:rsidRDefault="003E0DDF" w:rsidP="00001A2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A26" w:rsidRPr="00001A26" w:rsidRDefault="00001A26" w:rsidP="00001A26">
    <w:pPr>
      <w:pStyle w:val="Header"/>
      <w:jc w:val="center"/>
      <w:rPr>
        <w:b/>
        <w:sz w:val="32"/>
        <w:szCs w:val="32"/>
        <w:u w:val="single"/>
      </w:rPr>
    </w:pPr>
    <w:r w:rsidRPr="00001A26">
      <w:rPr>
        <w:b/>
        <w:sz w:val="32"/>
        <w:szCs w:val="32"/>
        <w:u w:val="single"/>
      </w:rPr>
      <w:t>CHAPTER 1: GETTING ACQUAINTED WITH ECONOMICS</w:t>
    </w:r>
  </w:p>
  <w:p w:rsidR="00001A26" w:rsidRDefault="00001A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51230E"/>
    <w:multiLevelType w:val="hybridMultilevel"/>
    <w:tmpl w:val="176001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C243F76"/>
    <w:multiLevelType w:val="hybridMultilevel"/>
    <w:tmpl w:val="8A52167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9AD24E9"/>
    <w:multiLevelType w:val="hybridMultilevel"/>
    <w:tmpl w:val="C868B7EE"/>
    <w:lvl w:ilvl="0" w:tplc="FF7AABAE">
      <w:start w:val="1"/>
      <w:numFmt w:val="decimal"/>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A26"/>
    <w:rsid w:val="00001A26"/>
    <w:rsid w:val="00182500"/>
    <w:rsid w:val="001B3AEE"/>
    <w:rsid w:val="001D4883"/>
    <w:rsid w:val="002419C3"/>
    <w:rsid w:val="002646E9"/>
    <w:rsid w:val="002C2C5D"/>
    <w:rsid w:val="00333733"/>
    <w:rsid w:val="003E0DDF"/>
    <w:rsid w:val="005C6CF5"/>
    <w:rsid w:val="006F1F99"/>
    <w:rsid w:val="00744C90"/>
    <w:rsid w:val="008564AD"/>
    <w:rsid w:val="008E0C60"/>
    <w:rsid w:val="00910472"/>
    <w:rsid w:val="009F1794"/>
    <w:rsid w:val="00A70F2C"/>
    <w:rsid w:val="00AB1F22"/>
    <w:rsid w:val="00B052C8"/>
    <w:rsid w:val="00BB2119"/>
    <w:rsid w:val="00BB27AD"/>
    <w:rsid w:val="00C43BA8"/>
    <w:rsid w:val="00D769C8"/>
    <w:rsid w:val="00E35B86"/>
    <w:rsid w:val="00F2145B"/>
    <w:rsid w:val="00FD6A81"/>
    <w:rsid w:val="00FE17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E996B0-780E-4826-8553-D642BC9C9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A26"/>
    <w:pPr>
      <w:spacing w:after="0"/>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1A26"/>
    <w:pPr>
      <w:tabs>
        <w:tab w:val="center" w:pos="4680"/>
        <w:tab w:val="right" w:pos="9360"/>
      </w:tabs>
      <w:spacing w:line="240" w:lineRule="auto"/>
    </w:pPr>
  </w:style>
  <w:style w:type="character" w:customStyle="1" w:styleId="HeaderChar">
    <w:name w:val="Header Char"/>
    <w:basedOn w:val="DefaultParagraphFont"/>
    <w:link w:val="Header"/>
    <w:uiPriority w:val="99"/>
    <w:rsid w:val="00001A26"/>
    <w:rPr>
      <w:rFonts w:ascii="Times New Roman" w:hAnsi="Times New Roman" w:cs="Times New Roman"/>
      <w:sz w:val="24"/>
      <w:szCs w:val="24"/>
    </w:rPr>
  </w:style>
  <w:style w:type="paragraph" w:styleId="Footer">
    <w:name w:val="footer"/>
    <w:basedOn w:val="Normal"/>
    <w:link w:val="FooterChar"/>
    <w:uiPriority w:val="99"/>
    <w:unhideWhenUsed/>
    <w:rsid w:val="00001A26"/>
    <w:pPr>
      <w:tabs>
        <w:tab w:val="center" w:pos="4680"/>
        <w:tab w:val="right" w:pos="9360"/>
      </w:tabs>
      <w:spacing w:line="240" w:lineRule="auto"/>
    </w:pPr>
  </w:style>
  <w:style w:type="character" w:customStyle="1" w:styleId="FooterChar">
    <w:name w:val="Footer Char"/>
    <w:basedOn w:val="DefaultParagraphFont"/>
    <w:link w:val="Footer"/>
    <w:uiPriority w:val="99"/>
    <w:rsid w:val="00001A26"/>
    <w:rPr>
      <w:rFonts w:ascii="Times New Roman" w:hAnsi="Times New Roman" w:cs="Times New Roman"/>
      <w:sz w:val="24"/>
      <w:szCs w:val="24"/>
    </w:rPr>
  </w:style>
  <w:style w:type="paragraph" w:styleId="ListParagraph">
    <w:name w:val="List Paragraph"/>
    <w:basedOn w:val="Normal"/>
    <w:uiPriority w:val="34"/>
    <w:qFormat/>
    <w:rsid w:val="00001A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452</TotalTime>
  <Pages>5</Pages>
  <Words>2273</Words>
  <Characters>12959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Chapter 1: Getting acquainted with economics</vt:lpstr>
    </vt:vector>
  </TitlesOfParts>
  <Company/>
  <LinksUpToDate>false</LinksUpToDate>
  <CharactersWithSpaces>15202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Getting acquainted with economics</dc:title>
  <dc:subject/>
  <dc:creator>Huy</dc:creator>
  <cp:keywords/>
  <dc:description/>
  <cp:lastModifiedBy>Huy</cp:lastModifiedBy>
  <cp:revision>8</cp:revision>
  <dcterms:created xsi:type="dcterms:W3CDTF">2015-10-11T20:08:00Z</dcterms:created>
  <dcterms:modified xsi:type="dcterms:W3CDTF">2015-11-03T18:06:00Z</dcterms:modified>
</cp:coreProperties>
</file>