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W w:w="11057" w:type="dxa"/>
        <w:tblInd w:w="-601" w:type="dxa"/>
        <w:tblLook w:val="04A0"/>
      </w:tblPr>
      <w:tblGrid>
        <w:gridCol w:w="3119"/>
        <w:gridCol w:w="7938"/>
      </w:tblGrid>
      <w:tr w:rsidR="00316BEE" w:rsidTr="00316BEE">
        <w:trPr>
          <w:trHeight w:val="26"/>
        </w:trPr>
        <w:tc>
          <w:tcPr>
            <w:tcW w:w="3119" w:type="dxa"/>
          </w:tcPr>
          <w:p w:rsidR="00316BEE" w:rsidRDefault="00975F96" w:rsidP="009C328E">
            <w:r>
              <w:t>PHIL 433A Final Exam Notes</w:t>
            </w:r>
          </w:p>
        </w:tc>
        <w:tc>
          <w:tcPr>
            <w:tcW w:w="7938" w:type="dxa"/>
          </w:tcPr>
          <w:p w:rsidR="00316BEE" w:rsidRDefault="00316BEE"/>
        </w:tc>
      </w:tr>
      <w:tr w:rsidR="00316BEE" w:rsidTr="00316BEE">
        <w:trPr>
          <w:trHeight w:val="21"/>
        </w:trPr>
        <w:tc>
          <w:tcPr>
            <w:tcW w:w="3119" w:type="dxa"/>
          </w:tcPr>
          <w:p w:rsidR="00316BEE" w:rsidRPr="00975F96" w:rsidRDefault="00975F96">
            <w:pPr>
              <w:rPr>
                <w:b/>
              </w:rPr>
            </w:pPr>
            <w:r w:rsidRPr="00975F96">
              <w:rPr>
                <w:b/>
              </w:rPr>
              <w:t>Argument</w:t>
            </w:r>
            <w:r>
              <w:rPr>
                <w:b/>
              </w:rPr>
              <w:t xml:space="preserve"> and Philosophical Methodology</w:t>
            </w:r>
          </w:p>
        </w:tc>
        <w:tc>
          <w:tcPr>
            <w:tcW w:w="7938" w:type="dxa"/>
          </w:tcPr>
          <w:p w:rsidR="00DF7F63" w:rsidRDefault="00DF7F63" w:rsidP="00A52939"/>
        </w:tc>
      </w:tr>
      <w:tr w:rsidR="00316BEE" w:rsidTr="00316BEE">
        <w:trPr>
          <w:trHeight w:val="21"/>
        </w:trPr>
        <w:tc>
          <w:tcPr>
            <w:tcW w:w="3119" w:type="dxa"/>
          </w:tcPr>
          <w:p w:rsidR="00316BEE" w:rsidRDefault="00975F96">
            <w:r>
              <w:t>Argument</w:t>
            </w:r>
          </w:p>
        </w:tc>
        <w:tc>
          <w:tcPr>
            <w:tcW w:w="7938" w:type="dxa"/>
          </w:tcPr>
          <w:p w:rsidR="00AE37DF" w:rsidRDefault="00975F96">
            <w:r>
              <w:t>An argument is the set of at least two claims, where one of them is the conclusion and the other(s) is/are premise(s).</w:t>
            </w:r>
          </w:p>
        </w:tc>
      </w:tr>
      <w:tr w:rsidR="00316BEE" w:rsidTr="00316BEE">
        <w:trPr>
          <w:trHeight w:val="21"/>
        </w:trPr>
        <w:tc>
          <w:tcPr>
            <w:tcW w:w="3119" w:type="dxa"/>
          </w:tcPr>
          <w:p w:rsidR="003A2935" w:rsidRDefault="00975F96">
            <w:r>
              <w:t>Valid argument</w:t>
            </w:r>
          </w:p>
        </w:tc>
        <w:tc>
          <w:tcPr>
            <w:tcW w:w="7938" w:type="dxa"/>
          </w:tcPr>
          <w:p w:rsidR="00781665" w:rsidRPr="00781665" w:rsidRDefault="00975F96">
            <w:r>
              <w:t>An argument in which all premises being true implies that the conclusion is true.</w:t>
            </w:r>
          </w:p>
        </w:tc>
      </w:tr>
      <w:tr w:rsidR="00316BEE" w:rsidTr="00316BEE">
        <w:trPr>
          <w:trHeight w:val="21"/>
        </w:trPr>
        <w:tc>
          <w:tcPr>
            <w:tcW w:w="3119" w:type="dxa"/>
          </w:tcPr>
          <w:p w:rsidR="00827B4B" w:rsidRDefault="00975F96">
            <w:r>
              <w:t>Invalid argument</w:t>
            </w:r>
          </w:p>
        </w:tc>
        <w:tc>
          <w:tcPr>
            <w:tcW w:w="7938" w:type="dxa"/>
          </w:tcPr>
          <w:p w:rsidR="00E31F9F" w:rsidRDefault="00975F96">
            <w:r>
              <w:t>Opposite of valid argument; an argument in which all premises being true does not imply that the conclusion is true.</w:t>
            </w:r>
          </w:p>
        </w:tc>
      </w:tr>
      <w:tr w:rsidR="00316BEE" w:rsidTr="00316BEE">
        <w:trPr>
          <w:trHeight w:val="21"/>
        </w:trPr>
        <w:tc>
          <w:tcPr>
            <w:tcW w:w="3119" w:type="dxa"/>
          </w:tcPr>
          <w:p w:rsidR="00316BEE" w:rsidRDefault="00E06201">
            <w:r>
              <w:t>Sound argument</w:t>
            </w:r>
          </w:p>
        </w:tc>
        <w:tc>
          <w:tcPr>
            <w:tcW w:w="7938" w:type="dxa"/>
          </w:tcPr>
          <w:p w:rsidR="0055533D" w:rsidRDefault="00E06201" w:rsidP="004A4389">
            <w:r>
              <w:t>A valid argument, with all true premises.</w:t>
            </w:r>
          </w:p>
        </w:tc>
      </w:tr>
      <w:tr w:rsidR="00316BEE" w:rsidTr="00316BEE">
        <w:trPr>
          <w:trHeight w:val="21"/>
        </w:trPr>
        <w:tc>
          <w:tcPr>
            <w:tcW w:w="3119" w:type="dxa"/>
          </w:tcPr>
          <w:p w:rsidR="00316BEE" w:rsidRDefault="00E06201">
            <w:r>
              <w:t>Unsound argument</w:t>
            </w:r>
          </w:p>
        </w:tc>
        <w:tc>
          <w:tcPr>
            <w:tcW w:w="7938" w:type="dxa"/>
          </w:tcPr>
          <w:p w:rsidR="00DF4142" w:rsidRDefault="00E06201">
            <w:r>
              <w:t>An argument that is either invalid, or contains at least one false premise.</w:t>
            </w:r>
          </w:p>
        </w:tc>
      </w:tr>
      <w:tr w:rsidR="00316BEE" w:rsidTr="00316BEE">
        <w:trPr>
          <w:trHeight w:val="21"/>
        </w:trPr>
        <w:tc>
          <w:tcPr>
            <w:tcW w:w="3119" w:type="dxa"/>
          </w:tcPr>
          <w:p w:rsidR="00316BEE" w:rsidRDefault="008F4B59">
            <w:r>
              <w:t>Moral argument</w:t>
            </w:r>
          </w:p>
        </w:tc>
        <w:tc>
          <w:tcPr>
            <w:tcW w:w="7938" w:type="dxa"/>
          </w:tcPr>
          <w:p w:rsidR="00AF70CC" w:rsidRDefault="008F4B59" w:rsidP="00AF70CC">
            <w:r>
              <w:t>An argument with a moral claim as its conclusion.</w:t>
            </w:r>
          </w:p>
        </w:tc>
      </w:tr>
      <w:tr w:rsidR="00316BEE" w:rsidTr="00316BEE">
        <w:trPr>
          <w:trHeight w:val="21"/>
        </w:trPr>
        <w:tc>
          <w:tcPr>
            <w:tcW w:w="3119" w:type="dxa"/>
          </w:tcPr>
          <w:p w:rsidR="00316BEE" w:rsidRDefault="008F4B59">
            <w:r>
              <w:t>Thought experiment</w:t>
            </w:r>
          </w:p>
        </w:tc>
        <w:tc>
          <w:tcPr>
            <w:tcW w:w="7938" w:type="dxa"/>
          </w:tcPr>
          <w:p w:rsidR="00316BEE" w:rsidRDefault="009002E5">
            <w:r>
              <w:t>A thought experiment is a kind of mental experiment one performs through an exercise of imagination.</w:t>
            </w:r>
          </w:p>
        </w:tc>
      </w:tr>
      <w:tr w:rsidR="00316BEE" w:rsidTr="00316BEE">
        <w:trPr>
          <w:trHeight w:val="21"/>
        </w:trPr>
        <w:tc>
          <w:tcPr>
            <w:tcW w:w="3119" w:type="dxa"/>
          </w:tcPr>
          <w:p w:rsidR="00316BEE" w:rsidRDefault="008F4B59">
            <w:r>
              <w:t>Counterexample</w:t>
            </w:r>
          </w:p>
        </w:tc>
        <w:tc>
          <w:tcPr>
            <w:tcW w:w="7938" w:type="dxa"/>
          </w:tcPr>
          <w:p w:rsidR="00DF4142" w:rsidRDefault="008F4B59">
            <w:r>
              <w:t>An example that counters a given claim or argument.</w:t>
            </w:r>
          </w:p>
        </w:tc>
      </w:tr>
      <w:tr w:rsidR="00316BEE" w:rsidTr="00316BEE">
        <w:trPr>
          <w:trHeight w:val="21"/>
        </w:trPr>
        <w:tc>
          <w:tcPr>
            <w:tcW w:w="3119" w:type="dxa"/>
          </w:tcPr>
          <w:p w:rsidR="00316BEE" w:rsidRDefault="008F4B59">
            <w:r>
              <w:t>Reflective equilibrium</w:t>
            </w:r>
          </w:p>
        </w:tc>
        <w:tc>
          <w:tcPr>
            <w:tcW w:w="7938" w:type="dxa"/>
          </w:tcPr>
          <w:p w:rsidR="00BF0AD4" w:rsidRDefault="008F4B59">
            <w:r>
              <w:t>The end point of a process of moral deliberation that involves going back and forth between moral principles with the purpose of reaching a state of consistency so that the principle matches our beliefs.</w:t>
            </w:r>
          </w:p>
        </w:tc>
      </w:tr>
      <w:tr w:rsidR="00316BEE" w:rsidTr="00316BEE">
        <w:trPr>
          <w:trHeight w:val="26"/>
        </w:trPr>
        <w:tc>
          <w:tcPr>
            <w:tcW w:w="3119" w:type="dxa"/>
          </w:tcPr>
          <w:p w:rsidR="00316BEE" w:rsidRDefault="008F4B59">
            <w:r>
              <w:t>Circular argument</w:t>
            </w:r>
          </w:p>
        </w:tc>
        <w:tc>
          <w:tcPr>
            <w:tcW w:w="7938" w:type="dxa"/>
          </w:tcPr>
          <w:p w:rsidR="00316BEE" w:rsidRDefault="008F4B59" w:rsidP="008F4B59">
            <w:r>
              <w:t>An argument in which the conclusion appears as a premise in the same argument.</w:t>
            </w:r>
          </w:p>
        </w:tc>
      </w:tr>
      <w:tr w:rsidR="00316BEE" w:rsidTr="00316BEE">
        <w:trPr>
          <w:trHeight w:val="21"/>
        </w:trPr>
        <w:tc>
          <w:tcPr>
            <w:tcW w:w="3119" w:type="dxa"/>
          </w:tcPr>
          <w:p w:rsidR="00316BEE" w:rsidRDefault="008F4B59">
            <w:r>
              <w:t>Straw Man Fallacy</w:t>
            </w:r>
          </w:p>
        </w:tc>
        <w:tc>
          <w:tcPr>
            <w:tcW w:w="7938" w:type="dxa"/>
          </w:tcPr>
          <w:p w:rsidR="00316BEE" w:rsidRDefault="00F234D6">
            <w:r>
              <w:t>Misrepresenting your opponent’s arguments so that it is easily shown to be unsound or weak.</w:t>
            </w:r>
          </w:p>
        </w:tc>
      </w:tr>
      <w:tr w:rsidR="00316BEE" w:rsidTr="00316BEE">
        <w:trPr>
          <w:trHeight w:val="21"/>
        </w:trPr>
        <w:tc>
          <w:tcPr>
            <w:tcW w:w="3119" w:type="dxa"/>
          </w:tcPr>
          <w:p w:rsidR="00316BEE" w:rsidRDefault="008F4B59">
            <w:r>
              <w:t>False dilemma</w:t>
            </w:r>
          </w:p>
        </w:tc>
        <w:tc>
          <w:tcPr>
            <w:tcW w:w="7938" w:type="dxa"/>
          </w:tcPr>
          <w:p w:rsidR="00E81E0C" w:rsidRDefault="00A52B91">
            <w:r>
              <w:t>When one presents fewer options than are actually available when arguing for a view.  “You are either with us or with the terrorists.”</w:t>
            </w:r>
          </w:p>
        </w:tc>
      </w:tr>
      <w:tr w:rsidR="00316BEE" w:rsidTr="00316BEE">
        <w:trPr>
          <w:trHeight w:val="21"/>
        </w:trPr>
        <w:tc>
          <w:tcPr>
            <w:tcW w:w="3119" w:type="dxa"/>
          </w:tcPr>
          <w:p w:rsidR="00316BEE" w:rsidRDefault="008F4B59">
            <w:r>
              <w:t>Normative ethics</w:t>
            </w:r>
          </w:p>
        </w:tc>
        <w:tc>
          <w:tcPr>
            <w:tcW w:w="7938" w:type="dxa"/>
          </w:tcPr>
          <w:p w:rsidR="00316BEE" w:rsidRDefault="008F4B59">
            <w:r>
              <w:t>Normative ethics attempts to determine what people ought to believe about some ethical issue, and why.  Questions about normative ethics are answered through reason and argument.</w:t>
            </w:r>
          </w:p>
        </w:tc>
      </w:tr>
      <w:tr w:rsidR="00316BEE" w:rsidTr="00316BEE">
        <w:trPr>
          <w:trHeight w:val="21"/>
        </w:trPr>
        <w:tc>
          <w:tcPr>
            <w:tcW w:w="3119" w:type="dxa"/>
          </w:tcPr>
          <w:p w:rsidR="00316BEE" w:rsidRDefault="008F4B59">
            <w:r>
              <w:t>Descriptive ethics</w:t>
            </w:r>
          </w:p>
        </w:tc>
        <w:tc>
          <w:tcPr>
            <w:tcW w:w="7938" w:type="dxa"/>
          </w:tcPr>
          <w:p w:rsidR="00264F76" w:rsidRDefault="008F4B59">
            <w:r>
              <w:t>Descriptive ethics attempts to describe a certain population’s beliefs about some ethical issue.  Questions in descriptive ethics are answered by empirical investigation (e.g. polls).</w:t>
            </w:r>
          </w:p>
        </w:tc>
      </w:tr>
      <w:tr w:rsidR="00316BEE" w:rsidTr="00316BEE">
        <w:trPr>
          <w:trHeight w:val="21"/>
        </w:trPr>
        <w:tc>
          <w:tcPr>
            <w:tcW w:w="3119" w:type="dxa"/>
          </w:tcPr>
          <w:p w:rsidR="00316BEE" w:rsidRPr="00E33065" w:rsidRDefault="00E33065">
            <w:r>
              <w:rPr>
                <w:b/>
              </w:rPr>
              <w:t>Cultural Relativism</w:t>
            </w:r>
          </w:p>
        </w:tc>
        <w:tc>
          <w:tcPr>
            <w:tcW w:w="7938" w:type="dxa"/>
          </w:tcPr>
          <w:p w:rsidR="00E81E0C" w:rsidRDefault="00E81E0C"/>
        </w:tc>
      </w:tr>
      <w:tr w:rsidR="00316BEE" w:rsidTr="00316BEE">
        <w:trPr>
          <w:trHeight w:val="21"/>
        </w:trPr>
        <w:tc>
          <w:tcPr>
            <w:tcW w:w="3119" w:type="dxa"/>
          </w:tcPr>
          <w:p w:rsidR="00316BEE" w:rsidRDefault="00E33065" w:rsidP="00E81E0C">
            <w:r>
              <w:t>Cultural or ethical relativism</w:t>
            </w:r>
          </w:p>
        </w:tc>
        <w:tc>
          <w:tcPr>
            <w:tcW w:w="7938" w:type="dxa"/>
          </w:tcPr>
          <w:p w:rsidR="00995C77" w:rsidRDefault="00E33065" w:rsidP="00995C77">
            <w:r>
              <w:t xml:space="preserve">Cultural relativism is the belief that there is no objective truth in ethics.  That is, morally right or wrong are solely determined by one’s culture.  </w:t>
            </w:r>
          </w:p>
          <w:p w:rsidR="00E33065" w:rsidRDefault="00E33065" w:rsidP="00A5715D"/>
        </w:tc>
      </w:tr>
      <w:tr w:rsidR="00316BEE" w:rsidTr="00316BEE">
        <w:trPr>
          <w:trHeight w:val="21"/>
        </w:trPr>
        <w:tc>
          <w:tcPr>
            <w:tcW w:w="3119" w:type="dxa"/>
          </w:tcPr>
          <w:p w:rsidR="00316BEE" w:rsidRDefault="00E33065">
            <w:r>
              <w:t>Objection 1</w:t>
            </w:r>
          </w:p>
        </w:tc>
        <w:tc>
          <w:tcPr>
            <w:tcW w:w="7938" w:type="dxa"/>
          </w:tcPr>
          <w:p w:rsidR="00316BEE" w:rsidRDefault="00AA339A">
            <w:r>
              <w:t>Moral infallibility of one’s culture: CR implies all moral values of one’s culture are necessarily true.  But no one believes that one’s culture is morally perfect.  Surely there are things done in our culture that are morally problematic.</w:t>
            </w:r>
          </w:p>
        </w:tc>
      </w:tr>
      <w:tr w:rsidR="00316BEE" w:rsidTr="00316BEE">
        <w:trPr>
          <w:trHeight w:val="21"/>
        </w:trPr>
        <w:tc>
          <w:tcPr>
            <w:tcW w:w="3119" w:type="dxa"/>
          </w:tcPr>
          <w:p w:rsidR="00316BEE" w:rsidRDefault="00E33065">
            <w:r>
              <w:t>Objection 2</w:t>
            </w:r>
          </w:p>
        </w:tc>
        <w:tc>
          <w:tcPr>
            <w:tcW w:w="7938" w:type="dxa"/>
          </w:tcPr>
          <w:p w:rsidR="00A5715D" w:rsidRDefault="00AA339A">
            <w:r>
              <w:t>Moral values of all other cultures are true.  That means that genital mutilation, execution of political prisoners, and the stoning of homosexuals are morally right.  But these are not right, so CR is wrong.</w:t>
            </w:r>
          </w:p>
        </w:tc>
      </w:tr>
      <w:tr w:rsidR="00316BEE" w:rsidTr="00316BEE">
        <w:trPr>
          <w:trHeight w:val="21"/>
        </w:trPr>
        <w:tc>
          <w:tcPr>
            <w:tcW w:w="3119" w:type="dxa"/>
          </w:tcPr>
          <w:p w:rsidR="00316BEE" w:rsidRDefault="00AA339A">
            <w:r>
              <w:t>Objection 3</w:t>
            </w:r>
          </w:p>
        </w:tc>
        <w:tc>
          <w:tcPr>
            <w:tcW w:w="7938" w:type="dxa"/>
          </w:tcPr>
          <w:p w:rsidR="00316BEE" w:rsidRDefault="00AA339A" w:rsidP="00995C77">
            <w:r>
              <w:t>Moral progress is impossible if one’s cultural beliefs are morally perfect.  But progress has occurred, e.g. slavery is abolished, or racial segregation.</w:t>
            </w:r>
          </w:p>
        </w:tc>
      </w:tr>
      <w:tr w:rsidR="00AA339A" w:rsidTr="00316BEE">
        <w:trPr>
          <w:trHeight w:val="26"/>
        </w:trPr>
        <w:tc>
          <w:tcPr>
            <w:tcW w:w="3119" w:type="dxa"/>
          </w:tcPr>
          <w:p w:rsidR="00AA339A" w:rsidRDefault="00AA339A" w:rsidP="008E5639">
            <w:r>
              <w:t>Argument 1</w:t>
            </w:r>
          </w:p>
        </w:tc>
        <w:tc>
          <w:tcPr>
            <w:tcW w:w="7938" w:type="dxa"/>
          </w:tcPr>
          <w:p w:rsidR="00AA339A" w:rsidRDefault="00AA339A" w:rsidP="008E5639">
            <w:r>
              <w:t>The cultural differences argument is the principal argument for cultural relativism:</w:t>
            </w:r>
          </w:p>
          <w:p w:rsidR="00AA339A" w:rsidRDefault="00AA339A" w:rsidP="008E5639">
            <w:r>
              <w:br/>
              <w:t>Different cultures have different moral codes.</w:t>
            </w:r>
            <w:r>
              <w:br/>
              <w:t>--</w:t>
            </w:r>
            <w:r>
              <w:br/>
              <w:t>Therefore, there is no objective truth in ethics.</w:t>
            </w:r>
            <w:r>
              <w:br/>
            </w:r>
            <w:r>
              <w:br/>
              <w:t>E.g. Abortion is morally permissible in some cultures but not others.</w:t>
            </w:r>
          </w:p>
        </w:tc>
      </w:tr>
      <w:tr w:rsidR="00AA339A" w:rsidTr="00316BEE">
        <w:trPr>
          <w:trHeight w:val="21"/>
        </w:trPr>
        <w:tc>
          <w:tcPr>
            <w:tcW w:w="3119" w:type="dxa"/>
          </w:tcPr>
          <w:p w:rsidR="00AA339A" w:rsidRDefault="00AA339A" w:rsidP="008E5639">
            <w:r>
              <w:lastRenderedPageBreak/>
              <w:t>Argument 2</w:t>
            </w:r>
          </w:p>
        </w:tc>
        <w:tc>
          <w:tcPr>
            <w:tcW w:w="7938" w:type="dxa"/>
          </w:tcPr>
          <w:p w:rsidR="00AA339A" w:rsidRDefault="00AA339A" w:rsidP="008E5639">
            <w:r>
              <w:t>One argument is motivated by a desire to be tolerant of other cultures’ values and ways of life, and to avoid the kind of cultural imperialism and ethnocentrism that has characterized much of European and North American history.  However, this is inconsistent.</w:t>
            </w:r>
          </w:p>
          <w:p w:rsidR="00AA339A" w:rsidRDefault="00AA339A" w:rsidP="008E5639"/>
          <w:p w:rsidR="00AA339A" w:rsidRDefault="00AA339A" w:rsidP="008E5639">
            <w:r>
              <w:t>They are saying that there is no objective right or wrong in ethics BUT they are also saying that cultural imperialism is objectively wrong and respect for differences is objectively right.</w:t>
            </w:r>
          </w:p>
        </w:tc>
      </w:tr>
      <w:tr w:rsidR="00AA339A" w:rsidTr="00316BEE">
        <w:trPr>
          <w:trHeight w:val="21"/>
        </w:trPr>
        <w:tc>
          <w:tcPr>
            <w:tcW w:w="3119" w:type="dxa"/>
          </w:tcPr>
          <w:p w:rsidR="00AA339A" w:rsidRPr="00FF6771" w:rsidRDefault="00FF6771">
            <w:pPr>
              <w:rPr>
                <w:b/>
              </w:rPr>
            </w:pPr>
            <w:r w:rsidRPr="00FF6771">
              <w:rPr>
                <w:b/>
              </w:rPr>
              <w:t>Utilitarianism</w:t>
            </w:r>
          </w:p>
        </w:tc>
        <w:tc>
          <w:tcPr>
            <w:tcW w:w="7938" w:type="dxa"/>
          </w:tcPr>
          <w:p w:rsidR="00AA339A" w:rsidRDefault="00AA339A"/>
        </w:tc>
      </w:tr>
      <w:tr w:rsidR="00AA339A" w:rsidTr="00316BEE">
        <w:trPr>
          <w:trHeight w:val="21"/>
        </w:trPr>
        <w:tc>
          <w:tcPr>
            <w:tcW w:w="3119" w:type="dxa"/>
          </w:tcPr>
          <w:p w:rsidR="00AA339A" w:rsidRDefault="00FF6771">
            <w:r>
              <w:t>Definition of utilitarianism</w:t>
            </w:r>
          </w:p>
        </w:tc>
        <w:tc>
          <w:tcPr>
            <w:tcW w:w="7938" w:type="dxa"/>
          </w:tcPr>
          <w:p w:rsidR="00AA339A" w:rsidRDefault="00FF6771">
            <w:r>
              <w:t>Utilitarianism is the view that right actions, laws, and policies promote the greatest amount of pleasure, or the least amount of pain, for all concerned.</w:t>
            </w:r>
          </w:p>
          <w:p w:rsidR="00891CF1" w:rsidRDefault="00891CF1"/>
          <w:p w:rsidR="00891CF1" w:rsidRDefault="00891CF1">
            <w:r>
              <w:t>There are three parts to class</w:t>
            </w:r>
            <w:r w:rsidR="00DA2D35">
              <w:t>ical</w:t>
            </w:r>
            <w:r>
              <w:t xml:space="preserve"> act utilitarianism, which are the following.</w:t>
            </w:r>
          </w:p>
        </w:tc>
      </w:tr>
      <w:tr w:rsidR="00AA339A" w:rsidTr="00316BEE">
        <w:trPr>
          <w:trHeight w:val="21"/>
        </w:trPr>
        <w:tc>
          <w:tcPr>
            <w:tcW w:w="3119" w:type="dxa"/>
          </w:tcPr>
          <w:p w:rsidR="00AA339A" w:rsidRDefault="00FF6771">
            <w:r>
              <w:t>Definition of consequentialism</w:t>
            </w:r>
          </w:p>
        </w:tc>
        <w:tc>
          <w:tcPr>
            <w:tcW w:w="7938" w:type="dxa"/>
          </w:tcPr>
          <w:p w:rsidR="00AA339A" w:rsidRDefault="00891CF1">
            <w:r>
              <w:t>1) Consequentialism – the right act is entirely determined by the consequences; the right act promotes the most good or least bad.</w:t>
            </w:r>
          </w:p>
        </w:tc>
      </w:tr>
      <w:tr w:rsidR="00AA339A" w:rsidTr="00316BEE">
        <w:trPr>
          <w:trHeight w:val="21"/>
        </w:trPr>
        <w:tc>
          <w:tcPr>
            <w:tcW w:w="3119" w:type="dxa"/>
          </w:tcPr>
          <w:p w:rsidR="00AA339A" w:rsidRDefault="00FF6771">
            <w:r>
              <w:t>Definition of hedonism</w:t>
            </w:r>
          </w:p>
        </w:tc>
        <w:tc>
          <w:tcPr>
            <w:tcW w:w="7938" w:type="dxa"/>
          </w:tcPr>
          <w:p w:rsidR="00AA339A" w:rsidRDefault="00891CF1">
            <w:r>
              <w:t>2) Hedonism – the sole ultimate good is pleasure and the sole ultimate bad is pain.</w:t>
            </w:r>
          </w:p>
        </w:tc>
      </w:tr>
      <w:tr w:rsidR="00AA339A" w:rsidTr="00316BEE">
        <w:trPr>
          <w:trHeight w:val="21"/>
        </w:trPr>
        <w:tc>
          <w:tcPr>
            <w:tcW w:w="3119" w:type="dxa"/>
          </w:tcPr>
          <w:p w:rsidR="00AA339A" w:rsidRDefault="00FF6771">
            <w:r>
              <w:t>Definition of equal consideration</w:t>
            </w:r>
          </w:p>
        </w:tc>
        <w:tc>
          <w:tcPr>
            <w:tcW w:w="7938" w:type="dxa"/>
          </w:tcPr>
          <w:p w:rsidR="00AA339A" w:rsidRDefault="007A15B1">
            <w:r>
              <w:t>3) Equal consideration – no one’s good is to be counted as more important than anyone else’s.</w:t>
            </w:r>
          </w:p>
        </w:tc>
      </w:tr>
      <w:tr w:rsidR="00AA339A" w:rsidTr="00316BEE">
        <w:trPr>
          <w:trHeight w:val="21"/>
        </w:trPr>
        <w:tc>
          <w:tcPr>
            <w:tcW w:w="3119" w:type="dxa"/>
          </w:tcPr>
          <w:p w:rsidR="00AA339A" w:rsidRDefault="00FF6771">
            <w:r>
              <w:t>Situational ethic</w:t>
            </w:r>
          </w:p>
        </w:tc>
        <w:tc>
          <w:tcPr>
            <w:tcW w:w="7938" w:type="dxa"/>
          </w:tcPr>
          <w:p w:rsidR="00AA339A" w:rsidRPr="00765C84" w:rsidRDefault="009A580B" w:rsidP="00765C84">
            <w:pPr>
              <w:ind w:left="34" w:firstLine="23"/>
            </w:pPr>
            <w:r>
              <w:t xml:space="preserve">Situational ethic is an aspect of consequentialism.  There are no absolute rules; whether something is </w:t>
            </w:r>
            <w:proofErr w:type="gramStart"/>
            <w:r>
              <w:t>moral/immoral</w:t>
            </w:r>
            <w:proofErr w:type="gramEnd"/>
            <w:r>
              <w:t xml:space="preserve"> depends on the situation.</w:t>
            </w:r>
          </w:p>
        </w:tc>
      </w:tr>
      <w:tr w:rsidR="00AA339A" w:rsidTr="00316BEE">
        <w:trPr>
          <w:trHeight w:val="21"/>
        </w:trPr>
        <w:tc>
          <w:tcPr>
            <w:tcW w:w="3119" w:type="dxa"/>
          </w:tcPr>
          <w:p w:rsidR="00AA339A" w:rsidRDefault="00FF6771">
            <w:r>
              <w:t>Examples of how utilitarianism challenges traditional moral values</w:t>
            </w:r>
          </w:p>
        </w:tc>
        <w:tc>
          <w:tcPr>
            <w:tcW w:w="7938" w:type="dxa"/>
          </w:tcPr>
          <w:p w:rsidR="00AA339A" w:rsidRPr="0099446C" w:rsidRDefault="00AB3D33" w:rsidP="007D2A83">
            <w:r>
              <w:t xml:space="preserve">A principal belief found in many cultures is that it is always </w:t>
            </w:r>
            <w:r w:rsidR="009678F9">
              <w:t>morally wrong to intentionally kill innocent human beings.  But utilitarianism says that this is not always true, like in cases where the person is suffering and has no hope for recovery and his family also wishes for him to stop suffering.</w:t>
            </w:r>
            <w:r w:rsidR="009678F9">
              <w:br/>
            </w:r>
            <w:r w:rsidR="009678F9">
              <w:br/>
              <w:t xml:space="preserve">Organ donation is usually seen as supererogatory – it is morally good to do but not morally </w:t>
            </w:r>
            <w:proofErr w:type="gramStart"/>
            <w:r w:rsidR="009678F9">
              <w:t>required</w:t>
            </w:r>
            <w:proofErr w:type="gramEnd"/>
            <w:r w:rsidR="009678F9">
              <w:t>.  According to utilitarianism, not donating one’s organs upon death is morally wrong because the choice fails to maximize utility.</w:t>
            </w:r>
          </w:p>
        </w:tc>
      </w:tr>
      <w:tr w:rsidR="00AA339A" w:rsidTr="00316BEE">
        <w:trPr>
          <w:trHeight w:val="21"/>
        </w:trPr>
        <w:tc>
          <w:tcPr>
            <w:tcW w:w="3119" w:type="dxa"/>
          </w:tcPr>
          <w:p w:rsidR="00AA339A" w:rsidRDefault="00110672">
            <w:r>
              <w:t>Objections to Hedonism</w:t>
            </w:r>
          </w:p>
        </w:tc>
        <w:tc>
          <w:tcPr>
            <w:tcW w:w="7938" w:type="dxa"/>
          </w:tcPr>
          <w:p w:rsidR="00AA339A" w:rsidRDefault="00110672" w:rsidP="0033799F">
            <w:r>
              <w:t>1) Not all pleasures are good.  For example, pleasures obtained by violating the rights of others, or pleasures that a virtuous person would not find good.  For example, a Peeping Tom gets pleasure from secretly spying on people in a locker room, or pleasure a sadist gets from watching people die.  We could not call their pleasures good and help justify the actions of these people.</w:t>
            </w:r>
          </w:p>
          <w:p w:rsidR="00110672" w:rsidRDefault="00110672" w:rsidP="0033799F"/>
          <w:p w:rsidR="00110672" w:rsidRPr="00765C84" w:rsidRDefault="00110672" w:rsidP="0033799F">
            <w:r>
              <w:t>2) Experience machine.  Suppose scientists have developed a machine that can give a person any experience for their entire life.  Think inception basically.  Life in the machine would be much more pleasurable than the life of any other person.  The person who lived his/her life in an experience machine was living the best life ever.  But it is severely lacking in other goods – it is a life full of false beliefs, inactivity, and utterly devoid of meaningful relationships/accomplishments.</w:t>
            </w:r>
          </w:p>
        </w:tc>
      </w:tr>
      <w:tr w:rsidR="00AA339A" w:rsidTr="00316BEE">
        <w:trPr>
          <w:trHeight w:val="21"/>
        </w:trPr>
        <w:tc>
          <w:tcPr>
            <w:tcW w:w="3119" w:type="dxa"/>
          </w:tcPr>
          <w:p w:rsidR="00AA339A" w:rsidRDefault="0023582E">
            <w:r>
              <w:t>Objection to Consequentialism</w:t>
            </w:r>
          </w:p>
        </w:tc>
        <w:tc>
          <w:tcPr>
            <w:tcW w:w="7938" w:type="dxa"/>
          </w:tcPr>
          <w:p w:rsidR="00AA339A" w:rsidRDefault="00B55B79">
            <w:r>
              <w:t>1) Justice</w:t>
            </w:r>
            <w:r>
              <w:br/>
              <w:t>Suppose a person is dying and refuses to be an organ donor.  After much discussion, the nurse gives the person a form to state her refusal to be an organ donor, but she is actually deceiving the person to sign a form to become an organ donor.  The patient dies, the organs are harvested, and a transplant takes place which saves someone’s life.</w:t>
            </w:r>
          </w:p>
          <w:p w:rsidR="00B55B79" w:rsidRDefault="00B55B79"/>
          <w:p w:rsidR="00B55B79" w:rsidRPr="00072CE9" w:rsidRDefault="00B55B79">
            <w:r>
              <w:lastRenderedPageBreak/>
              <w:t>2) Promises</w:t>
            </w:r>
            <w:r>
              <w:br/>
              <w:t>We are frequently unable to know the long-term consequences of our actions.  Utilitarianism claims that the right act produces the most good, but often we do not know what act will produce the most good.  For example, whether to set up safe injection sites and to distribute clean needles to heroin addicts.  This objection does not show that utilitarianism is false, but that it is not useful in such cases.</w:t>
            </w:r>
          </w:p>
        </w:tc>
      </w:tr>
      <w:tr w:rsidR="00AA339A" w:rsidTr="004B1A7F">
        <w:trPr>
          <w:trHeight w:val="26"/>
        </w:trPr>
        <w:tc>
          <w:tcPr>
            <w:tcW w:w="3119" w:type="dxa"/>
          </w:tcPr>
          <w:p w:rsidR="00AA339A" w:rsidRDefault="00B55B79">
            <w:r>
              <w:lastRenderedPageBreak/>
              <w:t>Objection to Equal Consideration</w:t>
            </w:r>
          </w:p>
        </w:tc>
        <w:tc>
          <w:tcPr>
            <w:tcW w:w="7938" w:type="dxa"/>
          </w:tcPr>
          <w:p w:rsidR="00AA339A" w:rsidRDefault="007D541C" w:rsidP="00072CE9">
            <w:r>
              <w:t>Too demanding: Going to the movies, or to concerts, or to go on vacation, are immoral because you could instead have given the money to go to the movie to UNICEF instead, or donated your time to volunteer at a local charity.  Going to concerts or to dinner will almost never produce the most good, so they are going to be morally wrong.  This is absurd.</w:t>
            </w:r>
          </w:p>
        </w:tc>
      </w:tr>
      <w:tr w:rsidR="00AA339A" w:rsidTr="00316BEE">
        <w:trPr>
          <w:trHeight w:val="21"/>
        </w:trPr>
        <w:tc>
          <w:tcPr>
            <w:tcW w:w="3119" w:type="dxa"/>
          </w:tcPr>
          <w:p w:rsidR="00AA339A" w:rsidRDefault="007C58D3">
            <w:r>
              <w:t>Response to the justice objection</w:t>
            </w:r>
          </w:p>
        </w:tc>
        <w:tc>
          <w:tcPr>
            <w:tcW w:w="7938" w:type="dxa"/>
          </w:tcPr>
          <w:p w:rsidR="00AA339A" w:rsidRDefault="00A61604">
            <w:r>
              <w:t>The nurse who tricked the patient would probably get caught and would be punished.  Her act will also cause great suffering to others who worry that their dying wishes will not be respected.  Further still, many will no longer offer to give their organs because they will distrust the system.</w:t>
            </w:r>
          </w:p>
        </w:tc>
      </w:tr>
      <w:tr w:rsidR="00AA339A" w:rsidTr="00316BEE">
        <w:trPr>
          <w:trHeight w:val="21"/>
        </w:trPr>
        <w:tc>
          <w:tcPr>
            <w:tcW w:w="3119" w:type="dxa"/>
          </w:tcPr>
          <w:p w:rsidR="00AA339A" w:rsidRDefault="007C58D3">
            <w:r>
              <w:t>Response to the too demanding objection</w:t>
            </w:r>
          </w:p>
        </w:tc>
        <w:tc>
          <w:tcPr>
            <w:tcW w:w="7938" w:type="dxa"/>
          </w:tcPr>
          <w:p w:rsidR="00AA339A" w:rsidRDefault="00A61604">
            <w:r>
              <w:t xml:space="preserve">The critic exaggerates this objection.  Utilitarianism may not, </w:t>
            </w:r>
            <w:proofErr w:type="spellStart"/>
            <w:proofErr w:type="gramStart"/>
            <w:r>
              <w:t>infact</w:t>
            </w:r>
            <w:proofErr w:type="spellEnd"/>
            <w:r>
              <w:t>,</w:t>
            </w:r>
            <w:proofErr w:type="gramEnd"/>
            <w:r>
              <w:t xml:space="preserve"> require that you give every moment of your day to helping others, that you choose a career that is best for humanity, etc.  Realistically, people who try to do this would be exhausted and suffer physically and psychologically.  Utilitarianism is not at odds with leading a “normal” life; in fact it is the best way for most of us to maximize good results in the world.</w:t>
            </w:r>
          </w:p>
        </w:tc>
      </w:tr>
      <w:tr w:rsidR="00AA339A" w:rsidTr="00316BEE">
        <w:trPr>
          <w:trHeight w:val="21"/>
        </w:trPr>
        <w:tc>
          <w:tcPr>
            <w:tcW w:w="3119" w:type="dxa"/>
          </w:tcPr>
          <w:p w:rsidR="00AA339A" w:rsidRDefault="00DA2D35">
            <w:r>
              <w:t>Rule utilitarianism</w:t>
            </w:r>
          </w:p>
        </w:tc>
        <w:tc>
          <w:tcPr>
            <w:tcW w:w="7938" w:type="dxa"/>
          </w:tcPr>
          <w:p w:rsidR="00AA339A" w:rsidRPr="001E4F8E" w:rsidRDefault="00DA2D35" w:rsidP="00BE1DA2">
            <w:r>
              <w:t>This is a modification that says</w:t>
            </w:r>
            <w:proofErr w:type="gramStart"/>
            <w:r>
              <w:t>:</w:t>
            </w:r>
            <w:proofErr w:type="gramEnd"/>
            <w:r>
              <w:br/>
            </w:r>
            <w:r>
              <w:br/>
              <w:t>1. The right thing to do is to follow the best rule.</w:t>
            </w:r>
            <w:r>
              <w:br/>
              <w:t>2. The best rule is defined as the one which, if consistently followed, will produce the greatest amount of good.</w:t>
            </w:r>
            <w:r>
              <w:br/>
            </w:r>
            <w:r>
              <w:br/>
              <w:t xml:space="preserve">For example, the rule to “respect people’s rights” will give better consequences if consistently followed, than “violate people’s rights.”  Therefore, unlike the act utilitarian </w:t>
            </w:r>
            <w:proofErr w:type="gramStart"/>
            <w:r>
              <w:t>who</w:t>
            </w:r>
            <w:proofErr w:type="gramEnd"/>
            <w:r>
              <w:t xml:space="preserve"> seems to support lying to the organ donor, the rule utilitarian would presumably view such a deception as morally wrong.</w:t>
            </w:r>
          </w:p>
        </w:tc>
      </w:tr>
      <w:tr w:rsidR="00AA339A" w:rsidTr="00316BEE">
        <w:trPr>
          <w:trHeight w:val="21"/>
        </w:trPr>
        <w:tc>
          <w:tcPr>
            <w:tcW w:w="3119" w:type="dxa"/>
          </w:tcPr>
          <w:p w:rsidR="00AA339A" w:rsidRDefault="00DA2D35">
            <w:r>
              <w:t>Objections to rule utilitarianism</w:t>
            </w:r>
          </w:p>
        </w:tc>
        <w:tc>
          <w:tcPr>
            <w:tcW w:w="7938" w:type="dxa"/>
          </w:tcPr>
          <w:p w:rsidR="00AA339A" w:rsidRDefault="00DA2D35">
            <w:r>
              <w:t>Rule utilitarianism faces a serious problem.  Given the two options of violating and respecting people’s rights, there is clearly a third option of respecting people’s rights unless violating them produces the greatest good.  This rule will lead to the greatest good if consistently followed.  But this is the same as classical act utilitarianism!</w:t>
            </w:r>
            <w:r>
              <w:br/>
            </w:r>
            <w:r>
              <w:br/>
              <w:t xml:space="preserve">In response, rule utilitarians say that rules that one chooses to follow must be more general than “follow the rule unless it is better not to do so.”  For a “rule” that is so easily disregarded is not really a rule at all.  Instead, rules should be more absolute.  But if rule utilitarians insist that one ought to follow the rule “do not lie,” then they support telling the truth even if lying will produce more good – this is irrational. </w:t>
            </w:r>
          </w:p>
        </w:tc>
      </w:tr>
      <w:tr w:rsidR="00AA339A" w:rsidTr="00316BEE">
        <w:trPr>
          <w:trHeight w:val="21"/>
        </w:trPr>
        <w:tc>
          <w:tcPr>
            <w:tcW w:w="3119" w:type="dxa"/>
          </w:tcPr>
          <w:p w:rsidR="00AA339A" w:rsidRPr="00A15268" w:rsidRDefault="00A15268">
            <w:pPr>
              <w:rPr>
                <w:b/>
              </w:rPr>
            </w:pPr>
            <w:r>
              <w:rPr>
                <w:b/>
              </w:rPr>
              <w:t>Kantian ethics</w:t>
            </w:r>
          </w:p>
        </w:tc>
        <w:tc>
          <w:tcPr>
            <w:tcW w:w="7938" w:type="dxa"/>
          </w:tcPr>
          <w:p w:rsidR="00AA339A" w:rsidRDefault="00AA339A"/>
        </w:tc>
      </w:tr>
      <w:tr w:rsidR="00AA339A" w:rsidTr="00316BEE">
        <w:trPr>
          <w:trHeight w:val="21"/>
        </w:trPr>
        <w:tc>
          <w:tcPr>
            <w:tcW w:w="3119" w:type="dxa"/>
          </w:tcPr>
          <w:p w:rsidR="00AA339A" w:rsidRDefault="00AD0B08">
            <w:r>
              <w:t>Deontology</w:t>
            </w:r>
          </w:p>
        </w:tc>
        <w:tc>
          <w:tcPr>
            <w:tcW w:w="7938" w:type="dxa"/>
          </w:tcPr>
          <w:p w:rsidR="00AA339A" w:rsidRDefault="00D54D53">
            <w:r>
              <w:t>Deontologists see morality as a matter of doing one’</w:t>
            </w:r>
            <w:r w:rsidR="000046E7">
              <w:t>s moral duty, rather than the promotion of good consequences.</w:t>
            </w:r>
            <w:r>
              <w:t xml:space="preserve">  That is, the consequences of an act are one determinant but not the only one, or perhaps not at all (non-consequentialism).</w:t>
            </w:r>
            <w:r w:rsidR="000046E7">
              <w:t xml:space="preserve">  Someone who thinks torture is always morally </w:t>
            </w:r>
            <w:proofErr w:type="gramStart"/>
            <w:r w:rsidR="000046E7">
              <w:t>forbidden,</w:t>
            </w:r>
            <w:proofErr w:type="gramEnd"/>
            <w:r w:rsidR="000046E7">
              <w:t xml:space="preserve"> is an ethical absolutist (deontologist).</w:t>
            </w:r>
          </w:p>
        </w:tc>
      </w:tr>
      <w:tr w:rsidR="00AA339A" w:rsidTr="00316BEE">
        <w:trPr>
          <w:trHeight w:val="21"/>
        </w:trPr>
        <w:tc>
          <w:tcPr>
            <w:tcW w:w="3119" w:type="dxa"/>
          </w:tcPr>
          <w:p w:rsidR="00AA339A" w:rsidRDefault="00AD0B08">
            <w:r>
              <w:lastRenderedPageBreak/>
              <w:t>Kant’s conception of a good will</w:t>
            </w:r>
          </w:p>
        </w:tc>
        <w:tc>
          <w:tcPr>
            <w:tcW w:w="7938" w:type="dxa"/>
          </w:tcPr>
          <w:p w:rsidR="00AA339A" w:rsidRDefault="002863E3">
            <w:r>
              <w:t>One is capable of acting according to hypothetical and categorical imperatives as a rational being.  That is, one can act in a way that furthers the goals one happens to have, or according to commands (moral duties) that are not related to any goals.  If one does an act out of respect for morality – out of respect for a categorical imperative – then one is said to have a good will and one’s act has moral worth.</w:t>
            </w:r>
          </w:p>
          <w:p w:rsidR="002863E3" w:rsidRDefault="002863E3"/>
          <w:p w:rsidR="002863E3" w:rsidRDefault="002863E3">
            <w:r>
              <w:t>To have a good will, in summary, is to do the right act for the right reasons – out of respect for morality.  Someone who does an act not out of respect for morality but because it furthers a desire, does not do anything wrong, but the act has no moral worth.</w:t>
            </w:r>
          </w:p>
        </w:tc>
      </w:tr>
      <w:tr w:rsidR="00AA339A" w:rsidTr="00316BEE">
        <w:trPr>
          <w:trHeight w:val="21"/>
        </w:trPr>
        <w:tc>
          <w:tcPr>
            <w:tcW w:w="3119" w:type="dxa"/>
          </w:tcPr>
          <w:p w:rsidR="00AA339A" w:rsidRDefault="00AD0B08">
            <w:r>
              <w:t>Categorical imperative</w:t>
            </w:r>
          </w:p>
        </w:tc>
        <w:tc>
          <w:tcPr>
            <w:tcW w:w="7938" w:type="dxa"/>
          </w:tcPr>
          <w:p w:rsidR="00AA339A" w:rsidRPr="00024ED4" w:rsidRDefault="007B123C">
            <w:r>
              <w:t>Categorical imperatives state what one ought to do regardless of one’s desires.</w:t>
            </w:r>
            <w:r w:rsidR="002863E3">
              <w:t xml:space="preserve">  When one commits an act out of respect for a categorical imperative, then one’s act has moral worth.</w:t>
            </w:r>
          </w:p>
        </w:tc>
      </w:tr>
      <w:tr w:rsidR="00AA339A" w:rsidTr="00316BEE">
        <w:trPr>
          <w:trHeight w:val="21"/>
        </w:trPr>
        <w:tc>
          <w:tcPr>
            <w:tcW w:w="3119" w:type="dxa"/>
          </w:tcPr>
          <w:p w:rsidR="00AA339A" w:rsidRDefault="00AD0B08">
            <w:r>
              <w:t>Hypothetical imperative</w:t>
            </w:r>
          </w:p>
        </w:tc>
        <w:tc>
          <w:tcPr>
            <w:tcW w:w="7938" w:type="dxa"/>
          </w:tcPr>
          <w:p w:rsidR="00AA339A" w:rsidRDefault="007B123C" w:rsidP="002863E3">
            <w:r>
              <w:t>Hypothetical imperatives state what one ought to do given the presence of a particular desire/goal.  E.g. Study hard if you want to ace the final.</w:t>
            </w:r>
            <w:r w:rsidR="002863E3">
              <w:t xml:space="preserve">  E.g. Someone who gives to charity to get a tax deduction does not commit an act of moral worth (although it is not immoral either).</w:t>
            </w:r>
          </w:p>
          <w:p w:rsidR="00CD6708" w:rsidRDefault="00CD6708" w:rsidP="002863E3"/>
          <w:p w:rsidR="00CD6708" w:rsidRDefault="00CD6708" w:rsidP="002863E3">
            <w:r>
              <w:t>Even if someone donates to charity simply because she feels sorry for the needy, her act does not have moral worth because it is still based on a hypothetical imperative – If I feel sorry for someone, I ought to give that person charity.</w:t>
            </w:r>
          </w:p>
        </w:tc>
      </w:tr>
      <w:tr w:rsidR="00AA339A" w:rsidTr="00316BEE">
        <w:trPr>
          <w:trHeight w:val="21"/>
        </w:trPr>
        <w:tc>
          <w:tcPr>
            <w:tcW w:w="3119" w:type="dxa"/>
          </w:tcPr>
          <w:p w:rsidR="00AA339A" w:rsidRDefault="00AD0B08">
            <w:r>
              <w:t xml:space="preserve">Universal Law Version of the </w:t>
            </w:r>
            <w:r w:rsidR="009C52E4">
              <w:t>Categorical Imperative Test</w:t>
            </w:r>
          </w:p>
        </w:tc>
        <w:tc>
          <w:tcPr>
            <w:tcW w:w="7938" w:type="dxa"/>
          </w:tcPr>
          <w:p w:rsidR="00AA339A" w:rsidRDefault="00FA3DC9">
            <w:r>
              <w:t xml:space="preserve">This is a test done to determine what </w:t>
            </w:r>
            <w:proofErr w:type="gramStart"/>
            <w:r>
              <w:t>is a categorical imperative</w:t>
            </w:r>
            <w:proofErr w:type="gramEnd"/>
            <w:r>
              <w:t xml:space="preserve">.  It says, </w:t>
            </w:r>
            <w:r>
              <w:rPr>
                <w:i/>
              </w:rPr>
              <w:t>act only on those maxims that you can, at the same time, will as a universal law</w:t>
            </w:r>
            <w:r>
              <w:t>.</w:t>
            </w:r>
          </w:p>
          <w:p w:rsidR="00FA3DC9" w:rsidRDefault="00FA3DC9"/>
          <w:p w:rsidR="00FA3DC9" w:rsidRPr="00FA3DC9" w:rsidRDefault="00FA3DC9">
            <w:r>
              <w:t>Example of maxim</w:t>
            </w:r>
            <w:r w:rsidR="0089617A">
              <w:t xml:space="preserve"> (principle)</w:t>
            </w:r>
            <w:r>
              <w:t>: When needed, I will deceive my patient into donating organs.</w:t>
            </w:r>
            <w:r>
              <w:br/>
              <w:t>Universal law: When needed, everyone always deceives patients into donating organs.</w:t>
            </w:r>
          </w:p>
        </w:tc>
      </w:tr>
      <w:tr w:rsidR="00AA339A" w:rsidTr="004B1A7F">
        <w:trPr>
          <w:trHeight w:val="26"/>
        </w:trPr>
        <w:tc>
          <w:tcPr>
            <w:tcW w:w="3119" w:type="dxa"/>
          </w:tcPr>
          <w:p w:rsidR="00AA339A" w:rsidRDefault="00BA1922">
            <w:r>
              <w:t>Contradiction in thought (conception)</w:t>
            </w:r>
          </w:p>
        </w:tc>
        <w:tc>
          <w:tcPr>
            <w:tcW w:w="7938" w:type="dxa"/>
          </w:tcPr>
          <w:p w:rsidR="00AA339A" w:rsidRDefault="00FA3DC9" w:rsidP="003C07B6">
            <w:r>
              <w:t xml:space="preserve">If the maxim of one’s actions yields a contradiction in conception when it is universalized, then the action violates a </w:t>
            </w:r>
            <w:r>
              <w:rPr>
                <w:i/>
              </w:rPr>
              <w:t>perfect duty</w:t>
            </w:r>
            <w:r>
              <w:t xml:space="preserve"> and is therefore strictly forbidden.</w:t>
            </w:r>
          </w:p>
          <w:p w:rsidR="00FA3DC9" w:rsidRPr="00FA3DC9" w:rsidRDefault="00FA3DC9" w:rsidP="003C07B6">
            <w:r>
              <w:br/>
              <w:t>For example, the above universal law violates a perfect duty because it would be self-defeating if it were practiced by everyone all the time.</w:t>
            </w:r>
          </w:p>
        </w:tc>
      </w:tr>
      <w:tr w:rsidR="00AA339A" w:rsidTr="00EA5608">
        <w:trPr>
          <w:trHeight w:val="26"/>
        </w:trPr>
        <w:tc>
          <w:tcPr>
            <w:tcW w:w="3119" w:type="dxa"/>
          </w:tcPr>
          <w:p w:rsidR="00AA339A" w:rsidRDefault="00BA1922">
            <w:r>
              <w:t>Contradiction in willing</w:t>
            </w:r>
          </w:p>
        </w:tc>
        <w:tc>
          <w:tcPr>
            <w:tcW w:w="7938" w:type="dxa"/>
          </w:tcPr>
          <w:p w:rsidR="00AA339A" w:rsidRDefault="00FA3DC9">
            <w:r>
              <w:t>If the maxim’s of one’s action yields a contradiction between the universal law and what a person will later want, then it is a contradiction in will and violates an imperfect duty – a duty that one must sometimes follow, but which need not be followed all the time.</w:t>
            </w:r>
            <w:r>
              <w:br/>
            </w:r>
            <w:r>
              <w:br/>
              <w:t>For example, the maxim: “I will keep my organs even when I have no use for them and others need them.”  Universalized: “Everyone will…”  There could be a world where there no one donated organs (pretty much for most of human history this is true), but one would not will this to be a universal law because one day you may be in need of an organ donor and then a contradiction in will arises.</w:t>
            </w:r>
            <w:r w:rsidR="0089617A">
              <w:t xml:space="preserve">  Therefore, there is an imperfect duty to donate one’s organs.</w:t>
            </w:r>
          </w:p>
        </w:tc>
      </w:tr>
      <w:tr w:rsidR="00AA339A" w:rsidTr="00316BEE">
        <w:trPr>
          <w:trHeight w:val="21"/>
        </w:trPr>
        <w:tc>
          <w:tcPr>
            <w:tcW w:w="3119" w:type="dxa"/>
          </w:tcPr>
          <w:p w:rsidR="00AA339A" w:rsidRDefault="00BA1922">
            <w:r>
              <w:t>Perfect duty</w:t>
            </w:r>
          </w:p>
        </w:tc>
        <w:tc>
          <w:tcPr>
            <w:tcW w:w="7938" w:type="dxa"/>
          </w:tcPr>
          <w:p w:rsidR="00AA339A" w:rsidRDefault="00FA3DC9">
            <w:r>
              <w:t>A duty that must always be followed.</w:t>
            </w:r>
          </w:p>
        </w:tc>
      </w:tr>
      <w:tr w:rsidR="00AA339A" w:rsidTr="00316BEE">
        <w:trPr>
          <w:trHeight w:val="21"/>
        </w:trPr>
        <w:tc>
          <w:tcPr>
            <w:tcW w:w="3119" w:type="dxa"/>
          </w:tcPr>
          <w:p w:rsidR="00AA339A" w:rsidRDefault="00BA1922">
            <w:r>
              <w:t>Imperfect duty</w:t>
            </w:r>
          </w:p>
        </w:tc>
        <w:tc>
          <w:tcPr>
            <w:tcW w:w="7938" w:type="dxa"/>
          </w:tcPr>
          <w:p w:rsidR="00AA339A" w:rsidRPr="00B82F9A" w:rsidRDefault="00FA3DC9">
            <w:r>
              <w:t>A duty that must sometimes be followed.</w:t>
            </w:r>
          </w:p>
        </w:tc>
      </w:tr>
      <w:tr w:rsidR="00AA339A" w:rsidTr="00316BEE">
        <w:trPr>
          <w:trHeight w:val="21"/>
        </w:trPr>
        <w:tc>
          <w:tcPr>
            <w:tcW w:w="3119" w:type="dxa"/>
          </w:tcPr>
          <w:p w:rsidR="00AA339A" w:rsidRDefault="00BA1922">
            <w:r>
              <w:lastRenderedPageBreak/>
              <w:t>Humanity Version of the Categorical Imperative</w:t>
            </w:r>
          </w:p>
        </w:tc>
        <w:tc>
          <w:tcPr>
            <w:tcW w:w="7938" w:type="dxa"/>
          </w:tcPr>
          <w:p w:rsidR="00AA339A" w:rsidRDefault="00556292">
            <w:r>
              <w:rPr>
                <w:i/>
              </w:rPr>
              <w:t>Act so that you treat humanity always as an end and never as a means only</w:t>
            </w:r>
            <w:r>
              <w:t>.</w:t>
            </w:r>
          </w:p>
          <w:p w:rsidR="00556292" w:rsidRDefault="00556292"/>
          <w:p w:rsidR="00556292" w:rsidRDefault="00556292">
            <w:r>
              <w:t>Humanity means rational being.  Means – a “thing” that is not capable of freely making its own decisions.  An “end” is a rational being.</w:t>
            </w:r>
            <w:r>
              <w:br/>
            </w:r>
            <w:r>
              <w:br/>
            </w:r>
            <w:r>
              <w:rPr>
                <w:i/>
              </w:rPr>
              <w:t>Act so that you treat rational beings always as rational beings and never as things</w:t>
            </w:r>
            <w:r>
              <w:t>.</w:t>
            </w:r>
          </w:p>
          <w:p w:rsidR="00556292" w:rsidRDefault="00556292"/>
          <w:p w:rsidR="00556292" w:rsidRPr="00556292" w:rsidRDefault="00556292">
            <w:r>
              <w:t>Consider lying.  The liar treats the person not as a rational being capable of making decisions, but as a thing to be manipulated.  This behaviour is fundamentally insulting to a person’s rational nature, and is wrong.</w:t>
            </w:r>
            <w:r>
              <w:br/>
            </w:r>
            <w:r>
              <w:br/>
              <w:t>Consider learning philosophy from a professor.  You are using the professor as a means.  But you are also using the professor as an end because the professor is freely consenting and his autonomous nature is not violated.</w:t>
            </w:r>
          </w:p>
        </w:tc>
      </w:tr>
      <w:tr w:rsidR="00AA339A" w:rsidTr="00316BEE">
        <w:trPr>
          <w:trHeight w:val="21"/>
        </w:trPr>
        <w:tc>
          <w:tcPr>
            <w:tcW w:w="3119" w:type="dxa"/>
          </w:tcPr>
          <w:p w:rsidR="00AA339A" w:rsidRDefault="00BA1922">
            <w:r>
              <w:t>Kant’s Distinction between Rational Beings and Things</w:t>
            </w:r>
          </w:p>
        </w:tc>
        <w:tc>
          <w:tcPr>
            <w:tcW w:w="7938" w:type="dxa"/>
          </w:tcPr>
          <w:p w:rsidR="00AA339A" w:rsidRDefault="00F1623A">
            <w:r>
              <w:t>Rational beings can follow hypothetical and categorical imperatives (moral rules).  A thing is not capable of these things.</w:t>
            </w:r>
          </w:p>
        </w:tc>
      </w:tr>
      <w:tr w:rsidR="00AA339A" w:rsidTr="00316BEE">
        <w:trPr>
          <w:trHeight w:val="21"/>
        </w:trPr>
        <w:tc>
          <w:tcPr>
            <w:tcW w:w="3119" w:type="dxa"/>
          </w:tcPr>
          <w:p w:rsidR="00AA339A" w:rsidRDefault="00BA1922">
            <w:r>
              <w:t>Difficulties with the Universal Law Test</w:t>
            </w:r>
          </w:p>
        </w:tc>
        <w:tc>
          <w:tcPr>
            <w:tcW w:w="7938" w:type="dxa"/>
          </w:tcPr>
          <w:p w:rsidR="00AA339A" w:rsidRDefault="00F1623A">
            <w:r>
              <w:t>1) The same act can be described by more than one maxim</w:t>
            </w:r>
            <w:r>
              <w:br/>
              <w:t>“I will deceive the patient” is a maxim that cannot be universalized (and is therefore immoral), but “I will procure an organ for a dying patient from someone who no longer needs them” can be universalized and willed as a universal law.  The same act is morally wrong and permissible.  A person who is careful to describe his acts according to the right maxims can do whatever he wants.</w:t>
            </w:r>
            <w:r>
              <w:br/>
            </w:r>
            <w:r>
              <w:br/>
              <w:t>2) Too strict</w:t>
            </w:r>
            <w:r>
              <w:br/>
              <w:t>E.g. “We will not have children, so that we may spend more time on important personal projects.”  This cannot be universalized, and is immoral according to Kant.</w:t>
            </w:r>
          </w:p>
        </w:tc>
      </w:tr>
      <w:tr w:rsidR="00AA339A" w:rsidTr="00316BEE">
        <w:trPr>
          <w:trHeight w:val="21"/>
        </w:trPr>
        <w:tc>
          <w:tcPr>
            <w:tcW w:w="3119" w:type="dxa"/>
          </w:tcPr>
          <w:p w:rsidR="00AA339A" w:rsidRDefault="00BA1922">
            <w:r>
              <w:t>Difficulties with the Humanity Test</w:t>
            </w:r>
          </w:p>
        </w:tc>
        <w:tc>
          <w:tcPr>
            <w:tcW w:w="7938" w:type="dxa"/>
          </w:tcPr>
          <w:p w:rsidR="00AA339A" w:rsidRDefault="00F1623A" w:rsidP="00FE5DA4">
            <w:r>
              <w:t>1) Incompleteness objection (non-rational beings</w:t>
            </w:r>
            <w:proofErr w:type="gramStart"/>
            <w:r>
              <w:t>)</w:t>
            </w:r>
            <w:proofErr w:type="gramEnd"/>
            <w:r>
              <w:br/>
              <w:t>Most people think it is morally wrong to torture an animal, but Kant is silent on this issue.  Also, non-rational humans – Kant’s Humanity Test does not explain our direct moral obligations to non-rational humans.</w:t>
            </w:r>
            <w:r>
              <w:br/>
            </w:r>
            <w:r>
              <w:br/>
              <w:t>2) Wrong Answers Objection</w:t>
            </w:r>
            <w:r w:rsidR="00FE5DA4">
              <w:t xml:space="preserve"> (inquiring murderer</w:t>
            </w:r>
            <w:proofErr w:type="gramStart"/>
            <w:r w:rsidR="00FE5DA4">
              <w:t>)</w:t>
            </w:r>
            <w:proofErr w:type="gramEnd"/>
            <w:r w:rsidR="00FE5DA4">
              <w:br/>
              <w:t>It seems morally required to tell the inquiring murderer where your friend is so he can kill her.  Lying to the murderer about your friend’s location would treat him as a means and not as an end.  Surely that is mistaken.</w:t>
            </w:r>
          </w:p>
        </w:tc>
      </w:tr>
      <w:tr w:rsidR="00AA339A" w:rsidTr="00316BEE">
        <w:trPr>
          <w:trHeight w:val="21"/>
        </w:trPr>
        <w:tc>
          <w:tcPr>
            <w:tcW w:w="3119" w:type="dxa"/>
          </w:tcPr>
          <w:p w:rsidR="00AA339A" w:rsidRPr="00143AB7" w:rsidRDefault="00143AB7">
            <w:pPr>
              <w:rPr>
                <w:b/>
              </w:rPr>
            </w:pPr>
            <w:r>
              <w:rPr>
                <w:b/>
              </w:rPr>
              <w:t>Pluralistic Deontology</w:t>
            </w:r>
            <w:r w:rsidR="001128A3">
              <w:rPr>
                <w:b/>
              </w:rPr>
              <w:t xml:space="preserve"> (W.D. Ross)</w:t>
            </w:r>
          </w:p>
        </w:tc>
        <w:tc>
          <w:tcPr>
            <w:tcW w:w="7938" w:type="dxa"/>
          </w:tcPr>
          <w:p w:rsidR="00AA339A" w:rsidRDefault="00AA339A"/>
        </w:tc>
      </w:tr>
      <w:tr w:rsidR="00AA339A" w:rsidTr="00316BEE">
        <w:trPr>
          <w:trHeight w:val="21"/>
        </w:trPr>
        <w:tc>
          <w:tcPr>
            <w:tcW w:w="3119" w:type="dxa"/>
          </w:tcPr>
          <w:p w:rsidR="00AA339A" w:rsidRDefault="00D72F9F">
            <w:r>
              <w:t>Why Ross thinks utilitarianism and Kantianism are too simple</w:t>
            </w:r>
          </w:p>
        </w:tc>
        <w:tc>
          <w:tcPr>
            <w:tcW w:w="7938" w:type="dxa"/>
          </w:tcPr>
          <w:p w:rsidR="00AA339A" w:rsidRDefault="000631D4">
            <w:r>
              <w:t>The utilitarian view that morality is simply a matter of producing the greatest good overlooks the fact that people have many other moral duties, such as duties to tell the truth, repay debts, to care for one’s friends/family, etc.</w:t>
            </w:r>
            <w:r>
              <w:br/>
            </w:r>
            <w:r>
              <w:br/>
              <w:t>The Kantian claim that morality consists in certain absolute moral duties – duties that must never be violated – overlooks the fact that sometimes it is morally imperative to break a moral duty (like truth-telling) in certain circumstances.</w:t>
            </w:r>
          </w:p>
        </w:tc>
      </w:tr>
      <w:tr w:rsidR="00AA339A" w:rsidTr="00316BEE">
        <w:trPr>
          <w:trHeight w:val="21"/>
        </w:trPr>
        <w:tc>
          <w:tcPr>
            <w:tcW w:w="3119" w:type="dxa"/>
          </w:tcPr>
          <w:p w:rsidR="00AA339A" w:rsidRPr="001552B0" w:rsidRDefault="001552B0">
            <w:r>
              <w:rPr>
                <w:i/>
              </w:rPr>
              <w:t xml:space="preserve">Prima facie </w:t>
            </w:r>
            <w:r>
              <w:t>duties</w:t>
            </w:r>
          </w:p>
        </w:tc>
        <w:tc>
          <w:tcPr>
            <w:tcW w:w="7938" w:type="dxa"/>
          </w:tcPr>
          <w:p w:rsidR="00AA339A" w:rsidRPr="00074EE8" w:rsidRDefault="000631D4">
            <w:r>
              <w:t>A duty that is conditional.  Examples include the duties to tell the truth, the duty to promote others’ well being, a duty to repay debts, a duty not to harm others, etc.</w:t>
            </w:r>
            <w:r w:rsidR="00074EE8">
              <w:t xml:space="preserve">  </w:t>
            </w:r>
            <w:r w:rsidR="00074EE8">
              <w:rPr>
                <w:i/>
              </w:rPr>
              <w:t>Prima facie</w:t>
            </w:r>
            <w:r w:rsidR="00074EE8">
              <w:t xml:space="preserve"> duties are self-evident (intuitive) by anyone of normal psychological </w:t>
            </w:r>
            <w:r w:rsidR="00074EE8">
              <w:lastRenderedPageBreak/>
              <w:t>development.</w:t>
            </w:r>
          </w:p>
        </w:tc>
      </w:tr>
      <w:tr w:rsidR="00AA339A" w:rsidTr="00316BEE">
        <w:trPr>
          <w:trHeight w:val="21"/>
        </w:trPr>
        <w:tc>
          <w:tcPr>
            <w:tcW w:w="3119" w:type="dxa"/>
          </w:tcPr>
          <w:p w:rsidR="00AA339A" w:rsidRDefault="001552B0">
            <w:r>
              <w:lastRenderedPageBreak/>
              <w:t>Duties, all things considered</w:t>
            </w:r>
          </w:p>
        </w:tc>
        <w:tc>
          <w:tcPr>
            <w:tcW w:w="7938" w:type="dxa"/>
          </w:tcPr>
          <w:p w:rsidR="00AA339A" w:rsidRPr="00074EE8" w:rsidRDefault="00074EE8">
            <w:r>
              <w:t xml:space="preserve">Often, </w:t>
            </w:r>
            <w:r>
              <w:rPr>
                <w:i/>
              </w:rPr>
              <w:t>prima facie</w:t>
            </w:r>
            <w:r>
              <w:t xml:space="preserve"> duties conflict with each other.  For example, the duty to tell the truth may conflict with the duty to promote others’ well-being in a given situation.  Ross says there is no test to determine what the right thing to do is.  Instead, he suggests following the </w:t>
            </w:r>
            <w:r>
              <w:rPr>
                <w:i/>
              </w:rPr>
              <w:t>prima facie</w:t>
            </w:r>
            <w:r>
              <w:t xml:space="preserve"> duty that is most pressing or most important in that situation.  Here, one makes the best judgement one can make, though one cannot be certain it is the right thing to do.</w:t>
            </w:r>
          </w:p>
        </w:tc>
      </w:tr>
      <w:tr w:rsidR="00AA339A" w:rsidTr="00316BEE">
        <w:trPr>
          <w:trHeight w:val="21"/>
        </w:trPr>
        <w:tc>
          <w:tcPr>
            <w:tcW w:w="3119" w:type="dxa"/>
          </w:tcPr>
          <w:p w:rsidR="00AA339A" w:rsidRDefault="001552B0">
            <w:r>
              <w:t>Two difficulties with Ross’ theory</w:t>
            </w:r>
          </w:p>
        </w:tc>
        <w:tc>
          <w:tcPr>
            <w:tcW w:w="7938" w:type="dxa"/>
          </w:tcPr>
          <w:p w:rsidR="00AA339A" w:rsidRPr="000F5802" w:rsidRDefault="000F5802">
            <w:r>
              <w:t>1) Self evident moral principles</w:t>
            </w:r>
            <w:r>
              <w:br/>
              <w:t xml:space="preserve">Many doubt that there can be self-evident moral principles that are analogous to the basic principles of mathematics and geometry.  Someone who has the concept of triangles cannot deny that triangles have three sides, but it is possible that someone can have the concept of the duty of contributing to the well-being of others, yet deny that one has a </w:t>
            </w:r>
            <w:r>
              <w:rPr>
                <w:i/>
              </w:rPr>
              <w:t>prima facie</w:t>
            </w:r>
            <w:r>
              <w:t xml:space="preserve"> duty to do so.</w:t>
            </w:r>
            <w:r w:rsidR="0069709E">
              <w:br/>
              <w:t>2) Too little guidance</w:t>
            </w:r>
          </w:p>
        </w:tc>
      </w:tr>
      <w:tr w:rsidR="00AA339A" w:rsidTr="00316BEE">
        <w:trPr>
          <w:trHeight w:val="21"/>
        </w:trPr>
        <w:tc>
          <w:tcPr>
            <w:tcW w:w="3119" w:type="dxa"/>
          </w:tcPr>
          <w:p w:rsidR="00AA339A" w:rsidRPr="001A1416" w:rsidRDefault="001A1416">
            <w:pPr>
              <w:rPr>
                <w:b/>
              </w:rPr>
            </w:pPr>
            <w:r>
              <w:rPr>
                <w:b/>
              </w:rPr>
              <w:t>Social Contract Theory (</w:t>
            </w:r>
            <w:r w:rsidR="001128A3">
              <w:rPr>
                <w:b/>
              </w:rPr>
              <w:t xml:space="preserve">Thomas </w:t>
            </w:r>
            <w:r>
              <w:rPr>
                <w:b/>
              </w:rPr>
              <w:t>Hobbes)</w:t>
            </w:r>
          </w:p>
        </w:tc>
        <w:tc>
          <w:tcPr>
            <w:tcW w:w="7938" w:type="dxa"/>
          </w:tcPr>
          <w:p w:rsidR="00AA339A" w:rsidRDefault="00AA339A"/>
        </w:tc>
      </w:tr>
      <w:tr w:rsidR="00AA339A" w:rsidTr="00316BEE">
        <w:trPr>
          <w:trHeight w:val="21"/>
        </w:trPr>
        <w:tc>
          <w:tcPr>
            <w:tcW w:w="3119" w:type="dxa"/>
          </w:tcPr>
          <w:p w:rsidR="00AA339A" w:rsidRDefault="001128A3">
            <w:r>
              <w:t>Conception of moral rules</w:t>
            </w:r>
          </w:p>
        </w:tc>
        <w:tc>
          <w:tcPr>
            <w:tcW w:w="7938" w:type="dxa"/>
          </w:tcPr>
          <w:p w:rsidR="00AA339A" w:rsidRDefault="001128A3">
            <w:proofErr w:type="spellStart"/>
            <w:r>
              <w:t>Contractarianism</w:t>
            </w:r>
            <w:proofErr w:type="spellEnd"/>
            <w:r>
              <w:t xml:space="preserve"> is the view that the justified moral rules are those that rational individuals would unanimously choose under certain conditions, for their own benefit.</w:t>
            </w:r>
          </w:p>
        </w:tc>
      </w:tr>
      <w:tr w:rsidR="00AA339A" w:rsidTr="00316BEE">
        <w:trPr>
          <w:trHeight w:val="21"/>
        </w:trPr>
        <w:tc>
          <w:tcPr>
            <w:tcW w:w="3119" w:type="dxa"/>
          </w:tcPr>
          <w:p w:rsidR="00AA339A" w:rsidRDefault="001128A3">
            <w:r>
              <w:t>State of nature</w:t>
            </w:r>
          </w:p>
        </w:tc>
        <w:tc>
          <w:tcPr>
            <w:tcW w:w="7938" w:type="dxa"/>
          </w:tcPr>
          <w:p w:rsidR="00AA339A" w:rsidRDefault="001128A3">
            <w:r>
              <w:t>A time and place with no organized government or society, no recognized social rules, a time and place where each is completely free to do as he/she pleases.  The state of nature is horrible – continuous conflict and war.</w:t>
            </w:r>
          </w:p>
        </w:tc>
      </w:tr>
      <w:tr w:rsidR="00AA339A" w:rsidTr="00316BEE">
        <w:trPr>
          <w:trHeight w:val="21"/>
        </w:trPr>
        <w:tc>
          <w:tcPr>
            <w:tcW w:w="3119" w:type="dxa"/>
          </w:tcPr>
          <w:p w:rsidR="00AA339A" w:rsidRDefault="001128A3">
            <w:r>
              <w:t>4 conditions of the state of nature that make it a state of war</w:t>
            </w:r>
          </w:p>
        </w:tc>
        <w:tc>
          <w:tcPr>
            <w:tcW w:w="7938" w:type="dxa"/>
          </w:tcPr>
          <w:p w:rsidR="00AA339A" w:rsidRDefault="001128A3">
            <w:r>
              <w:t>People are primarily self-interested.</w:t>
            </w:r>
            <w:r>
              <w:br/>
              <w:t>People need the same basic things: food, shelter, water, and so on.</w:t>
            </w:r>
            <w:r>
              <w:br/>
              <w:t>Food and shelter are relatively scarce (everyone needs them but there is no society to produce them).</w:t>
            </w:r>
            <w:r>
              <w:br/>
              <w:t>People in the state of nature are roughly equal in power.</w:t>
            </w:r>
          </w:p>
        </w:tc>
      </w:tr>
      <w:tr w:rsidR="00AA339A" w:rsidTr="00316BEE">
        <w:trPr>
          <w:trHeight w:val="21"/>
        </w:trPr>
        <w:tc>
          <w:tcPr>
            <w:tcW w:w="3119" w:type="dxa"/>
          </w:tcPr>
          <w:p w:rsidR="00AA339A" w:rsidRDefault="001128A3">
            <w:r>
              <w:t>Advantages of Social Contract Theory</w:t>
            </w:r>
          </w:p>
        </w:tc>
        <w:tc>
          <w:tcPr>
            <w:tcW w:w="7938" w:type="dxa"/>
          </w:tcPr>
          <w:p w:rsidR="00AA339A" w:rsidRDefault="001128A3">
            <w:r>
              <w:t>Because life in the state of nature is so dreadful, people will propose moral rules – limitations on one’s freedom that each person accepts for his/her own benefit.  Rules of morality emerge as a tool that allows people to escape the misery of the state of nature and obtain the benefits of social living.  Moral rules are ones that would be agreed upon by everyone so that all can live together and have a better life.</w:t>
            </w:r>
          </w:p>
        </w:tc>
      </w:tr>
      <w:tr w:rsidR="00AA339A" w:rsidTr="00316BEE">
        <w:trPr>
          <w:trHeight w:val="21"/>
        </w:trPr>
        <w:tc>
          <w:tcPr>
            <w:tcW w:w="3119" w:type="dxa"/>
          </w:tcPr>
          <w:p w:rsidR="00AA339A" w:rsidRDefault="001128A3">
            <w:r>
              <w:t>Objection 1</w:t>
            </w:r>
          </w:p>
        </w:tc>
        <w:tc>
          <w:tcPr>
            <w:tcW w:w="7938" w:type="dxa"/>
          </w:tcPr>
          <w:p w:rsidR="00AA339A" w:rsidRDefault="00775623">
            <w:r>
              <w:t>Incompleteness: Hobbes’s social contract theory cannot explain all of morality.  For instance, we recognize obligations not to be cruel to animals, to respect and to promote the interests of humans with mental/physical disabilities, and to provide for distant generations.</w:t>
            </w:r>
          </w:p>
        </w:tc>
      </w:tr>
      <w:tr w:rsidR="00AA339A" w:rsidTr="00316BEE">
        <w:trPr>
          <w:trHeight w:val="21"/>
        </w:trPr>
        <w:tc>
          <w:tcPr>
            <w:tcW w:w="3119" w:type="dxa"/>
          </w:tcPr>
          <w:p w:rsidR="00AA339A" w:rsidRDefault="001128A3">
            <w:r>
              <w:t>Objection 2</w:t>
            </w:r>
          </w:p>
        </w:tc>
        <w:tc>
          <w:tcPr>
            <w:tcW w:w="7938" w:type="dxa"/>
          </w:tcPr>
          <w:p w:rsidR="00AA339A" w:rsidRDefault="00775623" w:rsidP="00B40EB4">
            <w:r>
              <w:t>Morality is prior to the contract: According to Hobbes’ social contract theory, rape and torture would not be right</w:t>
            </w:r>
            <w:r w:rsidR="00B40EB4">
              <w:t>/wrong in the state of nature, but most people would think that they are wrong even in a state of nature.  Likewise, kindness to children or sharing with the poor/hungry would be virtuous even if there were no social agreements.  Social contract theory cannot explain these judgments.</w:t>
            </w:r>
          </w:p>
        </w:tc>
      </w:tr>
      <w:tr w:rsidR="00AA339A" w:rsidTr="00316BEE">
        <w:trPr>
          <w:trHeight w:val="21"/>
        </w:trPr>
        <w:tc>
          <w:tcPr>
            <w:tcW w:w="3119" w:type="dxa"/>
          </w:tcPr>
          <w:p w:rsidR="00AA339A" w:rsidRPr="005916BE" w:rsidRDefault="005916BE">
            <w:pPr>
              <w:rPr>
                <w:b/>
              </w:rPr>
            </w:pPr>
            <w:r>
              <w:rPr>
                <w:b/>
              </w:rPr>
              <w:t>Social Contract Theory (John Rawls)</w:t>
            </w:r>
          </w:p>
        </w:tc>
        <w:tc>
          <w:tcPr>
            <w:tcW w:w="7938" w:type="dxa"/>
          </w:tcPr>
          <w:p w:rsidR="00AA339A" w:rsidRDefault="00AA339A"/>
        </w:tc>
      </w:tr>
      <w:tr w:rsidR="00AA339A" w:rsidTr="00316BEE">
        <w:trPr>
          <w:trHeight w:val="21"/>
        </w:trPr>
        <w:tc>
          <w:tcPr>
            <w:tcW w:w="3119" w:type="dxa"/>
          </w:tcPr>
          <w:p w:rsidR="00AA339A" w:rsidRDefault="005916BE">
            <w:r>
              <w:t>Original position</w:t>
            </w:r>
          </w:p>
        </w:tc>
        <w:tc>
          <w:tcPr>
            <w:tcW w:w="7938" w:type="dxa"/>
          </w:tcPr>
          <w:p w:rsidR="00AA339A" w:rsidRDefault="00261DA6">
            <w:r>
              <w:t>A situation where we are to imagine rational, primarily self-interested individuals choosing principles of justice for all time from behind a veil of ignorance.</w:t>
            </w:r>
          </w:p>
        </w:tc>
      </w:tr>
      <w:tr w:rsidR="005916BE" w:rsidTr="005916BE">
        <w:trPr>
          <w:trHeight w:val="30"/>
        </w:trPr>
        <w:tc>
          <w:tcPr>
            <w:tcW w:w="3119" w:type="dxa"/>
          </w:tcPr>
          <w:p w:rsidR="005916BE" w:rsidRDefault="005916BE">
            <w:r>
              <w:t>Veil of ignorance</w:t>
            </w:r>
          </w:p>
        </w:tc>
        <w:tc>
          <w:tcPr>
            <w:tcW w:w="7938" w:type="dxa"/>
          </w:tcPr>
          <w:p w:rsidR="005916BE" w:rsidRDefault="00261DA6">
            <w:r>
              <w:t xml:space="preserve">The people choosing the principles of justice are ignorant of any particular facts about themselves – their gender, their financial status, whether they are physically disabled, religious, political status, etc.  This ensures that the principles of justice are chosen in </w:t>
            </w:r>
            <w:r>
              <w:lastRenderedPageBreak/>
              <w:t>an unbiased or fair way.</w:t>
            </w:r>
          </w:p>
        </w:tc>
      </w:tr>
      <w:tr w:rsidR="005916BE" w:rsidTr="00316BEE">
        <w:trPr>
          <w:trHeight w:val="20"/>
        </w:trPr>
        <w:tc>
          <w:tcPr>
            <w:tcW w:w="3119" w:type="dxa"/>
          </w:tcPr>
          <w:p w:rsidR="005916BE" w:rsidRDefault="005916BE">
            <w:r>
              <w:lastRenderedPageBreak/>
              <w:t>Reasoning towards the principles of justice from the original position (</w:t>
            </w:r>
            <w:proofErr w:type="spellStart"/>
            <w:r>
              <w:t>maximin</w:t>
            </w:r>
            <w:proofErr w:type="spellEnd"/>
            <w:r>
              <w:t>)</w:t>
            </w:r>
          </w:p>
        </w:tc>
        <w:tc>
          <w:tcPr>
            <w:tcW w:w="7938" w:type="dxa"/>
          </w:tcPr>
          <w:p w:rsidR="005916BE" w:rsidRDefault="00261DA6">
            <w:r>
              <w:t>Note that Rawls’ social contract theory is only a theory of justice and only seeks to answer the question of how the major social institutions ought to be regulated; and is not a comprehensive ethical theory.</w:t>
            </w:r>
            <w:r>
              <w:br/>
            </w:r>
            <w:r>
              <w:br/>
            </w:r>
            <w:proofErr w:type="spellStart"/>
            <w:r>
              <w:t>Maximin</w:t>
            </w:r>
            <w:proofErr w:type="spellEnd"/>
            <w:r>
              <w:t>: Choose in such a way so that you will be doing maximally well if you should turn out to be in the minimum (or worst off) position.</w:t>
            </w:r>
          </w:p>
        </w:tc>
      </w:tr>
      <w:tr w:rsidR="005916BE" w:rsidTr="00316BEE">
        <w:trPr>
          <w:trHeight w:val="20"/>
        </w:trPr>
        <w:tc>
          <w:tcPr>
            <w:tcW w:w="3119" w:type="dxa"/>
          </w:tcPr>
          <w:p w:rsidR="005916BE" w:rsidRDefault="005916BE">
            <w:r>
              <w:t>The Principles of Justice (3)</w:t>
            </w:r>
          </w:p>
        </w:tc>
        <w:tc>
          <w:tcPr>
            <w:tcW w:w="7938" w:type="dxa"/>
          </w:tcPr>
          <w:p w:rsidR="005916BE" w:rsidRDefault="00261DA6">
            <w:r>
              <w:t>1. The principle of maximal equal basic liberties: Each person is to have maximal equal basic liberties.</w:t>
            </w:r>
            <w:r>
              <w:br/>
              <w:t>2. The principle of fair equality of opportunity: Each person should have a meaningful opportunity to attain employment, education, and positions of power.</w:t>
            </w:r>
            <w:r>
              <w:br/>
              <w:t>3. The difference principle: There should be social and economic equality, unless inequality benefits everyone, especially those in the worst-off group.</w:t>
            </w:r>
          </w:p>
        </w:tc>
      </w:tr>
      <w:tr w:rsidR="005916BE" w:rsidTr="00316BEE">
        <w:trPr>
          <w:trHeight w:val="20"/>
        </w:trPr>
        <w:tc>
          <w:tcPr>
            <w:tcW w:w="3119" w:type="dxa"/>
          </w:tcPr>
          <w:p w:rsidR="005916BE" w:rsidRDefault="005916BE">
            <w:r>
              <w:t>Objections to Rawls’ theory</w:t>
            </w:r>
          </w:p>
        </w:tc>
        <w:tc>
          <w:tcPr>
            <w:tcW w:w="7938" w:type="dxa"/>
          </w:tcPr>
          <w:p w:rsidR="005916BE" w:rsidRPr="00896DA4" w:rsidRDefault="00CE11F3">
            <w:r>
              <w:t>1. The original position</w:t>
            </w:r>
            <w:r>
              <w:br/>
              <w:t>Rawls’ characterization of the original position is problematic.  It is supposed to be a fair situation from which one is to choose principles of justice, but it is not a fair choice situation.  For example, it is biased against certain religious groups.  Rawls assumes that people in the original position do not know if they are religious.  He also assumes that people in the original position want more primary social goods (liberty and rights, opportunities, income and wealth) rather than less.  But these assumptions are actually biased against ultra-religious individuals and communities – the Amish or ultra-Orthodox Jews for example.  These individuals do not view their religion as biasing conditions; but as the source of truth.  And they value obedience to their religion and to their traditions, and the right to be left alone.  And they may well view liberties, opportunities, and income and wealth as either not primary social goods or as positively harmful societal options.</w:t>
            </w:r>
            <w:r>
              <w:br/>
            </w:r>
            <w:r>
              <w:br/>
              <w:t>2. Difference principle – which promotes social and economic equality</w:t>
            </w:r>
            <w:r>
              <w:br/>
            </w:r>
            <w:r w:rsidR="00896DA4">
              <w:t>Rawls argues that parties will choose the difference principle because they will want to guard against the possibility of being in an intolerable situation should they find themselves to be in the worst-off economic group.  But other people might say significant economic inequality might be chosen provided that those in the worst-off group have their basic needs met and have the meaningful opportunity to advance to a higher social and economic class (</w:t>
            </w:r>
            <w:proofErr w:type="spellStart"/>
            <w:r w:rsidR="00896DA4">
              <w:rPr>
                <w:i/>
              </w:rPr>
              <w:t>tolemin</w:t>
            </w:r>
            <w:proofErr w:type="spellEnd"/>
            <w:r w:rsidR="00896DA4">
              <w:t>: tolerable outcome for those in the minimum position).  This would allow people to prosper greatly economically and socially, and it would reward those who were hard working, and it would allow for protections for the minimum group.</w:t>
            </w:r>
            <w:r w:rsidR="00896DA4">
              <w:br/>
            </w:r>
            <w:r w:rsidR="00896DA4">
              <w:br/>
              <w:t>3. Political status</w:t>
            </w:r>
            <w:r w:rsidR="00896DA4">
              <w:br/>
              <w:t>People on the political left may also argue that Rawls’s difference principle would not be chosen because it is not egalitarian enough.  The difference principle allows for some economic inequality – some people are allowed to have more income and wealth than others, provided that it maximally benefits those in the worst-off group.</w:t>
            </w:r>
            <w:r w:rsidR="00C25783">
              <w:br/>
            </w:r>
            <w:r w:rsidR="00C25783">
              <w:br/>
              <w:t>4. Unfairness</w:t>
            </w:r>
            <w:r w:rsidR="00C25783">
              <w:br/>
              <w:t>A person who is ill or has some other unfortunate circumstance has no greater claim to economic assistance than someone who is in the worst-off group because of laziness or choice.</w:t>
            </w:r>
            <w:r w:rsidR="00C25783">
              <w:br/>
            </w:r>
            <w:r w:rsidR="00C25783">
              <w:lastRenderedPageBreak/>
              <w:br/>
              <w:t>5. Incomplete</w:t>
            </w:r>
            <w:r w:rsidR="00C25783">
              <w:br/>
              <w:t>It does not clearly settle problems of social justice: would parties opt for a single-payer health care system which covered everyone equally, or would they favour a two-tier system?</w:t>
            </w:r>
          </w:p>
        </w:tc>
      </w:tr>
      <w:tr w:rsidR="005916BE" w:rsidTr="00316BEE">
        <w:trPr>
          <w:trHeight w:val="20"/>
        </w:trPr>
        <w:tc>
          <w:tcPr>
            <w:tcW w:w="3119" w:type="dxa"/>
          </w:tcPr>
          <w:p w:rsidR="005916BE" w:rsidRPr="005916BE" w:rsidRDefault="005916BE">
            <w:pPr>
              <w:rPr>
                <w:b/>
              </w:rPr>
            </w:pPr>
            <w:r>
              <w:rPr>
                <w:b/>
              </w:rPr>
              <w:lastRenderedPageBreak/>
              <w:t>Virtue Theory</w:t>
            </w:r>
          </w:p>
        </w:tc>
        <w:tc>
          <w:tcPr>
            <w:tcW w:w="7938" w:type="dxa"/>
          </w:tcPr>
          <w:p w:rsidR="005916BE" w:rsidRDefault="005916BE"/>
        </w:tc>
      </w:tr>
      <w:tr w:rsidR="005916BE" w:rsidTr="00316BEE">
        <w:trPr>
          <w:trHeight w:val="20"/>
        </w:trPr>
        <w:tc>
          <w:tcPr>
            <w:tcW w:w="3119" w:type="dxa"/>
          </w:tcPr>
          <w:p w:rsidR="005916BE" w:rsidRDefault="005916BE">
            <w:r>
              <w:t>Virtue</w:t>
            </w:r>
          </w:p>
        </w:tc>
        <w:tc>
          <w:tcPr>
            <w:tcW w:w="7938" w:type="dxa"/>
          </w:tcPr>
          <w:p w:rsidR="005916BE" w:rsidRDefault="00646C84">
            <w:r>
              <w:t>A character trait that disposes one to act and feel in a way that is appropriate.</w:t>
            </w:r>
          </w:p>
        </w:tc>
      </w:tr>
      <w:tr w:rsidR="005916BE" w:rsidTr="00316BEE">
        <w:trPr>
          <w:trHeight w:val="20"/>
        </w:trPr>
        <w:tc>
          <w:tcPr>
            <w:tcW w:w="3119" w:type="dxa"/>
          </w:tcPr>
          <w:p w:rsidR="005916BE" w:rsidRDefault="005916BE">
            <w:r>
              <w:t>Eudaimonia</w:t>
            </w:r>
          </w:p>
        </w:tc>
        <w:tc>
          <w:tcPr>
            <w:tcW w:w="7938" w:type="dxa"/>
          </w:tcPr>
          <w:p w:rsidR="005916BE" w:rsidRDefault="00646C84">
            <w:r>
              <w:t>Roughly translated as “flourishing” or “happiness,” eudaimonia means supreme good.  Virtues are positive character traits that are necessary for eudaimonia, for leading a flourishing or happy life as a human being.</w:t>
            </w:r>
          </w:p>
        </w:tc>
      </w:tr>
      <w:tr w:rsidR="005916BE" w:rsidTr="00316BEE">
        <w:trPr>
          <w:trHeight w:val="20"/>
        </w:trPr>
        <w:tc>
          <w:tcPr>
            <w:tcW w:w="3119" w:type="dxa"/>
          </w:tcPr>
          <w:p w:rsidR="005916BE" w:rsidRDefault="005916BE">
            <w:r>
              <w:t>Doctrine of the mean</w:t>
            </w:r>
          </w:p>
        </w:tc>
        <w:tc>
          <w:tcPr>
            <w:tcW w:w="7938" w:type="dxa"/>
          </w:tcPr>
          <w:p w:rsidR="005916BE" w:rsidRDefault="00646C84">
            <w:r>
              <w:t>Virtues exist as a mean between two extremes – one of excess and one of deficiency.  For courage, the virtue is the mean between cowardice and rashness.</w:t>
            </w:r>
          </w:p>
        </w:tc>
      </w:tr>
      <w:tr w:rsidR="005916BE" w:rsidTr="00316BEE">
        <w:trPr>
          <w:trHeight w:val="20"/>
        </w:trPr>
        <w:tc>
          <w:tcPr>
            <w:tcW w:w="3119" w:type="dxa"/>
          </w:tcPr>
          <w:p w:rsidR="005916BE" w:rsidRDefault="005916BE">
            <w:r>
              <w:t>Difficulties</w:t>
            </w:r>
          </w:p>
        </w:tc>
        <w:tc>
          <w:tcPr>
            <w:tcW w:w="7938" w:type="dxa"/>
          </w:tcPr>
          <w:p w:rsidR="005916BE" w:rsidRDefault="00646C84">
            <w:r>
              <w:t>1) Identifying the virtues</w:t>
            </w:r>
            <w:r>
              <w:br/>
              <w:t>A life of relaxation is not a life that a virtuous person would choose, but that is debatable.  What is a virtue is largely a matter of personal or cultural preference.  Such putative virtues include humility, modesty, obedience, chastity, patriotism, etc.</w:t>
            </w:r>
            <w:r>
              <w:br/>
            </w:r>
            <w:r>
              <w:br/>
              <w:t>2) Conflicts of virtues</w:t>
            </w:r>
            <w:r>
              <w:br/>
              <w:t>What to do with virtues conflict?</w:t>
            </w:r>
            <w:r w:rsidR="00A75B76">
              <w:t xml:space="preserve">  An ethic of principle is needed, but virtue theory might then become utilitarianism or Kantianism.</w:t>
            </w:r>
            <w:r>
              <w:br/>
            </w:r>
            <w:r>
              <w:br/>
              <w:t xml:space="preserve">3) </w:t>
            </w:r>
            <w:r w:rsidR="00A75B76">
              <w:t>Can all of morality be reduced to living well?</w:t>
            </w:r>
            <w:r w:rsidR="00A75B76">
              <w:br/>
              <w:t>Virtue theory mislocates the reason for a particular right or wrong action.  The virtue theorist recommends honesty since it will lead to the agent leading a better, happier life than if one is dishonest.  But surely that misses the principal reason why one ought to be honest.  It is wrong to be dishonest because it is disrespectful to the person being misled.  Same with compassion, etc.</w:t>
            </w:r>
          </w:p>
        </w:tc>
      </w:tr>
    </w:tbl>
    <w:p w:rsidR="00910E44" w:rsidRDefault="00910E44"/>
    <w:p w:rsidR="00910E44" w:rsidRDefault="00910E44">
      <w:r>
        <w:br w:type="page"/>
      </w:r>
    </w:p>
    <w:p w:rsidR="00FB5FF7" w:rsidRPr="00910E44" w:rsidRDefault="00910E44">
      <w:r w:rsidRPr="00910E44">
        <w:lastRenderedPageBreak/>
        <w:t>Longer Answer Questions</w:t>
      </w:r>
    </w:p>
    <w:p w:rsidR="00910E44" w:rsidRDefault="00910E44" w:rsidP="00910E44">
      <w:pPr>
        <w:numPr>
          <w:ilvl w:val="0"/>
          <w:numId w:val="1"/>
        </w:numPr>
        <w:spacing w:before="100" w:beforeAutospacing="1" w:after="100" w:afterAutospacing="1" w:line="240" w:lineRule="auto"/>
        <w:rPr>
          <w:rFonts w:eastAsia="Times New Roman" w:cs="Times New Roman"/>
          <w:lang w:eastAsia="en-CA"/>
        </w:rPr>
      </w:pPr>
      <w:r w:rsidRPr="00910E44">
        <w:rPr>
          <w:rFonts w:eastAsia="Times New Roman" w:cs="Times New Roman"/>
          <w:lang w:eastAsia="en-CA"/>
        </w:rPr>
        <w:t>Explain Judith Thomson's views on the moral rights of the fetus. What is the conservative argument that she is questioning? What is the violinist analogy, and what exactly is the point of this analogy? Discuss two objections to her analogy (no straw man objections). Consider how she might best reply to those objections. Explain whether you think those replies to the objections are successful. (Defend your answer.)</w:t>
      </w:r>
    </w:p>
    <w:p w:rsidR="00910F8D" w:rsidRDefault="00910F8D" w:rsidP="00910F8D">
      <w:pPr>
        <w:spacing w:before="100" w:beforeAutospacing="1" w:after="100" w:afterAutospacing="1" w:line="240" w:lineRule="auto"/>
        <w:ind w:left="720"/>
        <w:rPr>
          <w:rFonts w:eastAsia="Times New Roman" w:cs="Times New Roman"/>
          <w:lang w:eastAsia="en-CA"/>
        </w:rPr>
      </w:pPr>
      <w:r>
        <w:rPr>
          <w:rFonts w:eastAsia="Times New Roman" w:cs="Times New Roman"/>
          <w:lang w:eastAsia="en-CA"/>
        </w:rPr>
        <w:t>Thomson grants for the sake of argument that the fetus has a right to life.  However, Thomson argues that abortion is still permissible.</w:t>
      </w:r>
    </w:p>
    <w:p w:rsidR="00910F8D" w:rsidRDefault="00910F8D" w:rsidP="00910F8D">
      <w:pPr>
        <w:spacing w:before="100" w:beforeAutospacing="1" w:after="100" w:afterAutospacing="1" w:line="240" w:lineRule="auto"/>
        <w:ind w:left="720"/>
        <w:rPr>
          <w:rFonts w:eastAsia="Times New Roman" w:cs="Times New Roman"/>
          <w:lang w:eastAsia="en-CA"/>
        </w:rPr>
      </w:pPr>
      <w:r>
        <w:rPr>
          <w:rFonts w:eastAsia="Times New Roman" w:cs="Times New Roman"/>
          <w:lang w:eastAsia="en-CA"/>
        </w:rPr>
        <w:t>The conservative argument is:</w:t>
      </w:r>
      <w:r>
        <w:rPr>
          <w:rFonts w:eastAsia="Times New Roman" w:cs="Times New Roman"/>
          <w:lang w:eastAsia="en-CA"/>
        </w:rPr>
        <w:br/>
      </w:r>
    </w:p>
    <w:p w:rsidR="00910F8D" w:rsidRDefault="00910F8D" w:rsidP="00910F8D">
      <w:pPr>
        <w:spacing w:before="100" w:beforeAutospacing="1" w:after="100" w:afterAutospacing="1" w:line="240" w:lineRule="auto"/>
        <w:ind w:left="720"/>
        <w:rPr>
          <w:rFonts w:eastAsia="Times New Roman" w:cs="Times New Roman"/>
          <w:lang w:eastAsia="en-CA"/>
        </w:rPr>
      </w:pPr>
      <w:r>
        <w:rPr>
          <w:rFonts w:eastAsia="Times New Roman" w:cs="Times New Roman"/>
          <w:lang w:eastAsia="en-CA"/>
        </w:rPr>
        <w:t>Human life begins at conception.  All humans have a right to life.  Therefore, the right to life begins at conception.  A woman has a right to control what happens in and to her body.  One’s right to life should come before another’s right to control her body.  Therefore, the fetus should not be killed (abortion should not be performed).</w:t>
      </w:r>
    </w:p>
    <w:p w:rsidR="00910F8D" w:rsidRPr="00910F8D" w:rsidRDefault="00910F8D" w:rsidP="00910F8D">
      <w:pPr>
        <w:spacing w:before="100" w:beforeAutospacing="1" w:after="100" w:afterAutospacing="1" w:line="240" w:lineRule="auto"/>
        <w:ind w:left="720"/>
        <w:rPr>
          <w:rFonts w:eastAsia="Times New Roman" w:cs="Times New Roman"/>
          <w:b/>
          <w:lang w:eastAsia="en-CA"/>
        </w:rPr>
      </w:pPr>
      <w:r w:rsidRPr="00910F8D">
        <w:rPr>
          <w:rFonts w:eastAsia="Times New Roman" w:cs="Times New Roman"/>
          <w:b/>
          <w:lang w:eastAsia="en-CA"/>
        </w:rPr>
        <w:t>Thomson is opposing the premise that one’s right to life should come before another’s right to control her body.</w:t>
      </w:r>
    </w:p>
    <w:p w:rsidR="00910F8D" w:rsidRDefault="00910F8D" w:rsidP="00910F8D">
      <w:pPr>
        <w:spacing w:before="100" w:beforeAutospacing="1" w:after="100" w:afterAutospacing="1" w:line="240" w:lineRule="auto"/>
        <w:ind w:left="720"/>
        <w:rPr>
          <w:vertAlign w:val="superscript"/>
        </w:rPr>
      </w:pPr>
      <w:r>
        <w:rPr>
          <w:rFonts w:eastAsia="Times New Roman" w:cs="Times New Roman"/>
          <w:lang w:eastAsia="en-CA"/>
        </w:rPr>
        <w:br/>
      </w:r>
      <w:r>
        <w:t xml:space="preserve">You wake up in the morning and find yourself back to back in bed with an unconscious </w:t>
      </w:r>
      <w:hyperlink r:id="rId5" w:tooltip="Violin" w:history="1">
        <w:r>
          <w:rPr>
            <w:rStyle w:val="Hyperlink"/>
          </w:rPr>
          <w:t>violinist</w:t>
        </w:r>
      </w:hyperlink>
      <w:r>
        <w:t xml:space="preserve">. </w:t>
      </w:r>
      <w:proofErr w:type="gramStart"/>
      <w:r>
        <w:t>A famous unconscious violinist.</w:t>
      </w:r>
      <w:proofErr w:type="gramEnd"/>
      <w:r>
        <w:t xml:space="preserve"> He has been found to have a fatal kidney ailment, and the Society of Music Lovers has canvassed all the available medical records and found that you alone have the right </w:t>
      </w:r>
      <w:hyperlink r:id="rId6" w:tooltip="Blood type" w:history="1">
        <w:r>
          <w:rPr>
            <w:rStyle w:val="Hyperlink"/>
          </w:rPr>
          <w:t>blood type</w:t>
        </w:r>
      </w:hyperlink>
      <w:r>
        <w:t xml:space="preserve"> to help. They have therefore </w:t>
      </w:r>
      <w:hyperlink r:id="rId7" w:tooltip="Kidnap" w:history="1">
        <w:r>
          <w:rPr>
            <w:rStyle w:val="Hyperlink"/>
          </w:rPr>
          <w:t>kidnapped</w:t>
        </w:r>
      </w:hyperlink>
      <w:r>
        <w:t xml:space="preserve"> you, and last night the violinist's </w:t>
      </w:r>
      <w:hyperlink r:id="rId8" w:tooltip="Circulatory system" w:history="1">
        <w:r>
          <w:rPr>
            <w:rStyle w:val="Hyperlink"/>
          </w:rPr>
          <w:t>circulatory system</w:t>
        </w:r>
      </w:hyperlink>
      <w:r>
        <w:t xml:space="preserve"> was plugged into yours, so that your </w:t>
      </w:r>
      <w:hyperlink r:id="rId9" w:tooltip="Kidneys" w:history="1">
        <w:r>
          <w:rPr>
            <w:rStyle w:val="Hyperlink"/>
          </w:rPr>
          <w:t>kidneys</w:t>
        </w:r>
      </w:hyperlink>
      <w:r>
        <w:t xml:space="preserve"> can be used to extract poisons from his blood as well as your own. [If he is unplugged from you now, he will die; but] in nine months he will have recovered from his ailment, and can safely be unplugged from you.</w:t>
      </w:r>
      <w:hyperlink r:id="rId10" w:anchor="cite_note-4" w:history="1">
        <w:r>
          <w:rPr>
            <w:rStyle w:val="Hyperlink"/>
            <w:vertAlign w:val="superscript"/>
          </w:rPr>
          <w:t>[4]</w:t>
        </w:r>
      </w:hyperlink>
    </w:p>
    <w:p w:rsidR="00910F8D" w:rsidRDefault="00945687" w:rsidP="00910F8D">
      <w:pPr>
        <w:spacing w:before="100" w:beforeAutospacing="1" w:after="100" w:afterAutospacing="1" w:line="240" w:lineRule="auto"/>
        <w:ind w:left="720"/>
      </w:pPr>
      <w:proofErr w:type="gramStart"/>
      <w:r>
        <w:t>Objection 1.</w:t>
      </w:r>
      <w:proofErr w:type="gramEnd"/>
      <w:r>
        <w:t xml:space="preserve"> The two cases being compared are different.  The kidnapped person is bedridden for 9 months (make it so that the kidneys are attached instead and they are being purified for 9 months).  The pregnant woman may feel at</w:t>
      </w:r>
      <w:r w:rsidR="00A220C9">
        <w:t xml:space="preserve">tached to her child emotionally; the violinist is a stranger (this does not necessarily change moral obligations).  There are physical/emotional consequences of abortion compared to unplugging (build in the hormonal changes).  The mother is responsible for the child after the 9 months whereas the violinist becomes independent.  </w:t>
      </w:r>
      <w:proofErr w:type="gramStart"/>
      <w:r w:rsidR="00A220C9">
        <w:t>Killing vs. letting die.</w:t>
      </w:r>
      <w:proofErr w:type="gramEnd"/>
      <w:r w:rsidR="002863D5">
        <w:t xml:space="preserve">  Intending harm vs. causing harm as a foreseen but unintended side effect (intentionally causing death is not in itself worse than causing death as an unintended side effect).</w:t>
      </w:r>
    </w:p>
    <w:p w:rsidR="00945687" w:rsidRPr="00910F8D" w:rsidRDefault="00945687" w:rsidP="00910F8D">
      <w:pPr>
        <w:spacing w:before="100" w:beforeAutospacing="1" w:after="100" w:afterAutospacing="1" w:line="240" w:lineRule="auto"/>
        <w:ind w:left="720"/>
        <w:rPr>
          <w:rFonts w:eastAsia="Times New Roman" w:cs="Times New Roman"/>
          <w:lang w:eastAsia="en-CA"/>
        </w:rPr>
      </w:pPr>
      <w:proofErr w:type="gramStart"/>
      <w:r>
        <w:t>Objection 2.</w:t>
      </w:r>
      <w:proofErr w:type="gramEnd"/>
      <w:r>
        <w:t xml:space="preserve"> </w:t>
      </w:r>
      <w:r w:rsidR="002863D5">
        <w:t>The violinist should not be killed (utilitarianism, perhaps)</w:t>
      </w:r>
    </w:p>
    <w:p w:rsidR="00910F8D" w:rsidRPr="00910E44" w:rsidRDefault="00910F8D" w:rsidP="00910F8D">
      <w:pPr>
        <w:spacing w:before="100" w:beforeAutospacing="1" w:after="100" w:afterAutospacing="1" w:line="240" w:lineRule="auto"/>
        <w:rPr>
          <w:rFonts w:eastAsia="Times New Roman" w:cs="Times New Roman"/>
          <w:lang w:eastAsia="en-CA"/>
        </w:rPr>
      </w:pPr>
    </w:p>
    <w:p w:rsidR="00910E44" w:rsidRPr="002863D5" w:rsidRDefault="00910E44" w:rsidP="00910E44">
      <w:pPr>
        <w:numPr>
          <w:ilvl w:val="0"/>
          <w:numId w:val="1"/>
        </w:numPr>
        <w:spacing w:before="100" w:beforeAutospacing="1" w:after="100" w:afterAutospacing="1" w:line="240" w:lineRule="auto"/>
        <w:rPr>
          <w:rFonts w:eastAsia="Times New Roman" w:cs="Times New Roman"/>
          <w:lang w:eastAsia="en-CA"/>
        </w:rPr>
      </w:pPr>
      <w:r w:rsidRPr="00910E44">
        <w:rPr>
          <w:rFonts w:eastAsia="Times New Roman" w:cs="Times New Roman"/>
          <w:lang w:eastAsia="en-CA"/>
        </w:rPr>
        <w:lastRenderedPageBreak/>
        <w:t xml:space="preserve">Explain the sanctity of innocent human life argument against active euthanasia. Thoroughly evaluate this argument by drawing on objections from the debate on euthanasia, and from chapter 2 of </w:t>
      </w:r>
      <w:proofErr w:type="spellStart"/>
      <w:r w:rsidRPr="00910E44">
        <w:rPr>
          <w:rFonts w:eastAsia="Times New Roman" w:cs="Times New Roman"/>
          <w:lang w:eastAsia="en-CA"/>
        </w:rPr>
        <w:t>Rachels</w:t>
      </w:r>
      <w:proofErr w:type="spellEnd"/>
      <w:r w:rsidRPr="00910E44">
        <w:rPr>
          <w:rFonts w:eastAsia="Times New Roman" w:cs="Times New Roman"/>
          <w:lang w:eastAsia="en-CA"/>
        </w:rPr>
        <w:t xml:space="preserve">' book, </w:t>
      </w:r>
      <w:r w:rsidRPr="00910E44">
        <w:rPr>
          <w:rFonts w:eastAsia="Times New Roman" w:cs="Times New Roman"/>
          <w:i/>
          <w:iCs/>
          <w:lang w:eastAsia="en-CA"/>
        </w:rPr>
        <w:t>The End of Life.</w:t>
      </w:r>
    </w:p>
    <w:p w:rsidR="009D4360" w:rsidRDefault="002863D5" w:rsidP="002863D5">
      <w:pPr>
        <w:spacing w:before="100" w:beforeAutospacing="1" w:after="100" w:afterAutospacing="1" w:line="240" w:lineRule="auto"/>
        <w:rPr>
          <w:rFonts w:eastAsia="Times New Roman" w:cs="Times New Roman"/>
          <w:iCs/>
          <w:lang w:eastAsia="en-CA"/>
        </w:rPr>
      </w:pPr>
      <w:r>
        <w:rPr>
          <w:rFonts w:eastAsia="Times New Roman" w:cs="Times New Roman"/>
          <w:iCs/>
          <w:lang w:eastAsia="en-CA"/>
        </w:rPr>
        <w:t>Define active euthanasia.</w:t>
      </w:r>
    </w:p>
    <w:p w:rsidR="009D4360" w:rsidRDefault="009D4360" w:rsidP="002863D5">
      <w:pPr>
        <w:spacing w:before="100" w:beforeAutospacing="1" w:after="100" w:afterAutospacing="1" w:line="240" w:lineRule="auto"/>
        <w:rPr>
          <w:rFonts w:eastAsia="Times New Roman" w:cs="Times New Roman"/>
          <w:iCs/>
          <w:lang w:eastAsia="en-CA"/>
        </w:rPr>
      </w:pPr>
      <w:r>
        <w:rPr>
          <w:rFonts w:eastAsia="Times New Roman" w:cs="Times New Roman"/>
          <w:iCs/>
          <w:lang w:eastAsia="en-CA"/>
        </w:rPr>
        <w:t>Euthanasia – an intentional act, or omission, that brings about the death of another individual for that individual’s own health-related good.</w:t>
      </w:r>
    </w:p>
    <w:p w:rsidR="00042CCF" w:rsidRDefault="00042CCF" w:rsidP="002863D5">
      <w:pPr>
        <w:spacing w:before="100" w:beforeAutospacing="1" w:after="100" w:afterAutospacing="1" w:line="240" w:lineRule="auto"/>
        <w:rPr>
          <w:rFonts w:eastAsia="Times New Roman" w:cs="Times New Roman"/>
          <w:iCs/>
          <w:lang w:eastAsia="en-CA"/>
        </w:rPr>
      </w:pPr>
      <w:r>
        <w:rPr>
          <w:rFonts w:eastAsia="Times New Roman" w:cs="Times New Roman"/>
          <w:iCs/>
          <w:lang w:eastAsia="en-CA"/>
        </w:rPr>
        <w:t>The sanctity of human life is the argument that killing innocent humans is always immoral.  This is contrary to what those who support VAE believe.</w:t>
      </w:r>
    </w:p>
    <w:p w:rsidR="00042CCF" w:rsidRDefault="00042CCF" w:rsidP="002863D5">
      <w:pPr>
        <w:spacing w:before="100" w:beforeAutospacing="1" w:after="100" w:afterAutospacing="1" w:line="240" w:lineRule="auto"/>
        <w:rPr>
          <w:rFonts w:eastAsia="Times New Roman" w:cs="Times New Roman"/>
          <w:iCs/>
          <w:lang w:eastAsia="en-CA"/>
        </w:rPr>
      </w:pPr>
      <w:r>
        <w:rPr>
          <w:rFonts w:eastAsia="Times New Roman" w:cs="Times New Roman"/>
          <w:iCs/>
          <w:lang w:eastAsia="en-CA"/>
        </w:rPr>
        <w:t xml:space="preserve">James mentions in his book that </w:t>
      </w:r>
      <w:r w:rsidR="000868DA">
        <w:rPr>
          <w:rFonts w:eastAsia="Times New Roman" w:cs="Times New Roman"/>
          <w:iCs/>
          <w:lang w:eastAsia="en-CA"/>
        </w:rPr>
        <w:t>those who follow Jainism (</w:t>
      </w:r>
      <w:proofErr w:type="spellStart"/>
      <w:r w:rsidR="000868DA">
        <w:rPr>
          <w:rFonts w:eastAsia="Times New Roman" w:cs="Times New Roman"/>
          <w:iCs/>
          <w:lang w:eastAsia="en-CA"/>
        </w:rPr>
        <w:t>Jains</w:t>
      </w:r>
      <w:proofErr w:type="spellEnd"/>
      <w:r w:rsidR="000868DA">
        <w:rPr>
          <w:rFonts w:eastAsia="Times New Roman" w:cs="Times New Roman"/>
          <w:iCs/>
          <w:lang w:eastAsia="en-CA"/>
        </w:rPr>
        <w:t xml:space="preserve">) believe that all life is sacred, not just human/animal life.  </w:t>
      </w:r>
      <w:proofErr w:type="gramStart"/>
      <w:r w:rsidR="000868DA">
        <w:rPr>
          <w:rFonts w:eastAsia="Times New Roman" w:cs="Times New Roman"/>
          <w:iCs/>
          <w:lang w:eastAsia="en-CA"/>
        </w:rPr>
        <w:t>Even bugs.</w:t>
      </w:r>
      <w:proofErr w:type="gramEnd"/>
      <w:r w:rsidR="00EC5773">
        <w:rPr>
          <w:rFonts w:eastAsia="Times New Roman" w:cs="Times New Roman"/>
          <w:iCs/>
          <w:lang w:eastAsia="en-CA"/>
        </w:rPr>
        <w:t xml:space="preserve">  This is the Eastern philosophy.</w:t>
      </w:r>
      <w:r w:rsidR="00EC5773">
        <w:rPr>
          <w:rFonts w:eastAsia="Times New Roman" w:cs="Times New Roman"/>
          <w:iCs/>
          <w:lang w:eastAsia="en-CA"/>
        </w:rPr>
        <w:br/>
      </w:r>
      <w:r w:rsidR="00EC5773">
        <w:rPr>
          <w:rFonts w:eastAsia="Times New Roman" w:cs="Times New Roman"/>
          <w:iCs/>
          <w:lang w:eastAsia="en-CA"/>
        </w:rPr>
        <w:br/>
        <w:t xml:space="preserve">The Western Philosophy is essentially the sanctity of innocent human life.  But </w:t>
      </w:r>
      <w:proofErr w:type="spellStart"/>
      <w:r w:rsidR="00EC5773">
        <w:rPr>
          <w:rFonts w:eastAsia="Times New Roman" w:cs="Times New Roman"/>
          <w:iCs/>
          <w:lang w:eastAsia="en-CA"/>
        </w:rPr>
        <w:t>Rachels</w:t>
      </w:r>
      <w:proofErr w:type="spellEnd"/>
      <w:r w:rsidR="00EC5773">
        <w:rPr>
          <w:rFonts w:eastAsia="Times New Roman" w:cs="Times New Roman"/>
          <w:iCs/>
          <w:lang w:eastAsia="en-CA"/>
        </w:rPr>
        <w:t xml:space="preserve"> believes that a life should be defined biographically, and not biologically.  He also thinks exceptions to rules can be made because sometimes breaking the rules is necessary to further the intents behind the rules.  The exceptions are: non-human animals may be killed; persons who are not innocent may be killed; and persons who are innocent may be killed if the killing is unintentional and a greater good is served.</w:t>
      </w:r>
      <w:r>
        <w:rPr>
          <w:rFonts w:eastAsia="Times New Roman" w:cs="Times New Roman"/>
          <w:iCs/>
          <w:lang w:eastAsia="en-CA"/>
        </w:rPr>
        <w:br/>
      </w:r>
      <w:r>
        <w:rPr>
          <w:rFonts w:eastAsia="Times New Roman" w:cs="Times New Roman"/>
          <w:iCs/>
          <w:lang w:eastAsia="en-CA"/>
        </w:rPr>
        <w:br/>
        <w:t>It is wrong to kill, because life is sacred.  But people surely don’t think all life is sacred.  And if they only think human life is sacred, then what is so special about human life?</w:t>
      </w:r>
    </w:p>
    <w:p w:rsidR="00042CCF" w:rsidRDefault="00042CCF" w:rsidP="002863D5">
      <w:pPr>
        <w:spacing w:before="100" w:beforeAutospacing="1" w:after="100" w:afterAutospacing="1" w:line="240" w:lineRule="auto"/>
        <w:rPr>
          <w:rFonts w:eastAsia="Times New Roman" w:cs="Times New Roman"/>
          <w:iCs/>
          <w:lang w:eastAsia="en-CA"/>
        </w:rPr>
      </w:pPr>
      <w:r>
        <w:rPr>
          <w:rFonts w:eastAsia="Times New Roman" w:cs="Times New Roman"/>
          <w:iCs/>
          <w:lang w:eastAsia="en-CA"/>
        </w:rPr>
        <w:t>A petrol lorry driver gets into an accident and is trapped in his vehicle as flames begin to engulf him, and screams for someone to kill him.</w:t>
      </w:r>
    </w:p>
    <w:p w:rsidR="002863D5" w:rsidRPr="002863D5" w:rsidRDefault="009D4360" w:rsidP="002863D5">
      <w:pPr>
        <w:spacing w:before="100" w:beforeAutospacing="1" w:after="100" w:afterAutospacing="1" w:line="240" w:lineRule="auto"/>
        <w:rPr>
          <w:rFonts w:eastAsia="Times New Roman" w:cs="Times New Roman"/>
          <w:iCs/>
          <w:lang w:eastAsia="en-CA"/>
        </w:rPr>
      </w:pPr>
      <w:r>
        <w:rPr>
          <w:rFonts w:eastAsia="Times New Roman" w:cs="Times New Roman"/>
          <w:iCs/>
          <w:lang w:eastAsia="en-CA"/>
        </w:rPr>
        <w:t>Voluntary euthanasia – competent individual consents to death.</w:t>
      </w:r>
      <w:r>
        <w:rPr>
          <w:rFonts w:eastAsia="Times New Roman" w:cs="Times New Roman"/>
          <w:iCs/>
          <w:lang w:eastAsia="en-CA"/>
        </w:rPr>
        <w:br/>
        <w:t>Involuntary euthanasia – competent individual does not consent.</w:t>
      </w:r>
      <w:r>
        <w:rPr>
          <w:rFonts w:eastAsia="Times New Roman" w:cs="Times New Roman"/>
          <w:iCs/>
          <w:lang w:eastAsia="en-CA"/>
        </w:rPr>
        <w:br/>
      </w:r>
      <w:proofErr w:type="spellStart"/>
      <w:r>
        <w:rPr>
          <w:rFonts w:eastAsia="Times New Roman" w:cs="Times New Roman"/>
          <w:iCs/>
          <w:lang w:eastAsia="en-CA"/>
        </w:rPr>
        <w:t>Nonvoluntary</w:t>
      </w:r>
      <w:proofErr w:type="spellEnd"/>
      <w:r>
        <w:rPr>
          <w:rFonts w:eastAsia="Times New Roman" w:cs="Times New Roman"/>
          <w:iCs/>
          <w:lang w:eastAsia="en-CA"/>
        </w:rPr>
        <w:t xml:space="preserve"> euthanasia – individual is not competent to consent</w:t>
      </w:r>
    </w:p>
    <w:p w:rsidR="002863D5" w:rsidRPr="00910E44" w:rsidRDefault="002863D5" w:rsidP="002863D5">
      <w:pPr>
        <w:spacing w:before="100" w:beforeAutospacing="1" w:after="100" w:afterAutospacing="1" w:line="240" w:lineRule="auto"/>
        <w:rPr>
          <w:rFonts w:eastAsia="Times New Roman" w:cs="Times New Roman"/>
          <w:lang w:eastAsia="en-CA"/>
        </w:rPr>
      </w:pPr>
    </w:p>
    <w:p w:rsidR="00910E44" w:rsidRDefault="00910E44" w:rsidP="00910E44">
      <w:pPr>
        <w:numPr>
          <w:ilvl w:val="0"/>
          <w:numId w:val="1"/>
        </w:numPr>
        <w:spacing w:before="100" w:beforeAutospacing="1" w:after="100" w:afterAutospacing="1" w:line="240" w:lineRule="auto"/>
        <w:rPr>
          <w:rFonts w:eastAsia="Times New Roman" w:cs="Times New Roman"/>
          <w:lang w:eastAsia="en-CA"/>
        </w:rPr>
      </w:pPr>
      <w:r w:rsidRPr="00910E44">
        <w:rPr>
          <w:rFonts w:eastAsia="Times New Roman" w:cs="Times New Roman"/>
          <w:lang w:eastAsia="en-CA"/>
        </w:rPr>
        <w:t xml:space="preserve">According to James </w:t>
      </w:r>
      <w:proofErr w:type="spellStart"/>
      <w:r w:rsidRPr="00910E44">
        <w:rPr>
          <w:rFonts w:eastAsia="Times New Roman" w:cs="Times New Roman"/>
          <w:lang w:eastAsia="en-CA"/>
        </w:rPr>
        <w:t>Rachels</w:t>
      </w:r>
      <w:proofErr w:type="spellEnd"/>
      <w:r w:rsidRPr="00910E44">
        <w:rPr>
          <w:rFonts w:eastAsia="Times New Roman" w:cs="Times New Roman"/>
          <w:lang w:eastAsia="en-CA"/>
        </w:rPr>
        <w:t xml:space="preserve">, there is no moral difference, in itself, between killing and letting die. Carefully explain </w:t>
      </w:r>
      <w:proofErr w:type="spellStart"/>
      <w:r w:rsidRPr="00910E44">
        <w:rPr>
          <w:rFonts w:eastAsia="Times New Roman" w:cs="Times New Roman"/>
          <w:lang w:eastAsia="en-CA"/>
        </w:rPr>
        <w:t>Rachels</w:t>
      </w:r>
      <w:proofErr w:type="spellEnd"/>
      <w:r w:rsidRPr="00910E44">
        <w:rPr>
          <w:rFonts w:eastAsia="Times New Roman" w:cs="Times New Roman"/>
          <w:lang w:eastAsia="en-CA"/>
        </w:rPr>
        <w:t xml:space="preserve">' argument for this claim. Consider an objection to </w:t>
      </w:r>
      <w:proofErr w:type="spellStart"/>
      <w:r w:rsidRPr="00910E44">
        <w:rPr>
          <w:rFonts w:eastAsia="Times New Roman" w:cs="Times New Roman"/>
          <w:lang w:eastAsia="en-CA"/>
        </w:rPr>
        <w:t>Rachels</w:t>
      </w:r>
      <w:proofErr w:type="spellEnd"/>
      <w:r w:rsidRPr="00910E44">
        <w:rPr>
          <w:rFonts w:eastAsia="Times New Roman" w:cs="Times New Roman"/>
          <w:lang w:eastAsia="en-CA"/>
        </w:rPr>
        <w:t>' argument (no straw man objections). Explain whether that objection can be successfully rebutted. What is the supposed relevance of this argument to the morality of active and passive euthanasia?</w:t>
      </w:r>
    </w:p>
    <w:p w:rsidR="00042CCF" w:rsidRDefault="00042CCF" w:rsidP="00042CCF">
      <w:pPr>
        <w:spacing w:before="100" w:beforeAutospacing="1" w:after="100" w:afterAutospacing="1" w:line="240" w:lineRule="auto"/>
        <w:ind w:left="360"/>
        <w:rPr>
          <w:rFonts w:eastAsia="Times New Roman" w:cs="Times New Roman"/>
          <w:iCs/>
          <w:lang w:eastAsia="en-CA"/>
        </w:rPr>
      </w:pPr>
      <w:r w:rsidRPr="00042CCF">
        <w:rPr>
          <w:rFonts w:eastAsia="Times New Roman" w:cs="Times New Roman"/>
          <w:iCs/>
          <w:lang w:eastAsia="en-CA"/>
        </w:rPr>
        <w:t xml:space="preserve">James </w:t>
      </w:r>
      <w:proofErr w:type="spellStart"/>
      <w:r w:rsidRPr="00042CCF">
        <w:rPr>
          <w:rFonts w:eastAsia="Times New Roman" w:cs="Times New Roman"/>
          <w:iCs/>
          <w:lang w:eastAsia="en-CA"/>
        </w:rPr>
        <w:t>Rachels</w:t>
      </w:r>
      <w:proofErr w:type="spellEnd"/>
      <w:r w:rsidRPr="00042CCF">
        <w:rPr>
          <w:rFonts w:eastAsia="Times New Roman" w:cs="Times New Roman"/>
          <w:iCs/>
          <w:lang w:eastAsia="en-CA"/>
        </w:rPr>
        <w:t xml:space="preserve"> argues that there is no intrinsic, morally relevant difference between killing someone and letting someone die.  Given this, there is no intrinsic, morally relevant difference between active and passive euthanasia.</w:t>
      </w:r>
    </w:p>
    <w:p w:rsidR="00C229A1" w:rsidRDefault="00C229A1" w:rsidP="00042CCF">
      <w:pPr>
        <w:spacing w:before="100" w:beforeAutospacing="1" w:after="100" w:afterAutospacing="1" w:line="240" w:lineRule="auto"/>
        <w:ind w:left="360"/>
        <w:rPr>
          <w:rFonts w:eastAsia="Times New Roman" w:cs="Times New Roman"/>
          <w:iCs/>
          <w:lang w:eastAsia="en-CA"/>
        </w:rPr>
      </w:pPr>
      <w:proofErr w:type="gramStart"/>
      <w:r>
        <w:rPr>
          <w:rFonts w:eastAsia="Times New Roman" w:cs="Times New Roman"/>
          <w:iCs/>
          <w:lang w:eastAsia="en-CA"/>
        </w:rPr>
        <w:t>Smith and Jones.</w:t>
      </w:r>
      <w:proofErr w:type="gramEnd"/>
    </w:p>
    <w:p w:rsidR="00C229A1" w:rsidRDefault="00C229A1" w:rsidP="00042CCF">
      <w:pPr>
        <w:spacing w:before="100" w:beforeAutospacing="1" w:after="100" w:afterAutospacing="1" w:line="240" w:lineRule="auto"/>
        <w:ind w:left="360"/>
        <w:rPr>
          <w:rFonts w:eastAsia="Times New Roman" w:cs="Times New Roman"/>
          <w:iCs/>
          <w:lang w:eastAsia="en-CA"/>
        </w:rPr>
      </w:pPr>
      <w:r>
        <w:rPr>
          <w:rFonts w:eastAsia="Times New Roman" w:cs="Times New Roman"/>
          <w:iCs/>
          <w:lang w:eastAsia="en-CA"/>
        </w:rPr>
        <w:t>Objection: If we kill someone, we are the cause of his death.  If we let someone die, he dies of whatever condition he already has.  This makes a moral difference.</w:t>
      </w:r>
    </w:p>
    <w:p w:rsidR="00C229A1" w:rsidRPr="00042CCF" w:rsidRDefault="00C229A1" w:rsidP="00042CCF">
      <w:pPr>
        <w:spacing w:before="100" w:beforeAutospacing="1" w:after="100" w:afterAutospacing="1" w:line="240" w:lineRule="auto"/>
        <w:ind w:left="360"/>
        <w:rPr>
          <w:rFonts w:eastAsia="Times New Roman" w:cs="Times New Roman"/>
          <w:iCs/>
          <w:lang w:eastAsia="en-CA"/>
        </w:rPr>
      </w:pPr>
      <w:r>
        <w:rPr>
          <w:rFonts w:eastAsia="Times New Roman" w:cs="Times New Roman"/>
          <w:iCs/>
          <w:lang w:eastAsia="en-CA"/>
        </w:rPr>
        <w:lastRenderedPageBreak/>
        <w:t>Response: But then why is it desirable not to let someone die when we can save them?  Also, if we have decided that euthanasia is desirable in a given case, then we have decided that in this instance death is no greater an evil than the patient’s continued existence.  And if this is true, then the reason for not wanting to be the cause of someone’s death does not apply.</w:t>
      </w:r>
    </w:p>
    <w:p w:rsidR="009D4360" w:rsidRPr="00910E44" w:rsidRDefault="009D4360" w:rsidP="009D4360">
      <w:pPr>
        <w:spacing w:before="100" w:beforeAutospacing="1" w:after="100" w:afterAutospacing="1" w:line="240" w:lineRule="auto"/>
        <w:ind w:left="720"/>
        <w:rPr>
          <w:rFonts w:eastAsia="Times New Roman" w:cs="Times New Roman"/>
          <w:lang w:eastAsia="en-CA"/>
        </w:rPr>
      </w:pPr>
    </w:p>
    <w:p w:rsidR="00910E44" w:rsidRDefault="00910E44" w:rsidP="00910E44">
      <w:pPr>
        <w:numPr>
          <w:ilvl w:val="0"/>
          <w:numId w:val="1"/>
        </w:numPr>
        <w:spacing w:before="100" w:beforeAutospacing="1" w:after="100" w:afterAutospacing="1" w:line="240" w:lineRule="auto"/>
        <w:rPr>
          <w:rFonts w:eastAsia="Times New Roman" w:cs="Times New Roman"/>
          <w:lang w:eastAsia="en-CA"/>
        </w:rPr>
      </w:pPr>
      <w:r w:rsidRPr="00910E44">
        <w:rPr>
          <w:rFonts w:eastAsia="Times New Roman" w:cs="Times New Roman"/>
          <w:lang w:eastAsia="en-CA"/>
        </w:rPr>
        <w:t xml:space="preserve">What is </w:t>
      </w:r>
      <w:proofErr w:type="spellStart"/>
      <w:r w:rsidRPr="00910E44">
        <w:rPr>
          <w:rFonts w:eastAsia="Times New Roman" w:cs="Times New Roman"/>
          <w:lang w:eastAsia="en-CA"/>
        </w:rPr>
        <w:t>Philippa</w:t>
      </w:r>
      <w:proofErr w:type="spellEnd"/>
      <w:r w:rsidRPr="00910E44">
        <w:rPr>
          <w:rFonts w:eastAsia="Times New Roman" w:cs="Times New Roman"/>
          <w:lang w:eastAsia="en-CA"/>
        </w:rPr>
        <w:t xml:space="preserve"> Foot's definition of "euthanasia"? According to Foot, when is life no longer a benefit for the person who leads it? Why does she reject the idea that life is no longer a benefit for the person who leads it when it will have more pain than pleasure in it? Why does she reject the idea that life is no longer a benefit for the person who leads it when that person no longer desires it? Discuss an objection to her view of when life is no longer a benefit for the person who leads it. Explain Foot's argument concerning the moral permissibility of active euthanasia when the person being euthanized consents. Explain her argument concerning the moral permissibility of active euthanasia when the one who is being euthanized cannot consent. Discuss an objection to her argument concerning the morality (or immorality) of active euthanasia on those who cannot consent.</w:t>
      </w:r>
    </w:p>
    <w:p w:rsidR="00C229A1" w:rsidRDefault="00C229A1" w:rsidP="00C229A1">
      <w:pPr>
        <w:spacing w:before="100" w:beforeAutospacing="1" w:after="100" w:afterAutospacing="1" w:line="240" w:lineRule="auto"/>
        <w:ind w:left="360"/>
        <w:rPr>
          <w:rFonts w:eastAsia="Times New Roman" w:cs="Times New Roman"/>
          <w:lang w:eastAsia="en-CA"/>
        </w:rPr>
      </w:pPr>
      <w:r>
        <w:rPr>
          <w:rFonts w:eastAsia="Times New Roman" w:cs="Times New Roman"/>
          <w:lang w:eastAsia="en-CA"/>
        </w:rPr>
        <w:t xml:space="preserve">Foot says that NAE </w:t>
      </w:r>
      <w:r w:rsidR="009326A9">
        <w:rPr>
          <w:rFonts w:eastAsia="Times New Roman" w:cs="Times New Roman"/>
          <w:lang w:eastAsia="en-CA"/>
        </w:rPr>
        <w:t>is unjust since it violates the right to life of the incompetent individual who is euthanized.  We should assume that an act that infringes a right violates that right unless the right is positively waived.  In non-voluntary active euthanasia, the patient has not waived her right to life.</w:t>
      </w:r>
    </w:p>
    <w:p w:rsidR="009326A9" w:rsidRDefault="009326A9" w:rsidP="00C229A1">
      <w:pPr>
        <w:spacing w:before="100" w:beforeAutospacing="1" w:after="100" w:afterAutospacing="1" w:line="240" w:lineRule="auto"/>
        <w:ind w:left="360"/>
        <w:rPr>
          <w:rFonts w:eastAsia="Times New Roman" w:cs="Times New Roman"/>
          <w:lang w:eastAsia="en-CA"/>
        </w:rPr>
      </w:pPr>
      <w:r>
        <w:rPr>
          <w:rFonts w:eastAsia="Times New Roman" w:cs="Times New Roman"/>
          <w:lang w:eastAsia="en-CA"/>
        </w:rPr>
        <w:t>We can make the assumption that the right is waved in non-voluntary passive euthanasia but not NAE – one would not want to be kept alive indefinitely when there is no hope for recovery, but there is no widespread consensus that people would want to be killed if they were in a hopeless condition.  She supports NPE over NAE on the grounds that the latter violates the individual’s right to life.</w:t>
      </w:r>
    </w:p>
    <w:p w:rsidR="009326A9" w:rsidRDefault="009326A9" w:rsidP="00C229A1">
      <w:pPr>
        <w:spacing w:before="100" w:beforeAutospacing="1" w:after="100" w:afterAutospacing="1" w:line="240" w:lineRule="auto"/>
        <w:ind w:left="360"/>
        <w:rPr>
          <w:rFonts w:eastAsia="Times New Roman" w:cs="Times New Roman"/>
          <w:lang w:eastAsia="en-CA"/>
        </w:rPr>
      </w:pPr>
      <w:r>
        <w:rPr>
          <w:rFonts w:eastAsia="Times New Roman" w:cs="Times New Roman"/>
          <w:lang w:eastAsia="en-CA"/>
        </w:rPr>
        <w:t>Opposing argument</w:t>
      </w:r>
      <w:proofErr w:type="gramStart"/>
      <w:r>
        <w:rPr>
          <w:rFonts w:eastAsia="Times New Roman" w:cs="Times New Roman"/>
          <w:lang w:eastAsia="en-CA"/>
        </w:rPr>
        <w:t>:</w:t>
      </w:r>
      <w:proofErr w:type="gramEnd"/>
      <w:r>
        <w:rPr>
          <w:rFonts w:eastAsia="Times New Roman" w:cs="Times New Roman"/>
          <w:lang w:eastAsia="en-CA"/>
        </w:rPr>
        <w:br/>
        <w:t>1. When dealing with individuals who are not competent to make their own health care decisions, it is morally permissible to act in that non-competent individual’s best interest provided that no one’s rights are violated.</w:t>
      </w:r>
      <w:r>
        <w:rPr>
          <w:rFonts w:eastAsia="Times New Roman" w:cs="Times New Roman"/>
          <w:lang w:eastAsia="en-CA"/>
        </w:rPr>
        <w:br/>
        <w:t xml:space="preserve">2. </w:t>
      </w:r>
      <w:proofErr w:type="gramStart"/>
      <w:r>
        <w:rPr>
          <w:rFonts w:eastAsia="Times New Roman" w:cs="Times New Roman"/>
          <w:lang w:eastAsia="en-CA"/>
        </w:rPr>
        <w:t>In</w:t>
      </w:r>
      <w:proofErr w:type="gramEnd"/>
      <w:r>
        <w:rPr>
          <w:rFonts w:eastAsia="Times New Roman" w:cs="Times New Roman"/>
          <w:lang w:eastAsia="en-CA"/>
        </w:rPr>
        <w:t xml:space="preserve"> some cases, like Tracy’s, NAE is in the best interest of the individual who is to die, and can be done without violating anyone else’s rights.</w:t>
      </w:r>
      <w:r>
        <w:rPr>
          <w:rFonts w:eastAsia="Times New Roman" w:cs="Times New Roman"/>
          <w:lang w:eastAsia="en-CA"/>
        </w:rPr>
        <w:br/>
        <w:t>--</w:t>
      </w:r>
      <w:r>
        <w:rPr>
          <w:rFonts w:eastAsia="Times New Roman" w:cs="Times New Roman"/>
          <w:lang w:eastAsia="en-CA"/>
        </w:rPr>
        <w:br/>
        <w:t>3. NAE is morally permissible in these cases.</w:t>
      </w:r>
    </w:p>
    <w:p w:rsidR="009326A9" w:rsidRPr="00910E44" w:rsidRDefault="009326A9" w:rsidP="00C229A1">
      <w:pPr>
        <w:spacing w:before="100" w:beforeAutospacing="1" w:after="100" w:afterAutospacing="1" w:line="240" w:lineRule="auto"/>
        <w:ind w:left="360"/>
        <w:rPr>
          <w:rFonts w:eastAsia="Times New Roman" w:cs="Times New Roman"/>
          <w:lang w:eastAsia="en-CA"/>
        </w:rPr>
      </w:pPr>
    </w:p>
    <w:p w:rsidR="00910E44" w:rsidRPr="00910E44" w:rsidRDefault="00910E44">
      <w:r w:rsidRPr="00910E44">
        <w:t>Essay Questions</w:t>
      </w:r>
    </w:p>
    <w:p w:rsidR="00910E44" w:rsidRDefault="00910E44" w:rsidP="00910E44">
      <w:pPr>
        <w:numPr>
          <w:ilvl w:val="0"/>
          <w:numId w:val="2"/>
        </w:numPr>
        <w:spacing w:before="100" w:beforeAutospacing="1" w:after="100" w:afterAutospacing="1" w:line="240" w:lineRule="auto"/>
        <w:rPr>
          <w:rFonts w:eastAsia="Times New Roman" w:cs="Times New Roman"/>
          <w:lang w:eastAsia="en-CA"/>
        </w:rPr>
      </w:pPr>
      <w:r w:rsidRPr="00910E44">
        <w:rPr>
          <w:rFonts w:eastAsia="Times New Roman" w:cs="Times New Roman"/>
          <w:b/>
          <w:bCs/>
          <w:lang w:eastAsia="en-CA"/>
        </w:rPr>
        <w:t>Questions on the CSBC Debate</w:t>
      </w:r>
      <w:r w:rsidR="009D4360">
        <w:rPr>
          <w:rFonts w:eastAsia="Times New Roman" w:cs="Times New Roman"/>
          <w:b/>
          <w:bCs/>
          <w:lang w:eastAsia="en-CA"/>
        </w:rPr>
        <w:t xml:space="preserve"> (1 hr</w:t>
      </w:r>
      <w:proofErr w:type="gramStart"/>
      <w:r w:rsidR="009D4360">
        <w:rPr>
          <w:rFonts w:eastAsia="Times New Roman" w:cs="Times New Roman"/>
          <w:b/>
          <w:bCs/>
          <w:lang w:eastAsia="en-CA"/>
        </w:rPr>
        <w:t>)</w:t>
      </w:r>
      <w:proofErr w:type="gramEnd"/>
      <w:r w:rsidRPr="00910E44">
        <w:rPr>
          <w:rFonts w:eastAsia="Times New Roman" w:cs="Times New Roman"/>
          <w:lang w:eastAsia="en-CA"/>
        </w:rPr>
        <w:br/>
        <w:t>Do you think it was morally permissible for Wendy to obtain a CSBC? Why or why not? Consider two objections to your reasoning? Explain why those objections fail.</w:t>
      </w:r>
    </w:p>
    <w:p w:rsidR="009326A9" w:rsidRDefault="000F7E4A" w:rsidP="009326A9">
      <w:pPr>
        <w:spacing w:before="100" w:beforeAutospacing="1" w:after="100" w:afterAutospacing="1" w:line="240" w:lineRule="auto"/>
        <w:rPr>
          <w:rFonts w:eastAsia="Times New Roman" w:cs="Times New Roman"/>
          <w:lang w:eastAsia="en-CA"/>
        </w:rPr>
      </w:pPr>
      <w:r>
        <w:rPr>
          <w:rFonts w:eastAsia="Times New Roman" w:cs="Times New Roman"/>
          <w:lang w:eastAsia="en-CA"/>
        </w:rPr>
        <w:t xml:space="preserve">Wendy is a woman who elects to have a C-section for a variety of non-medical reasons such as convenience, preservation of her figure, and avoidance of pain.  Dr. Tan refuses to provide her with a </w:t>
      </w:r>
      <w:r>
        <w:rPr>
          <w:rFonts w:eastAsia="Times New Roman" w:cs="Times New Roman"/>
          <w:lang w:eastAsia="en-CA"/>
        </w:rPr>
        <w:lastRenderedPageBreak/>
        <w:t>CSBC because she believes the risks outweigh the benefits.  Is Wendy’s CSBC morally permissible?  On one hand you have patient autonomy and on the other the mother has duties to prevent harm to the baby, herself and to others.</w:t>
      </w:r>
    </w:p>
    <w:p w:rsidR="000F7E4A" w:rsidRDefault="000F7E4A" w:rsidP="009326A9">
      <w:pPr>
        <w:spacing w:before="100" w:beforeAutospacing="1" w:after="100" w:afterAutospacing="1" w:line="240" w:lineRule="auto"/>
        <w:rPr>
          <w:rFonts w:eastAsia="Times New Roman" w:cs="Times New Roman"/>
          <w:lang w:eastAsia="en-CA"/>
        </w:rPr>
      </w:pPr>
      <w:r>
        <w:rPr>
          <w:rFonts w:eastAsia="Times New Roman" w:cs="Times New Roman"/>
          <w:lang w:eastAsia="en-CA"/>
        </w:rPr>
        <w:t>In the absence of clear and convincing evidence that CSBC poses significant harms to others, we ought to respect Wendy’s autonomy.</w:t>
      </w:r>
    </w:p>
    <w:p w:rsidR="0073533B" w:rsidRDefault="0073533B" w:rsidP="009326A9">
      <w:pPr>
        <w:spacing w:before="100" w:beforeAutospacing="1" w:after="100" w:afterAutospacing="1" w:line="240" w:lineRule="auto"/>
        <w:rPr>
          <w:rFonts w:eastAsia="Times New Roman" w:cs="Times New Roman"/>
          <w:lang w:eastAsia="en-CA"/>
        </w:rPr>
      </w:pPr>
      <w:r>
        <w:rPr>
          <w:rFonts w:eastAsia="Times New Roman" w:cs="Times New Roman"/>
          <w:lang w:eastAsia="en-CA"/>
        </w:rPr>
        <w:t>Main argument:</w:t>
      </w:r>
    </w:p>
    <w:p w:rsidR="0073533B" w:rsidRDefault="0073533B" w:rsidP="009326A9">
      <w:pPr>
        <w:spacing w:before="100" w:beforeAutospacing="1" w:after="100" w:afterAutospacing="1" w:line="240" w:lineRule="auto"/>
        <w:rPr>
          <w:rFonts w:eastAsia="Times New Roman" w:cs="Times New Roman"/>
          <w:lang w:eastAsia="en-CA"/>
        </w:rPr>
      </w:pPr>
      <w:r>
        <w:rPr>
          <w:rFonts w:eastAsia="Times New Roman" w:cs="Times New Roman"/>
          <w:lang w:eastAsia="en-CA"/>
        </w:rPr>
        <w:t>1. The autonomous decisions of competent patients are morally permissible.</w:t>
      </w:r>
      <w:r>
        <w:rPr>
          <w:rFonts w:eastAsia="Times New Roman" w:cs="Times New Roman"/>
          <w:lang w:eastAsia="en-CA"/>
        </w:rPr>
        <w:br/>
        <w:t>2. Wendy is a competent patient who exercises her right to autonomy when she opts for CSBC.</w:t>
      </w:r>
      <w:r>
        <w:rPr>
          <w:rFonts w:eastAsia="Times New Roman" w:cs="Times New Roman"/>
          <w:lang w:eastAsia="en-CA"/>
        </w:rPr>
        <w:br/>
        <w:t>3. Therefore, Wendy’s decision for CSBC is morally permissible.</w:t>
      </w:r>
      <w:r>
        <w:rPr>
          <w:rFonts w:eastAsia="Times New Roman" w:cs="Times New Roman"/>
          <w:lang w:eastAsia="en-CA"/>
        </w:rPr>
        <w:br/>
        <w:t>4. This decision ought to be respected unless it is seriously wrong in other respects like harming others...</w:t>
      </w:r>
      <w:r>
        <w:rPr>
          <w:rFonts w:eastAsia="Times New Roman" w:cs="Times New Roman"/>
          <w:lang w:eastAsia="en-CA"/>
        </w:rPr>
        <w:br/>
        <w:t>5. It is not.</w:t>
      </w:r>
      <w:r>
        <w:rPr>
          <w:rFonts w:eastAsia="Times New Roman" w:cs="Times New Roman"/>
          <w:lang w:eastAsia="en-CA"/>
        </w:rPr>
        <w:br/>
        <w:t>--</w:t>
      </w:r>
      <w:r>
        <w:rPr>
          <w:rFonts w:eastAsia="Times New Roman" w:cs="Times New Roman"/>
          <w:lang w:eastAsia="en-CA"/>
        </w:rPr>
        <w:br/>
        <w:t>6. Her CSBC is morally permissible.</w:t>
      </w:r>
    </w:p>
    <w:p w:rsidR="002B523D" w:rsidRDefault="002B523D" w:rsidP="009326A9">
      <w:pPr>
        <w:spacing w:before="100" w:beforeAutospacing="1" w:after="100" w:afterAutospacing="1" w:line="240" w:lineRule="auto"/>
        <w:rPr>
          <w:rFonts w:eastAsia="Times New Roman" w:cs="Times New Roman"/>
          <w:lang w:eastAsia="en-CA"/>
        </w:rPr>
      </w:pPr>
      <w:r>
        <w:rPr>
          <w:rFonts w:eastAsia="Times New Roman" w:cs="Times New Roman"/>
          <w:lang w:eastAsia="en-CA"/>
        </w:rPr>
        <w:t>Objection 1: CSBC is harmful to the mother</w:t>
      </w:r>
      <w:r w:rsidR="00EE6B3D">
        <w:rPr>
          <w:rFonts w:eastAsia="Times New Roman" w:cs="Times New Roman"/>
          <w:lang w:eastAsia="en-CA"/>
        </w:rPr>
        <w:t>/baby</w:t>
      </w:r>
      <w:r>
        <w:rPr>
          <w:rFonts w:eastAsia="Times New Roman" w:cs="Times New Roman"/>
          <w:lang w:eastAsia="en-CA"/>
        </w:rPr>
        <w:t xml:space="preserve">.  But there is no significantly convincing evidence that CSBC is more harmful than natural birth to the mother.  And even if there is a risk, this makes Wendy’s decision imprudent, but not immoral, just like playing hockey without a mask, or not wearing a seatbelt.  </w:t>
      </w:r>
      <w:proofErr w:type="gramStart"/>
      <w:r>
        <w:rPr>
          <w:rFonts w:eastAsia="Times New Roman" w:cs="Times New Roman"/>
          <w:lang w:eastAsia="en-CA"/>
        </w:rPr>
        <w:t>Or a parent driving their kid to school vs. letting them walk.</w:t>
      </w:r>
      <w:proofErr w:type="gramEnd"/>
    </w:p>
    <w:p w:rsidR="00EE6B3D" w:rsidRPr="00910E44" w:rsidRDefault="00EE6B3D" w:rsidP="009326A9">
      <w:pPr>
        <w:spacing w:before="100" w:beforeAutospacing="1" w:after="100" w:afterAutospacing="1" w:line="240" w:lineRule="auto"/>
        <w:rPr>
          <w:rFonts w:eastAsia="Times New Roman" w:cs="Times New Roman"/>
          <w:lang w:eastAsia="en-CA"/>
        </w:rPr>
      </w:pPr>
      <w:r>
        <w:rPr>
          <w:rFonts w:eastAsia="Times New Roman" w:cs="Times New Roman"/>
          <w:lang w:eastAsia="en-CA"/>
        </w:rPr>
        <w:t xml:space="preserve">Objection 2: Harm to the medical system.  Caesarean delivery costs 60% more than vaginal birth and $36M can be saved every year in Canada by reducing C-section from 26 to 20% of live births.  This is money that could be used towards something that is medically necessary, like reducing excessive wait times for MRIs or something.  But a lot of C-sections are from medically necessary reasons.  Also, there are high costs with emergency C-sections that </w:t>
      </w:r>
      <w:proofErr w:type="gramStart"/>
      <w:r>
        <w:rPr>
          <w:rFonts w:eastAsia="Times New Roman" w:cs="Times New Roman"/>
          <w:lang w:eastAsia="en-CA"/>
        </w:rPr>
        <w:t>happens</w:t>
      </w:r>
      <w:proofErr w:type="gramEnd"/>
      <w:r>
        <w:rPr>
          <w:rFonts w:eastAsia="Times New Roman" w:cs="Times New Roman"/>
          <w:lang w:eastAsia="en-CA"/>
        </w:rPr>
        <w:t xml:space="preserve"> in the middle of night, which wouldn’t apply to CSBC because they would be scheduled.  Also, we could have private CSBC.</w:t>
      </w:r>
    </w:p>
    <w:p w:rsidR="00910E44" w:rsidRPr="00910E44" w:rsidRDefault="00910E44" w:rsidP="00910E44">
      <w:pPr>
        <w:numPr>
          <w:ilvl w:val="0"/>
          <w:numId w:val="2"/>
        </w:numPr>
        <w:spacing w:before="100" w:beforeAutospacing="1" w:after="100" w:afterAutospacing="1" w:line="240" w:lineRule="auto"/>
        <w:rPr>
          <w:rFonts w:eastAsia="Times New Roman" w:cs="Times New Roman"/>
          <w:lang w:eastAsia="en-CA"/>
        </w:rPr>
      </w:pPr>
      <w:r w:rsidRPr="00910E44">
        <w:rPr>
          <w:rFonts w:eastAsia="Times New Roman" w:cs="Times New Roman"/>
          <w:b/>
          <w:bCs/>
          <w:lang w:eastAsia="en-CA"/>
        </w:rPr>
        <w:t xml:space="preserve">Question on the Alternative Medications Debate </w:t>
      </w:r>
      <w:r w:rsidR="009D4360">
        <w:rPr>
          <w:rFonts w:eastAsia="Times New Roman" w:cs="Times New Roman"/>
          <w:b/>
          <w:bCs/>
          <w:lang w:eastAsia="en-CA"/>
        </w:rPr>
        <w:t>(1 hr</w:t>
      </w:r>
      <w:proofErr w:type="gramStart"/>
      <w:r w:rsidR="009D4360">
        <w:rPr>
          <w:rFonts w:eastAsia="Times New Roman" w:cs="Times New Roman"/>
          <w:b/>
          <w:bCs/>
          <w:lang w:eastAsia="en-CA"/>
        </w:rPr>
        <w:t>)</w:t>
      </w:r>
      <w:proofErr w:type="gramEnd"/>
      <w:r w:rsidRPr="00910E44">
        <w:rPr>
          <w:rFonts w:eastAsia="Times New Roman" w:cs="Times New Roman"/>
          <w:lang w:eastAsia="en-CA"/>
        </w:rPr>
        <w:br/>
        <w:t xml:space="preserve">Do you think that </w:t>
      </w:r>
      <w:proofErr w:type="spellStart"/>
      <w:r w:rsidRPr="00910E44">
        <w:rPr>
          <w:rFonts w:eastAsia="Times New Roman" w:cs="Times New Roman"/>
          <w:lang w:eastAsia="en-CA"/>
        </w:rPr>
        <w:t>Anderweg</w:t>
      </w:r>
      <w:proofErr w:type="spellEnd"/>
      <w:r w:rsidRPr="00910E44">
        <w:rPr>
          <w:rFonts w:eastAsia="Times New Roman" w:cs="Times New Roman"/>
          <w:lang w:eastAsia="en-CA"/>
        </w:rPr>
        <w:t xml:space="preserve"> acted morally permissibly in administering </w:t>
      </w:r>
      <w:r w:rsidRPr="00910E44">
        <w:rPr>
          <w:rFonts w:eastAsia="Times New Roman" w:cs="Times New Roman"/>
          <w:i/>
          <w:iCs/>
          <w:lang w:eastAsia="en-CA"/>
        </w:rPr>
        <w:t>H</w:t>
      </w:r>
      <w:r w:rsidRPr="00910E44">
        <w:rPr>
          <w:rFonts w:eastAsia="Times New Roman" w:cs="Times New Roman"/>
          <w:lang w:eastAsia="en-CA"/>
        </w:rPr>
        <w:t xml:space="preserve"> to </w:t>
      </w:r>
      <w:proofErr w:type="spellStart"/>
      <w:r w:rsidRPr="00910E44">
        <w:rPr>
          <w:rFonts w:eastAsia="Times New Roman" w:cs="Times New Roman"/>
          <w:lang w:eastAsia="en-CA"/>
        </w:rPr>
        <w:t>Nolle</w:t>
      </w:r>
      <w:proofErr w:type="spellEnd"/>
      <w:r w:rsidRPr="00910E44">
        <w:rPr>
          <w:rFonts w:eastAsia="Times New Roman" w:cs="Times New Roman"/>
          <w:lang w:eastAsia="en-CA"/>
        </w:rPr>
        <w:t>? Explain your argument for your view. Discuss two objections to your argument. Explain why those objections fail.</w:t>
      </w:r>
    </w:p>
    <w:p w:rsidR="00910E44" w:rsidRDefault="004379BA">
      <w:r>
        <w:t xml:space="preserve">Ms. </w:t>
      </w:r>
      <w:proofErr w:type="spellStart"/>
      <w:r>
        <w:t>Nolle</w:t>
      </w:r>
      <w:proofErr w:type="spellEnd"/>
      <w:r>
        <w:t xml:space="preserve"> has a cancerous tumour.  There is no cure but the standard treatment involves chemotherapy and radiation, which is expected to prolong her life.  But she adamantly refuses.  She wishes instead to use an alternative herbal treatment and finds a physician Dr. </w:t>
      </w:r>
      <w:proofErr w:type="spellStart"/>
      <w:r>
        <w:t>Anderweg</w:t>
      </w:r>
      <w:proofErr w:type="spellEnd"/>
      <w:r>
        <w:t xml:space="preserve">, to administer </w:t>
      </w:r>
      <w:proofErr w:type="gramStart"/>
      <w:r>
        <w:t>her the</w:t>
      </w:r>
      <w:proofErr w:type="gramEnd"/>
      <w:r>
        <w:t xml:space="preserve"> herbal treatment, called H.  Even though he does not agree that </w:t>
      </w:r>
      <w:proofErr w:type="spellStart"/>
      <w:r>
        <w:t>Nolle’s</w:t>
      </w:r>
      <w:proofErr w:type="spellEnd"/>
      <w:r>
        <w:t xml:space="preserve"> choice is the best choice for this kind of tumour, he respects her decision and is willing to administer the injections.</w:t>
      </w:r>
    </w:p>
    <w:p w:rsidR="004379BA" w:rsidRDefault="004379BA">
      <w:r>
        <w:t xml:space="preserve">Physicians ought to administer only scientifically proven treatments, or drugs and therapies that are part of legitimate tests and trials.  H was neither a proven treatment nor part of scientific trials, so </w:t>
      </w:r>
      <w:proofErr w:type="spellStart"/>
      <w:r>
        <w:t>Anderweg</w:t>
      </w:r>
      <w:proofErr w:type="spellEnd"/>
      <w:r>
        <w:t xml:space="preserve"> should not have administered H.  Instead, he could have referred </w:t>
      </w:r>
      <w:proofErr w:type="spellStart"/>
      <w:r>
        <w:t>Nolle</w:t>
      </w:r>
      <w:proofErr w:type="spellEnd"/>
      <w:r>
        <w:t xml:space="preserve"> to a competent naturopath.</w:t>
      </w:r>
    </w:p>
    <w:p w:rsidR="004379BA" w:rsidRDefault="004379BA">
      <w:r>
        <w:t>There’s a small chance that injections could dislodge the tumour cells and spread the cancer.</w:t>
      </w:r>
    </w:p>
    <w:p w:rsidR="002926A4" w:rsidRDefault="002926A4">
      <w:r>
        <w:lastRenderedPageBreak/>
        <w:t>Objection 1: Best interest.  If a treatment is in a patient’s best interest, and the patient requests it, then the treatment is permissible.  Counterexample: snake venom</w:t>
      </w:r>
    </w:p>
    <w:p w:rsidR="002926A4" w:rsidRDefault="002926A4" w:rsidP="002926A4">
      <w:proofErr w:type="gramStart"/>
      <w:r>
        <w:t>Objection 2.</w:t>
      </w:r>
      <w:proofErr w:type="gramEnd"/>
      <w:r>
        <w:t xml:space="preserve"> Ample discretion: Physicians may exercise ample discretion to decide whether or not to use any treatment that a competent patient chooses, provided that it is in the patient’s best interest and does not wrongfully harm others.  </w:t>
      </w:r>
      <w:proofErr w:type="spellStart"/>
      <w:r>
        <w:t>Nolle</w:t>
      </w:r>
      <w:proofErr w:type="spellEnd"/>
      <w:r>
        <w:t xml:space="preserve"> was a competent patient who chose H.  H was in </w:t>
      </w:r>
      <w:proofErr w:type="spellStart"/>
      <w:r>
        <w:t>Nolle’s</w:t>
      </w:r>
      <w:proofErr w:type="spellEnd"/>
      <w:r>
        <w:t xml:space="preserve"> best interest, and did not wrongfully harm others.  Therefore her physician acted permissibly.  </w:t>
      </w:r>
    </w:p>
    <w:p w:rsidR="002926A4" w:rsidRDefault="002926A4" w:rsidP="002926A4">
      <w:r>
        <w:t xml:space="preserve">Response 2: Physicians ought to have the liberty to try out new drugs and therapies in the right setting: clinical trials.  Also, </w:t>
      </w:r>
      <w:proofErr w:type="spellStart"/>
      <w:r>
        <w:t>Nolle</w:t>
      </w:r>
      <w:proofErr w:type="spellEnd"/>
      <w:r>
        <w:t xml:space="preserve"> did not give valid consent because she does not know enough information about chemotherapy and such and H.</w:t>
      </w:r>
    </w:p>
    <w:p w:rsidR="002926A4" w:rsidRDefault="002926A4"/>
    <w:sectPr w:rsidR="002926A4" w:rsidSect="00C6302A">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473531"/>
    <w:multiLevelType w:val="multilevel"/>
    <w:tmpl w:val="A45494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312C1E77"/>
    <w:multiLevelType w:val="multilevel"/>
    <w:tmpl w:val="96AA76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316BEE"/>
    <w:rsid w:val="000038AD"/>
    <w:rsid w:val="000046E7"/>
    <w:rsid w:val="00024ED4"/>
    <w:rsid w:val="00042CCF"/>
    <w:rsid w:val="000444F7"/>
    <w:rsid w:val="000631D4"/>
    <w:rsid w:val="000727D6"/>
    <w:rsid w:val="00072CE9"/>
    <w:rsid w:val="00074EE8"/>
    <w:rsid w:val="000868DA"/>
    <w:rsid w:val="000C78F7"/>
    <w:rsid w:val="000F42A9"/>
    <w:rsid w:val="000F5802"/>
    <w:rsid w:val="000F7E4A"/>
    <w:rsid w:val="00110672"/>
    <w:rsid w:val="00111C17"/>
    <w:rsid w:val="001128A3"/>
    <w:rsid w:val="00124760"/>
    <w:rsid w:val="001321CF"/>
    <w:rsid w:val="0013441F"/>
    <w:rsid w:val="00143AB7"/>
    <w:rsid w:val="001552B0"/>
    <w:rsid w:val="001723F3"/>
    <w:rsid w:val="00175E76"/>
    <w:rsid w:val="001953B8"/>
    <w:rsid w:val="001A1416"/>
    <w:rsid w:val="001D1329"/>
    <w:rsid w:val="001E1D80"/>
    <w:rsid w:val="001E4F8E"/>
    <w:rsid w:val="002259D2"/>
    <w:rsid w:val="002259ED"/>
    <w:rsid w:val="00227FA5"/>
    <w:rsid w:val="0023582E"/>
    <w:rsid w:val="002431A0"/>
    <w:rsid w:val="00261DA6"/>
    <w:rsid w:val="00264922"/>
    <w:rsid w:val="00264F76"/>
    <w:rsid w:val="002773B0"/>
    <w:rsid w:val="002863D5"/>
    <w:rsid w:val="002863E3"/>
    <w:rsid w:val="002926A4"/>
    <w:rsid w:val="002B523D"/>
    <w:rsid w:val="002E3252"/>
    <w:rsid w:val="00314D50"/>
    <w:rsid w:val="00316BEE"/>
    <w:rsid w:val="0033799F"/>
    <w:rsid w:val="00355D10"/>
    <w:rsid w:val="003A18E2"/>
    <w:rsid w:val="003A2935"/>
    <w:rsid w:val="003A7884"/>
    <w:rsid w:val="003C07B6"/>
    <w:rsid w:val="0040750D"/>
    <w:rsid w:val="0041316A"/>
    <w:rsid w:val="004379BA"/>
    <w:rsid w:val="004414C1"/>
    <w:rsid w:val="004A4389"/>
    <w:rsid w:val="004B1A7F"/>
    <w:rsid w:val="004E4AAC"/>
    <w:rsid w:val="0055533D"/>
    <w:rsid w:val="00556292"/>
    <w:rsid w:val="005916BE"/>
    <w:rsid w:val="005C2AE7"/>
    <w:rsid w:val="005D64BF"/>
    <w:rsid w:val="00602B3E"/>
    <w:rsid w:val="00626178"/>
    <w:rsid w:val="00626264"/>
    <w:rsid w:val="00641143"/>
    <w:rsid w:val="00646C84"/>
    <w:rsid w:val="0066755F"/>
    <w:rsid w:val="0069709E"/>
    <w:rsid w:val="006B3E4A"/>
    <w:rsid w:val="006B4EF7"/>
    <w:rsid w:val="006F42D6"/>
    <w:rsid w:val="0073533B"/>
    <w:rsid w:val="0075665C"/>
    <w:rsid w:val="00765C84"/>
    <w:rsid w:val="00775623"/>
    <w:rsid w:val="00776AF0"/>
    <w:rsid w:val="00781665"/>
    <w:rsid w:val="00783F7F"/>
    <w:rsid w:val="00787155"/>
    <w:rsid w:val="007A15B1"/>
    <w:rsid w:val="007B123C"/>
    <w:rsid w:val="007C58D3"/>
    <w:rsid w:val="007C7709"/>
    <w:rsid w:val="007D2A83"/>
    <w:rsid w:val="007D3172"/>
    <w:rsid w:val="007D541C"/>
    <w:rsid w:val="007E6609"/>
    <w:rsid w:val="00827B4B"/>
    <w:rsid w:val="00854E92"/>
    <w:rsid w:val="008743AE"/>
    <w:rsid w:val="00874761"/>
    <w:rsid w:val="00891CF1"/>
    <w:rsid w:val="0089617A"/>
    <w:rsid w:val="00896DA4"/>
    <w:rsid w:val="008B554F"/>
    <w:rsid w:val="008F4B59"/>
    <w:rsid w:val="009002E5"/>
    <w:rsid w:val="00910E44"/>
    <w:rsid w:val="00910F8D"/>
    <w:rsid w:val="00916587"/>
    <w:rsid w:val="009326A9"/>
    <w:rsid w:val="00933BB3"/>
    <w:rsid w:val="00945687"/>
    <w:rsid w:val="009605C0"/>
    <w:rsid w:val="009678F9"/>
    <w:rsid w:val="009723C3"/>
    <w:rsid w:val="00975F96"/>
    <w:rsid w:val="0099446C"/>
    <w:rsid w:val="00995C77"/>
    <w:rsid w:val="009A580B"/>
    <w:rsid w:val="009A7B3C"/>
    <w:rsid w:val="009B6517"/>
    <w:rsid w:val="009C0B55"/>
    <w:rsid w:val="009C1BD1"/>
    <w:rsid w:val="009C328E"/>
    <w:rsid w:val="009C52E4"/>
    <w:rsid w:val="009D20A5"/>
    <w:rsid w:val="009D4360"/>
    <w:rsid w:val="009D72BA"/>
    <w:rsid w:val="009F1820"/>
    <w:rsid w:val="009F62AD"/>
    <w:rsid w:val="00A15268"/>
    <w:rsid w:val="00A220C9"/>
    <w:rsid w:val="00A24E17"/>
    <w:rsid w:val="00A30D62"/>
    <w:rsid w:val="00A323CF"/>
    <w:rsid w:val="00A52939"/>
    <w:rsid w:val="00A52B91"/>
    <w:rsid w:val="00A5715D"/>
    <w:rsid w:val="00A61604"/>
    <w:rsid w:val="00A75B76"/>
    <w:rsid w:val="00A87830"/>
    <w:rsid w:val="00AA339A"/>
    <w:rsid w:val="00AB3D33"/>
    <w:rsid w:val="00AB514C"/>
    <w:rsid w:val="00AD0B08"/>
    <w:rsid w:val="00AE37DF"/>
    <w:rsid w:val="00AF70CC"/>
    <w:rsid w:val="00B40EB4"/>
    <w:rsid w:val="00B55B79"/>
    <w:rsid w:val="00B64CE4"/>
    <w:rsid w:val="00B82F9A"/>
    <w:rsid w:val="00BA1922"/>
    <w:rsid w:val="00BC4BEE"/>
    <w:rsid w:val="00BE1DA2"/>
    <w:rsid w:val="00BF0AD4"/>
    <w:rsid w:val="00C1250B"/>
    <w:rsid w:val="00C229A1"/>
    <w:rsid w:val="00C24885"/>
    <w:rsid w:val="00C25783"/>
    <w:rsid w:val="00C52452"/>
    <w:rsid w:val="00C6302A"/>
    <w:rsid w:val="00C67B20"/>
    <w:rsid w:val="00C71E91"/>
    <w:rsid w:val="00CD6708"/>
    <w:rsid w:val="00CE11F3"/>
    <w:rsid w:val="00D04E97"/>
    <w:rsid w:val="00D2547B"/>
    <w:rsid w:val="00D32FC0"/>
    <w:rsid w:val="00D54D53"/>
    <w:rsid w:val="00D557BF"/>
    <w:rsid w:val="00D666D9"/>
    <w:rsid w:val="00D72F9F"/>
    <w:rsid w:val="00D757FD"/>
    <w:rsid w:val="00DA2D35"/>
    <w:rsid w:val="00DB58CC"/>
    <w:rsid w:val="00DF4142"/>
    <w:rsid w:val="00DF7EB8"/>
    <w:rsid w:val="00DF7F63"/>
    <w:rsid w:val="00E050D4"/>
    <w:rsid w:val="00E06201"/>
    <w:rsid w:val="00E31F9F"/>
    <w:rsid w:val="00E33065"/>
    <w:rsid w:val="00E5680C"/>
    <w:rsid w:val="00E81E0C"/>
    <w:rsid w:val="00E84B2A"/>
    <w:rsid w:val="00E97004"/>
    <w:rsid w:val="00EA5608"/>
    <w:rsid w:val="00EC431D"/>
    <w:rsid w:val="00EC5773"/>
    <w:rsid w:val="00EC57F5"/>
    <w:rsid w:val="00EE6B3D"/>
    <w:rsid w:val="00F04DD1"/>
    <w:rsid w:val="00F1623A"/>
    <w:rsid w:val="00F234D6"/>
    <w:rsid w:val="00F36DD1"/>
    <w:rsid w:val="00F5358D"/>
    <w:rsid w:val="00F73854"/>
    <w:rsid w:val="00FA3DC9"/>
    <w:rsid w:val="00FA6A45"/>
    <w:rsid w:val="00FB3CAB"/>
    <w:rsid w:val="00FC186B"/>
    <w:rsid w:val="00FE5DA4"/>
    <w:rsid w:val="00FF6771"/>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302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16BE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0C78F7"/>
    <w:pPr>
      <w:ind w:left="720"/>
      <w:contextualSpacing/>
    </w:pPr>
  </w:style>
  <w:style w:type="character" w:styleId="Emphasis">
    <w:name w:val="Emphasis"/>
    <w:basedOn w:val="DefaultParagraphFont"/>
    <w:uiPriority w:val="20"/>
    <w:qFormat/>
    <w:rsid w:val="001E4F8E"/>
    <w:rPr>
      <w:i/>
      <w:iCs/>
    </w:rPr>
  </w:style>
  <w:style w:type="character" w:styleId="Hyperlink">
    <w:name w:val="Hyperlink"/>
    <w:basedOn w:val="DefaultParagraphFont"/>
    <w:uiPriority w:val="99"/>
    <w:semiHidden/>
    <w:unhideWhenUsed/>
    <w:rsid w:val="00910F8D"/>
    <w:rPr>
      <w:color w:val="0000FF"/>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en.wikipedia.org/wiki/Circulatory_system" TargetMode="External"/><Relationship Id="rId3" Type="http://schemas.openxmlformats.org/officeDocument/2006/relationships/settings" Target="settings.xml"/><Relationship Id="rId7" Type="http://schemas.openxmlformats.org/officeDocument/2006/relationships/hyperlink" Target="http://en.wikipedia.org/wiki/Kidnap"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en.wikipedia.org/wiki/Blood_type" TargetMode="External"/><Relationship Id="rId11" Type="http://schemas.openxmlformats.org/officeDocument/2006/relationships/fontTable" Target="fontTable.xml"/><Relationship Id="rId5" Type="http://schemas.openxmlformats.org/officeDocument/2006/relationships/hyperlink" Target="http://en.wikipedia.org/wiki/Violin" TargetMode="External"/><Relationship Id="rId10" Type="http://schemas.openxmlformats.org/officeDocument/2006/relationships/hyperlink" Target="http://en.wikipedia.org/wiki/A_Defense_of_Abortion" TargetMode="External"/><Relationship Id="rId4" Type="http://schemas.openxmlformats.org/officeDocument/2006/relationships/webSettings" Target="webSettings.xml"/><Relationship Id="rId9" Type="http://schemas.openxmlformats.org/officeDocument/2006/relationships/hyperlink" Target="http://en.wikipedia.org/wiki/Kidney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2618</TotalTime>
  <Pages>13</Pages>
  <Words>5364</Words>
  <Characters>30580</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35873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2012-12-10T23:54:00Z</cp:lastPrinted>
  <dcterms:created xsi:type="dcterms:W3CDTF">2012-09-06T22:15:00Z</dcterms:created>
  <dcterms:modified xsi:type="dcterms:W3CDTF">2012-12-10T23:57:00Z</dcterms:modified>
</cp:coreProperties>
</file>