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97EC1E" w14:textId="77777777" w:rsidR="0045057E" w:rsidRDefault="00353ACA" w:rsidP="00353ACA">
      <w:pPr>
        <w:jc w:val="center"/>
        <w:rPr>
          <w:b/>
          <w:u w:val="single"/>
        </w:rPr>
      </w:pPr>
      <w:r>
        <w:rPr>
          <w:b/>
          <w:u w:val="single"/>
        </w:rPr>
        <w:t xml:space="preserve">Basics of Supply Chain Management Midterm Review </w:t>
      </w:r>
    </w:p>
    <w:p w14:paraId="744A0885" w14:textId="77777777" w:rsidR="00353ACA" w:rsidRDefault="00353ACA" w:rsidP="00353ACA">
      <w:pPr>
        <w:jc w:val="center"/>
        <w:rPr>
          <w:b/>
          <w:u w:val="single"/>
        </w:rPr>
      </w:pPr>
      <w:r>
        <w:rPr>
          <w:b/>
          <w:u w:val="single"/>
        </w:rPr>
        <w:t>Sessions 1-5</w:t>
      </w:r>
    </w:p>
    <w:p w14:paraId="5735DD69" w14:textId="77777777" w:rsidR="00353ACA" w:rsidRDefault="00353ACA" w:rsidP="00353ACA">
      <w:pPr>
        <w:jc w:val="center"/>
        <w:rPr>
          <w:b/>
          <w:u w:val="single"/>
        </w:rPr>
      </w:pPr>
    </w:p>
    <w:p w14:paraId="487BF22A" w14:textId="77777777" w:rsidR="00353ACA" w:rsidRDefault="00353ACA" w:rsidP="00353ACA">
      <w:pPr>
        <w:rPr>
          <w:b/>
          <w:u w:val="single"/>
        </w:rPr>
      </w:pPr>
      <w:r>
        <w:rPr>
          <w:b/>
          <w:u w:val="single"/>
        </w:rPr>
        <w:t xml:space="preserve">Midterm Makeup (82 marks in total): </w:t>
      </w:r>
    </w:p>
    <w:p w14:paraId="56061A1C" w14:textId="77777777" w:rsidR="00353ACA" w:rsidRPr="00353ACA" w:rsidRDefault="00353ACA" w:rsidP="00353ACA">
      <w:r w:rsidRPr="00353ACA">
        <w:rPr>
          <w:u w:val="single"/>
        </w:rPr>
        <w:t>-Short Answer</w:t>
      </w:r>
      <w:r w:rsidRPr="00353ACA">
        <w:t xml:space="preserve">: 20 marks in total, 4 questions worth 5 </w:t>
      </w:r>
      <w:proofErr w:type="gramStart"/>
      <w:r w:rsidRPr="00353ACA">
        <w:t>marks</w:t>
      </w:r>
      <w:proofErr w:type="gramEnd"/>
      <w:r w:rsidRPr="00353ACA">
        <w:t xml:space="preserve"> each. </w:t>
      </w:r>
    </w:p>
    <w:p w14:paraId="432490BE" w14:textId="77777777" w:rsidR="00353ACA" w:rsidRPr="00353ACA" w:rsidRDefault="00353ACA" w:rsidP="00353ACA">
      <w:r w:rsidRPr="00353ACA">
        <w:t>-</w:t>
      </w:r>
      <w:r w:rsidRPr="00353ACA">
        <w:rPr>
          <w:u w:val="single"/>
        </w:rPr>
        <w:t>Calculation</w:t>
      </w:r>
      <w:r w:rsidRPr="00353ACA">
        <w:t xml:space="preserve">: 42 marks in total, 7 questions worth 6 </w:t>
      </w:r>
      <w:proofErr w:type="gramStart"/>
      <w:r w:rsidRPr="00353ACA">
        <w:t>marks</w:t>
      </w:r>
      <w:proofErr w:type="gramEnd"/>
      <w:r w:rsidRPr="00353ACA">
        <w:t xml:space="preserve"> each.</w:t>
      </w:r>
    </w:p>
    <w:p w14:paraId="6CD1AA6E" w14:textId="77777777" w:rsidR="00353ACA" w:rsidRPr="00353ACA" w:rsidRDefault="00353ACA" w:rsidP="00353ACA">
      <w:r w:rsidRPr="00353ACA">
        <w:t>-</w:t>
      </w:r>
      <w:r w:rsidRPr="00353ACA">
        <w:rPr>
          <w:u w:val="single"/>
        </w:rPr>
        <w:t>MC</w:t>
      </w:r>
      <w:r w:rsidRPr="00353ACA">
        <w:t xml:space="preserve">: 20 marks in total, 20 questions worth 1 mark each. </w:t>
      </w:r>
    </w:p>
    <w:p w14:paraId="42841CE5" w14:textId="77777777" w:rsidR="00353ACA" w:rsidRDefault="00353ACA" w:rsidP="00353ACA"/>
    <w:p w14:paraId="61555C6C" w14:textId="77777777" w:rsidR="00353ACA" w:rsidRPr="00353ACA" w:rsidRDefault="00353ACA" w:rsidP="00353ACA"/>
    <w:p w14:paraId="22C79645" w14:textId="77777777" w:rsidR="00353ACA" w:rsidRDefault="00353ACA" w:rsidP="00353ACA">
      <w:r>
        <w:rPr>
          <w:b/>
          <w:u w:val="single"/>
        </w:rPr>
        <w:t>Topics for Short Answer:</w:t>
      </w:r>
    </w:p>
    <w:p w14:paraId="5DDC9248" w14:textId="77777777" w:rsidR="00353ACA" w:rsidRDefault="00353ACA" w:rsidP="00353ACA">
      <w:pPr>
        <w:pStyle w:val="ListParagraph"/>
        <w:numPr>
          <w:ilvl w:val="0"/>
          <w:numId w:val="2"/>
        </w:numPr>
        <w:rPr>
          <w:b/>
        </w:rPr>
      </w:pPr>
      <w:r w:rsidRPr="00353ACA">
        <w:rPr>
          <w:b/>
        </w:rPr>
        <w:t xml:space="preserve">What are the different production </w:t>
      </w:r>
      <w:r w:rsidR="00A61B06" w:rsidRPr="00353ACA">
        <w:rPr>
          <w:b/>
        </w:rPr>
        <w:t>environments</w:t>
      </w:r>
      <w:r w:rsidRPr="00353ACA">
        <w:rPr>
          <w:b/>
        </w:rPr>
        <w:t xml:space="preserve"> and what are their differences?</w:t>
      </w:r>
    </w:p>
    <w:p w14:paraId="71E4BD5A" w14:textId="77777777" w:rsidR="00353ACA" w:rsidRDefault="00A61B06" w:rsidP="00A61B06">
      <w:pPr>
        <w:pStyle w:val="ListParagraph"/>
        <w:numPr>
          <w:ilvl w:val="0"/>
          <w:numId w:val="3"/>
        </w:numPr>
      </w:pPr>
      <w:r w:rsidRPr="00A61B06">
        <w:rPr>
          <w:b/>
        </w:rPr>
        <w:t xml:space="preserve">Made to order (MTO): </w:t>
      </w:r>
      <w:r w:rsidRPr="00A61B06">
        <w:t>a production approach where products are not built until a confirmed o</w:t>
      </w:r>
      <w:r>
        <w:t>rder for products is received. M</w:t>
      </w:r>
      <w:r w:rsidRPr="00A61B06">
        <w:t xml:space="preserve">TO is the oldest style of order fulfillment and is the most appropriate approach used for </w:t>
      </w:r>
      <w:r w:rsidRPr="00A61B06">
        <w:rPr>
          <w:i/>
        </w:rPr>
        <w:t>highly customized</w:t>
      </w:r>
      <w:r w:rsidRPr="00A61B06">
        <w:t xml:space="preserve"> or </w:t>
      </w:r>
      <w:r w:rsidRPr="00A61B06">
        <w:rPr>
          <w:i/>
        </w:rPr>
        <w:t>low volume</w:t>
      </w:r>
      <w:r w:rsidRPr="00A61B06">
        <w:t xml:space="preserve"> products.</w:t>
      </w:r>
    </w:p>
    <w:p w14:paraId="6F4126CB" w14:textId="77777777" w:rsidR="00A61B06" w:rsidRDefault="0061670E" w:rsidP="00A61B06">
      <w:pPr>
        <w:pStyle w:val="ListParagraph"/>
      </w:pPr>
      <w:r>
        <w:rPr>
          <w:b/>
        </w:rPr>
        <w:t>A</w:t>
      </w:r>
      <w:r w:rsidRPr="0061670E">
        <w:rPr>
          <w:b/>
        </w:rPr>
        <w:t>ssemble-to-</w:t>
      </w:r>
      <w:proofErr w:type="gramStart"/>
      <w:r w:rsidRPr="0061670E">
        <w:rPr>
          <w:b/>
        </w:rPr>
        <w:t>order</w:t>
      </w:r>
      <w:r>
        <w:rPr>
          <w:b/>
        </w:rPr>
        <w:t>(</w:t>
      </w:r>
      <w:proofErr w:type="gramEnd"/>
      <w:r>
        <w:rPr>
          <w:b/>
        </w:rPr>
        <w:t>ATO):</w:t>
      </w:r>
      <w:r w:rsidRPr="0061670E">
        <w:t xml:space="preserve"> a model of a warehouse operating a build to order policy where products are assembled from components only once an order has been made. The time to assemble a product from components is negligible, but the time to create components is significant (for example, they must be ordered from a supplier)</w:t>
      </w:r>
      <w:r>
        <w:t xml:space="preserve">. Usually made from standard components or sub-assemblies held in inventory. </w:t>
      </w:r>
    </w:p>
    <w:p w14:paraId="317A38C0" w14:textId="77777777" w:rsidR="0061670E" w:rsidRDefault="0061670E" w:rsidP="00A61B06">
      <w:pPr>
        <w:pStyle w:val="ListParagraph"/>
      </w:pPr>
      <w:r>
        <w:rPr>
          <w:b/>
        </w:rPr>
        <w:t>E</w:t>
      </w:r>
      <w:r w:rsidRPr="0061670E">
        <w:rPr>
          <w:b/>
        </w:rPr>
        <w:t>ngineer-to-order (ETO)</w:t>
      </w:r>
      <w:r>
        <w:rPr>
          <w:b/>
        </w:rPr>
        <w:t>:</w:t>
      </w:r>
      <w:r w:rsidRPr="0061670E">
        <w:t xml:space="preserve"> </w:t>
      </w:r>
      <w:r>
        <w:t>a production approach where</w:t>
      </w:r>
      <w:r w:rsidRPr="0061670E">
        <w:t xml:space="preserve"> a company designs and manufacturers a product based on very specific customer requirements. Because the end product tends to be complex, customers engage with the ETO </w:t>
      </w:r>
      <w:proofErr w:type="gramStart"/>
      <w:r w:rsidRPr="0061670E">
        <w:t>company</w:t>
      </w:r>
      <w:proofErr w:type="gramEnd"/>
      <w:r w:rsidRPr="0061670E">
        <w:t xml:space="preserve"> throughout the entire design and manufacturing phases to ensure their specifications are met.</w:t>
      </w:r>
    </w:p>
    <w:p w14:paraId="38DFF318" w14:textId="77777777" w:rsidR="0061670E" w:rsidRDefault="0061670E" w:rsidP="00A61B06">
      <w:pPr>
        <w:pStyle w:val="ListParagraph"/>
      </w:pPr>
      <w:r>
        <w:rPr>
          <w:b/>
        </w:rPr>
        <w:t xml:space="preserve">Made-to-Sell (MTS): </w:t>
      </w:r>
      <w:r>
        <w:t xml:space="preserve">a production environment where the manufacturer produces products and sells them from finished goods inventory. Therefore, supply is available before the order has been placed. </w:t>
      </w:r>
    </w:p>
    <w:p w14:paraId="027DB54A" w14:textId="77777777" w:rsidR="0061670E" w:rsidRDefault="0061670E" w:rsidP="00A61B06">
      <w:pPr>
        <w:pStyle w:val="ListParagraph"/>
      </w:pPr>
      <w:r>
        <w:rPr>
          <w:b/>
        </w:rPr>
        <w:t xml:space="preserve">Mass Customization (MC): </w:t>
      </w:r>
      <w:r w:rsidRPr="0061670E">
        <w:t>is the use of flexible computer-aided manufacturing systems to produce custom output. Those systems combine the low unit costs of mass production processes with the flexibility of individual customization</w:t>
      </w:r>
      <w:r>
        <w:t>.</w:t>
      </w:r>
    </w:p>
    <w:p w14:paraId="2BA09BFF" w14:textId="77777777" w:rsidR="00B635C3" w:rsidRPr="0061670E" w:rsidRDefault="00B635C3" w:rsidP="00A61B06">
      <w:pPr>
        <w:pStyle w:val="ListParagraph"/>
      </w:pPr>
    </w:p>
    <w:p w14:paraId="4B8D3D63" w14:textId="77777777" w:rsidR="00353ACA" w:rsidRDefault="00353ACA" w:rsidP="00353ACA">
      <w:pPr>
        <w:ind w:left="360"/>
        <w:rPr>
          <w:b/>
        </w:rPr>
      </w:pPr>
      <w:r>
        <w:rPr>
          <w:b/>
        </w:rPr>
        <w:t>Q) What are characteristics of the intermittent manufacturing process?</w:t>
      </w:r>
    </w:p>
    <w:p w14:paraId="0478CED8" w14:textId="77777777" w:rsidR="00353ACA" w:rsidRDefault="00353ACA" w:rsidP="00353ACA">
      <w:pPr>
        <w:ind w:left="360"/>
      </w:pPr>
      <w:r>
        <w:t>A)</w:t>
      </w:r>
      <w:r w:rsidR="0061670E">
        <w:t xml:space="preserve"> </w:t>
      </w:r>
      <w:r w:rsidR="0061670E">
        <w:rPr>
          <w:b/>
        </w:rPr>
        <w:t xml:space="preserve">Intermittent Manufacturing: </w:t>
      </w:r>
      <w:r w:rsidR="0061670E" w:rsidRPr="0061670E">
        <w:t>producing several different products on the same production line. After an initial production run has been made with one product, a second product will be produced, and so on. It allows maximizing productivity on the production line.</w:t>
      </w:r>
    </w:p>
    <w:p w14:paraId="29A3D9B6" w14:textId="77777777" w:rsidR="0061670E" w:rsidRDefault="0061670E" w:rsidP="00353ACA">
      <w:pPr>
        <w:ind w:left="360"/>
      </w:pPr>
      <w:r>
        <w:t xml:space="preserve">Characteristics: </w:t>
      </w:r>
    </w:p>
    <w:p w14:paraId="0DE3D929" w14:textId="77777777" w:rsidR="0061670E" w:rsidRDefault="0061670E" w:rsidP="0061670E">
      <w:pPr>
        <w:pStyle w:val="ListParagraph"/>
        <w:numPr>
          <w:ilvl w:val="0"/>
          <w:numId w:val="4"/>
        </w:numPr>
      </w:pPr>
      <w:r>
        <w:t>Jobs pass through a series of workstations.</w:t>
      </w:r>
    </w:p>
    <w:p w14:paraId="790EBCA7" w14:textId="77777777" w:rsidR="0061670E" w:rsidRDefault="00914C34" w:rsidP="0061670E">
      <w:pPr>
        <w:pStyle w:val="ListParagraph"/>
        <w:numPr>
          <w:ilvl w:val="0"/>
          <w:numId w:val="4"/>
        </w:numPr>
      </w:pPr>
      <w:r>
        <w:t>Jobs pass through in lots/batches.</w:t>
      </w:r>
    </w:p>
    <w:p w14:paraId="45684CCD" w14:textId="77777777" w:rsidR="00914C34" w:rsidRDefault="00914C34" w:rsidP="0061670E">
      <w:pPr>
        <w:pStyle w:val="ListParagraph"/>
        <w:numPr>
          <w:ilvl w:val="0"/>
          <w:numId w:val="4"/>
        </w:numPr>
      </w:pPr>
      <w:r>
        <w:t xml:space="preserve">Workstations are not specialized; they are not dedicated to only one type of product. </w:t>
      </w:r>
    </w:p>
    <w:p w14:paraId="4D57314F" w14:textId="77777777" w:rsidR="00914C34" w:rsidRPr="0061670E" w:rsidRDefault="00914C34" w:rsidP="0061670E">
      <w:pPr>
        <w:pStyle w:val="ListParagraph"/>
        <w:numPr>
          <w:ilvl w:val="0"/>
          <w:numId w:val="4"/>
        </w:numPr>
      </w:pPr>
      <w:r>
        <w:lastRenderedPageBreak/>
        <w:t xml:space="preserve">This production process is used when production volume is not high enough to justify dedicated equipment. </w:t>
      </w:r>
    </w:p>
    <w:p w14:paraId="5AA414EA" w14:textId="77777777" w:rsidR="00640B1E" w:rsidRDefault="00640B1E" w:rsidP="00353ACA">
      <w:pPr>
        <w:ind w:left="360"/>
        <w:rPr>
          <w:b/>
        </w:rPr>
      </w:pPr>
    </w:p>
    <w:p w14:paraId="250B7F90" w14:textId="77777777" w:rsidR="00353ACA" w:rsidRDefault="00353ACA" w:rsidP="00353ACA">
      <w:pPr>
        <w:ind w:left="360"/>
        <w:rPr>
          <w:b/>
        </w:rPr>
      </w:pPr>
      <w:r>
        <w:rPr>
          <w:b/>
        </w:rPr>
        <w:t xml:space="preserve">Q) Why do organizations develop forecasts of demand at 3 levels of the planning process? (Session 2) </w:t>
      </w:r>
    </w:p>
    <w:p w14:paraId="45298550" w14:textId="77777777" w:rsidR="00914C34" w:rsidRDefault="00353ACA" w:rsidP="00353ACA">
      <w:pPr>
        <w:ind w:left="360"/>
      </w:pPr>
      <w:r>
        <w:t>A)</w:t>
      </w:r>
    </w:p>
    <w:tbl>
      <w:tblPr>
        <w:tblStyle w:val="TableGrid"/>
        <w:tblW w:w="0" w:type="auto"/>
        <w:tblInd w:w="360" w:type="dxa"/>
        <w:tblLook w:val="04A0" w:firstRow="1" w:lastRow="0" w:firstColumn="1" w:lastColumn="0" w:noHBand="0" w:noVBand="1"/>
      </w:tblPr>
      <w:tblGrid>
        <w:gridCol w:w="2837"/>
        <w:gridCol w:w="2838"/>
        <w:gridCol w:w="2821"/>
      </w:tblGrid>
      <w:tr w:rsidR="00914C34" w14:paraId="19C5943D" w14:textId="77777777" w:rsidTr="00914C34">
        <w:tc>
          <w:tcPr>
            <w:tcW w:w="2952" w:type="dxa"/>
          </w:tcPr>
          <w:p w14:paraId="64EC2B45" w14:textId="77777777" w:rsidR="00914C34" w:rsidRPr="00914C34" w:rsidRDefault="00914C34" w:rsidP="00914C34">
            <w:pPr>
              <w:jc w:val="center"/>
              <w:rPr>
                <w:b/>
              </w:rPr>
            </w:pPr>
            <w:r w:rsidRPr="00914C34">
              <w:rPr>
                <w:b/>
              </w:rPr>
              <w:t>Planning Level</w:t>
            </w:r>
          </w:p>
        </w:tc>
        <w:tc>
          <w:tcPr>
            <w:tcW w:w="2952" w:type="dxa"/>
          </w:tcPr>
          <w:p w14:paraId="5344F4C5" w14:textId="77777777" w:rsidR="00914C34" w:rsidRPr="00914C34" w:rsidRDefault="00914C34" w:rsidP="00914C34">
            <w:pPr>
              <w:jc w:val="center"/>
              <w:rPr>
                <w:b/>
              </w:rPr>
            </w:pPr>
            <w:r w:rsidRPr="00914C34">
              <w:rPr>
                <w:b/>
              </w:rPr>
              <w:t>Forecast</w:t>
            </w:r>
          </w:p>
        </w:tc>
        <w:tc>
          <w:tcPr>
            <w:tcW w:w="2952" w:type="dxa"/>
          </w:tcPr>
          <w:p w14:paraId="176F0954" w14:textId="77777777" w:rsidR="00914C34" w:rsidRPr="00914C34" w:rsidRDefault="00914C34" w:rsidP="00914C34">
            <w:pPr>
              <w:jc w:val="center"/>
              <w:rPr>
                <w:b/>
              </w:rPr>
            </w:pPr>
            <w:r w:rsidRPr="00914C34">
              <w:rPr>
                <w:b/>
              </w:rPr>
              <w:t>Horizon</w:t>
            </w:r>
          </w:p>
        </w:tc>
      </w:tr>
      <w:tr w:rsidR="00914C34" w14:paraId="25E121E6" w14:textId="77777777" w:rsidTr="00914C34">
        <w:tc>
          <w:tcPr>
            <w:tcW w:w="2952" w:type="dxa"/>
          </w:tcPr>
          <w:p w14:paraId="4BD4AEE4" w14:textId="77777777" w:rsidR="00914C34" w:rsidRDefault="00914C34" w:rsidP="00914C34">
            <w:pPr>
              <w:jc w:val="center"/>
            </w:pPr>
            <w:r>
              <w:t>Business Planning</w:t>
            </w:r>
          </w:p>
        </w:tc>
        <w:tc>
          <w:tcPr>
            <w:tcW w:w="2952" w:type="dxa"/>
          </w:tcPr>
          <w:p w14:paraId="39464CA7" w14:textId="77777777" w:rsidR="00914C34" w:rsidRDefault="00914C34" w:rsidP="00914C34">
            <w:pPr>
              <w:jc w:val="center"/>
            </w:pPr>
            <w:r>
              <w:t>Sales volume ($)</w:t>
            </w:r>
            <w:proofErr w:type="gramStart"/>
            <w:r>
              <w:t>;</w:t>
            </w:r>
            <w:proofErr w:type="gramEnd"/>
            <w:r>
              <w:t xml:space="preserve"> new market and supply chain initiatives.</w:t>
            </w:r>
          </w:p>
        </w:tc>
        <w:tc>
          <w:tcPr>
            <w:tcW w:w="2952" w:type="dxa"/>
          </w:tcPr>
          <w:p w14:paraId="58F764C1" w14:textId="77777777" w:rsidR="00914C34" w:rsidRDefault="00914C34" w:rsidP="00914C34">
            <w:pPr>
              <w:jc w:val="center"/>
            </w:pPr>
            <w:r>
              <w:t>2-10 years</w:t>
            </w:r>
          </w:p>
        </w:tc>
      </w:tr>
      <w:tr w:rsidR="00914C34" w14:paraId="75A4D803" w14:textId="77777777" w:rsidTr="00914C34">
        <w:tc>
          <w:tcPr>
            <w:tcW w:w="2952" w:type="dxa"/>
          </w:tcPr>
          <w:p w14:paraId="48DE299B" w14:textId="77777777" w:rsidR="00914C34" w:rsidRDefault="00914C34" w:rsidP="00914C34">
            <w:pPr>
              <w:jc w:val="center"/>
            </w:pPr>
            <w:r>
              <w:t>S&amp;OP Planning</w:t>
            </w:r>
          </w:p>
        </w:tc>
        <w:tc>
          <w:tcPr>
            <w:tcW w:w="2952" w:type="dxa"/>
          </w:tcPr>
          <w:p w14:paraId="0DEEE9DE" w14:textId="77777777" w:rsidR="00914C34" w:rsidRDefault="00914C34" w:rsidP="00914C34">
            <w:pPr>
              <w:jc w:val="center"/>
            </w:pPr>
            <w:r>
              <w:t>Physical units of production at the product family level.</w:t>
            </w:r>
          </w:p>
        </w:tc>
        <w:tc>
          <w:tcPr>
            <w:tcW w:w="2952" w:type="dxa"/>
          </w:tcPr>
          <w:p w14:paraId="218E92DC" w14:textId="77777777" w:rsidR="00914C34" w:rsidRDefault="00914C34" w:rsidP="00914C34">
            <w:pPr>
              <w:jc w:val="center"/>
            </w:pPr>
            <w:r>
              <w:t>1-3 years</w:t>
            </w:r>
          </w:p>
        </w:tc>
      </w:tr>
      <w:tr w:rsidR="00914C34" w14:paraId="56CD1D72" w14:textId="77777777" w:rsidTr="00914C34">
        <w:tc>
          <w:tcPr>
            <w:tcW w:w="2952" w:type="dxa"/>
          </w:tcPr>
          <w:p w14:paraId="4FFFDFFA" w14:textId="77777777" w:rsidR="00914C34" w:rsidRDefault="00914C34" w:rsidP="00914C34">
            <w:pPr>
              <w:jc w:val="center"/>
            </w:pPr>
            <w:r>
              <w:t>Master Scheduling</w:t>
            </w:r>
          </w:p>
        </w:tc>
        <w:tc>
          <w:tcPr>
            <w:tcW w:w="2952" w:type="dxa"/>
          </w:tcPr>
          <w:p w14:paraId="26406173" w14:textId="77777777" w:rsidR="00914C34" w:rsidRDefault="00914C34" w:rsidP="00914C34">
            <w:pPr>
              <w:jc w:val="center"/>
            </w:pPr>
            <w:r>
              <w:t>Physical units of production at the end item level.</w:t>
            </w:r>
          </w:p>
        </w:tc>
        <w:tc>
          <w:tcPr>
            <w:tcW w:w="2952" w:type="dxa"/>
          </w:tcPr>
          <w:p w14:paraId="0EE73446" w14:textId="77777777" w:rsidR="00914C34" w:rsidRDefault="00914C34" w:rsidP="00914C34">
            <w:pPr>
              <w:jc w:val="center"/>
            </w:pPr>
            <w:r>
              <w:t>3-18 months</w:t>
            </w:r>
          </w:p>
        </w:tc>
      </w:tr>
    </w:tbl>
    <w:p w14:paraId="15EF8B36" w14:textId="77777777" w:rsidR="00353ACA" w:rsidRDefault="00353ACA" w:rsidP="00353ACA">
      <w:pPr>
        <w:ind w:left="360"/>
      </w:pPr>
    </w:p>
    <w:p w14:paraId="21BC6691" w14:textId="77777777" w:rsidR="00353ACA" w:rsidRDefault="00353ACA" w:rsidP="00353ACA">
      <w:pPr>
        <w:ind w:left="360"/>
        <w:rPr>
          <w:b/>
        </w:rPr>
      </w:pPr>
      <w:r>
        <w:rPr>
          <w:b/>
        </w:rPr>
        <w:t xml:space="preserve">Q) What are the uses of forecast measurement? (Session 2) </w:t>
      </w:r>
    </w:p>
    <w:p w14:paraId="53B79B3F" w14:textId="77777777" w:rsidR="005961CB" w:rsidRDefault="00353ACA" w:rsidP="005961CB">
      <w:pPr>
        <w:ind w:left="360"/>
      </w:pPr>
      <w:r>
        <w:t>A)</w:t>
      </w:r>
      <w:r w:rsidR="005961CB">
        <w:t xml:space="preserve"> Uses of forecast measurement include: </w:t>
      </w:r>
    </w:p>
    <w:p w14:paraId="45CBA02B" w14:textId="77777777" w:rsidR="00353ACA" w:rsidRDefault="005961CB" w:rsidP="005961CB">
      <w:pPr>
        <w:ind w:left="360"/>
      </w:pPr>
      <w:r>
        <w:t>-Identifying changes and trends in demand.</w:t>
      </w:r>
    </w:p>
    <w:p w14:paraId="2FCC7B1F" w14:textId="77777777" w:rsidR="005961CB" w:rsidRDefault="005961CB" w:rsidP="005961CB">
      <w:pPr>
        <w:ind w:left="360"/>
      </w:pPr>
      <w:r>
        <w:t xml:space="preserve">-Identifying and adjusting for forecast error that results from random events. </w:t>
      </w:r>
    </w:p>
    <w:p w14:paraId="529C2482" w14:textId="77777777" w:rsidR="005961CB" w:rsidRDefault="005961CB" w:rsidP="005961CB">
      <w:pPr>
        <w:ind w:left="360"/>
      </w:pPr>
      <w:r>
        <w:t xml:space="preserve">-Adjusting the period forecast as close to the true forecast average demands as possible to eliminate or minimize bias in the forecast. </w:t>
      </w:r>
    </w:p>
    <w:p w14:paraId="4B317DAC" w14:textId="77777777" w:rsidR="005961CB" w:rsidRDefault="005961CB" w:rsidP="005961CB">
      <w:pPr>
        <w:ind w:left="360"/>
      </w:pPr>
      <w:r>
        <w:t xml:space="preserve">-Making decisions on safety stock and service levels based on the degree of random variation, or forecast error. </w:t>
      </w:r>
    </w:p>
    <w:p w14:paraId="44AEFF48" w14:textId="77777777" w:rsidR="005961CB" w:rsidRDefault="005961CB" w:rsidP="00353ACA">
      <w:pPr>
        <w:ind w:left="360"/>
      </w:pPr>
    </w:p>
    <w:p w14:paraId="08845828" w14:textId="77777777" w:rsidR="00353ACA" w:rsidRDefault="00353ACA" w:rsidP="00353ACA">
      <w:pPr>
        <w:ind w:left="360"/>
        <w:rPr>
          <w:b/>
        </w:rPr>
      </w:pPr>
      <w:r>
        <w:rPr>
          <w:b/>
        </w:rPr>
        <w:t>Q) What are the functions and characteristics of S&amp;OP planning</w:t>
      </w:r>
      <w:r w:rsidR="00504807">
        <w:rPr>
          <w:b/>
        </w:rPr>
        <w:t>? (</w:t>
      </w:r>
      <w:r>
        <w:rPr>
          <w:b/>
        </w:rPr>
        <w:t>Session 3)</w:t>
      </w:r>
    </w:p>
    <w:p w14:paraId="5836B8B1" w14:textId="77777777" w:rsidR="00353ACA" w:rsidRDefault="00353ACA" w:rsidP="00353ACA">
      <w:pPr>
        <w:ind w:left="360"/>
      </w:pPr>
      <w:r>
        <w:t>A)</w:t>
      </w:r>
      <w:r w:rsidR="00504807">
        <w:t xml:space="preserve"> –Continual updating of the operations, sales and finance plans in order to meet annual strategic business plan objectives based on the latest market conditions and company capabilities. </w:t>
      </w:r>
    </w:p>
    <w:p w14:paraId="4658470D" w14:textId="77777777" w:rsidR="00504807" w:rsidRDefault="00504807" w:rsidP="00353ACA">
      <w:pPr>
        <w:ind w:left="360"/>
      </w:pPr>
      <w:r>
        <w:t>-A formal process for obtaining inputs from and updating the plans of various functions within the organization, especially sales, operations, product development, and finance.</w:t>
      </w:r>
    </w:p>
    <w:p w14:paraId="43AA9504" w14:textId="77777777" w:rsidR="00504807" w:rsidRDefault="00504807" w:rsidP="00353ACA">
      <w:pPr>
        <w:ind w:left="360"/>
      </w:pPr>
      <w:r>
        <w:t xml:space="preserve">- A regular schedule for meeting with senior executives to review the updated plans, usually monthly but as often as weekly in some companies. </w:t>
      </w:r>
    </w:p>
    <w:p w14:paraId="02238563" w14:textId="77777777" w:rsidR="00504807" w:rsidRDefault="00504807" w:rsidP="00353ACA">
      <w:pPr>
        <w:ind w:left="360"/>
      </w:pPr>
      <w:r>
        <w:t xml:space="preserve">-A check to see if resources will be adequate, leading to realistic and coordinated sales, operations and finance plans. </w:t>
      </w:r>
    </w:p>
    <w:p w14:paraId="27C0CCA8" w14:textId="77777777" w:rsidR="00504807" w:rsidRDefault="00504807" w:rsidP="00353ACA">
      <w:pPr>
        <w:ind w:left="360"/>
      </w:pPr>
      <w:r>
        <w:t xml:space="preserve">-Better management of the productions rate, sales activities, inventory, and backlog. </w:t>
      </w:r>
    </w:p>
    <w:p w14:paraId="2A780A86" w14:textId="77777777" w:rsidR="00B635C3" w:rsidRDefault="00B635C3" w:rsidP="00353ACA">
      <w:pPr>
        <w:ind w:left="360"/>
      </w:pPr>
    </w:p>
    <w:p w14:paraId="63C32B19" w14:textId="77777777" w:rsidR="00640B1E" w:rsidRDefault="00640B1E" w:rsidP="00353ACA">
      <w:pPr>
        <w:ind w:left="360"/>
        <w:rPr>
          <w:b/>
        </w:rPr>
      </w:pPr>
    </w:p>
    <w:p w14:paraId="515952F8" w14:textId="77777777" w:rsidR="00640B1E" w:rsidRDefault="00640B1E" w:rsidP="00353ACA">
      <w:pPr>
        <w:ind w:left="360"/>
        <w:rPr>
          <w:b/>
        </w:rPr>
      </w:pPr>
    </w:p>
    <w:p w14:paraId="6AD0DBB8" w14:textId="77777777" w:rsidR="00640B1E" w:rsidRDefault="00640B1E" w:rsidP="00353ACA">
      <w:pPr>
        <w:ind w:left="360"/>
        <w:rPr>
          <w:b/>
        </w:rPr>
      </w:pPr>
    </w:p>
    <w:p w14:paraId="698A03B3" w14:textId="77777777" w:rsidR="00640B1E" w:rsidRDefault="00640B1E" w:rsidP="00353ACA">
      <w:pPr>
        <w:ind w:left="360"/>
        <w:rPr>
          <w:b/>
        </w:rPr>
      </w:pPr>
    </w:p>
    <w:p w14:paraId="5A3877B7" w14:textId="77777777" w:rsidR="00353ACA" w:rsidRDefault="00353ACA" w:rsidP="00353ACA">
      <w:pPr>
        <w:ind w:left="360"/>
        <w:rPr>
          <w:b/>
        </w:rPr>
      </w:pPr>
      <w:r>
        <w:rPr>
          <w:b/>
        </w:rPr>
        <w:t>Q)</w:t>
      </w:r>
      <w:r>
        <w:t xml:space="preserve"> </w:t>
      </w:r>
      <w:r>
        <w:rPr>
          <w:b/>
        </w:rPr>
        <w:t>What is the “Chase” strategy? (Session 3)</w:t>
      </w:r>
    </w:p>
    <w:p w14:paraId="43559ACC" w14:textId="77777777" w:rsidR="00353ACA" w:rsidRDefault="00353ACA" w:rsidP="00353ACA">
      <w:pPr>
        <w:ind w:left="360"/>
      </w:pPr>
      <w:r>
        <w:t>A)</w:t>
      </w:r>
      <w:r w:rsidR="00504807">
        <w:t xml:space="preserve"> The goal of the chase strategy is to produce the quantity demanded at any time. Because the inventory level is stable, the cost of the inventory will not vary </w:t>
      </w:r>
      <w:r w:rsidR="00D274C8">
        <w:t>significantly</w:t>
      </w:r>
      <w:r w:rsidR="00504807">
        <w:t xml:space="preserve"> </w:t>
      </w:r>
      <w:r w:rsidR="00D274C8">
        <w:t>from period to period. Production is adjusted to match sales requirements. However, this strategy also has disadvantages:</w:t>
      </w:r>
    </w:p>
    <w:p w14:paraId="46204C7D" w14:textId="77777777" w:rsidR="00D274C8" w:rsidRDefault="00D274C8" w:rsidP="00353ACA">
      <w:pPr>
        <w:ind w:left="360"/>
      </w:pPr>
      <w:r>
        <w:t xml:space="preserve">-As production increases, workers must be hired and trained. Extra shifts may be needed, and overtime may be necessary. These requirements all increase cost. </w:t>
      </w:r>
    </w:p>
    <w:p w14:paraId="60234315" w14:textId="77777777" w:rsidR="00D274C8" w:rsidRDefault="00D274C8" w:rsidP="00353ACA">
      <w:pPr>
        <w:ind w:left="360"/>
      </w:pPr>
      <w:r>
        <w:t>- As production decreases, people are laid off and employee morale suffers.</w:t>
      </w:r>
    </w:p>
    <w:p w14:paraId="43D15724" w14:textId="77777777" w:rsidR="00D274C8" w:rsidRDefault="00D274C8" w:rsidP="00353ACA">
      <w:pPr>
        <w:ind w:left="360"/>
      </w:pPr>
      <w:r>
        <w:t xml:space="preserve">-When production starts to increase again, the best workers may have other jobs and their skills will not be available. </w:t>
      </w:r>
    </w:p>
    <w:p w14:paraId="5108EA1A" w14:textId="77777777" w:rsidR="00D274C8" w:rsidRDefault="00D274C8" w:rsidP="00353ACA">
      <w:pPr>
        <w:ind w:left="360"/>
      </w:pPr>
      <w:r>
        <w:t xml:space="preserve">-Manufacturing must have enough plant capacity to produce at the highest capacity level needed, but that capacity might be underutilized during periods of low demand. </w:t>
      </w:r>
    </w:p>
    <w:p w14:paraId="5E09C21B" w14:textId="77777777" w:rsidR="00D274C8" w:rsidRDefault="00D274C8" w:rsidP="00D274C8">
      <w:r>
        <w:t xml:space="preserve">Examples of seasonal industries that use the Chase strategy include: Pool maintenance and landscaping companies, just to name a few. </w:t>
      </w:r>
    </w:p>
    <w:p w14:paraId="37687DC5" w14:textId="77777777" w:rsidR="00B635C3" w:rsidRDefault="00B635C3" w:rsidP="00D274C8"/>
    <w:p w14:paraId="3EADC0FD" w14:textId="77777777" w:rsidR="00353ACA" w:rsidRDefault="00353ACA" w:rsidP="00353ACA">
      <w:pPr>
        <w:ind w:left="360"/>
        <w:rPr>
          <w:b/>
        </w:rPr>
      </w:pPr>
      <w:r>
        <w:rPr>
          <w:b/>
        </w:rPr>
        <w:t xml:space="preserve">Q) What are the inputs that are required for MRP systems and give </w:t>
      </w:r>
      <w:proofErr w:type="gramStart"/>
      <w:r w:rsidR="00A61B06">
        <w:rPr>
          <w:b/>
        </w:rPr>
        <w:t>examples.</w:t>
      </w:r>
      <w:proofErr w:type="gramEnd"/>
      <w:r>
        <w:rPr>
          <w:b/>
        </w:rPr>
        <w:t xml:space="preserve"> (Session 4)</w:t>
      </w:r>
    </w:p>
    <w:p w14:paraId="2AD17C42" w14:textId="77777777" w:rsidR="00D274C8" w:rsidRDefault="00353ACA" w:rsidP="00353ACA">
      <w:pPr>
        <w:ind w:left="360"/>
      </w:pPr>
      <w:r>
        <w:t>A)</w:t>
      </w:r>
    </w:p>
    <w:tbl>
      <w:tblPr>
        <w:tblStyle w:val="TableGrid"/>
        <w:tblW w:w="0" w:type="auto"/>
        <w:tblInd w:w="360" w:type="dxa"/>
        <w:tblLook w:val="04A0" w:firstRow="1" w:lastRow="0" w:firstColumn="1" w:lastColumn="0" w:noHBand="0" w:noVBand="1"/>
      </w:tblPr>
      <w:tblGrid>
        <w:gridCol w:w="2825"/>
        <w:gridCol w:w="2826"/>
        <w:gridCol w:w="2845"/>
      </w:tblGrid>
      <w:tr w:rsidR="00D274C8" w14:paraId="228EFD8D" w14:textId="77777777" w:rsidTr="00D274C8">
        <w:tc>
          <w:tcPr>
            <w:tcW w:w="2952" w:type="dxa"/>
          </w:tcPr>
          <w:p w14:paraId="4198BB5B" w14:textId="77777777" w:rsidR="00D274C8" w:rsidRDefault="00D274C8" w:rsidP="00353ACA">
            <w:r>
              <w:t>Source</w:t>
            </w:r>
          </w:p>
        </w:tc>
        <w:tc>
          <w:tcPr>
            <w:tcW w:w="2952" w:type="dxa"/>
          </w:tcPr>
          <w:p w14:paraId="1B58618F" w14:textId="77777777" w:rsidR="00D274C8" w:rsidRDefault="00D274C8" w:rsidP="00353ACA">
            <w:r>
              <w:t>Data</w:t>
            </w:r>
          </w:p>
        </w:tc>
        <w:tc>
          <w:tcPr>
            <w:tcW w:w="2952" w:type="dxa"/>
          </w:tcPr>
          <w:p w14:paraId="28A37A13" w14:textId="77777777" w:rsidR="00D274C8" w:rsidRDefault="00D274C8" w:rsidP="00353ACA">
            <w:r>
              <w:t>Description</w:t>
            </w:r>
          </w:p>
        </w:tc>
      </w:tr>
      <w:tr w:rsidR="00D274C8" w14:paraId="3409C9E3" w14:textId="77777777" w:rsidTr="00D274C8">
        <w:tc>
          <w:tcPr>
            <w:tcW w:w="2952" w:type="dxa"/>
          </w:tcPr>
          <w:p w14:paraId="62A1CB1C" w14:textId="77777777" w:rsidR="00D274C8" w:rsidRDefault="00D274C8" w:rsidP="00353ACA">
            <w:r>
              <w:t>MPS</w:t>
            </w:r>
          </w:p>
        </w:tc>
        <w:tc>
          <w:tcPr>
            <w:tcW w:w="2952" w:type="dxa"/>
          </w:tcPr>
          <w:p w14:paraId="73F9D68C" w14:textId="77777777" w:rsidR="00D274C8" w:rsidRDefault="00D274C8" w:rsidP="00353ACA">
            <w:r>
              <w:t>Planned and scheduled orders for end items</w:t>
            </w:r>
          </w:p>
        </w:tc>
        <w:tc>
          <w:tcPr>
            <w:tcW w:w="2952" w:type="dxa"/>
          </w:tcPr>
          <w:p w14:paraId="52A8AFD8" w14:textId="77777777" w:rsidR="00D274C8" w:rsidRDefault="00D274C8" w:rsidP="00353ACA">
            <w:r>
              <w:t>-End-item quantities</w:t>
            </w:r>
          </w:p>
          <w:p w14:paraId="2C6EDC65" w14:textId="77777777" w:rsidR="00D274C8" w:rsidRDefault="00D274C8" w:rsidP="00353ACA">
            <w:r>
              <w:t>-End-item due dates</w:t>
            </w:r>
          </w:p>
        </w:tc>
      </w:tr>
      <w:tr w:rsidR="00D274C8" w14:paraId="3A5E160C" w14:textId="77777777" w:rsidTr="00D274C8">
        <w:tc>
          <w:tcPr>
            <w:tcW w:w="2952" w:type="dxa"/>
          </w:tcPr>
          <w:p w14:paraId="7692CFF8" w14:textId="77777777" w:rsidR="00D274C8" w:rsidRDefault="00D274C8" w:rsidP="00353ACA">
            <w:r>
              <w:t>Product structure file</w:t>
            </w:r>
          </w:p>
        </w:tc>
        <w:tc>
          <w:tcPr>
            <w:tcW w:w="2952" w:type="dxa"/>
          </w:tcPr>
          <w:p w14:paraId="79415A5F" w14:textId="77777777" w:rsidR="00D274C8" w:rsidRDefault="00D274C8" w:rsidP="00353ACA">
            <w:r>
              <w:t>BOMs</w:t>
            </w:r>
          </w:p>
        </w:tc>
        <w:tc>
          <w:tcPr>
            <w:tcW w:w="2952" w:type="dxa"/>
          </w:tcPr>
          <w:p w14:paraId="5B34E353" w14:textId="77777777" w:rsidR="00D274C8" w:rsidRDefault="00D274C8" w:rsidP="00353ACA">
            <w:r>
              <w:t>-Components required</w:t>
            </w:r>
          </w:p>
          <w:p w14:paraId="1701C7E3" w14:textId="77777777" w:rsidR="00D274C8" w:rsidRDefault="00D274C8" w:rsidP="00353ACA">
            <w:r>
              <w:t xml:space="preserve">-Quantity of each component per parent. </w:t>
            </w:r>
          </w:p>
        </w:tc>
      </w:tr>
      <w:tr w:rsidR="00D274C8" w14:paraId="6E4B48E8" w14:textId="77777777" w:rsidTr="00D274C8">
        <w:tc>
          <w:tcPr>
            <w:tcW w:w="2952" w:type="dxa"/>
          </w:tcPr>
          <w:p w14:paraId="4680A83F" w14:textId="77777777" w:rsidR="00D274C8" w:rsidRDefault="00D274C8" w:rsidP="00353ACA">
            <w:r>
              <w:t>Inventory record file</w:t>
            </w:r>
          </w:p>
        </w:tc>
        <w:tc>
          <w:tcPr>
            <w:tcW w:w="2952" w:type="dxa"/>
          </w:tcPr>
          <w:p w14:paraId="50C34337" w14:textId="77777777" w:rsidR="00D274C8" w:rsidRDefault="00497AD6" w:rsidP="00353ACA">
            <w:r>
              <w:t>Inventory</w:t>
            </w:r>
            <w:r w:rsidR="00D274C8">
              <w:t xml:space="preserve"> status</w:t>
            </w:r>
          </w:p>
        </w:tc>
        <w:tc>
          <w:tcPr>
            <w:tcW w:w="2952" w:type="dxa"/>
          </w:tcPr>
          <w:p w14:paraId="6DF67603" w14:textId="77777777" w:rsidR="00D274C8" w:rsidRDefault="00D274C8" w:rsidP="00353ACA">
            <w:r>
              <w:t>-Component and end-item quantities on hand.</w:t>
            </w:r>
          </w:p>
          <w:p w14:paraId="231A338C" w14:textId="77777777" w:rsidR="00D274C8" w:rsidRDefault="00D274C8" w:rsidP="00353ACA">
            <w:r>
              <w:t>-Component and end-item quantities allocated.</w:t>
            </w:r>
          </w:p>
          <w:p w14:paraId="3F384F69" w14:textId="77777777" w:rsidR="00D274C8" w:rsidRDefault="00D274C8" w:rsidP="00353ACA">
            <w:r>
              <w:t xml:space="preserve">-Component and end-item quantities on order. </w:t>
            </w:r>
          </w:p>
        </w:tc>
      </w:tr>
      <w:tr w:rsidR="00D274C8" w14:paraId="78F9840F" w14:textId="77777777" w:rsidTr="00D274C8">
        <w:tc>
          <w:tcPr>
            <w:tcW w:w="2952" w:type="dxa"/>
          </w:tcPr>
          <w:p w14:paraId="5938DD59" w14:textId="77777777" w:rsidR="00D274C8" w:rsidRDefault="00497AD6" w:rsidP="00353ACA">
            <w:r>
              <w:t>Item master file</w:t>
            </w:r>
          </w:p>
        </w:tc>
        <w:tc>
          <w:tcPr>
            <w:tcW w:w="2952" w:type="dxa"/>
          </w:tcPr>
          <w:p w14:paraId="75907CEA" w14:textId="77777777" w:rsidR="00D274C8" w:rsidRDefault="00497AD6" w:rsidP="00353ACA">
            <w:r>
              <w:t>Planning factors</w:t>
            </w:r>
          </w:p>
        </w:tc>
        <w:tc>
          <w:tcPr>
            <w:tcW w:w="2952" w:type="dxa"/>
          </w:tcPr>
          <w:p w14:paraId="43151831" w14:textId="77777777" w:rsidR="00D274C8" w:rsidRDefault="00497AD6" w:rsidP="00353ACA">
            <w:r>
              <w:t>-Lot size</w:t>
            </w:r>
          </w:p>
          <w:p w14:paraId="1B4DDAF5" w14:textId="77777777" w:rsidR="00497AD6" w:rsidRDefault="00497AD6" w:rsidP="00353ACA">
            <w:r>
              <w:t>-Lead Time</w:t>
            </w:r>
          </w:p>
          <w:p w14:paraId="14D5A39A" w14:textId="77777777" w:rsidR="00497AD6" w:rsidRDefault="00497AD6" w:rsidP="00353ACA">
            <w:r>
              <w:t>-Yield and scrap factors</w:t>
            </w:r>
          </w:p>
          <w:p w14:paraId="62F20011" w14:textId="77777777" w:rsidR="00497AD6" w:rsidRDefault="00497AD6" w:rsidP="00353ACA">
            <w:r>
              <w:t>-Safety stock</w:t>
            </w:r>
          </w:p>
        </w:tc>
      </w:tr>
    </w:tbl>
    <w:p w14:paraId="174C2545" w14:textId="77777777" w:rsidR="00353ACA" w:rsidRDefault="00353ACA" w:rsidP="00353ACA">
      <w:pPr>
        <w:ind w:left="360"/>
      </w:pPr>
    </w:p>
    <w:p w14:paraId="5F3E783E" w14:textId="77777777" w:rsidR="00353ACA" w:rsidRDefault="00353ACA" w:rsidP="00353ACA">
      <w:pPr>
        <w:ind w:left="360"/>
        <w:rPr>
          <w:b/>
        </w:rPr>
      </w:pPr>
      <w:r>
        <w:rPr>
          <w:b/>
        </w:rPr>
        <w:t xml:space="preserve">Q) What are the various uses of the BOM (Bill of Materials)? </w:t>
      </w:r>
    </w:p>
    <w:p w14:paraId="7A97DADB" w14:textId="77777777" w:rsidR="00353ACA" w:rsidRDefault="00353ACA" w:rsidP="00353ACA">
      <w:pPr>
        <w:ind w:left="360"/>
      </w:pPr>
      <w:r>
        <w:t>A)</w:t>
      </w:r>
      <w:r w:rsidR="00497AD6">
        <w:t xml:space="preserve"> A Bill of Materials is the listing of all subassemblies, intermediates, parts and raw materials that go into a parent assembly showing the quantity of each required to make an assembly. </w:t>
      </w:r>
    </w:p>
    <w:p w14:paraId="2EB3F8D3" w14:textId="77777777" w:rsidR="00B635C3" w:rsidRDefault="00B635C3" w:rsidP="00353ACA">
      <w:pPr>
        <w:ind w:left="360"/>
      </w:pPr>
    </w:p>
    <w:p w14:paraId="495D7478" w14:textId="77777777" w:rsidR="00353ACA" w:rsidRDefault="00353ACA" w:rsidP="00353ACA">
      <w:pPr>
        <w:ind w:left="360"/>
        <w:rPr>
          <w:b/>
        </w:rPr>
      </w:pPr>
      <w:r>
        <w:rPr>
          <w:b/>
        </w:rPr>
        <w:t xml:space="preserve">Q) What are the components of </w:t>
      </w:r>
      <w:r w:rsidR="00A61B06">
        <w:rPr>
          <w:b/>
        </w:rPr>
        <w:t>lead-time</w:t>
      </w:r>
      <w:r>
        <w:rPr>
          <w:b/>
        </w:rPr>
        <w:t xml:space="preserve">? (Session 5) </w:t>
      </w:r>
    </w:p>
    <w:p w14:paraId="2149F3D1" w14:textId="77777777" w:rsidR="00353ACA" w:rsidRDefault="00353ACA" w:rsidP="00353ACA">
      <w:pPr>
        <w:ind w:left="360"/>
      </w:pPr>
      <w:r>
        <w:t>A)</w:t>
      </w:r>
      <w:r w:rsidR="00B635C3">
        <w:t xml:space="preserve"> The components of </w:t>
      </w:r>
      <w:proofErr w:type="gramStart"/>
      <w:r w:rsidR="00B635C3">
        <w:t>lead time</w:t>
      </w:r>
      <w:proofErr w:type="gramEnd"/>
      <w:r w:rsidR="00B635C3">
        <w:t xml:space="preserve"> include 5 items:</w:t>
      </w:r>
    </w:p>
    <w:p w14:paraId="2D1B52B2" w14:textId="77777777" w:rsidR="00B635C3" w:rsidRDefault="00B635C3" w:rsidP="00353ACA">
      <w:pPr>
        <w:ind w:left="360"/>
      </w:pPr>
      <w:r>
        <w:t>-Queue*: Time waiting before the operation begins.</w:t>
      </w:r>
    </w:p>
    <w:p w14:paraId="0C40523B" w14:textId="77777777" w:rsidR="00B635C3" w:rsidRDefault="00B635C3" w:rsidP="00353ACA">
      <w:pPr>
        <w:ind w:left="360"/>
      </w:pPr>
      <w:r>
        <w:t>-Setup: Time getting ready for operation.</w:t>
      </w:r>
    </w:p>
    <w:p w14:paraId="1A9F5390" w14:textId="77777777" w:rsidR="00B635C3" w:rsidRDefault="00B635C3" w:rsidP="00353ACA">
      <w:pPr>
        <w:ind w:left="360"/>
      </w:pPr>
      <w:r>
        <w:t>-Run- Time performing operation.</w:t>
      </w:r>
    </w:p>
    <w:p w14:paraId="6D5582A4" w14:textId="77777777" w:rsidR="00B635C3" w:rsidRDefault="00B635C3" w:rsidP="00353ACA">
      <w:pPr>
        <w:ind w:left="360"/>
      </w:pPr>
      <w:r>
        <w:t>-Wait: Time waiting after the operation ends.</w:t>
      </w:r>
    </w:p>
    <w:p w14:paraId="0481CACA" w14:textId="77777777" w:rsidR="00B635C3" w:rsidRDefault="00B635C3" w:rsidP="00353ACA">
      <w:pPr>
        <w:ind w:left="360"/>
      </w:pPr>
      <w:r>
        <w:t xml:space="preserve">-Move: Time physically moving between operations. </w:t>
      </w:r>
    </w:p>
    <w:p w14:paraId="024D4895" w14:textId="77777777" w:rsidR="00B635C3" w:rsidRDefault="00B635C3" w:rsidP="00353ACA">
      <w:pPr>
        <w:ind w:left="360"/>
      </w:pPr>
      <w:r>
        <w:t xml:space="preserve">*Queue time take approx. 95% of time involved in all </w:t>
      </w:r>
      <w:proofErr w:type="gramStart"/>
      <w:r>
        <w:t>lead time</w:t>
      </w:r>
      <w:proofErr w:type="gramEnd"/>
      <w:r>
        <w:t xml:space="preserve"> elements. </w:t>
      </w:r>
    </w:p>
    <w:p w14:paraId="69E61B26" w14:textId="77777777" w:rsidR="00B635C3" w:rsidRDefault="00B635C3" w:rsidP="00353ACA">
      <w:pPr>
        <w:ind w:left="360"/>
      </w:pPr>
    </w:p>
    <w:p w14:paraId="3BAC624A" w14:textId="77777777" w:rsidR="00353ACA" w:rsidRDefault="00353ACA" w:rsidP="00353ACA">
      <w:pPr>
        <w:ind w:left="360"/>
        <w:rPr>
          <w:b/>
        </w:rPr>
      </w:pPr>
      <w:r>
        <w:rPr>
          <w:b/>
        </w:rPr>
        <w:t xml:space="preserve">Q) What are the various ways of solving an overload and under load at a </w:t>
      </w:r>
      <w:r w:rsidR="00A61B06">
        <w:rPr>
          <w:b/>
        </w:rPr>
        <w:t>work center</w:t>
      </w:r>
      <w:r>
        <w:rPr>
          <w:b/>
        </w:rPr>
        <w:t xml:space="preserve">? (Session 5) </w:t>
      </w:r>
    </w:p>
    <w:p w14:paraId="5F43876C" w14:textId="77777777" w:rsidR="00B635C3" w:rsidRDefault="00B635C3" w:rsidP="00353ACA">
      <w:pPr>
        <w:ind w:left="360"/>
      </w:pPr>
      <w:r>
        <w:t xml:space="preserve">The load and available capacity should be equal. If available capacity is greater than load, there is potential for not using resources at their fullest potential. If available capacity is less than load, the priority plan cannot be met unless changes are made. Alternatives for balancing load and available capacity include the following: </w:t>
      </w:r>
    </w:p>
    <w:p w14:paraId="3CAF3292" w14:textId="77777777" w:rsidR="00B635C3" w:rsidRDefault="00B635C3" w:rsidP="00353ACA">
      <w:pPr>
        <w:ind w:left="360"/>
      </w:pPr>
      <w:r>
        <w:t>-Changing capacity</w:t>
      </w:r>
    </w:p>
    <w:p w14:paraId="2833D9F1" w14:textId="77777777" w:rsidR="00B635C3" w:rsidRDefault="00B635C3" w:rsidP="00B635C3">
      <w:pPr>
        <w:ind w:left="720"/>
      </w:pPr>
      <w:r>
        <w:t>-Use overtime/</w:t>
      </w:r>
      <w:proofErr w:type="spellStart"/>
      <w:r>
        <w:t>undertime</w:t>
      </w:r>
      <w:proofErr w:type="spellEnd"/>
    </w:p>
    <w:p w14:paraId="683CB04A" w14:textId="77777777" w:rsidR="00B635C3" w:rsidRDefault="00B635C3" w:rsidP="00B635C3">
      <w:pPr>
        <w:ind w:left="720"/>
      </w:pPr>
      <w:r>
        <w:t>-Hire or layoff employees</w:t>
      </w:r>
    </w:p>
    <w:p w14:paraId="7B43FA7E" w14:textId="77777777" w:rsidR="00B635C3" w:rsidRDefault="00B635C3" w:rsidP="00B635C3">
      <w:pPr>
        <w:ind w:left="720"/>
      </w:pPr>
      <w:r>
        <w:t>-Add/cut shifts</w:t>
      </w:r>
    </w:p>
    <w:p w14:paraId="79EDBE63" w14:textId="77777777" w:rsidR="00B635C3" w:rsidRDefault="00B635C3" w:rsidP="00B635C3">
      <w:pPr>
        <w:ind w:left="720"/>
      </w:pPr>
      <w:r>
        <w:t>-Alternate routings</w:t>
      </w:r>
    </w:p>
    <w:p w14:paraId="30ADDDAB" w14:textId="77777777" w:rsidR="00B635C3" w:rsidRDefault="00B635C3" w:rsidP="00B635C3">
      <w:pPr>
        <w:ind w:left="720"/>
      </w:pPr>
      <w:r>
        <w:t>-Subcontracting</w:t>
      </w:r>
    </w:p>
    <w:p w14:paraId="191DACC9" w14:textId="77777777" w:rsidR="00B635C3" w:rsidRDefault="00B635C3" w:rsidP="00B635C3">
      <w:pPr>
        <w:ind w:left="720"/>
      </w:pPr>
      <w:r>
        <w:t>-Reducing setup</w:t>
      </w:r>
    </w:p>
    <w:p w14:paraId="227A4F52" w14:textId="77777777" w:rsidR="00B635C3" w:rsidRDefault="00B635C3" w:rsidP="00B635C3">
      <w:pPr>
        <w:ind w:left="720"/>
      </w:pPr>
      <w:r>
        <w:t>-Improving processes in order to make them more efficient</w:t>
      </w:r>
    </w:p>
    <w:p w14:paraId="4941CE63" w14:textId="77777777" w:rsidR="00B635C3" w:rsidRDefault="00B635C3" w:rsidP="00B635C3">
      <w:r>
        <w:t>-Altering load</w:t>
      </w:r>
    </w:p>
    <w:p w14:paraId="7C977E62" w14:textId="77777777" w:rsidR="00B635C3" w:rsidRDefault="00B635C3" w:rsidP="00B635C3">
      <w:pPr>
        <w:ind w:left="720"/>
      </w:pPr>
      <w:r>
        <w:t xml:space="preserve">-Altering lot sizes </w:t>
      </w:r>
    </w:p>
    <w:p w14:paraId="5AD86E4F" w14:textId="77777777" w:rsidR="00B635C3" w:rsidRPr="00B635C3" w:rsidRDefault="00B635C3" w:rsidP="00B635C3">
      <w:pPr>
        <w:ind w:left="720"/>
      </w:pPr>
      <w:r>
        <w:t xml:space="preserve">-Rescheduling </w:t>
      </w:r>
    </w:p>
    <w:p w14:paraId="3C0CBE84" w14:textId="77777777" w:rsidR="00A61B06" w:rsidRDefault="00A61B06" w:rsidP="00A61B06">
      <w:pPr>
        <w:rPr>
          <w:b/>
        </w:rPr>
      </w:pPr>
    </w:p>
    <w:p w14:paraId="4FF5A46B" w14:textId="77777777" w:rsidR="00A61B06" w:rsidRPr="00A61B06" w:rsidRDefault="00A61B06" w:rsidP="00A61B06">
      <w:pPr>
        <w:rPr>
          <w:b/>
          <w:u w:val="single"/>
        </w:rPr>
      </w:pPr>
      <w:r w:rsidRPr="00A61B06">
        <w:rPr>
          <w:b/>
          <w:u w:val="single"/>
        </w:rPr>
        <w:t xml:space="preserve">Topics for Calculations: </w:t>
      </w:r>
    </w:p>
    <w:p w14:paraId="1DB18E3D" w14:textId="77777777" w:rsidR="00353ACA" w:rsidRDefault="00A61B06" w:rsidP="00353ACA">
      <w:pPr>
        <w:pStyle w:val="ListParagraph"/>
        <w:rPr>
          <w:b/>
        </w:rPr>
      </w:pPr>
      <w:r>
        <w:rPr>
          <w:b/>
        </w:rPr>
        <w:t>Q) How to setup a level production plan. (Session 3)</w:t>
      </w:r>
    </w:p>
    <w:p w14:paraId="3FAA8D2E" w14:textId="77777777" w:rsidR="00FB62B4" w:rsidRDefault="00A61B06" w:rsidP="00353ACA">
      <w:pPr>
        <w:pStyle w:val="ListParagraph"/>
      </w:pPr>
      <w:r>
        <w:t>A)</w:t>
      </w:r>
      <w:r w:rsidR="00FB62B4">
        <w:t xml:space="preserve"> </w:t>
      </w:r>
      <w:proofErr w:type="gramStart"/>
      <w:r w:rsidR="00FB62B4">
        <w:t>ex</w:t>
      </w:r>
      <w:proofErr w:type="gramEnd"/>
      <w:r w:rsidR="00FB62B4">
        <w:t xml:space="preserve">: </w:t>
      </w:r>
    </w:p>
    <w:tbl>
      <w:tblPr>
        <w:tblStyle w:val="TableGrid"/>
        <w:tblW w:w="0" w:type="auto"/>
        <w:tblInd w:w="720" w:type="dxa"/>
        <w:tblLook w:val="04A0" w:firstRow="1" w:lastRow="0" w:firstColumn="1" w:lastColumn="0" w:noHBand="0" w:noVBand="1"/>
      </w:tblPr>
      <w:tblGrid>
        <w:gridCol w:w="1360"/>
        <w:gridCol w:w="1121"/>
        <w:gridCol w:w="1121"/>
        <w:gridCol w:w="1121"/>
        <w:gridCol w:w="1121"/>
        <w:gridCol w:w="1121"/>
        <w:gridCol w:w="1171"/>
      </w:tblGrid>
      <w:tr w:rsidR="00FB62B4" w14:paraId="36CFE010" w14:textId="77777777" w:rsidTr="00FB62B4">
        <w:tc>
          <w:tcPr>
            <w:tcW w:w="1265" w:type="dxa"/>
          </w:tcPr>
          <w:p w14:paraId="0CF70172" w14:textId="77777777" w:rsidR="00FB62B4" w:rsidRPr="00FB62B4" w:rsidRDefault="00FB62B4" w:rsidP="00353ACA">
            <w:pPr>
              <w:pStyle w:val="ListParagraph"/>
              <w:ind w:left="0"/>
              <w:rPr>
                <w:color w:val="FFFFFF" w:themeColor="background1"/>
                <w:highlight w:val="black"/>
              </w:rPr>
            </w:pPr>
            <w:r w:rsidRPr="00FB62B4">
              <w:rPr>
                <w:color w:val="FFFFFF" w:themeColor="background1"/>
                <w:highlight w:val="black"/>
              </w:rPr>
              <w:t>Period</w:t>
            </w:r>
          </w:p>
        </w:tc>
        <w:tc>
          <w:tcPr>
            <w:tcW w:w="1265" w:type="dxa"/>
          </w:tcPr>
          <w:p w14:paraId="7AFF1CD2" w14:textId="77777777" w:rsidR="00FB62B4" w:rsidRPr="00FB62B4" w:rsidRDefault="00FB62B4" w:rsidP="00353ACA">
            <w:pPr>
              <w:pStyle w:val="ListParagraph"/>
              <w:ind w:left="0"/>
              <w:rPr>
                <w:color w:val="FFFFFF" w:themeColor="background1"/>
                <w:highlight w:val="black"/>
              </w:rPr>
            </w:pPr>
            <w:r w:rsidRPr="00FB62B4">
              <w:rPr>
                <w:color w:val="FFFFFF" w:themeColor="background1"/>
                <w:highlight w:val="black"/>
              </w:rPr>
              <w:t>1</w:t>
            </w:r>
          </w:p>
        </w:tc>
        <w:tc>
          <w:tcPr>
            <w:tcW w:w="1265" w:type="dxa"/>
          </w:tcPr>
          <w:p w14:paraId="28019D26" w14:textId="77777777" w:rsidR="00FB62B4" w:rsidRPr="00FB62B4" w:rsidRDefault="00FB62B4" w:rsidP="00353ACA">
            <w:pPr>
              <w:pStyle w:val="ListParagraph"/>
              <w:ind w:left="0"/>
              <w:rPr>
                <w:color w:val="FFFFFF" w:themeColor="background1"/>
                <w:highlight w:val="black"/>
              </w:rPr>
            </w:pPr>
            <w:r w:rsidRPr="00FB62B4">
              <w:rPr>
                <w:color w:val="FFFFFF" w:themeColor="background1"/>
                <w:highlight w:val="black"/>
              </w:rPr>
              <w:t>2</w:t>
            </w:r>
          </w:p>
        </w:tc>
        <w:tc>
          <w:tcPr>
            <w:tcW w:w="1265" w:type="dxa"/>
          </w:tcPr>
          <w:p w14:paraId="60F69431" w14:textId="77777777" w:rsidR="00FB62B4" w:rsidRPr="00FB62B4" w:rsidRDefault="00FB62B4" w:rsidP="00353ACA">
            <w:pPr>
              <w:pStyle w:val="ListParagraph"/>
              <w:ind w:left="0"/>
              <w:rPr>
                <w:color w:val="FFFFFF" w:themeColor="background1"/>
                <w:highlight w:val="black"/>
              </w:rPr>
            </w:pPr>
            <w:r w:rsidRPr="00FB62B4">
              <w:rPr>
                <w:color w:val="FFFFFF" w:themeColor="background1"/>
                <w:highlight w:val="black"/>
              </w:rPr>
              <w:t>3</w:t>
            </w:r>
          </w:p>
        </w:tc>
        <w:tc>
          <w:tcPr>
            <w:tcW w:w="1265" w:type="dxa"/>
          </w:tcPr>
          <w:p w14:paraId="6EA01063" w14:textId="77777777" w:rsidR="00FB62B4" w:rsidRPr="00FB62B4" w:rsidRDefault="00FB62B4" w:rsidP="00353ACA">
            <w:pPr>
              <w:pStyle w:val="ListParagraph"/>
              <w:ind w:left="0"/>
              <w:rPr>
                <w:color w:val="FFFFFF" w:themeColor="background1"/>
                <w:highlight w:val="black"/>
              </w:rPr>
            </w:pPr>
            <w:r w:rsidRPr="00FB62B4">
              <w:rPr>
                <w:color w:val="FFFFFF" w:themeColor="background1"/>
                <w:highlight w:val="black"/>
              </w:rPr>
              <w:t>4</w:t>
            </w:r>
          </w:p>
        </w:tc>
        <w:tc>
          <w:tcPr>
            <w:tcW w:w="1265" w:type="dxa"/>
          </w:tcPr>
          <w:p w14:paraId="0DA19816" w14:textId="77777777" w:rsidR="00FB62B4" w:rsidRPr="00FB62B4" w:rsidRDefault="00FB62B4" w:rsidP="00353ACA">
            <w:pPr>
              <w:pStyle w:val="ListParagraph"/>
              <w:ind w:left="0"/>
              <w:rPr>
                <w:color w:val="FFFFFF" w:themeColor="background1"/>
                <w:highlight w:val="black"/>
              </w:rPr>
            </w:pPr>
            <w:r w:rsidRPr="00FB62B4">
              <w:rPr>
                <w:color w:val="FFFFFF" w:themeColor="background1"/>
                <w:highlight w:val="black"/>
              </w:rPr>
              <w:t>5</w:t>
            </w:r>
          </w:p>
        </w:tc>
        <w:tc>
          <w:tcPr>
            <w:tcW w:w="1266" w:type="dxa"/>
          </w:tcPr>
          <w:p w14:paraId="0B5429AF" w14:textId="77777777" w:rsidR="00FB62B4" w:rsidRPr="00FB62B4" w:rsidRDefault="00FB62B4" w:rsidP="00353ACA">
            <w:pPr>
              <w:pStyle w:val="ListParagraph"/>
              <w:ind w:left="0"/>
              <w:rPr>
                <w:color w:val="FFFFFF" w:themeColor="background1"/>
                <w:highlight w:val="black"/>
              </w:rPr>
            </w:pPr>
            <w:r w:rsidRPr="00FB62B4">
              <w:rPr>
                <w:color w:val="FFFFFF" w:themeColor="background1"/>
                <w:highlight w:val="black"/>
              </w:rPr>
              <w:t>Total</w:t>
            </w:r>
          </w:p>
        </w:tc>
      </w:tr>
      <w:tr w:rsidR="00FB62B4" w14:paraId="2559B2CC" w14:textId="77777777" w:rsidTr="00FB62B4">
        <w:tc>
          <w:tcPr>
            <w:tcW w:w="1265" w:type="dxa"/>
          </w:tcPr>
          <w:p w14:paraId="5FD39635" w14:textId="77777777" w:rsidR="00FB62B4" w:rsidRPr="00FB62B4" w:rsidRDefault="00FB62B4" w:rsidP="00353ACA">
            <w:pPr>
              <w:pStyle w:val="ListParagraph"/>
              <w:ind w:left="0"/>
              <w:rPr>
                <w:color w:val="FFFFFF" w:themeColor="background1"/>
                <w:highlight w:val="black"/>
              </w:rPr>
            </w:pPr>
            <w:r w:rsidRPr="00FB62B4">
              <w:rPr>
                <w:color w:val="FFFFFF" w:themeColor="background1"/>
                <w:highlight w:val="black"/>
              </w:rPr>
              <w:t>Forecast Demand</w:t>
            </w:r>
          </w:p>
        </w:tc>
        <w:tc>
          <w:tcPr>
            <w:tcW w:w="1265" w:type="dxa"/>
          </w:tcPr>
          <w:p w14:paraId="53366BA2" w14:textId="77777777" w:rsidR="00FB62B4" w:rsidRPr="00FB62B4" w:rsidRDefault="00FB62B4" w:rsidP="00353ACA">
            <w:pPr>
              <w:pStyle w:val="ListParagraph"/>
              <w:ind w:left="0"/>
              <w:rPr>
                <w:color w:val="FFFFFF" w:themeColor="background1"/>
                <w:highlight w:val="black"/>
              </w:rPr>
            </w:pPr>
            <w:r w:rsidRPr="00FB62B4">
              <w:rPr>
                <w:color w:val="FFFFFF" w:themeColor="background1"/>
                <w:highlight w:val="black"/>
              </w:rPr>
              <w:t>55</w:t>
            </w:r>
          </w:p>
        </w:tc>
        <w:tc>
          <w:tcPr>
            <w:tcW w:w="1265" w:type="dxa"/>
          </w:tcPr>
          <w:p w14:paraId="69CC13C5" w14:textId="77777777" w:rsidR="00FB62B4" w:rsidRPr="00FB62B4" w:rsidRDefault="00FB62B4" w:rsidP="00353ACA">
            <w:pPr>
              <w:pStyle w:val="ListParagraph"/>
              <w:ind w:left="0"/>
              <w:rPr>
                <w:color w:val="FFFFFF" w:themeColor="background1"/>
                <w:highlight w:val="black"/>
              </w:rPr>
            </w:pPr>
            <w:r w:rsidRPr="00FB62B4">
              <w:rPr>
                <w:color w:val="FFFFFF" w:themeColor="background1"/>
                <w:highlight w:val="black"/>
              </w:rPr>
              <w:t>60</w:t>
            </w:r>
          </w:p>
        </w:tc>
        <w:tc>
          <w:tcPr>
            <w:tcW w:w="1265" w:type="dxa"/>
          </w:tcPr>
          <w:p w14:paraId="551F5850" w14:textId="77777777" w:rsidR="00FB62B4" w:rsidRPr="00FB62B4" w:rsidRDefault="00FB62B4" w:rsidP="00353ACA">
            <w:pPr>
              <w:pStyle w:val="ListParagraph"/>
              <w:ind w:left="0"/>
              <w:rPr>
                <w:color w:val="FFFFFF" w:themeColor="background1"/>
                <w:highlight w:val="black"/>
              </w:rPr>
            </w:pPr>
            <w:r w:rsidRPr="00FB62B4">
              <w:rPr>
                <w:color w:val="FFFFFF" w:themeColor="background1"/>
                <w:highlight w:val="black"/>
              </w:rPr>
              <w:t>65</w:t>
            </w:r>
          </w:p>
        </w:tc>
        <w:tc>
          <w:tcPr>
            <w:tcW w:w="1265" w:type="dxa"/>
          </w:tcPr>
          <w:p w14:paraId="2E8BD68C" w14:textId="77777777" w:rsidR="00FB62B4" w:rsidRPr="00FB62B4" w:rsidRDefault="00FB62B4" w:rsidP="00353ACA">
            <w:pPr>
              <w:pStyle w:val="ListParagraph"/>
              <w:ind w:left="0"/>
              <w:rPr>
                <w:color w:val="FFFFFF" w:themeColor="background1"/>
                <w:highlight w:val="black"/>
              </w:rPr>
            </w:pPr>
            <w:r w:rsidRPr="00FB62B4">
              <w:rPr>
                <w:color w:val="FFFFFF" w:themeColor="background1"/>
                <w:highlight w:val="black"/>
              </w:rPr>
              <w:t>60</w:t>
            </w:r>
          </w:p>
        </w:tc>
        <w:tc>
          <w:tcPr>
            <w:tcW w:w="1265" w:type="dxa"/>
          </w:tcPr>
          <w:p w14:paraId="45B27866" w14:textId="77777777" w:rsidR="00FB62B4" w:rsidRPr="00FB62B4" w:rsidRDefault="00FB62B4" w:rsidP="00353ACA">
            <w:pPr>
              <w:pStyle w:val="ListParagraph"/>
              <w:ind w:left="0"/>
              <w:rPr>
                <w:color w:val="FFFFFF" w:themeColor="background1"/>
                <w:highlight w:val="black"/>
              </w:rPr>
            </w:pPr>
            <w:r w:rsidRPr="00FB62B4">
              <w:rPr>
                <w:color w:val="FFFFFF" w:themeColor="background1"/>
                <w:highlight w:val="black"/>
              </w:rPr>
              <w:t>60</w:t>
            </w:r>
          </w:p>
        </w:tc>
        <w:tc>
          <w:tcPr>
            <w:tcW w:w="1266" w:type="dxa"/>
          </w:tcPr>
          <w:p w14:paraId="6AC1BC17" w14:textId="77777777" w:rsidR="00FB62B4" w:rsidRDefault="00FB62B4" w:rsidP="00353ACA">
            <w:pPr>
              <w:pStyle w:val="ListParagraph"/>
              <w:ind w:left="0"/>
            </w:pPr>
            <w:r>
              <w:t xml:space="preserve">300 </w:t>
            </w:r>
          </w:p>
        </w:tc>
      </w:tr>
      <w:tr w:rsidR="00FB62B4" w14:paraId="4A9AF681" w14:textId="77777777" w:rsidTr="00FB62B4">
        <w:tc>
          <w:tcPr>
            <w:tcW w:w="1265" w:type="dxa"/>
          </w:tcPr>
          <w:p w14:paraId="7D2CF9EC" w14:textId="77777777" w:rsidR="00FB62B4" w:rsidRPr="00FB62B4" w:rsidRDefault="00FB62B4" w:rsidP="00353ACA">
            <w:pPr>
              <w:pStyle w:val="ListParagraph"/>
              <w:ind w:left="0"/>
              <w:rPr>
                <w:color w:val="FFFFFF" w:themeColor="background1"/>
                <w:highlight w:val="black"/>
              </w:rPr>
            </w:pPr>
            <w:r w:rsidRPr="00FB62B4">
              <w:rPr>
                <w:color w:val="FFFFFF" w:themeColor="background1"/>
                <w:highlight w:val="black"/>
              </w:rPr>
              <w:t>Production</w:t>
            </w:r>
          </w:p>
        </w:tc>
        <w:tc>
          <w:tcPr>
            <w:tcW w:w="1265" w:type="dxa"/>
          </w:tcPr>
          <w:p w14:paraId="417CCD51" w14:textId="77777777" w:rsidR="00FB62B4" w:rsidRPr="00FB62B4" w:rsidRDefault="00FB62B4" w:rsidP="00353ACA">
            <w:pPr>
              <w:pStyle w:val="ListParagraph"/>
              <w:ind w:left="0"/>
            </w:pPr>
            <w:r>
              <w:t>58</w:t>
            </w:r>
          </w:p>
        </w:tc>
        <w:tc>
          <w:tcPr>
            <w:tcW w:w="1265" w:type="dxa"/>
          </w:tcPr>
          <w:p w14:paraId="6BDD7C8E" w14:textId="77777777" w:rsidR="00FB62B4" w:rsidRDefault="00FB62B4" w:rsidP="00353ACA">
            <w:pPr>
              <w:pStyle w:val="ListParagraph"/>
              <w:ind w:left="0"/>
            </w:pPr>
            <w:r>
              <w:t>58</w:t>
            </w:r>
          </w:p>
        </w:tc>
        <w:tc>
          <w:tcPr>
            <w:tcW w:w="1265" w:type="dxa"/>
          </w:tcPr>
          <w:p w14:paraId="2B005583" w14:textId="77777777" w:rsidR="00FB62B4" w:rsidRDefault="00FB62B4" w:rsidP="00353ACA">
            <w:pPr>
              <w:pStyle w:val="ListParagraph"/>
              <w:ind w:left="0"/>
            </w:pPr>
            <w:r>
              <w:t>58</w:t>
            </w:r>
          </w:p>
        </w:tc>
        <w:tc>
          <w:tcPr>
            <w:tcW w:w="1265" w:type="dxa"/>
          </w:tcPr>
          <w:p w14:paraId="46DD5B3B" w14:textId="77777777" w:rsidR="00FB62B4" w:rsidRDefault="00FB62B4" w:rsidP="00353ACA">
            <w:pPr>
              <w:pStyle w:val="ListParagraph"/>
              <w:ind w:left="0"/>
            </w:pPr>
            <w:r>
              <w:t>58</w:t>
            </w:r>
          </w:p>
        </w:tc>
        <w:tc>
          <w:tcPr>
            <w:tcW w:w="1265" w:type="dxa"/>
          </w:tcPr>
          <w:p w14:paraId="3501BBB4" w14:textId="77777777" w:rsidR="00FB62B4" w:rsidRDefault="00FB62B4" w:rsidP="00353ACA">
            <w:pPr>
              <w:pStyle w:val="ListParagraph"/>
              <w:ind w:left="0"/>
            </w:pPr>
            <w:r>
              <w:t>58</w:t>
            </w:r>
          </w:p>
        </w:tc>
        <w:tc>
          <w:tcPr>
            <w:tcW w:w="1266" w:type="dxa"/>
          </w:tcPr>
          <w:p w14:paraId="1E8AB6FE" w14:textId="77777777" w:rsidR="00FB62B4" w:rsidRDefault="00FB62B4" w:rsidP="00353ACA">
            <w:pPr>
              <w:pStyle w:val="ListParagraph"/>
              <w:ind w:left="0"/>
            </w:pPr>
            <w:r>
              <w:t>290</w:t>
            </w:r>
          </w:p>
        </w:tc>
      </w:tr>
      <w:tr w:rsidR="00FB62B4" w14:paraId="2031642D" w14:textId="77777777" w:rsidTr="00FB62B4">
        <w:tc>
          <w:tcPr>
            <w:tcW w:w="1265" w:type="dxa"/>
          </w:tcPr>
          <w:p w14:paraId="35EF9099" w14:textId="77777777" w:rsidR="00FB62B4" w:rsidRPr="00FB62B4" w:rsidRDefault="00FB62B4" w:rsidP="00353ACA">
            <w:pPr>
              <w:pStyle w:val="ListParagraph"/>
              <w:ind w:left="0"/>
              <w:rPr>
                <w:color w:val="FFFFFF" w:themeColor="background1"/>
                <w:highlight w:val="black"/>
              </w:rPr>
            </w:pPr>
            <w:r w:rsidRPr="00FB62B4">
              <w:rPr>
                <w:color w:val="FFFFFF" w:themeColor="background1"/>
                <w:highlight w:val="black"/>
              </w:rPr>
              <w:t>Ending Inventory</w:t>
            </w:r>
          </w:p>
        </w:tc>
        <w:tc>
          <w:tcPr>
            <w:tcW w:w="1265" w:type="dxa"/>
          </w:tcPr>
          <w:p w14:paraId="428B2056" w14:textId="77777777" w:rsidR="00FB62B4" w:rsidRDefault="00FB62B4" w:rsidP="00353ACA">
            <w:pPr>
              <w:pStyle w:val="ListParagraph"/>
              <w:ind w:left="0"/>
            </w:pPr>
            <w:r>
              <w:t>53</w:t>
            </w:r>
          </w:p>
        </w:tc>
        <w:tc>
          <w:tcPr>
            <w:tcW w:w="1265" w:type="dxa"/>
          </w:tcPr>
          <w:p w14:paraId="6E646C84" w14:textId="77777777" w:rsidR="00FB62B4" w:rsidRDefault="00FB62B4" w:rsidP="00353ACA">
            <w:pPr>
              <w:pStyle w:val="ListParagraph"/>
              <w:ind w:left="0"/>
            </w:pPr>
            <w:r>
              <w:t>51</w:t>
            </w:r>
          </w:p>
        </w:tc>
        <w:tc>
          <w:tcPr>
            <w:tcW w:w="1265" w:type="dxa"/>
          </w:tcPr>
          <w:p w14:paraId="1DA3E5A9" w14:textId="77777777" w:rsidR="00FB62B4" w:rsidRDefault="00FB62B4" w:rsidP="00353ACA">
            <w:pPr>
              <w:pStyle w:val="ListParagraph"/>
              <w:ind w:left="0"/>
            </w:pPr>
            <w:r>
              <w:t>44</w:t>
            </w:r>
          </w:p>
        </w:tc>
        <w:tc>
          <w:tcPr>
            <w:tcW w:w="1265" w:type="dxa"/>
          </w:tcPr>
          <w:p w14:paraId="33AE58D7" w14:textId="77777777" w:rsidR="00FB62B4" w:rsidRDefault="00FB62B4" w:rsidP="00353ACA">
            <w:pPr>
              <w:pStyle w:val="ListParagraph"/>
              <w:ind w:left="0"/>
            </w:pPr>
            <w:r>
              <w:t>42</w:t>
            </w:r>
          </w:p>
        </w:tc>
        <w:tc>
          <w:tcPr>
            <w:tcW w:w="1265" w:type="dxa"/>
          </w:tcPr>
          <w:p w14:paraId="4292FEC8" w14:textId="77777777" w:rsidR="00FB62B4" w:rsidRDefault="00FB62B4" w:rsidP="00353ACA">
            <w:pPr>
              <w:pStyle w:val="ListParagraph"/>
              <w:ind w:left="0"/>
            </w:pPr>
            <w:r>
              <w:t>40</w:t>
            </w:r>
          </w:p>
        </w:tc>
        <w:tc>
          <w:tcPr>
            <w:tcW w:w="1266" w:type="dxa"/>
          </w:tcPr>
          <w:p w14:paraId="1C450DDC" w14:textId="77777777" w:rsidR="00FB62B4" w:rsidRDefault="00FB62B4" w:rsidP="00353ACA">
            <w:pPr>
              <w:pStyle w:val="ListParagraph"/>
              <w:ind w:left="0"/>
            </w:pPr>
            <w:r>
              <w:t>10</w:t>
            </w:r>
          </w:p>
        </w:tc>
      </w:tr>
    </w:tbl>
    <w:p w14:paraId="21DCCF1E" w14:textId="77777777" w:rsidR="00456661" w:rsidRPr="00456661" w:rsidRDefault="00456661" w:rsidP="00353ACA">
      <w:pPr>
        <w:pStyle w:val="ListParagraph"/>
        <w:rPr>
          <w:u w:val="single"/>
        </w:rPr>
      </w:pPr>
      <w:r w:rsidRPr="00456661">
        <w:rPr>
          <w:u w:val="single"/>
        </w:rPr>
        <w:t xml:space="preserve"> Assumptions: </w:t>
      </w:r>
    </w:p>
    <w:p w14:paraId="2F02714A" w14:textId="77777777" w:rsidR="00A61B06" w:rsidRDefault="00456661" w:rsidP="00353ACA">
      <w:pPr>
        <w:pStyle w:val="ListParagraph"/>
      </w:pPr>
      <w:r>
        <w:t>-Opening inventory= 50 units</w:t>
      </w:r>
    </w:p>
    <w:p w14:paraId="0BC0F0FD" w14:textId="77777777" w:rsidR="00456661" w:rsidRDefault="00456661" w:rsidP="00456661">
      <w:pPr>
        <w:pStyle w:val="ListParagraph"/>
      </w:pPr>
      <w:r>
        <w:t>-Desired ending inventory= 40 units</w:t>
      </w:r>
    </w:p>
    <w:p w14:paraId="03E9C9DE" w14:textId="77777777" w:rsidR="00456661" w:rsidRDefault="00456661" w:rsidP="00456661">
      <w:pPr>
        <w:pStyle w:val="ListParagraph"/>
      </w:pPr>
    </w:p>
    <w:p w14:paraId="3AF206B7" w14:textId="77777777" w:rsidR="00456661" w:rsidRPr="00456661" w:rsidRDefault="00456661" w:rsidP="00456661">
      <w:pPr>
        <w:pStyle w:val="ListParagraph"/>
        <w:rPr>
          <w:u w:val="single"/>
        </w:rPr>
      </w:pPr>
      <w:r w:rsidRPr="00456661">
        <w:rPr>
          <w:u w:val="single"/>
        </w:rPr>
        <w:t>Calculations:</w:t>
      </w:r>
    </w:p>
    <w:p w14:paraId="71F875BE" w14:textId="77777777" w:rsidR="00456661" w:rsidRDefault="00456661" w:rsidP="00456661">
      <w:pPr>
        <w:pStyle w:val="ListParagraph"/>
      </w:pPr>
      <w:r>
        <w:t>-</w:t>
      </w:r>
      <w:r w:rsidRPr="00456661">
        <w:rPr>
          <w:b/>
        </w:rPr>
        <w:t>Total Demand</w:t>
      </w:r>
      <w:r>
        <w:t>= 55+60+65+60+60</w:t>
      </w:r>
    </w:p>
    <w:p w14:paraId="63C9DD00" w14:textId="77777777" w:rsidR="00456661" w:rsidRDefault="00456661" w:rsidP="00456661">
      <w:pPr>
        <w:pStyle w:val="ListParagraph"/>
      </w:pPr>
      <w:r>
        <w:t>=300</w:t>
      </w:r>
    </w:p>
    <w:p w14:paraId="52304741" w14:textId="77777777" w:rsidR="00456661" w:rsidRDefault="00456661" w:rsidP="00456661">
      <w:pPr>
        <w:pStyle w:val="ListParagraph"/>
        <w:rPr>
          <w:b/>
        </w:rPr>
      </w:pPr>
    </w:p>
    <w:p w14:paraId="212A64ED" w14:textId="77777777" w:rsidR="00456661" w:rsidRDefault="00456661" w:rsidP="00456661">
      <w:pPr>
        <w:pStyle w:val="ListParagraph"/>
      </w:pPr>
      <w:r w:rsidRPr="00456661">
        <w:rPr>
          <w:b/>
        </w:rPr>
        <w:t xml:space="preserve">-Total production needed= total forecast </w:t>
      </w:r>
      <w:proofErr w:type="spellStart"/>
      <w:r w:rsidRPr="00456661">
        <w:rPr>
          <w:b/>
        </w:rPr>
        <w:t>demand+ending</w:t>
      </w:r>
      <w:proofErr w:type="spellEnd"/>
      <w:r w:rsidRPr="00456661">
        <w:rPr>
          <w:b/>
        </w:rPr>
        <w:t xml:space="preserve"> inventory-opening inventory</w:t>
      </w:r>
      <w:r>
        <w:t>.</w:t>
      </w:r>
    </w:p>
    <w:p w14:paraId="726EA98B" w14:textId="77777777" w:rsidR="00456661" w:rsidRDefault="00456661" w:rsidP="00456661">
      <w:pPr>
        <w:pStyle w:val="ListParagraph"/>
      </w:pPr>
      <w:r>
        <w:t>=300+40-50</w:t>
      </w:r>
    </w:p>
    <w:p w14:paraId="1A6B2459" w14:textId="77777777" w:rsidR="00456661" w:rsidRDefault="00456661" w:rsidP="00456661">
      <w:pPr>
        <w:pStyle w:val="ListParagraph"/>
      </w:pPr>
      <w:r>
        <w:t>=290</w:t>
      </w:r>
    </w:p>
    <w:p w14:paraId="1B5E1EB6" w14:textId="77777777" w:rsidR="00456661" w:rsidRDefault="00456661" w:rsidP="00456661">
      <w:pPr>
        <w:pStyle w:val="ListParagraph"/>
      </w:pPr>
    </w:p>
    <w:p w14:paraId="04CCDE53" w14:textId="77777777" w:rsidR="00456661" w:rsidRDefault="00456661" w:rsidP="00456661">
      <w:pPr>
        <w:pStyle w:val="ListParagraph"/>
      </w:pPr>
      <w:r>
        <w:t>-</w:t>
      </w:r>
      <w:r w:rsidRPr="00456661">
        <w:rPr>
          <w:b/>
        </w:rPr>
        <w:t>Production each period= Total units produced/# of periods</w:t>
      </w:r>
    </w:p>
    <w:p w14:paraId="4279BE17" w14:textId="77777777" w:rsidR="00456661" w:rsidRDefault="00456661" w:rsidP="00456661">
      <w:pPr>
        <w:pStyle w:val="ListParagraph"/>
      </w:pPr>
      <w:r>
        <w:t>=290/5</w:t>
      </w:r>
    </w:p>
    <w:p w14:paraId="537E4B13" w14:textId="77777777" w:rsidR="00456661" w:rsidRDefault="00456661" w:rsidP="00456661">
      <w:pPr>
        <w:pStyle w:val="ListParagraph"/>
      </w:pPr>
      <w:r>
        <w:t>=58 units per period</w:t>
      </w:r>
    </w:p>
    <w:p w14:paraId="2F130620" w14:textId="77777777" w:rsidR="00456661" w:rsidRDefault="00456661" w:rsidP="00456661">
      <w:pPr>
        <w:pStyle w:val="ListParagraph"/>
      </w:pPr>
    </w:p>
    <w:p w14:paraId="07DEB486" w14:textId="77777777" w:rsidR="00456661" w:rsidRPr="00456661" w:rsidRDefault="00456661" w:rsidP="00456661">
      <w:pPr>
        <w:pStyle w:val="ListParagraph"/>
        <w:rPr>
          <w:b/>
        </w:rPr>
      </w:pPr>
      <w:r>
        <w:t>-</w:t>
      </w:r>
      <w:r w:rsidRPr="00456661">
        <w:rPr>
          <w:b/>
        </w:rPr>
        <w:t xml:space="preserve">Ending inventory for period 1= opening </w:t>
      </w:r>
      <w:proofErr w:type="spellStart"/>
      <w:r w:rsidRPr="00456661">
        <w:rPr>
          <w:b/>
        </w:rPr>
        <w:t>inventory+production-forecast</w:t>
      </w:r>
      <w:proofErr w:type="spellEnd"/>
      <w:r w:rsidRPr="00456661">
        <w:rPr>
          <w:b/>
        </w:rPr>
        <w:t xml:space="preserve"> demand.</w:t>
      </w:r>
    </w:p>
    <w:p w14:paraId="05C02351" w14:textId="77777777" w:rsidR="00456661" w:rsidRDefault="00456661" w:rsidP="00456661">
      <w:pPr>
        <w:pStyle w:val="ListParagraph"/>
      </w:pPr>
      <w:r>
        <w:t>=50+58-55</w:t>
      </w:r>
    </w:p>
    <w:p w14:paraId="37179B77" w14:textId="77777777" w:rsidR="00456661" w:rsidRDefault="00456661" w:rsidP="00456661">
      <w:pPr>
        <w:pStyle w:val="ListParagraph"/>
      </w:pPr>
      <w:r>
        <w:t>=53 units</w:t>
      </w:r>
    </w:p>
    <w:p w14:paraId="1FB3F12F" w14:textId="77777777" w:rsidR="00456661" w:rsidRDefault="00456661" w:rsidP="00456661">
      <w:pPr>
        <w:pStyle w:val="ListParagraph"/>
      </w:pPr>
    </w:p>
    <w:p w14:paraId="55386074" w14:textId="77777777" w:rsidR="00A61B06" w:rsidRPr="00456661" w:rsidRDefault="00A61B06" w:rsidP="00456661">
      <w:pPr>
        <w:pStyle w:val="ListParagraph"/>
      </w:pPr>
      <w:r w:rsidRPr="00456661">
        <w:rPr>
          <w:b/>
        </w:rPr>
        <w:t>Q) Projected available balance and setting up Master Production Schedule. PAB &amp; MPS (Session 3)</w:t>
      </w:r>
    </w:p>
    <w:p w14:paraId="6ED92DCF" w14:textId="77777777" w:rsidR="00A61B06" w:rsidRDefault="00A61B06" w:rsidP="006A3FF6">
      <w:pPr>
        <w:pStyle w:val="ListParagraph"/>
      </w:pPr>
      <w:r>
        <w:t>A)</w:t>
      </w:r>
      <w:r w:rsidR="006A3FF6">
        <w:t xml:space="preserve"> </w:t>
      </w:r>
      <w:r w:rsidR="006A3FF6" w:rsidRPr="006A3FF6">
        <w:rPr>
          <w:u w:val="single"/>
        </w:rPr>
        <w:t>Steps in creating a Master Schedule</w:t>
      </w:r>
      <w:r w:rsidR="006A3FF6">
        <w:t>:</w:t>
      </w:r>
    </w:p>
    <w:p w14:paraId="1CBF5F14" w14:textId="77777777" w:rsidR="006A3FF6" w:rsidRDefault="006A3FF6" w:rsidP="006A3FF6">
      <w:pPr>
        <w:pStyle w:val="ListParagraph"/>
        <w:numPr>
          <w:ilvl w:val="0"/>
          <w:numId w:val="5"/>
        </w:numPr>
      </w:pPr>
      <w:r>
        <w:t>Create a preliminary master schedule per end item</w:t>
      </w:r>
    </w:p>
    <w:p w14:paraId="74AF45EC" w14:textId="77777777" w:rsidR="006A3FF6" w:rsidRDefault="006A3FF6" w:rsidP="006A3FF6">
      <w:pPr>
        <w:pStyle w:val="ListParagraph"/>
        <w:numPr>
          <w:ilvl w:val="0"/>
          <w:numId w:val="5"/>
        </w:numPr>
      </w:pPr>
      <w:r>
        <w:t>Aggregate the master schedules for all end items</w:t>
      </w:r>
    </w:p>
    <w:p w14:paraId="031A6FC4" w14:textId="77777777" w:rsidR="006A3FF6" w:rsidRDefault="006A3FF6" w:rsidP="006A3FF6">
      <w:pPr>
        <w:pStyle w:val="ListParagraph"/>
        <w:numPr>
          <w:ilvl w:val="0"/>
          <w:numId w:val="5"/>
        </w:numPr>
      </w:pPr>
      <w:r>
        <w:t>Perform rough-cut capacity planning (RCCP)</w:t>
      </w:r>
    </w:p>
    <w:p w14:paraId="283E5D97" w14:textId="77777777" w:rsidR="006A3FF6" w:rsidRDefault="006A3FF6" w:rsidP="006A3FF6">
      <w:pPr>
        <w:pStyle w:val="ListParagraph"/>
        <w:numPr>
          <w:ilvl w:val="0"/>
          <w:numId w:val="5"/>
        </w:numPr>
      </w:pPr>
      <w:r>
        <w:t>Resolve differences and publish the MPS</w:t>
      </w:r>
    </w:p>
    <w:p w14:paraId="7B9923D9" w14:textId="77777777" w:rsidR="004C1B6C" w:rsidRDefault="004C1B6C" w:rsidP="004C1B6C">
      <w:r>
        <w:t>Lot size=50 units</w:t>
      </w:r>
    </w:p>
    <w:tbl>
      <w:tblPr>
        <w:tblStyle w:val="TableGrid"/>
        <w:tblW w:w="0" w:type="auto"/>
        <w:tblLook w:val="04A0" w:firstRow="1" w:lastRow="0" w:firstColumn="1" w:lastColumn="0" w:noHBand="0" w:noVBand="1"/>
      </w:tblPr>
      <w:tblGrid>
        <w:gridCol w:w="1198"/>
        <w:gridCol w:w="1107"/>
        <w:gridCol w:w="1107"/>
        <w:gridCol w:w="1107"/>
        <w:gridCol w:w="1107"/>
        <w:gridCol w:w="1107"/>
        <w:gridCol w:w="1107"/>
      </w:tblGrid>
      <w:tr w:rsidR="006A3FF6" w14:paraId="3043156D" w14:textId="77777777" w:rsidTr="006A3FF6">
        <w:tc>
          <w:tcPr>
            <w:tcW w:w="1107" w:type="dxa"/>
          </w:tcPr>
          <w:p w14:paraId="3D01434E" w14:textId="77777777" w:rsidR="006A3FF6" w:rsidRDefault="006A3FF6" w:rsidP="006A3FF6">
            <w:r>
              <w:t>Period</w:t>
            </w:r>
          </w:p>
        </w:tc>
        <w:tc>
          <w:tcPr>
            <w:tcW w:w="1107" w:type="dxa"/>
          </w:tcPr>
          <w:p w14:paraId="747FCA65" w14:textId="77777777" w:rsidR="006A3FF6" w:rsidRDefault="006A3FF6" w:rsidP="006A3FF6">
            <w:r>
              <w:t>1</w:t>
            </w:r>
          </w:p>
        </w:tc>
        <w:tc>
          <w:tcPr>
            <w:tcW w:w="1107" w:type="dxa"/>
          </w:tcPr>
          <w:p w14:paraId="65847455" w14:textId="77777777" w:rsidR="006A3FF6" w:rsidRDefault="006A3FF6" w:rsidP="006A3FF6">
            <w:r>
              <w:t>2</w:t>
            </w:r>
          </w:p>
        </w:tc>
        <w:tc>
          <w:tcPr>
            <w:tcW w:w="1107" w:type="dxa"/>
          </w:tcPr>
          <w:p w14:paraId="256FD399" w14:textId="77777777" w:rsidR="006A3FF6" w:rsidRDefault="006A3FF6" w:rsidP="006A3FF6">
            <w:r>
              <w:t>3</w:t>
            </w:r>
          </w:p>
        </w:tc>
        <w:tc>
          <w:tcPr>
            <w:tcW w:w="1107" w:type="dxa"/>
          </w:tcPr>
          <w:p w14:paraId="4E154B94" w14:textId="77777777" w:rsidR="006A3FF6" w:rsidRDefault="006A3FF6" w:rsidP="006A3FF6">
            <w:r>
              <w:t>4</w:t>
            </w:r>
          </w:p>
        </w:tc>
        <w:tc>
          <w:tcPr>
            <w:tcW w:w="1107" w:type="dxa"/>
          </w:tcPr>
          <w:p w14:paraId="2201530B" w14:textId="77777777" w:rsidR="006A3FF6" w:rsidRDefault="006A3FF6" w:rsidP="006A3FF6">
            <w:r>
              <w:t>5</w:t>
            </w:r>
          </w:p>
        </w:tc>
        <w:tc>
          <w:tcPr>
            <w:tcW w:w="1107" w:type="dxa"/>
          </w:tcPr>
          <w:p w14:paraId="27DBA484" w14:textId="77777777" w:rsidR="006A3FF6" w:rsidRDefault="006A3FF6" w:rsidP="006A3FF6">
            <w:r>
              <w:t>6</w:t>
            </w:r>
          </w:p>
        </w:tc>
      </w:tr>
      <w:tr w:rsidR="006A3FF6" w14:paraId="2982186F" w14:textId="77777777" w:rsidTr="006A3FF6">
        <w:tc>
          <w:tcPr>
            <w:tcW w:w="1107" w:type="dxa"/>
          </w:tcPr>
          <w:p w14:paraId="1899B64A" w14:textId="77777777" w:rsidR="006A3FF6" w:rsidRDefault="006A3FF6" w:rsidP="006A3FF6">
            <w:r>
              <w:t>Forecast</w:t>
            </w:r>
          </w:p>
        </w:tc>
        <w:tc>
          <w:tcPr>
            <w:tcW w:w="1107" w:type="dxa"/>
          </w:tcPr>
          <w:p w14:paraId="5BF2F77E" w14:textId="77777777" w:rsidR="006A3FF6" w:rsidRDefault="006A3FF6" w:rsidP="006A3FF6">
            <w:r>
              <w:t>30</w:t>
            </w:r>
          </w:p>
        </w:tc>
        <w:tc>
          <w:tcPr>
            <w:tcW w:w="1107" w:type="dxa"/>
          </w:tcPr>
          <w:p w14:paraId="130D88F9" w14:textId="77777777" w:rsidR="006A3FF6" w:rsidRDefault="006A3FF6" w:rsidP="006A3FF6">
            <w:r>
              <w:t>30</w:t>
            </w:r>
          </w:p>
        </w:tc>
        <w:tc>
          <w:tcPr>
            <w:tcW w:w="1107" w:type="dxa"/>
          </w:tcPr>
          <w:p w14:paraId="094C7707" w14:textId="77777777" w:rsidR="006A3FF6" w:rsidRDefault="006A3FF6" w:rsidP="006A3FF6">
            <w:r>
              <w:t>30</w:t>
            </w:r>
          </w:p>
        </w:tc>
        <w:tc>
          <w:tcPr>
            <w:tcW w:w="1107" w:type="dxa"/>
          </w:tcPr>
          <w:p w14:paraId="557EEE5B" w14:textId="77777777" w:rsidR="006A3FF6" w:rsidRDefault="006A3FF6" w:rsidP="006A3FF6">
            <w:r>
              <w:t>30</w:t>
            </w:r>
          </w:p>
        </w:tc>
        <w:tc>
          <w:tcPr>
            <w:tcW w:w="1107" w:type="dxa"/>
          </w:tcPr>
          <w:p w14:paraId="018AF659" w14:textId="77777777" w:rsidR="006A3FF6" w:rsidRDefault="006A3FF6" w:rsidP="006A3FF6">
            <w:r>
              <w:t>30</w:t>
            </w:r>
          </w:p>
        </w:tc>
        <w:tc>
          <w:tcPr>
            <w:tcW w:w="1107" w:type="dxa"/>
          </w:tcPr>
          <w:p w14:paraId="4B196D47" w14:textId="77777777" w:rsidR="006A3FF6" w:rsidRDefault="006A3FF6" w:rsidP="006A3FF6">
            <w:r>
              <w:t>30</w:t>
            </w:r>
          </w:p>
        </w:tc>
      </w:tr>
      <w:tr w:rsidR="006A3FF6" w14:paraId="7E261A80" w14:textId="77777777" w:rsidTr="006A3FF6">
        <w:tc>
          <w:tcPr>
            <w:tcW w:w="1107" w:type="dxa"/>
          </w:tcPr>
          <w:p w14:paraId="7EF01EE1" w14:textId="77777777" w:rsidR="006A3FF6" w:rsidRDefault="006A3FF6" w:rsidP="006A3FF6">
            <w:r>
              <w:t>Projected available balance (40)</w:t>
            </w:r>
          </w:p>
        </w:tc>
        <w:tc>
          <w:tcPr>
            <w:tcW w:w="1107" w:type="dxa"/>
          </w:tcPr>
          <w:p w14:paraId="5CDDA5A8" w14:textId="77777777" w:rsidR="006A3FF6" w:rsidRDefault="006A3FF6" w:rsidP="006A3FF6">
            <w:r>
              <w:t>10</w:t>
            </w:r>
          </w:p>
        </w:tc>
        <w:tc>
          <w:tcPr>
            <w:tcW w:w="1107" w:type="dxa"/>
          </w:tcPr>
          <w:p w14:paraId="3E290B0D" w14:textId="77777777" w:rsidR="006A3FF6" w:rsidRPr="006A3FF6" w:rsidRDefault="006A3FF6" w:rsidP="006A3FF6">
            <w:pPr>
              <w:rPr>
                <w:color w:val="FFFFFF" w:themeColor="background1"/>
                <w:highlight w:val="black"/>
              </w:rPr>
            </w:pPr>
            <w:r w:rsidRPr="006A3FF6">
              <w:rPr>
                <w:color w:val="FFFFFF" w:themeColor="background1"/>
                <w:highlight w:val="black"/>
              </w:rPr>
              <w:t>30</w:t>
            </w:r>
          </w:p>
        </w:tc>
        <w:tc>
          <w:tcPr>
            <w:tcW w:w="1107" w:type="dxa"/>
          </w:tcPr>
          <w:p w14:paraId="4799D693" w14:textId="77777777" w:rsidR="006A3FF6" w:rsidRPr="006A3FF6" w:rsidRDefault="006A3FF6" w:rsidP="006A3FF6">
            <w:pPr>
              <w:rPr>
                <w:color w:val="FFFFFF" w:themeColor="background1"/>
                <w:highlight w:val="black"/>
              </w:rPr>
            </w:pPr>
            <w:r w:rsidRPr="006A3FF6">
              <w:rPr>
                <w:color w:val="FFFFFF" w:themeColor="background1"/>
                <w:highlight w:val="black"/>
              </w:rPr>
              <w:t>0</w:t>
            </w:r>
          </w:p>
        </w:tc>
        <w:tc>
          <w:tcPr>
            <w:tcW w:w="1107" w:type="dxa"/>
          </w:tcPr>
          <w:p w14:paraId="73C9B1F8" w14:textId="77777777" w:rsidR="006A3FF6" w:rsidRPr="006A3FF6" w:rsidRDefault="006A3FF6" w:rsidP="006A3FF6">
            <w:pPr>
              <w:rPr>
                <w:color w:val="FFFFFF" w:themeColor="background1"/>
                <w:highlight w:val="black"/>
              </w:rPr>
            </w:pPr>
            <w:r w:rsidRPr="006A3FF6">
              <w:rPr>
                <w:color w:val="FFFFFF" w:themeColor="background1"/>
                <w:highlight w:val="black"/>
              </w:rPr>
              <w:t>20</w:t>
            </w:r>
          </w:p>
        </w:tc>
        <w:tc>
          <w:tcPr>
            <w:tcW w:w="1107" w:type="dxa"/>
          </w:tcPr>
          <w:p w14:paraId="1BBD7EDE" w14:textId="77777777" w:rsidR="006A3FF6" w:rsidRPr="006A3FF6" w:rsidRDefault="006A3FF6" w:rsidP="006A3FF6">
            <w:pPr>
              <w:rPr>
                <w:color w:val="FFFFFF" w:themeColor="background1"/>
                <w:highlight w:val="black"/>
              </w:rPr>
            </w:pPr>
            <w:r w:rsidRPr="006A3FF6">
              <w:rPr>
                <w:color w:val="FFFFFF" w:themeColor="background1"/>
                <w:highlight w:val="black"/>
              </w:rPr>
              <w:t>40</w:t>
            </w:r>
          </w:p>
        </w:tc>
        <w:tc>
          <w:tcPr>
            <w:tcW w:w="1107" w:type="dxa"/>
          </w:tcPr>
          <w:p w14:paraId="4FB8C338" w14:textId="77777777" w:rsidR="006A3FF6" w:rsidRPr="006A3FF6" w:rsidRDefault="006A3FF6" w:rsidP="006A3FF6">
            <w:pPr>
              <w:rPr>
                <w:color w:val="FFFFFF" w:themeColor="background1"/>
                <w:highlight w:val="black"/>
              </w:rPr>
            </w:pPr>
            <w:r w:rsidRPr="006A3FF6">
              <w:rPr>
                <w:color w:val="FFFFFF" w:themeColor="background1"/>
                <w:highlight w:val="black"/>
              </w:rPr>
              <w:t>10</w:t>
            </w:r>
          </w:p>
        </w:tc>
      </w:tr>
      <w:tr w:rsidR="006A3FF6" w14:paraId="310D3AC9" w14:textId="77777777" w:rsidTr="006A3FF6">
        <w:tc>
          <w:tcPr>
            <w:tcW w:w="1107" w:type="dxa"/>
          </w:tcPr>
          <w:p w14:paraId="16D39491" w14:textId="77777777" w:rsidR="006A3FF6" w:rsidRDefault="006A3FF6" w:rsidP="006A3FF6">
            <w:r>
              <w:t>MPS</w:t>
            </w:r>
          </w:p>
        </w:tc>
        <w:tc>
          <w:tcPr>
            <w:tcW w:w="1107" w:type="dxa"/>
          </w:tcPr>
          <w:p w14:paraId="4DF74016" w14:textId="77777777" w:rsidR="006A3FF6" w:rsidRDefault="006A3FF6" w:rsidP="006A3FF6"/>
        </w:tc>
        <w:tc>
          <w:tcPr>
            <w:tcW w:w="1107" w:type="dxa"/>
          </w:tcPr>
          <w:p w14:paraId="21627BCA" w14:textId="77777777" w:rsidR="006A3FF6" w:rsidRPr="006A3FF6" w:rsidRDefault="006A3FF6" w:rsidP="006A3FF6">
            <w:pPr>
              <w:rPr>
                <w:color w:val="FFFFFF" w:themeColor="background1"/>
                <w:highlight w:val="black"/>
              </w:rPr>
            </w:pPr>
            <w:r w:rsidRPr="006A3FF6">
              <w:rPr>
                <w:color w:val="FFFFFF" w:themeColor="background1"/>
                <w:highlight w:val="black"/>
              </w:rPr>
              <w:t>50</w:t>
            </w:r>
          </w:p>
        </w:tc>
        <w:tc>
          <w:tcPr>
            <w:tcW w:w="1107" w:type="dxa"/>
          </w:tcPr>
          <w:p w14:paraId="5A33A828" w14:textId="77777777" w:rsidR="006A3FF6" w:rsidRPr="006A3FF6" w:rsidRDefault="006A3FF6" w:rsidP="006A3FF6">
            <w:pPr>
              <w:rPr>
                <w:color w:val="FFFFFF" w:themeColor="background1"/>
                <w:highlight w:val="black"/>
              </w:rPr>
            </w:pPr>
          </w:p>
        </w:tc>
        <w:tc>
          <w:tcPr>
            <w:tcW w:w="1107" w:type="dxa"/>
          </w:tcPr>
          <w:p w14:paraId="0AC6F414" w14:textId="77777777" w:rsidR="006A3FF6" w:rsidRPr="006A3FF6" w:rsidRDefault="006A3FF6" w:rsidP="006A3FF6">
            <w:pPr>
              <w:rPr>
                <w:color w:val="FFFFFF" w:themeColor="background1"/>
                <w:highlight w:val="black"/>
              </w:rPr>
            </w:pPr>
            <w:r w:rsidRPr="006A3FF6">
              <w:rPr>
                <w:color w:val="FFFFFF" w:themeColor="background1"/>
                <w:highlight w:val="black"/>
              </w:rPr>
              <w:t>50</w:t>
            </w:r>
          </w:p>
        </w:tc>
        <w:tc>
          <w:tcPr>
            <w:tcW w:w="1107" w:type="dxa"/>
          </w:tcPr>
          <w:p w14:paraId="0D8E6C2D" w14:textId="77777777" w:rsidR="006A3FF6" w:rsidRPr="006A3FF6" w:rsidRDefault="006A3FF6" w:rsidP="006A3FF6">
            <w:pPr>
              <w:rPr>
                <w:color w:val="FFFFFF" w:themeColor="background1"/>
                <w:highlight w:val="black"/>
              </w:rPr>
            </w:pPr>
            <w:r w:rsidRPr="006A3FF6">
              <w:rPr>
                <w:color w:val="FFFFFF" w:themeColor="background1"/>
                <w:highlight w:val="black"/>
              </w:rPr>
              <w:t>50</w:t>
            </w:r>
          </w:p>
        </w:tc>
        <w:tc>
          <w:tcPr>
            <w:tcW w:w="1107" w:type="dxa"/>
          </w:tcPr>
          <w:p w14:paraId="2BD8A3B6" w14:textId="77777777" w:rsidR="006A3FF6" w:rsidRDefault="006A3FF6" w:rsidP="006A3FF6"/>
        </w:tc>
      </w:tr>
    </w:tbl>
    <w:p w14:paraId="6394F74D" w14:textId="77777777" w:rsidR="006A3FF6" w:rsidRDefault="006A3FF6" w:rsidP="006A3FF6"/>
    <w:p w14:paraId="64E02D59" w14:textId="77777777" w:rsidR="006A3FF6" w:rsidRDefault="004C1B6C" w:rsidP="00353ACA">
      <w:pPr>
        <w:pStyle w:val="ListParagraph"/>
      </w:pPr>
      <w:r>
        <w:t>Determine if the projected end of period PAB is negative or positive</w:t>
      </w:r>
    </w:p>
    <w:p w14:paraId="07388A26" w14:textId="77777777" w:rsidR="004C1B6C" w:rsidRPr="004C1B6C" w:rsidRDefault="004C1B6C" w:rsidP="00353ACA">
      <w:pPr>
        <w:pStyle w:val="ListParagraph"/>
        <w:rPr>
          <w:color w:val="FFFFFF" w:themeColor="background1"/>
        </w:rPr>
      </w:pPr>
      <w:r w:rsidRPr="004C1B6C">
        <w:rPr>
          <w:color w:val="FFFFFF" w:themeColor="background1"/>
          <w:highlight w:val="black"/>
        </w:rPr>
        <w:t xml:space="preserve">Ending PAB= beginning </w:t>
      </w:r>
      <w:proofErr w:type="spellStart"/>
      <w:r w:rsidRPr="004C1B6C">
        <w:rPr>
          <w:color w:val="FFFFFF" w:themeColor="background1"/>
          <w:highlight w:val="black"/>
        </w:rPr>
        <w:t>PAB+scheduled</w:t>
      </w:r>
      <w:proofErr w:type="spellEnd"/>
      <w:r w:rsidRPr="004C1B6C">
        <w:rPr>
          <w:color w:val="FFFFFF" w:themeColor="background1"/>
          <w:highlight w:val="black"/>
        </w:rPr>
        <w:t xml:space="preserve"> MPS receipt-forecast</w:t>
      </w:r>
    </w:p>
    <w:p w14:paraId="1F188CFA" w14:textId="77777777" w:rsidR="004C1B6C" w:rsidRDefault="004C1B6C" w:rsidP="00353ACA">
      <w:pPr>
        <w:pStyle w:val="ListParagraph"/>
      </w:pPr>
      <w:r>
        <w:t>10+50-30=30</w:t>
      </w:r>
    </w:p>
    <w:p w14:paraId="0BE51D01" w14:textId="77777777" w:rsidR="004C1B6C" w:rsidRDefault="004C1B6C" w:rsidP="00210F3D">
      <w:pPr>
        <w:pStyle w:val="ListParagraph"/>
      </w:pPr>
      <w:r>
        <w:t>PAB=30 for period 2</w:t>
      </w:r>
    </w:p>
    <w:p w14:paraId="6F965C18" w14:textId="77777777" w:rsidR="00210F3D" w:rsidRPr="004C1B6C" w:rsidRDefault="00210F3D" w:rsidP="00210F3D">
      <w:pPr>
        <w:pStyle w:val="ListParagraph"/>
      </w:pPr>
    </w:p>
    <w:p w14:paraId="6EBCCC8E" w14:textId="77777777" w:rsidR="00640B1E" w:rsidRDefault="00640B1E" w:rsidP="00353ACA">
      <w:pPr>
        <w:pStyle w:val="ListParagraph"/>
        <w:rPr>
          <w:b/>
        </w:rPr>
      </w:pPr>
    </w:p>
    <w:p w14:paraId="5C005E51" w14:textId="77777777" w:rsidR="00640B1E" w:rsidRDefault="00640B1E" w:rsidP="00353ACA">
      <w:pPr>
        <w:pStyle w:val="ListParagraph"/>
        <w:rPr>
          <w:b/>
        </w:rPr>
      </w:pPr>
    </w:p>
    <w:p w14:paraId="152F37A6" w14:textId="77777777" w:rsidR="00640B1E" w:rsidRDefault="00640B1E" w:rsidP="00353ACA">
      <w:pPr>
        <w:pStyle w:val="ListParagraph"/>
        <w:rPr>
          <w:b/>
        </w:rPr>
      </w:pPr>
    </w:p>
    <w:p w14:paraId="4F769633" w14:textId="77777777" w:rsidR="00640B1E" w:rsidRDefault="00640B1E" w:rsidP="00353ACA">
      <w:pPr>
        <w:pStyle w:val="ListParagraph"/>
        <w:rPr>
          <w:b/>
        </w:rPr>
      </w:pPr>
    </w:p>
    <w:p w14:paraId="136CF387" w14:textId="77777777" w:rsidR="00640B1E" w:rsidRDefault="00640B1E" w:rsidP="00353ACA">
      <w:pPr>
        <w:pStyle w:val="ListParagraph"/>
        <w:rPr>
          <w:b/>
        </w:rPr>
      </w:pPr>
    </w:p>
    <w:p w14:paraId="55C74314" w14:textId="77777777" w:rsidR="00640B1E" w:rsidRDefault="00640B1E" w:rsidP="00353ACA">
      <w:pPr>
        <w:pStyle w:val="ListParagraph"/>
        <w:rPr>
          <w:b/>
        </w:rPr>
      </w:pPr>
    </w:p>
    <w:p w14:paraId="58654994" w14:textId="77777777" w:rsidR="00640B1E" w:rsidRDefault="00640B1E" w:rsidP="00353ACA">
      <w:pPr>
        <w:pStyle w:val="ListParagraph"/>
        <w:rPr>
          <w:b/>
        </w:rPr>
      </w:pPr>
    </w:p>
    <w:p w14:paraId="40C4A183" w14:textId="77777777" w:rsidR="00640B1E" w:rsidRDefault="00640B1E" w:rsidP="00353ACA">
      <w:pPr>
        <w:pStyle w:val="ListParagraph"/>
        <w:rPr>
          <w:b/>
        </w:rPr>
      </w:pPr>
    </w:p>
    <w:p w14:paraId="5274E3E6" w14:textId="77777777" w:rsidR="00640B1E" w:rsidRDefault="00640B1E" w:rsidP="00353ACA">
      <w:pPr>
        <w:pStyle w:val="ListParagraph"/>
        <w:rPr>
          <w:b/>
        </w:rPr>
      </w:pPr>
    </w:p>
    <w:p w14:paraId="6957C911" w14:textId="77777777" w:rsidR="00640B1E" w:rsidRDefault="00640B1E" w:rsidP="00353ACA">
      <w:pPr>
        <w:pStyle w:val="ListParagraph"/>
        <w:rPr>
          <w:b/>
        </w:rPr>
      </w:pPr>
    </w:p>
    <w:p w14:paraId="67C97B32" w14:textId="77777777" w:rsidR="00640B1E" w:rsidRDefault="00640B1E" w:rsidP="00353ACA">
      <w:pPr>
        <w:pStyle w:val="ListParagraph"/>
        <w:rPr>
          <w:b/>
        </w:rPr>
      </w:pPr>
    </w:p>
    <w:p w14:paraId="37882E31" w14:textId="77777777" w:rsidR="00640B1E" w:rsidRDefault="00640B1E" w:rsidP="00353ACA">
      <w:pPr>
        <w:pStyle w:val="ListParagraph"/>
        <w:rPr>
          <w:b/>
        </w:rPr>
      </w:pPr>
    </w:p>
    <w:p w14:paraId="7E60DF65" w14:textId="77777777" w:rsidR="00640B1E" w:rsidRDefault="00640B1E" w:rsidP="00353ACA">
      <w:pPr>
        <w:pStyle w:val="ListParagraph"/>
        <w:rPr>
          <w:b/>
        </w:rPr>
      </w:pPr>
    </w:p>
    <w:p w14:paraId="65671E79" w14:textId="77777777" w:rsidR="00640B1E" w:rsidRDefault="00640B1E" w:rsidP="00353ACA">
      <w:pPr>
        <w:pStyle w:val="ListParagraph"/>
        <w:rPr>
          <w:b/>
        </w:rPr>
      </w:pPr>
    </w:p>
    <w:p w14:paraId="7657EF6A" w14:textId="77777777" w:rsidR="00A61B06" w:rsidRDefault="00A61B06" w:rsidP="00353ACA">
      <w:pPr>
        <w:pStyle w:val="ListParagraph"/>
        <w:rPr>
          <w:b/>
        </w:rPr>
      </w:pPr>
      <w:r>
        <w:rPr>
          <w:b/>
        </w:rPr>
        <w:t>Q) Available to Promise. ATP (Session 3)</w:t>
      </w:r>
    </w:p>
    <w:p w14:paraId="2688A886" w14:textId="77777777" w:rsidR="00A61B06" w:rsidRDefault="00A61B06" w:rsidP="00353ACA">
      <w:pPr>
        <w:pStyle w:val="ListParagraph"/>
      </w:pPr>
      <w:r>
        <w:t>A)</w:t>
      </w:r>
      <w:r w:rsidR="00210F3D">
        <w:t xml:space="preserve"> On hand=200 units</w:t>
      </w:r>
    </w:p>
    <w:tbl>
      <w:tblPr>
        <w:tblStyle w:val="TableGrid"/>
        <w:tblW w:w="0" w:type="auto"/>
        <w:tblInd w:w="720" w:type="dxa"/>
        <w:tblLook w:val="04A0" w:firstRow="1" w:lastRow="0" w:firstColumn="1" w:lastColumn="0" w:noHBand="0" w:noVBand="1"/>
      </w:tblPr>
      <w:tblGrid>
        <w:gridCol w:w="1263"/>
        <w:gridCol w:w="1153"/>
        <w:gridCol w:w="1153"/>
        <w:gridCol w:w="1130"/>
        <w:gridCol w:w="1153"/>
        <w:gridCol w:w="1130"/>
        <w:gridCol w:w="1154"/>
      </w:tblGrid>
      <w:tr w:rsidR="00210F3D" w14:paraId="44CE4C64" w14:textId="77777777" w:rsidTr="00210F3D">
        <w:tc>
          <w:tcPr>
            <w:tcW w:w="1265" w:type="dxa"/>
          </w:tcPr>
          <w:p w14:paraId="63B5EFA0" w14:textId="77777777" w:rsidR="00210F3D" w:rsidRDefault="00210F3D" w:rsidP="00353ACA">
            <w:pPr>
              <w:pStyle w:val="ListParagraph"/>
              <w:ind w:left="0"/>
            </w:pPr>
            <w:r>
              <w:t>Period</w:t>
            </w:r>
          </w:p>
        </w:tc>
        <w:tc>
          <w:tcPr>
            <w:tcW w:w="1265" w:type="dxa"/>
          </w:tcPr>
          <w:p w14:paraId="55B6A9E3" w14:textId="77777777" w:rsidR="00210F3D" w:rsidRDefault="00210F3D" w:rsidP="00353ACA">
            <w:pPr>
              <w:pStyle w:val="ListParagraph"/>
              <w:ind w:left="0"/>
            </w:pPr>
            <w:r>
              <w:t>1</w:t>
            </w:r>
          </w:p>
        </w:tc>
        <w:tc>
          <w:tcPr>
            <w:tcW w:w="1265" w:type="dxa"/>
          </w:tcPr>
          <w:p w14:paraId="5BA03E5B" w14:textId="77777777" w:rsidR="00210F3D" w:rsidRDefault="00210F3D" w:rsidP="00353ACA">
            <w:pPr>
              <w:pStyle w:val="ListParagraph"/>
              <w:ind w:left="0"/>
            </w:pPr>
            <w:r>
              <w:t>2</w:t>
            </w:r>
          </w:p>
        </w:tc>
        <w:tc>
          <w:tcPr>
            <w:tcW w:w="1265" w:type="dxa"/>
          </w:tcPr>
          <w:p w14:paraId="2D85218B" w14:textId="77777777" w:rsidR="00210F3D" w:rsidRDefault="00210F3D" w:rsidP="00353ACA">
            <w:pPr>
              <w:pStyle w:val="ListParagraph"/>
              <w:ind w:left="0"/>
            </w:pPr>
            <w:r>
              <w:t>3</w:t>
            </w:r>
          </w:p>
        </w:tc>
        <w:tc>
          <w:tcPr>
            <w:tcW w:w="1265" w:type="dxa"/>
          </w:tcPr>
          <w:p w14:paraId="6764AE55" w14:textId="77777777" w:rsidR="00210F3D" w:rsidRDefault="00210F3D" w:rsidP="00353ACA">
            <w:pPr>
              <w:pStyle w:val="ListParagraph"/>
              <w:ind w:left="0"/>
            </w:pPr>
            <w:r>
              <w:t>4</w:t>
            </w:r>
          </w:p>
        </w:tc>
        <w:tc>
          <w:tcPr>
            <w:tcW w:w="1265" w:type="dxa"/>
          </w:tcPr>
          <w:p w14:paraId="1C80CEBE" w14:textId="77777777" w:rsidR="00210F3D" w:rsidRDefault="00210F3D" w:rsidP="00353ACA">
            <w:pPr>
              <w:pStyle w:val="ListParagraph"/>
              <w:ind w:left="0"/>
            </w:pPr>
            <w:r>
              <w:t>5</w:t>
            </w:r>
          </w:p>
        </w:tc>
        <w:tc>
          <w:tcPr>
            <w:tcW w:w="1266" w:type="dxa"/>
          </w:tcPr>
          <w:p w14:paraId="14881D07" w14:textId="77777777" w:rsidR="00210F3D" w:rsidRDefault="00210F3D" w:rsidP="00353ACA">
            <w:pPr>
              <w:pStyle w:val="ListParagraph"/>
              <w:ind w:left="0"/>
            </w:pPr>
            <w:r>
              <w:t>6</w:t>
            </w:r>
          </w:p>
        </w:tc>
      </w:tr>
      <w:tr w:rsidR="00210F3D" w14:paraId="07744D7A" w14:textId="77777777" w:rsidTr="00210F3D">
        <w:tc>
          <w:tcPr>
            <w:tcW w:w="1265" w:type="dxa"/>
          </w:tcPr>
          <w:p w14:paraId="395570AB" w14:textId="77777777" w:rsidR="00210F3D" w:rsidRDefault="00210F3D" w:rsidP="00353ACA">
            <w:pPr>
              <w:pStyle w:val="ListParagraph"/>
              <w:ind w:left="0"/>
            </w:pPr>
            <w:r>
              <w:t>Customer orders</w:t>
            </w:r>
          </w:p>
        </w:tc>
        <w:tc>
          <w:tcPr>
            <w:tcW w:w="1265" w:type="dxa"/>
          </w:tcPr>
          <w:p w14:paraId="1DD02FE2" w14:textId="77777777" w:rsidR="00210F3D" w:rsidRDefault="00210F3D" w:rsidP="00353ACA">
            <w:pPr>
              <w:pStyle w:val="ListParagraph"/>
              <w:ind w:left="0"/>
            </w:pPr>
            <w:r>
              <w:t>160</w:t>
            </w:r>
          </w:p>
        </w:tc>
        <w:tc>
          <w:tcPr>
            <w:tcW w:w="1265" w:type="dxa"/>
          </w:tcPr>
          <w:p w14:paraId="56C9A9D2" w14:textId="77777777" w:rsidR="00210F3D" w:rsidRDefault="00210F3D" w:rsidP="00353ACA">
            <w:pPr>
              <w:pStyle w:val="ListParagraph"/>
              <w:ind w:left="0"/>
            </w:pPr>
            <w:r>
              <w:t>20</w:t>
            </w:r>
          </w:p>
        </w:tc>
        <w:tc>
          <w:tcPr>
            <w:tcW w:w="1265" w:type="dxa"/>
          </w:tcPr>
          <w:p w14:paraId="1184CA63" w14:textId="77777777" w:rsidR="00210F3D" w:rsidRDefault="00210F3D" w:rsidP="00353ACA">
            <w:pPr>
              <w:pStyle w:val="ListParagraph"/>
              <w:ind w:left="0"/>
            </w:pPr>
            <w:r>
              <w:t>20</w:t>
            </w:r>
          </w:p>
        </w:tc>
        <w:tc>
          <w:tcPr>
            <w:tcW w:w="1265" w:type="dxa"/>
          </w:tcPr>
          <w:p w14:paraId="2E54FD6D" w14:textId="77777777" w:rsidR="00210F3D" w:rsidRDefault="00210F3D" w:rsidP="00353ACA">
            <w:pPr>
              <w:pStyle w:val="ListParagraph"/>
              <w:ind w:left="0"/>
            </w:pPr>
          </w:p>
        </w:tc>
        <w:tc>
          <w:tcPr>
            <w:tcW w:w="1265" w:type="dxa"/>
          </w:tcPr>
          <w:p w14:paraId="0D8B00B0" w14:textId="77777777" w:rsidR="00210F3D" w:rsidRDefault="00210F3D" w:rsidP="00353ACA">
            <w:pPr>
              <w:pStyle w:val="ListParagraph"/>
              <w:ind w:left="0"/>
            </w:pPr>
            <w:r>
              <w:t>60</w:t>
            </w:r>
          </w:p>
        </w:tc>
        <w:tc>
          <w:tcPr>
            <w:tcW w:w="1266" w:type="dxa"/>
          </w:tcPr>
          <w:p w14:paraId="28A61B5B" w14:textId="77777777" w:rsidR="00210F3D" w:rsidRDefault="00210F3D" w:rsidP="00353ACA">
            <w:pPr>
              <w:pStyle w:val="ListParagraph"/>
              <w:ind w:left="0"/>
            </w:pPr>
          </w:p>
        </w:tc>
      </w:tr>
      <w:tr w:rsidR="00210F3D" w14:paraId="7ACD69D3" w14:textId="77777777" w:rsidTr="00210F3D">
        <w:tc>
          <w:tcPr>
            <w:tcW w:w="1265" w:type="dxa"/>
          </w:tcPr>
          <w:p w14:paraId="13CCE584" w14:textId="77777777" w:rsidR="00210F3D" w:rsidRDefault="00210F3D" w:rsidP="00353ACA">
            <w:pPr>
              <w:pStyle w:val="ListParagraph"/>
              <w:ind w:left="0"/>
            </w:pPr>
            <w:r>
              <w:t>MPS scheduled receipts</w:t>
            </w:r>
          </w:p>
        </w:tc>
        <w:tc>
          <w:tcPr>
            <w:tcW w:w="1265" w:type="dxa"/>
          </w:tcPr>
          <w:p w14:paraId="368DA22A" w14:textId="77777777" w:rsidR="00210F3D" w:rsidRDefault="00210F3D" w:rsidP="00353ACA">
            <w:pPr>
              <w:pStyle w:val="ListParagraph"/>
              <w:ind w:left="0"/>
            </w:pPr>
          </w:p>
        </w:tc>
        <w:tc>
          <w:tcPr>
            <w:tcW w:w="1265" w:type="dxa"/>
          </w:tcPr>
          <w:p w14:paraId="7292FB59" w14:textId="77777777" w:rsidR="00210F3D" w:rsidRDefault="00210F3D" w:rsidP="00353ACA">
            <w:pPr>
              <w:pStyle w:val="ListParagraph"/>
              <w:ind w:left="0"/>
            </w:pPr>
            <w:r>
              <w:t>200</w:t>
            </w:r>
          </w:p>
        </w:tc>
        <w:tc>
          <w:tcPr>
            <w:tcW w:w="1265" w:type="dxa"/>
          </w:tcPr>
          <w:p w14:paraId="0BC17A39" w14:textId="77777777" w:rsidR="00210F3D" w:rsidRDefault="00210F3D" w:rsidP="00353ACA">
            <w:pPr>
              <w:pStyle w:val="ListParagraph"/>
              <w:ind w:left="0"/>
            </w:pPr>
          </w:p>
        </w:tc>
        <w:tc>
          <w:tcPr>
            <w:tcW w:w="1265" w:type="dxa"/>
          </w:tcPr>
          <w:p w14:paraId="187A9DF9" w14:textId="77777777" w:rsidR="00210F3D" w:rsidRDefault="00210F3D" w:rsidP="00353ACA">
            <w:pPr>
              <w:pStyle w:val="ListParagraph"/>
              <w:ind w:left="0"/>
            </w:pPr>
            <w:r>
              <w:t>200</w:t>
            </w:r>
          </w:p>
        </w:tc>
        <w:tc>
          <w:tcPr>
            <w:tcW w:w="1265" w:type="dxa"/>
          </w:tcPr>
          <w:p w14:paraId="330B14F4" w14:textId="77777777" w:rsidR="00210F3D" w:rsidRDefault="00210F3D" w:rsidP="00353ACA">
            <w:pPr>
              <w:pStyle w:val="ListParagraph"/>
              <w:ind w:left="0"/>
            </w:pPr>
          </w:p>
        </w:tc>
        <w:tc>
          <w:tcPr>
            <w:tcW w:w="1266" w:type="dxa"/>
          </w:tcPr>
          <w:p w14:paraId="4B2F90A8" w14:textId="77777777" w:rsidR="00210F3D" w:rsidRDefault="00210F3D" w:rsidP="00353ACA">
            <w:pPr>
              <w:pStyle w:val="ListParagraph"/>
              <w:ind w:left="0"/>
            </w:pPr>
            <w:r>
              <w:t>200</w:t>
            </w:r>
          </w:p>
        </w:tc>
      </w:tr>
      <w:tr w:rsidR="00210F3D" w14:paraId="2D19F91C" w14:textId="77777777" w:rsidTr="00210F3D">
        <w:tc>
          <w:tcPr>
            <w:tcW w:w="1265" w:type="dxa"/>
          </w:tcPr>
          <w:p w14:paraId="3561B9F7" w14:textId="77777777" w:rsidR="00210F3D" w:rsidRDefault="00210F3D" w:rsidP="00353ACA">
            <w:pPr>
              <w:pStyle w:val="ListParagraph"/>
              <w:ind w:left="0"/>
            </w:pPr>
            <w:r>
              <w:t>ATP</w:t>
            </w:r>
          </w:p>
        </w:tc>
        <w:tc>
          <w:tcPr>
            <w:tcW w:w="1265" w:type="dxa"/>
          </w:tcPr>
          <w:p w14:paraId="01280B61" w14:textId="77777777" w:rsidR="00210F3D" w:rsidRPr="00210F3D" w:rsidRDefault="00210F3D" w:rsidP="00353ACA">
            <w:pPr>
              <w:pStyle w:val="ListParagraph"/>
              <w:ind w:left="0"/>
              <w:rPr>
                <w:color w:val="FFFFFF" w:themeColor="background1"/>
                <w:highlight w:val="black"/>
              </w:rPr>
            </w:pPr>
            <w:r w:rsidRPr="00210F3D">
              <w:rPr>
                <w:color w:val="FFFFFF" w:themeColor="background1"/>
                <w:highlight w:val="black"/>
              </w:rPr>
              <w:t>40</w:t>
            </w:r>
          </w:p>
        </w:tc>
        <w:tc>
          <w:tcPr>
            <w:tcW w:w="1265" w:type="dxa"/>
          </w:tcPr>
          <w:p w14:paraId="78494920" w14:textId="77777777" w:rsidR="00210F3D" w:rsidRPr="00210F3D" w:rsidRDefault="00210F3D" w:rsidP="00353ACA">
            <w:pPr>
              <w:pStyle w:val="ListParagraph"/>
              <w:ind w:left="0"/>
              <w:rPr>
                <w:color w:val="FFFFFF" w:themeColor="background1"/>
                <w:highlight w:val="black"/>
              </w:rPr>
            </w:pPr>
            <w:r w:rsidRPr="00210F3D">
              <w:rPr>
                <w:color w:val="FFFFFF" w:themeColor="background1"/>
                <w:highlight w:val="black"/>
              </w:rPr>
              <w:t>160</w:t>
            </w:r>
          </w:p>
        </w:tc>
        <w:tc>
          <w:tcPr>
            <w:tcW w:w="1265" w:type="dxa"/>
          </w:tcPr>
          <w:p w14:paraId="2E873601" w14:textId="77777777" w:rsidR="00210F3D" w:rsidRPr="00210F3D" w:rsidRDefault="00210F3D" w:rsidP="00353ACA">
            <w:pPr>
              <w:pStyle w:val="ListParagraph"/>
              <w:ind w:left="0"/>
              <w:rPr>
                <w:color w:val="FFFFFF" w:themeColor="background1"/>
                <w:highlight w:val="black"/>
              </w:rPr>
            </w:pPr>
          </w:p>
        </w:tc>
        <w:tc>
          <w:tcPr>
            <w:tcW w:w="1265" w:type="dxa"/>
          </w:tcPr>
          <w:p w14:paraId="142FA09A" w14:textId="77777777" w:rsidR="00210F3D" w:rsidRPr="00210F3D" w:rsidRDefault="00210F3D" w:rsidP="00353ACA">
            <w:pPr>
              <w:pStyle w:val="ListParagraph"/>
              <w:ind w:left="0"/>
              <w:rPr>
                <w:color w:val="FFFFFF" w:themeColor="background1"/>
                <w:highlight w:val="black"/>
              </w:rPr>
            </w:pPr>
            <w:r w:rsidRPr="00210F3D">
              <w:rPr>
                <w:color w:val="FFFFFF" w:themeColor="background1"/>
                <w:highlight w:val="black"/>
              </w:rPr>
              <w:t>140</w:t>
            </w:r>
          </w:p>
        </w:tc>
        <w:tc>
          <w:tcPr>
            <w:tcW w:w="1265" w:type="dxa"/>
          </w:tcPr>
          <w:p w14:paraId="0230FE6E" w14:textId="77777777" w:rsidR="00210F3D" w:rsidRPr="00210F3D" w:rsidRDefault="00210F3D" w:rsidP="00353ACA">
            <w:pPr>
              <w:pStyle w:val="ListParagraph"/>
              <w:ind w:left="0"/>
              <w:rPr>
                <w:color w:val="FFFFFF" w:themeColor="background1"/>
                <w:highlight w:val="black"/>
              </w:rPr>
            </w:pPr>
          </w:p>
        </w:tc>
        <w:tc>
          <w:tcPr>
            <w:tcW w:w="1266" w:type="dxa"/>
          </w:tcPr>
          <w:p w14:paraId="2C9D6434" w14:textId="77777777" w:rsidR="00210F3D" w:rsidRPr="00210F3D" w:rsidRDefault="00210F3D" w:rsidP="00353ACA">
            <w:pPr>
              <w:pStyle w:val="ListParagraph"/>
              <w:ind w:left="0"/>
              <w:rPr>
                <w:color w:val="FFFFFF" w:themeColor="background1"/>
                <w:highlight w:val="black"/>
              </w:rPr>
            </w:pPr>
            <w:r w:rsidRPr="00210F3D">
              <w:rPr>
                <w:color w:val="FFFFFF" w:themeColor="background1"/>
                <w:highlight w:val="black"/>
              </w:rPr>
              <w:t>200</w:t>
            </w:r>
          </w:p>
        </w:tc>
      </w:tr>
    </w:tbl>
    <w:p w14:paraId="587665F6" w14:textId="77777777" w:rsidR="00210F3D" w:rsidRDefault="005479A3" w:rsidP="00353ACA">
      <w:pPr>
        <w:pStyle w:val="ListParagraph"/>
      </w:pPr>
      <w:r>
        <w:t>*Only calculate ATP in the 1</w:t>
      </w:r>
      <w:r w:rsidRPr="005479A3">
        <w:rPr>
          <w:vertAlign w:val="superscript"/>
        </w:rPr>
        <w:t>st</w:t>
      </w:r>
      <w:r>
        <w:t xml:space="preserve"> period and whenever there are MPS scheduled receipts. </w:t>
      </w:r>
    </w:p>
    <w:p w14:paraId="51327073" w14:textId="75EE8653" w:rsidR="005479A3" w:rsidRDefault="005479A3" w:rsidP="00353ACA">
      <w:pPr>
        <w:pStyle w:val="ListParagraph"/>
      </w:pPr>
      <w:r>
        <w:t xml:space="preserve">Period 1 ATP= </w:t>
      </w:r>
      <w:proofErr w:type="gramStart"/>
      <w:r>
        <w:t>On</w:t>
      </w:r>
      <w:proofErr w:type="gramEnd"/>
      <w:r>
        <w:t xml:space="preserve"> hand inventory</w:t>
      </w:r>
      <w:r w:rsidR="00640B1E">
        <w:t xml:space="preserve"> </w:t>
      </w:r>
      <w:r>
        <w:t>+</w:t>
      </w:r>
      <w:r w:rsidR="00640B1E">
        <w:t xml:space="preserve"> </w:t>
      </w:r>
      <w:r>
        <w:t>MPS</w:t>
      </w:r>
      <w:r w:rsidR="00640B1E">
        <w:t xml:space="preserve"> </w:t>
      </w:r>
      <w:r>
        <w:t>-</w:t>
      </w:r>
      <w:r w:rsidR="00640B1E">
        <w:t xml:space="preserve"> </w:t>
      </w:r>
      <w:r>
        <w:t>Customer Order</w:t>
      </w:r>
    </w:p>
    <w:p w14:paraId="1710BCB4" w14:textId="77777777" w:rsidR="005479A3" w:rsidRDefault="005479A3" w:rsidP="00353ACA">
      <w:pPr>
        <w:pStyle w:val="ListParagraph"/>
      </w:pPr>
      <w:r>
        <w:t>=200+0-160</w:t>
      </w:r>
    </w:p>
    <w:p w14:paraId="7823FF75" w14:textId="77777777" w:rsidR="005479A3" w:rsidRDefault="005479A3" w:rsidP="00353ACA">
      <w:pPr>
        <w:pStyle w:val="ListParagraph"/>
      </w:pPr>
      <w:r>
        <w:t>=40</w:t>
      </w:r>
    </w:p>
    <w:p w14:paraId="180C22F1" w14:textId="77777777" w:rsidR="005479A3" w:rsidRDefault="005479A3" w:rsidP="00353ACA">
      <w:pPr>
        <w:pStyle w:val="ListParagraph"/>
      </w:pPr>
      <w:r>
        <w:t>Period 2 ATP (due to MPS)= MPS-Customer orders until next MPS</w:t>
      </w:r>
    </w:p>
    <w:p w14:paraId="24A53FB5" w14:textId="77777777" w:rsidR="005479A3" w:rsidRDefault="005479A3" w:rsidP="00353ACA">
      <w:pPr>
        <w:pStyle w:val="ListParagraph"/>
      </w:pPr>
      <w:r>
        <w:t>=200-60</w:t>
      </w:r>
    </w:p>
    <w:p w14:paraId="7289D985" w14:textId="77777777" w:rsidR="005479A3" w:rsidRDefault="005479A3" w:rsidP="00353ACA">
      <w:pPr>
        <w:pStyle w:val="ListParagraph"/>
      </w:pPr>
      <w:r>
        <w:t>=140</w:t>
      </w:r>
    </w:p>
    <w:p w14:paraId="2D6AAA32" w14:textId="77777777" w:rsidR="005479A3" w:rsidRDefault="005479A3" w:rsidP="00353ACA">
      <w:pPr>
        <w:pStyle w:val="ListParagraph"/>
      </w:pPr>
      <w:r>
        <w:t xml:space="preserve">-&gt; Do not include last periods ATP into new calculations because they </w:t>
      </w:r>
      <w:proofErr w:type="gramStart"/>
      <w:r>
        <w:t>are assumed to be sold</w:t>
      </w:r>
      <w:proofErr w:type="gramEnd"/>
      <w:r>
        <w:t xml:space="preserve"> by the new MPS. </w:t>
      </w:r>
    </w:p>
    <w:p w14:paraId="701002C6" w14:textId="77777777" w:rsidR="00A61B06" w:rsidRDefault="00A61B06" w:rsidP="00353ACA">
      <w:pPr>
        <w:pStyle w:val="ListParagraph"/>
        <w:rPr>
          <w:b/>
        </w:rPr>
      </w:pPr>
      <w:r>
        <w:rPr>
          <w:b/>
        </w:rPr>
        <w:t>Q) Exponential smoothing and quarterly/seasonally adjusted forecasts. (Session 2)</w:t>
      </w:r>
    </w:p>
    <w:p w14:paraId="31475221" w14:textId="77777777" w:rsidR="00A61B06" w:rsidRDefault="00A61B06" w:rsidP="00353ACA">
      <w:pPr>
        <w:pStyle w:val="ListParagraph"/>
      </w:pPr>
      <w:r>
        <w:t>A)</w:t>
      </w:r>
    </w:p>
    <w:p w14:paraId="18267A8E" w14:textId="77777777" w:rsidR="003C0951" w:rsidRPr="00935C48" w:rsidRDefault="003C0951" w:rsidP="00353ACA">
      <w:pPr>
        <w:pStyle w:val="ListParagraph"/>
        <w:rPr>
          <w:u w:val="single"/>
        </w:rPr>
      </w:pPr>
      <w:r w:rsidRPr="00935C48">
        <w:rPr>
          <w:u w:val="single"/>
        </w:rPr>
        <w:t>Exponential Smoothing Logic:</w:t>
      </w:r>
    </w:p>
    <w:p w14:paraId="173866C4" w14:textId="77777777" w:rsidR="003C0951" w:rsidRDefault="003C0951" w:rsidP="00353ACA">
      <w:pPr>
        <w:pStyle w:val="ListParagraph"/>
      </w:pPr>
      <w:r>
        <w:t xml:space="preserve">-Take the old forecast and the actual demand for the latest or most current period. </w:t>
      </w:r>
    </w:p>
    <w:p w14:paraId="69CB2420" w14:textId="77777777" w:rsidR="003C0951" w:rsidRDefault="003C0951" w:rsidP="00353ACA">
      <w:pPr>
        <w:pStyle w:val="ListParagraph"/>
      </w:pPr>
      <w:r>
        <w:t xml:space="preserve">-Assign a weighing factor or smoothing constant (a, alpha) to the latest period demand versus the old forecast. </w:t>
      </w:r>
    </w:p>
    <w:p w14:paraId="3135BEEF" w14:textId="77777777" w:rsidR="003C0951" w:rsidRDefault="003C0951" w:rsidP="00353ACA">
      <w:pPr>
        <w:pStyle w:val="ListParagraph"/>
      </w:pPr>
      <w:r>
        <w:t xml:space="preserve">-Calculate the weighted average of the old forecast and the latest demand. </w:t>
      </w:r>
    </w:p>
    <w:p w14:paraId="75EAB275" w14:textId="77777777" w:rsidR="003C0951" w:rsidRDefault="003C0951" w:rsidP="00353ACA">
      <w:pPr>
        <w:pStyle w:val="ListParagraph"/>
      </w:pPr>
    </w:p>
    <w:p w14:paraId="47CD3853" w14:textId="77777777" w:rsidR="003C0951" w:rsidRPr="00935C48" w:rsidRDefault="003C0951" w:rsidP="00353ACA">
      <w:pPr>
        <w:pStyle w:val="ListParagraph"/>
        <w:rPr>
          <w:color w:val="FFFFFF" w:themeColor="background1"/>
        </w:rPr>
      </w:pPr>
      <w:r w:rsidRPr="00935C48">
        <w:rPr>
          <w:color w:val="FFFFFF" w:themeColor="background1"/>
          <w:highlight w:val="black"/>
        </w:rPr>
        <w:t>New forecast= (a) (latest demand)+(1-a)(previous forecast)</w:t>
      </w:r>
      <w:r w:rsidRPr="00935C48">
        <w:rPr>
          <w:color w:val="FFFFFF" w:themeColor="background1"/>
        </w:rPr>
        <w:t xml:space="preserve"> </w:t>
      </w:r>
    </w:p>
    <w:p w14:paraId="26F6B1E1" w14:textId="77777777" w:rsidR="003C0951" w:rsidRPr="00935C48" w:rsidRDefault="003C0951" w:rsidP="00353ACA">
      <w:pPr>
        <w:pStyle w:val="ListParagraph"/>
        <w:rPr>
          <w:color w:val="FFFFFF" w:themeColor="background1"/>
        </w:rPr>
      </w:pPr>
    </w:p>
    <w:p w14:paraId="6112C387" w14:textId="77777777" w:rsidR="003C0951" w:rsidRDefault="003C0951" w:rsidP="00353ACA">
      <w:pPr>
        <w:pStyle w:val="ListParagraph"/>
      </w:pPr>
      <w:r>
        <w:t>-A low smoothing constant gives more weight to the old forecast. Here are some examples:</w:t>
      </w:r>
    </w:p>
    <w:p w14:paraId="27E3F420" w14:textId="77777777" w:rsidR="003C0951" w:rsidRDefault="003C0951" w:rsidP="00353ACA">
      <w:pPr>
        <w:pStyle w:val="ListParagraph"/>
      </w:pPr>
      <w:r>
        <w:t>-</w:t>
      </w:r>
      <w:r w:rsidR="00935C48">
        <w:t xml:space="preserve"> </w:t>
      </w:r>
      <w:proofErr w:type="gramStart"/>
      <w:r>
        <w:t>a</w:t>
      </w:r>
      <w:proofErr w:type="gramEnd"/>
      <w:r>
        <w:t>=.2</w:t>
      </w:r>
      <w:r w:rsidR="00935C48">
        <w:t xml:space="preserve"> for the latest demand</w:t>
      </w:r>
    </w:p>
    <w:p w14:paraId="6F19408C" w14:textId="77777777" w:rsidR="00935C48" w:rsidRDefault="00935C48" w:rsidP="00353ACA">
      <w:pPr>
        <w:pStyle w:val="ListParagraph"/>
      </w:pPr>
      <w:r>
        <w:t>- 1-a= .8 for old forecast</w:t>
      </w:r>
    </w:p>
    <w:p w14:paraId="36CE1B4B" w14:textId="77777777" w:rsidR="00935C48" w:rsidRDefault="00935C48" w:rsidP="00353ACA">
      <w:pPr>
        <w:pStyle w:val="ListParagraph"/>
      </w:pPr>
    </w:p>
    <w:p w14:paraId="1BF9DD65" w14:textId="77777777" w:rsidR="00935C48" w:rsidRDefault="00935C48" w:rsidP="00353ACA">
      <w:pPr>
        <w:pStyle w:val="ListParagraph"/>
      </w:pPr>
      <w:proofErr w:type="gramStart"/>
      <w:r>
        <w:t>ex</w:t>
      </w:r>
      <w:proofErr w:type="gramEnd"/>
      <w:r>
        <w:t>: Prepare an exponential smoothing forecast for June</w:t>
      </w:r>
    </w:p>
    <w:p w14:paraId="5BAF3AAA" w14:textId="77777777" w:rsidR="00935C48" w:rsidRDefault="00935C48" w:rsidP="00353ACA">
      <w:pPr>
        <w:pStyle w:val="ListParagraph"/>
      </w:pPr>
      <w:r>
        <w:t>May data: actual demand= 220; forecast =200 a=</w:t>
      </w:r>
      <w:proofErr w:type="gramStart"/>
      <w:r>
        <w:t>.20</w:t>
      </w:r>
      <w:proofErr w:type="gramEnd"/>
    </w:p>
    <w:p w14:paraId="6C6A76D4" w14:textId="77777777" w:rsidR="00935C48" w:rsidRDefault="00935C48" w:rsidP="00353ACA">
      <w:pPr>
        <w:pStyle w:val="ListParagraph"/>
      </w:pPr>
    </w:p>
    <w:p w14:paraId="4B5D9282" w14:textId="77777777" w:rsidR="00935C48" w:rsidRDefault="00935C48" w:rsidP="00353ACA">
      <w:pPr>
        <w:pStyle w:val="ListParagraph"/>
      </w:pPr>
      <w:r>
        <w:t xml:space="preserve">New forecast= (.2)(220)+(.8)(200) </w:t>
      </w:r>
    </w:p>
    <w:p w14:paraId="5FCA69DB" w14:textId="77777777" w:rsidR="00935C48" w:rsidRDefault="00935C48" w:rsidP="00353ACA">
      <w:pPr>
        <w:pStyle w:val="ListParagraph"/>
      </w:pPr>
      <w:r>
        <w:t>=48+160</w:t>
      </w:r>
    </w:p>
    <w:p w14:paraId="734BCE39" w14:textId="77777777" w:rsidR="00935C48" w:rsidRDefault="00935C48" w:rsidP="00353ACA">
      <w:pPr>
        <w:pStyle w:val="ListParagraph"/>
      </w:pPr>
      <w:r>
        <w:t xml:space="preserve">=211 </w:t>
      </w:r>
    </w:p>
    <w:p w14:paraId="3E334E7A" w14:textId="77777777" w:rsidR="00935C48" w:rsidRDefault="00935C48" w:rsidP="00353ACA">
      <w:pPr>
        <w:pStyle w:val="ListParagraph"/>
      </w:pPr>
    </w:p>
    <w:p w14:paraId="43129898" w14:textId="77777777" w:rsidR="004773E5" w:rsidRDefault="004773E5" w:rsidP="00353ACA">
      <w:pPr>
        <w:pStyle w:val="ListParagraph"/>
        <w:rPr>
          <w:u w:val="single"/>
        </w:rPr>
      </w:pPr>
    </w:p>
    <w:p w14:paraId="3B74C667" w14:textId="77777777" w:rsidR="004773E5" w:rsidRDefault="004773E5" w:rsidP="00353ACA">
      <w:pPr>
        <w:pStyle w:val="ListParagraph"/>
        <w:rPr>
          <w:u w:val="single"/>
        </w:rPr>
      </w:pPr>
    </w:p>
    <w:p w14:paraId="51567C34" w14:textId="77777777" w:rsidR="00935C48" w:rsidRPr="00935C48" w:rsidRDefault="00935C48" w:rsidP="00353ACA">
      <w:pPr>
        <w:pStyle w:val="ListParagraph"/>
        <w:rPr>
          <w:u w:val="single"/>
        </w:rPr>
      </w:pPr>
      <w:bookmarkStart w:id="0" w:name="_GoBack"/>
      <w:bookmarkEnd w:id="0"/>
      <w:r w:rsidRPr="00935C48">
        <w:rPr>
          <w:u w:val="single"/>
        </w:rPr>
        <w:t>Seasonal Forecast:</w:t>
      </w:r>
    </w:p>
    <w:p w14:paraId="7DE7C794" w14:textId="77777777" w:rsidR="00935C48" w:rsidRDefault="00935C48" w:rsidP="00353ACA">
      <w:pPr>
        <w:pStyle w:val="ListParagraph"/>
      </w:pPr>
      <w:r>
        <w:rPr>
          <w:u w:val="single"/>
        </w:rPr>
        <w:t>Step 1:</w:t>
      </w:r>
      <w:r>
        <w:t xml:space="preserve"> Calculate a seasonal index of demand for each period, which might be fore each quarter of the year, to account for seasonality in historical data. </w:t>
      </w:r>
    </w:p>
    <w:p w14:paraId="3FE08029" w14:textId="77777777" w:rsidR="00935C48" w:rsidRDefault="00935C48" w:rsidP="00353ACA">
      <w:pPr>
        <w:pStyle w:val="ListParagraph"/>
      </w:pPr>
      <w:r>
        <w:rPr>
          <w:u w:val="single"/>
        </w:rPr>
        <w:t>Step 2:</w:t>
      </w:r>
      <w:r>
        <w:t xml:space="preserve"> Develop </w:t>
      </w:r>
      <w:proofErr w:type="spellStart"/>
      <w:r>
        <w:t>deseasonalized</w:t>
      </w:r>
      <w:proofErr w:type="spellEnd"/>
      <w:r>
        <w:t xml:space="preserve"> demand by developing total forecast for a year and divide it by the number of periods or quarters. This takes the seasonality out. The result is average demand across all seasons. </w:t>
      </w:r>
    </w:p>
    <w:p w14:paraId="22A1876D" w14:textId="77777777" w:rsidR="00935C48" w:rsidRDefault="00935C48" w:rsidP="00353ACA">
      <w:pPr>
        <w:pStyle w:val="ListParagraph"/>
      </w:pPr>
      <w:r>
        <w:rPr>
          <w:u w:val="single"/>
        </w:rPr>
        <w:t>Step 3:</w:t>
      </w:r>
      <w:r>
        <w:t xml:space="preserve"> Develop a seasonal forecast for each quarter by multiplying the </w:t>
      </w:r>
      <w:proofErr w:type="spellStart"/>
      <w:r>
        <w:t>deseasonalized</w:t>
      </w:r>
      <w:proofErr w:type="spellEnd"/>
      <w:r>
        <w:t xml:space="preserve"> demand by each </w:t>
      </w:r>
      <w:proofErr w:type="gramStart"/>
      <w:r>
        <w:t>quarters</w:t>
      </w:r>
      <w:proofErr w:type="gramEnd"/>
      <w:r>
        <w:t xml:space="preserve"> seasonal index. </w:t>
      </w:r>
    </w:p>
    <w:p w14:paraId="29D534F8" w14:textId="77777777" w:rsidR="00935C48" w:rsidRDefault="00935C48" w:rsidP="00353ACA">
      <w:pPr>
        <w:pStyle w:val="ListParagraph"/>
      </w:pPr>
    </w:p>
    <w:p w14:paraId="735DD5CC" w14:textId="77777777" w:rsidR="00935C48" w:rsidRDefault="00935C48" w:rsidP="00935C48">
      <w:pPr>
        <w:pStyle w:val="ListParagraph"/>
        <w:rPr>
          <w:color w:val="FFFFFF" w:themeColor="background1"/>
        </w:rPr>
      </w:pPr>
      <w:r w:rsidRPr="00935C48">
        <w:rPr>
          <w:color w:val="FFFFFF" w:themeColor="background1"/>
          <w:highlight w:val="black"/>
        </w:rPr>
        <w:t>Seasonal index= period average demand/average demand for all periods</w:t>
      </w:r>
    </w:p>
    <w:p w14:paraId="71DFECCA" w14:textId="77777777" w:rsidR="00935C48" w:rsidRDefault="00935C48" w:rsidP="00935C48">
      <w:pPr>
        <w:pStyle w:val="ListParagraph"/>
        <w:rPr>
          <w:color w:val="FFFFFF" w:themeColor="background1"/>
        </w:rPr>
      </w:pPr>
    </w:p>
    <w:p w14:paraId="368C00FD" w14:textId="77777777" w:rsidR="00935C48" w:rsidRPr="00935C48" w:rsidRDefault="00935C48" w:rsidP="00935C48">
      <w:pPr>
        <w:pStyle w:val="ListParagraph"/>
        <w:rPr>
          <w:color w:val="FFFFFF" w:themeColor="background1"/>
          <w:highlight w:val="black"/>
        </w:rPr>
      </w:pPr>
      <w:proofErr w:type="spellStart"/>
      <w:r w:rsidRPr="00935C48">
        <w:rPr>
          <w:color w:val="FFFFFF" w:themeColor="background1"/>
          <w:highlight w:val="black"/>
        </w:rPr>
        <w:t>Deseasonalized</w:t>
      </w:r>
      <w:proofErr w:type="spellEnd"/>
      <w:r w:rsidRPr="00935C48">
        <w:rPr>
          <w:color w:val="FFFFFF" w:themeColor="background1"/>
          <w:highlight w:val="black"/>
        </w:rPr>
        <w:t xml:space="preserve"> demand (average demand per period)=</w:t>
      </w:r>
    </w:p>
    <w:p w14:paraId="340EAA46" w14:textId="77777777" w:rsidR="00935C48" w:rsidRDefault="00935C48" w:rsidP="00935C48">
      <w:pPr>
        <w:pStyle w:val="ListParagraph"/>
        <w:rPr>
          <w:color w:val="FFFFFF" w:themeColor="background1"/>
        </w:rPr>
      </w:pPr>
      <w:proofErr w:type="gramStart"/>
      <w:r w:rsidRPr="00935C48">
        <w:rPr>
          <w:color w:val="FFFFFF" w:themeColor="background1"/>
          <w:highlight w:val="black"/>
        </w:rPr>
        <w:t>annual</w:t>
      </w:r>
      <w:proofErr w:type="gramEnd"/>
      <w:r w:rsidRPr="00935C48">
        <w:rPr>
          <w:color w:val="FFFFFF" w:themeColor="background1"/>
          <w:highlight w:val="black"/>
        </w:rPr>
        <w:t xml:space="preserve"> forecast/number of periods</w:t>
      </w:r>
    </w:p>
    <w:p w14:paraId="31A71A65" w14:textId="77777777" w:rsidR="00935C48" w:rsidRDefault="00935C48" w:rsidP="00935C48">
      <w:pPr>
        <w:pStyle w:val="ListParagraph"/>
        <w:rPr>
          <w:color w:val="FFFFFF" w:themeColor="background1"/>
        </w:rPr>
      </w:pPr>
    </w:p>
    <w:p w14:paraId="72AC5BCC" w14:textId="77777777" w:rsidR="00935C48" w:rsidRPr="00935C48" w:rsidRDefault="00935C48" w:rsidP="00935C48">
      <w:pPr>
        <w:pStyle w:val="ListParagraph"/>
      </w:pPr>
      <w:r>
        <w:t>Expected quarter demand= (seasonal index) x (</w:t>
      </w:r>
      <w:proofErr w:type="spellStart"/>
      <w:r>
        <w:t>deseasonalized</w:t>
      </w:r>
      <w:proofErr w:type="spellEnd"/>
      <w:r>
        <w:t xml:space="preserve"> forecast demand) </w:t>
      </w:r>
    </w:p>
    <w:p w14:paraId="594A8969" w14:textId="77777777" w:rsidR="008B0B34" w:rsidRDefault="008B0B34" w:rsidP="00353ACA">
      <w:pPr>
        <w:pStyle w:val="ListParagraph"/>
        <w:rPr>
          <w:b/>
        </w:rPr>
      </w:pPr>
    </w:p>
    <w:p w14:paraId="12DCACEA" w14:textId="77777777" w:rsidR="00A61B06" w:rsidRDefault="00A61B06" w:rsidP="00353ACA">
      <w:pPr>
        <w:pStyle w:val="ListParagraph"/>
        <w:rPr>
          <w:b/>
        </w:rPr>
      </w:pPr>
      <w:r>
        <w:rPr>
          <w:b/>
        </w:rPr>
        <w:t>Q) Development of the Bill of Materials. BOM (Session 3)-&gt;Draw the Table</w:t>
      </w:r>
    </w:p>
    <w:p w14:paraId="36E257CA" w14:textId="77777777" w:rsidR="00A61B06" w:rsidRDefault="00A61B06" w:rsidP="00353ACA">
      <w:pPr>
        <w:pStyle w:val="ListParagraph"/>
      </w:pPr>
      <w:r>
        <w:t>A)</w:t>
      </w:r>
    </w:p>
    <w:p w14:paraId="244E9E80" w14:textId="77777777" w:rsidR="008B0B34" w:rsidRDefault="008B0B34" w:rsidP="00353ACA">
      <w:pPr>
        <w:pStyle w:val="ListParagraph"/>
      </w:pPr>
    </w:p>
    <w:tbl>
      <w:tblPr>
        <w:tblStyle w:val="TableGrid"/>
        <w:tblW w:w="0" w:type="auto"/>
        <w:tblInd w:w="720" w:type="dxa"/>
        <w:tblLook w:val="04A0" w:firstRow="1" w:lastRow="0" w:firstColumn="1" w:lastColumn="0" w:noHBand="0" w:noVBand="1"/>
      </w:tblPr>
      <w:tblGrid>
        <w:gridCol w:w="1731"/>
        <w:gridCol w:w="1602"/>
        <w:gridCol w:w="1599"/>
        <w:gridCol w:w="1600"/>
        <w:gridCol w:w="1604"/>
      </w:tblGrid>
      <w:tr w:rsidR="008B0B34" w14:paraId="79C2DE9B" w14:textId="77777777" w:rsidTr="008B0B34">
        <w:tc>
          <w:tcPr>
            <w:tcW w:w="1771" w:type="dxa"/>
          </w:tcPr>
          <w:p w14:paraId="77235E3A" w14:textId="77777777" w:rsidR="008B0B34" w:rsidRDefault="008B0B34" w:rsidP="00353ACA">
            <w:pPr>
              <w:pStyle w:val="ListParagraph"/>
              <w:ind w:left="0"/>
            </w:pPr>
            <w:r>
              <w:t>Parent</w:t>
            </w:r>
          </w:p>
        </w:tc>
        <w:tc>
          <w:tcPr>
            <w:tcW w:w="1771" w:type="dxa"/>
          </w:tcPr>
          <w:p w14:paraId="22E2CD16" w14:textId="77777777" w:rsidR="008B0B34" w:rsidRDefault="008B0B34" w:rsidP="00353ACA">
            <w:pPr>
              <w:pStyle w:val="ListParagraph"/>
              <w:ind w:left="0"/>
            </w:pPr>
            <w:r>
              <w:t>A</w:t>
            </w:r>
          </w:p>
        </w:tc>
        <w:tc>
          <w:tcPr>
            <w:tcW w:w="1771" w:type="dxa"/>
          </w:tcPr>
          <w:p w14:paraId="71E27BC3" w14:textId="77777777" w:rsidR="008B0B34" w:rsidRDefault="008B0B34" w:rsidP="00353ACA">
            <w:pPr>
              <w:pStyle w:val="ListParagraph"/>
              <w:ind w:left="0"/>
            </w:pPr>
            <w:r>
              <w:t>B</w:t>
            </w:r>
          </w:p>
        </w:tc>
        <w:tc>
          <w:tcPr>
            <w:tcW w:w="1771" w:type="dxa"/>
          </w:tcPr>
          <w:p w14:paraId="18B2DF94" w14:textId="77777777" w:rsidR="008B0B34" w:rsidRDefault="008B0B34" w:rsidP="00353ACA">
            <w:pPr>
              <w:pStyle w:val="ListParagraph"/>
              <w:ind w:left="0"/>
            </w:pPr>
            <w:r>
              <w:t>C</w:t>
            </w:r>
          </w:p>
        </w:tc>
        <w:tc>
          <w:tcPr>
            <w:tcW w:w="1772" w:type="dxa"/>
          </w:tcPr>
          <w:p w14:paraId="2137EE6F" w14:textId="77777777" w:rsidR="008B0B34" w:rsidRDefault="008B0B34" w:rsidP="00353ACA">
            <w:pPr>
              <w:pStyle w:val="ListParagraph"/>
              <w:ind w:left="0"/>
            </w:pPr>
            <w:r>
              <w:t>E</w:t>
            </w:r>
          </w:p>
        </w:tc>
      </w:tr>
      <w:tr w:rsidR="008B0B34" w14:paraId="46E9BD8D" w14:textId="77777777" w:rsidTr="008B0B34">
        <w:tc>
          <w:tcPr>
            <w:tcW w:w="1771" w:type="dxa"/>
          </w:tcPr>
          <w:p w14:paraId="43E2C8AF" w14:textId="77777777" w:rsidR="008B0B34" w:rsidRDefault="008B0B34" w:rsidP="00353ACA">
            <w:pPr>
              <w:pStyle w:val="ListParagraph"/>
              <w:ind w:left="0"/>
            </w:pPr>
            <w:r>
              <w:t>Components</w:t>
            </w:r>
          </w:p>
        </w:tc>
        <w:tc>
          <w:tcPr>
            <w:tcW w:w="1771" w:type="dxa"/>
          </w:tcPr>
          <w:p w14:paraId="6E39BC76" w14:textId="77777777" w:rsidR="008B0B34" w:rsidRDefault="008B0B34" w:rsidP="00353ACA">
            <w:pPr>
              <w:pStyle w:val="ListParagraph"/>
              <w:ind w:left="0"/>
            </w:pPr>
            <w:proofErr w:type="gramStart"/>
            <w:r>
              <w:t>B(</w:t>
            </w:r>
            <w:proofErr w:type="gramEnd"/>
            <w:r>
              <w:t>2)</w:t>
            </w:r>
          </w:p>
        </w:tc>
        <w:tc>
          <w:tcPr>
            <w:tcW w:w="1771" w:type="dxa"/>
          </w:tcPr>
          <w:p w14:paraId="37FFE15F" w14:textId="77777777" w:rsidR="008B0B34" w:rsidRDefault="008B0B34" w:rsidP="00353ACA">
            <w:pPr>
              <w:pStyle w:val="ListParagraph"/>
              <w:ind w:left="0"/>
            </w:pPr>
            <w:proofErr w:type="gramStart"/>
            <w:r>
              <w:t>E(</w:t>
            </w:r>
            <w:proofErr w:type="gramEnd"/>
            <w:r>
              <w:t>2)</w:t>
            </w:r>
          </w:p>
        </w:tc>
        <w:tc>
          <w:tcPr>
            <w:tcW w:w="1771" w:type="dxa"/>
          </w:tcPr>
          <w:p w14:paraId="6E75BF91" w14:textId="77777777" w:rsidR="008B0B34" w:rsidRDefault="008B0B34" w:rsidP="00353ACA">
            <w:pPr>
              <w:pStyle w:val="ListParagraph"/>
              <w:ind w:left="0"/>
            </w:pPr>
            <w:proofErr w:type="gramStart"/>
            <w:r>
              <w:t>G(</w:t>
            </w:r>
            <w:proofErr w:type="gramEnd"/>
            <w:r>
              <w:t>2)</w:t>
            </w:r>
          </w:p>
        </w:tc>
        <w:tc>
          <w:tcPr>
            <w:tcW w:w="1772" w:type="dxa"/>
          </w:tcPr>
          <w:p w14:paraId="36431783" w14:textId="77777777" w:rsidR="008B0B34" w:rsidRDefault="008B0B34" w:rsidP="00353ACA">
            <w:pPr>
              <w:pStyle w:val="ListParagraph"/>
              <w:ind w:left="0"/>
            </w:pPr>
            <w:proofErr w:type="gramStart"/>
            <w:r>
              <w:t>G(</w:t>
            </w:r>
            <w:proofErr w:type="gramEnd"/>
            <w:r>
              <w:t>4)</w:t>
            </w:r>
          </w:p>
        </w:tc>
      </w:tr>
      <w:tr w:rsidR="008B0B34" w14:paraId="071F25B6" w14:textId="77777777" w:rsidTr="008B0B34">
        <w:tc>
          <w:tcPr>
            <w:tcW w:w="1771" w:type="dxa"/>
          </w:tcPr>
          <w:p w14:paraId="1019B692" w14:textId="77777777" w:rsidR="008B0B34" w:rsidRDefault="008B0B34" w:rsidP="00353ACA">
            <w:pPr>
              <w:pStyle w:val="ListParagraph"/>
              <w:ind w:left="0"/>
            </w:pPr>
          </w:p>
        </w:tc>
        <w:tc>
          <w:tcPr>
            <w:tcW w:w="1771" w:type="dxa"/>
          </w:tcPr>
          <w:p w14:paraId="457DCB8A" w14:textId="77777777" w:rsidR="008B0B34" w:rsidRDefault="008B0B34" w:rsidP="00353ACA">
            <w:pPr>
              <w:pStyle w:val="ListParagraph"/>
              <w:ind w:left="0"/>
            </w:pPr>
            <w:proofErr w:type="gramStart"/>
            <w:r>
              <w:t>C(</w:t>
            </w:r>
            <w:proofErr w:type="gramEnd"/>
            <w:r>
              <w:t>4)</w:t>
            </w:r>
          </w:p>
        </w:tc>
        <w:tc>
          <w:tcPr>
            <w:tcW w:w="1771" w:type="dxa"/>
          </w:tcPr>
          <w:p w14:paraId="05F6586F" w14:textId="77777777" w:rsidR="008B0B34" w:rsidRDefault="008B0B34" w:rsidP="00353ACA">
            <w:pPr>
              <w:pStyle w:val="ListParagraph"/>
              <w:ind w:left="0"/>
            </w:pPr>
            <w:proofErr w:type="gramStart"/>
            <w:r>
              <w:t>F(</w:t>
            </w:r>
            <w:proofErr w:type="gramEnd"/>
            <w:r>
              <w:t>1)</w:t>
            </w:r>
          </w:p>
        </w:tc>
        <w:tc>
          <w:tcPr>
            <w:tcW w:w="1771" w:type="dxa"/>
          </w:tcPr>
          <w:p w14:paraId="56AB51FF" w14:textId="77777777" w:rsidR="008B0B34" w:rsidRDefault="008B0B34" w:rsidP="00353ACA">
            <w:pPr>
              <w:pStyle w:val="ListParagraph"/>
              <w:ind w:left="0"/>
            </w:pPr>
          </w:p>
        </w:tc>
        <w:tc>
          <w:tcPr>
            <w:tcW w:w="1772" w:type="dxa"/>
          </w:tcPr>
          <w:p w14:paraId="05757BE8" w14:textId="77777777" w:rsidR="008B0B34" w:rsidRDefault="008B0B34" w:rsidP="00353ACA">
            <w:pPr>
              <w:pStyle w:val="ListParagraph"/>
              <w:ind w:left="0"/>
            </w:pPr>
            <w:proofErr w:type="gramStart"/>
            <w:r>
              <w:t>F(</w:t>
            </w:r>
            <w:proofErr w:type="gramEnd"/>
            <w:r>
              <w:t>3)</w:t>
            </w:r>
          </w:p>
        </w:tc>
      </w:tr>
      <w:tr w:rsidR="008B0B34" w14:paraId="2D02EF08" w14:textId="77777777" w:rsidTr="008B0B34">
        <w:tc>
          <w:tcPr>
            <w:tcW w:w="1771" w:type="dxa"/>
          </w:tcPr>
          <w:p w14:paraId="50F673F5" w14:textId="77777777" w:rsidR="008B0B34" w:rsidRDefault="008B0B34" w:rsidP="00353ACA">
            <w:pPr>
              <w:pStyle w:val="ListParagraph"/>
              <w:ind w:left="0"/>
            </w:pPr>
          </w:p>
        </w:tc>
        <w:tc>
          <w:tcPr>
            <w:tcW w:w="1771" w:type="dxa"/>
          </w:tcPr>
          <w:p w14:paraId="19CB6ABA" w14:textId="77777777" w:rsidR="008B0B34" w:rsidRDefault="008B0B34" w:rsidP="00353ACA">
            <w:pPr>
              <w:pStyle w:val="ListParagraph"/>
              <w:ind w:left="0"/>
            </w:pPr>
            <w:proofErr w:type="gramStart"/>
            <w:r>
              <w:t>D(</w:t>
            </w:r>
            <w:proofErr w:type="gramEnd"/>
            <w:r>
              <w:t>3)</w:t>
            </w:r>
          </w:p>
        </w:tc>
        <w:tc>
          <w:tcPr>
            <w:tcW w:w="1771" w:type="dxa"/>
          </w:tcPr>
          <w:p w14:paraId="2BCA2A8D" w14:textId="77777777" w:rsidR="008B0B34" w:rsidRDefault="008B0B34" w:rsidP="00353ACA">
            <w:pPr>
              <w:pStyle w:val="ListParagraph"/>
              <w:ind w:left="0"/>
            </w:pPr>
          </w:p>
        </w:tc>
        <w:tc>
          <w:tcPr>
            <w:tcW w:w="1771" w:type="dxa"/>
          </w:tcPr>
          <w:p w14:paraId="05CF39EB" w14:textId="77777777" w:rsidR="008B0B34" w:rsidRDefault="008B0B34" w:rsidP="00353ACA">
            <w:pPr>
              <w:pStyle w:val="ListParagraph"/>
              <w:ind w:left="0"/>
            </w:pPr>
          </w:p>
        </w:tc>
        <w:tc>
          <w:tcPr>
            <w:tcW w:w="1772" w:type="dxa"/>
          </w:tcPr>
          <w:p w14:paraId="79EDA5EA" w14:textId="77777777" w:rsidR="008B0B34" w:rsidRDefault="008B0B34" w:rsidP="00353ACA">
            <w:pPr>
              <w:pStyle w:val="ListParagraph"/>
              <w:ind w:left="0"/>
            </w:pPr>
            <w:proofErr w:type="gramStart"/>
            <w:r>
              <w:t>H(</w:t>
            </w:r>
            <w:proofErr w:type="gramEnd"/>
            <w:r>
              <w:t>2)</w:t>
            </w:r>
          </w:p>
        </w:tc>
      </w:tr>
    </w:tbl>
    <w:p w14:paraId="6498C478" w14:textId="77777777" w:rsidR="008B0B34" w:rsidRDefault="008B0B34" w:rsidP="00353ACA">
      <w:pPr>
        <w:pStyle w:val="ListParagraph"/>
      </w:pPr>
    </w:p>
    <w:p w14:paraId="53B62322" w14:textId="77777777" w:rsidR="008B0B34" w:rsidRDefault="008B0B34" w:rsidP="008B0B34">
      <w:pPr>
        <w:pStyle w:val="ListParagraph"/>
        <w:jc w:val="center"/>
      </w:pPr>
      <w:r>
        <w:t xml:space="preserve">                 A</w:t>
      </w:r>
    </w:p>
    <w:p w14:paraId="0D6EACA4" w14:textId="77777777" w:rsidR="008B0B34" w:rsidRDefault="008B0B34" w:rsidP="008B0B34">
      <w:pPr>
        <w:pStyle w:val="ListParagraph"/>
      </w:pPr>
      <w:r>
        <w:tab/>
      </w:r>
      <w:r>
        <w:tab/>
      </w:r>
      <w:proofErr w:type="gramStart"/>
      <w:r>
        <w:t>B(</w:t>
      </w:r>
      <w:proofErr w:type="gramEnd"/>
      <w:r>
        <w:t>2)</w:t>
      </w:r>
      <w:r>
        <w:tab/>
      </w:r>
      <w:r>
        <w:tab/>
      </w:r>
      <w:r>
        <w:tab/>
      </w:r>
      <w:r>
        <w:tab/>
        <w:t>C(4)</w:t>
      </w:r>
      <w:r>
        <w:tab/>
      </w:r>
      <w:r>
        <w:tab/>
      </w:r>
      <w:r>
        <w:tab/>
        <w:t>D(3)</w:t>
      </w:r>
    </w:p>
    <w:p w14:paraId="69E1C885" w14:textId="77777777" w:rsidR="008B0B34" w:rsidRDefault="008B0B34" w:rsidP="008B0B34">
      <w:pPr>
        <w:pStyle w:val="ListParagraph"/>
      </w:pPr>
      <w:r>
        <w:t xml:space="preserve">    </w:t>
      </w:r>
      <w:proofErr w:type="gramStart"/>
      <w:r>
        <w:t>E(</w:t>
      </w:r>
      <w:proofErr w:type="gramEnd"/>
      <w:r>
        <w:t>2)</w:t>
      </w:r>
      <w:r>
        <w:tab/>
      </w:r>
      <w:r>
        <w:tab/>
        <w:t xml:space="preserve">             F</w:t>
      </w:r>
      <w:r>
        <w:tab/>
      </w:r>
      <w:r>
        <w:tab/>
      </w:r>
      <w:r>
        <w:tab/>
        <w:t>G(2)</w:t>
      </w:r>
      <w:r>
        <w:tab/>
      </w:r>
      <w:r>
        <w:tab/>
      </w:r>
      <w:r>
        <w:tab/>
      </w:r>
    </w:p>
    <w:p w14:paraId="15D69852" w14:textId="77777777" w:rsidR="008B0B34" w:rsidRDefault="008B0B34" w:rsidP="008B0B34">
      <w:pPr>
        <w:pStyle w:val="ListParagraph"/>
      </w:pPr>
      <w:proofErr w:type="gramStart"/>
      <w:r>
        <w:t>G(</w:t>
      </w:r>
      <w:proofErr w:type="gramEnd"/>
      <w:r>
        <w:t>4)F(3)H(2)</w:t>
      </w:r>
    </w:p>
    <w:p w14:paraId="649E3AE2" w14:textId="77777777" w:rsidR="008B0B34" w:rsidRDefault="008B0B34" w:rsidP="008B0B34">
      <w:pPr>
        <w:pStyle w:val="ListParagraph"/>
      </w:pPr>
    </w:p>
    <w:p w14:paraId="400900AB" w14:textId="77777777" w:rsidR="00640B1E" w:rsidRDefault="00640B1E" w:rsidP="00353ACA">
      <w:pPr>
        <w:pStyle w:val="ListParagraph"/>
        <w:rPr>
          <w:b/>
        </w:rPr>
      </w:pPr>
    </w:p>
    <w:p w14:paraId="346B6B80" w14:textId="77777777" w:rsidR="00640B1E" w:rsidRDefault="00640B1E" w:rsidP="00353ACA">
      <w:pPr>
        <w:pStyle w:val="ListParagraph"/>
        <w:rPr>
          <w:b/>
        </w:rPr>
      </w:pPr>
    </w:p>
    <w:p w14:paraId="1807DD00" w14:textId="77777777" w:rsidR="00640B1E" w:rsidRDefault="00640B1E" w:rsidP="00353ACA">
      <w:pPr>
        <w:pStyle w:val="ListParagraph"/>
        <w:rPr>
          <w:b/>
        </w:rPr>
      </w:pPr>
    </w:p>
    <w:p w14:paraId="00B61821" w14:textId="77777777" w:rsidR="00640B1E" w:rsidRDefault="00640B1E" w:rsidP="00353ACA">
      <w:pPr>
        <w:pStyle w:val="ListParagraph"/>
        <w:rPr>
          <w:b/>
        </w:rPr>
      </w:pPr>
    </w:p>
    <w:p w14:paraId="64C85645" w14:textId="77777777" w:rsidR="00640B1E" w:rsidRDefault="00640B1E" w:rsidP="00353ACA">
      <w:pPr>
        <w:pStyle w:val="ListParagraph"/>
        <w:rPr>
          <w:b/>
        </w:rPr>
      </w:pPr>
    </w:p>
    <w:p w14:paraId="74A27C51" w14:textId="77777777" w:rsidR="00640B1E" w:rsidRDefault="00640B1E" w:rsidP="00353ACA">
      <w:pPr>
        <w:pStyle w:val="ListParagraph"/>
        <w:rPr>
          <w:b/>
        </w:rPr>
      </w:pPr>
    </w:p>
    <w:p w14:paraId="18882045" w14:textId="77777777" w:rsidR="00640B1E" w:rsidRDefault="00640B1E" w:rsidP="00353ACA">
      <w:pPr>
        <w:pStyle w:val="ListParagraph"/>
        <w:rPr>
          <w:b/>
        </w:rPr>
      </w:pPr>
    </w:p>
    <w:p w14:paraId="394ABFD3" w14:textId="77777777" w:rsidR="00640B1E" w:rsidRDefault="00640B1E" w:rsidP="00353ACA">
      <w:pPr>
        <w:pStyle w:val="ListParagraph"/>
        <w:rPr>
          <w:b/>
        </w:rPr>
      </w:pPr>
    </w:p>
    <w:p w14:paraId="03ADC372" w14:textId="77777777" w:rsidR="00640B1E" w:rsidRDefault="00640B1E" w:rsidP="00353ACA">
      <w:pPr>
        <w:pStyle w:val="ListParagraph"/>
        <w:rPr>
          <w:b/>
        </w:rPr>
      </w:pPr>
    </w:p>
    <w:p w14:paraId="3C2F8BF6" w14:textId="77777777" w:rsidR="00640B1E" w:rsidRDefault="00640B1E" w:rsidP="00353ACA">
      <w:pPr>
        <w:pStyle w:val="ListParagraph"/>
        <w:rPr>
          <w:b/>
        </w:rPr>
      </w:pPr>
    </w:p>
    <w:p w14:paraId="071921E8" w14:textId="77777777" w:rsidR="00640B1E" w:rsidRDefault="00640B1E" w:rsidP="00353ACA">
      <w:pPr>
        <w:pStyle w:val="ListParagraph"/>
        <w:rPr>
          <w:b/>
        </w:rPr>
      </w:pPr>
    </w:p>
    <w:p w14:paraId="6A3663F9" w14:textId="77777777" w:rsidR="00640B1E" w:rsidRDefault="00640B1E" w:rsidP="00353ACA">
      <w:pPr>
        <w:pStyle w:val="ListParagraph"/>
        <w:rPr>
          <w:b/>
        </w:rPr>
      </w:pPr>
    </w:p>
    <w:p w14:paraId="43A6251E" w14:textId="77777777" w:rsidR="00640B1E" w:rsidRDefault="00640B1E" w:rsidP="00353ACA">
      <w:pPr>
        <w:pStyle w:val="ListParagraph"/>
        <w:rPr>
          <w:b/>
        </w:rPr>
      </w:pPr>
    </w:p>
    <w:p w14:paraId="57EACBAF" w14:textId="77777777" w:rsidR="00640B1E" w:rsidRDefault="00640B1E" w:rsidP="00353ACA">
      <w:pPr>
        <w:pStyle w:val="ListParagraph"/>
        <w:rPr>
          <w:b/>
        </w:rPr>
      </w:pPr>
    </w:p>
    <w:p w14:paraId="6594E5F8" w14:textId="77777777" w:rsidR="00640B1E" w:rsidRDefault="00640B1E" w:rsidP="00353ACA">
      <w:pPr>
        <w:pStyle w:val="ListParagraph"/>
        <w:rPr>
          <w:b/>
        </w:rPr>
      </w:pPr>
    </w:p>
    <w:p w14:paraId="2545D9AD" w14:textId="77777777" w:rsidR="00A61B06" w:rsidRDefault="00A61B06" w:rsidP="00353ACA">
      <w:pPr>
        <w:pStyle w:val="ListParagraph"/>
        <w:rPr>
          <w:b/>
        </w:rPr>
      </w:pPr>
      <w:r>
        <w:rPr>
          <w:b/>
        </w:rPr>
        <w:t xml:space="preserve">Q) MRP (Session 4) </w:t>
      </w:r>
    </w:p>
    <w:p w14:paraId="03BC9911" w14:textId="77777777" w:rsidR="00A61B06" w:rsidRDefault="00A61B06" w:rsidP="00353ACA">
      <w:pPr>
        <w:pStyle w:val="ListParagraph"/>
      </w:pPr>
      <w:r>
        <w:t>A)</w:t>
      </w:r>
      <w:r w:rsidR="007509DA" w:rsidRPr="007509DA">
        <w:rPr>
          <w:noProof/>
        </w:rPr>
        <w:t xml:space="preserve"> </w:t>
      </w:r>
      <w:r w:rsidR="007509DA">
        <w:rPr>
          <w:noProof/>
        </w:rPr>
        <w:drawing>
          <wp:inline distT="0" distB="0" distL="0" distR="0" wp14:anchorId="4B53A3DE" wp14:editId="62C2582F">
            <wp:extent cx="5145906" cy="2993390"/>
            <wp:effectExtent l="0" t="0" r="1079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45906" cy="2993390"/>
                    </a:xfrm>
                    <a:prstGeom prst="rect">
                      <a:avLst/>
                    </a:prstGeom>
                    <a:noFill/>
                    <a:ln>
                      <a:noFill/>
                    </a:ln>
                  </pic:spPr>
                </pic:pic>
              </a:graphicData>
            </a:graphic>
          </wp:inline>
        </w:drawing>
      </w:r>
    </w:p>
    <w:p w14:paraId="7548E522" w14:textId="77777777" w:rsidR="007509DA" w:rsidRDefault="007509DA" w:rsidP="00353ACA">
      <w:pPr>
        <w:pStyle w:val="ListParagraph"/>
        <w:rPr>
          <w:b/>
        </w:rPr>
      </w:pPr>
    </w:p>
    <w:p w14:paraId="58A3EC97" w14:textId="77777777" w:rsidR="004773E5" w:rsidRDefault="004773E5" w:rsidP="00353ACA">
      <w:pPr>
        <w:pStyle w:val="ListParagraph"/>
        <w:rPr>
          <w:b/>
        </w:rPr>
      </w:pPr>
    </w:p>
    <w:p w14:paraId="23B8509F" w14:textId="77777777" w:rsidR="004773E5" w:rsidRDefault="004773E5" w:rsidP="00353ACA">
      <w:pPr>
        <w:pStyle w:val="ListParagraph"/>
        <w:rPr>
          <w:b/>
        </w:rPr>
      </w:pPr>
    </w:p>
    <w:p w14:paraId="70F9AF96" w14:textId="77777777" w:rsidR="004773E5" w:rsidRDefault="004773E5" w:rsidP="00353ACA">
      <w:pPr>
        <w:pStyle w:val="ListParagraph"/>
        <w:rPr>
          <w:b/>
        </w:rPr>
      </w:pPr>
    </w:p>
    <w:p w14:paraId="35D206CD" w14:textId="77777777" w:rsidR="004773E5" w:rsidRDefault="004773E5" w:rsidP="00353ACA">
      <w:pPr>
        <w:pStyle w:val="ListParagraph"/>
        <w:rPr>
          <w:b/>
        </w:rPr>
      </w:pPr>
    </w:p>
    <w:p w14:paraId="555BC34F" w14:textId="77777777" w:rsidR="004773E5" w:rsidRDefault="004773E5" w:rsidP="00353ACA">
      <w:pPr>
        <w:pStyle w:val="ListParagraph"/>
        <w:rPr>
          <w:b/>
        </w:rPr>
      </w:pPr>
    </w:p>
    <w:p w14:paraId="3C608990" w14:textId="77777777" w:rsidR="004773E5" w:rsidRDefault="004773E5" w:rsidP="00353ACA">
      <w:pPr>
        <w:pStyle w:val="ListParagraph"/>
        <w:rPr>
          <w:b/>
        </w:rPr>
      </w:pPr>
    </w:p>
    <w:p w14:paraId="5E8A2750" w14:textId="77777777" w:rsidR="004773E5" w:rsidRDefault="004773E5" w:rsidP="00353ACA">
      <w:pPr>
        <w:pStyle w:val="ListParagraph"/>
        <w:rPr>
          <w:b/>
        </w:rPr>
      </w:pPr>
    </w:p>
    <w:p w14:paraId="75130545" w14:textId="77777777" w:rsidR="004773E5" w:rsidRDefault="004773E5" w:rsidP="00353ACA">
      <w:pPr>
        <w:pStyle w:val="ListParagraph"/>
        <w:rPr>
          <w:b/>
        </w:rPr>
      </w:pPr>
    </w:p>
    <w:p w14:paraId="75BE26C4" w14:textId="77777777" w:rsidR="004773E5" w:rsidRDefault="004773E5" w:rsidP="00353ACA">
      <w:pPr>
        <w:pStyle w:val="ListParagraph"/>
        <w:rPr>
          <w:b/>
        </w:rPr>
      </w:pPr>
    </w:p>
    <w:p w14:paraId="1AE23367" w14:textId="77777777" w:rsidR="004773E5" w:rsidRDefault="004773E5" w:rsidP="00353ACA">
      <w:pPr>
        <w:pStyle w:val="ListParagraph"/>
        <w:rPr>
          <w:b/>
        </w:rPr>
      </w:pPr>
    </w:p>
    <w:p w14:paraId="72DAB62E" w14:textId="77777777" w:rsidR="004773E5" w:rsidRDefault="004773E5" w:rsidP="00353ACA">
      <w:pPr>
        <w:pStyle w:val="ListParagraph"/>
        <w:rPr>
          <w:b/>
        </w:rPr>
      </w:pPr>
    </w:p>
    <w:p w14:paraId="4B8BF2A7" w14:textId="77777777" w:rsidR="004773E5" w:rsidRDefault="004773E5" w:rsidP="00353ACA">
      <w:pPr>
        <w:pStyle w:val="ListParagraph"/>
        <w:rPr>
          <w:b/>
        </w:rPr>
      </w:pPr>
    </w:p>
    <w:p w14:paraId="52E8D8E4" w14:textId="77777777" w:rsidR="004773E5" w:rsidRDefault="004773E5" w:rsidP="00353ACA">
      <w:pPr>
        <w:pStyle w:val="ListParagraph"/>
        <w:rPr>
          <w:b/>
        </w:rPr>
      </w:pPr>
    </w:p>
    <w:p w14:paraId="49D59611" w14:textId="77777777" w:rsidR="004773E5" w:rsidRDefault="004773E5" w:rsidP="00353ACA">
      <w:pPr>
        <w:pStyle w:val="ListParagraph"/>
        <w:rPr>
          <w:b/>
        </w:rPr>
      </w:pPr>
    </w:p>
    <w:p w14:paraId="21EAF1F4" w14:textId="77777777" w:rsidR="004773E5" w:rsidRDefault="004773E5" w:rsidP="00353ACA">
      <w:pPr>
        <w:pStyle w:val="ListParagraph"/>
        <w:rPr>
          <w:b/>
        </w:rPr>
      </w:pPr>
    </w:p>
    <w:p w14:paraId="4D50E712" w14:textId="77777777" w:rsidR="004773E5" w:rsidRDefault="004773E5" w:rsidP="00353ACA">
      <w:pPr>
        <w:pStyle w:val="ListParagraph"/>
        <w:rPr>
          <w:b/>
        </w:rPr>
      </w:pPr>
    </w:p>
    <w:p w14:paraId="33BD77AE" w14:textId="77777777" w:rsidR="004773E5" w:rsidRDefault="004773E5" w:rsidP="00353ACA">
      <w:pPr>
        <w:pStyle w:val="ListParagraph"/>
        <w:rPr>
          <w:b/>
        </w:rPr>
      </w:pPr>
    </w:p>
    <w:p w14:paraId="06A51566" w14:textId="77777777" w:rsidR="004773E5" w:rsidRDefault="004773E5" w:rsidP="00353ACA">
      <w:pPr>
        <w:pStyle w:val="ListParagraph"/>
        <w:rPr>
          <w:b/>
        </w:rPr>
      </w:pPr>
    </w:p>
    <w:p w14:paraId="06328C9A" w14:textId="77777777" w:rsidR="004773E5" w:rsidRDefault="004773E5" w:rsidP="00353ACA">
      <w:pPr>
        <w:pStyle w:val="ListParagraph"/>
        <w:rPr>
          <w:b/>
        </w:rPr>
      </w:pPr>
    </w:p>
    <w:p w14:paraId="5C48994E" w14:textId="77777777" w:rsidR="004773E5" w:rsidRDefault="004773E5" w:rsidP="00353ACA">
      <w:pPr>
        <w:pStyle w:val="ListParagraph"/>
        <w:rPr>
          <w:b/>
        </w:rPr>
      </w:pPr>
    </w:p>
    <w:p w14:paraId="682E295D" w14:textId="77777777" w:rsidR="004773E5" w:rsidRDefault="004773E5" w:rsidP="00353ACA">
      <w:pPr>
        <w:pStyle w:val="ListParagraph"/>
        <w:rPr>
          <w:b/>
        </w:rPr>
      </w:pPr>
    </w:p>
    <w:p w14:paraId="4DF5C16E" w14:textId="77777777" w:rsidR="004773E5" w:rsidRDefault="004773E5" w:rsidP="00353ACA">
      <w:pPr>
        <w:pStyle w:val="ListParagraph"/>
        <w:rPr>
          <w:b/>
        </w:rPr>
      </w:pPr>
    </w:p>
    <w:p w14:paraId="680A8155" w14:textId="77777777" w:rsidR="004773E5" w:rsidRDefault="004773E5" w:rsidP="00353ACA">
      <w:pPr>
        <w:pStyle w:val="ListParagraph"/>
        <w:rPr>
          <w:b/>
        </w:rPr>
      </w:pPr>
    </w:p>
    <w:p w14:paraId="76109B0D" w14:textId="77777777" w:rsidR="004773E5" w:rsidRDefault="004773E5" w:rsidP="00353ACA">
      <w:pPr>
        <w:pStyle w:val="ListParagraph"/>
        <w:rPr>
          <w:b/>
        </w:rPr>
      </w:pPr>
    </w:p>
    <w:p w14:paraId="7619479E" w14:textId="77777777" w:rsidR="004773E5" w:rsidRDefault="004773E5" w:rsidP="00353ACA">
      <w:pPr>
        <w:pStyle w:val="ListParagraph"/>
        <w:rPr>
          <w:b/>
        </w:rPr>
      </w:pPr>
    </w:p>
    <w:p w14:paraId="42DD6904" w14:textId="77777777" w:rsidR="004773E5" w:rsidRDefault="004773E5" w:rsidP="00353ACA">
      <w:pPr>
        <w:pStyle w:val="ListParagraph"/>
        <w:rPr>
          <w:b/>
        </w:rPr>
      </w:pPr>
    </w:p>
    <w:p w14:paraId="390A05CD" w14:textId="77777777" w:rsidR="00A61B06" w:rsidRDefault="00A61B06" w:rsidP="00353ACA">
      <w:pPr>
        <w:pStyle w:val="ListParagraph"/>
        <w:rPr>
          <w:b/>
        </w:rPr>
      </w:pPr>
      <w:proofErr w:type="gramStart"/>
      <w:r>
        <w:rPr>
          <w:b/>
        </w:rPr>
        <w:t>Q)Input</w:t>
      </w:r>
      <w:proofErr w:type="gramEnd"/>
      <w:r>
        <w:rPr>
          <w:b/>
        </w:rPr>
        <w:t>/output report</w:t>
      </w:r>
    </w:p>
    <w:p w14:paraId="508D5500" w14:textId="77777777" w:rsidR="00A61B06" w:rsidRDefault="00A61B06" w:rsidP="00353ACA">
      <w:pPr>
        <w:pStyle w:val="ListParagraph"/>
      </w:pPr>
      <w:r>
        <w:t xml:space="preserve">A) </w:t>
      </w:r>
      <w:r w:rsidR="007509DA">
        <w:t>The input/output report compares what occurs at a work center against what was planned. Key elements of the report are as follows:</w:t>
      </w:r>
    </w:p>
    <w:p w14:paraId="5902BE6F" w14:textId="77777777" w:rsidR="007509DA" w:rsidRDefault="007509DA" w:rsidP="00353ACA">
      <w:pPr>
        <w:pStyle w:val="ListParagraph"/>
      </w:pPr>
      <w:r>
        <w:t>-Standard hours of planned input and output per the capacity requirements plan</w:t>
      </w:r>
    </w:p>
    <w:p w14:paraId="59509592" w14:textId="77777777" w:rsidR="007509DA" w:rsidRDefault="007509DA" w:rsidP="00353ACA">
      <w:pPr>
        <w:pStyle w:val="ListParagraph"/>
      </w:pPr>
      <w:r>
        <w:t>-Actual input and output as recorded at the work center</w:t>
      </w:r>
    </w:p>
    <w:p w14:paraId="0386D570" w14:textId="77777777" w:rsidR="007509DA" w:rsidRDefault="007509DA" w:rsidP="00353ACA">
      <w:pPr>
        <w:pStyle w:val="ListParagraph"/>
      </w:pPr>
      <w:r>
        <w:t>-Cumulative variance for both actual and planned input and output</w:t>
      </w:r>
    </w:p>
    <w:p w14:paraId="66B6E388" w14:textId="77777777" w:rsidR="007509DA" w:rsidRDefault="007509DA" w:rsidP="00353ACA">
      <w:pPr>
        <w:pStyle w:val="ListParagraph"/>
      </w:pPr>
      <w:r>
        <w:t xml:space="preserve">-Planned and actual backlog, or queue. </w:t>
      </w:r>
    </w:p>
    <w:p w14:paraId="1143BAF1" w14:textId="77777777" w:rsidR="007509DA" w:rsidRDefault="007509DA" w:rsidP="00353ACA">
      <w:pPr>
        <w:pStyle w:val="ListParagraph"/>
      </w:pPr>
    </w:p>
    <w:p w14:paraId="6E675D8E" w14:textId="77777777" w:rsidR="007509DA" w:rsidRPr="007509DA" w:rsidRDefault="007509DA" w:rsidP="00353ACA">
      <w:pPr>
        <w:pStyle w:val="ListParagraph"/>
        <w:rPr>
          <w:color w:val="FFFFFF" w:themeColor="background1"/>
          <w:highlight w:val="black"/>
        </w:rPr>
      </w:pPr>
      <w:r w:rsidRPr="007509DA">
        <w:rPr>
          <w:color w:val="FFFFFF" w:themeColor="background1"/>
          <w:highlight w:val="black"/>
        </w:rPr>
        <w:t>Backlog= previous backlog + input - output</w:t>
      </w:r>
    </w:p>
    <w:p w14:paraId="0E7CFEA9" w14:textId="77777777" w:rsidR="007509DA" w:rsidRPr="007509DA" w:rsidRDefault="007509DA" w:rsidP="00353ACA">
      <w:pPr>
        <w:pStyle w:val="ListParagraph"/>
        <w:rPr>
          <w:color w:val="FFFFFF" w:themeColor="background1"/>
          <w:highlight w:val="black"/>
        </w:rPr>
      </w:pPr>
    </w:p>
    <w:p w14:paraId="6C42466D" w14:textId="77777777" w:rsidR="007509DA" w:rsidRDefault="007509DA" w:rsidP="00353ACA">
      <w:pPr>
        <w:pStyle w:val="ListParagraph"/>
        <w:rPr>
          <w:color w:val="FFFFFF" w:themeColor="background1"/>
        </w:rPr>
      </w:pPr>
      <w:r w:rsidRPr="007509DA">
        <w:rPr>
          <w:color w:val="FFFFFF" w:themeColor="background1"/>
          <w:highlight w:val="black"/>
        </w:rPr>
        <w:t>Cumulative variance= previous variance + actual –planned</w:t>
      </w:r>
      <w:r w:rsidRPr="007509DA">
        <w:rPr>
          <w:color w:val="FFFFFF" w:themeColor="background1"/>
        </w:rPr>
        <w:t xml:space="preserve"> </w:t>
      </w:r>
    </w:p>
    <w:p w14:paraId="4594A3CE" w14:textId="77777777" w:rsidR="007509DA" w:rsidRDefault="007509DA" w:rsidP="00353ACA">
      <w:pPr>
        <w:pStyle w:val="ListParagraph"/>
        <w:rPr>
          <w:color w:val="FFFFFF" w:themeColor="background1"/>
        </w:rPr>
      </w:pPr>
    </w:p>
    <w:tbl>
      <w:tblPr>
        <w:tblStyle w:val="TableGrid"/>
        <w:tblW w:w="0" w:type="auto"/>
        <w:tblInd w:w="720" w:type="dxa"/>
        <w:tblLook w:val="04A0" w:firstRow="1" w:lastRow="0" w:firstColumn="1" w:lastColumn="0" w:noHBand="0" w:noVBand="1"/>
      </w:tblPr>
      <w:tblGrid>
        <w:gridCol w:w="1385"/>
        <w:gridCol w:w="1116"/>
        <w:gridCol w:w="1116"/>
        <w:gridCol w:w="1117"/>
        <w:gridCol w:w="1117"/>
        <w:gridCol w:w="1117"/>
        <w:gridCol w:w="1168"/>
      </w:tblGrid>
      <w:tr w:rsidR="007509DA" w14:paraId="0F8DF1DD" w14:textId="77777777" w:rsidTr="007509DA">
        <w:tc>
          <w:tcPr>
            <w:tcW w:w="1265" w:type="dxa"/>
          </w:tcPr>
          <w:p w14:paraId="725CF85D" w14:textId="77777777" w:rsidR="007509DA" w:rsidRDefault="007509DA" w:rsidP="00353ACA">
            <w:pPr>
              <w:pStyle w:val="ListParagraph"/>
              <w:ind w:left="0"/>
            </w:pPr>
            <w:r>
              <w:t>Period</w:t>
            </w:r>
          </w:p>
        </w:tc>
        <w:tc>
          <w:tcPr>
            <w:tcW w:w="1265" w:type="dxa"/>
          </w:tcPr>
          <w:p w14:paraId="73B10284" w14:textId="77777777" w:rsidR="007509DA" w:rsidRDefault="007509DA" w:rsidP="00353ACA">
            <w:pPr>
              <w:pStyle w:val="ListParagraph"/>
              <w:ind w:left="0"/>
            </w:pPr>
            <w:r>
              <w:t>1</w:t>
            </w:r>
          </w:p>
        </w:tc>
        <w:tc>
          <w:tcPr>
            <w:tcW w:w="1265" w:type="dxa"/>
          </w:tcPr>
          <w:p w14:paraId="68BA702C" w14:textId="77777777" w:rsidR="007509DA" w:rsidRDefault="007509DA" w:rsidP="00353ACA">
            <w:pPr>
              <w:pStyle w:val="ListParagraph"/>
              <w:ind w:left="0"/>
            </w:pPr>
            <w:r>
              <w:t>2</w:t>
            </w:r>
          </w:p>
        </w:tc>
        <w:tc>
          <w:tcPr>
            <w:tcW w:w="1265" w:type="dxa"/>
          </w:tcPr>
          <w:p w14:paraId="536E2951" w14:textId="77777777" w:rsidR="007509DA" w:rsidRDefault="007509DA" w:rsidP="00353ACA">
            <w:pPr>
              <w:pStyle w:val="ListParagraph"/>
              <w:ind w:left="0"/>
            </w:pPr>
            <w:r>
              <w:t>3</w:t>
            </w:r>
          </w:p>
        </w:tc>
        <w:tc>
          <w:tcPr>
            <w:tcW w:w="1265" w:type="dxa"/>
          </w:tcPr>
          <w:p w14:paraId="4433E064" w14:textId="77777777" w:rsidR="007509DA" w:rsidRDefault="007509DA" w:rsidP="00353ACA">
            <w:pPr>
              <w:pStyle w:val="ListParagraph"/>
              <w:ind w:left="0"/>
            </w:pPr>
            <w:r>
              <w:t>4</w:t>
            </w:r>
          </w:p>
        </w:tc>
        <w:tc>
          <w:tcPr>
            <w:tcW w:w="1265" w:type="dxa"/>
          </w:tcPr>
          <w:p w14:paraId="15343F9C" w14:textId="77777777" w:rsidR="007509DA" w:rsidRDefault="007509DA" w:rsidP="00353ACA">
            <w:pPr>
              <w:pStyle w:val="ListParagraph"/>
              <w:ind w:left="0"/>
            </w:pPr>
            <w:r>
              <w:t>5</w:t>
            </w:r>
          </w:p>
        </w:tc>
        <w:tc>
          <w:tcPr>
            <w:tcW w:w="1266" w:type="dxa"/>
          </w:tcPr>
          <w:p w14:paraId="10791100" w14:textId="77777777" w:rsidR="007509DA" w:rsidRDefault="007509DA" w:rsidP="00353ACA">
            <w:pPr>
              <w:pStyle w:val="ListParagraph"/>
              <w:ind w:left="0"/>
            </w:pPr>
            <w:r>
              <w:t>Total</w:t>
            </w:r>
          </w:p>
        </w:tc>
      </w:tr>
      <w:tr w:rsidR="007509DA" w14:paraId="5046223F" w14:textId="77777777" w:rsidTr="007509DA">
        <w:tc>
          <w:tcPr>
            <w:tcW w:w="1265" w:type="dxa"/>
          </w:tcPr>
          <w:p w14:paraId="53845BFD" w14:textId="77777777" w:rsidR="007509DA" w:rsidRDefault="007509DA" w:rsidP="00353ACA">
            <w:pPr>
              <w:pStyle w:val="ListParagraph"/>
              <w:ind w:left="0"/>
            </w:pPr>
            <w:r>
              <w:t>Planned input</w:t>
            </w:r>
          </w:p>
        </w:tc>
        <w:tc>
          <w:tcPr>
            <w:tcW w:w="1265" w:type="dxa"/>
          </w:tcPr>
          <w:p w14:paraId="17C9D54D" w14:textId="77777777" w:rsidR="007509DA" w:rsidRDefault="007509DA" w:rsidP="00353ACA">
            <w:pPr>
              <w:pStyle w:val="ListParagraph"/>
              <w:ind w:left="0"/>
            </w:pPr>
            <w:r>
              <w:t>38</w:t>
            </w:r>
          </w:p>
        </w:tc>
        <w:tc>
          <w:tcPr>
            <w:tcW w:w="1265" w:type="dxa"/>
          </w:tcPr>
          <w:p w14:paraId="35089D07" w14:textId="77777777" w:rsidR="007509DA" w:rsidRDefault="007509DA" w:rsidP="00353ACA">
            <w:pPr>
              <w:pStyle w:val="ListParagraph"/>
              <w:ind w:left="0"/>
            </w:pPr>
            <w:r>
              <w:t>32</w:t>
            </w:r>
          </w:p>
        </w:tc>
        <w:tc>
          <w:tcPr>
            <w:tcW w:w="1265" w:type="dxa"/>
          </w:tcPr>
          <w:p w14:paraId="267CD5E9" w14:textId="77777777" w:rsidR="007509DA" w:rsidRDefault="007509DA" w:rsidP="00353ACA">
            <w:pPr>
              <w:pStyle w:val="ListParagraph"/>
              <w:ind w:left="0"/>
            </w:pPr>
            <w:r>
              <w:t>36</w:t>
            </w:r>
          </w:p>
        </w:tc>
        <w:tc>
          <w:tcPr>
            <w:tcW w:w="1265" w:type="dxa"/>
          </w:tcPr>
          <w:p w14:paraId="1E27003F" w14:textId="77777777" w:rsidR="007509DA" w:rsidRDefault="007509DA" w:rsidP="00353ACA">
            <w:pPr>
              <w:pStyle w:val="ListParagraph"/>
              <w:ind w:left="0"/>
            </w:pPr>
            <w:r>
              <w:t>40</w:t>
            </w:r>
          </w:p>
        </w:tc>
        <w:tc>
          <w:tcPr>
            <w:tcW w:w="1265" w:type="dxa"/>
          </w:tcPr>
          <w:p w14:paraId="594137FE" w14:textId="77777777" w:rsidR="007509DA" w:rsidRDefault="007509DA" w:rsidP="00353ACA">
            <w:pPr>
              <w:pStyle w:val="ListParagraph"/>
              <w:ind w:left="0"/>
            </w:pPr>
            <w:r>
              <w:t>44</w:t>
            </w:r>
          </w:p>
        </w:tc>
        <w:tc>
          <w:tcPr>
            <w:tcW w:w="1266" w:type="dxa"/>
          </w:tcPr>
          <w:p w14:paraId="360DF393" w14:textId="77777777" w:rsidR="007509DA" w:rsidRDefault="007509DA" w:rsidP="00353ACA">
            <w:pPr>
              <w:pStyle w:val="ListParagraph"/>
              <w:ind w:left="0"/>
            </w:pPr>
            <w:r>
              <w:t>190</w:t>
            </w:r>
          </w:p>
        </w:tc>
      </w:tr>
      <w:tr w:rsidR="007509DA" w14:paraId="7EA49396" w14:textId="77777777" w:rsidTr="007509DA">
        <w:tc>
          <w:tcPr>
            <w:tcW w:w="1265" w:type="dxa"/>
          </w:tcPr>
          <w:p w14:paraId="2D9CAE8B" w14:textId="77777777" w:rsidR="007509DA" w:rsidRDefault="007509DA" w:rsidP="00353ACA">
            <w:pPr>
              <w:pStyle w:val="ListParagraph"/>
              <w:ind w:left="0"/>
            </w:pPr>
            <w:r>
              <w:t>Actual input</w:t>
            </w:r>
          </w:p>
        </w:tc>
        <w:tc>
          <w:tcPr>
            <w:tcW w:w="1265" w:type="dxa"/>
          </w:tcPr>
          <w:p w14:paraId="6EE0D44C" w14:textId="77777777" w:rsidR="007509DA" w:rsidRDefault="007509DA" w:rsidP="00353ACA">
            <w:pPr>
              <w:pStyle w:val="ListParagraph"/>
              <w:ind w:left="0"/>
            </w:pPr>
            <w:r>
              <w:t>34</w:t>
            </w:r>
          </w:p>
        </w:tc>
        <w:tc>
          <w:tcPr>
            <w:tcW w:w="1265" w:type="dxa"/>
          </w:tcPr>
          <w:p w14:paraId="423D6497" w14:textId="77777777" w:rsidR="007509DA" w:rsidRDefault="007509DA" w:rsidP="00353ACA">
            <w:pPr>
              <w:pStyle w:val="ListParagraph"/>
              <w:ind w:left="0"/>
            </w:pPr>
            <w:r>
              <w:t>32</w:t>
            </w:r>
          </w:p>
        </w:tc>
        <w:tc>
          <w:tcPr>
            <w:tcW w:w="1265" w:type="dxa"/>
          </w:tcPr>
          <w:p w14:paraId="4848CDCC" w14:textId="77777777" w:rsidR="007509DA" w:rsidRDefault="007509DA" w:rsidP="00353ACA">
            <w:pPr>
              <w:pStyle w:val="ListParagraph"/>
              <w:ind w:left="0"/>
            </w:pPr>
            <w:r>
              <w:t>32</w:t>
            </w:r>
          </w:p>
        </w:tc>
        <w:tc>
          <w:tcPr>
            <w:tcW w:w="1265" w:type="dxa"/>
          </w:tcPr>
          <w:p w14:paraId="2C0BD5E4" w14:textId="77777777" w:rsidR="007509DA" w:rsidRDefault="00C538B7" w:rsidP="00353ACA">
            <w:pPr>
              <w:pStyle w:val="ListParagraph"/>
              <w:ind w:left="0"/>
            </w:pPr>
            <w:r>
              <w:t>42</w:t>
            </w:r>
          </w:p>
        </w:tc>
        <w:tc>
          <w:tcPr>
            <w:tcW w:w="1265" w:type="dxa"/>
          </w:tcPr>
          <w:p w14:paraId="5D1949F1" w14:textId="77777777" w:rsidR="007509DA" w:rsidRDefault="00C538B7" w:rsidP="00353ACA">
            <w:pPr>
              <w:pStyle w:val="ListParagraph"/>
              <w:ind w:left="0"/>
            </w:pPr>
            <w:r>
              <w:t>40</w:t>
            </w:r>
          </w:p>
        </w:tc>
        <w:tc>
          <w:tcPr>
            <w:tcW w:w="1266" w:type="dxa"/>
          </w:tcPr>
          <w:p w14:paraId="2E3692A5" w14:textId="77777777" w:rsidR="007509DA" w:rsidRDefault="00C538B7" w:rsidP="00353ACA">
            <w:pPr>
              <w:pStyle w:val="ListParagraph"/>
              <w:ind w:left="0"/>
            </w:pPr>
            <w:r>
              <w:t>180</w:t>
            </w:r>
          </w:p>
        </w:tc>
      </w:tr>
      <w:tr w:rsidR="007509DA" w14:paraId="100A2B03" w14:textId="77777777" w:rsidTr="007509DA">
        <w:tc>
          <w:tcPr>
            <w:tcW w:w="1265" w:type="dxa"/>
          </w:tcPr>
          <w:p w14:paraId="0ABEE4EC" w14:textId="77777777" w:rsidR="007509DA" w:rsidRDefault="00C538B7" w:rsidP="00353ACA">
            <w:pPr>
              <w:pStyle w:val="ListParagraph"/>
              <w:ind w:left="0"/>
            </w:pPr>
            <w:r>
              <w:t>Cumulative variance</w:t>
            </w:r>
          </w:p>
        </w:tc>
        <w:tc>
          <w:tcPr>
            <w:tcW w:w="1265" w:type="dxa"/>
          </w:tcPr>
          <w:p w14:paraId="5860D5EC" w14:textId="77777777" w:rsidR="007509DA" w:rsidRDefault="00C538B7" w:rsidP="00353ACA">
            <w:pPr>
              <w:pStyle w:val="ListParagraph"/>
              <w:ind w:left="0"/>
            </w:pPr>
            <w:r>
              <w:t>-4</w:t>
            </w:r>
          </w:p>
        </w:tc>
        <w:tc>
          <w:tcPr>
            <w:tcW w:w="1265" w:type="dxa"/>
          </w:tcPr>
          <w:p w14:paraId="15FBB4AD" w14:textId="77777777" w:rsidR="007509DA" w:rsidRDefault="00C538B7" w:rsidP="00353ACA">
            <w:pPr>
              <w:pStyle w:val="ListParagraph"/>
              <w:ind w:left="0"/>
            </w:pPr>
            <w:r>
              <w:t>-4</w:t>
            </w:r>
          </w:p>
        </w:tc>
        <w:tc>
          <w:tcPr>
            <w:tcW w:w="1265" w:type="dxa"/>
          </w:tcPr>
          <w:p w14:paraId="744F0093" w14:textId="77777777" w:rsidR="007509DA" w:rsidRDefault="00C538B7" w:rsidP="00353ACA">
            <w:pPr>
              <w:pStyle w:val="ListParagraph"/>
              <w:ind w:left="0"/>
            </w:pPr>
            <w:r>
              <w:t>-8</w:t>
            </w:r>
          </w:p>
        </w:tc>
        <w:tc>
          <w:tcPr>
            <w:tcW w:w="1265" w:type="dxa"/>
          </w:tcPr>
          <w:p w14:paraId="15D5FC4B" w14:textId="77777777" w:rsidR="007509DA" w:rsidRDefault="00C538B7" w:rsidP="00353ACA">
            <w:pPr>
              <w:pStyle w:val="ListParagraph"/>
              <w:ind w:left="0"/>
            </w:pPr>
            <w:r>
              <w:t>-6</w:t>
            </w:r>
          </w:p>
        </w:tc>
        <w:tc>
          <w:tcPr>
            <w:tcW w:w="1265" w:type="dxa"/>
          </w:tcPr>
          <w:p w14:paraId="4D3C8A82" w14:textId="77777777" w:rsidR="007509DA" w:rsidRDefault="00C538B7" w:rsidP="00353ACA">
            <w:pPr>
              <w:pStyle w:val="ListParagraph"/>
              <w:ind w:left="0"/>
            </w:pPr>
            <w:r>
              <w:t>-10</w:t>
            </w:r>
          </w:p>
        </w:tc>
        <w:tc>
          <w:tcPr>
            <w:tcW w:w="1266" w:type="dxa"/>
          </w:tcPr>
          <w:p w14:paraId="269A7F16" w14:textId="77777777" w:rsidR="007509DA" w:rsidRDefault="00C538B7" w:rsidP="00353ACA">
            <w:pPr>
              <w:pStyle w:val="ListParagraph"/>
              <w:ind w:left="0"/>
            </w:pPr>
            <w:r>
              <w:t>-10</w:t>
            </w:r>
          </w:p>
        </w:tc>
      </w:tr>
    </w:tbl>
    <w:p w14:paraId="7120D885" w14:textId="77777777" w:rsidR="007509DA" w:rsidRDefault="007509DA" w:rsidP="00353ACA">
      <w:pPr>
        <w:pStyle w:val="ListParagraph"/>
      </w:pPr>
    </w:p>
    <w:tbl>
      <w:tblPr>
        <w:tblStyle w:val="TableGrid"/>
        <w:tblW w:w="0" w:type="auto"/>
        <w:tblInd w:w="720" w:type="dxa"/>
        <w:tblLook w:val="04A0" w:firstRow="1" w:lastRow="0" w:firstColumn="1" w:lastColumn="0" w:noHBand="0" w:noVBand="1"/>
      </w:tblPr>
      <w:tblGrid>
        <w:gridCol w:w="1385"/>
        <w:gridCol w:w="1121"/>
        <w:gridCol w:w="1121"/>
        <w:gridCol w:w="1121"/>
        <w:gridCol w:w="1121"/>
        <w:gridCol w:w="1121"/>
        <w:gridCol w:w="1146"/>
      </w:tblGrid>
      <w:tr w:rsidR="00C538B7" w14:paraId="07A637A0" w14:textId="77777777" w:rsidTr="00C538B7">
        <w:tc>
          <w:tcPr>
            <w:tcW w:w="1265" w:type="dxa"/>
          </w:tcPr>
          <w:p w14:paraId="141F5CA2" w14:textId="77777777" w:rsidR="00C538B7" w:rsidRDefault="00C538B7" w:rsidP="00353ACA">
            <w:pPr>
              <w:pStyle w:val="ListParagraph"/>
              <w:ind w:left="0"/>
            </w:pPr>
            <w:r>
              <w:t>Planned Output</w:t>
            </w:r>
          </w:p>
        </w:tc>
        <w:tc>
          <w:tcPr>
            <w:tcW w:w="1265" w:type="dxa"/>
          </w:tcPr>
          <w:p w14:paraId="12315F23" w14:textId="77777777" w:rsidR="00C538B7" w:rsidRDefault="00C538B7" w:rsidP="00353ACA">
            <w:pPr>
              <w:pStyle w:val="ListParagraph"/>
              <w:ind w:left="0"/>
            </w:pPr>
            <w:r>
              <w:t>40</w:t>
            </w:r>
          </w:p>
        </w:tc>
        <w:tc>
          <w:tcPr>
            <w:tcW w:w="1265" w:type="dxa"/>
          </w:tcPr>
          <w:p w14:paraId="0B1B829B" w14:textId="77777777" w:rsidR="00C538B7" w:rsidRDefault="00C538B7" w:rsidP="00353ACA">
            <w:pPr>
              <w:pStyle w:val="ListParagraph"/>
              <w:ind w:left="0"/>
            </w:pPr>
            <w:r>
              <w:t>40</w:t>
            </w:r>
          </w:p>
        </w:tc>
        <w:tc>
          <w:tcPr>
            <w:tcW w:w="1265" w:type="dxa"/>
          </w:tcPr>
          <w:p w14:paraId="396E3353" w14:textId="77777777" w:rsidR="00C538B7" w:rsidRDefault="00C538B7" w:rsidP="00353ACA">
            <w:pPr>
              <w:pStyle w:val="ListParagraph"/>
              <w:ind w:left="0"/>
            </w:pPr>
            <w:r>
              <w:t>40</w:t>
            </w:r>
          </w:p>
        </w:tc>
        <w:tc>
          <w:tcPr>
            <w:tcW w:w="1265" w:type="dxa"/>
          </w:tcPr>
          <w:p w14:paraId="53B3C7C6" w14:textId="77777777" w:rsidR="00C538B7" w:rsidRDefault="00C538B7" w:rsidP="00353ACA">
            <w:pPr>
              <w:pStyle w:val="ListParagraph"/>
              <w:ind w:left="0"/>
            </w:pPr>
            <w:r>
              <w:t>40</w:t>
            </w:r>
          </w:p>
        </w:tc>
        <w:tc>
          <w:tcPr>
            <w:tcW w:w="1265" w:type="dxa"/>
          </w:tcPr>
          <w:p w14:paraId="3303E1DA" w14:textId="77777777" w:rsidR="00C538B7" w:rsidRDefault="00C538B7" w:rsidP="00353ACA">
            <w:pPr>
              <w:pStyle w:val="ListParagraph"/>
              <w:ind w:left="0"/>
            </w:pPr>
            <w:r>
              <w:t>40</w:t>
            </w:r>
          </w:p>
        </w:tc>
        <w:tc>
          <w:tcPr>
            <w:tcW w:w="1266" w:type="dxa"/>
          </w:tcPr>
          <w:p w14:paraId="36FC49C1" w14:textId="77777777" w:rsidR="00C538B7" w:rsidRDefault="00C538B7" w:rsidP="00353ACA">
            <w:pPr>
              <w:pStyle w:val="ListParagraph"/>
              <w:ind w:left="0"/>
            </w:pPr>
            <w:r>
              <w:t>200</w:t>
            </w:r>
          </w:p>
        </w:tc>
      </w:tr>
      <w:tr w:rsidR="00C538B7" w14:paraId="1A123E6D" w14:textId="77777777" w:rsidTr="00C538B7">
        <w:tc>
          <w:tcPr>
            <w:tcW w:w="1265" w:type="dxa"/>
          </w:tcPr>
          <w:p w14:paraId="0EB0A5AF" w14:textId="77777777" w:rsidR="00C538B7" w:rsidRDefault="00C538B7" w:rsidP="00353ACA">
            <w:pPr>
              <w:pStyle w:val="ListParagraph"/>
              <w:ind w:left="0"/>
            </w:pPr>
            <w:r>
              <w:t>Actual Output</w:t>
            </w:r>
          </w:p>
        </w:tc>
        <w:tc>
          <w:tcPr>
            <w:tcW w:w="1265" w:type="dxa"/>
          </w:tcPr>
          <w:p w14:paraId="29D0D2AA" w14:textId="77777777" w:rsidR="00C538B7" w:rsidRDefault="00C538B7" w:rsidP="00353ACA">
            <w:pPr>
              <w:pStyle w:val="ListParagraph"/>
              <w:ind w:left="0"/>
            </w:pPr>
            <w:r>
              <w:t>32</w:t>
            </w:r>
          </w:p>
        </w:tc>
        <w:tc>
          <w:tcPr>
            <w:tcW w:w="1265" w:type="dxa"/>
          </w:tcPr>
          <w:p w14:paraId="4B2E7E0D" w14:textId="77777777" w:rsidR="00C538B7" w:rsidRDefault="00C538B7" w:rsidP="00353ACA">
            <w:pPr>
              <w:pStyle w:val="ListParagraph"/>
              <w:ind w:left="0"/>
            </w:pPr>
            <w:r>
              <w:t>36</w:t>
            </w:r>
          </w:p>
        </w:tc>
        <w:tc>
          <w:tcPr>
            <w:tcW w:w="1265" w:type="dxa"/>
          </w:tcPr>
          <w:p w14:paraId="51A69EB3" w14:textId="77777777" w:rsidR="00C538B7" w:rsidRDefault="00C538B7" w:rsidP="00353ACA">
            <w:pPr>
              <w:pStyle w:val="ListParagraph"/>
              <w:ind w:left="0"/>
            </w:pPr>
            <w:r>
              <w:t>44</w:t>
            </w:r>
          </w:p>
        </w:tc>
        <w:tc>
          <w:tcPr>
            <w:tcW w:w="1265" w:type="dxa"/>
          </w:tcPr>
          <w:p w14:paraId="00231B0A" w14:textId="77777777" w:rsidR="00C538B7" w:rsidRDefault="00C538B7" w:rsidP="00353ACA">
            <w:pPr>
              <w:pStyle w:val="ListParagraph"/>
              <w:ind w:left="0"/>
            </w:pPr>
            <w:r>
              <w:t>44</w:t>
            </w:r>
          </w:p>
        </w:tc>
        <w:tc>
          <w:tcPr>
            <w:tcW w:w="1265" w:type="dxa"/>
          </w:tcPr>
          <w:p w14:paraId="5DD0F239" w14:textId="77777777" w:rsidR="00C538B7" w:rsidRDefault="00C538B7" w:rsidP="00353ACA">
            <w:pPr>
              <w:pStyle w:val="ListParagraph"/>
              <w:ind w:left="0"/>
            </w:pPr>
            <w:r>
              <w:t>36</w:t>
            </w:r>
          </w:p>
        </w:tc>
        <w:tc>
          <w:tcPr>
            <w:tcW w:w="1266" w:type="dxa"/>
          </w:tcPr>
          <w:p w14:paraId="33E95943" w14:textId="77777777" w:rsidR="00C538B7" w:rsidRDefault="00C538B7" w:rsidP="00353ACA">
            <w:pPr>
              <w:pStyle w:val="ListParagraph"/>
              <w:ind w:left="0"/>
            </w:pPr>
            <w:r>
              <w:t>192</w:t>
            </w:r>
          </w:p>
        </w:tc>
      </w:tr>
      <w:tr w:rsidR="00C538B7" w14:paraId="5D660EF0" w14:textId="77777777" w:rsidTr="00C538B7">
        <w:tc>
          <w:tcPr>
            <w:tcW w:w="1265" w:type="dxa"/>
          </w:tcPr>
          <w:p w14:paraId="48F1A254" w14:textId="77777777" w:rsidR="00C538B7" w:rsidRDefault="00C538B7" w:rsidP="00353ACA">
            <w:pPr>
              <w:pStyle w:val="ListParagraph"/>
              <w:ind w:left="0"/>
            </w:pPr>
            <w:r>
              <w:t>Cumulative variance</w:t>
            </w:r>
          </w:p>
        </w:tc>
        <w:tc>
          <w:tcPr>
            <w:tcW w:w="1265" w:type="dxa"/>
          </w:tcPr>
          <w:p w14:paraId="78ED5C56" w14:textId="77777777" w:rsidR="00C538B7" w:rsidRDefault="00C538B7" w:rsidP="00353ACA">
            <w:pPr>
              <w:pStyle w:val="ListParagraph"/>
              <w:ind w:left="0"/>
            </w:pPr>
            <w:r>
              <w:t>-8</w:t>
            </w:r>
          </w:p>
        </w:tc>
        <w:tc>
          <w:tcPr>
            <w:tcW w:w="1265" w:type="dxa"/>
          </w:tcPr>
          <w:p w14:paraId="44FC37B1" w14:textId="77777777" w:rsidR="00C538B7" w:rsidRDefault="00C538B7" w:rsidP="00353ACA">
            <w:pPr>
              <w:pStyle w:val="ListParagraph"/>
              <w:ind w:left="0"/>
            </w:pPr>
            <w:r>
              <w:t>-12</w:t>
            </w:r>
          </w:p>
        </w:tc>
        <w:tc>
          <w:tcPr>
            <w:tcW w:w="1265" w:type="dxa"/>
          </w:tcPr>
          <w:p w14:paraId="1AF1633C" w14:textId="77777777" w:rsidR="00C538B7" w:rsidRDefault="00C538B7" w:rsidP="00353ACA">
            <w:pPr>
              <w:pStyle w:val="ListParagraph"/>
              <w:ind w:left="0"/>
            </w:pPr>
            <w:r>
              <w:t>-8</w:t>
            </w:r>
          </w:p>
        </w:tc>
        <w:tc>
          <w:tcPr>
            <w:tcW w:w="1265" w:type="dxa"/>
          </w:tcPr>
          <w:p w14:paraId="3978B7C9" w14:textId="77777777" w:rsidR="00C538B7" w:rsidRDefault="00C538B7" w:rsidP="00353ACA">
            <w:pPr>
              <w:pStyle w:val="ListParagraph"/>
              <w:ind w:left="0"/>
            </w:pPr>
            <w:r>
              <w:t>-4</w:t>
            </w:r>
          </w:p>
        </w:tc>
        <w:tc>
          <w:tcPr>
            <w:tcW w:w="1265" w:type="dxa"/>
          </w:tcPr>
          <w:p w14:paraId="672F5C54" w14:textId="77777777" w:rsidR="00C538B7" w:rsidRDefault="00C538B7" w:rsidP="00353ACA">
            <w:pPr>
              <w:pStyle w:val="ListParagraph"/>
              <w:ind w:left="0"/>
            </w:pPr>
            <w:r>
              <w:t>-8</w:t>
            </w:r>
          </w:p>
        </w:tc>
        <w:tc>
          <w:tcPr>
            <w:tcW w:w="1266" w:type="dxa"/>
          </w:tcPr>
          <w:p w14:paraId="1EF5F934" w14:textId="77777777" w:rsidR="00C538B7" w:rsidRDefault="00C538B7" w:rsidP="00353ACA">
            <w:pPr>
              <w:pStyle w:val="ListParagraph"/>
              <w:ind w:left="0"/>
            </w:pPr>
            <w:r>
              <w:t>-8</w:t>
            </w:r>
          </w:p>
        </w:tc>
      </w:tr>
    </w:tbl>
    <w:p w14:paraId="2F57FF3B" w14:textId="77777777" w:rsidR="00C538B7" w:rsidRDefault="00C538B7" w:rsidP="00353ACA">
      <w:pPr>
        <w:pStyle w:val="ListParagraph"/>
      </w:pPr>
    </w:p>
    <w:tbl>
      <w:tblPr>
        <w:tblStyle w:val="TableGrid"/>
        <w:tblW w:w="0" w:type="auto"/>
        <w:tblInd w:w="720" w:type="dxa"/>
        <w:tblLook w:val="04A0" w:firstRow="1" w:lastRow="0" w:firstColumn="1" w:lastColumn="0" w:noHBand="0" w:noVBand="1"/>
      </w:tblPr>
      <w:tblGrid>
        <w:gridCol w:w="1457"/>
        <w:gridCol w:w="1121"/>
        <w:gridCol w:w="1121"/>
        <w:gridCol w:w="1121"/>
        <w:gridCol w:w="1121"/>
        <w:gridCol w:w="1121"/>
        <w:gridCol w:w="1074"/>
      </w:tblGrid>
      <w:tr w:rsidR="00C538B7" w14:paraId="46E5E886" w14:textId="77777777" w:rsidTr="00C538B7">
        <w:tc>
          <w:tcPr>
            <w:tcW w:w="1265" w:type="dxa"/>
          </w:tcPr>
          <w:p w14:paraId="5DE73F71" w14:textId="77777777" w:rsidR="00C538B7" w:rsidRDefault="00C538B7" w:rsidP="00353ACA">
            <w:pPr>
              <w:pStyle w:val="ListParagraph"/>
              <w:ind w:left="0"/>
            </w:pPr>
            <w:r>
              <w:t>Planned Backlog (32)</w:t>
            </w:r>
          </w:p>
        </w:tc>
        <w:tc>
          <w:tcPr>
            <w:tcW w:w="1265" w:type="dxa"/>
          </w:tcPr>
          <w:p w14:paraId="0B79B70F" w14:textId="77777777" w:rsidR="00C538B7" w:rsidRDefault="00C538B7" w:rsidP="00353ACA">
            <w:pPr>
              <w:pStyle w:val="ListParagraph"/>
              <w:ind w:left="0"/>
            </w:pPr>
            <w:r>
              <w:t>30</w:t>
            </w:r>
          </w:p>
        </w:tc>
        <w:tc>
          <w:tcPr>
            <w:tcW w:w="1265" w:type="dxa"/>
          </w:tcPr>
          <w:p w14:paraId="5770683B" w14:textId="77777777" w:rsidR="00C538B7" w:rsidRDefault="00C538B7" w:rsidP="00353ACA">
            <w:pPr>
              <w:pStyle w:val="ListParagraph"/>
              <w:ind w:left="0"/>
            </w:pPr>
            <w:r>
              <w:t>22</w:t>
            </w:r>
          </w:p>
        </w:tc>
        <w:tc>
          <w:tcPr>
            <w:tcW w:w="1265" w:type="dxa"/>
          </w:tcPr>
          <w:p w14:paraId="0E5B789A" w14:textId="77777777" w:rsidR="00C538B7" w:rsidRDefault="00C538B7" w:rsidP="00353ACA">
            <w:pPr>
              <w:pStyle w:val="ListParagraph"/>
              <w:ind w:left="0"/>
            </w:pPr>
            <w:r>
              <w:t>18</w:t>
            </w:r>
          </w:p>
        </w:tc>
        <w:tc>
          <w:tcPr>
            <w:tcW w:w="1265" w:type="dxa"/>
          </w:tcPr>
          <w:p w14:paraId="662E6543" w14:textId="77777777" w:rsidR="00C538B7" w:rsidRDefault="00C538B7" w:rsidP="00353ACA">
            <w:pPr>
              <w:pStyle w:val="ListParagraph"/>
              <w:ind w:left="0"/>
            </w:pPr>
            <w:r>
              <w:t>18</w:t>
            </w:r>
          </w:p>
        </w:tc>
        <w:tc>
          <w:tcPr>
            <w:tcW w:w="1265" w:type="dxa"/>
          </w:tcPr>
          <w:p w14:paraId="1CEFB9D2" w14:textId="77777777" w:rsidR="00C538B7" w:rsidRDefault="00C538B7" w:rsidP="00353ACA">
            <w:pPr>
              <w:pStyle w:val="ListParagraph"/>
              <w:ind w:left="0"/>
            </w:pPr>
            <w:r>
              <w:t>22</w:t>
            </w:r>
          </w:p>
        </w:tc>
        <w:tc>
          <w:tcPr>
            <w:tcW w:w="1266" w:type="dxa"/>
          </w:tcPr>
          <w:p w14:paraId="33B87825" w14:textId="77777777" w:rsidR="00C538B7" w:rsidRDefault="00C538B7" w:rsidP="00353ACA">
            <w:pPr>
              <w:pStyle w:val="ListParagraph"/>
              <w:ind w:left="0"/>
            </w:pPr>
          </w:p>
        </w:tc>
      </w:tr>
      <w:tr w:rsidR="00C538B7" w14:paraId="70C912DF" w14:textId="77777777" w:rsidTr="00C538B7">
        <w:tc>
          <w:tcPr>
            <w:tcW w:w="1265" w:type="dxa"/>
          </w:tcPr>
          <w:p w14:paraId="7D1648A6" w14:textId="77777777" w:rsidR="00C538B7" w:rsidRDefault="00C538B7" w:rsidP="00353ACA">
            <w:pPr>
              <w:pStyle w:val="ListParagraph"/>
              <w:ind w:left="0"/>
            </w:pPr>
            <w:r>
              <w:t xml:space="preserve">Actual </w:t>
            </w:r>
            <w:proofErr w:type="gramStart"/>
            <w:r>
              <w:t>backlog(</w:t>
            </w:r>
            <w:proofErr w:type="gramEnd"/>
            <w:r>
              <w:t>32)</w:t>
            </w:r>
          </w:p>
        </w:tc>
        <w:tc>
          <w:tcPr>
            <w:tcW w:w="1265" w:type="dxa"/>
          </w:tcPr>
          <w:p w14:paraId="5AEDFEB1" w14:textId="77777777" w:rsidR="00C538B7" w:rsidRDefault="00C538B7" w:rsidP="00353ACA">
            <w:pPr>
              <w:pStyle w:val="ListParagraph"/>
              <w:ind w:left="0"/>
            </w:pPr>
            <w:r>
              <w:t>34</w:t>
            </w:r>
          </w:p>
        </w:tc>
        <w:tc>
          <w:tcPr>
            <w:tcW w:w="1265" w:type="dxa"/>
          </w:tcPr>
          <w:p w14:paraId="7750A5D6" w14:textId="77777777" w:rsidR="00C538B7" w:rsidRDefault="00C538B7" w:rsidP="00353ACA">
            <w:pPr>
              <w:pStyle w:val="ListParagraph"/>
              <w:ind w:left="0"/>
            </w:pPr>
            <w:r>
              <w:t>30</w:t>
            </w:r>
          </w:p>
        </w:tc>
        <w:tc>
          <w:tcPr>
            <w:tcW w:w="1265" w:type="dxa"/>
          </w:tcPr>
          <w:p w14:paraId="6BF70544" w14:textId="77777777" w:rsidR="00C538B7" w:rsidRDefault="00C538B7" w:rsidP="00353ACA">
            <w:pPr>
              <w:pStyle w:val="ListParagraph"/>
              <w:ind w:left="0"/>
            </w:pPr>
            <w:r>
              <w:t>18</w:t>
            </w:r>
          </w:p>
        </w:tc>
        <w:tc>
          <w:tcPr>
            <w:tcW w:w="1265" w:type="dxa"/>
          </w:tcPr>
          <w:p w14:paraId="7E91EBB9" w14:textId="77777777" w:rsidR="00C538B7" w:rsidRDefault="00C538B7" w:rsidP="00353ACA">
            <w:pPr>
              <w:pStyle w:val="ListParagraph"/>
              <w:ind w:left="0"/>
            </w:pPr>
            <w:r>
              <w:t>16</w:t>
            </w:r>
          </w:p>
        </w:tc>
        <w:tc>
          <w:tcPr>
            <w:tcW w:w="1265" w:type="dxa"/>
          </w:tcPr>
          <w:p w14:paraId="3F0D194F" w14:textId="77777777" w:rsidR="00C538B7" w:rsidRDefault="00C538B7" w:rsidP="00353ACA">
            <w:pPr>
              <w:pStyle w:val="ListParagraph"/>
              <w:ind w:left="0"/>
            </w:pPr>
            <w:r>
              <w:t>20</w:t>
            </w:r>
          </w:p>
        </w:tc>
        <w:tc>
          <w:tcPr>
            <w:tcW w:w="1266" w:type="dxa"/>
          </w:tcPr>
          <w:p w14:paraId="7490C456" w14:textId="77777777" w:rsidR="00C538B7" w:rsidRDefault="00C538B7" w:rsidP="00353ACA">
            <w:pPr>
              <w:pStyle w:val="ListParagraph"/>
              <w:ind w:left="0"/>
            </w:pPr>
          </w:p>
        </w:tc>
      </w:tr>
    </w:tbl>
    <w:p w14:paraId="6CE5EA1F" w14:textId="77777777" w:rsidR="00C538B7" w:rsidRPr="007509DA" w:rsidRDefault="00C538B7" w:rsidP="00353ACA">
      <w:pPr>
        <w:pStyle w:val="ListParagraph"/>
      </w:pPr>
    </w:p>
    <w:sectPr w:rsidR="00C538B7" w:rsidRPr="007509DA" w:rsidSect="0045057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83A38"/>
    <w:multiLevelType w:val="hybridMultilevel"/>
    <w:tmpl w:val="60D2B7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36214A46"/>
    <w:multiLevelType w:val="hybridMultilevel"/>
    <w:tmpl w:val="A184C762"/>
    <w:lvl w:ilvl="0" w:tplc="21680204">
      <w:start w:val="17"/>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6FC2FB2"/>
    <w:multiLevelType w:val="hybridMultilevel"/>
    <w:tmpl w:val="554CC35A"/>
    <w:lvl w:ilvl="0" w:tplc="014070D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AD40E1A"/>
    <w:multiLevelType w:val="hybridMultilevel"/>
    <w:tmpl w:val="47D2D1E6"/>
    <w:lvl w:ilvl="0" w:tplc="123E17BE">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CF825EC"/>
    <w:multiLevelType w:val="hybridMultilevel"/>
    <w:tmpl w:val="6A8AA8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3ACA"/>
    <w:rsid w:val="00210F3D"/>
    <w:rsid w:val="00353ACA"/>
    <w:rsid w:val="003C0951"/>
    <w:rsid w:val="0045057E"/>
    <w:rsid w:val="00456661"/>
    <w:rsid w:val="004773E5"/>
    <w:rsid w:val="00497AD6"/>
    <w:rsid w:val="004C1B6C"/>
    <w:rsid w:val="00504807"/>
    <w:rsid w:val="005479A3"/>
    <w:rsid w:val="005961CB"/>
    <w:rsid w:val="0061670E"/>
    <w:rsid w:val="00640B1E"/>
    <w:rsid w:val="006A3FF6"/>
    <w:rsid w:val="007509DA"/>
    <w:rsid w:val="008B0B34"/>
    <w:rsid w:val="00914C34"/>
    <w:rsid w:val="00935C48"/>
    <w:rsid w:val="00A61B06"/>
    <w:rsid w:val="00B635C3"/>
    <w:rsid w:val="00C538B7"/>
    <w:rsid w:val="00D274C8"/>
    <w:rsid w:val="00FB62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4B0D91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3ACA"/>
    <w:pPr>
      <w:ind w:left="720"/>
      <w:contextualSpacing/>
    </w:pPr>
  </w:style>
  <w:style w:type="table" w:styleId="TableGrid">
    <w:name w:val="Table Grid"/>
    <w:basedOn w:val="TableNormal"/>
    <w:uiPriority w:val="59"/>
    <w:rsid w:val="00914C3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509D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509DA"/>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3ACA"/>
    <w:pPr>
      <w:ind w:left="720"/>
      <w:contextualSpacing/>
    </w:pPr>
  </w:style>
  <w:style w:type="table" w:styleId="TableGrid">
    <w:name w:val="Table Grid"/>
    <w:basedOn w:val="TableNormal"/>
    <w:uiPriority w:val="59"/>
    <w:rsid w:val="00914C3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509D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509DA"/>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43794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228</TotalTime>
  <Pages>9</Pages>
  <Words>1705</Words>
  <Characters>9721</Characters>
  <Application>Microsoft Macintosh Word</Application>
  <DocSecurity>0</DocSecurity>
  <Lines>81</Lines>
  <Paragraphs>22</Paragraphs>
  <ScaleCrop>false</ScaleCrop>
  <Company/>
  <LinksUpToDate>false</LinksUpToDate>
  <CharactersWithSpaces>11404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Mykola  Polataiko</dc:creator>
  <cp:keywords/>
  <dc:description/>
  <cp:lastModifiedBy>Mykola  Polataiko</cp:lastModifiedBy>
  <cp:revision>3</cp:revision>
  <dcterms:created xsi:type="dcterms:W3CDTF">2014-10-24T19:46:00Z</dcterms:created>
  <dcterms:modified xsi:type="dcterms:W3CDTF">2014-10-25T00:45:00Z</dcterms:modified>
</cp:coreProperties>
</file>