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6C4" w:rsidRDefault="00F73C37" w:rsidP="00F73C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3C37">
        <w:rPr>
          <w:rFonts w:ascii="Times New Roman" w:hAnsi="Times New Roman" w:cs="Times New Roman"/>
          <w:b/>
          <w:sz w:val="28"/>
          <w:szCs w:val="28"/>
        </w:rPr>
        <w:t>PERSONAL RIGHTS</w:t>
      </w:r>
    </w:p>
    <w:p w:rsidR="00F73C37" w:rsidRDefault="00F73C37" w:rsidP="00F73C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Canadian Charter only applies to </w:t>
      </w:r>
      <w:proofErr w:type="spellStart"/>
      <w:r>
        <w:rPr>
          <w:rFonts w:ascii="Times New Roman" w:hAnsi="Times New Roman" w:cs="Times New Roman"/>
          <w:sz w:val="24"/>
          <w:szCs w:val="24"/>
        </w:rPr>
        <w:t>gouv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infringe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ment of citizens’ rights and freedoms.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Québec charter applies to ALL people who are in Québec. </w:t>
      </w:r>
    </w:p>
    <w:p w:rsidR="00F73C37" w:rsidRDefault="00F73C37" w:rsidP="00F73C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Canadian Charter may NOT be changed easily. It needs a very complex process of approval from both the federal and provincial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gouv</w:t>
      </w:r>
      <w:proofErr w:type="spellEnd"/>
      <w:r>
        <w:rPr>
          <w:rFonts w:ascii="Times New Roman" w:hAnsi="Times New Roman" w:cs="Times New Roman"/>
          <w:sz w:val="24"/>
          <w:szCs w:val="24"/>
        </w:rPr>
        <w:t>.;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Quebec Charter may BE cha</w:t>
      </w:r>
      <w:r w:rsidR="00376CE1">
        <w:rPr>
          <w:rFonts w:ascii="Times New Roman" w:hAnsi="Times New Roman" w:cs="Times New Roman"/>
          <w:sz w:val="24"/>
          <w:szCs w:val="24"/>
        </w:rPr>
        <w:t xml:space="preserve">nged at </w:t>
      </w:r>
      <w:proofErr w:type="spellStart"/>
      <w:r w:rsidR="00376CE1">
        <w:rPr>
          <w:rFonts w:ascii="Times New Roman" w:hAnsi="Times New Roman" w:cs="Times New Roman"/>
          <w:sz w:val="24"/>
          <w:szCs w:val="24"/>
        </w:rPr>
        <w:t>anytime</w:t>
      </w:r>
      <w:proofErr w:type="spellEnd"/>
      <w:r w:rsidR="00376CE1">
        <w:rPr>
          <w:rFonts w:ascii="Times New Roman" w:hAnsi="Times New Roman" w:cs="Times New Roman"/>
          <w:sz w:val="24"/>
          <w:szCs w:val="24"/>
        </w:rPr>
        <w:t xml:space="preserve"> without notice by the provincial </w:t>
      </w:r>
      <w:proofErr w:type="spellStart"/>
      <w:r w:rsidR="00376CE1">
        <w:rPr>
          <w:rFonts w:ascii="Times New Roman" w:hAnsi="Times New Roman" w:cs="Times New Roman"/>
          <w:sz w:val="24"/>
          <w:szCs w:val="24"/>
        </w:rPr>
        <w:t>gouv</w:t>
      </w:r>
      <w:proofErr w:type="spellEnd"/>
      <w:r w:rsidR="00376CE1">
        <w:rPr>
          <w:rFonts w:ascii="Times New Roman" w:hAnsi="Times New Roman" w:cs="Times New Roman"/>
          <w:sz w:val="24"/>
          <w:szCs w:val="24"/>
        </w:rPr>
        <w:t>. IN ADDTION, section 52 of the QC charter forbid any derogation from fundamental rights (section 1-38) by ANY other law that is adopted before or after the QC Charter, (expect said law expressly allow for derogation from a right.)</w:t>
      </w:r>
    </w:p>
    <w:p w:rsidR="00027EAC" w:rsidRDefault="00027EAC" w:rsidP="00027E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3C37">
        <w:rPr>
          <w:rFonts w:ascii="Times New Roman" w:hAnsi="Times New Roman" w:cs="Times New Roman"/>
          <w:b/>
          <w:sz w:val="24"/>
          <w:szCs w:val="24"/>
        </w:rPr>
        <w:t>THE QUÉBEC CHARTER OF HUMAN RIGHTS AND FREEDOMS</w:t>
      </w:r>
    </w:p>
    <w:p w:rsidR="00376CE1" w:rsidRDefault="00376CE1" w:rsidP="00F73C37">
      <w:pPr>
        <w:rPr>
          <w:rFonts w:ascii="Times New Roman" w:hAnsi="Times New Roman" w:cs="Times New Roman"/>
          <w:sz w:val="24"/>
          <w:szCs w:val="24"/>
        </w:rPr>
      </w:pPr>
    </w:p>
    <w:p w:rsidR="00376CE1" w:rsidRPr="00F73C37" w:rsidRDefault="00376CE1" w:rsidP="00F73C37">
      <w:pPr>
        <w:rPr>
          <w:rFonts w:ascii="Times New Roman" w:hAnsi="Times New Roman" w:cs="Times New Roman"/>
          <w:sz w:val="24"/>
          <w:szCs w:val="24"/>
        </w:rPr>
      </w:pPr>
    </w:p>
    <w:p w:rsidR="00F73C37" w:rsidRPr="002B36BB" w:rsidRDefault="00F73C37" w:rsidP="00F73C37">
      <w:pPr>
        <w:rPr>
          <w:rFonts w:ascii="Times New Roman" w:hAnsi="Times New Roman" w:cs="Times New Roman"/>
          <w:sz w:val="24"/>
          <w:szCs w:val="24"/>
        </w:rPr>
      </w:pPr>
    </w:p>
    <w:sectPr w:rsidR="00F73C37" w:rsidRPr="002B36BB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DEE" w:rsidRDefault="00845DEE" w:rsidP="002B36BB">
      <w:pPr>
        <w:spacing w:after="0" w:line="240" w:lineRule="auto"/>
      </w:pPr>
      <w:r>
        <w:separator/>
      </w:r>
    </w:p>
  </w:endnote>
  <w:endnote w:type="continuationSeparator" w:id="0">
    <w:p w:rsidR="00845DEE" w:rsidRDefault="00845DEE" w:rsidP="002B3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DEE" w:rsidRDefault="00845DEE" w:rsidP="002B36BB">
      <w:pPr>
        <w:spacing w:after="0" w:line="240" w:lineRule="auto"/>
      </w:pPr>
      <w:r>
        <w:separator/>
      </w:r>
    </w:p>
  </w:footnote>
  <w:footnote w:type="continuationSeparator" w:id="0">
    <w:p w:rsidR="00845DEE" w:rsidRDefault="00845DEE" w:rsidP="002B3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6BB" w:rsidRPr="002B36BB" w:rsidRDefault="00F73C37">
    <w:pPr>
      <w:pStyle w:val="Head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COMM 315 NOTE chapter 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6BB"/>
    <w:rsid w:val="00027EAC"/>
    <w:rsid w:val="002B36BB"/>
    <w:rsid w:val="00376CE1"/>
    <w:rsid w:val="003D36C4"/>
    <w:rsid w:val="00845DEE"/>
    <w:rsid w:val="00BC297B"/>
    <w:rsid w:val="00F73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36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6BB"/>
  </w:style>
  <w:style w:type="paragraph" w:styleId="Footer">
    <w:name w:val="footer"/>
    <w:basedOn w:val="Normal"/>
    <w:link w:val="FooterChar"/>
    <w:uiPriority w:val="99"/>
    <w:unhideWhenUsed/>
    <w:rsid w:val="002B36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6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36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6BB"/>
  </w:style>
  <w:style w:type="paragraph" w:styleId="Footer">
    <w:name w:val="footer"/>
    <w:basedOn w:val="Normal"/>
    <w:link w:val="FooterChar"/>
    <w:uiPriority w:val="99"/>
    <w:unhideWhenUsed/>
    <w:rsid w:val="002B36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khacuong</dc:creator>
  <cp:lastModifiedBy>khacuong</cp:lastModifiedBy>
  <cp:revision>3</cp:revision>
  <dcterms:created xsi:type="dcterms:W3CDTF">2015-10-01T03:49:00Z</dcterms:created>
  <dcterms:modified xsi:type="dcterms:W3CDTF">2015-10-01T08:15:00Z</dcterms:modified>
</cp:coreProperties>
</file>