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66E" w:rsidRDefault="008B266E" w:rsidP="005179A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266E">
        <w:rPr>
          <w:rFonts w:ascii="Times New Roman" w:hAnsi="Times New Roman" w:cs="Times New Roman"/>
          <w:b/>
          <w:sz w:val="24"/>
          <w:szCs w:val="24"/>
          <w:u w:val="single"/>
        </w:rPr>
        <w:t>Week 1 Hybrid</w:t>
      </w:r>
    </w:p>
    <w:p w:rsidR="005179A2" w:rsidRPr="005179A2" w:rsidRDefault="005179A2" w:rsidP="005179A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258F" w:rsidRDefault="003F74D7" w:rsidP="008B2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completing </w:t>
      </w:r>
      <w:r w:rsidR="00F06A57">
        <w:rPr>
          <w:rFonts w:ascii="Times New Roman" w:hAnsi="Times New Roman" w:cs="Times New Roman"/>
          <w:sz w:val="24"/>
          <w:szCs w:val="24"/>
        </w:rPr>
        <w:t>the “Learning Style Quiz” the results revealed that I</w:t>
      </w:r>
      <w:r w:rsidR="002E5B8D" w:rsidRPr="008B266E">
        <w:rPr>
          <w:rFonts w:ascii="Times New Roman" w:hAnsi="Times New Roman" w:cs="Times New Roman"/>
          <w:sz w:val="24"/>
          <w:szCs w:val="24"/>
        </w:rPr>
        <w:t xml:space="preserve"> am</w:t>
      </w:r>
      <w:r w:rsidR="00F06A57">
        <w:rPr>
          <w:rFonts w:ascii="Times New Roman" w:hAnsi="Times New Roman" w:cs="Times New Roman"/>
          <w:sz w:val="24"/>
          <w:szCs w:val="24"/>
        </w:rPr>
        <w:t xml:space="preserve"> equally </w:t>
      </w:r>
      <w:r w:rsidR="00F06A57" w:rsidRPr="008B266E">
        <w:rPr>
          <w:rFonts w:ascii="Times New Roman" w:hAnsi="Times New Roman" w:cs="Times New Roman"/>
          <w:sz w:val="24"/>
          <w:szCs w:val="24"/>
        </w:rPr>
        <w:t>a</w:t>
      </w:r>
      <w:r w:rsidR="002E5B8D" w:rsidRPr="008B266E">
        <w:rPr>
          <w:rFonts w:ascii="Times New Roman" w:hAnsi="Times New Roman" w:cs="Times New Roman"/>
          <w:sz w:val="24"/>
          <w:szCs w:val="24"/>
        </w:rPr>
        <w:t xml:space="preserve"> visual, auditory and a kinesthetic learner and </w:t>
      </w:r>
      <w:r w:rsidR="008B266E" w:rsidRPr="008B266E">
        <w:rPr>
          <w:rFonts w:ascii="Times New Roman" w:hAnsi="Times New Roman" w:cs="Times New Roman"/>
          <w:sz w:val="24"/>
          <w:szCs w:val="24"/>
        </w:rPr>
        <w:t xml:space="preserve">I believe </w:t>
      </w:r>
      <w:r w:rsidR="002E5B8D" w:rsidRPr="008B266E">
        <w:rPr>
          <w:rFonts w:ascii="Times New Roman" w:hAnsi="Times New Roman" w:cs="Times New Roman"/>
          <w:sz w:val="24"/>
          <w:szCs w:val="24"/>
        </w:rPr>
        <w:t xml:space="preserve">that no changes are necessary to my learning style. </w:t>
      </w:r>
    </w:p>
    <w:p w:rsidR="00B6258F" w:rsidRPr="008B266E" w:rsidRDefault="00903B76" w:rsidP="008B2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Depending on the situation, I tend to use different learning styles. </w:t>
      </w:r>
      <w:r w:rsidR="00F06A57">
        <w:rPr>
          <w:rFonts w:ascii="Times New Roman" w:hAnsi="Times New Roman" w:cs="Times New Roman"/>
          <w:sz w:val="24"/>
          <w:szCs w:val="24"/>
        </w:rPr>
        <w:t xml:space="preserve">In certain situations </w:t>
      </w:r>
      <w:r>
        <w:rPr>
          <w:rFonts w:ascii="Times New Roman" w:hAnsi="Times New Roman" w:cs="Times New Roman"/>
          <w:sz w:val="24"/>
          <w:szCs w:val="24"/>
        </w:rPr>
        <w:t>I</w:t>
      </w:r>
      <w:r w:rsidR="00F73D7E" w:rsidRPr="008B266E">
        <w:rPr>
          <w:rFonts w:ascii="Times New Roman" w:hAnsi="Times New Roman" w:cs="Times New Roman"/>
          <w:sz w:val="24"/>
          <w:szCs w:val="24"/>
        </w:rPr>
        <w:t xml:space="preserve"> lean towards an auditory learning style because </w:t>
      </w:r>
      <w:r w:rsidR="00B6258F" w:rsidRPr="008B266E">
        <w:rPr>
          <w:rFonts w:ascii="Times New Roman" w:hAnsi="Times New Roman" w:cs="Times New Roman"/>
          <w:sz w:val="24"/>
          <w:szCs w:val="24"/>
        </w:rPr>
        <w:t xml:space="preserve">I prefer to read aloud when I am studying, or whenever I hear a song for the first time I can easily play it by ear on my piano. Many times I </w:t>
      </w:r>
      <w:r w:rsidR="00F73D7E" w:rsidRPr="008B266E">
        <w:rPr>
          <w:rFonts w:ascii="Times New Roman" w:hAnsi="Times New Roman" w:cs="Times New Roman"/>
          <w:sz w:val="24"/>
          <w:szCs w:val="24"/>
        </w:rPr>
        <w:t xml:space="preserve">feel the </w:t>
      </w:r>
      <w:r w:rsidR="00B6258F" w:rsidRPr="008B266E">
        <w:rPr>
          <w:rFonts w:ascii="Times New Roman" w:hAnsi="Times New Roman" w:cs="Times New Roman"/>
          <w:sz w:val="24"/>
          <w:szCs w:val="24"/>
        </w:rPr>
        <w:t xml:space="preserve">need to visually see material to accurately understand the instructions, such as, </w:t>
      </w:r>
      <w:r w:rsidR="002764D5" w:rsidRPr="008B266E">
        <w:rPr>
          <w:rFonts w:ascii="Times New Roman" w:hAnsi="Times New Roman" w:cs="Times New Roman"/>
          <w:sz w:val="24"/>
          <w:szCs w:val="24"/>
        </w:rPr>
        <w:t xml:space="preserve">when I’m </w:t>
      </w:r>
      <w:r w:rsidR="00B6258F" w:rsidRPr="008B266E">
        <w:rPr>
          <w:rFonts w:ascii="Times New Roman" w:hAnsi="Times New Roman" w:cs="Times New Roman"/>
          <w:sz w:val="24"/>
          <w:szCs w:val="24"/>
        </w:rPr>
        <w:t xml:space="preserve">driving </w:t>
      </w:r>
      <w:r w:rsidR="002764D5" w:rsidRPr="008B266E">
        <w:rPr>
          <w:rFonts w:ascii="Times New Roman" w:hAnsi="Times New Roman" w:cs="Times New Roman"/>
          <w:sz w:val="24"/>
          <w:szCs w:val="24"/>
        </w:rPr>
        <w:t xml:space="preserve">to a certain location I prefer to have written </w:t>
      </w:r>
      <w:r w:rsidR="00B6258F" w:rsidRPr="008B266E">
        <w:rPr>
          <w:rFonts w:ascii="Times New Roman" w:hAnsi="Times New Roman" w:cs="Times New Roman"/>
          <w:sz w:val="24"/>
          <w:szCs w:val="24"/>
        </w:rPr>
        <w:t>directions</w:t>
      </w:r>
      <w:r w:rsidR="002764D5" w:rsidRPr="008B266E">
        <w:rPr>
          <w:rFonts w:ascii="Times New Roman" w:hAnsi="Times New Roman" w:cs="Times New Roman"/>
          <w:sz w:val="24"/>
          <w:szCs w:val="24"/>
        </w:rPr>
        <w:t xml:space="preserve">. </w:t>
      </w:r>
      <w:r w:rsidR="0029249C" w:rsidRPr="008B266E">
        <w:rPr>
          <w:rFonts w:ascii="Times New Roman" w:hAnsi="Times New Roman" w:cs="Times New Roman"/>
          <w:sz w:val="24"/>
          <w:szCs w:val="24"/>
        </w:rPr>
        <w:t xml:space="preserve">On the other hand, </w:t>
      </w:r>
      <w:r w:rsidR="00F73D7E" w:rsidRPr="008B266E">
        <w:rPr>
          <w:rFonts w:ascii="Times New Roman" w:hAnsi="Times New Roman" w:cs="Times New Roman"/>
          <w:sz w:val="24"/>
          <w:szCs w:val="24"/>
        </w:rPr>
        <w:t>I often times tend to take a kinesthetic approach, for example, when I need to assemble an item such as a piece of furniture or a new snow blower, I start to put it together without</w:t>
      </w:r>
      <w:r w:rsidR="00EE63BD" w:rsidRPr="008B266E">
        <w:rPr>
          <w:rFonts w:ascii="Times New Roman" w:hAnsi="Times New Roman" w:cs="Times New Roman"/>
          <w:sz w:val="24"/>
          <w:szCs w:val="24"/>
        </w:rPr>
        <w:t xml:space="preserve"> </w:t>
      </w:r>
      <w:r w:rsidR="00F73D7E" w:rsidRPr="008B266E">
        <w:rPr>
          <w:rFonts w:ascii="Times New Roman" w:hAnsi="Times New Roman" w:cs="Times New Roman"/>
          <w:sz w:val="24"/>
          <w:szCs w:val="24"/>
        </w:rPr>
        <w:t xml:space="preserve"> looking at the instruction manual</w:t>
      </w:r>
      <w:r w:rsidR="0029249C" w:rsidRPr="008B26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3198" w:rsidRPr="008B266E" w:rsidRDefault="00F06A57" w:rsidP="008B2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feel that using the three learning styles makes me a</w:t>
      </w:r>
      <w:r w:rsidR="003357C3" w:rsidRPr="008B266E">
        <w:rPr>
          <w:rFonts w:ascii="Times New Roman" w:hAnsi="Times New Roman" w:cs="Times New Roman"/>
          <w:sz w:val="24"/>
          <w:szCs w:val="24"/>
        </w:rPr>
        <w:t xml:space="preserve"> versatile learner</w:t>
      </w:r>
      <w:r>
        <w:rPr>
          <w:rFonts w:ascii="Times New Roman" w:hAnsi="Times New Roman" w:cs="Times New Roman"/>
          <w:sz w:val="24"/>
          <w:szCs w:val="24"/>
        </w:rPr>
        <w:t xml:space="preserve"> which for me works as a good learning strategy.</w:t>
      </w:r>
      <w:r w:rsidR="00EE63BD" w:rsidRPr="008B266E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</w:p>
    <w:p w:rsidR="00DA1D2B" w:rsidRPr="002E5B8D" w:rsidRDefault="00DA1D2B"/>
    <w:p w:rsidR="00DA1D2B" w:rsidRPr="002E5B8D" w:rsidRDefault="00DA1D2B"/>
    <w:p w:rsidR="00DA1D2B" w:rsidRPr="002E5B8D" w:rsidRDefault="00DA1D2B"/>
    <w:p w:rsidR="00B6258F" w:rsidRPr="00B6258F" w:rsidRDefault="00B6258F">
      <w:pPr>
        <w:rPr>
          <w:color w:val="FF0000"/>
        </w:rPr>
      </w:pPr>
    </w:p>
    <w:sectPr w:rsidR="00B6258F" w:rsidRPr="00B625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BBC"/>
    <w:rsid w:val="00133198"/>
    <w:rsid w:val="001F03F1"/>
    <w:rsid w:val="002510E8"/>
    <w:rsid w:val="002764D5"/>
    <w:rsid w:val="0029249C"/>
    <w:rsid w:val="002E5B8D"/>
    <w:rsid w:val="003357C3"/>
    <w:rsid w:val="003F74D7"/>
    <w:rsid w:val="00496F44"/>
    <w:rsid w:val="005179A2"/>
    <w:rsid w:val="005E2633"/>
    <w:rsid w:val="00891BBC"/>
    <w:rsid w:val="008B266E"/>
    <w:rsid w:val="008F614D"/>
    <w:rsid w:val="00903B76"/>
    <w:rsid w:val="009822C2"/>
    <w:rsid w:val="00AC5E94"/>
    <w:rsid w:val="00B25511"/>
    <w:rsid w:val="00B6258F"/>
    <w:rsid w:val="00DA1D2B"/>
    <w:rsid w:val="00EB6E3F"/>
    <w:rsid w:val="00EE0966"/>
    <w:rsid w:val="00EE63BD"/>
    <w:rsid w:val="00F06A57"/>
    <w:rsid w:val="00F7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17FDB2-0143-49CB-9FC5-7F647130B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Garcia</dc:creator>
  <cp:keywords/>
  <dc:description/>
  <cp:lastModifiedBy>Michel Garcia</cp:lastModifiedBy>
  <cp:revision>2</cp:revision>
  <dcterms:created xsi:type="dcterms:W3CDTF">2015-10-28T22:54:00Z</dcterms:created>
  <dcterms:modified xsi:type="dcterms:W3CDTF">2015-10-28T22:54:00Z</dcterms:modified>
</cp:coreProperties>
</file>