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522" w:rsidRDefault="00A66060" w:rsidP="001F7350">
      <w:pPr>
        <w:jc w:val="center"/>
        <w:rPr>
          <w:b/>
        </w:rPr>
      </w:pPr>
      <w:r>
        <w:rPr>
          <w:b/>
        </w:rPr>
        <w:t>External Analysis PowerP</w:t>
      </w:r>
      <w:r w:rsidR="001F7350">
        <w:rPr>
          <w:b/>
        </w:rPr>
        <w:t>oint</w:t>
      </w:r>
    </w:p>
    <w:p w:rsidR="00416840" w:rsidRDefault="00416840" w:rsidP="00416840">
      <w:pPr>
        <w:rPr>
          <w:b/>
        </w:rPr>
      </w:pPr>
    </w:p>
    <w:p w:rsidR="00416840" w:rsidRDefault="00416840" w:rsidP="00416840">
      <w:pPr>
        <w:rPr>
          <w:b/>
        </w:rPr>
      </w:pPr>
      <w:r>
        <w:rPr>
          <w:b/>
        </w:rPr>
        <w:t>Internal Organization: Strategy, Vision, Mission</w:t>
      </w:r>
    </w:p>
    <w:p w:rsidR="007875D4" w:rsidRDefault="00416840">
      <w:pPr>
        <w:rPr>
          <w:b/>
        </w:rPr>
      </w:pPr>
      <w:r>
        <w:rPr>
          <w:b/>
        </w:rPr>
        <w:t>Environment: PEST, Five Forces</w:t>
      </w:r>
    </w:p>
    <w:p w:rsidR="001F7350" w:rsidRDefault="007875D4">
      <w:pPr>
        <w:rPr>
          <w:b/>
        </w:rPr>
      </w:pPr>
      <w:r>
        <w:rPr>
          <w:b/>
        </w:rPr>
        <w:t>T</w:t>
      </w:r>
      <w:r w:rsidR="00A758C7">
        <w:rPr>
          <w:b/>
        </w:rPr>
        <w:t>he 6 critical success factors:</w:t>
      </w:r>
      <w:r w:rsidR="00427618">
        <w:rPr>
          <w:b/>
        </w:rPr>
        <w:t xml:space="preserve"> (BEGMAC)</w:t>
      </w:r>
    </w:p>
    <w:p w:rsidR="00666522" w:rsidRPr="00427618" w:rsidRDefault="00666522" w:rsidP="001F7350">
      <w:pPr>
        <w:numPr>
          <w:ilvl w:val="0"/>
          <w:numId w:val="1"/>
        </w:numPr>
        <w:rPr>
          <w:b/>
        </w:rPr>
      </w:pPr>
      <w:r w:rsidRPr="00427618">
        <w:rPr>
          <w:b/>
          <w:lang w:val="en-US"/>
        </w:rPr>
        <w:t>Achieving financial performance</w:t>
      </w:r>
    </w:p>
    <w:p w:rsidR="00427618" w:rsidRDefault="00427618" w:rsidP="00427618">
      <w:pPr>
        <w:pStyle w:val="paragraph"/>
        <w:spacing w:before="0" w:beforeAutospacing="0" w:after="0" w:afterAutospacing="0"/>
        <w:ind w:left="720"/>
        <w:textAlignment w:val="baseline"/>
        <w:rPr>
          <w:rFonts w:ascii="Segoe UI" w:hAnsi="Segoe UI" w:cs="Segoe UI"/>
          <w:sz w:val="12"/>
          <w:szCs w:val="12"/>
        </w:rPr>
      </w:pPr>
      <w:r>
        <w:rPr>
          <w:rStyle w:val="normaltextrun"/>
          <w:rFonts w:ascii="Calibri" w:hAnsi="Calibri" w:cs="Segoe UI"/>
          <w:sz w:val="22"/>
          <w:szCs w:val="22"/>
        </w:rPr>
        <w:t>Define: must be profitable</w:t>
      </w:r>
    </w:p>
    <w:p w:rsidR="00427618" w:rsidRDefault="00D679A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How: M</w:t>
      </w:r>
      <w:r w:rsidR="00427618">
        <w:rPr>
          <w:rStyle w:val="normaltextrun"/>
          <w:rFonts w:ascii="Calibri" w:hAnsi="Calibri" w:cs="Segoe UI"/>
          <w:sz w:val="22"/>
          <w:szCs w:val="22"/>
        </w:rPr>
        <w:t>aking revenue</w:t>
      </w:r>
      <w:r>
        <w:rPr>
          <w:rStyle w:val="eop"/>
          <w:rFonts w:ascii="Calibri" w:hAnsi="Calibri" w:cs="Segoe UI"/>
          <w:sz w:val="22"/>
          <w:szCs w:val="22"/>
        </w:rPr>
        <w:t>. Revenues are need to reinvest into the business and to cover business expenses</w:t>
      </w:r>
    </w:p>
    <w:p w:rsidR="00427618" w:rsidRPr="00427618" w:rsidRDefault="00427618" w:rsidP="00427618">
      <w:pPr>
        <w:pStyle w:val="paragraph"/>
        <w:numPr>
          <w:ilvl w:val="0"/>
          <w:numId w:val="1"/>
        </w:numPr>
        <w:spacing w:before="0" w:beforeAutospacing="0" w:after="0" w:afterAutospacing="0"/>
        <w:textAlignment w:val="baseline"/>
        <w:rPr>
          <w:rStyle w:val="normaltextrun"/>
          <w:rFonts w:ascii="Segoe UI" w:hAnsi="Segoe UI" w:cs="Segoe UI"/>
          <w:sz w:val="12"/>
          <w:szCs w:val="12"/>
        </w:rPr>
      </w:pPr>
      <w:r>
        <w:rPr>
          <w:rStyle w:val="normaltextrun"/>
          <w:rFonts w:ascii="Calibri" w:hAnsi="Calibri" w:cs="Segoe UI"/>
          <w:sz w:val="22"/>
          <w:szCs w:val="22"/>
        </w:rPr>
        <w:t>Why: to make sure company is sustainable, still in the market</w:t>
      </w:r>
      <w:r w:rsidR="00D679A8">
        <w:rPr>
          <w:rStyle w:val="normaltextrun"/>
          <w:rFonts w:ascii="Calibri" w:hAnsi="Calibri" w:cs="Segoe UI"/>
          <w:sz w:val="22"/>
          <w:szCs w:val="22"/>
        </w:rPr>
        <w:t xml:space="preserve"> – company cannot sustain itself without earning profits. Needed for </w:t>
      </w:r>
      <w:r w:rsidR="00D679A8" w:rsidRPr="006F0812">
        <w:rPr>
          <w:rStyle w:val="normaltextrun"/>
          <w:rFonts w:ascii="Calibri" w:hAnsi="Calibri" w:cs="Segoe UI"/>
          <w:b/>
          <w:sz w:val="22"/>
          <w:szCs w:val="22"/>
        </w:rPr>
        <w:t>survival and growth</w:t>
      </w:r>
    </w:p>
    <w:p w:rsidR="00427618" w:rsidRPr="00427618" w:rsidRDefault="00427618" w:rsidP="00427618">
      <w:pPr>
        <w:pStyle w:val="paragraph"/>
        <w:spacing w:before="0" w:beforeAutospacing="0" w:after="0" w:afterAutospacing="0"/>
        <w:ind w:left="720"/>
        <w:textAlignment w:val="baseline"/>
        <w:rPr>
          <w:rFonts w:ascii="Segoe UI" w:hAnsi="Segoe UI" w:cs="Segoe UI"/>
          <w:sz w:val="12"/>
          <w:szCs w:val="12"/>
        </w:rPr>
      </w:pPr>
    </w:p>
    <w:p w:rsidR="00666522" w:rsidRPr="00427618" w:rsidRDefault="00666522" w:rsidP="001F7350">
      <w:pPr>
        <w:numPr>
          <w:ilvl w:val="0"/>
          <w:numId w:val="1"/>
        </w:numPr>
        <w:rPr>
          <w:b/>
        </w:rPr>
      </w:pPr>
      <w:r w:rsidRPr="00427618">
        <w:rPr>
          <w:b/>
          <w:lang w:val="en-US"/>
        </w:rPr>
        <w:t>Meeting customer needs</w:t>
      </w:r>
    </w:p>
    <w:p w:rsidR="00427618" w:rsidRDefault="0042761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Define: ensuring customer satisfaction</w:t>
      </w:r>
      <w:r>
        <w:rPr>
          <w:rStyle w:val="eop"/>
          <w:rFonts w:ascii="Calibri" w:hAnsi="Calibri" w:cs="Segoe UI"/>
          <w:sz w:val="22"/>
          <w:szCs w:val="22"/>
        </w:rPr>
        <w:t> </w:t>
      </w:r>
    </w:p>
    <w:p w:rsidR="00427618" w:rsidRDefault="0042761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How: reliability, there is variety, customer service, quality, timeliness</w:t>
      </w:r>
      <w:r>
        <w:rPr>
          <w:rStyle w:val="eop"/>
          <w:rFonts w:ascii="Calibri" w:hAnsi="Calibri" w:cs="Segoe UI"/>
          <w:sz w:val="22"/>
          <w:szCs w:val="22"/>
        </w:rPr>
        <w:t> </w:t>
      </w:r>
    </w:p>
    <w:p w:rsidR="00427618" w:rsidRPr="00427618" w:rsidRDefault="00D679A8" w:rsidP="00427618">
      <w:pPr>
        <w:pStyle w:val="paragraph"/>
        <w:numPr>
          <w:ilvl w:val="0"/>
          <w:numId w:val="1"/>
        </w:numPr>
        <w:spacing w:before="0" w:beforeAutospacing="0" w:after="0" w:afterAutospacing="0"/>
        <w:textAlignment w:val="baseline"/>
        <w:rPr>
          <w:rStyle w:val="eop"/>
          <w:rFonts w:ascii="Segoe UI" w:hAnsi="Segoe UI" w:cs="Segoe UI"/>
          <w:sz w:val="12"/>
          <w:szCs w:val="12"/>
        </w:rPr>
      </w:pPr>
      <w:r>
        <w:rPr>
          <w:rStyle w:val="normaltextrun"/>
          <w:rFonts w:ascii="Calibri" w:hAnsi="Calibri" w:cs="Segoe UI"/>
          <w:sz w:val="22"/>
          <w:szCs w:val="22"/>
        </w:rPr>
        <w:t xml:space="preserve">Why: satisfy </w:t>
      </w:r>
      <w:r w:rsidR="00427618">
        <w:rPr>
          <w:rStyle w:val="normaltextrun"/>
          <w:rFonts w:ascii="Calibri" w:hAnsi="Calibri" w:cs="Segoe UI"/>
          <w:sz w:val="22"/>
          <w:szCs w:val="22"/>
        </w:rPr>
        <w:t>customers to make sure revenue keeps flowing</w:t>
      </w:r>
      <w:r>
        <w:rPr>
          <w:rStyle w:val="eop"/>
          <w:rFonts w:ascii="Calibri" w:hAnsi="Calibri" w:cs="Segoe UI"/>
          <w:sz w:val="22"/>
          <w:szCs w:val="22"/>
        </w:rPr>
        <w:t>. Unsatisfied customer means no purchases which leads to no profits/financial performance. Negative customer opinions means it is difficult attracting new customers. If we don’t meet customer needs, we lose potential customers and strengthen our competitors. We must anticipate future needs + create needs that customers will pay for.</w:t>
      </w:r>
      <w:r w:rsidR="006F0812">
        <w:rPr>
          <w:rStyle w:val="eop"/>
          <w:rFonts w:ascii="Calibri" w:hAnsi="Calibri" w:cs="Segoe UI"/>
          <w:sz w:val="22"/>
          <w:szCs w:val="22"/>
        </w:rPr>
        <w:t xml:space="preserve"> Important because of </w:t>
      </w:r>
      <w:r w:rsidR="006F0812">
        <w:rPr>
          <w:rStyle w:val="eop"/>
          <w:rFonts w:ascii="Calibri" w:hAnsi="Calibri" w:cs="Segoe UI"/>
          <w:b/>
          <w:sz w:val="22"/>
          <w:szCs w:val="22"/>
        </w:rPr>
        <w:t>MULTIPLIER EFFECT.</w:t>
      </w:r>
      <w:r w:rsidR="006F0812">
        <w:rPr>
          <w:rStyle w:val="eop"/>
          <w:rFonts w:ascii="Calibri" w:hAnsi="Calibri" w:cs="Segoe UI"/>
          <w:sz w:val="22"/>
          <w:szCs w:val="22"/>
        </w:rPr>
        <w:t xml:space="preserve"> Customer revenue leads to </w:t>
      </w:r>
      <w:r w:rsidR="00855EB9">
        <w:rPr>
          <w:rStyle w:val="eop"/>
          <w:rFonts w:ascii="Calibri" w:hAnsi="Calibri" w:cs="Segoe UI"/>
          <w:sz w:val="22"/>
          <w:szCs w:val="22"/>
        </w:rPr>
        <w:t>profitability</w:t>
      </w:r>
    </w:p>
    <w:p w:rsidR="00427618" w:rsidRPr="00427618" w:rsidRDefault="00427618" w:rsidP="00427618">
      <w:pPr>
        <w:pStyle w:val="paragraph"/>
        <w:spacing w:before="0" w:beforeAutospacing="0" w:after="0" w:afterAutospacing="0"/>
        <w:ind w:left="720"/>
        <w:textAlignment w:val="baseline"/>
        <w:rPr>
          <w:rFonts w:ascii="Segoe UI" w:hAnsi="Segoe UI" w:cs="Segoe UI"/>
          <w:sz w:val="12"/>
          <w:szCs w:val="12"/>
        </w:rPr>
      </w:pPr>
    </w:p>
    <w:p w:rsidR="00666522" w:rsidRPr="00427618" w:rsidRDefault="00666522" w:rsidP="001F7350">
      <w:pPr>
        <w:numPr>
          <w:ilvl w:val="0"/>
          <w:numId w:val="1"/>
        </w:numPr>
        <w:rPr>
          <w:b/>
        </w:rPr>
      </w:pPr>
      <w:r w:rsidRPr="00427618">
        <w:rPr>
          <w:b/>
          <w:lang w:val="en-US"/>
        </w:rPr>
        <w:t>Building quality products and services</w:t>
      </w:r>
    </w:p>
    <w:p w:rsidR="00427618" w:rsidRDefault="0042761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Define: giving them the quality product that they paid for, consistency</w:t>
      </w:r>
      <w:r w:rsidR="009723E4">
        <w:rPr>
          <w:rStyle w:val="eop"/>
          <w:rFonts w:ascii="Calibri" w:hAnsi="Calibri" w:cs="Segoe UI"/>
          <w:sz w:val="22"/>
          <w:szCs w:val="22"/>
        </w:rPr>
        <w:t>. They must view level of quality is appropriate for the price they paid. The level of quality must be consistent and reliable</w:t>
      </w:r>
    </w:p>
    <w:p w:rsidR="00427618" w:rsidRDefault="0042761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How: some sort of quality control</w:t>
      </w:r>
      <w:r>
        <w:rPr>
          <w:rStyle w:val="apple-converted-space"/>
          <w:rFonts w:ascii="Calibri" w:hAnsi="Calibri" w:cs="Segoe UI"/>
          <w:sz w:val="22"/>
          <w:szCs w:val="22"/>
        </w:rPr>
        <w:t> </w:t>
      </w:r>
      <w:r>
        <w:rPr>
          <w:rStyle w:val="eop"/>
          <w:rFonts w:ascii="Calibri" w:hAnsi="Calibri" w:cs="Segoe UI"/>
          <w:sz w:val="22"/>
          <w:szCs w:val="22"/>
        </w:rPr>
        <w:t> </w:t>
      </w:r>
    </w:p>
    <w:p w:rsidR="00427618" w:rsidRPr="00427618" w:rsidRDefault="00427618" w:rsidP="00427618">
      <w:pPr>
        <w:pStyle w:val="paragraph"/>
        <w:numPr>
          <w:ilvl w:val="0"/>
          <w:numId w:val="1"/>
        </w:numPr>
        <w:spacing w:before="0" w:beforeAutospacing="0" w:after="0" w:afterAutospacing="0"/>
        <w:textAlignment w:val="baseline"/>
        <w:rPr>
          <w:rStyle w:val="normaltextrun"/>
          <w:rFonts w:ascii="Segoe UI" w:hAnsi="Segoe UI" w:cs="Segoe UI"/>
          <w:sz w:val="12"/>
          <w:szCs w:val="12"/>
        </w:rPr>
      </w:pPr>
      <w:r>
        <w:rPr>
          <w:rStyle w:val="normaltextrun"/>
          <w:rFonts w:ascii="Calibri" w:hAnsi="Calibri" w:cs="Segoe UI"/>
          <w:sz w:val="22"/>
          <w:szCs w:val="22"/>
        </w:rPr>
        <w:t xml:space="preserve">Why: helps develop your brand, builds your reputation, </w:t>
      </w:r>
      <w:r w:rsidR="009723E4">
        <w:rPr>
          <w:rStyle w:val="normaltextrun"/>
          <w:rFonts w:ascii="Calibri" w:hAnsi="Calibri" w:cs="Segoe UI"/>
          <w:sz w:val="22"/>
          <w:szCs w:val="22"/>
        </w:rPr>
        <w:t>and encourages</w:t>
      </w:r>
      <w:r>
        <w:rPr>
          <w:rStyle w:val="normaltextrun"/>
          <w:rFonts w:ascii="Calibri" w:hAnsi="Calibri" w:cs="Segoe UI"/>
          <w:sz w:val="22"/>
          <w:szCs w:val="22"/>
        </w:rPr>
        <w:t xml:space="preserve"> customers to keep coming back</w:t>
      </w:r>
      <w:r w:rsidR="00D679A8">
        <w:rPr>
          <w:rStyle w:val="normaltextrun"/>
          <w:rFonts w:ascii="Calibri" w:hAnsi="Calibri" w:cs="Segoe UI"/>
          <w:sz w:val="22"/>
          <w:szCs w:val="22"/>
        </w:rPr>
        <w:t xml:space="preserve">. </w:t>
      </w:r>
      <w:r w:rsidR="009723E4">
        <w:rPr>
          <w:rStyle w:val="normaltextrun"/>
          <w:rFonts w:ascii="Calibri" w:hAnsi="Calibri" w:cs="Segoe UI"/>
          <w:sz w:val="22"/>
          <w:szCs w:val="22"/>
        </w:rPr>
        <w:t>Builds loyalty, goodwill + reputation = retain existing customers + attract new ones, thus leading to an increase in financial performance. Increasing efficiency of production (building quality products) = reduces waste/expenses.</w:t>
      </w:r>
      <w:r w:rsidR="006F0812">
        <w:rPr>
          <w:rStyle w:val="normaltextrun"/>
          <w:rFonts w:ascii="Calibri" w:hAnsi="Calibri" w:cs="Segoe UI"/>
          <w:sz w:val="22"/>
          <w:szCs w:val="22"/>
        </w:rPr>
        <w:t xml:space="preserve"> Meeting customer needs leads to increase profitability.</w:t>
      </w:r>
    </w:p>
    <w:p w:rsidR="00427618" w:rsidRPr="00427618" w:rsidRDefault="00427618" w:rsidP="00427618">
      <w:pPr>
        <w:pStyle w:val="paragraph"/>
        <w:spacing w:before="0" w:beforeAutospacing="0" w:after="0" w:afterAutospacing="0"/>
        <w:ind w:left="720"/>
        <w:textAlignment w:val="baseline"/>
        <w:rPr>
          <w:rFonts w:ascii="Segoe UI" w:hAnsi="Segoe UI" w:cs="Segoe UI"/>
          <w:sz w:val="12"/>
          <w:szCs w:val="12"/>
        </w:rPr>
      </w:pPr>
    </w:p>
    <w:p w:rsidR="00427618" w:rsidRPr="00427618" w:rsidRDefault="00666522" w:rsidP="00427618">
      <w:pPr>
        <w:numPr>
          <w:ilvl w:val="0"/>
          <w:numId w:val="1"/>
        </w:numPr>
        <w:rPr>
          <w:b/>
        </w:rPr>
      </w:pPr>
      <w:r w:rsidRPr="00427618">
        <w:rPr>
          <w:b/>
          <w:lang w:val="en-US"/>
        </w:rPr>
        <w:t>Encouraging innovation and creativity</w:t>
      </w:r>
    </w:p>
    <w:p w:rsidR="00427618" w:rsidRDefault="0042761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Define: trying new things, improving the products you have and creating new ones</w:t>
      </w:r>
      <w:r>
        <w:rPr>
          <w:rStyle w:val="eop"/>
          <w:rFonts w:ascii="Calibri" w:hAnsi="Calibri" w:cs="Segoe UI"/>
          <w:sz w:val="22"/>
          <w:szCs w:val="22"/>
        </w:rPr>
        <w:t> </w:t>
      </w:r>
    </w:p>
    <w:p w:rsidR="00427618" w:rsidRDefault="0042761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How: rewarding system, incentives, democratic leadership, workplace is open forum, making sure employees are properly trained</w:t>
      </w:r>
      <w:r>
        <w:rPr>
          <w:rStyle w:val="eop"/>
          <w:rFonts w:ascii="Calibri" w:hAnsi="Calibri" w:cs="Segoe UI"/>
          <w:sz w:val="22"/>
          <w:szCs w:val="22"/>
        </w:rPr>
        <w:t> </w:t>
      </w:r>
    </w:p>
    <w:p w:rsidR="00427618" w:rsidRPr="006F0812" w:rsidRDefault="00427618" w:rsidP="00427618">
      <w:pPr>
        <w:pStyle w:val="paragraph"/>
        <w:numPr>
          <w:ilvl w:val="0"/>
          <w:numId w:val="1"/>
        </w:numPr>
        <w:spacing w:before="0" w:beforeAutospacing="0" w:after="0" w:afterAutospacing="0"/>
        <w:textAlignment w:val="baseline"/>
        <w:rPr>
          <w:rStyle w:val="eop"/>
          <w:rFonts w:ascii="Segoe UI" w:hAnsi="Segoe UI" w:cs="Segoe UI"/>
          <w:sz w:val="12"/>
          <w:szCs w:val="12"/>
        </w:rPr>
      </w:pPr>
      <w:r>
        <w:rPr>
          <w:rStyle w:val="normaltextrun"/>
          <w:rFonts w:ascii="Calibri" w:hAnsi="Calibri" w:cs="Segoe UI"/>
          <w:sz w:val="22"/>
          <w:szCs w:val="22"/>
        </w:rPr>
        <w:t>Why: business environment always changing, helps stay ahead of competition</w:t>
      </w:r>
      <w:r w:rsidR="009723E4">
        <w:rPr>
          <w:rStyle w:val="eop"/>
          <w:rFonts w:ascii="Calibri" w:hAnsi="Calibri" w:cs="Segoe UI"/>
          <w:sz w:val="22"/>
          <w:szCs w:val="22"/>
        </w:rPr>
        <w:t>. Leads to improvement. Increased chance of identifying and creating opportunities. Brings competitive advantage. Can help identify new markets or new activities/strategies that can generate revenue.</w:t>
      </w:r>
      <w:r w:rsidR="006F0812">
        <w:rPr>
          <w:rStyle w:val="eop"/>
          <w:rFonts w:ascii="Calibri" w:hAnsi="Calibri" w:cs="Segoe UI"/>
          <w:sz w:val="22"/>
          <w:szCs w:val="22"/>
        </w:rPr>
        <w:t xml:space="preserve"> Makes people REPEAT their purchases, builds brand loyalty, relates to meeting customer needs to increase profitability.</w:t>
      </w:r>
    </w:p>
    <w:p w:rsidR="006F0812" w:rsidRDefault="006F0812" w:rsidP="006F0812">
      <w:pPr>
        <w:pStyle w:val="paragraph"/>
        <w:spacing w:before="0" w:beforeAutospacing="0" w:after="0" w:afterAutospacing="0"/>
        <w:textAlignment w:val="baseline"/>
        <w:rPr>
          <w:rStyle w:val="eop"/>
          <w:rFonts w:ascii="Calibri" w:hAnsi="Calibri" w:cs="Segoe UI"/>
          <w:sz w:val="22"/>
          <w:szCs w:val="22"/>
        </w:rPr>
      </w:pPr>
    </w:p>
    <w:p w:rsidR="006F0812" w:rsidRPr="00427618" w:rsidRDefault="006F0812" w:rsidP="006F0812">
      <w:pPr>
        <w:pStyle w:val="paragraph"/>
        <w:spacing w:before="0" w:beforeAutospacing="0" w:after="0" w:afterAutospacing="0"/>
        <w:textAlignment w:val="baseline"/>
        <w:rPr>
          <w:rStyle w:val="eop"/>
          <w:rFonts w:ascii="Segoe UI" w:hAnsi="Segoe UI" w:cs="Segoe UI"/>
          <w:sz w:val="12"/>
          <w:szCs w:val="12"/>
        </w:rPr>
      </w:pPr>
    </w:p>
    <w:p w:rsidR="00427618" w:rsidRPr="00427618" w:rsidRDefault="00427618" w:rsidP="00427618">
      <w:pPr>
        <w:pStyle w:val="paragraph"/>
        <w:spacing w:before="0" w:beforeAutospacing="0" w:after="0" w:afterAutospacing="0"/>
        <w:ind w:left="360"/>
        <w:textAlignment w:val="baseline"/>
        <w:rPr>
          <w:rFonts w:ascii="Segoe UI" w:hAnsi="Segoe UI" w:cs="Segoe UI"/>
          <w:sz w:val="12"/>
          <w:szCs w:val="12"/>
        </w:rPr>
      </w:pPr>
    </w:p>
    <w:p w:rsidR="00666522" w:rsidRPr="00427618" w:rsidRDefault="00666522" w:rsidP="001F7350">
      <w:pPr>
        <w:numPr>
          <w:ilvl w:val="0"/>
          <w:numId w:val="1"/>
        </w:numPr>
        <w:rPr>
          <w:b/>
        </w:rPr>
      </w:pPr>
      <w:r w:rsidRPr="00427618">
        <w:rPr>
          <w:b/>
          <w:lang w:val="en-US"/>
        </w:rPr>
        <w:lastRenderedPageBreak/>
        <w:t>Gaining employee commitment</w:t>
      </w:r>
    </w:p>
    <w:p w:rsidR="00427618" w:rsidRDefault="0042761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Define: employees are willing to work harder, go above and beyond</w:t>
      </w:r>
      <w:r>
        <w:rPr>
          <w:rStyle w:val="eop"/>
          <w:rFonts w:ascii="Calibri" w:hAnsi="Calibri" w:cs="Segoe UI"/>
          <w:sz w:val="22"/>
          <w:szCs w:val="22"/>
        </w:rPr>
        <w:t> </w:t>
      </w:r>
    </w:p>
    <w:p w:rsidR="00427618" w:rsidRDefault="0042761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How: good wages, friendly management, employees are included in management, benefits, proper training, incentives, positive work environment</w:t>
      </w:r>
      <w:r>
        <w:rPr>
          <w:rStyle w:val="eop"/>
          <w:rFonts w:ascii="Calibri" w:hAnsi="Calibri" w:cs="Segoe UI"/>
          <w:sz w:val="22"/>
          <w:szCs w:val="22"/>
        </w:rPr>
        <w:t> </w:t>
      </w:r>
    </w:p>
    <w:p w:rsidR="00427618" w:rsidRPr="00427618" w:rsidRDefault="00427618" w:rsidP="00427618">
      <w:pPr>
        <w:pStyle w:val="paragraph"/>
        <w:numPr>
          <w:ilvl w:val="0"/>
          <w:numId w:val="1"/>
        </w:numPr>
        <w:spacing w:before="0" w:beforeAutospacing="0" w:after="0" w:afterAutospacing="0"/>
        <w:textAlignment w:val="baseline"/>
        <w:rPr>
          <w:rStyle w:val="normaltextrun"/>
          <w:rFonts w:ascii="Segoe UI" w:hAnsi="Segoe UI" w:cs="Segoe UI"/>
          <w:sz w:val="12"/>
          <w:szCs w:val="12"/>
        </w:rPr>
      </w:pPr>
      <w:r>
        <w:rPr>
          <w:rStyle w:val="normaltextrun"/>
          <w:rFonts w:ascii="Calibri" w:hAnsi="Calibri" w:cs="Segoe UI"/>
          <w:sz w:val="22"/>
          <w:szCs w:val="22"/>
        </w:rPr>
        <w:t>Why: driving force behind the business, work harder, increase productivity</w:t>
      </w:r>
      <w:r w:rsidR="009723E4">
        <w:rPr>
          <w:rStyle w:val="normaltextrun"/>
          <w:rFonts w:ascii="Calibri" w:hAnsi="Calibri" w:cs="Segoe UI"/>
          <w:sz w:val="22"/>
          <w:szCs w:val="22"/>
        </w:rPr>
        <w:t>. Also to prevent them from switching over to competitors. Happy employees do more than required.</w:t>
      </w:r>
      <w:r w:rsidR="006F0812">
        <w:rPr>
          <w:rStyle w:val="normaltextrun"/>
          <w:rFonts w:ascii="Calibri" w:hAnsi="Calibri" w:cs="Segoe UI"/>
          <w:sz w:val="22"/>
          <w:szCs w:val="22"/>
        </w:rPr>
        <w:t xml:space="preserve"> Happier = more productive. Works as a self-motivator to build good quality goods and services and encouraging innovation because they have this commitment. </w:t>
      </w:r>
    </w:p>
    <w:p w:rsidR="00427618" w:rsidRPr="00427618" w:rsidRDefault="00427618" w:rsidP="00427618">
      <w:pPr>
        <w:pStyle w:val="paragraph"/>
        <w:spacing w:before="0" w:beforeAutospacing="0" w:after="0" w:afterAutospacing="0"/>
        <w:ind w:left="720"/>
        <w:textAlignment w:val="baseline"/>
        <w:rPr>
          <w:rFonts w:ascii="Segoe UI" w:hAnsi="Segoe UI" w:cs="Segoe UI"/>
          <w:sz w:val="12"/>
          <w:szCs w:val="12"/>
        </w:rPr>
      </w:pPr>
    </w:p>
    <w:p w:rsidR="001F7350" w:rsidRPr="00427618" w:rsidRDefault="00666522" w:rsidP="001F7350">
      <w:pPr>
        <w:numPr>
          <w:ilvl w:val="0"/>
          <w:numId w:val="1"/>
        </w:numPr>
        <w:rPr>
          <w:b/>
        </w:rPr>
      </w:pPr>
      <w:r w:rsidRPr="00427618">
        <w:rPr>
          <w:b/>
        </w:rPr>
        <w:t>Creating a distinctive competitive advantage</w:t>
      </w:r>
    </w:p>
    <w:p w:rsidR="00427618" w:rsidRDefault="0042761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Define: product/service unique in a way that matters</w:t>
      </w:r>
      <w:r>
        <w:rPr>
          <w:rStyle w:val="eop"/>
          <w:rFonts w:ascii="Calibri" w:hAnsi="Calibri" w:cs="Segoe UI"/>
          <w:sz w:val="22"/>
          <w:szCs w:val="22"/>
        </w:rPr>
        <w:t> </w:t>
      </w:r>
    </w:p>
    <w:p w:rsidR="00427618" w:rsidRDefault="00427618" w:rsidP="00427618">
      <w:pPr>
        <w:pStyle w:val="paragraph"/>
        <w:numPr>
          <w:ilvl w:val="0"/>
          <w:numId w:val="1"/>
        </w:numPr>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How: adding value, create the distinct value in your product/service</w:t>
      </w:r>
      <w:r>
        <w:rPr>
          <w:rStyle w:val="eop"/>
          <w:rFonts w:ascii="Calibri" w:hAnsi="Calibri" w:cs="Segoe UI"/>
          <w:sz w:val="22"/>
          <w:szCs w:val="22"/>
        </w:rPr>
        <w:t> </w:t>
      </w:r>
    </w:p>
    <w:p w:rsidR="00427618" w:rsidRPr="00427618" w:rsidRDefault="00427618" w:rsidP="00427618">
      <w:pPr>
        <w:pStyle w:val="paragraph"/>
        <w:numPr>
          <w:ilvl w:val="0"/>
          <w:numId w:val="1"/>
        </w:numPr>
        <w:spacing w:before="0" w:beforeAutospacing="0" w:after="0" w:afterAutospacing="0"/>
        <w:textAlignment w:val="baseline"/>
        <w:rPr>
          <w:rStyle w:val="apple-converted-space"/>
          <w:rFonts w:ascii="Segoe UI" w:hAnsi="Segoe UI" w:cs="Segoe UI"/>
          <w:sz w:val="12"/>
          <w:szCs w:val="12"/>
        </w:rPr>
      </w:pPr>
      <w:r>
        <w:rPr>
          <w:rStyle w:val="normaltextrun"/>
          <w:rFonts w:ascii="Calibri" w:hAnsi="Calibri" w:cs="Segoe UI"/>
          <w:sz w:val="22"/>
          <w:szCs w:val="22"/>
        </w:rPr>
        <w:t xml:space="preserve">Why: to encourage customers to buy from you, outperform from all your </w:t>
      </w:r>
      <w:r w:rsidR="009723E4">
        <w:rPr>
          <w:rStyle w:val="normaltextrun"/>
          <w:rFonts w:ascii="Calibri" w:hAnsi="Calibri" w:cs="Segoe UI"/>
          <w:sz w:val="22"/>
          <w:szCs w:val="22"/>
        </w:rPr>
        <w:t>competitors</w:t>
      </w:r>
      <w:r w:rsidR="009723E4">
        <w:rPr>
          <w:rStyle w:val="apple-converted-space"/>
          <w:rFonts w:ascii="Calibri" w:hAnsi="Calibri" w:cs="Segoe UI"/>
          <w:sz w:val="22"/>
          <w:szCs w:val="22"/>
        </w:rPr>
        <w:t>. Businesses want a monopoly. This is KEY in making profits. Helps attracts customers. A company’s competitive advantage can be one of the critical success factors for ALL the CSF.</w:t>
      </w:r>
    </w:p>
    <w:p w:rsidR="00427618" w:rsidRPr="00427618" w:rsidRDefault="00427618" w:rsidP="00427618">
      <w:pPr>
        <w:pStyle w:val="paragraph"/>
        <w:spacing w:before="0" w:beforeAutospacing="0" w:after="0" w:afterAutospacing="0"/>
        <w:ind w:left="720"/>
        <w:textAlignment w:val="baseline"/>
        <w:rPr>
          <w:rFonts w:ascii="Segoe UI" w:hAnsi="Segoe UI" w:cs="Segoe UI"/>
          <w:sz w:val="12"/>
          <w:szCs w:val="12"/>
        </w:rPr>
      </w:pPr>
    </w:p>
    <w:p w:rsidR="001F7350" w:rsidRDefault="001F7350">
      <w:pPr>
        <w:rPr>
          <w:b/>
        </w:rPr>
      </w:pPr>
      <w:r>
        <w:rPr>
          <w:b/>
        </w:rPr>
        <w:t>How are they related with each other?</w:t>
      </w:r>
      <w:r w:rsidR="00666522">
        <w:rPr>
          <w:b/>
        </w:rPr>
        <w:t>*</w:t>
      </w:r>
    </w:p>
    <w:p w:rsidR="009723E4" w:rsidRPr="009723E4" w:rsidRDefault="009723E4" w:rsidP="009723E4">
      <w:pPr>
        <w:shd w:val="clear" w:color="auto" w:fill="FFFFFF"/>
        <w:spacing w:after="98" w:line="288" w:lineRule="atLeast"/>
        <w:textAlignment w:val="top"/>
        <w:rPr>
          <w:rFonts w:eastAsia="Times New Roman" w:cs="Arial"/>
          <w:b/>
          <w:color w:val="000000" w:themeColor="text1"/>
          <w:lang w:eastAsia="en-CA"/>
        </w:rPr>
      </w:pPr>
      <w:r w:rsidRPr="009723E4">
        <w:rPr>
          <w:rFonts w:eastAsia="Times New Roman" w:cs="Arial"/>
          <w:b/>
          <w:color w:val="000000" w:themeColor="text1"/>
          <w:lang w:eastAsia="en-CA"/>
        </w:rPr>
        <w:t>Achieving financial performance's connection to other CSF?</w:t>
      </w:r>
    </w:p>
    <w:p w:rsidR="009723E4" w:rsidRPr="009723E4" w:rsidRDefault="009723E4" w:rsidP="009723E4">
      <w:pPr>
        <w:shd w:val="clear" w:color="auto" w:fill="FFFFFF"/>
        <w:spacing w:after="0" w:line="336" w:lineRule="atLeast"/>
        <w:textAlignment w:val="top"/>
        <w:rPr>
          <w:rFonts w:eastAsia="Times New Roman" w:cs="Arial"/>
          <w:color w:val="2B2B2B"/>
          <w:lang w:eastAsia="en-CA"/>
        </w:rPr>
      </w:pPr>
      <w:r w:rsidRPr="009723E4">
        <w:rPr>
          <w:rFonts w:eastAsia="Times New Roman" w:cs="Arial"/>
          <w:b/>
          <w:bCs/>
          <w:color w:val="2B2B2B"/>
          <w:lang w:eastAsia="en-CA"/>
        </w:rPr>
        <w:t>Increased revenues/profits allow us to...</w:t>
      </w:r>
    </w:p>
    <w:p w:rsidR="009723E4" w:rsidRPr="009723E4" w:rsidRDefault="009723E4" w:rsidP="000B2871">
      <w:pPr>
        <w:numPr>
          <w:ilvl w:val="0"/>
          <w:numId w:val="41"/>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Build </w:t>
      </w:r>
      <w:r w:rsidRPr="009723E4">
        <w:rPr>
          <w:rFonts w:eastAsia="Times New Roman" w:cs="Arial"/>
          <w:b/>
          <w:bCs/>
          <w:color w:val="2B2B2B"/>
          <w:lang w:eastAsia="en-CA"/>
        </w:rPr>
        <w:t>better quality products and services</w:t>
      </w:r>
    </w:p>
    <w:p w:rsidR="009723E4" w:rsidRPr="009723E4" w:rsidRDefault="009723E4" w:rsidP="000B2871">
      <w:pPr>
        <w:numPr>
          <w:ilvl w:val="0"/>
          <w:numId w:val="41"/>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Use the money to</w:t>
      </w:r>
      <w:r>
        <w:rPr>
          <w:rFonts w:eastAsia="Times New Roman" w:cs="Arial"/>
          <w:color w:val="2B2B2B"/>
          <w:lang w:eastAsia="en-CA"/>
        </w:rPr>
        <w:t xml:space="preserve"> </w:t>
      </w:r>
      <w:r w:rsidRPr="009723E4">
        <w:rPr>
          <w:rFonts w:eastAsia="Times New Roman" w:cs="Arial"/>
          <w:b/>
          <w:bCs/>
          <w:color w:val="2B2B2B"/>
          <w:lang w:eastAsia="en-CA"/>
        </w:rPr>
        <w:t>innovate and create</w:t>
      </w:r>
      <w:r w:rsidR="00977298">
        <w:rPr>
          <w:rFonts w:eastAsia="Times New Roman" w:cs="Arial"/>
          <w:color w:val="2B2B2B"/>
          <w:lang w:eastAsia="en-CA"/>
        </w:rPr>
        <w:t> new goods and services</w:t>
      </w:r>
    </w:p>
    <w:p w:rsidR="009723E4" w:rsidRPr="009723E4" w:rsidRDefault="00977298" w:rsidP="000B2871">
      <w:pPr>
        <w:numPr>
          <w:ilvl w:val="2"/>
          <w:numId w:val="41"/>
        </w:numPr>
        <w:shd w:val="clear" w:color="auto" w:fill="FFFFFF"/>
        <w:spacing w:after="0" w:line="336" w:lineRule="atLeast"/>
        <w:ind w:left="78"/>
        <w:textAlignment w:val="top"/>
        <w:rPr>
          <w:rFonts w:eastAsia="Times New Roman" w:cs="Arial"/>
          <w:color w:val="2B2B2B"/>
          <w:lang w:eastAsia="en-CA"/>
        </w:rPr>
      </w:pPr>
      <w:r>
        <w:rPr>
          <w:rFonts w:eastAsia="Times New Roman" w:cs="Arial"/>
          <w:color w:val="2B2B2B"/>
          <w:lang w:eastAsia="en-CA"/>
        </w:rPr>
        <w:t>Will bring in</w:t>
      </w:r>
      <w:r w:rsidR="009723E4" w:rsidRPr="009723E4">
        <w:rPr>
          <w:rFonts w:eastAsia="Times New Roman" w:cs="Arial"/>
          <w:color w:val="2B2B2B"/>
          <w:lang w:eastAsia="en-CA"/>
        </w:rPr>
        <w:t xml:space="preserve"> a</w:t>
      </w:r>
      <w:r w:rsidR="009723E4">
        <w:rPr>
          <w:rFonts w:eastAsia="Times New Roman" w:cs="Arial"/>
          <w:color w:val="2B2B2B"/>
          <w:lang w:eastAsia="en-CA"/>
        </w:rPr>
        <w:t xml:space="preserve"> </w:t>
      </w:r>
      <w:r w:rsidR="009723E4" w:rsidRPr="009723E4">
        <w:rPr>
          <w:rFonts w:eastAsia="Times New Roman" w:cs="Arial"/>
          <w:b/>
          <w:bCs/>
          <w:color w:val="2B2B2B"/>
          <w:lang w:eastAsia="en-CA"/>
        </w:rPr>
        <w:t>competitive edge</w:t>
      </w:r>
    </w:p>
    <w:p w:rsidR="009723E4" w:rsidRPr="009723E4" w:rsidRDefault="009723E4" w:rsidP="000B2871">
      <w:pPr>
        <w:numPr>
          <w:ilvl w:val="2"/>
          <w:numId w:val="41"/>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Will satisfy</w:t>
      </w:r>
      <w:r>
        <w:rPr>
          <w:rFonts w:eastAsia="Times New Roman" w:cs="Arial"/>
          <w:color w:val="2B2B2B"/>
          <w:lang w:eastAsia="en-CA"/>
        </w:rPr>
        <w:t xml:space="preserve"> </w:t>
      </w:r>
      <w:r w:rsidRPr="009723E4">
        <w:rPr>
          <w:rFonts w:eastAsia="Times New Roman" w:cs="Arial"/>
          <w:b/>
          <w:bCs/>
          <w:color w:val="2B2B2B"/>
          <w:lang w:eastAsia="en-CA"/>
        </w:rPr>
        <w:t>customers</w:t>
      </w:r>
      <w:r>
        <w:rPr>
          <w:rFonts w:eastAsia="Times New Roman" w:cs="Arial"/>
          <w:b/>
          <w:bCs/>
          <w:color w:val="2B2B2B"/>
          <w:lang w:eastAsia="en-CA"/>
        </w:rPr>
        <w:t xml:space="preserve"> </w:t>
      </w:r>
      <w:r w:rsidRPr="009723E4">
        <w:rPr>
          <w:rFonts w:eastAsia="Times New Roman" w:cs="Arial"/>
          <w:color w:val="2B2B2B"/>
          <w:lang w:eastAsia="en-CA"/>
        </w:rPr>
        <w:t>wants &amp; needs</w:t>
      </w:r>
    </w:p>
    <w:p w:rsidR="009723E4" w:rsidRPr="009723E4" w:rsidRDefault="009723E4" w:rsidP="000B2871">
      <w:pPr>
        <w:numPr>
          <w:ilvl w:val="0"/>
          <w:numId w:val="41"/>
        </w:numPr>
        <w:shd w:val="clear" w:color="auto" w:fill="FFFFFF"/>
        <w:spacing w:after="150" w:line="336" w:lineRule="atLeast"/>
        <w:ind w:left="78"/>
        <w:textAlignment w:val="top"/>
        <w:rPr>
          <w:rFonts w:eastAsia="Times New Roman" w:cs="Arial"/>
          <w:color w:val="2B2B2B"/>
          <w:lang w:eastAsia="en-CA"/>
        </w:rPr>
      </w:pPr>
      <w:r w:rsidRPr="009723E4">
        <w:rPr>
          <w:rFonts w:eastAsia="Times New Roman" w:cs="Arial"/>
          <w:color w:val="2B2B2B"/>
          <w:lang w:eastAsia="en-CA"/>
        </w:rPr>
        <w:t>Put $$$ towards</w:t>
      </w:r>
      <w:r>
        <w:rPr>
          <w:rFonts w:eastAsia="Times New Roman" w:cs="Arial"/>
          <w:color w:val="2B2B2B"/>
          <w:lang w:eastAsia="en-CA"/>
        </w:rPr>
        <w:t xml:space="preserve"> </w:t>
      </w:r>
      <w:r w:rsidRPr="009723E4">
        <w:rPr>
          <w:rFonts w:eastAsia="Times New Roman" w:cs="Arial"/>
          <w:b/>
          <w:bCs/>
          <w:color w:val="2B2B2B"/>
          <w:lang w:eastAsia="en-CA"/>
        </w:rPr>
        <w:t>employee</w:t>
      </w:r>
      <w:r w:rsidRPr="009723E4">
        <w:rPr>
          <w:rFonts w:eastAsia="Times New Roman" w:cs="Arial"/>
          <w:color w:val="2B2B2B"/>
          <w:lang w:eastAsia="en-CA"/>
        </w:rPr>
        <w:t> benefits (vacations, H&amp;D, items that can improve work environment)</w:t>
      </w:r>
    </w:p>
    <w:p w:rsidR="00977298" w:rsidRDefault="009723E4" w:rsidP="00977298">
      <w:pPr>
        <w:shd w:val="clear" w:color="auto" w:fill="FFFFFF"/>
        <w:spacing w:after="98" w:line="288" w:lineRule="atLeast"/>
        <w:textAlignment w:val="top"/>
        <w:rPr>
          <w:rFonts w:eastAsia="Times New Roman" w:cs="Arial"/>
          <w:b/>
          <w:color w:val="000000" w:themeColor="text1"/>
          <w:lang w:eastAsia="en-CA"/>
        </w:rPr>
      </w:pPr>
      <w:r w:rsidRPr="009723E4">
        <w:rPr>
          <w:rFonts w:eastAsia="Times New Roman" w:cs="Arial"/>
          <w:b/>
          <w:color w:val="000000" w:themeColor="text1"/>
          <w:lang w:eastAsia="en-CA"/>
        </w:rPr>
        <w:t>Meeting customer needs connection to other CSF?</w:t>
      </w:r>
    </w:p>
    <w:p w:rsidR="009723E4" w:rsidRPr="00977298" w:rsidRDefault="009723E4" w:rsidP="00977298">
      <w:pPr>
        <w:shd w:val="clear" w:color="auto" w:fill="FFFFFF"/>
        <w:spacing w:after="98" w:line="288" w:lineRule="atLeast"/>
        <w:textAlignment w:val="top"/>
        <w:rPr>
          <w:rFonts w:eastAsia="Times New Roman" w:cs="Arial"/>
          <w:b/>
          <w:color w:val="000000" w:themeColor="text1"/>
          <w:lang w:eastAsia="en-CA"/>
        </w:rPr>
      </w:pPr>
      <w:r w:rsidRPr="00977298">
        <w:rPr>
          <w:rFonts w:eastAsia="Times New Roman" w:cs="Arial"/>
          <w:color w:val="2B2B2B"/>
          <w:lang w:eastAsia="en-CA"/>
        </w:rPr>
        <w:t>Pleased customers = more buying = increased profits/</w:t>
      </w:r>
      <w:r w:rsidRPr="00977298">
        <w:rPr>
          <w:rFonts w:eastAsia="Times New Roman" w:cs="Arial"/>
          <w:b/>
          <w:bCs/>
          <w:color w:val="2B2B2B"/>
          <w:lang w:eastAsia="en-CA"/>
        </w:rPr>
        <w:t>financial performance</w:t>
      </w:r>
    </w:p>
    <w:p w:rsidR="009723E4" w:rsidRPr="009723E4" w:rsidRDefault="009723E4" w:rsidP="000B2871">
      <w:pPr>
        <w:numPr>
          <w:ilvl w:val="1"/>
          <w:numId w:val="42"/>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Build better </w:t>
      </w:r>
      <w:r w:rsidRPr="009723E4">
        <w:rPr>
          <w:rFonts w:eastAsia="Times New Roman" w:cs="Arial"/>
          <w:b/>
          <w:bCs/>
          <w:color w:val="2B2B2B"/>
          <w:lang w:eastAsia="en-CA"/>
        </w:rPr>
        <w:t>quality products and services</w:t>
      </w:r>
    </w:p>
    <w:p w:rsidR="009723E4" w:rsidRPr="009723E4" w:rsidRDefault="009723E4" w:rsidP="000B2871">
      <w:pPr>
        <w:numPr>
          <w:ilvl w:val="1"/>
          <w:numId w:val="42"/>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Use the money to</w:t>
      </w:r>
      <w:r>
        <w:rPr>
          <w:rFonts w:eastAsia="Times New Roman" w:cs="Arial"/>
          <w:color w:val="2B2B2B"/>
          <w:lang w:eastAsia="en-CA"/>
        </w:rPr>
        <w:t xml:space="preserve"> </w:t>
      </w:r>
      <w:r w:rsidRPr="009723E4">
        <w:rPr>
          <w:rFonts w:eastAsia="Times New Roman" w:cs="Arial"/>
          <w:b/>
          <w:bCs/>
          <w:color w:val="2B2B2B"/>
          <w:lang w:eastAsia="en-CA"/>
        </w:rPr>
        <w:t>innovate and create</w:t>
      </w:r>
      <w:r>
        <w:rPr>
          <w:rFonts w:eastAsia="Times New Roman" w:cs="Arial"/>
          <w:b/>
          <w:bCs/>
          <w:color w:val="2B2B2B"/>
          <w:lang w:eastAsia="en-CA"/>
        </w:rPr>
        <w:t xml:space="preserve"> </w:t>
      </w:r>
      <w:r w:rsidR="00977298">
        <w:rPr>
          <w:rFonts w:eastAsia="Times New Roman" w:cs="Arial"/>
          <w:color w:val="2B2B2B"/>
          <w:lang w:eastAsia="en-CA"/>
        </w:rPr>
        <w:t>new goods and services</w:t>
      </w:r>
    </w:p>
    <w:p w:rsidR="009723E4" w:rsidRPr="009723E4" w:rsidRDefault="009723E4" w:rsidP="000B2871">
      <w:pPr>
        <w:numPr>
          <w:ilvl w:val="1"/>
          <w:numId w:val="42"/>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Will bring us a</w:t>
      </w:r>
      <w:r>
        <w:rPr>
          <w:rFonts w:eastAsia="Times New Roman" w:cs="Arial"/>
          <w:color w:val="2B2B2B"/>
          <w:lang w:eastAsia="en-CA"/>
        </w:rPr>
        <w:t xml:space="preserve"> </w:t>
      </w:r>
      <w:r w:rsidRPr="009723E4">
        <w:rPr>
          <w:rFonts w:eastAsia="Times New Roman" w:cs="Arial"/>
          <w:b/>
          <w:bCs/>
          <w:color w:val="2B2B2B"/>
          <w:lang w:eastAsia="en-CA"/>
        </w:rPr>
        <w:t>competitive edge</w:t>
      </w:r>
    </w:p>
    <w:p w:rsidR="009723E4" w:rsidRPr="009723E4" w:rsidRDefault="009723E4" w:rsidP="000B2871">
      <w:pPr>
        <w:numPr>
          <w:ilvl w:val="1"/>
          <w:numId w:val="42"/>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Will </w:t>
      </w:r>
      <w:r w:rsidRPr="009723E4">
        <w:rPr>
          <w:rFonts w:eastAsia="Times New Roman" w:cs="Arial"/>
          <w:b/>
          <w:bCs/>
          <w:color w:val="2B2B2B"/>
          <w:lang w:eastAsia="en-CA"/>
        </w:rPr>
        <w:t>satisfy</w:t>
      </w:r>
      <w:r>
        <w:rPr>
          <w:rFonts w:eastAsia="Times New Roman" w:cs="Arial"/>
          <w:b/>
          <w:bCs/>
          <w:color w:val="2B2B2B"/>
          <w:lang w:eastAsia="en-CA"/>
        </w:rPr>
        <w:t xml:space="preserve"> </w:t>
      </w:r>
      <w:r w:rsidRPr="009723E4">
        <w:rPr>
          <w:rFonts w:eastAsia="Times New Roman" w:cs="Arial"/>
          <w:b/>
          <w:bCs/>
          <w:color w:val="2B2B2B"/>
          <w:lang w:eastAsia="en-CA"/>
        </w:rPr>
        <w:t>customers</w:t>
      </w:r>
      <w:r w:rsidRPr="009723E4">
        <w:rPr>
          <w:rFonts w:eastAsia="Times New Roman" w:cs="Arial"/>
          <w:color w:val="2B2B2B"/>
          <w:lang w:eastAsia="en-CA"/>
        </w:rPr>
        <w:t> wants &amp; needs</w:t>
      </w:r>
    </w:p>
    <w:p w:rsidR="009723E4" w:rsidRPr="009723E4" w:rsidRDefault="009723E4" w:rsidP="000B2871">
      <w:pPr>
        <w:numPr>
          <w:ilvl w:val="1"/>
          <w:numId w:val="42"/>
        </w:numPr>
        <w:shd w:val="clear" w:color="auto" w:fill="FFFFFF"/>
        <w:spacing w:after="150" w:line="336" w:lineRule="atLeast"/>
        <w:ind w:left="78"/>
        <w:textAlignment w:val="top"/>
        <w:rPr>
          <w:rFonts w:eastAsia="Times New Roman" w:cs="Arial"/>
          <w:color w:val="2B2B2B"/>
          <w:lang w:eastAsia="en-CA"/>
        </w:rPr>
      </w:pPr>
      <w:r w:rsidRPr="009723E4">
        <w:rPr>
          <w:rFonts w:eastAsia="Times New Roman" w:cs="Arial"/>
          <w:color w:val="2B2B2B"/>
          <w:lang w:eastAsia="en-CA"/>
        </w:rPr>
        <w:t>Put $$$ towards</w:t>
      </w:r>
      <w:r>
        <w:rPr>
          <w:rFonts w:eastAsia="Times New Roman" w:cs="Arial"/>
          <w:color w:val="2B2B2B"/>
          <w:lang w:eastAsia="en-CA"/>
        </w:rPr>
        <w:t xml:space="preserve"> </w:t>
      </w:r>
      <w:r w:rsidRPr="009723E4">
        <w:rPr>
          <w:rFonts w:eastAsia="Times New Roman" w:cs="Arial"/>
          <w:b/>
          <w:bCs/>
          <w:color w:val="2B2B2B"/>
          <w:lang w:eastAsia="en-CA"/>
        </w:rPr>
        <w:t>employee benefits</w:t>
      </w:r>
      <w:r w:rsidRPr="009723E4">
        <w:rPr>
          <w:rFonts w:eastAsia="Times New Roman" w:cs="Arial"/>
          <w:color w:val="2B2B2B"/>
          <w:lang w:eastAsia="en-CA"/>
        </w:rPr>
        <w:t>(vacations, H&amp;D, items to improve work environment)</w:t>
      </w:r>
    </w:p>
    <w:p w:rsidR="009723E4" w:rsidRPr="00977298" w:rsidRDefault="009723E4" w:rsidP="009723E4">
      <w:pPr>
        <w:shd w:val="clear" w:color="auto" w:fill="FFFFFF"/>
        <w:spacing w:after="98" w:line="288" w:lineRule="atLeast"/>
        <w:textAlignment w:val="top"/>
        <w:rPr>
          <w:rFonts w:eastAsia="Times New Roman" w:cs="Arial"/>
          <w:b/>
          <w:color w:val="000000" w:themeColor="text1"/>
          <w:lang w:eastAsia="en-CA"/>
        </w:rPr>
      </w:pPr>
      <w:r w:rsidRPr="00977298">
        <w:rPr>
          <w:rFonts w:eastAsia="Times New Roman" w:cs="Arial"/>
          <w:b/>
          <w:color w:val="000000" w:themeColor="text1"/>
          <w:lang w:eastAsia="en-CA"/>
        </w:rPr>
        <w:t>Building quality products connection to other CSF?</w:t>
      </w:r>
    </w:p>
    <w:p w:rsidR="009723E4" w:rsidRPr="009723E4" w:rsidRDefault="009723E4" w:rsidP="000B2871">
      <w:pPr>
        <w:numPr>
          <w:ilvl w:val="0"/>
          <w:numId w:val="43"/>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Will </w:t>
      </w:r>
      <w:r w:rsidRPr="009723E4">
        <w:rPr>
          <w:rFonts w:eastAsia="Times New Roman" w:cs="Arial"/>
          <w:b/>
          <w:bCs/>
          <w:color w:val="2B2B2B"/>
          <w:lang w:eastAsia="en-CA"/>
        </w:rPr>
        <w:t>satisfy customer needs</w:t>
      </w:r>
      <w:r w:rsidR="00977298">
        <w:rPr>
          <w:rFonts w:eastAsia="Times New Roman" w:cs="Arial"/>
          <w:color w:val="2B2B2B"/>
          <w:lang w:eastAsia="en-CA"/>
        </w:rPr>
        <w:t> and encourage them to buy goods and services</w:t>
      </w:r>
    </w:p>
    <w:p w:rsidR="009723E4" w:rsidRPr="009723E4" w:rsidRDefault="009723E4" w:rsidP="000B2871">
      <w:pPr>
        <w:numPr>
          <w:ilvl w:val="2"/>
          <w:numId w:val="43"/>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More buying =</w:t>
      </w:r>
      <w:r>
        <w:rPr>
          <w:rFonts w:eastAsia="Times New Roman" w:cs="Arial"/>
          <w:b/>
          <w:bCs/>
          <w:color w:val="2B2B2B"/>
          <w:lang w:eastAsia="en-CA"/>
        </w:rPr>
        <w:t>increased</w:t>
      </w:r>
      <w:r w:rsidRPr="009723E4">
        <w:rPr>
          <w:rFonts w:eastAsia="Times New Roman" w:cs="Arial"/>
          <w:b/>
          <w:bCs/>
          <w:color w:val="2B2B2B"/>
          <w:lang w:eastAsia="en-CA"/>
        </w:rPr>
        <w:t xml:space="preserve"> financial performance</w:t>
      </w:r>
    </w:p>
    <w:p w:rsidR="009723E4" w:rsidRPr="009723E4" w:rsidRDefault="009723E4" w:rsidP="000B2871">
      <w:pPr>
        <w:numPr>
          <w:ilvl w:val="4"/>
          <w:numId w:val="43"/>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All connections w/ this factor</w:t>
      </w:r>
    </w:p>
    <w:p w:rsidR="009723E4" w:rsidRPr="00855EB9" w:rsidRDefault="009723E4" w:rsidP="000B2871">
      <w:pPr>
        <w:numPr>
          <w:ilvl w:val="0"/>
          <w:numId w:val="43"/>
        </w:numPr>
        <w:shd w:val="clear" w:color="auto" w:fill="FFFFFF"/>
        <w:spacing w:after="150" w:line="336" w:lineRule="atLeast"/>
        <w:ind w:left="78"/>
        <w:textAlignment w:val="top"/>
        <w:rPr>
          <w:rFonts w:eastAsia="Times New Roman" w:cs="Arial"/>
          <w:color w:val="000000" w:themeColor="text1"/>
          <w:lang w:eastAsia="en-CA"/>
        </w:rPr>
      </w:pPr>
      <w:r w:rsidRPr="009723E4">
        <w:rPr>
          <w:rFonts w:eastAsia="Times New Roman" w:cs="Arial"/>
          <w:color w:val="2B2B2B"/>
          <w:lang w:eastAsia="en-CA"/>
        </w:rPr>
        <w:t>Better quality G&amp;S =</w:t>
      </w:r>
      <w:r w:rsidRPr="009723E4">
        <w:rPr>
          <w:rFonts w:eastAsia="Times New Roman" w:cs="Arial"/>
          <w:b/>
          <w:bCs/>
          <w:color w:val="2B2B2B"/>
          <w:lang w:eastAsia="en-CA"/>
        </w:rPr>
        <w:t>competitive advantage</w:t>
      </w:r>
      <w:r>
        <w:rPr>
          <w:rFonts w:eastAsia="Times New Roman" w:cs="Arial"/>
          <w:b/>
          <w:bCs/>
          <w:color w:val="2B2B2B"/>
          <w:lang w:eastAsia="en-CA"/>
        </w:rPr>
        <w:t xml:space="preserve"> </w:t>
      </w:r>
      <w:r w:rsidRPr="009723E4">
        <w:rPr>
          <w:rFonts w:eastAsia="Times New Roman" w:cs="Arial"/>
          <w:color w:val="2B2B2B"/>
          <w:lang w:eastAsia="en-CA"/>
        </w:rPr>
        <w:t>compared to rivals who have poor quality G&amp;S compared to us***</w:t>
      </w:r>
    </w:p>
    <w:p w:rsidR="00855EB9" w:rsidRPr="009723E4" w:rsidRDefault="00855EB9" w:rsidP="00855EB9">
      <w:pPr>
        <w:shd w:val="clear" w:color="auto" w:fill="FFFFFF"/>
        <w:spacing w:after="150" w:line="336" w:lineRule="atLeast"/>
        <w:ind w:left="78"/>
        <w:textAlignment w:val="top"/>
        <w:rPr>
          <w:rFonts w:eastAsia="Times New Roman" w:cs="Arial"/>
          <w:color w:val="000000" w:themeColor="text1"/>
          <w:lang w:eastAsia="en-CA"/>
        </w:rPr>
      </w:pPr>
    </w:p>
    <w:p w:rsidR="009723E4" w:rsidRPr="00977298" w:rsidRDefault="009723E4" w:rsidP="009723E4">
      <w:pPr>
        <w:shd w:val="clear" w:color="auto" w:fill="FFFFFF"/>
        <w:spacing w:after="98" w:line="288" w:lineRule="atLeast"/>
        <w:textAlignment w:val="top"/>
        <w:rPr>
          <w:rFonts w:eastAsia="Times New Roman" w:cs="Arial"/>
          <w:b/>
          <w:color w:val="000000" w:themeColor="text1"/>
          <w:lang w:eastAsia="en-CA"/>
        </w:rPr>
      </w:pPr>
      <w:r w:rsidRPr="00977298">
        <w:rPr>
          <w:rFonts w:eastAsia="Times New Roman" w:cs="Arial"/>
          <w:b/>
          <w:color w:val="000000" w:themeColor="text1"/>
          <w:lang w:eastAsia="en-CA"/>
        </w:rPr>
        <w:lastRenderedPageBreak/>
        <w:t>Encouraging innovation and creativity's connection to other CSF?</w:t>
      </w:r>
    </w:p>
    <w:p w:rsidR="009723E4" w:rsidRPr="009723E4" w:rsidRDefault="009723E4" w:rsidP="000B2871">
      <w:pPr>
        <w:numPr>
          <w:ilvl w:val="0"/>
          <w:numId w:val="44"/>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Brings company a</w:t>
      </w:r>
      <w:r>
        <w:rPr>
          <w:rFonts w:eastAsia="Times New Roman" w:cs="Arial"/>
          <w:color w:val="2B2B2B"/>
          <w:lang w:eastAsia="en-CA"/>
        </w:rPr>
        <w:t xml:space="preserve"> </w:t>
      </w:r>
      <w:r w:rsidRPr="009723E4">
        <w:rPr>
          <w:rFonts w:eastAsia="Times New Roman" w:cs="Arial"/>
          <w:b/>
          <w:bCs/>
          <w:color w:val="2B2B2B"/>
          <w:lang w:eastAsia="en-CA"/>
        </w:rPr>
        <w:t>competitive edge</w:t>
      </w:r>
    </w:p>
    <w:p w:rsidR="009723E4" w:rsidRPr="009723E4" w:rsidRDefault="009723E4" w:rsidP="000B2871">
      <w:pPr>
        <w:numPr>
          <w:ilvl w:val="2"/>
          <w:numId w:val="44"/>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b/>
          <w:bCs/>
          <w:color w:val="2B2B2B"/>
          <w:lang w:eastAsia="en-CA"/>
        </w:rPr>
        <w:t>Attracts</w:t>
      </w:r>
      <w:r>
        <w:rPr>
          <w:rFonts w:eastAsia="Times New Roman" w:cs="Arial"/>
          <w:b/>
          <w:bCs/>
          <w:color w:val="2B2B2B"/>
          <w:lang w:eastAsia="en-CA"/>
        </w:rPr>
        <w:t xml:space="preserve"> </w:t>
      </w:r>
      <w:r w:rsidRPr="009723E4">
        <w:rPr>
          <w:rFonts w:eastAsia="Times New Roman" w:cs="Arial"/>
          <w:b/>
          <w:bCs/>
          <w:color w:val="2B2B2B"/>
          <w:lang w:eastAsia="en-CA"/>
        </w:rPr>
        <w:t>customers</w:t>
      </w:r>
      <w:r w:rsidRPr="009723E4">
        <w:rPr>
          <w:rFonts w:eastAsia="Times New Roman" w:cs="Arial"/>
          <w:color w:val="2B2B2B"/>
          <w:lang w:eastAsia="en-CA"/>
        </w:rPr>
        <w:t> and</w:t>
      </w:r>
      <w:r>
        <w:rPr>
          <w:rFonts w:eastAsia="Times New Roman" w:cs="Arial"/>
          <w:color w:val="2B2B2B"/>
          <w:lang w:eastAsia="en-CA"/>
        </w:rPr>
        <w:t xml:space="preserve"> </w:t>
      </w:r>
      <w:r w:rsidRPr="009723E4">
        <w:rPr>
          <w:rFonts w:eastAsia="Times New Roman" w:cs="Arial"/>
          <w:b/>
          <w:bCs/>
          <w:color w:val="2B2B2B"/>
          <w:lang w:eastAsia="en-CA"/>
        </w:rPr>
        <w:t>satisfies</w:t>
      </w:r>
      <w:r w:rsidRPr="009723E4">
        <w:rPr>
          <w:rFonts w:eastAsia="Times New Roman" w:cs="Arial"/>
          <w:color w:val="2B2B2B"/>
          <w:lang w:eastAsia="en-CA"/>
        </w:rPr>
        <w:t> their</w:t>
      </w:r>
      <w:r>
        <w:rPr>
          <w:rFonts w:eastAsia="Times New Roman" w:cs="Arial"/>
          <w:color w:val="2B2B2B"/>
          <w:lang w:eastAsia="en-CA"/>
        </w:rPr>
        <w:t xml:space="preserve"> </w:t>
      </w:r>
      <w:r w:rsidRPr="009723E4">
        <w:rPr>
          <w:rFonts w:eastAsia="Times New Roman" w:cs="Arial"/>
          <w:b/>
          <w:bCs/>
          <w:color w:val="2B2B2B"/>
          <w:lang w:eastAsia="en-CA"/>
        </w:rPr>
        <w:t>needs</w:t>
      </w:r>
      <w:r w:rsidRPr="009723E4">
        <w:rPr>
          <w:rFonts w:eastAsia="Times New Roman" w:cs="Arial"/>
          <w:color w:val="2B2B2B"/>
          <w:lang w:eastAsia="en-CA"/>
        </w:rPr>
        <w:t> for innovative and creativity G&amp;S</w:t>
      </w:r>
    </w:p>
    <w:p w:rsidR="009723E4" w:rsidRPr="009723E4" w:rsidRDefault="009723E4" w:rsidP="000B2871">
      <w:pPr>
        <w:numPr>
          <w:ilvl w:val="4"/>
          <w:numId w:val="44"/>
        </w:numPr>
        <w:shd w:val="clear" w:color="auto" w:fill="FFFFFF"/>
        <w:spacing w:after="0" w:line="336" w:lineRule="atLeast"/>
        <w:ind w:left="78"/>
        <w:textAlignment w:val="top"/>
        <w:rPr>
          <w:rFonts w:eastAsia="Times New Roman" w:cs="Arial"/>
          <w:color w:val="2B2B2B"/>
          <w:lang w:eastAsia="en-CA"/>
        </w:rPr>
      </w:pPr>
      <w:r>
        <w:rPr>
          <w:rFonts w:eastAsia="Times New Roman" w:cs="Arial"/>
          <w:color w:val="2B2B2B"/>
          <w:lang w:eastAsia="en-CA"/>
        </w:rPr>
        <w:t>Increase</w:t>
      </w:r>
      <w:r w:rsidRPr="009723E4">
        <w:rPr>
          <w:rFonts w:eastAsia="Times New Roman" w:cs="Arial"/>
          <w:color w:val="2B2B2B"/>
          <w:lang w:eastAsia="en-CA"/>
        </w:rPr>
        <w:t xml:space="preserve"> in</w:t>
      </w:r>
      <w:r>
        <w:rPr>
          <w:rFonts w:eastAsia="Times New Roman" w:cs="Arial"/>
          <w:color w:val="2B2B2B"/>
          <w:lang w:eastAsia="en-CA"/>
        </w:rPr>
        <w:t xml:space="preserve"> </w:t>
      </w:r>
      <w:r w:rsidRPr="009723E4">
        <w:rPr>
          <w:rFonts w:eastAsia="Times New Roman" w:cs="Arial"/>
          <w:b/>
          <w:bCs/>
          <w:color w:val="2B2B2B"/>
          <w:lang w:eastAsia="en-CA"/>
        </w:rPr>
        <w:t>financial performance</w:t>
      </w:r>
    </w:p>
    <w:p w:rsidR="009723E4" w:rsidRDefault="009723E4" w:rsidP="000B2871">
      <w:pPr>
        <w:numPr>
          <w:ilvl w:val="6"/>
          <w:numId w:val="44"/>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Innovative G&amp;S = </w:t>
      </w:r>
      <w:r w:rsidRPr="009723E4">
        <w:rPr>
          <w:rFonts w:eastAsia="Times New Roman" w:cs="Arial"/>
          <w:b/>
          <w:bCs/>
          <w:color w:val="2B2B2B"/>
          <w:lang w:eastAsia="en-CA"/>
        </w:rPr>
        <w:t>higher quality</w:t>
      </w:r>
      <w:r w:rsidRPr="009723E4">
        <w:rPr>
          <w:rFonts w:eastAsia="Times New Roman" w:cs="Arial"/>
          <w:color w:val="2B2B2B"/>
          <w:lang w:eastAsia="en-CA"/>
        </w:rPr>
        <w:t> G&amp;S</w:t>
      </w:r>
    </w:p>
    <w:p w:rsidR="009723E4" w:rsidRPr="00977298" w:rsidRDefault="009723E4" w:rsidP="000B2871">
      <w:pPr>
        <w:numPr>
          <w:ilvl w:val="6"/>
          <w:numId w:val="44"/>
        </w:numPr>
        <w:shd w:val="clear" w:color="auto" w:fill="FFFFFF"/>
        <w:spacing w:after="0" w:line="336" w:lineRule="atLeast"/>
        <w:ind w:left="78"/>
        <w:textAlignment w:val="top"/>
        <w:rPr>
          <w:rFonts w:eastAsia="Times New Roman" w:cs="Arial"/>
          <w:color w:val="000000" w:themeColor="text1"/>
          <w:lang w:eastAsia="en-CA"/>
        </w:rPr>
      </w:pPr>
      <w:r w:rsidRPr="009723E4">
        <w:rPr>
          <w:rFonts w:eastAsia="Times New Roman" w:cs="Arial"/>
          <w:color w:val="2B2B2B"/>
          <w:lang w:eastAsia="en-CA"/>
        </w:rPr>
        <w:t>new ways of producing = inc</w:t>
      </w:r>
      <w:r>
        <w:rPr>
          <w:rFonts w:eastAsia="Times New Roman" w:cs="Arial"/>
          <w:color w:val="2B2B2B"/>
          <w:lang w:eastAsia="en-CA"/>
        </w:rPr>
        <w:t>rease</w:t>
      </w:r>
      <w:r w:rsidRPr="009723E4">
        <w:rPr>
          <w:rFonts w:eastAsia="Times New Roman" w:cs="Arial"/>
          <w:color w:val="2B2B2B"/>
          <w:lang w:eastAsia="en-CA"/>
        </w:rPr>
        <w:t xml:space="preserve"> in quality + efficiency in </w:t>
      </w:r>
      <w:r w:rsidRPr="00977298">
        <w:rPr>
          <w:rFonts w:eastAsia="Times New Roman" w:cs="Arial"/>
          <w:color w:val="000000" w:themeColor="text1"/>
          <w:lang w:eastAsia="en-CA"/>
        </w:rPr>
        <w:t>production process</w:t>
      </w:r>
    </w:p>
    <w:p w:rsidR="009723E4" w:rsidRDefault="00977298" w:rsidP="00977298">
      <w:pPr>
        <w:shd w:val="clear" w:color="auto" w:fill="FFFFFF"/>
        <w:tabs>
          <w:tab w:val="left" w:pos="5040"/>
        </w:tabs>
        <w:spacing w:after="150" w:line="336" w:lineRule="atLeast"/>
        <w:ind w:left="-282"/>
        <w:textAlignment w:val="top"/>
        <w:rPr>
          <w:rFonts w:eastAsia="Times New Roman" w:cs="Arial"/>
          <w:color w:val="000000" w:themeColor="text1"/>
          <w:lang w:eastAsia="en-CA"/>
        </w:rPr>
      </w:pPr>
      <w:r w:rsidRPr="00977298">
        <w:rPr>
          <w:rFonts w:eastAsia="Times New Roman" w:cs="Arial"/>
          <w:color w:val="000000" w:themeColor="text1"/>
          <w:lang w:eastAsia="en-CA"/>
        </w:rPr>
        <w:tab/>
      </w:r>
    </w:p>
    <w:p w:rsidR="009723E4" w:rsidRPr="00977298" w:rsidRDefault="009723E4" w:rsidP="009723E4">
      <w:pPr>
        <w:shd w:val="clear" w:color="auto" w:fill="FFFFFF"/>
        <w:spacing w:after="150" w:line="336" w:lineRule="atLeast"/>
        <w:ind w:left="-282"/>
        <w:textAlignment w:val="top"/>
        <w:rPr>
          <w:rFonts w:eastAsia="Times New Roman" w:cs="Arial"/>
          <w:b/>
          <w:color w:val="000000" w:themeColor="text1"/>
          <w:lang w:eastAsia="en-CA"/>
        </w:rPr>
      </w:pPr>
      <w:r w:rsidRPr="00977298">
        <w:rPr>
          <w:rFonts w:eastAsia="Times New Roman" w:cs="Arial"/>
          <w:b/>
          <w:color w:val="000000" w:themeColor="text1"/>
          <w:lang w:eastAsia="en-CA"/>
        </w:rPr>
        <w:t>Gaining employee commitment's connection to other CSF?</w:t>
      </w:r>
    </w:p>
    <w:p w:rsidR="009723E4" w:rsidRPr="009723E4" w:rsidRDefault="009723E4" w:rsidP="009723E4">
      <w:pPr>
        <w:shd w:val="clear" w:color="auto" w:fill="FFFFFF"/>
        <w:spacing w:after="0" w:line="336" w:lineRule="atLeast"/>
        <w:textAlignment w:val="top"/>
        <w:rPr>
          <w:rFonts w:eastAsia="Times New Roman" w:cs="Arial"/>
          <w:color w:val="2B2B2B"/>
          <w:lang w:eastAsia="en-CA"/>
        </w:rPr>
      </w:pPr>
      <w:r w:rsidRPr="009723E4">
        <w:rPr>
          <w:rFonts w:eastAsia="Times New Roman" w:cs="Arial"/>
          <w:color w:val="2B2B2B"/>
          <w:lang w:eastAsia="en-CA"/>
        </w:rPr>
        <w:t>Happy employees are...</w:t>
      </w:r>
    </w:p>
    <w:p w:rsidR="009723E4" w:rsidRPr="009723E4" w:rsidRDefault="009723E4" w:rsidP="000B2871">
      <w:pPr>
        <w:numPr>
          <w:ilvl w:val="0"/>
          <w:numId w:val="45"/>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more interested in</w:t>
      </w:r>
      <w:r w:rsidR="00977298">
        <w:rPr>
          <w:rFonts w:eastAsia="Times New Roman" w:cs="Arial"/>
          <w:color w:val="2B2B2B"/>
          <w:lang w:eastAsia="en-CA"/>
        </w:rPr>
        <w:t xml:space="preserve"> </w:t>
      </w:r>
      <w:r w:rsidR="00977298">
        <w:rPr>
          <w:rFonts w:eastAsia="Times New Roman" w:cs="Arial"/>
          <w:b/>
          <w:bCs/>
          <w:color w:val="2B2B2B"/>
          <w:lang w:eastAsia="en-CA"/>
        </w:rPr>
        <w:t>creating innovative goods and services</w:t>
      </w:r>
    </w:p>
    <w:p w:rsidR="009723E4" w:rsidRPr="009723E4" w:rsidRDefault="009723E4" w:rsidP="000B2871">
      <w:pPr>
        <w:numPr>
          <w:ilvl w:val="0"/>
          <w:numId w:val="45"/>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more interested in assuring </w:t>
      </w:r>
      <w:r w:rsidR="00977298">
        <w:rPr>
          <w:rFonts w:eastAsia="Times New Roman" w:cs="Arial"/>
          <w:b/>
          <w:bCs/>
          <w:color w:val="2B2B2B"/>
          <w:lang w:eastAsia="en-CA"/>
        </w:rPr>
        <w:t>higher quality goods and services</w:t>
      </w:r>
      <w:r w:rsidRPr="009723E4">
        <w:rPr>
          <w:rFonts w:eastAsia="Times New Roman" w:cs="Arial"/>
          <w:color w:val="2B2B2B"/>
          <w:lang w:eastAsia="en-CA"/>
        </w:rPr>
        <w:t> are being produced</w:t>
      </w:r>
    </w:p>
    <w:p w:rsidR="009723E4" w:rsidRPr="009723E4" w:rsidRDefault="009723E4" w:rsidP="000B2871">
      <w:pPr>
        <w:numPr>
          <w:ilvl w:val="1"/>
          <w:numId w:val="45"/>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2 above: help us satisfy </w:t>
      </w:r>
      <w:r w:rsidRPr="009723E4">
        <w:rPr>
          <w:rFonts w:eastAsia="Times New Roman" w:cs="Arial"/>
          <w:b/>
          <w:bCs/>
          <w:color w:val="2B2B2B"/>
          <w:lang w:eastAsia="en-CA"/>
        </w:rPr>
        <w:t>customer</w:t>
      </w:r>
      <w:r>
        <w:rPr>
          <w:rFonts w:eastAsia="Times New Roman" w:cs="Arial"/>
          <w:b/>
          <w:bCs/>
          <w:color w:val="2B2B2B"/>
          <w:lang w:eastAsia="en-CA"/>
        </w:rPr>
        <w:t>’</w:t>
      </w:r>
      <w:r w:rsidRPr="009723E4">
        <w:rPr>
          <w:rFonts w:eastAsia="Times New Roman" w:cs="Arial"/>
          <w:b/>
          <w:bCs/>
          <w:color w:val="2B2B2B"/>
          <w:lang w:eastAsia="en-CA"/>
        </w:rPr>
        <w:t>s needs</w:t>
      </w:r>
    </w:p>
    <w:p w:rsidR="009723E4" w:rsidRPr="009723E4" w:rsidRDefault="00977298" w:rsidP="000B2871">
      <w:pPr>
        <w:numPr>
          <w:ilvl w:val="2"/>
          <w:numId w:val="45"/>
        </w:numPr>
        <w:shd w:val="clear" w:color="auto" w:fill="FFFFFF"/>
        <w:spacing w:after="0" w:line="336" w:lineRule="atLeast"/>
        <w:ind w:left="78"/>
        <w:textAlignment w:val="top"/>
        <w:rPr>
          <w:rFonts w:eastAsia="Times New Roman" w:cs="Arial"/>
          <w:color w:val="2B2B2B"/>
          <w:lang w:eastAsia="en-CA"/>
        </w:rPr>
      </w:pPr>
      <w:r>
        <w:rPr>
          <w:rFonts w:eastAsia="Times New Roman" w:cs="Arial"/>
          <w:color w:val="2B2B2B"/>
          <w:lang w:eastAsia="en-CA"/>
        </w:rPr>
        <w:t>Increase</w:t>
      </w:r>
      <w:r w:rsidR="009723E4" w:rsidRPr="009723E4">
        <w:rPr>
          <w:rFonts w:eastAsia="Times New Roman" w:cs="Arial"/>
          <w:color w:val="2B2B2B"/>
          <w:lang w:eastAsia="en-CA"/>
        </w:rPr>
        <w:t xml:space="preserve"> in </w:t>
      </w:r>
      <w:r w:rsidR="009723E4" w:rsidRPr="009723E4">
        <w:rPr>
          <w:rFonts w:eastAsia="Times New Roman" w:cs="Arial"/>
          <w:b/>
          <w:bCs/>
          <w:color w:val="2B2B2B"/>
          <w:lang w:eastAsia="en-CA"/>
        </w:rPr>
        <w:t>financial performance</w:t>
      </w:r>
    </w:p>
    <w:p w:rsidR="009723E4" w:rsidRPr="009723E4" w:rsidRDefault="009723E4" w:rsidP="000B2871">
      <w:pPr>
        <w:numPr>
          <w:ilvl w:val="5"/>
          <w:numId w:val="45"/>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All connections w/ this factor</w:t>
      </w:r>
    </w:p>
    <w:p w:rsidR="009723E4" w:rsidRPr="009723E4" w:rsidRDefault="00855EB9" w:rsidP="000B2871">
      <w:pPr>
        <w:numPr>
          <w:ilvl w:val="0"/>
          <w:numId w:val="45"/>
        </w:numPr>
        <w:shd w:val="clear" w:color="auto" w:fill="FFFFFF"/>
        <w:spacing w:after="0" w:line="336" w:lineRule="atLeast"/>
        <w:ind w:left="78"/>
        <w:textAlignment w:val="top"/>
        <w:rPr>
          <w:rFonts w:eastAsia="Times New Roman" w:cs="Arial"/>
          <w:color w:val="2B2B2B"/>
          <w:lang w:eastAsia="en-CA"/>
        </w:rPr>
      </w:pPr>
      <w:r>
        <w:rPr>
          <w:rFonts w:eastAsia="Times New Roman" w:cs="Arial"/>
          <w:color w:val="2B2B2B"/>
          <w:lang w:eastAsia="en-CA"/>
        </w:rPr>
        <w:t>will treat</w:t>
      </w:r>
      <w:r w:rsidR="009723E4" w:rsidRPr="009723E4">
        <w:rPr>
          <w:rFonts w:eastAsia="Times New Roman" w:cs="Arial"/>
          <w:color w:val="2B2B2B"/>
          <w:lang w:eastAsia="en-CA"/>
        </w:rPr>
        <w:t xml:space="preserve"> customers how they want to be treated + take </w:t>
      </w:r>
      <w:r w:rsidR="009723E4" w:rsidRPr="009723E4">
        <w:rPr>
          <w:rFonts w:eastAsia="Times New Roman" w:cs="Arial"/>
          <w:b/>
          <w:bCs/>
          <w:color w:val="2B2B2B"/>
          <w:lang w:eastAsia="en-CA"/>
        </w:rPr>
        <w:t>pride</w:t>
      </w:r>
      <w:r w:rsidR="009723E4" w:rsidRPr="009723E4">
        <w:rPr>
          <w:rFonts w:eastAsia="Times New Roman" w:cs="Arial"/>
          <w:color w:val="2B2B2B"/>
          <w:lang w:eastAsia="en-CA"/>
        </w:rPr>
        <w:t> in</w:t>
      </w:r>
      <w:r w:rsidR="009723E4" w:rsidRPr="009723E4">
        <w:rPr>
          <w:rFonts w:eastAsia="Times New Roman" w:cs="Arial"/>
          <w:b/>
          <w:bCs/>
          <w:color w:val="2B2B2B"/>
          <w:lang w:eastAsia="en-CA"/>
        </w:rPr>
        <w:t> customer satisfaction</w:t>
      </w:r>
    </w:p>
    <w:p w:rsidR="009723E4" w:rsidRPr="009723E4" w:rsidRDefault="009723E4" w:rsidP="000B2871">
      <w:pPr>
        <w:numPr>
          <w:ilvl w:val="0"/>
          <w:numId w:val="45"/>
        </w:numPr>
        <w:shd w:val="clear" w:color="auto" w:fill="FFFFFF"/>
        <w:spacing w:after="150" w:line="336" w:lineRule="atLeast"/>
        <w:ind w:left="78"/>
        <w:textAlignment w:val="top"/>
        <w:rPr>
          <w:rFonts w:eastAsia="Times New Roman" w:cs="Arial"/>
          <w:color w:val="2B2B2B"/>
          <w:lang w:eastAsia="en-CA"/>
        </w:rPr>
      </w:pPr>
      <w:r w:rsidRPr="009723E4">
        <w:rPr>
          <w:rFonts w:eastAsia="Times New Roman" w:cs="Arial"/>
          <w:b/>
          <w:bCs/>
          <w:color w:val="2B2B2B"/>
          <w:lang w:eastAsia="en-CA"/>
        </w:rPr>
        <w:t>Lack</w:t>
      </w:r>
      <w:r w:rsidRPr="009723E4">
        <w:rPr>
          <w:rFonts w:eastAsia="Times New Roman" w:cs="Arial"/>
          <w:color w:val="2B2B2B"/>
          <w:lang w:eastAsia="en-CA"/>
        </w:rPr>
        <w:t> of employee's efforts = </w:t>
      </w:r>
      <w:r w:rsidRPr="009723E4">
        <w:rPr>
          <w:rFonts w:eastAsia="Times New Roman" w:cs="Arial"/>
          <w:b/>
          <w:bCs/>
          <w:color w:val="2B2B2B"/>
          <w:lang w:eastAsia="en-CA"/>
        </w:rPr>
        <w:t>poor financial performance</w:t>
      </w:r>
    </w:p>
    <w:p w:rsidR="009723E4" w:rsidRPr="00977298" w:rsidRDefault="009723E4" w:rsidP="009723E4">
      <w:pPr>
        <w:shd w:val="clear" w:color="auto" w:fill="FFFFFF"/>
        <w:spacing w:after="0" w:line="288" w:lineRule="atLeast"/>
        <w:textAlignment w:val="top"/>
        <w:rPr>
          <w:rFonts w:eastAsia="Times New Roman" w:cs="Arial"/>
          <w:b/>
          <w:color w:val="000000" w:themeColor="text1"/>
          <w:lang w:eastAsia="en-CA"/>
        </w:rPr>
      </w:pPr>
      <w:r w:rsidRPr="00977298">
        <w:rPr>
          <w:rFonts w:eastAsia="Times New Roman" w:cs="Arial"/>
          <w:b/>
          <w:color w:val="000000" w:themeColor="text1"/>
          <w:lang w:eastAsia="en-CA"/>
        </w:rPr>
        <w:t>Creating a distinctive competitive advantage's connection to other CSF?</w:t>
      </w:r>
    </w:p>
    <w:p w:rsidR="009723E4" w:rsidRPr="009723E4" w:rsidRDefault="009723E4" w:rsidP="000B2871">
      <w:pPr>
        <w:numPr>
          <w:ilvl w:val="0"/>
          <w:numId w:val="46"/>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Comp. edge = desirable co. to work with = </w:t>
      </w:r>
      <w:r w:rsidRPr="009723E4">
        <w:rPr>
          <w:rFonts w:eastAsia="Times New Roman" w:cs="Arial"/>
          <w:b/>
          <w:bCs/>
          <w:color w:val="2B2B2B"/>
          <w:lang w:eastAsia="en-CA"/>
        </w:rPr>
        <w:t>attracts employees***</w:t>
      </w:r>
    </w:p>
    <w:p w:rsidR="009723E4" w:rsidRPr="009723E4" w:rsidRDefault="009723E4" w:rsidP="000B2871">
      <w:pPr>
        <w:numPr>
          <w:ilvl w:val="0"/>
          <w:numId w:val="46"/>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To maintain comp. edge we must continue being</w:t>
      </w:r>
      <w:r w:rsidR="00977298">
        <w:rPr>
          <w:rFonts w:eastAsia="Times New Roman" w:cs="Arial"/>
          <w:color w:val="2B2B2B"/>
          <w:lang w:eastAsia="en-CA"/>
        </w:rPr>
        <w:t xml:space="preserve"> </w:t>
      </w:r>
      <w:r w:rsidRPr="009723E4">
        <w:rPr>
          <w:rFonts w:eastAsia="Times New Roman" w:cs="Arial"/>
          <w:b/>
          <w:bCs/>
          <w:color w:val="2B2B2B"/>
          <w:lang w:eastAsia="en-CA"/>
        </w:rPr>
        <w:t>innovative</w:t>
      </w:r>
      <w:r w:rsidRPr="009723E4">
        <w:rPr>
          <w:rFonts w:eastAsia="Times New Roman" w:cs="Arial"/>
          <w:color w:val="2B2B2B"/>
          <w:lang w:eastAsia="en-CA"/>
        </w:rPr>
        <w:t> and </w:t>
      </w:r>
      <w:r w:rsidRPr="009723E4">
        <w:rPr>
          <w:rFonts w:eastAsia="Times New Roman" w:cs="Arial"/>
          <w:b/>
          <w:bCs/>
          <w:color w:val="2B2B2B"/>
          <w:lang w:eastAsia="en-CA"/>
        </w:rPr>
        <w:t>creative</w:t>
      </w:r>
    </w:p>
    <w:p w:rsidR="009723E4" w:rsidRPr="009723E4" w:rsidRDefault="009723E4" w:rsidP="000B2871">
      <w:pPr>
        <w:numPr>
          <w:ilvl w:val="0"/>
          <w:numId w:val="46"/>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Must provide </w:t>
      </w:r>
      <w:r w:rsidR="00977298">
        <w:rPr>
          <w:rFonts w:eastAsia="Times New Roman" w:cs="Arial"/>
          <w:b/>
          <w:bCs/>
          <w:color w:val="2B2B2B"/>
          <w:lang w:eastAsia="en-CA"/>
        </w:rPr>
        <w:t xml:space="preserve">quality goods and services </w:t>
      </w:r>
      <w:r w:rsidR="00977298">
        <w:rPr>
          <w:rFonts w:eastAsia="Times New Roman" w:cs="Arial"/>
          <w:color w:val="2B2B2B"/>
          <w:lang w:eastAsia="en-CA"/>
        </w:rPr>
        <w:t>to sustain competitive</w:t>
      </w:r>
      <w:r w:rsidRPr="009723E4">
        <w:rPr>
          <w:rFonts w:eastAsia="Times New Roman" w:cs="Arial"/>
          <w:color w:val="2B2B2B"/>
          <w:lang w:eastAsia="en-CA"/>
        </w:rPr>
        <w:t xml:space="preserve"> edge</w:t>
      </w:r>
    </w:p>
    <w:p w:rsidR="009723E4" w:rsidRPr="009723E4" w:rsidRDefault="009723E4" w:rsidP="000B2871">
      <w:pPr>
        <w:numPr>
          <w:ilvl w:val="0"/>
          <w:numId w:val="46"/>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Attractive/distinct products = </w:t>
      </w:r>
      <w:r w:rsidRPr="009723E4">
        <w:rPr>
          <w:rFonts w:eastAsia="Times New Roman" w:cs="Arial"/>
          <w:b/>
          <w:bCs/>
          <w:color w:val="2B2B2B"/>
          <w:lang w:eastAsia="en-CA"/>
        </w:rPr>
        <w:t>attracts</w:t>
      </w:r>
      <w:r w:rsidR="00977298">
        <w:rPr>
          <w:rFonts w:eastAsia="Times New Roman" w:cs="Arial"/>
          <w:b/>
          <w:bCs/>
          <w:color w:val="2B2B2B"/>
          <w:lang w:eastAsia="en-CA"/>
        </w:rPr>
        <w:t xml:space="preserve"> </w:t>
      </w:r>
      <w:r w:rsidRPr="009723E4">
        <w:rPr>
          <w:rFonts w:eastAsia="Times New Roman" w:cs="Arial"/>
          <w:b/>
          <w:bCs/>
          <w:color w:val="2B2B2B"/>
          <w:lang w:eastAsia="en-CA"/>
        </w:rPr>
        <w:t>customers</w:t>
      </w:r>
    </w:p>
    <w:p w:rsidR="009723E4" w:rsidRPr="009723E4" w:rsidRDefault="009723E4" w:rsidP="000B2871">
      <w:pPr>
        <w:numPr>
          <w:ilvl w:val="2"/>
          <w:numId w:val="46"/>
        </w:numPr>
        <w:shd w:val="clear" w:color="auto" w:fill="FFFFFF"/>
        <w:spacing w:after="0" w:line="336" w:lineRule="atLeast"/>
        <w:ind w:left="78"/>
        <w:textAlignment w:val="top"/>
        <w:rPr>
          <w:rFonts w:eastAsia="Times New Roman" w:cs="Arial"/>
          <w:color w:val="2B2B2B"/>
          <w:lang w:eastAsia="en-CA"/>
        </w:rPr>
      </w:pPr>
      <w:r w:rsidRPr="009723E4">
        <w:rPr>
          <w:rFonts w:eastAsia="Times New Roman" w:cs="Arial"/>
          <w:color w:val="2B2B2B"/>
          <w:lang w:eastAsia="en-CA"/>
        </w:rPr>
        <w:t>More buying =</w:t>
      </w:r>
      <w:r w:rsidR="00977298">
        <w:rPr>
          <w:rFonts w:eastAsia="Times New Roman" w:cs="Arial"/>
          <w:b/>
          <w:bCs/>
          <w:color w:val="2B2B2B"/>
          <w:lang w:eastAsia="en-CA"/>
        </w:rPr>
        <w:t>increase</w:t>
      </w:r>
      <w:r w:rsidRPr="009723E4">
        <w:rPr>
          <w:rFonts w:eastAsia="Times New Roman" w:cs="Arial"/>
          <w:b/>
          <w:bCs/>
          <w:color w:val="2B2B2B"/>
          <w:lang w:eastAsia="en-CA"/>
        </w:rPr>
        <w:t xml:space="preserve"> financial performance</w:t>
      </w:r>
    </w:p>
    <w:p w:rsidR="009723E4" w:rsidRPr="009723E4" w:rsidRDefault="009723E4" w:rsidP="000B2871">
      <w:pPr>
        <w:numPr>
          <w:ilvl w:val="4"/>
          <w:numId w:val="46"/>
        </w:numPr>
        <w:shd w:val="clear" w:color="auto" w:fill="FFFFFF"/>
        <w:spacing w:after="150" w:line="336" w:lineRule="atLeast"/>
        <w:ind w:left="78"/>
        <w:textAlignment w:val="top"/>
        <w:rPr>
          <w:rFonts w:eastAsia="Times New Roman" w:cs="Arial"/>
          <w:color w:val="2B2B2B"/>
          <w:lang w:eastAsia="en-CA"/>
        </w:rPr>
      </w:pPr>
      <w:r w:rsidRPr="009723E4">
        <w:rPr>
          <w:rFonts w:eastAsia="Times New Roman" w:cs="Arial"/>
          <w:color w:val="2B2B2B"/>
          <w:lang w:eastAsia="en-CA"/>
        </w:rPr>
        <w:t>All connections w/ this factor</w:t>
      </w:r>
    </w:p>
    <w:p w:rsidR="009723E4" w:rsidRDefault="009723E4">
      <w:pPr>
        <w:rPr>
          <w:b/>
        </w:rPr>
      </w:pPr>
    </w:p>
    <w:p w:rsidR="001F7350" w:rsidRDefault="001F7350">
      <w:pPr>
        <w:rPr>
          <w:b/>
        </w:rPr>
      </w:pPr>
      <w:r>
        <w:rPr>
          <w:b/>
        </w:rPr>
        <w:t>Why must you pursue all of the critical success factors?</w:t>
      </w:r>
      <w:r w:rsidR="00666522">
        <w:rPr>
          <w:b/>
        </w:rPr>
        <w:t>*</w:t>
      </w:r>
    </w:p>
    <w:p w:rsidR="00A66060" w:rsidRDefault="00A66060">
      <w:pPr>
        <w:rPr>
          <w:b/>
        </w:rPr>
      </w:pPr>
    </w:p>
    <w:p w:rsidR="001F7350" w:rsidRDefault="00A758C7">
      <w:pPr>
        <w:rPr>
          <w:b/>
        </w:rPr>
      </w:pPr>
      <w:r>
        <w:rPr>
          <w:b/>
        </w:rPr>
        <w:t>Vision:</w:t>
      </w:r>
    </w:p>
    <w:p w:rsidR="001F7350" w:rsidRDefault="001F7350" w:rsidP="00855EB9">
      <w:pPr>
        <w:spacing w:after="120"/>
      </w:pPr>
      <w:r>
        <w:t>Communicates purpose and values</w:t>
      </w:r>
    </w:p>
    <w:p w:rsidR="00A758C7" w:rsidRDefault="00A758C7" w:rsidP="00855EB9">
      <w:pPr>
        <w:spacing w:after="120"/>
      </w:pPr>
      <w:r>
        <w:t>Should be:</w:t>
      </w:r>
    </w:p>
    <w:p w:rsidR="009723E4" w:rsidRPr="00A758C7" w:rsidRDefault="009723E4" w:rsidP="000B2871">
      <w:pPr>
        <w:numPr>
          <w:ilvl w:val="0"/>
          <w:numId w:val="36"/>
        </w:numPr>
        <w:spacing w:after="120"/>
      </w:pPr>
      <w:r w:rsidRPr="00A758C7">
        <w:rPr>
          <w:lang w:val="en-US"/>
        </w:rPr>
        <w:t>memorable and engaging</w:t>
      </w:r>
    </w:p>
    <w:p w:rsidR="009723E4" w:rsidRPr="00A758C7" w:rsidRDefault="009723E4" w:rsidP="000B2871">
      <w:pPr>
        <w:numPr>
          <w:ilvl w:val="0"/>
          <w:numId w:val="36"/>
        </w:numPr>
        <w:spacing w:after="120"/>
      </w:pPr>
      <w:r w:rsidRPr="00A758C7">
        <w:rPr>
          <w:lang w:val="en-US"/>
        </w:rPr>
        <w:t>aligned with organizational values and culture</w:t>
      </w:r>
    </w:p>
    <w:p w:rsidR="00A758C7" w:rsidRPr="00A758C7" w:rsidRDefault="00A758C7" w:rsidP="00855EB9">
      <w:pPr>
        <w:spacing w:after="120"/>
      </w:pPr>
      <w:r w:rsidRPr="00A758C7">
        <w:rPr>
          <w:lang w:val="en-US"/>
        </w:rPr>
        <w:t xml:space="preserve">Why? </w:t>
      </w:r>
    </w:p>
    <w:p w:rsidR="009723E4" w:rsidRPr="00A758C7" w:rsidRDefault="009723E4" w:rsidP="000B2871">
      <w:pPr>
        <w:numPr>
          <w:ilvl w:val="0"/>
          <w:numId w:val="37"/>
        </w:numPr>
        <w:spacing w:after="120"/>
      </w:pPr>
      <w:r w:rsidRPr="00A758C7">
        <w:rPr>
          <w:lang w:val="en-US"/>
        </w:rPr>
        <w:t>Guides strategy by keeping focus on desired future; answers “Where do we aim to be?”</w:t>
      </w:r>
    </w:p>
    <w:p w:rsidR="009723E4" w:rsidRPr="00A758C7" w:rsidRDefault="009723E4" w:rsidP="000B2871">
      <w:pPr>
        <w:numPr>
          <w:ilvl w:val="0"/>
          <w:numId w:val="37"/>
        </w:numPr>
        <w:spacing w:after="120"/>
      </w:pPr>
      <w:r w:rsidRPr="00A758C7">
        <w:rPr>
          <w:lang w:val="en-US"/>
        </w:rPr>
        <w:t>Future-oriented</w:t>
      </w:r>
    </w:p>
    <w:p w:rsidR="001F7350" w:rsidRDefault="00666522" w:rsidP="001F7350">
      <w:pPr>
        <w:rPr>
          <w:b/>
          <w:lang w:val="en-US"/>
        </w:rPr>
      </w:pPr>
      <w:r>
        <w:rPr>
          <w:b/>
          <w:lang w:val="en-US"/>
        </w:rPr>
        <w:lastRenderedPageBreak/>
        <w:t>Mission</w:t>
      </w:r>
    </w:p>
    <w:p w:rsidR="00666522" w:rsidRPr="00666522" w:rsidRDefault="00666522" w:rsidP="000B2871">
      <w:pPr>
        <w:pStyle w:val="ListParagraph"/>
        <w:numPr>
          <w:ilvl w:val="0"/>
          <w:numId w:val="3"/>
        </w:numPr>
      </w:pPr>
      <w:r w:rsidRPr="00666522">
        <w:rPr>
          <w:lang w:val="en-US"/>
        </w:rPr>
        <w:t>Talks about HOW you will achieve vision – from present to future</w:t>
      </w:r>
    </w:p>
    <w:p w:rsidR="00666522" w:rsidRPr="00666522" w:rsidRDefault="00666522" w:rsidP="000B2871">
      <w:pPr>
        <w:numPr>
          <w:ilvl w:val="0"/>
          <w:numId w:val="2"/>
        </w:numPr>
      </w:pPr>
      <w:r w:rsidRPr="00666522">
        <w:rPr>
          <w:lang w:val="en-US"/>
        </w:rPr>
        <w:t>Guides strategy by listing broad goals and acceptable approaches; keeps us on track</w:t>
      </w:r>
    </w:p>
    <w:p w:rsidR="00666522" w:rsidRPr="00416840" w:rsidRDefault="00666522" w:rsidP="000B2871">
      <w:pPr>
        <w:numPr>
          <w:ilvl w:val="0"/>
          <w:numId w:val="2"/>
        </w:numPr>
      </w:pPr>
      <w:r w:rsidRPr="00666522">
        <w:rPr>
          <w:lang w:val="en-US"/>
        </w:rPr>
        <w:t>Effective mission statement answers:</w:t>
      </w:r>
    </w:p>
    <w:p w:rsidR="00427618" w:rsidRPr="00427618" w:rsidRDefault="00416840" w:rsidP="00427618">
      <w:pPr>
        <w:ind w:left="1440"/>
      </w:pPr>
      <w:r w:rsidRPr="00416840">
        <w:rPr>
          <w:lang w:val="en-US"/>
        </w:rPr>
        <w:t xml:space="preserve">WHAT do we do? </w:t>
      </w:r>
      <w:r w:rsidRPr="00427618">
        <w:rPr>
          <w:lang w:val="en-US"/>
        </w:rPr>
        <w:t xml:space="preserve">WHO do we do it for?  WHY do we do what we do? </w:t>
      </w:r>
    </w:p>
    <w:p w:rsidR="00416840" w:rsidRPr="00416840" w:rsidRDefault="00427618" w:rsidP="00427618">
      <w:pPr>
        <w:ind w:left="1440"/>
      </w:pPr>
      <w:r>
        <w:rPr>
          <w:lang w:val="en-US"/>
        </w:rPr>
        <w:t>H</w:t>
      </w:r>
      <w:r w:rsidR="00416840" w:rsidRPr="00427618">
        <w:rPr>
          <w:lang w:val="en-US"/>
        </w:rPr>
        <w:t xml:space="preserve">OW do we do it? </w:t>
      </w:r>
      <w:r w:rsidR="00416840" w:rsidRPr="00416840">
        <w:rPr>
          <w:lang w:val="en-US"/>
        </w:rPr>
        <w:t>What makes us different/What is the benefit?</w:t>
      </w:r>
    </w:p>
    <w:p w:rsidR="00416840" w:rsidRDefault="00416840" w:rsidP="00416840">
      <w:pPr>
        <w:rPr>
          <w:b/>
          <w:lang w:val="en-US"/>
        </w:rPr>
      </w:pPr>
      <w:r>
        <w:rPr>
          <w:b/>
          <w:lang w:val="en-US"/>
        </w:rPr>
        <w:t>Diamond-E-Framework</w:t>
      </w:r>
    </w:p>
    <w:p w:rsidR="00427618" w:rsidRDefault="00427618" w:rsidP="00416840">
      <w:pPr>
        <w:rPr>
          <w:b/>
        </w:rPr>
      </w:pPr>
      <w:r>
        <w:rPr>
          <w:b/>
          <w:lang w:val="en-US"/>
        </w:rPr>
        <w:t>What is the purpose of Diamond-E-Framework</w:t>
      </w:r>
      <w:r>
        <w:rPr>
          <w:b/>
        </w:rPr>
        <w:t>?</w:t>
      </w:r>
    </w:p>
    <w:p w:rsidR="00427618" w:rsidRPr="00427618" w:rsidRDefault="00427618" w:rsidP="00416840">
      <w:r>
        <w:t xml:space="preserve">A way to make sure your strategies are aligned with internal factors and the external environment </w:t>
      </w:r>
    </w:p>
    <w:p w:rsidR="00416840" w:rsidRDefault="00416840" w:rsidP="00416840">
      <w:pPr>
        <w:rPr>
          <w:b/>
          <w:lang w:val="en-US"/>
        </w:rPr>
      </w:pPr>
      <w:r>
        <w:rPr>
          <w:b/>
          <w:lang w:val="en-US"/>
        </w:rPr>
        <w:t>What does the Diamond-E-Framework do?</w:t>
      </w:r>
    </w:p>
    <w:p w:rsidR="00416840" w:rsidRDefault="00416840" w:rsidP="00416840">
      <w:pPr>
        <w:rPr>
          <w:lang w:val="en-US"/>
        </w:rPr>
      </w:pPr>
      <w:r>
        <w:rPr>
          <w:lang w:val="en-US"/>
        </w:rPr>
        <w:t>Identifies key variables to be considered in strategic analysis</w:t>
      </w:r>
    </w:p>
    <w:p w:rsidR="00416840" w:rsidRDefault="00416840" w:rsidP="00416840">
      <w:pPr>
        <w:rPr>
          <w:b/>
          <w:lang w:val="en-US"/>
        </w:rPr>
      </w:pPr>
      <w:r>
        <w:rPr>
          <w:b/>
          <w:lang w:val="en-US"/>
        </w:rPr>
        <w:t>Why is the Diamond-E-Framework important? (3 reasons)</w:t>
      </w:r>
      <w:r w:rsidR="00574F7E">
        <w:rPr>
          <w:b/>
          <w:lang w:val="en-US"/>
        </w:rPr>
        <w:t xml:space="preserve"> (AGE)</w:t>
      </w:r>
    </w:p>
    <w:p w:rsidR="00416840" w:rsidRDefault="00416840" w:rsidP="000B2871">
      <w:pPr>
        <w:pStyle w:val="ListParagraph"/>
        <w:numPr>
          <w:ilvl w:val="0"/>
          <w:numId w:val="4"/>
        </w:numPr>
        <w:rPr>
          <w:lang w:val="en-US"/>
        </w:rPr>
      </w:pPr>
      <w:r>
        <w:rPr>
          <w:lang w:val="en-US"/>
        </w:rPr>
        <w:t>Assess current strategy</w:t>
      </w:r>
    </w:p>
    <w:p w:rsidR="00416840" w:rsidRDefault="00416840" w:rsidP="000B2871">
      <w:pPr>
        <w:pStyle w:val="ListParagraph"/>
        <w:numPr>
          <w:ilvl w:val="0"/>
          <w:numId w:val="4"/>
        </w:numPr>
        <w:rPr>
          <w:lang w:val="en-US"/>
        </w:rPr>
      </w:pPr>
      <w:r>
        <w:rPr>
          <w:lang w:val="en-US"/>
        </w:rPr>
        <w:t>Generate new strategic purposes</w:t>
      </w:r>
    </w:p>
    <w:p w:rsidR="00416840" w:rsidRDefault="00416840" w:rsidP="000B2871">
      <w:pPr>
        <w:pStyle w:val="ListParagraph"/>
        <w:numPr>
          <w:ilvl w:val="0"/>
          <w:numId w:val="4"/>
        </w:numPr>
        <w:rPr>
          <w:lang w:val="en-US"/>
        </w:rPr>
      </w:pPr>
      <w:r>
        <w:rPr>
          <w:lang w:val="en-US"/>
        </w:rPr>
        <w:t>Evaluate strategic proposals</w:t>
      </w:r>
    </w:p>
    <w:p w:rsidR="00416840" w:rsidRPr="00416840" w:rsidRDefault="00A549E0" w:rsidP="00416840">
      <w:pPr>
        <w:rPr>
          <w:lang w:val="en-US"/>
        </w:rPr>
      </w:pPr>
      <w:r>
        <w:rPr>
          <w:b/>
          <w:noProof/>
          <w:lang w:eastAsia="en-CA"/>
        </w:rPr>
        <mc:AlternateContent>
          <mc:Choice Requires="wps">
            <w:drawing>
              <wp:anchor distT="0" distB="0" distL="114300" distR="114300" simplePos="0" relativeHeight="251676672" behindDoc="0" locked="0" layoutInCell="1" allowOverlap="1" wp14:anchorId="625D453F" wp14:editId="2F367487">
                <wp:simplePos x="0" y="0"/>
                <wp:positionH relativeFrom="column">
                  <wp:posOffset>2565070</wp:posOffset>
                </wp:positionH>
                <wp:positionV relativeFrom="paragraph">
                  <wp:posOffset>216230</wp:posOffset>
                </wp:positionV>
                <wp:extent cx="570016" cy="415414"/>
                <wp:effectExtent l="38100" t="38100" r="59055" b="60960"/>
                <wp:wrapNone/>
                <wp:docPr id="11" name="Straight Arrow Connector 11"/>
                <wp:cNvGraphicFramePr/>
                <a:graphic xmlns:a="http://schemas.openxmlformats.org/drawingml/2006/main">
                  <a:graphicData uri="http://schemas.microsoft.com/office/word/2010/wordprocessingShape">
                    <wps:wsp>
                      <wps:cNvCnPr/>
                      <wps:spPr>
                        <a:xfrm>
                          <a:off x="0" y="0"/>
                          <a:ext cx="570016" cy="415414"/>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23C452D" id="_x0000_t32" coordsize="21600,21600" o:spt="32" o:oned="t" path="m,l21600,21600e" filled="f">
                <v:path arrowok="t" fillok="f" o:connecttype="none"/>
                <o:lock v:ext="edit" shapetype="t"/>
              </v:shapetype>
              <v:shape id="Straight Arrow Connector 11" o:spid="_x0000_s1026" type="#_x0000_t32" style="position:absolute;margin-left:201.95pt;margin-top:17.05pt;width:44.9pt;height:3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" strokecolor="black [3200]" strokeweight=".5pt">
                <v:stroke startarrow="block" endarrow="block" joinstyle="miter"/>
              </v:shape>
            </w:pict>
          </mc:Fallback>
        </mc:AlternateContent>
      </w:r>
      <w:r>
        <w:rPr>
          <w:b/>
          <w:noProof/>
          <w:lang w:eastAsia="en-CA"/>
        </w:rPr>
        <mc:AlternateContent>
          <mc:Choice Requires="wps">
            <w:drawing>
              <wp:anchor distT="0" distB="0" distL="114300" distR="114300" simplePos="0" relativeHeight="251670528" behindDoc="0" locked="0" layoutInCell="1" allowOverlap="1" wp14:anchorId="5721356F" wp14:editId="300BCDB9">
                <wp:simplePos x="0" y="0"/>
                <wp:positionH relativeFrom="column">
                  <wp:posOffset>878774</wp:posOffset>
                </wp:positionH>
                <wp:positionV relativeFrom="paragraph">
                  <wp:posOffset>290896</wp:posOffset>
                </wp:positionV>
                <wp:extent cx="451262" cy="463138"/>
                <wp:effectExtent l="38100" t="38100" r="63500" b="51435"/>
                <wp:wrapNone/>
                <wp:docPr id="9" name="Straight Arrow Connector 9"/>
                <wp:cNvGraphicFramePr/>
                <a:graphic xmlns:a="http://schemas.openxmlformats.org/drawingml/2006/main">
                  <a:graphicData uri="http://schemas.microsoft.com/office/word/2010/wordprocessingShape">
                    <wps:wsp>
                      <wps:cNvCnPr/>
                      <wps:spPr>
                        <a:xfrm flipH="1">
                          <a:off x="0" y="0"/>
                          <a:ext cx="451262" cy="463138"/>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BE6061" id="Straight Arrow Connector 9" o:spid="_x0000_s1026" type="#_x0000_t32" style="position:absolute;margin-left:69.2pt;margin-top:22.9pt;width:35.55pt;height:36.4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" strokecolor="black [3200]" strokeweight=".5pt">
                <v:stroke startarrow="block" endarrow="block" joinstyle="miter"/>
              </v:shape>
            </w:pict>
          </mc:Fallback>
        </mc:AlternateContent>
      </w:r>
      <w:r>
        <w:rPr>
          <w:b/>
          <w:noProof/>
          <w:lang w:eastAsia="en-CA"/>
        </w:rPr>
        <mc:AlternateContent>
          <mc:Choice Requires="wps">
            <w:drawing>
              <wp:anchor distT="0" distB="0" distL="114300" distR="114300" simplePos="0" relativeHeight="251665408" behindDoc="0" locked="0" layoutInCell="1" allowOverlap="1" wp14:anchorId="4FE00959" wp14:editId="60D37EAF">
                <wp:simplePos x="0" y="0"/>
                <wp:positionH relativeFrom="column">
                  <wp:posOffset>1333500</wp:posOffset>
                </wp:positionH>
                <wp:positionV relativeFrom="paragraph">
                  <wp:posOffset>7620</wp:posOffset>
                </wp:positionV>
                <wp:extent cx="1219200" cy="5143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219200" cy="514350"/>
                        </a:xfrm>
                        <a:prstGeom prst="rect">
                          <a:avLst/>
                        </a:prstGeom>
                        <a:solidFill>
                          <a:schemeClr val="bg2"/>
                        </a:solidFill>
                      </wps:spPr>
                      <wps:style>
                        <a:lnRef idx="2">
                          <a:schemeClr val="accent6"/>
                        </a:lnRef>
                        <a:fillRef idx="1">
                          <a:schemeClr val="lt1"/>
                        </a:fillRef>
                        <a:effectRef idx="0">
                          <a:schemeClr val="accent6"/>
                        </a:effectRef>
                        <a:fontRef idx="minor">
                          <a:schemeClr val="dk1"/>
                        </a:fontRef>
                      </wps:style>
                      <wps:txbx>
                        <w:txbxContent>
                          <w:p w:rsidR="00CC331F" w:rsidRPr="00A549E0" w:rsidRDefault="00CC331F" w:rsidP="00A549E0">
                            <w:pPr>
                              <w:jc w:val="center"/>
                              <w:rPr>
                                <w:color w:val="000000" w:themeColor="text1"/>
                              </w:rPr>
                            </w:pPr>
                            <w:r w:rsidRPr="00A549E0">
                              <w:rPr>
                                <w:color w:val="000000" w:themeColor="text1"/>
                              </w:rPr>
                              <w:t>Management Preferences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E00959" id="Rectangle 5" o:spid="_x0000_s1026" style="position:absolute;margin-left:105pt;margin-top:.6pt;width:96pt;height:4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" fillcolor="#e7e6e6 [3214]" strokecolor="#70ad47 [3209]" strokeweight="1pt">
                <v:textbox>
                  <w:txbxContent>
                    <w:p w:rsidR="00CC331F" w:rsidRPr="00A549E0" w:rsidRDefault="00CC331F" w:rsidP="00A549E0">
                      <w:pPr>
                        <w:jc w:val="center"/>
                        <w:rPr>
                          <w:color w:val="000000" w:themeColor="text1"/>
                        </w:rPr>
                      </w:pPr>
                      <w:r w:rsidRPr="00A549E0">
                        <w:rPr>
                          <w:color w:val="000000" w:themeColor="text1"/>
                        </w:rPr>
                        <w:t>Management Preferences</w:t>
                      </w:r>
                    </w:p>
                  </w:txbxContent>
                </v:textbox>
              </v:rect>
            </w:pict>
          </mc:Fallback>
        </mc:AlternateContent>
      </w:r>
    </w:p>
    <w:p w:rsidR="00416840" w:rsidRPr="00416840" w:rsidRDefault="00A549E0" w:rsidP="00416840">
      <w:pPr>
        <w:rPr>
          <w:b/>
          <w:lang w:val="en-US"/>
        </w:rPr>
      </w:pPr>
      <w:r>
        <w:rPr>
          <w:b/>
          <w:noProof/>
          <w:lang w:eastAsia="en-CA"/>
        </w:rPr>
        <mc:AlternateContent>
          <mc:Choice Requires="wps">
            <w:drawing>
              <wp:anchor distT="0" distB="0" distL="114300" distR="114300" simplePos="0" relativeHeight="251669504" behindDoc="0" locked="0" layoutInCell="1" allowOverlap="1" wp14:anchorId="592BBE86" wp14:editId="7E390BAB">
                <wp:simplePos x="0" y="0"/>
                <wp:positionH relativeFrom="column">
                  <wp:posOffset>1959429</wp:posOffset>
                </wp:positionH>
                <wp:positionV relativeFrom="paragraph">
                  <wp:posOffset>254528</wp:posOffset>
                </wp:positionV>
                <wp:extent cx="23750" cy="902524"/>
                <wp:effectExtent l="76200" t="38100" r="71755" b="50165"/>
                <wp:wrapNone/>
                <wp:docPr id="8" name="Straight Arrow Connector 8"/>
                <wp:cNvGraphicFramePr/>
                <a:graphic xmlns:a="http://schemas.openxmlformats.org/drawingml/2006/main">
                  <a:graphicData uri="http://schemas.microsoft.com/office/word/2010/wordprocessingShape">
                    <wps:wsp>
                      <wps:cNvCnPr/>
                      <wps:spPr>
                        <a:xfrm>
                          <a:off x="0" y="0"/>
                          <a:ext cx="23750" cy="902524"/>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5AE0EDB" id="Straight Arrow Connector 8" o:spid="_x0000_s1026" type="#_x0000_t32" style="position:absolute;margin-left:154.3pt;margin-top:20.05pt;width:1.85pt;height:71.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" strokecolor="black [3200]" strokeweight=".5pt">
                <v:stroke startarrow="block" endarrow="block" joinstyle="miter"/>
              </v:shape>
            </w:pict>
          </mc:Fallback>
        </mc:AlternateContent>
      </w:r>
    </w:p>
    <w:p w:rsidR="00416840" w:rsidRPr="00416840" w:rsidRDefault="00A549E0" w:rsidP="00416840">
      <w:pPr>
        <w:rPr>
          <w:b/>
        </w:rPr>
      </w:pPr>
      <w:r>
        <w:rPr>
          <w:b/>
          <w:noProof/>
          <w:lang w:eastAsia="en-CA"/>
        </w:rPr>
        <mc:AlternateContent>
          <mc:Choice Requires="wps">
            <w:drawing>
              <wp:anchor distT="0" distB="0" distL="114300" distR="114300" simplePos="0" relativeHeight="251667456" behindDoc="0" locked="0" layoutInCell="1" allowOverlap="1" wp14:anchorId="3FB00354" wp14:editId="5E7C8747">
                <wp:simplePos x="0" y="0"/>
                <wp:positionH relativeFrom="margin">
                  <wp:align>right</wp:align>
                </wp:positionH>
                <wp:positionV relativeFrom="paragraph">
                  <wp:posOffset>112395</wp:posOffset>
                </wp:positionV>
                <wp:extent cx="1219200" cy="5143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219200" cy="514350"/>
                        </a:xfrm>
                        <a:prstGeom prst="rect">
                          <a:avLst/>
                        </a:prstGeom>
                        <a:solidFill>
                          <a:schemeClr val="bg2"/>
                        </a:solidFill>
                      </wps:spPr>
                      <wps:style>
                        <a:lnRef idx="2">
                          <a:schemeClr val="accent6"/>
                        </a:lnRef>
                        <a:fillRef idx="1">
                          <a:schemeClr val="lt1"/>
                        </a:fillRef>
                        <a:effectRef idx="0">
                          <a:schemeClr val="accent6"/>
                        </a:effectRef>
                        <a:fontRef idx="minor">
                          <a:schemeClr val="dk1"/>
                        </a:fontRef>
                      </wps:style>
                      <wps:txbx>
                        <w:txbxContent>
                          <w:p w:rsidR="00CC331F" w:rsidRPr="00A549E0" w:rsidRDefault="00CC331F" w:rsidP="00A549E0">
                            <w:pPr>
                              <w:jc w:val="center"/>
                              <w:rPr>
                                <w:color w:val="000000" w:themeColor="text1"/>
                              </w:rPr>
                            </w:pPr>
                            <w:r w:rsidRPr="00A549E0">
                              <w:rPr>
                                <w:color w:val="000000" w:themeColor="text1"/>
                              </w:rPr>
                              <w:t>Environment (PEST, 5 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00354" id="Rectangle 6" o:spid="_x0000_s1027" style="position:absolute;margin-left:44.8pt;margin-top:8.85pt;width:96pt;height:40.5pt;z-index:25166745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" fillcolor="#e7e6e6 [3214]" strokecolor="#70ad47 [3209]" strokeweight="1pt">
                <v:textbox>
                  <w:txbxContent>
                    <w:p w:rsidR="00CC331F" w:rsidRPr="00A549E0" w:rsidRDefault="00CC331F" w:rsidP="00A549E0">
                      <w:pPr>
                        <w:jc w:val="center"/>
                        <w:rPr>
                          <w:color w:val="000000" w:themeColor="text1"/>
                        </w:rPr>
                      </w:pPr>
                      <w:r w:rsidRPr="00A549E0">
                        <w:rPr>
                          <w:color w:val="000000" w:themeColor="text1"/>
                        </w:rPr>
                        <w:t>Environment (PEST, 5 forces)</w:t>
                      </w:r>
                    </w:p>
                  </w:txbxContent>
                </v:textbox>
                <w10:wrap anchorx="margin"/>
              </v:rect>
            </w:pict>
          </mc:Fallback>
        </mc:AlternateContent>
      </w:r>
      <w:r>
        <w:rPr>
          <w:b/>
          <w:noProof/>
          <w:lang w:eastAsia="en-CA"/>
        </w:rPr>
        <mc:AlternateContent>
          <mc:Choice Requires="wps">
            <w:drawing>
              <wp:anchor distT="0" distB="0" distL="114300" distR="114300" simplePos="0" relativeHeight="251661312" behindDoc="0" locked="0" layoutInCell="1" allowOverlap="1" wp14:anchorId="6A5E9FDC" wp14:editId="4B27986F">
                <wp:simplePos x="0" y="0"/>
                <wp:positionH relativeFrom="column">
                  <wp:posOffset>2790825</wp:posOffset>
                </wp:positionH>
                <wp:positionV relativeFrom="paragraph">
                  <wp:posOffset>83820</wp:posOffset>
                </wp:positionV>
                <wp:extent cx="1219200" cy="5143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1219200" cy="514350"/>
                        </a:xfrm>
                        <a:prstGeom prst="rect">
                          <a:avLst/>
                        </a:prstGeom>
                        <a:solidFill>
                          <a:schemeClr val="bg2"/>
                        </a:solidFill>
                      </wps:spPr>
                      <wps:style>
                        <a:lnRef idx="2">
                          <a:schemeClr val="accent6"/>
                        </a:lnRef>
                        <a:fillRef idx="1">
                          <a:schemeClr val="lt1"/>
                        </a:fillRef>
                        <a:effectRef idx="0">
                          <a:schemeClr val="accent6"/>
                        </a:effectRef>
                        <a:fontRef idx="minor">
                          <a:schemeClr val="dk1"/>
                        </a:fontRef>
                      </wps:style>
                      <wps:txbx>
                        <w:txbxContent>
                          <w:p w:rsidR="00CC331F" w:rsidRPr="00A549E0" w:rsidRDefault="00CC331F" w:rsidP="00A549E0">
                            <w:pPr>
                              <w:jc w:val="center"/>
                              <w:rPr>
                                <w:color w:val="000000" w:themeColor="text1"/>
                              </w:rPr>
                            </w:pPr>
                            <w:r w:rsidRPr="00A549E0">
                              <w:rPr>
                                <w:color w:val="000000" w:themeColor="text1"/>
                              </w:rPr>
                              <w:t>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5E9FDC" id="Rectangle 3" o:spid="_x0000_s1028" style="position:absolute;margin-left:219.75pt;margin-top:6.6pt;width:96pt;height:4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" fillcolor="#e7e6e6 [3214]" strokecolor="#70ad47 [3209]" strokeweight="1pt">
                <v:textbox>
                  <w:txbxContent>
                    <w:p w:rsidR="00CC331F" w:rsidRPr="00A549E0" w:rsidRDefault="00CC331F" w:rsidP="00A549E0">
                      <w:pPr>
                        <w:jc w:val="center"/>
                        <w:rPr>
                          <w:color w:val="000000" w:themeColor="text1"/>
                        </w:rPr>
                      </w:pPr>
                      <w:r w:rsidRPr="00A549E0">
                        <w:rPr>
                          <w:color w:val="000000" w:themeColor="text1"/>
                        </w:rPr>
                        <w:t>Strategy</w:t>
                      </w:r>
                    </w:p>
                  </w:txbxContent>
                </v:textbox>
              </v:rect>
            </w:pict>
          </mc:Fallback>
        </mc:AlternateContent>
      </w:r>
      <w:r>
        <w:rPr>
          <w:b/>
          <w:noProof/>
          <w:lang w:eastAsia="en-CA"/>
        </w:rPr>
        <mc:AlternateContent>
          <mc:Choice Requires="wps">
            <w:drawing>
              <wp:anchor distT="0" distB="0" distL="114300" distR="114300" simplePos="0" relativeHeight="251659264" behindDoc="0" locked="0" layoutInCell="1" allowOverlap="1" wp14:anchorId="490FA82D" wp14:editId="78B3959E">
                <wp:simplePos x="0" y="0"/>
                <wp:positionH relativeFrom="column">
                  <wp:posOffset>-85725</wp:posOffset>
                </wp:positionH>
                <wp:positionV relativeFrom="paragraph">
                  <wp:posOffset>198120</wp:posOffset>
                </wp:positionV>
                <wp:extent cx="1219200" cy="5143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219200" cy="514350"/>
                        </a:xfrm>
                        <a:prstGeom prst="rect">
                          <a:avLst/>
                        </a:prstGeom>
                        <a:solidFill>
                          <a:schemeClr val="bg2"/>
                        </a:solidFill>
                      </wps:spPr>
                      <wps:style>
                        <a:lnRef idx="2">
                          <a:schemeClr val="accent6"/>
                        </a:lnRef>
                        <a:fillRef idx="1">
                          <a:schemeClr val="lt1"/>
                        </a:fillRef>
                        <a:effectRef idx="0">
                          <a:schemeClr val="accent6"/>
                        </a:effectRef>
                        <a:fontRef idx="minor">
                          <a:schemeClr val="dk1"/>
                        </a:fontRef>
                      </wps:style>
                      <wps:txbx>
                        <w:txbxContent>
                          <w:p w:rsidR="00CC331F" w:rsidRPr="00A549E0" w:rsidRDefault="00CC331F" w:rsidP="00A549E0">
                            <w:pPr>
                              <w:jc w:val="center"/>
                              <w:rPr>
                                <w:color w:val="000000" w:themeColor="text1"/>
                              </w:rPr>
                            </w:pPr>
                            <w:r w:rsidRPr="00A549E0">
                              <w:rPr>
                                <w:color w:val="000000" w:themeColor="text1"/>
                              </w:rPr>
                              <w:t>Organization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0FA82D" id="Rectangle 2" o:spid="_x0000_s1029" style="position:absolute;margin-left:-6.75pt;margin-top:15.6pt;width:96pt;height:4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" fillcolor="#e7e6e6 [3214]" strokecolor="#70ad47 [3209]" strokeweight="1pt">
                <v:textbox>
                  <w:txbxContent>
                    <w:p w:rsidR="00CC331F" w:rsidRPr="00A549E0" w:rsidRDefault="00CC331F" w:rsidP="00A549E0">
                      <w:pPr>
                        <w:jc w:val="center"/>
                        <w:rPr>
                          <w:color w:val="000000" w:themeColor="text1"/>
                        </w:rPr>
                      </w:pPr>
                      <w:r w:rsidRPr="00A549E0">
                        <w:rPr>
                          <w:color w:val="000000" w:themeColor="text1"/>
                        </w:rPr>
                        <w:t>Organization</w:t>
                      </w:r>
                    </w:p>
                  </w:txbxContent>
                </v:textbox>
              </v:rect>
            </w:pict>
          </mc:Fallback>
        </mc:AlternateContent>
      </w:r>
    </w:p>
    <w:p w:rsidR="00416840" w:rsidRPr="00666522" w:rsidRDefault="00A549E0" w:rsidP="00416840">
      <w:pPr>
        <w:ind w:left="1440"/>
      </w:pPr>
      <w:r>
        <w:rPr>
          <w:b/>
          <w:noProof/>
          <w:lang w:eastAsia="en-CA"/>
        </w:rPr>
        <mc:AlternateContent>
          <mc:Choice Requires="wps">
            <w:drawing>
              <wp:anchor distT="0" distB="0" distL="114300" distR="114300" simplePos="0" relativeHeight="251680768" behindDoc="0" locked="0" layoutInCell="1" allowOverlap="1" wp14:anchorId="180EFD9A" wp14:editId="1223B452">
                <wp:simplePos x="0" y="0"/>
                <wp:positionH relativeFrom="column">
                  <wp:posOffset>4049486</wp:posOffset>
                </wp:positionH>
                <wp:positionV relativeFrom="paragraph">
                  <wp:posOffset>74914</wp:posOffset>
                </wp:positionV>
                <wp:extent cx="641267" cy="45719"/>
                <wp:effectExtent l="0" t="57150" r="64135" b="88265"/>
                <wp:wrapNone/>
                <wp:docPr id="16" name="Straight Arrow Connector 16"/>
                <wp:cNvGraphicFramePr/>
                <a:graphic xmlns:a="http://schemas.openxmlformats.org/drawingml/2006/main">
                  <a:graphicData uri="http://schemas.microsoft.com/office/word/2010/wordprocessingShape">
                    <wps:wsp>
                      <wps:cNvCnPr/>
                      <wps:spPr>
                        <a:xfrm>
                          <a:off x="0" y="0"/>
                          <a:ext cx="641267" cy="4571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79CF15" id="Straight Arrow Connector 16" o:spid="_x0000_s1026" type="#_x0000_t32" style="position:absolute;margin-left:318.85pt;margin-top:5.9pt;width:50.5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" strokecolor="black [3200]" strokeweight=".5pt">
                <v:stroke startarrow="block" endarrow="block" joinstyle="miter"/>
              </v:shape>
            </w:pict>
          </mc:Fallback>
        </mc:AlternateContent>
      </w:r>
      <w:r>
        <w:rPr>
          <w:noProof/>
          <w:lang w:eastAsia="en-CA"/>
        </w:rPr>
        <mc:AlternateContent>
          <mc:Choice Requires="wps">
            <w:drawing>
              <wp:anchor distT="0" distB="0" distL="114300" distR="114300" simplePos="0" relativeHeight="251668480" behindDoc="0" locked="0" layoutInCell="1" allowOverlap="1" wp14:anchorId="4A531029" wp14:editId="6F9FD506">
                <wp:simplePos x="0" y="0"/>
                <wp:positionH relativeFrom="column">
                  <wp:posOffset>1151906</wp:posOffset>
                </wp:positionH>
                <wp:positionV relativeFrom="paragraph">
                  <wp:posOffset>134290</wp:posOffset>
                </wp:positionV>
                <wp:extent cx="1626920" cy="23751"/>
                <wp:effectExtent l="38100" t="76200" r="11430" b="90805"/>
                <wp:wrapNone/>
                <wp:docPr id="7" name="Straight Arrow Connector 7"/>
                <wp:cNvGraphicFramePr/>
                <a:graphic xmlns:a="http://schemas.openxmlformats.org/drawingml/2006/main">
                  <a:graphicData uri="http://schemas.microsoft.com/office/word/2010/wordprocessingShape">
                    <wps:wsp>
                      <wps:cNvCnPr/>
                      <wps:spPr>
                        <a:xfrm flipV="1">
                          <a:off x="0" y="0"/>
                          <a:ext cx="1626920" cy="23751"/>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A9E8B3" id="Straight Arrow Connector 7" o:spid="_x0000_s1026" type="#_x0000_t32" style="position:absolute;margin-left:90.7pt;margin-top:10.55pt;width:128.1pt;height:1.8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" strokecolor="black [3200]" strokeweight=".5pt">
                <v:stroke startarrow="block" endarrow="block" joinstyle="miter"/>
              </v:shape>
            </w:pict>
          </mc:Fallback>
        </mc:AlternateContent>
      </w:r>
    </w:p>
    <w:p w:rsidR="001F7350" w:rsidRPr="001F7350" w:rsidRDefault="00A549E0">
      <w:r>
        <w:rPr>
          <w:b/>
          <w:noProof/>
          <w:lang w:eastAsia="en-CA"/>
        </w:rPr>
        <mc:AlternateContent>
          <mc:Choice Requires="wps">
            <w:drawing>
              <wp:anchor distT="0" distB="0" distL="114300" distR="114300" simplePos="0" relativeHeight="251678720" behindDoc="0" locked="0" layoutInCell="1" allowOverlap="1" wp14:anchorId="24B30D80" wp14:editId="04199B48">
                <wp:simplePos x="0" y="0"/>
                <wp:positionH relativeFrom="column">
                  <wp:posOffset>795647</wp:posOffset>
                </wp:positionH>
                <wp:positionV relativeFrom="paragraph">
                  <wp:posOffset>134480</wp:posOffset>
                </wp:positionV>
                <wp:extent cx="570016" cy="415414"/>
                <wp:effectExtent l="38100" t="38100" r="59055" b="60960"/>
                <wp:wrapNone/>
                <wp:docPr id="14" name="Straight Arrow Connector 14"/>
                <wp:cNvGraphicFramePr/>
                <a:graphic xmlns:a="http://schemas.openxmlformats.org/drawingml/2006/main">
                  <a:graphicData uri="http://schemas.microsoft.com/office/word/2010/wordprocessingShape">
                    <wps:wsp>
                      <wps:cNvCnPr/>
                      <wps:spPr>
                        <a:xfrm>
                          <a:off x="0" y="0"/>
                          <a:ext cx="570016" cy="415414"/>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507751" id="Straight Arrow Connector 14" o:spid="_x0000_s1026" type="#_x0000_t32" style="position:absolute;margin-left:62.65pt;margin-top:10.6pt;width:44.9pt;height:3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" strokecolor="black [3200]" strokeweight=".5pt">
                <v:stroke startarrow="block" endarrow="block" joinstyle="miter"/>
              </v:shape>
            </w:pict>
          </mc:Fallback>
        </mc:AlternateContent>
      </w:r>
      <w:r>
        <w:rPr>
          <w:b/>
          <w:noProof/>
          <w:lang w:eastAsia="en-CA"/>
        </w:rPr>
        <mc:AlternateContent>
          <mc:Choice Requires="wps">
            <w:drawing>
              <wp:anchor distT="0" distB="0" distL="114300" distR="114300" simplePos="0" relativeHeight="251674624" behindDoc="0" locked="0" layoutInCell="1" allowOverlap="1" wp14:anchorId="6566B9F9" wp14:editId="30F974BA">
                <wp:simplePos x="0" y="0"/>
                <wp:positionH relativeFrom="margin">
                  <wp:posOffset>2636322</wp:posOffset>
                </wp:positionH>
                <wp:positionV relativeFrom="paragraph">
                  <wp:posOffset>51056</wp:posOffset>
                </wp:positionV>
                <wp:extent cx="545853" cy="534389"/>
                <wp:effectExtent l="38100" t="38100" r="64135" b="56515"/>
                <wp:wrapNone/>
                <wp:docPr id="13" name="Straight Arrow Connector 13"/>
                <wp:cNvGraphicFramePr/>
                <a:graphic xmlns:a="http://schemas.openxmlformats.org/drawingml/2006/main">
                  <a:graphicData uri="http://schemas.microsoft.com/office/word/2010/wordprocessingShape">
                    <wps:wsp>
                      <wps:cNvCnPr/>
                      <wps:spPr>
                        <a:xfrm flipH="1">
                          <a:off x="0" y="0"/>
                          <a:ext cx="545853" cy="53438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A0F1D8" id="Straight Arrow Connector 13" o:spid="_x0000_s1026" type="#_x0000_t32" style="position:absolute;margin-left:207.6pt;margin-top:4pt;width:43pt;height:42.1pt;flip:x;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" strokecolor="black [3200]" strokeweight=".5pt">
                <v:stroke startarrow="block" endarrow="block" joinstyle="miter"/>
                <w10:wrap anchorx="margin"/>
              </v:shape>
            </w:pict>
          </mc:Fallback>
        </mc:AlternateContent>
      </w:r>
      <w:r>
        <w:rPr>
          <w:b/>
          <w:noProof/>
          <w:lang w:eastAsia="en-CA"/>
        </w:rPr>
        <mc:AlternateContent>
          <mc:Choice Requires="wps">
            <w:drawing>
              <wp:anchor distT="0" distB="0" distL="114300" distR="114300" simplePos="0" relativeHeight="251663360" behindDoc="0" locked="0" layoutInCell="1" allowOverlap="1" wp14:anchorId="6CFFD34B" wp14:editId="2D59C847">
                <wp:simplePos x="0" y="0"/>
                <wp:positionH relativeFrom="column">
                  <wp:posOffset>1381125</wp:posOffset>
                </wp:positionH>
                <wp:positionV relativeFrom="paragraph">
                  <wp:posOffset>284480</wp:posOffset>
                </wp:positionV>
                <wp:extent cx="1219200" cy="5143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219200" cy="514350"/>
                        </a:xfrm>
                        <a:prstGeom prst="rect">
                          <a:avLst/>
                        </a:prstGeom>
                        <a:solidFill>
                          <a:schemeClr val="bg2"/>
                        </a:solidFill>
                      </wps:spPr>
                      <wps:style>
                        <a:lnRef idx="2">
                          <a:schemeClr val="accent6"/>
                        </a:lnRef>
                        <a:fillRef idx="1">
                          <a:schemeClr val="lt1"/>
                        </a:fillRef>
                        <a:effectRef idx="0">
                          <a:schemeClr val="accent6"/>
                        </a:effectRef>
                        <a:fontRef idx="minor">
                          <a:schemeClr val="dk1"/>
                        </a:fontRef>
                      </wps:style>
                      <wps:txbx>
                        <w:txbxContent>
                          <w:p w:rsidR="00CC331F" w:rsidRPr="00A549E0" w:rsidRDefault="00CC331F" w:rsidP="00A549E0">
                            <w:pPr>
                              <w:jc w:val="center"/>
                              <w:rPr>
                                <w:color w:val="000000" w:themeColor="text1"/>
                              </w:rPr>
                            </w:pPr>
                            <w:r w:rsidRPr="00A549E0">
                              <w:rPr>
                                <w:color w:val="000000" w:themeColor="text1"/>
                              </w:rPr>
                              <w:t>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FFD34B" id="Rectangle 4" o:spid="_x0000_s1030" style="position:absolute;margin-left:108.75pt;margin-top:22.4pt;width:96pt;height:4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" fillcolor="#e7e6e6 [3214]" strokecolor="#70ad47 [3209]" strokeweight="1pt">
                <v:textbox>
                  <w:txbxContent>
                    <w:p w:rsidR="00CC331F" w:rsidRPr="00A549E0" w:rsidRDefault="00CC331F" w:rsidP="00A549E0">
                      <w:pPr>
                        <w:jc w:val="center"/>
                        <w:rPr>
                          <w:color w:val="000000" w:themeColor="text1"/>
                        </w:rPr>
                      </w:pPr>
                      <w:r w:rsidRPr="00A549E0">
                        <w:rPr>
                          <w:color w:val="000000" w:themeColor="text1"/>
                        </w:rPr>
                        <w:t>Resources</w:t>
                      </w:r>
                    </w:p>
                  </w:txbxContent>
                </v:textbox>
              </v:rect>
            </w:pict>
          </mc:Fallback>
        </mc:AlternateContent>
      </w:r>
    </w:p>
    <w:p w:rsidR="001F7350" w:rsidRDefault="001F7350">
      <w:pPr>
        <w:rPr>
          <w:b/>
        </w:rPr>
      </w:pPr>
    </w:p>
    <w:p w:rsidR="00A549E0" w:rsidRDefault="00A549E0">
      <w:pPr>
        <w:rPr>
          <w:b/>
        </w:rPr>
      </w:pPr>
    </w:p>
    <w:p w:rsidR="00A549E0" w:rsidRDefault="00A66060">
      <w:pPr>
        <w:rPr>
          <w:b/>
        </w:rPr>
      </w:pPr>
      <w:r>
        <w:rPr>
          <w:b/>
        </w:rPr>
        <w:t>What factors are considered under each component</w:t>
      </w:r>
      <w:r w:rsidR="00A549E0">
        <w:rPr>
          <w:b/>
        </w:rPr>
        <w:t>:</w:t>
      </w:r>
      <w:r w:rsidR="00574F7E">
        <w:rPr>
          <w:b/>
        </w:rPr>
        <w:t xml:space="preserve"> </w:t>
      </w:r>
      <w:r>
        <w:rPr>
          <w:b/>
        </w:rPr>
        <w:t>**</w:t>
      </w:r>
    </w:p>
    <w:p w:rsidR="00A549E0" w:rsidRPr="00A549E0" w:rsidRDefault="00A549E0" w:rsidP="000B2871">
      <w:pPr>
        <w:pStyle w:val="ListParagraph"/>
        <w:numPr>
          <w:ilvl w:val="0"/>
          <w:numId w:val="3"/>
        </w:numPr>
        <w:rPr>
          <w:b/>
        </w:rPr>
      </w:pPr>
      <w:r w:rsidRPr="00A549E0">
        <w:rPr>
          <w:b/>
        </w:rPr>
        <w:t>Management Preferences</w:t>
      </w:r>
      <w:r w:rsidR="00A66060">
        <w:rPr>
          <w:b/>
        </w:rPr>
        <w:t xml:space="preserve">: </w:t>
      </w:r>
      <w:r w:rsidR="006F0812" w:rsidRPr="006F0812">
        <w:t xml:space="preserve">Human </w:t>
      </w:r>
      <w:r w:rsidR="00A66060">
        <w:t>Biases</w:t>
      </w:r>
      <w:r w:rsidR="006F0812">
        <w:t>. Has to do with managers and how they run the business. Biases cause subjective decisions and this affects the choices they make in relation to how they run the business.</w:t>
      </w:r>
    </w:p>
    <w:p w:rsidR="00A549E0" w:rsidRPr="00A549E0" w:rsidRDefault="00A549E0" w:rsidP="000B2871">
      <w:pPr>
        <w:pStyle w:val="ListParagraph"/>
        <w:numPr>
          <w:ilvl w:val="0"/>
          <w:numId w:val="3"/>
        </w:numPr>
        <w:rPr>
          <w:b/>
        </w:rPr>
      </w:pPr>
      <w:r w:rsidRPr="00A549E0">
        <w:rPr>
          <w:b/>
        </w:rPr>
        <w:t>Organization:</w:t>
      </w:r>
      <w:r w:rsidR="00A66060">
        <w:t xml:space="preserve"> Capabilities o</w:t>
      </w:r>
      <w:r w:rsidR="006F0812">
        <w:t>f a business, culture, and leadership which helps build an organization and the structure</w:t>
      </w:r>
    </w:p>
    <w:p w:rsidR="00A549E0" w:rsidRPr="00A549E0" w:rsidRDefault="00A549E0" w:rsidP="000B2871">
      <w:pPr>
        <w:pStyle w:val="ListParagraph"/>
        <w:numPr>
          <w:ilvl w:val="0"/>
          <w:numId w:val="3"/>
        </w:numPr>
        <w:rPr>
          <w:b/>
        </w:rPr>
      </w:pPr>
      <w:r w:rsidRPr="00A549E0">
        <w:rPr>
          <w:b/>
        </w:rPr>
        <w:t>Resources</w:t>
      </w:r>
      <w:r w:rsidR="00A66060">
        <w:rPr>
          <w:b/>
        </w:rPr>
        <w:t>:</w:t>
      </w:r>
      <w:r w:rsidR="00A66060">
        <w:t xml:space="preserve"> Capital (assets, machinery), financial resources (liquid), human resources</w:t>
      </w:r>
    </w:p>
    <w:p w:rsidR="00A549E0" w:rsidRPr="00A549E0" w:rsidRDefault="00A549E0" w:rsidP="000B2871">
      <w:pPr>
        <w:pStyle w:val="ListParagraph"/>
        <w:numPr>
          <w:ilvl w:val="0"/>
          <w:numId w:val="3"/>
        </w:numPr>
        <w:rPr>
          <w:b/>
        </w:rPr>
      </w:pPr>
      <w:r w:rsidRPr="00A549E0">
        <w:rPr>
          <w:b/>
        </w:rPr>
        <w:t>Strategy</w:t>
      </w:r>
      <w:r w:rsidR="00A66060">
        <w:t xml:space="preserve">: </w:t>
      </w:r>
      <w:r w:rsidR="006F0812">
        <w:t>The opportunity you are choosing to pursue and HOW you are going to pursue it. C</w:t>
      </w:r>
      <w:r w:rsidR="00A66060">
        <w:t>ourse of action you take to achieve your critical success factors</w:t>
      </w:r>
      <w:r w:rsidR="006F0812">
        <w:t xml:space="preserve">. </w:t>
      </w:r>
    </w:p>
    <w:p w:rsidR="00A549E0" w:rsidRPr="00A549E0" w:rsidRDefault="00A549E0" w:rsidP="000B2871">
      <w:pPr>
        <w:pStyle w:val="ListParagraph"/>
        <w:numPr>
          <w:ilvl w:val="0"/>
          <w:numId w:val="3"/>
        </w:numPr>
        <w:rPr>
          <w:b/>
        </w:rPr>
      </w:pPr>
      <w:r w:rsidRPr="00A549E0">
        <w:rPr>
          <w:b/>
        </w:rPr>
        <w:lastRenderedPageBreak/>
        <w:t>Environment</w:t>
      </w:r>
      <w:r w:rsidR="00A66060">
        <w:rPr>
          <w:b/>
        </w:rPr>
        <w:t>:</w:t>
      </w:r>
      <w:r w:rsidR="00A66060">
        <w:t xml:space="preserve"> PEST, Porter’s Five Fo</w:t>
      </w:r>
      <w:r w:rsidR="00574F7E">
        <w:t>r</w:t>
      </w:r>
      <w:r w:rsidR="00A66060">
        <w:t>ces</w:t>
      </w:r>
      <w:r w:rsidR="006F0812">
        <w:t>. Everything outside, it presents challenge because environment always changing.</w:t>
      </w:r>
    </w:p>
    <w:p w:rsidR="00A549E0" w:rsidRPr="00A549E0" w:rsidRDefault="00A549E0" w:rsidP="00A549E0">
      <w:pPr>
        <w:rPr>
          <w:b/>
        </w:rPr>
      </w:pPr>
      <w:r>
        <w:rPr>
          <w:b/>
        </w:rPr>
        <w:t xml:space="preserve">How </w:t>
      </w:r>
      <w:r w:rsidR="00A66060">
        <w:rPr>
          <w:b/>
        </w:rPr>
        <w:t>they all are</w:t>
      </w:r>
      <w:r>
        <w:rPr>
          <w:b/>
        </w:rPr>
        <w:t xml:space="preserve"> interconnected?</w:t>
      </w:r>
    </w:p>
    <w:p w:rsidR="00A549E0" w:rsidRDefault="007F266C" w:rsidP="00A549E0">
      <w:pPr>
        <w:rPr>
          <w:b/>
        </w:rPr>
      </w:pPr>
      <w:r>
        <w:rPr>
          <w:b/>
        </w:rPr>
        <w:t>What is the importance of strategy in the Diamond-E-Framework model?</w:t>
      </w:r>
    </w:p>
    <w:p w:rsidR="007F266C" w:rsidRDefault="007F266C" w:rsidP="000B2871">
      <w:pPr>
        <w:pStyle w:val="ListParagraph"/>
        <w:numPr>
          <w:ilvl w:val="0"/>
          <w:numId w:val="3"/>
        </w:numPr>
      </w:pPr>
      <w:r>
        <w:t>It is the critical linking variable in the model</w:t>
      </w:r>
      <w:r w:rsidR="00427618">
        <w:t xml:space="preserve"> – links internal factors to external environment</w:t>
      </w:r>
      <w:r w:rsidR="00A66060">
        <w:t>**</w:t>
      </w:r>
    </w:p>
    <w:p w:rsidR="00427618" w:rsidRDefault="00427618" w:rsidP="000B2871">
      <w:pPr>
        <w:pStyle w:val="ListParagraph"/>
        <w:numPr>
          <w:ilvl w:val="0"/>
          <w:numId w:val="3"/>
        </w:numPr>
      </w:pPr>
      <w:r>
        <w:t>Aligns with what you are able do with management preferences, organization and resources and what is going on in the external environment in order to be successful</w:t>
      </w:r>
      <w:r w:rsidR="00A66060">
        <w:t>**</w:t>
      </w:r>
    </w:p>
    <w:p w:rsidR="007F266C" w:rsidRDefault="007F266C" w:rsidP="000B2871">
      <w:pPr>
        <w:pStyle w:val="ListParagraph"/>
        <w:numPr>
          <w:ilvl w:val="0"/>
          <w:numId w:val="3"/>
        </w:numPr>
      </w:pPr>
      <w:r>
        <w:t>It is the plan businesses use to pursue opportunities and achieve the critical success factors</w:t>
      </w:r>
    </w:p>
    <w:p w:rsidR="007F266C" w:rsidRDefault="007F266C" w:rsidP="000B2871">
      <w:pPr>
        <w:pStyle w:val="ListParagraph"/>
        <w:numPr>
          <w:ilvl w:val="0"/>
          <w:numId w:val="3"/>
        </w:numPr>
      </w:pPr>
      <w:r>
        <w:t>Determines and is determined by internal qualities</w:t>
      </w:r>
    </w:p>
    <w:p w:rsidR="007F266C" w:rsidRDefault="007F266C" w:rsidP="000B2871">
      <w:pPr>
        <w:pStyle w:val="ListParagraph"/>
        <w:numPr>
          <w:ilvl w:val="0"/>
          <w:numId w:val="3"/>
        </w:numPr>
      </w:pPr>
      <w:r>
        <w:t xml:space="preserve">Any variable can either drive or constraint [e.g you have a good strategy but no organizational capabilities, it prevents you from executing your strategy] </w:t>
      </w:r>
    </w:p>
    <w:p w:rsidR="00D679A8" w:rsidRPr="00D679A8" w:rsidRDefault="007F266C" w:rsidP="00D679A8">
      <w:r>
        <w:rPr>
          <w:b/>
        </w:rPr>
        <w:t xml:space="preserve">Principle Logic: </w:t>
      </w:r>
      <w:r w:rsidR="00D679A8">
        <w:t>Consistency or alignment</w:t>
      </w:r>
    </w:p>
    <w:p w:rsidR="00D679A8" w:rsidRDefault="00D679A8" w:rsidP="00D679A8">
      <w:pPr>
        <w:tabs>
          <w:tab w:val="left" w:pos="5340"/>
        </w:tabs>
      </w:pPr>
      <w:r w:rsidRPr="00D679A8">
        <w:rPr>
          <w:b/>
        </w:rPr>
        <w:t>Principle Logic</w:t>
      </w:r>
      <w:r>
        <w:t>: the importance of consistency between variables. (Absolute alignment is unrealistic)</w:t>
      </w:r>
    </w:p>
    <w:p w:rsidR="007F266C" w:rsidRDefault="007F266C" w:rsidP="000B2871">
      <w:pPr>
        <w:pStyle w:val="ListParagraph"/>
        <w:numPr>
          <w:ilvl w:val="0"/>
          <w:numId w:val="5"/>
        </w:numPr>
      </w:pPr>
      <w:r>
        <w:t>Consistency internally leads to performance</w:t>
      </w:r>
    </w:p>
    <w:p w:rsidR="007F266C" w:rsidRDefault="007F266C" w:rsidP="000B2871">
      <w:pPr>
        <w:pStyle w:val="ListParagraph"/>
        <w:numPr>
          <w:ilvl w:val="0"/>
          <w:numId w:val="5"/>
        </w:numPr>
      </w:pPr>
      <w:r>
        <w:t>Alignment externally ensures strategy right for the given environment</w:t>
      </w:r>
    </w:p>
    <w:p w:rsidR="007F266C" w:rsidRDefault="007F266C" w:rsidP="000B2871">
      <w:pPr>
        <w:pStyle w:val="ListParagraph"/>
        <w:numPr>
          <w:ilvl w:val="1"/>
          <w:numId w:val="5"/>
        </w:numPr>
      </w:pPr>
      <w:r>
        <w:t>Warning: environment always changing</w:t>
      </w:r>
    </w:p>
    <w:p w:rsidR="006F0812" w:rsidRDefault="007F266C" w:rsidP="000B2871">
      <w:pPr>
        <w:pStyle w:val="ListParagraph"/>
        <w:numPr>
          <w:ilvl w:val="0"/>
          <w:numId w:val="6"/>
        </w:numPr>
      </w:pPr>
      <w:r>
        <w:t>Examples of inconsistent and consistent</w:t>
      </w:r>
      <w:r w:rsidR="006F0812">
        <w:t xml:space="preserve"> </w:t>
      </w:r>
    </w:p>
    <w:p w:rsidR="007F266C" w:rsidRDefault="007F266C" w:rsidP="000B2871">
      <w:pPr>
        <w:pStyle w:val="ListParagraph"/>
        <w:numPr>
          <w:ilvl w:val="0"/>
          <w:numId w:val="6"/>
        </w:numPr>
      </w:pPr>
      <w:r w:rsidRPr="006F0812">
        <w:rPr>
          <w:b/>
        </w:rPr>
        <w:t>P&amp;G strategy in 2001</w:t>
      </w:r>
      <w:r>
        <w:t xml:space="preserve"> (inconsistency)</w:t>
      </w:r>
    </w:p>
    <w:p w:rsidR="006F0812" w:rsidRDefault="006F0812" w:rsidP="000B2871">
      <w:pPr>
        <w:pStyle w:val="ListParagraph"/>
        <w:numPr>
          <w:ilvl w:val="1"/>
          <w:numId w:val="6"/>
        </w:numPr>
      </w:pPr>
      <w:r>
        <w:t>They brought several products at once and tried to launch them in a short period of time. Even though they have many resources, it wasn't enough. The strategy was too aggressive and therefore some of the products failed. INCONSISTENCY among variables.</w:t>
      </w:r>
    </w:p>
    <w:p w:rsidR="007F266C" w:rsidRDefault="007F266C" w:rsidP="000B2871">
      <w:pPr>
        <w:pStyle w:val="ListParagraph"/>
        <w:numPr>
          <w:ilvl w:val="0"/>
          <w:numId w:val="6"/>
        </w:numPr>
      </w:pPr>
      <w:r w:rsidRPr="00A53600">
        <w:rPr>
          <w:b/>
        </w:rPr>
        <w:t>IKEA strategy</w:t>
      </w:r>
      <w:r>
        <w:t xml:space="preserve"> (consistency)</w:t>
      </w:r>
    </w:p>
    <w:p w:rsidR="006F0812" w:rsidRDefault="006F0812" w:rsidP="000B2871">
      <w:pPr>
        <w:pStyle w:val="ListParagraph"/>
        <w:numPr>
          <w:ilvl w:val="1"/>
          <w:numId w:val="6"/>
        </w:numPr>
      </w:pPr>
      <w:r>
        <w:t>CONSISTENCY with the personal values, affordable furniture (MP) aligned with everything else (R,S,O,E) The stately was to go for the everyday person who is not poking for ultra-designer furniture, and this linked to the external environment because the demand for this type of product was huge.</w:t>
      </w:r>
    </w:p>
    <w:p w:rsidR="007F266C" w:rsidRDefault="007F266C" w:rsidP="00A53600">
      <w:pPr>
        <w:rPr>
          <w:b/>
        </w:rPr>
      </w:pPr>
      <w:r>
        <w:rPr>
          <w:b/>
        </w:rPr>
        <w:t>How can you follow the principle logic?</w:t>
      </w:r>
    </w:p>
    <w:p w:rsidR="007F266C" w:rsidRPr="00A53600" w:rsidRDefault="007F266C" w:rsidP="000B2871">
      <w:pPr>
        <w:pStyle w:val="ListParagraph"/>
        <w:numPr>
          <w:ilvl w:val="0"/>
          <w:numId w:val="8"/>
        </w:numPr>
        <w:rPr>
          <w:b/>
        </w:rPr>
      </w:pPr>
      <w:r>
        <w:t>Deal with strategy-environment linkage</w:t>
      </w:r>
    </w:p>
    <w:p w:rsidR="007F266C" w:rsidRPr="00A53600" w:rsidRDefault="007F266C" w:rsidP="000B2871">
      <w:pPr>
        <w:pStyle w:val="ListParagraph"/>
        <w:numPr>
          <w:ilvl w:val="0"/>
          <w:numId w:val="8"/>
        </w:numPr>
        <w:rPr>
          <w:b/>
        </w:rPr>
      </w:pPr>
      <w:r>
        <w:t>Assess forces at work and their implication</w:t>
      </w:r>
    </w:p>
    <w:p w:rsidR="007F266C" w:rsidRPr="00A53600" w:rsidRDefault="007F266C" w:rsidP="000B2871">
      <w:pPr>
        <w:pStyle w:val="ListParagraph"/>
        <w:numPr>
          <w:ilvl w:val="0"/>
          <w:numId w:val="8"/>
        </w:numPr>
        <w:rPr>
          <w:b/>
        </w:rPr>
      </w:pPr>
      <w:r>
        <w:t>Adjust internal or adjust strategy</w:t>
      </w:r>
    </w:p>
    <w:p w:rsidR="007F266C" w:rsidRPr="006F0812" w:rsidRDefault="007F266C" w:rsidP="000B2871">
      <w:pPr>
        <w:pStyle w:val="ListParagraph"/>
        <w:numPr>
          <w:ilvl w:val="0"/>
          <w:numId w:val="7"/>
        </w:numPr>
        <w:rPr>
          <w:b/>
        </w:rPr>
      </w:pPr>
      <w:r>
        <w:t>Examples</w:t>
      </w:r>
      <w:r w:rsidR="00A53600">
        <w:t xml:space="preserve">: Digital Camera Market: Canon VS. Kodak </w:t>
      </w:r>
    </w:p>
    <w:p w:rsidR="006F0812" w:rsidRPr="006F0812" w:rsidRDefault="006F0812" w:rsidP="000B2871">
      <w:pPr>
        <w:pStyle w:val="ListParagraph"/>
        <w:numPr>
          <w:ilvl w:val="1"/>
          <w:numId w:val="7"/>
        </w:numPr>
        <w:rPr>
          <w:b/>
        </w:rPr>
      </w:pPr>
      <w:r>
        <w:t>Not always 100% aligned but you need to reduce inconsistency and be aware of the lacking parts. Kodak was the lifer in photo industry, Cannon decided to invest in digital cameras technology because they thought the environment was ready for it, Risky decision so you need to evaluate risks too. Cannons effort payed of and indeed the external environment was ready for it, and when Kodak jumped in it was too late and the strategy didn't work so they are now in bankruptcy.</w:t>
      </w:r>
    </w:p>
    <w:p w:rsidR="006F0812" w:rsidRPr="00A53600" w:rsidRDefault="006F0812" w:rsidP="006F0812">
      <w:pPr>
        <w:pStyle w:val="ListParagraph"/>
        <w:ind w:left="1800"/>
        <w:rPr>
          <w:b/>
        </w:rPr>
      </w:pPr>
    </w:p>
    <w:p w:rsidR="00A66060" w:rsidRPr="00A66060" w:rsidRDefault="00A66060" w:rsidP="00A66060">
      <w:pPr>
        <w:pStyle w:val="paragraph"/>
        <w:spacing w:before="0" w:beforeAutospacing="0" w:after="0" w:afterAutospacing="0"/>
        <w:textAlignment w:val="baseline"/>
        <w:rPr>
          <w:rFonts w:ascii="Segoe UI" w:hAnsi="Segoe UI" w:cs="Segoe UI"/>
          <w:b/>
          <w:sz w:val="12"/>
          <w:szCs w:val="12"/>
        </w:rPr>
      </w:pPr>
      <w:r w:rsidRPr="00A66060">
        <w:rPr>
          <w:rStyle w:val="normaltextrun"/>
          <w:rFonts w:ascii="Calibri" w:hAnsi="Calibri" w:cs="Segoe UI"/>
          <w:b/>
          <w:sz w:val="22"/>
          <w:szCs w:val="22"/>
        </w:rPr>
        <w:lastRenderedPageBreak/>
        <w:t>Why is consistency between variables so important</w:t>
      </w:r>
      <w:r w:rsidRPr="00A66060">
        <w:rPr>
          <w:rStyle w:val="eop"/>
          <w:rFonts w:ascii="Calibri" w:hAnsi="Calibri" w:cs="Segoe UI"/>
          <w:b/>
          <w:sz w:val="22"/>
          <w:szCs w:val="22"/>
        </w:rPr>
        <w:t>?</w:t>
      </w:r>
      <w:r>
        <w:rPr>
          <w:rStyle w:val="eop"/>
          <w:rFonts w:ascii="Calibri" w:hAnsi="Calibri" w:cs="Segoe UI"/>
          <w:b/>
          <w:sz w:val="22"/>
          <w:szCs w:val="22"/>
        </w:rPr>
        <w:t xml:space="preserve"> **</w:t>
      </w:r>
    </w:p>
    <w:p w:rsidR="00A66060" w:rsidRDefault="00A66060" w:rsidP="00A66060">
      <w:pPr>
        <w:pStyle w:val="paragraph"/>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 xml:space="preserve">If there are not consistent, you won't be able to move </w:t>
      </w:r>
      <w:r w:rsidR="006F0812">
        <w:rPr>
          <w:rStyle w:val="normaltextrun"/>
          <w:rFonts w:ascii="Calibri" w:hAnsi="Calibri" w:cs="Segoe UI"/>
          <w:sz w:val="22"/>
          <w:szCs w:val="22"/>
        </w:rPr>
        <w:t>forward with whatever strategy you</w:t>
      </w:r>
      <w:r>
        <w:rPr>
          <w:rStyle w:val="normaltextrun"/>
          <w:rFonts w:ascii="Calibri" w:hAnsi="Calibri" w:cs="Segoe UI"/>
          <w:sz w:val="22"/>
          <w:szCs w:val="22"/>
        </w:rPr>
        <w:t xml:space="preserve"> have</w:t>
      </w:r>
      <w:r>
        <w:rPr>
          <w:rStyle w:val="eop"/>
          <w:rFonts w:ascii="Calibri" w:hAnsi="Calibri" w:cs="Segoe UI"/>
          <w:sz w:val="22"/>
          <w:szCs w:val="22"/>
        </w:rPr>
        <w:t> </w:t>
      </w:r>
    </w:p>
    <w:p w:rsidR="00A66060" w:rsidRPr="00A66060" w:rsidRDefault="00A66060" w:rsidP="00A66060">
      <w:pPr>
        <w:pStyle w:val="paragraph"/>
        <w:spacing w:before="0" w:beforeAutospacing="0" w:after="0" w:afterAutospacing="0"/>
        <w:textAlignment w:val="baseline"/>
        <w:rPr>
          <w:rFonts w:ascii="Segoe UI" w:hAnsi="Segoe UI" w:cs="Segoe UI"/>
          <w:b/>
          <w:sz w:val="12"/>
          <w:szCs w:val="12"/>
        </w:rPr>
      </w:pPr>
      <w:r>
        <w:rPr>
          <w:rStyle w:val="eop"/>
          <w:rFonts w:ascii="Calibri" w:hAnsi="Calibri" w:cs="Segoe UI"/>
          <w:sz w:val="22"/>
          <w:szCs w:val="22"/>
        </w:rPr>
        <w:t> </w:t>
      </w:r>
    </w:p>
    <w:p w:rsidR="00A66060" w:rsidRPr="00A66060" w:rsidRDefault="00A66060" w:rsidP="00A66060">
      <w:pPr>
        <w:pStyle w:val="paragraph"/>
        <w:spacing w:before="0" w:beforeAutospacing="0" w:after="0" w:afterAutospacing="0"/>
        <w:textAlignment w:val="baseline"/>
        <w:rPr>
          <w:rFonts w:ascii="Segoe UI" w:hAnsi="Segoe UI" w:cs="Segoe UI"/>
          <w:b/>
          <w:sz w:val="12"/>
          <w:szCs w:val="12"/>
        </w:rPr>
      </w:pPr>
      <w:r w:rsidRPr="00A66060">
        <w:rPr>
          <w:rStyle w:val="normaltextrun"/>
          <w:rFonts w:ascii="Calibri" w:hAnsi="Calibri" w:cs="Segoe UI"/>
          <w:b/>
          <w:sz w:val="22"/>
          <w:szCs w:val="22"/>
        </w:rPr>
        <w:t>What are examples of consistency and inconsistency?</w:t>
      </w:r>
      <w:r w:rsidRPr="00A66060">
        <w:rPr>
          <w:rStyle w:val="eop"/>
          <w:rFonts w:ascii="Calibri" w:hAnsi="Calibri" w:cs="Segoe UI"/>
          <w:b/>
          <w:sz w:val="22"/>
          <w:szCs w:val="22"/>
        </w:rPr>
        <w:t> </w:t>
      </w:r>
      <w:r>
        <w:rPr>
          <w:rStyle w:val="eop"/>
          <w:rFonts w:ascii="Calibri" w:hAnsi="Calibri" w:cs="Segoe UI"/>
          <w:b/>
          <w:sz w:val="22"/>
          <w:szCs w:val="22"/>
        </w:rPr>
        <w:t>**</w:t>
      </w:r>
    </w:p>
    <w:p w:rsidR="00A66060" w:rsidRDefault="00A66060" w:rsidP="00A66060">
      <w:pPr>
        <w:pStyle w:val="paragraph"/>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Inconsistency: you have a good strategy but no financial resources to execute them</w:t>
      </w:r>
    </w:p>
    <w:p w:rsidR="00A66060" w:rsidRDefault="00A66060" w:rsidP="00A53600">
      <w:r>
        <w:t>Consistency: Your strategy is not only aligned with internal components but also the environment</w:t>
      </w:r>
    </w:p>
    <w:p w:rsidR="00A66060" w:rsidRPr="00574F7E" w:rsidRDefault="00A66060" w:rsidP="00A53600">
      <w:r>
        <w:t>Real world examples: McDonald is consistent because it adapts to consumer needs in every country. It has a different strategy in each country. Target inconsistent, had empty shelves, wasn’t meeting demands</w:t>
      </w:r>
      <w:r w:rsidR="00D4320C">
        <w:t>, didn’t really take time to analyze and adjust to Canadian environment.</w:t>
      </w:r>
    </w:p>
    <w:p w:rsidR="00A53600" w:rsidRDefault="00A53600" w:rsidP="00A53600">
      <w:pPr>
        <w:rPr>
          <w:b/>
        </w:rPr>
      </w:pPr>
      <w:r>
        <w:rPr>
          <w:b/>
        </w:rPr>
        <w:t>External Analysis</w:t>
      </w:r>
    </w:p>
    <w:p w:rsidR="00A53600" w:rsidRDefault="00A53600" w:rsidP="000B2871">
      <w:pPr>
        <w:pStyle w:val="ListParagraph"/>
        <w:numPr>
          <w:ilvl w:val="0"/>
          <w:numId w:val="9"/>
        </w:numPr>
      </w:pPr>
      <w:r>
        <w:t>It is the process of scanning and evaluating the external environment</w:t>
      </w:r>
    </w:p>
    <w:p w:rsidR="00A53600" w:rsidRDefault="00A53600" w:rsidP="000B2871">
      <w:pPr>
        <w:pStyle w:val="ListParagraph"/>
        <w:numPr>
          <w:ilvl w:val="0"/>
          <w:numId w:val="9"/>
        </w:numPr>
      </w:pPr>
      <w:r>
        <w:t>It is how managers determine opportunities (positive external trends or changes) and threats (negative external trends or changes)</w:t>
      </w:r>
    </w:p>
    <w:p w:rsidR="00A53600" w:rsidRDefault="00A53600" w:rsidP="000B2871">
      <w:pPr>
        <w:pStyle w:val="ListParagraph"/>
        <w:numPr>
          <w:ilvl w:val="0"/>
          <w:numId w:val="9"/>
        </w:numPr>
      </w:pPr>
      <w:r>
        <w:t>There are multiple environments</w:t>
      </w:r>
    </w:p>
    <w:p w:rsidR="00A53600" w:rsidRDefault="00A53600" w:rsidP="000B2871">
      <w:pPr>
        <w:pStyle w:val="ListParagraph"/>
        <w:numPr>
          <w:ilvl w:val="1"/>
          <w:numId w:val="9"/>
        </w:numPr>
      </w:pPr>
      <w:r>
        <w:rPr>
          <w:b/>
        </w:rPr>
        <w:t xml:space="preserve">General Environment: </w:t>
      </w:r>
      <w:r>
        <w:t>Affects all businesses (PEST, exchange/interest rates)</w:t>
      </w:r>
    </w:p>
    <w:p w:rsidR="00A53600" w:rsidRDefault="00A53600" w:rsidP="000B2871">
      <w:pPr>
        <w:pStyle w:val="ListParagraph"/>
        <w:numPr>
          <w:ilvl w:val="1"/>
          <w:numId w:val="9"/>
        </w:numPr>
      </w:pPr>
      <w:r>
        <w:rPr>
          <w:b/>
        </w:rPr>
        <w:t>Specific Environment:</w:t>
      </w:r>
      <w:r>
        <w:t xml:space="preserve"> Affects industry participants (Porters’ Five Forces)</w:t>
      </w:r>
    </w:p>
    <w:p w:rsidR="00A53600" w:rsidRDefault="00A53600" w:rsidP="00A53600">
      <w:pPr>
        <w:rPr>
          <w:b/>
        </w:rPr>
      </w:pPr>
      <w:r>
        <w:rPr>
          <w:b/>
        </w:rPr>
        <w:t>How to do an external analysis:</w:t>
      </w:r>
    </w:p>
    <w:p w:rsidR="00A53600" w:rsidRDefault="00A53600" w:rsidP="000B2871">
      <w:pPr>
        <w:pStyle w:val="ListParagraph"/>
        <w:numPr>
          <w:ilvl w:val="0"/>
          <w:numId w:val="10"/>
        </w:numPr>
        <w:rPr>
          <w:b/>
        </w:rPr>
      </w:pPr>
      <w:r>
        <w:rPr>
          <w:b/>
        </w:rPr>
        <w:t>General Environment:</w:t>
      </w:r>
    </w:p>
    <w:p w:rsidR="00A53600" w:rsidRPr="00A53600" w:rsidRDefault="00A53600" w:rsidP="000B2871">
      <w:pPr>
        <w:pStyle w:val="ListParagraph"/>
        <w:numPr>
          <w:ilvl w:val="1"/>
          <w:numId w:val="10"/>
        </w:numPr>
        <w:rPr>
          <w:b/>
        </w:rPr>
      </w:pPr>
      <w:r>
        <w:t>PEST Model – identifies general trends and changes</w:t>
      </w:r>
    </w:p>
    <w:p w:rsidR="00A53600" w:rsidRPr="00A53600" w:rsidRDefault="00A53600" w:rsidP="000B2871">
      <w:pPr>
        <w:pStyle w:val="ListParagraph"/>
        <w:numPr>
          <w:ilvl w:val="0"/>
          <w:numId w:val="10"/>
        </w:numPr>
        <w:rPr>
          <w:b/>
        </w:rPr>
      </w:pPr>
      <w:r w:rsidRPr="00A53600">
        <w:rPr>
          <w:b/>
        </w:rPr>
        <w:t xml:space="preserve">Specific Environment: </w:t>
      </w:r>
    </w:p>
    <w:p w:rsidR="00A53600" w:rsidRPr="00A53600" w:rsidRDefault="00A53600" w:rsidP="000B2871">
      <w:pPr>
        <w:pStyle w:val="ListParagraph"/>
        <w:numPr>
          <w:ilvl w:val="1"/>
          <w:numId w:val="10"/>
        </w:numPr>
        <w:rPr>
          <w:b/>
        </w:rPr>
      </w:pPr>
      <w:r>
        <w:t>Porter’s Five Forces – analyzes competitive pressure; predicts industry profitability</w:t>
      </w:r>
    </w:p>
    <w:p w:rsidR="00A53600" w:rsidRPr="00A53600" w:rsidRDefault="00A53600" w:rsidP="000B2871">
      <w:pPr>
        <w:pStyle w:val="ListParagraph"/>
        <w:numPr>
          <w:ilvl w:val="0"/>
          <w:numId w:val="10"/>
        </w:numPr>
        <w:rPr>
          <w:b/>
        </w:rPr>
      </w:pPr>
      <w:r>
        <w:t>Look for data, statistics, trends forecasts, expert opinions etc…</w:t>
      </w:r>
    </w:p>
    <w:p w:rsidR="00A53600" w:rsidRDefault="00A53600" w:rsidP="00A53600">
      <w:pPr>
        <w:rPr>
          <w:b/>
        </w:rPr>
      </w:pPr>
      <w:r>
        <w:rPr>
          <w:b/>
        </w:rPr>
        <w:t>PEST</w:t>
      </w:r>
      <w:r w:rsidR="00C43D03">
        <w:rPr>
          <w:b/>
        </w:rPr>
        <w:t xml:space="preserve"> - </w:t>
      </w:r>
      <w:r w:rsidR="00C43D03">
        <w:t>identifies general trends and changes</w:t>
      </w:r>
    </w:p>
    <w:p w:rsidR="00172F06" w:rsidRDefault="00A53600" w:rsidP="00A53600">
      <w:pPr>
        <w:rPr>
          <w:b/>
        </w:rPr>
      </w:pPr>
      <w:r>
        <w:rPr>
          <w:b/>
        </w:rPr>
        <w:t>P</w:t>
      </w:r>
      <w:r w:rsidR="00B8190F">
        <w:rPr>
          <w:b/>
        </w:rPr>
        <w:t>olitical-Legal Environment:</w:t>
      </w:r>
      <w:r w:rsidR="00574F7E">
        <w:rPr>
          <w:b/>
        </w:rPr>
        <w:t xml:space="preserve"> (Lt</w:t>
      </w:r>
      <w:r w:rsidR="00574F7E" w:rsidRPr="00574F7E">
        <w:rPr>
          <w:b/>
          <w:vertAlign w:val="superscript"/>
        </w:rPr>
        <w:t>2</w:t>
      </w:r>
      <w:r w:rsidR="00574F7E">
        <w:rPr>
          <w:b/>
        </w:rPr>
        <w:t>p</w:t>
      </w:r>
      <w:r w:rsidR="00574F7E" w:rsidRPr="00574F7E">
        <w:rPr>
          <w:b/>
          <w:vertAlign w:val="superscript"/>
        </w:rPr>
        <w:t>2</w:t>
      </w:r>
      <w:r w:rsidR="00574F7E">
        <w:rPr>
          <w:b/>
        </w:rPr>
        <w:t>)</w:t>
      </w:r>
      <w:r w:rsidR="006F0812">
        <w:rPr>
          <w:b/>
        </w:rPr>
        <w:t xml:space="preserve"> </w:t>
      </w:r>
      <w:r w:rsidR="006F0812">
        <w:t>the relationship between BUSINESS AND GOVERNMENT. The government can create incentives, constrains or support/bail out when needed.</w:t>
      </w:r>
    </w:p>
    <w:p w:rsidR="00B8190F" w:rsidRDefault="00B8190F" w:rsidP="00A53600">
      <w:pPr>
        <w:rPr>
          <w:b/>
        </w:rPr>
      </w:pPr>
      <w:r>
        <w:rPr>
          <w:b/>
        </w:rPr>
        <w:t>Elements:</w:t>
      </w:r>
      <w:r w:rsidR="006669B7">
        <w:rPr>
          <w:b/>
        </w:rPr>
        <w:t xml:space="preserve"> (5</w:t>
      </w:r>
      <w:r w:rsidR="00172F06">
        <w:rPr>
          <w:b/>
        </w:rPr>
        <w:t>)</w:t>
      </w:r>
    </w:p>
    <w:p w:rsidR="00B8190F" w:rsidRDefault="00B8190F" w:rsidP="000B2871">
      <w:pPr>
        <w:pStyle w:val="ListParagraph"/>
        <w:numPr>
          <w:ilvl w:val="0"/>
          <w:numId w:val="11"/>
        </w:numPr>
        <w:rPr>
          <w:b/>
        </w:rPr>
      </w:pPr>
      <w:r>
        <w:rPr>
          <w:b/>
        </w:rPr>
        <w:t>Laws, Regulations</w:t>
      </w:r>
      <w:r w:rsidR="006F0812">
        <w:rPr>
          <w:b/>
        </w:rPr>
        <w:t>:</w:t>
      </w:r>
      <w:r w:rsidR="006F0812" w:rsidRPr="006F0812">
        <w:t xml:space="preserve"> </w:t>
      </w:r>
      <w:r w:rsidR="006F0812">
        <w:t>Political/Legal and its impact on business.- salaries, competition amount regulation</w:t>
      </w:r>
      <w:r w:rsidR="0040553A">
        <w:t xml:space="preserve"> (Label in Canada has to be in French &amp; English, legal requirement – LAW) (Who can enter the market? Can’t just decide to open a bank, there are REGULATIONS in place)</w:t>
      </w:r>
    </w:p>
    <w:p w:rsidR="00B8190F" w:rsidRDefault="00B8190F" w:rsidP="000B2871">
      <w:pPr>
        <w:pStyle w:val="ListParagraph"/>
        <w:numPr>
          <w:ilvl w:val="0"/>
          <w:numId w:val="11"/>
        </w:numPr>
        <w:rPr>
          <w:b/>
        </w:rPr>
      </w:pPr>
      <w:r>
        <w:rPr>
          <w:b/>
        </w:rPr>
        <w:t>Taxes</w:t>
      </w:r>
      <w:r w:rsidR="006F0812">
        <w:rPr>
          <w:b/>
        </w:rPr>
        <w:t xml:space="preserve">: </w:t>
      </w:r>
      <w:r w:rsidR="006F0812">
        <w:t>influence the level of consumption, incentive or not to purchase from customer, incentive to operate in one place or another</w:t>
      </w:r>
      <w:r w:rsidR="0040553A">
        <w:t xml:space="preserve"> (Individual/corporate taxes, when income taxes increase, people spend less because more wages in taxes, this becomes a threat to businesses. When gov’t reduces corporate tax, business can use rest of $$ to increase resources, stockholders get more dividends)</w:t>
      </w:r>
    </w:p>
    <w:p w:rsidR="00B8190F" w:rsidRDefault="00B8190F" w:rsidP="000B2871">
      <w:pPr>
        <w:pStyle w:val="ListParagraph"/>
        <w:numPr>
          <w:ilvl w:val="0"/>
          <w:numId w:val="11"/>
        </w:numPr>
        <w:rPr>
          <w:b/>
        </w:rPr>
      </w:pPr>
      <w:r>
        <w:rPr>
          <w:b/>
        </w:rPr>
        <w:t>Trade Agreements or conditions</w:t>
      </w:r>
      <w:r w:rsidR="006F0812">
        <w:rPr>
          <w:b/>
        </w:rPr>
        <w:t xml:space="preserve">: </w:t>
      </w:r>
      <w:r w:rsidR="006F0812">
        <w:t>encourages to access lower prices, how beneficial would it be to partner with other corporations at other locations</w:t>
      </w:r>
      <w:r w:rsidR="0040553A">
        <w:t xml:space="preserve"> (Can’t sell this good else we’re going to put a tax on it. Example if a Frisbee is imported than we will attach a $3 duty on it. This increases cost of good. Canadian Frisbee company b/c of competitive pricing, it can sell lower than $3</w:t>
      </w:r>
    </w:p>
    <w:p w:rsidR="00B8190F" w:rsidRDefault="00B8190F" w:rsidP="000B2871">
      <w:pPr>
        <w:pStyle w:val="ListParagraph"/>
        <w:numPr>
          <w:ilvl w:val="0"/>
          <w:numId w:val="11"/>
        </w:numPr>
        <w:rPr>
          <w:b/>
        </w:rPr>
      </w:pPr>
      <w:r>
        <w:rPr>
          <w:b/>
        </w:rPr>
        <w:lastRenderedPageBreak/>
        <w:t>Political System</w:t>
      </w:r>
      <w:r w:rsidR="006F0812">
        <w:rPr>
          <w:b/>
        </w:rPr>
        <w:t xml:space="preserve">: </w:t>
      </w:r>
      <w:r w:rsidR="006F0812">
        <w:t>encourages business to run or not</w:t>
      </w:r>
    </w:p>
    <w:p w:rsidR="00B8190F" w:rsidRDefault="00B8190F" w:rsidP="000B2871">
      <w:pPr>
        <w:pStyle w:val="ListParagraph"/>
        <w:numPr>
          <w:ilvl w:val="0"/>
          <w:numId w:val="11"/>
        </w:numPr>
        <w:rPr>
          <w:b/>
        </w:rPr>
      </w:pPr>
      <w:r>
        <w:rPr>
          <w:b/>
        </w:rPr>
        <w:t>Political Stability</w:t>
      </w:r>
      <w:r w:rsidR="006F0812">
        <w:rPr>
          <w:b/>
        </w:rPr>
        <w:t xml:space="preserve">: </w:t>
      </w:r>
      <w:r w:rsidR="006F0812">
        <w:t>beyond the system, affects the ability to stay in business</w:t>
      </w:r>
    </w:p>
    <w:p w:rsidR="00A549E0" w:rsidRDefault="00602FB3">
      <w:pPr>
        <w:rPr>
          <w:b/>
        </w:rPr>
      </w:pPr>
      <w:r>
        <w:rPr>
          <w:b/>
        </w:rPr>
        <w:t>Why is the political-legal environment important?</w:t>
      </w:r>
      <w:r w:rsidR="00574F7E">
        <w:rPr>
          <w:b/>
        </w:rPr>
        <w:t xml:space="preserve"> (POS)</w:t>
      </w:r>
      <w:r>
        <w:rPr>
          <w:b/>
        </w:rPr>
        <w:tab/>
      </w:r>
    </w:p>
    <w:p w:rsidR="00602FB3" w:rsidRDefault="00602FB3" w:rsidP="000B2871">
      <w:pPr>
        <w:pStyle w:val="ListParagraph"/>
        <w:numPr>
          <w:ilvl w:val="0"/>
          <w:numId w:val="12"/>
        </w:numPr>
      </w:pPr>
      <w:r>
        <w:t>Protection of consumers</w:t>
      </w:r>
    </w:p>
    <w:p w:rsidR="00602FB3" w:rsidRDefault="00602FB3" w:rsidP="000B2871">
      <w:pPr>
        <w:pStyle w:val="ListParagraph"/>
        <w:numPr>
          <w:ilvl w:val="0"/>
          <w:numId w:val="12"/>
        </w:numPr>
      </w:pPr>
      <w:r>
        <w:t>Support for and regulation of domestic businesses</w:t>
      </w:r>
    </w:p>
    <w:p w:rsidR="00602FB3" w:rsidRDefault="00602FB3" w:rsidP="000B2871">
      <w:pPr>
        <w:pStyle w:val="ListParagraph"/>
        <w:numPr>
          <w:ilvl w:val="0"/>
          <w:numId w:val="12"/>
        </w:numPr>
      </w:pPr>
      <w:r>
        <w:t>Opportunity creation in foreign markets</w:t>
      </w:r>
    </w:p>
    <w:p w:rsidR="00602FB3" w:rsidRDefault="00602FB3" w:rsidP="00602FB3">
      <w:r>
        <w:t>Business Implication: Affects uncertainty, risk, and constraints/costs faced by firm</w:t>
      </w:r>
    </w:p>
    <w:p w:rsidR="00602FB3" w:rsidRDefault="00172F06" w:rsidP="00602FB3">
      <w:pPr>
        <w:rPr>
          <w:b/>
        </w:rPr>
      </w:pPr>
      <w:r>
        <w:rPr>
          <w:b/>
        </w:rPr>
        <w:t xml:space="preserve">Economic Factors </w:t>
      </w:r>
      <w:r w:rsidR="00574F7E">
        <w:rPr>
          <w:b/>
        </w:rPr>
        <w:t>(I</w:t>
      </w:r>
      <w:r w:rsidR="00574F7E" w:rsidRPr="00574F7E">
        <w:rPr>
          <w:b/>
          <w:vertAlign w:val="superscript"/>
        </w:rPr>
        <w:t>2</w:t>
      </w:r>
      <w:r w:rsidR="00574F7E">
        <w:rPr>
          <w:b/>
        </w:rPr>
        <w:t>E</w:t>
      </w:r>
      <w:r w:rsidR="00574F7E" w:rsidRPr="00574F7E">
        <w:rPr>
          <w:b/>
          <w:vertAlign w:val="superscript"/>
        </w:rPr>
        <w:t>2</w:t>
      </w:r>
      <w:r w:rsidR="00762B72">
        <w:rPr>
          <w:b/>
        </w:rPr>
        <w:t>BP</w:t>
      </w:r>
      <w:r w:rsidR="00574F7E">
        <w:rPr>
          <w:b/>
        </w:rPr>
        <w:t>)</w:t>
      </w:r>
    </w:p>
    <w:p w:rsidR="00172F06" w:rsidRPr="00172F06" w:rsidRDefault="00172F06" w:rsidP="00602FB3">
      <w:pPr>
        <w:rPr>
          <w:b/>
        </w:rPr>
      </w:pPr>
      <w:r>
        <w:rPr>
          <w:b/>
        </w:rPr>
        <w:t>Elements:</w:t>
      </w:r>
    </w:p>
    <w:p w:rsidR="00172F06" w:rsidRDefault="00172F06" w:rsidP="000B2871">
      <w:pPr>
        <w:pStyle w:val="ListParagraph"/>
        <w:numPr>
          <w:ilvl w:val="0"/>
          <w:numId w:val="13"/>
        </w:numPr>
        <w:rPr>
          <w:b/>
        </w:rPr>
      </w:pPr>
      <w:r>
        <w:rPr>
          <w:b/>
        </w:rPr>
        <w:t>Inflation/deflation</w:t>
      </w:r>
      <w:r w:rsidR="007D73E4">
        <w:t>: increase/decrease in general price level of goods &amp; services in an economy.</w:t>
      </w:r>
    </w:p>
    <w:p w:rsidR="009723E4" w:rsidRPr="00172F06" w:rsidRDefault="009723E4" w:rsidP="000B2871">
      <w:pPr>
        <w:pStyle w:val="ListParagraph"/>
        <w:numPr>
          <w:ilvl w:val="0"/>
          <w:numId w:val="13"/>
        </w:numPr>
        <w:rPr>
          <w:b/>
        </w:rPr>
      </w:pPr>
      <w:r w:rsidRPr="00172F06">
        <w:rPr>
          <w:b/>
        </w:rPr>
        <w:t>Interest rates</w:t>
      </w:r>
      <w:r w:rsidR="006F0812">
        <w:rPr>
          <w:b/>
        </w:rPr>
        <w:t>:</w:t>
      </w:r>
      <w:r w:rsidR="006F0812" w:rsidRPr="006F0812">
        <w:t xml:space="preserve"> </w:t>
      </w:r>
      <w:r w:rsidR="006F0812">
        <w:t>the rates of borrowing money, the higher the rate is higher the incentive to save money and when lower is more implied to spend and borrow</w:t>
      </w:r>
    </w:p>
    <w:p w:rsidR="009723E4" w:rsidRPr="00172F06" w:rsidRDefault="009723E4" w:rsidP="000B2871">
      <w:pPr>
        <w:pStyle w:val="ListParagraph"/>
        <w:numPr>
          <w:ilvl w:val="0"/>
          <w:numId w:val="13"/>
        </w:numPr>
        <w:rPr>
          <w:b/>
        </w:rPr>
      </w:pPr>
      <w:r w:rsidRPr="00172F06">
        <w:rPr>
          <w:b/>
        </w:rPr>
        <w:t>Employment rates</w:t>
      </w:r>
      <w:r w:rsidR="0040553A">
        <w:rPr>
          <w:b/>
        </w:rPr>
        <w:t xml:space="preserve">: </w:t>
      </w:r>
      <w:r w:rsidR="0040553A">
        <w:t>People have less income to buy goods/services.</w:t>
      </w:r>
    </w:p>
    <w:p w:rsidR="009723E4" w:rsidRPr="00172F06" w:rsidRDefault="009723E4" w:rsidP="000B2871">
      <w:pPr>
        <w:pStyle w:val="ListParagraph"/>
        <w:numPr>
          <w:ilvl w:val="0"/>
          <w:numId w:val="13"/>
        </w:numPr>
        <w:rPr>
          <w:b/>
        </w:rPr>
      </w:pPr>
      <w:r w:rsidRPr="00172F06">
        <w:rPr>
          <w:b/>
        </w:rPr>
        <w:t>Exchange rates</w:t>
      </w:r>
      <w:r w:rsidR="006F0812">
        <w:rPr>
          <w:b/>
        </w:rPr>
        <w:t>:</w:t>
      </w:r>
      <w:r w:rsidR="006F0812" w:rsidRPr="006F0812">
        <w:t xml:space="preserve"> </w:t>
      </w:r>
      <w:r w:rsidR="006F0812">
        <w:t>the value of the CAD$ in comparison to other currencies, it makes it cheaper to buy in other places</w:t>
      </w:r>
      <w:r w:rsidR="007D73E4">
        <w:t xml:space="preserve">. </w:t>
      </w:r>
    </w:p>
    <w:p w:rsidR="009723E4" w:rsidRPr="00172F06" w:rsidRDefault="009723E4" w:rsidP="000B2871">
      <w:pPr>
        <w:pStyle w:val="ListParagraph"/>
        <w:numPr>
          <w:ilvl w:val="0"/>
          <w:numId w:val="13"/>
        </w:numPr>
        <w:rPr>
          <w:b/>
        </w:rPr>
      </w:pPr>
      <w:r w:rsidRPr="00172F06">
        <w:rPr>
          <w:b/>
        </w:rPr>
        <w:t>Balance of trade</w:t>
      </w:r>
      <w:r w:rsidR="00FB3F33">
        <w:rPr>
          <w:b/>
        </w:rPr>
        <w:t xml:space="preserve">: </w:t>
      </w:r>
      <w:r w:rsidR="00FB3F33">
        <w:t>(economic value of all products that a country exports minus value of imports)</w:t>
      </w:r>
    </w:p>
    <w:p w:rsidR="00172F06" w:rsidRDefault="009723E4" w:rsidP="000B2871">
      <w:pPr>
        <w:pStyle w:val="ListParagraph"/>
        <w:numPr>
          <w:ilvl w:val="0"/>
          <w:numId w:val="13"/>
        </w:numPr>
        <w:rPr>
          <w:b/>
        </w:rPr>
      </w:pPr>
      <w:r w:rsidRPr="00172F06">
        <w:rPr>
          <w:b/>
        </w:rPr>
        <w:t>Productivity</w:t>
      </w:r>
      <w:r w:rsidR="00FB3F33">
        <w:rPr>
          <w:b/>
        </w:rPr>
        <w:t xml:space="preserve">: </w:t>
      </w:r>
      <w:r w:rsidR="00FB3F33">
        <w:t>(measure of economic growth that compares how much a system produces with the resources needed to product it).</w:t>
      </w:r>
    </w:p>
    <w:p w:rsidR="00377D9E" w:rsidRPr="00377D9E" w:rsidRDefault="00377D9E" w:rsidP="000B2871">
      <w:pPr>
        <w:pStyle w:val="ListParagraph"/>
        <w:numPr>
          <w:ilvl w:val="0"/>
          <w:numId w:val="13"/>
        </w:numPr>
        <w:rPr>
          <w:b/>
        </w:rPr>
      </w:pPr>
      <w:r>
        <w:rPr>
          <w:b/>
        </w:rPr>
        <w:t xml:space="preserve">Economic Growth: </w:t>
      </w:r>
      <w:r>
        <w:t>Economic factor and its impact on business- Tracks an economy performance over time, shows opportunities of more involvement</w:t>
      </w:r>
    </w:p>
    <w:p w:rsidR="00377D9E" w:rsidRDefault="00377D9E" w:rsidP="000B2871">
      <w:pPr>
        <w:pStyle w:val="ListParagraph"/>
        <w:numPr>
          <w:ilvl w:val="0"/>
          <w:numId w:val="13"/>
        </w:numPr>
        <w:rPr>
          <w:b/>
        </w:rPr>
      </w:pPr>
      <w:r>
        <w:rPr>
          <w:b/>
        </w:rPr>
        <w:t xml:space="preserve">National Debt: </w:t>
      </w:r>
      <w:r w:rsidR="00F274DC">
        <w:t xml:space="preserve">The amount of money the government owes its creditors. </w:t>
      </w:r>
      <w:r w:rsidR="00FB3F33">
        <w:t>Like a business, the gov’t takes in revenue (taxes) and has expenses (military, education, social programs etc…)</w:t>
      </w:r>
    </w:p>
    <w:p w:rsidR="00172F06" w:rsidRPr="00172F06" w:rsidRDefault="00172F06" w:rsidP="00172F06">
      <w:pPr>
        <w:rPr>
          <w:b/>
        </w:rPr>
      </w:pPr>
      <w:r w:rsidRPr="00172F06">
        <w:rPr>
          <w:b/>
        </w:rPr>
        <w:t>Why are economic factors important?</w:t>
      </w:r>
      <w:r w:rsidR="00762B72">
        <w:rPr>
          <w:b/>
        </w:rPr>
        <w:t xml:space="preserve"> (AEE)</w:t>
      </w:r>
    </w:p>
    <w:p w:rsidR="00172F06" w:rsidRDefault="00172F06" w:rsidP="000B2871">
      <w:pPr>
        <w:pStyle w:val="ListParagraph"/>
        <w:numPr>
          <w:ilvl w:val="0"/>
          <w:numId w:val="14"/>
        </w:numPr>
      </w:pPr>
      <w:r>
        <w:t>Affect growth (measures: aggregate output</w:t>
      </w:r>
      <w:r w:rsidR="00FB3F33">
        <w:t xml:space="preserve"> (total quantity of goods/services produced during a given time period)</w:t>
      </w:r>
      <w:r>
        <w:t>, GDP</w:t>
      </w:r>
      <w:r w:rsidR="00FB3F33">
        <w:t xml:space="preserve"> (total value of all goods/services produced within a given period by a national economy through domestic factors of production)</w:t>
      </w:r>
      <w:r>
        <w:t>, GNP</w:t>
      </w:r>
      <w:r w:rsidR="00FB3F33">
        <w:t xml:space="preserve"> (total value of all goods/services produced by a national economy within a time period regardless of where the products are located</w:t>
      </w:r>
      <w:r>
        <w:t>)</w:t>
      </w:r>
    </w:p>
    <w:p w:rsidR="00172F06" w:rsidRDefault="00172F06" w:rsidP="000B2871">
      <w:pPr>
        <w:pStyle w:val="ListParagraph"/>
        <w:numPr>
          <w:ilvl w:val="0"/>
          <w:numId w:val="14"/>
        </w:numPr>
      </w:pPr>
      <w:r>
        <w:t>Economic Stability</w:t>
      </w:r>
      <w:r w:rsidR="00377D9E">
        <w:t>: trust in the actual economy, rates on unemployment and inflation</w:t>
      </w:r>
    </w:p>
    <w:p w:rsidR="00172F06" w:rsidRDefault="00172F06" w:rsidP="000B2871">
      <w:pPr>
        <w:pStyle w:val="ListParagraph"/>
        <w:numPr>
          <w:ilvl w:val="0"/>
          <w:numId w:val="14"/>
        </w:numPr>
      </w:pPr>
      <w:r>
        <w:t>Employment</w:t>
      </w:r>
    </w:p>
    <w:p w:rsidR="00172F06" w:rsidRDefault="00172F06" w:rsidP="00172F06">
      <w:r>
        <w:t xml:space="preserve">Business implication: Affects costs, sales, financial uncertainty </w:t>
      </w:r>
    </w:p>
    <w:p w:rsidR="00172F06" w:rsidRDefault="00172F06" w:rsidP="00172F06">
      <w:pPr>
        <w:rPr>
          <w:b/>
        </w:rPr>
      </w:pPr>
      <w:r>
        <w:rPr>
          <w:b/>
        </w:rPr>
        <w:t>Social Factors</w:t>
      </w:r>
    </w:p>
    <w:p w:rsidR="00172F06" w:rsidRDefault="00172F06" w:rsidP="00172F06">
      <w:pPr>
        <w:rPr>
          <w:b/>
        </w:rPr>
      </w:pPr>
      <w:r>
        <w:rPr>
          <w:b/>
        </w:rPr>
        <w:t>Elements:</w:t>
      </w:r>
      <w:r w:rsidR="00762B72">
        <w:rPr>
          <w:b/>
        </w:rPr>
        <w:t xml:space="preserve"> (4) – (CVAD)</w:t>
      </w:r>
    </w:p>
    <w:p w:rsidR="00172F06" w:rsidRPr="00172F06" w:rsidRDefault="00172F06" w:rsidP="000B2871">
      <w:pPr>
        <w:pStyle w:val="ListParagraph"/>
        <w:numPr>
          <w:ilvl w:val="0"/>
          <w:numId w:val="15"/>
        </w:numPr>
        <w:rPr>
          <w:b/>
        </w:rPr>
      </w:pPr>
      <w:r w:rsidRPr="00172F06">
        <w:rPr>
          <w:b/>
        </w:rPr>
        <w:t>Customs</w:t>
      </w:r>
      <w:r w:rsidR="007D73E4">
        <w:t>: our traditions (e.g put a Christmas tree in Canada – not everywhere in the world)</w:t>
      </w:r>
    </w:p>
    <w:p w:rsidR="00172F06" w:rsidRPr="00172F06" w:rsidRDefault="00172F06" w:rsidP="000B2871">
      <w:pPr>
        <w:pStyle w:val="ListParagraph"/>
        <w:numPr>
          <w:ilvl w:val="0"/>
          <w:numId w:val="15"/>
        </w:numPr>
        <w:rPr>
          <w:b/>
        </w:rPr>
      </w:pPr>
      <w:r w:rsidRPr="00172F06">
        <w:rPr>
          <w:b/>
        </w:rPr>
        <w:t>Values</w:t>
      </w:r>
      <w:r w:rsidR="007D73E4">
        <w:t>: what do we appreciate/not appreciate</w:t>
      </w:r>
    </w:p>
    <w:p w:rsidR="00172F06" w:rsidRPr="00172F06" w:rsidRDefault="00172F06" w:rsidP="000B2871">
      <w:pPr>
        <w:pStyle w:val="ListParagraph"/>
        <w:numPr>
          <w:ilvl w:val="0"/>
          <w:numId w:val="15"/>
        </w:numPr>
        <w:rPr>
          <w:b/>
        </w:rPr>
      </w:pPr>
      <w:r w:rsidRPr="00172F06">
        <w:rPr>
          <w:b/>
        </w:rPr>
        <w:t>Attitudes</w:t>
      </w:r>
      <w:r w:rsidR="007D73E4">
        <w:t>: Our opinion on things</w:t>
      </w:r>
    </w:p>
    <w:p w:rsidR="00172F06" w:rsidRPr="00172F06" w:rsidRDefault="00172F06" w:rsidP="000B2871">
      <w:pPr>
        <w:pStyle w:val="ListParagraph"/>
        <w:numPr>
          <w:ilvl w:val="0"/>
          <w:numId w:val="15"/>
        </w:numPr>
        <w:rPr>
          <w:b/>
        </w:rPr>
      </w:pPr>
      <w:r w:rsidRPr="00172F06">
        <w:rPr>
          <w:b/>
        </w:rPr>
        <w:lastRenderedPageBreak/>
        <w:t>Demographic characteristics</w:t>
      </w:r>
      <w:r w:rsidR="007D73E4">
        <w:t>: what king of population (male, female, good, bad, young, old) Baby boomers large in Canada. Older people require more maintenance, increase in health costs.</w:t>
      </w:r>
    </w:p>
    <w:p w:rsidR="00172F06" w:rsidRPr="00172F06" w:rsidRDefault="00172F06" w:rsidP="00172F06">
      <w:pPr>
        <w:rPr>
          <w:b/>
        </w:rPr>
      </w:pPr>
      <w:r w:rsidRPr="00172F06">
        <w:rPr>
          <w:b/>
        </w:rPr>
        <w:t>Why are social factors important?</w:t>
      </w:r>
      <w:r w:rsidR="00762B72">
        <w:rPr>
          <w:b/>
        </w:rPr>
        <w:t xml:space="preserve"> (ASC)</w:t>
      </w:r>
    </w:p>
    <w:p w:rsidR="00172F06" w:rsidRDefault="00172F06" w:rsidP="000B2871">
      <w:pPr>
        <w:pStyle w:val="ListParagraph"/>
        <w:numPr>
          <w:ilvl w:val="0"/>
          <w:numId w:val="16"/>
        </w:numPr>
      </w:pPr>
      <w:r>
        <w:t>Affect customer preferences (worker attitudes and behavior)</w:t>
      </w:r>
    </w:p>
    <w:p w:rsidR="00172F06" w:rsidRDefault="00172F06" w:rsidP="000B2871">
      <w:pPr>
        <w:pStyle w:val="ListParagraph"/>
        <w:numPr>
          <w:ilvl w:val="0"/>
          <w:numId w:val="16"/>
        </w:numPr>
      </w:pPr>
      <w:r>
        <w:t>Standard of business conduct</w:t>
      </w:r>
    </w:p>
    <w:p w:rsidR="00172F06" w:rsidRDefault="00172F06" w:rsidP="000B2871">
      <w:pPr>
        <w:pStyle w:val="ListParagraph"/>
        <w:numPr>
          <w:ilvl w:val="0"/>
          <w:numId w:val="16"/>
        </w:numPr>
      </w:pPr>
      <w:r>
        <w:t>Corporate social responsibility (CSR)</w:t>
      </w:r>
    </w:p>
    <w:p w:rsidR="00172F06" w:rsidRDefault="00172F06" w:rsidP="00172F06">
      <w:r>
        <w:t>Business implication: Affects how we live, work, consume and produce</w:t>
      </w:r>
    </w:p>
    <w:p w:rsidR="00172F06" w:rsidRDefault="00172F06" w:rsidP="00172F06">
      <w:pPr>
        <w:rPr>
          <w:b/>
        </w:rPr>
      </w:pPr>
      <w:r>
        <w:rPr>
          <w:b/>
        </w:rPr>
        <w:t>Technological Factors</w:t>
      </w:r>
      <w:r w:rsidR="00762B72">
        <w:rPr>
          <w:b/>
        </w:rPr>
        <w:t xml:space="preserve"> (I</w:t>
      </w:r>
      <w:r w:rsidR="00762B72" w:rsidRPr="00762B72">
        <w:rPr>
          <w:b/>
          <w:vertAlign w:val="superscript"/>
        </w:rPr>
        <w:t>2</w:t>
      </w:r>
      <w:r w:rsidR="00762B72">
        <w:rPr>
          <w:b/>
        </w:rPr>
        <w:t>N)</w:t>
      </w:r>
    </w:p>
    <w:p w:rsidR="00172F06" w:rsidRDefault="00172F06" w:rsidP="00172F06">
      <w:pPr>
        <w:rPr>
          <w:b/>
        </w:rPr>
      </w:pPr>
      <w:r>
        <w:rPr>
          <w:b/>
        </w:rPr>
        <w:t xml:space="preserve">Elements: </w:t>
      </w:r>
    </w:p>
    <w:p w:rsidR="00172F06" w:rsidRDefault="00172F06" w:rsidP="000B2871">
      <w:pPr>
        <w:pStyle w:val="ListParagraph"/>
        <w:numPr>
          <w:ilvl w:val="0"/>
          <w:numId w:val="17"/>
        </w:numPr>
      </w:pPr>
      <w:r>
        <w:t>Internet – affects buying, selling, communication</w:t>
      </w:r>
    </w:p>
    <w:p w:rsidR="009723E4" w:rsidRPr="00172F06" w:rsidRDefault="009723E4" w:rsidP="000B2871">
      <w:pPr>
        <w:pStyle w:val="ListParagraph"/>
        <w:numPr>
          <w:ilvl w:val="0"/>
          <w:numId w:val="17"/>
        </w:numPr>
      </w:pPr>
      <w:r w:rsidRPr="00172F06">
        <w:t>Informati</w:t>
      </w:r>
      <w:r w:rsidR="00172F06">
        <w:t xml:space="preserve">on technologies affect </w:t>
      </w:r>
      <w:r w:rsidRPr="00172F06">
        <w:t>informa</w:t>
      </w:r>
      <w:r w:rsidR="00172F06">
        <w:t xml:space="preserve">tion access, inter-firm </w:t>
      </w:r>
      <w:r w:rsidRPr="00172F06">
        <w:t>cooperation</w:t>
      </w:r>
      <w:r w:rsidR="003C3EBB">
        <w:t xml:space="preserve"> (suppliers can go into car manufacturers inventory and see if they are providing enough supplies. Similarly, car companies can also go into suppliers stock and see if the products they have can be used to innovate new things)</w:t>
      </w:r>
      <w:r w:rsidRPr="00172F06">
        <w:t>, cycle times</w:t>
      </w:r>
      <w:r w:rsidR="003C3EBB">
        <w:t xml:space="preserve"> (swipe card to get paid based on hours)</w:t>
      </w:r>
    </w:p>
    <w:p w:rsidR="009723E4" w:rsidRPr="00172F06" w:rsidRDefault="009723E4" w:rsidP="000B2871">
      <w:pPr>
        <w:pStyle w:val="ListParagraph"/>
        <w:numPr>
          <w:ilvl w:val="0"/>
          <w:numId w:val="17"/>
        </w:numPr>
      </w:pPr>
      <w:r w:rsidRPr="00172F06">
        <w:t>Not limited to computers and information</w:t>
      </w:r>
      <w:r w:rsidR="003C3EBB">
        <w:t xml:space="preserve"> (technology can also refer to a led pencil. Doesn’t have to be info technology)</w:t>
      </w:r>
    </w:p>
    <w:p w:rsidR="00172F06" w:rsidRDefault="00172F06" w:rsidP="00172F06">
      <w:pPr>
        <w:rPr>
          <w:b/>
        </w:rPr>
      </w:pPr>
      <w:r>
        <w:rPr>
          <w:b/>
        </w:rPr>
        <w:t>Why are Technological Factors important?</w:t>
      </w:r>
      <w:r w:rsidR="00762B72">
        <w:rPr>
          <w:b/>
        </w:rPr>
        <w:t xml:space="preserve"> (DC)</w:t>
      </w:r>
    </w:p>
    <w:p w:rsidR="00172F06" w:rsidRDefault="00172F06" w:rsidP="000B2871">
      <w:pPr>
        <w:pStyle w:val="ListParagraph"/>
        <w:numPr>
          <w:ilvl w:val="0"/>
          <w:numId w:val="18"/>
        </w:numPr>
      </w:pPr>
      <w:r>
        <w:t>Demands constant learning and scanning</w:t>
      </w:r>
    </w:p>
    <w:p w:rsidR="00172F06" w:rsidRDefault="00172F06" w:rsidP="000B2871">
      <w:pPr>
        <w:pStyle w:val="ListParagraph"/>
        <w:numPr>
          <w:ilvl w:val="0"/>
          <w:numId w:val="18"/>
        </w:numPr>
      </w:pPr>
      <w:r>
        <w:t>Creates significant change and challenge</w:t>
      </w:r>
    </w:p>
    <w:p w:rsidR="00E94D49" w:rsidRDefault="00E94D49" w:rsidP="00E94D49">
      <w:r>
        <w:t>Business implication: Affects what produce/what it can do, affects how we produce and how we sell</w:t>
      </w:r>
    </w:p>
    <w:p w:rsidR="00E94D49" w:rsidRDefault="00E94D49" w:rsidP="00E94D49">
      <w:pPr>
        <w:rPr>
          <w:b/>
        </w:rPr>
      </w:pPr>
      <w:r>
        <w:rPr>
          <w:b/>
        </w:rPr>
        <w:t>PEST READING: EMERGING CHALLENGES AND OPPORTUNITIES LO-6 P.23-24</w:t>
      </w:r>
    </w:p>
    <w:p w:rsidR="00E94D49" w:rsidRDefault="00E94D49" w:rsidP="00E94D49">
      <w:pPr>
        <w:rPr>
          <w:b/>
        </w:rPr>
      </w:pPr>
      <w:r>
        <w:rPr>
          <w:b/>
        </w:rPr>
        <w:t>MAKE NOTES AND IDENTIFY CHALLENGES/OPPORTUNITIES AND THEIR IMPLICATIONS IN:</w:t>
      </w:r>
    </w:p>
    <w:p w:rsidR="00E94D49" w:rsidRDefault="00E94D49" w:rsidP="000B2871">
      <w:pPr>
        <w:pStyle w:val="ListParagraph"/>
        <w:numPr>
          <w:ilvl w:val="0"/>
          <w:numId w:val="19"/>
        </w:numPr>
      </w:pPr>
      <w:r w:rsidRPr="00FC42ED">
        <w:rPr>
          <w:b/>
        </w:rPr>
        <w:t>Outsourcing:</w:t>
      </w:r>
      <w:r>
        <w:t xml:space="preserve"> Strategy of paying suppliers and distributors to perform certain business process or to provide needed materials or services. </w:t>
      </w:r>
    </w:p>
    <w:p w:rsidR="00E94D49" w:rsidRDefault="00E94D49" w:rsidP="000B2871">
      <w:pPr>
        <w:pStyle w:val="ListParagraph"/>
        <w:numPr>
          <w:ilvl w:val="1"/>
          <w:numId w:val="19"/>
        </w:numPr>
      </w:pPr>
      <w:r>
        <w:t>E.g) Main focus of museum is to display exhibits that interest general public, not on cafeteria. This is why museums (or many companies in general) outsource food operations. The result is more attention to museum and better food.</w:t>
      </w:r>
    </w:p>
    <w:p w:rsidR="00E94D49" w:rsidRDefault="00E94D49" w:rsidP="000B2871">
      <w:pPr>
        <w:pStyle w:val="ListParagraph"/>
        <w:numPr>
          <w:ilvl w:val="0"/>
          <w:numId w:val="19"/>
        </w:numPr>
      </w:pPr>
      <w:r w:rsidRPr="00FC42ED">
        <w:rPr>
          <w:b/>
        </w:rPr>
        <w:t xml:space="preserve">Social Media and Viral Marketing: </w:t>
      </w:r>
      <w:r>
        <w:t>Strategy of using the internet and word-of- mouth marketing to spread product information.</w:t>
      </w:r>
    </w:p>
    <w:p w:rsidR="00E94D49" w:rsidRDefault="00E94D49" w:rsidP="000B2871">
      <w:pPr>
        <w:pStyle w:val="ListParagraph"/>
        <w:numPr>
          <w:ilvl w:val="0"/>
          <w:numId w:val="19"/>
        </w:numPr>
      </w:pPr>
      <w:r w:rsidRPr="00FC42ED">
        <w:rPr>
          <w:b/>
        </w:rPr>
        <w:t>Business Process Management</w:t>
      </w:r>
      <w:r w:rsidR="00D12733" w:rsidRPr="00FC42ED">
        <w:rPr>
          <w:b/>
        </w:rPr>
        <w:t>:</w:t>
      </w:r>
      <w:r w:rsidR="00D12733">
        <w:t xml:space="preserve"> Approach by which firms move away from department-oriented organization and toward process-oriented team structures that cut across old departments and boundaries. </w:t>
      </w:r>
    </w:p>
    <w:p w:rsidR="00802CD4" w:rsidRDefault="00802CD4" w:rsidP="000B2871">
      <w:pPr>
        <w:pStyle w:val="ListParagraph"/>
        <w:numPr>
          <w:ilvl w:val="1"/>
          <w:numId w:val="19"/>
        </w:numPr>
      </w:pPr>
      <w:r>
        <w:t xml:space="preserve">E.g) Process refers to any activity that adds value to some input. Human resources department perform interviewing/hiring. Accounting deperatment perform financial reports. Business Process management refers to how they can use these different </w:t>
      </w:r>
      <w:r>
        <w:lastRenderedPageBreak/>
        <w:t>processes, organize them together and create a better output. By organizing around processes than functional departments, there are better results.</w:t>
      </w:r>
    </w:p>
    <w:p w:rsidR="00802CD4" w:rsidRPr="00E94D49" w:rsidRDefault="00802CD4" w:rsidP="00802CD4"/>
    <w:p w:rsidR="00E94D49" w:rsidRDefault="00802CD4" w:rsidP="00E94D49">
      <w:pPr>
        <w:rPr>
          <w:b/>
        </w:rPr>
      </w:pPr>
      <w:r>
        <w:rPr>
          <w:b/>
        </w:rPr>
        <w:t>Porters 5 forces:</w:t>
      </w:r>
      <w:r w:rsidR="00C43D03">
        <w:rPr>
          <w:b/>
        </w:rPr>
        <w:t xml:space="preserve"> </w:t>
      </w:r>
      <w:r w:rsidR="00C43D03">
        <w:t>analyzes competitive pressure; predicts industry profitability</w:t>
      </w:r>
    </w:p>
    <w:p w:rsidR="00C43D03" w:rsidRDefault="00C43D03" w:rsidP="00E94D49">
      <w:pPr>
        <w:rPr>
          <w:b/>
        </w:rPr>
      </w:pPr>
    </w:p>
    <w:p w:rsidR="00802CD4" w:rsidRDefault="00802CD4" w:rsidP="00E94D49">
      <w:pPr>
        <w:rPr>
          <w:b/>
        </w:rPr>
      </w:pPr>
      <w:r>
        <w:rPr>
          <w:b/>
          <w:noProof/>
          <w:lang w:eastAsia="en-CA"/>
        </w:rPr>
        <w:drawing>
          <wp:inline distT="0" distB="0" distL="0" distR="0">
            <wp:extent cx="3562350" cy="20427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350" cy="2042795"/>
                    </a:xfrm>
                    <a:prstGeom prst="rect">
                      <a:avLst/>
                    </a:prstGeom>
                    <a:noFill/>
                    <a:ln>
                      <a:noFill/>
                    </a:ln>
                  </pic:spPr>
                </pic:pic>
              </a:graphicData>
            </a:graphic>
          </wp:inline>
        </w:drawing>
      </w:r>
    </w:p>
    <w:p w:rsidR="00C43D03" w:rsidRDefault="00C43D03" w:rsidP="00E94D49">
      <w:pPr>
        <w:rPr>
          <w:b/>
        </w:rPr>
      </w:pPr>
    </w:p>
    <w:p w:rsidR="00C43D03" w:rsidRDefault="00C43D03" w:rsidP="00E94D49">
      <w:pPr>
        <w:rPr>
          <w:b/>
        </w:rPr>
      </w:pPr>
      <w:r>
        <w:rPr>
          <w:b/>
        </w:rPr>
        <w:t>Rivalry amongst Existing Firms/Industry Competitors</w:t>
      </w:r>
    </w:p>
    <w:p w:rsidR="00C43D03" w:rsidRDefault="00C43D03" w:rsidP="000B2871">
      <w:pPr>
        <w:pStyle w:val="ListParagraph"/>
        <w:numPr>
          <w:ilvl w:val="0"/>
          <w:numId w:val="20"/>
        </w:numPr>
      </w:pPr>
      <w:r>
        <w:t>Companies already existing in the industry</w:t>
      </w:r>
    </w:p>
    <w:p w:rsidR="00C43D03" w:rsidRDefault="00C43D03" w:rsidP="000B2871">
      <w:pPr>
        <w:pStyle w:val="ListParagraph"/>
        <w:numPr>
          <w:ilvl w:val="0"/>
          <w:numId w:val="20"/>
        </w:numPr>
      </w:pPr>
      <w:r>
        <w:t>Rivalry can be activities like:</w:t>
      </w:r>
    </w:p>
    <w:p w:rsidR="00C43D03" w:rsidRDefault="00C43D03" w:rsidP="000B2871">
      <w:pPr>
        <w:pStyle w:val="ListParagraph"/>
        <w:numPr>
          <w:ilvl w:val="1"/>
          <w:numId w:val="20"/>
        </w:numPr>
      </w:pPr>
      <w:r>
        <w:t>Intense price competition</w:t>
      </w:r>
    </w:p>
    <w:p w:rsidR="00C43D03" w:rsidRDefault="00C43D03" w:rsidP="000B2871">
      <w:pPr>
        <w:pStyle w:val="ListParagraph"/>
        <w:numPr>
          <w:ilvl w:val="1"/>
          <w:numId w:val="20"/>
        </w:numPr>
      </w:pPr>
      <w:r>
        <w:t>Elaborate advertising campaigns</w:t>
      </w:r>
    </w:p>
    <w:p w:rsidR="00C43D03" w:rsidRDefault="00C43D03" w:rsidP="000B2871">
      <w:pPr>
        <w:pStyle w:val="ListParagraph"/>
        <w:numPr>
          <w:ilvl w:val="1"/>
          <w:numId w:val="20"/>
        </w:numPr>
      </w:pPr>
      <w:r>
        <w:t>Increased emphasis on customer service</w:t>
      </w:r>
    </w:p>
    <w:p w:rsidR="006C5CEC" w:rsidRDefault="00C43D03" w:rsidP="00C43D03">
      <w:r>
        <w:t>-Example: Tim Hortons dominated coffee industry with strong brand equity and extensive market coverage. But competitors like starbucks and McDonalds are showing stronger competitive efforts. McDonalds showing aggressive efforts like free coffee for a week, free Wi-Fi added to its market share.</w:t>
      </w:r>
    </w:p>
    <w:p w:rsidR="00C43D03" w:rsidRDefault="00C43D03" w:rsidP="00C43D03">
      <w:pPr>
        <w:rPr>
          <w:b/>
        </w:rPr>
      </w:pPr>
      <w:r>
        <w:rPr>
          <w:b/>
        </w:rPr>
        <w:t>Threat of Potential Entrants:</w:t>
      </w:r>
    </w:p>
    <w:p w:rsidR="00C43D03" w:rsidRDefault="00A22B7F" w:rsidP="000B2871">
      <w:pPr>
        <w:pStyle w:val="ListParagraph"/>
        <w:numPr>
          <w:ilvl w:val="0"/>
          <w:numId w:val="21"/>
        </w:numPr>
      </w:pPr>
      <w:r>
        <w:t>New competitors can cause big changes</w:t>
      </w:r>
    </w:p>
    <w:p w:rsidR="00A22B7F" w:rsidRDefault="00A22B7F" w:rsidP="000B2871">
      <w:pPr>
        <w:pStyle w:val="ListParagraph"/>
        <w:numPr>
          <w:ilvl w:val="0"/>
          <w:numId w:val="21"/>
        </w:numPr>
      </w:pPr>
      <w:r>
        <w:t>If it is easy to enter, competition will be intense and industry won’t be so attractive</w:t>
      </w:r>
    </w:p>
    <w:p w:rsidR="00A22B7F" w:rsidRDefault="00A22B7F" w:rsidP="000B2871">
      <w:pPr>
        <w:pStyle w:val="ListParagraph"/>
        <w:numPr>
          <w:ilvl w:val="1"/>
          <w:numId w:val="21"/>
        </w:numPr>
      </w:pPr>
      <w:r>
        <w:t>E.g) Car industry hard to enter because of capital resources, but home cleaning services easy to enter, low resources, skill, capital required</w:t>
      </w:r>
    </w:p>
    <w:p w:rsidR="00A22B7F" w:rsidRDefault="00A22B7F" w:rsidP="00A22B7F">
      <w:r>
        <w:t xml:space="preserve">-Example: Target entering Canada is a great threat to low-cost retailers and major opportunity for real estate players. </w:t>
      </w:r>
    </w:p>
    <w:p w:rsidR="00A22B7F" w:rsidRDefault="00A22B7F" w:rsidP="00A22B7F">
      <w:pPr>
        <w:rPr>
          <w:b/>
        </w:rPr>
      </w:pPr>
      <w:r>
        <w:rPr>
          <w:b/>
        </w:rPr>
        <w:t>Suppliers:</w:t>
      </w:r>
    </w:p>
    <w:p w:rsidR="00A22B7F" w:rsidRDefault="00A22B7F" w:rsidP="000B2871">
      <w:pPr>
        <w:pStyle w:val="ListParagraph"/>
        <w:numPr>
          <w:ilvl w:val="0"/>
          <w:numId w:val="22"/>
        </w:numPr>
      </w:pPr>
      <w:r>
        <w:t>Few suppliers means greater bargaining power</w:t>
      </w:r>
    </w:p>
    <w:p w:rsidR="00A22B7F" w:rsidRDefault="00A22B7F" w:rsidP="000B2871">
      <w:pPr>
        <w:pStyle w:val="ListParagraph"/>
        <w:numPr>
          <w:ilvl w:val="0"/>
          <w:numId w:val="22"/>
        </w:numPr>
      </w:pPr>
      <w:r>
        <w:t>Power of suppliers influenced by number of substitutes available. Few substitutes means suppliers have more power. A substitute is a product that performs the same/similar function</w:t>
      </w:r>
    </w:p>
    <w:p w:rsidR="00A22B7F" w:rsidRDefault="00A22B7F" w:rsidP="00A22B7F">
      <w:pPr>
        <w:rPr>
          <w:b/>
        </w:rPr>
      </w:pPr>
      <w:r>
        <w:rPr>
          <w:b/>
        </w:rPr>
        <w:lastRenderedPageBreak/>
        <w:t>Buyers:</w:t>
      </w:r>
    </w:p>
    <w:p w:rsidR="00A22B7F" w:rsidRDefault="00A22B7F" w:rsidP="000B2871">
      <w:pPr>
        <w:pStyle w:val="ListParagraph"/>
        <w:numPr>
          <w:ilvl w:val="0"/>
          <w:numId w:val="23"/>
        </w:numPr>
      </w:pPr>
      <w:r>
        <w:t>Few buyers and many suppliers means buyers have bargaining power</w:t>
      </w:r>
    </w:p>
    <w:p w:rsidR="00A22B7F" w:rsidRDefault="00A22B7F" w:rsidP="00A22B7F">
      <w:pPr>
        <w:ind w:left="360"/>
      </w:pPr>
      <w:r>
        <w:t>-Example: Walmart has bargaining power because it buys so much from suppliers</w:t>
      </w:r>
      <w:r w:rsidR="00D66709">
        <w:t xml:space="preserve"> they can reduce price tremendously.</w:t>
      </w:r>
    </w:p>
    <w:p w:rsidR="00D66709" w:rsidRDefault="00D66709" w:rsidP="00D66709">
      <w:pPr>
        <w:rPr>
          <w:b/>
        </w:rPr>
      </w:pPr>
      <w:r>
        <w:rPr>
          <w:b/>
        </w:rPr>
        <w:t>Substitutes:</w:t>
      </w:r>
    </w:p>
    <w:p w:rsidR="00D66709" w:rsidRDefault="00D66709" w:rsidP="000B2871">
      <w:pPr>
        <w:pStyle w:val="ListParagraph"/>
        <w:numPr>
          <w:ilvl w:val="0"/>
          <w:numId w:val="23"/>
        </w:numPr>
      </w:pPr>
      <w:r>
        <w:t>More substitutes means industry is more competitive.</w:t>
      </w:r>
    </w:p>
    <w:p w:rsidR="006C5CEC" w:rsidRDefault="006C5CEC" w:rsidP="006C5CEC">
      <w:pPr>
        <w:ind w:left="360"/>
      </w:pPr>
      <w:r>
        <w:t xml:space="preserve">-Example: Because of online banking, people send less mail, thus spending less on envelopes and stamps. This is bad news for Canada Post as more people are switching to these substitutes. </w:t>
      </w:r>
    </w:p>
    <w:p w:rsidR="006C5CEC" w:rsidRDefault="006C5CEC" w:rsidP="006C5CEC">
      <w:pPr>
        <w:rPr>
          <w:b/>
        </w:rPr>
      </w:pPr>
      <w:r>
        <w:rPr>
          <w:b/>
        </w:rPr>
        <w:t>How do each of these factors affect profitability?</w:t>
      </w:r>
    </w:p>
    <w:p w:rsidR="006C5CEC" w:rsidRDefault="006C5CEC" w:rsidP="006C5CEC">
      <w:pPr>
        <w:rPr>
          <w:b/>
        </w:rPr>
      </w:pPr>
      <w:r>
        <w:t xml:space="preserve"> </w:t>
      </w:r>
      <w:r>
        <w:rPr>
          <w:b/>
        </w:rPr>
        <w:t>Porters Five Forces – more detailed:</w:t>
      </w:r>
    </w:p>
    <w:p w:rsidR="006C5CEC" w:rsidRPr="006C5CEC" w:rsidRDefault="006C5CEC" w:rsidP="006C5CEC">
      <w:r>
        <w:rPr>
          <w:b/>
        </w:rPr>
        <w:t xml:space="preserve">Rivalry among existing firms: </w:t>
      </w:r>
      <w:r>
        <w:t>Who sells something similar to you?</w:t>
      </w:r>
    </w:p>
    <w:p w:rsidR="00C43D03" w:rsidRPr="006C5CEC" w:rsidRDefault="006C5CEC" w:rsidP="000B2871">
      <w:pPr>
        <w:pStyle w:val="ListParagraph"/>
        <w:numPr>
          <w:ilvl w:val="0"/>
          <w:numId w:val="7"/>
        </w:numPr>
        <w:rPr>
          <w:b/>
        </w:rPr>
      </w:pPr>
      <w:r>
        <w:t>Most powerful of all the other forces/biggest box</w:t>
      </w:r>
    </w:p>
    <w:p w:rsidR="006C5CEC" w:rsidRPr="006C5CEC" w:rsidRDefault="006C5CEC" w:rsidP="000B2871">
      <w:pPr>
        <w:pStyle w:val="ListParagraph"/>
        <w:numPr>
          <w:ilvl w:val="0"/>
          <w:numId w:val="7"/>
        </w:numPr>
        <w:rPr>
          <w:b/>
        </w:rPr>
      </w:pPr>
      <w:r>
        <w:t>Rivalry results in price competition, lower volume and increased costs</w:t>
      </w:r>
    </w:p>
    <w:p w:rsidR="006C5CEC" w:rsidRDefault="006C5CEC" w:rsidP="006C5CEC">
      <w:pPr>
        <w:rPr>
          <w:b/>
        </w:rPr>
      </w:pPr>
      <w:r>
        <w:rPr>
          <w:b/>
        </w:rPr>
        <w:t xml:space="preserve">Factors </w:t>
      </w:r>
      <w:r w:rsidR="000C0AF3">
        <w:rPr>
          <w:b/>
        </w:rPr>
        <w:t xml:space="preserve">that cause rivalry </w:t>
      </w:r>
    </w:p>
    <w:p w:rsidR="006C5CEC" w:rsidRDefault="006C5CEC" w:rsidP="000B2871">
      <w:pPr>
        <w:pStyle w:val="ListParagraph"/>
        <w:numPr>
          <w:ilvl w:val="0"/>
          <w:numId w:val="23"/>
        </w:numPr>
      </w:pPr>
      <w:r>
        <w:t>Many competitors of equal size/capability</w:t>
      </w:r>
    </w:p>
    <w:p w:rsidR="006C5CEC" w:rsidRDefault="006C5CEC" w:rsidP="000B2871">
      <w:pPr>
        <w:pStyle w:val="ListParagraph"/>
        <w:numPr>
          <w:ilvl w:val="0"/>
          <w:numId w:val="23"/>
        </w:numPr>
      </w:pPr>
      <w:r>
        <w:t xml:space="preserve">Low industry growth rate/capacity of competitors </w:t>
      </w:r>
    </w:p>
    <w:p w:rsidR="006C5CEC" w:rsidRDefault="006C5CEC" w:rsidP="000B2871">
      <w:pPr>
        <w:pStyle w:val="ListParagraph"/>
        <w:numPr>
          <w:ilvl w:val="0"/>
          <w:numId w:val="23"/>
        </w:numPr>
      </w:pPr>
      <w:r>
        <w:t>Low consumer switching costs</w:t>
      </w:r>
    </w:p>
    <w:p w:rsidR="006C5CEC" w:rsidRDefault="006C5CEC" w:rsidP="000B2871">
      <w:pPr>
        <w:pStyle w:val="ListParagraph"/>
        <w:numPr>
          <w:ilvl w:val="0"/>
          <w:numId w:val="23"/>
        </w:numPr>
      </w:pPr>
      <w:r>
        <w:t>Products are commodities or perishable</w:t>
      </w:r>
    </w:p>
    <w:p w:rsidR="006C5CEC" w:rsidRDefault="006C5CEC" w:rsidP="000B2871">
      <w:pPr>
        <w:pStyle w:val="ListParagraph"/>
        <w:numPr>
          <w:ilvl w:val="0"/>
          <w:numId w:val="23"/>
        </w:numPr>
      </w:pPr>
      <w:r>
        <w:t>Exit barriers</w:t>
      </w:r>
    </w:p>
    <w:p w:rsidR="006C5CEC" w:rsidRDefault="006C5CEC" w:rsidP="006C5CEC">
      <w:pPr>
        <w:rPr>
          <w:b/>
        </w:rPr>
      </w:pPr>
      <w:r>
        <w:rPr>
          <w:b/>
        </w:rPr>
        <w:t>Solutions</w:t>
      </w:r>
      <w:r w:rsidR="000C0AF3">
        <w:rPr>
          <w:b/>
        </w:rPr>
        <w:t xml:space="preserve"> to lower rivalry</w:t>
      </w:r>
      <w:r>
        <w:rPr>
          <w:b/>
        </w:rPr>
        <w:t>:</w:t>
      </w:r>
    </w:p>
    <w:p w:rsidR="006C5CEC" w:rsidRPr="000C0AF3" w:rsidRDefault="000C0AF3" w:rsidP="000B2871">
      <w:pPr>
        <w:pStyle w:val="ListParagraph"/>
        <w:numPr>
          <w:ilvl w:val="0"/>
          <w:numId w:val="24"/>
        </w:numPr>
        <w:rPr>
          <w:b/>
        </w:rPr>
      </w:pPr>
      <w:r>
        <w:t>Growth</w:t>
      </w:r>
    </w:p>
    <w:p w:rsidR="000C0AF3" w:rsidRPr="000C0AF3" w:rsidRDefault="000C0AF3" w:rsidP="000B2871">
      <w:pPr>
        <w:pStyle w:val="ListParagraph"/>
        <w:numPr>
          <w:ilvl w:val="0"/>
          <w:numId w:val="24"/>
        </w:numPr>
        <w:rPr>
          <w:b/>
        </w:rPr>
      </w:pPr>
      <w:r>
        <w:t>Acquisition of competitors</w:t>
      </w:r>
    </w:p>
    <w:p w:rsidR="000C0AF3" w:rsidRPr="000C0AF3" w:rsidRDefault="000C0AF3" w:rsidP="000B2871">
      <w:pPr>
        <w:pStyle w:val="ListParagraph"/>
        <w:numPr>
          <w:ilvl w:val="0"/>
          <w:numId w:val="24"/>
        </w:numPr>
        <w:rPr>
          <w:b/>
        </w:rPr>
      </w:pPr>
      <w:r>
        <w:t>Create/increase consumer switching costs</w:t>
      </w:r>
    </w:p>
    <w:p w:rsidR="000C0AF3" w:rsidRPr="000C0AF3" w:rsidRDefault="000C0AF3" w:rsidP="000B2871">
      <w:pPr>
        <w:pStyle w:val="ListParagraph"/>
        <w:numPr>
          <w:ilvl w:val="0"/>
          <w:numId w:val="24"/>
        </w:numPr>
        <w:rPr>
          <w:b/>
        </w:rPr>
      </w:pPr>
      <w:r>
        <w:t xml:space="preserve">Differentiation </w:t>
      </w:r>
    </w:p>
    <w:p w:rsidR="000C0AF3" w:rsidRDefault="000C0AF3" w:rsidP="000C0AF3">
      <w:r>
        <w:rPr>
          <w:b/>
        </w:rPr>
        <w:t xml:space="preserve">Suppliers: </w:t>
      </w:r>
      <w:r>
        <w:t>Who provides your key inputs?</w:t>
      </w:r>
    </w:p>
    <w:p w:rsidR="000C0AF3" w:rsidRPr="000C0AF3" w:rsidRDefault="000C0AF3" w:rsidP="000B2871">
      <w:pPr>
        <w:pStyle w:val="ListParagraph"/>
        <w:numPr>
          <w:ilvl w:val="0"/>
          <w:numId w:val="7"/>
        </w:numPr>
      </w:pPr>
      <w:r>
        <w:t>Affects costs of inputs</w:t>
      </w:r>
    </w:p>
    <w:p w:rsidR="006C5CEC" w:rsidRDefault="000C0AF3" w:rsidP="006C5CEC">
      <w:pPr>
        <w:rPr>
          <w:b/>
        </w:rPr>
      </w:pPr>
      <w:r>
        <w:rPr>
          <w:b/>
        </w:rPr>
        <w:t>Factors that increase suppliers’ powers:</w:t>
      </w:r>
    </w:p>
    <w:p w:rsidR="000C0AF3" w:rsidRPr="000C0AF3" w:rsidRDefault="000C0AF3" w:rsidP="000B2871">
      <w:pPr>
        <w:pStyle w:val="ListParagraph"/>
        <w:numPr>
          <w:ilvl w:val="0"/>
          <w:numId w:val="25"/>
        </w:numPr>
        <w:rPr>
          <w:b/>
        </w:rPr>
      </w:pPr>
      <w:r>
        <w:t>Few suppliers</w:t>
      </w:r>
    </w:p>
    <w:p w:rsidR="000C0AF3" w:rsidRPr="000C0AF3" w:rsidRDefault="000C0AF3" w:rsidP="000B2871">
      <w:pPr>
        <w:pStyle w:val="ListParagraph"/>
        <w:numPr>
          <w:ilvl w:val="0"/>
          <w:numId w:val="25"/>
        </w:numPr>
        <w:rPr>
          <w:b/>
        </w:rPr>
      </w:pPr>
      <w:r>
        <w:t>Few good substitute suppliers/inputs</w:t>
      </w:r>
    </w:p>
    <w:p w:rsidR="000C0AF3" w:rsidRPr="000C0AF3" w:rsidRDefault="000C0AF3" w:rsidP="000B2871">
      <w:pPr>
        <w:pStyle w:val="ListParagraph"/>
        <w:numPr>
          <w:ilvl w:val="0"/>
          <w:numId w:val="25"/>
        </w:numPr>
        <w:rPr>
          <w:b/>
        </w:rPr>
      </w:pPr>
      <w:r>
        <w:t>High switching costs</w:t>
      </w:r>
    </w:p>
    <w:p w:rsidR="000C0AF3" w:rsidRPr="000C0AF3" w:rsidRDefault="000C0AF3" w:rsidP="000B2871">
      <w:pPr>
        <w:pStyle w:val="ListParagraph"/>
        <w:numPr>
          <w:ilvl w:val="0"/>
          <w:numId w:val="25"/>
        </w:numPr>
        <w:rPr>
          <w:b/>
        </w:rPr>
      </w:pPr>
      <w:r>
        <w:t>Threat of forward integration</w:t>
      </w:r>
    </w:p>
    <w:p w:rsidR="000C0AF3" w:rsidRPr="000C0AF3" w:rsidRDefault="000C0AF3" w:rsidP="000C0AF3">
      <w:pPr>
        <w:rPr>
          <w:b/>
        </w:rPr>
      </w:pPr>
      <w:r w:rsidRPr="000C0AF3">
        <w:rPr>
          <w:b/>
        </w:rPr>
        <w:t>Solutions to reduce supplier power:</w:t>
      </w:r>
    </w:p>
    <w:p w:rsidR="009723E4" w:rsidRPr="000C0AF3" w:rsidRDefault="009723E4" w:rsidP="000B2871">
      <w:pPr>
        <w:pStyle w:val="ListParagraph"/>
        <w:numPr>
          <w:ilvl w:val="0"/>
          <w:numId w:val="26"/>
        </w:numPr>
      </w:pPr>
      <w:r w:rsidRPr="000C0AF3">
        <w:t>Form strategic alliance</w:t>
      </w:r>
    </w:p>
    <w:p w:rsidR="009723E4" w:rsidRPr="000C0AF3" w:rsidRDefault="009723E4" w:rsidP="000B2871">
      <w:pPr>
        <w:pStyle w:val="ListParagraph"/>
        <w:numPr>
          <w:ilvl w:val="0"/>
          <w:numId w:val="26"/>
        </w:numPr>
      </w:pPr>
      <w:r w:rsidRPr="000C0AF3">
        <w:lastRenderedPageBreak/>
        <w:t>Internal supply</w:t>
      </w:r>
    </w:p>
    <w:p w:rsidR="009723E4" w:rsidRPr="000C0AF3" w:rsidRDefault="009723E4" w:rsidP="000B2871">
      <w:pPr>
        <w:pStyle w:val="ListParagraph"/>
        <w:numPr>
          <w:ilvl w:val="0"/>
          <w:numId w:val="26"/>
        </w:numPr>
      </w:pPr>
      <w:r w:rsidRPr="000C0AF3">
        <w:t>Long run: redesign product or needed input</w:t>
      </w:r>
    </w:p>
    <w:p w:rsidR="000C0AF3" w:rsidRDefault="000C0AF3" w:rsidP="000C0AF3">
      <w:r>
        <w:rPr>
          <w:b/>
        </w:rPr>
        <w:t>Buyers –</w:t>
      </w:r>
      <w:r>
        <w:t xml:space="preserve"> who pays for your products?</w:t>
      </w:r>
    </w:p>
    <w:p w:rsidR="000C0AF3" w:rsidRDefault="000C0AF3" w:rsidP="000B2871">
      <w:pPr>
        <w:pStyle w:val="ListParagraph"/>
        <w:numPr>
          <w:ilvl w:val="0"/>
          <w:numId w:val="7"/>
        </w:numPr>
      </w:pPr>
      <w:r>
        <w:t>Reduces price that you can demand; increases costs</w:t>
      </w:r>
    </w:p>
    <w:p w:rsidR="000C0AF3" w:rsidRPr="00C04BA0" w:rsidRDefault="000C0AF3" w:rsidP="000C0AF3">
      <w:pPr>
        <w:rPr>
          <w:b/>
        </w:rPr>
      </w:pPr>
      <w:r w:rsidRPr="00C04BA0">
        <w:rPr>
          <w:b/>
        </w:rPr>
        <w:t>Factors that give buyers</w:t>
      </w:r>
      <w:r w:rsidR="003C3EBB">
        <w:rPr>
          <w:b/>
        </w:rPr>
        <w:t>’</w:t>
      </w:r>
      <w:r w:rsidRPr="00C04BA0">
        <w:rPr>
          <w:b/>
        </w:rPr>
        <w:t xml:space="preserve"> power:</w:t>
      </w:r>
    </w:p>
    <w:p w:rsidR="000C0AF3" w:rsidRDefault="000C0AF3" w:rsidP="000B2871">
      <w:pPr>
        <w:pStyle w:val="ListParagraph"/>
        <w:numPr>
          <w:ilvl w:val="0"/>
          <w:numId w:val="27"/>
        </w:numPr>
      </w:pPr>
      <w:r>
        <w:t>Few/concentrated buyers</w:t>
      </w:r>
    </w:p>
    <w:p w:rsidR="000C0AF3" w:rsidRDefault="000C0AF3" w:rsidP="000B2871">
      <w:pPr>
        <w:pStyle w:val="ListParagraph"/>
        <w:numPr>
          <w:ilvl w:val="0"/>
          <w:numId w:val="27"/>
        </w:numPr>
      </w:pPr>
      <w:r>
        <w:t>Discretionary purchases</w:t>
      </w:r>
    </w:p>
    <w:p w:rsidR="000C0AF3" w:rsidRDefault="000C0AF3" w:rsidP="000B2871">
      <w:pPr>
        <w:pStyle w:val="ListParagraph"/>
        <w:numPr>
          <w:ilvl w:val="0"/>
          <w:numId w:val="27"/>
        </w:numPr>
      </w:pPr>
      <w:r>
        <w:t>Standardized products</w:t>
      </w:r>
    </w:p>
    <w:p w:rsidR="000C0AF3" w:rsidRDefault="000C0AF3" w:rsidP="000B2871">
      <w:pPr>
        <w:pStyle w:val="ListParagraph"/>
        <w:numPr>
          <w:ilvl w:val="0"/>
          <w:numId w:val="27"/>
        </w:numPr>
      </w:pPr>
      <w:r>
        <w:t>Low switching costs</w:t>
      </w:r>
    </w:p>
    <w:p w:rsidR="000C0AF3" w:rsidRPr="00C04BA0" w:rsidRDefault="000C0AF3" w:rsidP="000C0AF3">
      <w:pPr>
        <w:rPr>
          <w:b/>
        </w:rPr>
      </w:pPr>
      <w:r w:rsidRPr="00C04BA0">
        <w:rPr>
          <w:b/>
        </w:rPr>
        <w:t>Solutions to reduce buyer power:</w:t>
      </w:r>
    </w:p>
    <w:p w:rsidR="000C0AF3" w:rsidRDefault="000C0AF3" w:rsidP="000B2871">
      <w:pPr>
        <w:pStyle w:val="ListParagraph"/>
        <w:numPr>
          <w:ilvl w:val="0"/>
          <w:numId w:val="28"/>
        </w:numPr>
      </w:pPr>
      <w:r>
        <w:t>Form alliance with other sellers</w:t>
      </w:r>
    </w:p>
    <w:p w:rsidR="000C0AF3" w:rsidRDefault="000C0AF3" w:rsidP="000B2871">
      <w:pPr>
        <w:pStyle w:val="ListParagraph"/>
        <w:numPr>
          <w:ilvl w:val="0"/>
          <w:numId w:val="28"/>
        </w:numPr>
      </w:pPr>
      <w:r>
        <w:t xml:space="preserve">Strong marketing/differentiation </w:t>
      </w:r>
    </w:p>
    <w:p w:rsidR="000C0AF3" w:rsidRDefault="000C0AF3" w:rsidP="000B2871">
      <w:pPr>
        <w:pStyle w:val="ListParagraph"/>
        <w:numPr>
          <w:ilvl w:val="0"/>
          <w:numId w:val="28"/>
        </w:numPr>
      </w:pPr>
      <w:r>
        <w:t>Create switching costs; lock in customers</w:t>
      </w:r>
    </w:p>
    <w:p w:rsidR="000C0AF3" w:rsidRDefault="000C0AF3" w:rsidP="000C0AF3">
      <w:r>
        <w:rPr>
          <w:b/>
        </w:rPr>
        <w:t>Substitutes –</w:t>
      </w:r>
      <w:r>
        <w:t xml:space="preserve"> products that do a similar job</w:t>
      </w:r>
    </w:p>
    <w:p w:rsidR="000C0AF3" w:rsidRDefault="000C0AF3" w:rsidP="000B2871">
      <w:pPr>
        <w:pStyle w:val="ListParagraph"/>
        <w:numPr>
          <w:ilvl w:val="0"/>
          <w:numId w:val="7"/>
        </w:numPr>
      </w:pPr>
      <w:r>
        <w:t xml:space="preserve">Puts ceiling on price that can be charged </w:t>
      </w:r>
    </w:p>
    <w:p w:rsidR="000C0AF3" w:rsidRDefault="000C0AF3" w:rsidP="000B2871">
      <w:pPr>
        <w:pStyle w:val="ListParagraph"/>
        <w:numPr>
          <w:ilvl w:val="0"/>
          <w:numId w:val="7"/>
        </w:numPr>
      </w:pPr>
      <w:r>
        <w:t>Increases marketing costs</w:t>
      </w:r>
    </w:p>
    <w:p w:rsidR="000C0AF3" w:rsidRPr="000C0AF3" w:rsidRDefault="000C0AF3" w:rsidP="000C0AF3">
      <w:r>
        <w:rPr>
          <w:b/>
        </w:rPr>
        <w:t>Factors that make substitutes a threat:</w:t>
      </w:r>
    </w:p>
    <w:p w:rsidR="000C0AF3" w:rsidRPr="000C0AF3" w:rsidRDefault="000C0AF3" w:rsidP="000B2871">
      <w:pPr>
        <w:pStyle w:val="ListParagraph"/>
        <w:numPr>
          <w:ilvl w:val="0"/>
          <w:numId w:val="29"/>
        </w:numPr>
      </w:pPr>
      <w:r w:rsidRPr="000C0AF3">
        <w:t>Lots of good quality substitutes</w:t>
      </w:r>
    </w:p>
    <w:p w:rsidR="000C0AF3" w:rsidRPr="000C0AF3" w:rsidRDefault="000C0AF3" w:rsidP="000B2871">
      <w:pPr>
        <w:pStyle w:val="ListParagraph"/>
        <w:numPr>
          <w:ilvl w:val="0"/>
          <w:numId w:val="29"/>
        </w:numPr>
      </w:pPr>
      <w:r w:rsidRPr="000C0AF3">
        <w:t>Low switching costs</w:t>
      </w:r>
    </w:p>
    <w:p w:rsidR="000C0AF3" w:rsidRDefault="000C0AF3" w:rsidP="000B2871">
      <w:pPr>
        <w:pStyle w:val="ListParagraph"/>
        <w:numPr>
          <w:ilvl w:val="0"/>
          <w:numId w:val="29"/>
        </w:numPr>
      </w:pPr>
      <w:r w:rsidRPr="000C0AF3">
        <w:t>High buyer propensity to substitute</w:t>
      </w:r>
    </w:p>
    <w:p w:rsidR="000C0AF3" w:rsidRDefault="000C0AF3" w:rsidP="000C0AF3">
      <w:pPr>
        <w:rPr>
          <w:b/>
        </w:rPr>
      </w:pPr>
      <w:r>
        <w:rPr>
          <w:b/>
        </w:rPr>
        <w:t>Solutions to reduce threat of substitutes:</w:t>
      </w:r>
    </w:p>
    <w:p w:rsidR="000C0AF3" w:rsidRDefault="000C0AF3" w:rsidP="000B2871">
      <w:pPr>
        <w:pStyle w:val="ListParagraph"/>
        <w:numPr>
          <w:ilvl w:val="0"/>
          <w:numId w:val="30"/>
        </w:numPr>
      </w:pPr>
      <w:r>
        <w:t>Strong marketing/differentiation</w:t>
      </w:r>
    </w:p>
    <w:p w:rsidR="000C0AF3" w:rsidRDefault="000C0AF3" w:rsidP="000B2871">
      <w:pPr>
        <w:pStyle w:val="ListParagraph"/>
        <w:numPr>
          <w:ilvl w:val="0"/>
          <w:numId w:val="30"/>
        </w:numPr>
      </w:pPr>
      <w:r>
        <w:t>Lock in customers/High switching costs</w:t>
      </w:r>
    </w:p>
    <w:p w:rsidR="000C0AF3" w:rsidRDefault="000C0AF3" w:rsidP="000C0AF3">
      <w:r>
        <w:rPr>
          <w:b/>
        </w:rPr>
        <w:t>Potential Entrants –</w:t>
      </w:r>
      <w:r>
        <w:t xml:space="preserve"> New competitors</w:t>
      </w:r>
    </w:p>
    <w:p w:rsidR="000C0AF3" w:rsidRDefault="000C0AF3" w:rsidP="000B2871">
      <w:pPr>
        <w:pStyle w:val="ListParagraph"/>
        <w:numPr>
          <w:ilvl w:val="0"/>
          <w:numId w:val="7"/>
        </w:numPr>
      </w:pPr>
      <w:r>
        <w:t>Can cause big changes &amp; intensify competition</w:t>
      </w:r>
    </w:p>
    <w:p w:rsidR="00373D14" w:rsidRDefault="00373D14" w:rsidP="00373D14">
      <w:r>
        <w:rPr>
          <w:b/>
        </w:rPr>
        <w:t>Factors that make it easy to enter:</w:t>
      </w:r>
    </w:p>
    <w:p w:rsidR="00373D14" w:rsidRDefault="00373D14" w:rsidP="000B2871">
      <w:pPr>
        <w:pStyle w:val="ListParagraph"/>
        <w:numPr>
          <w:ilvl w:val="0"/>
          <w:numId w:val="31"/>
        </w:numPr>
      </w:pPr>
      <w:r>
        <w:t>Lack of capital intensity/ low economies of scale</w:t>
      </w:r>
    </w:p>
    <w:p w:rsidR="00373D14" w:rsidRDefault="00373D14" w:rsidP="000B2871">
      <w:pPr>
        <w:pStyle w:val="ListParagraph"/>
        <w:numPr>
          <w:ilvl w:val="0"/>
          <w:numId w:val="31"/>
        </w:numPr>
      </w:pPr>
      <w:r>
        <w:t>No specialized assets (network, knowledge, technology)</w:t>
      </w:r>
    </w:p>
    <w:p w:rsidR="00373D14" w:rsidRDefault="00373D14" w:rsidP="000B2871">
      <w:pPr>
        <w:pStyle w:val="ListParagraph"/>
        <w:numPr>
          <w:ilvl w:val="0"/>
          <w:numId w:val="31"/>
        </w:numPr>
      </w:pPr>
      <w:r>
        <w:t>No regulations/gov’t policy</w:t>
      </w:r>
    </w:p>
    <w:p w:rsidR="00373D14" w:rsidRDefault="00373D14" w:rsidP="000B2871">
      <w:pPr>
        <w:pStyle w:val="ListParagraph"/>
        <w:numPr>
          <w:ilvl w:val="0"/>
          <w:numId w:val="31"/>
        </w:numPr>
      </w:pPr>
      <w:r>
        <w:t>Low switching costs/No brand loyalty or identity</w:t>
      </w:r>
    </w:p>
    <w:p w:rsidR="00373D14" w:rsidRDefault="00373D14" w:rsidP="00373D14">
      <w:pPr>
        <w:rPr>
          <w:b/>
        </w:rPr>
      </w:pPr>
      <w:r>
        <w:rPr>
          <w:b/>
        </w:rPr>
        <w:t>Solutions to make it harder for potential entrants:</w:t>
      </w:r>
    </w:p>
    <w:p w:rsidR="00373D14" w:rsidRPr="00373D14" w:rsidRDefault="00373D14" w:rsidP="000B2871">
      <w:pPr>
        <w:pStyle w:val="ListParagraph"/>
        <w:numPr>
          <w:ilvl w:val="0"/>
          <w:numId w:val="32"/>
        </w:numPr>
        <w:rPr>
          <w:b/>
        </w:rPr>
      </w:pPr>
      <w:r>
        <w:t>Grow to achieve economies of scale</w:t>
      </w:r>
    </w:p>
    <w:p w:rsidR="00373D14" w:rsidRPr="00373D14" w:rsidRDefault="00373D14" w:rsidP="000B2871">
      <w:pPr>
        <w:pStyle w:val="ListParagraph"/>
        <w:numPr>
          <w:ilvl w:val="0"/>
          <w:numId w:val="32"/>
        </w:numPr>
        <w:rPr>
          <w:b/>
        </w:rPr>
      </w:pPr>
      <w:r>
        <w:t>Control distribution network</w:t>
      </w:r>
    </w:p>
    <w:p w:rsidR="00373D14" w:rsidRPr="00373D14" w:rsidRDefault="00373D14" w:rsidP="000B2871">
      <w:pPr>
        <w:pStyle w:val="ListParagraph"/>
        <w:numPr>
          <w:ilvl w:val="0"/>
          <w:numId w:val="32"/>
        </w:numPr>
        <w:rPr>
          <w:b/>
        </w:rPr>
      </w:pPr>
      <w:r>
        <w:t>Lobby gov’t</w:t>
      </w:r>
    </w:p>
    <w:p w:rsidR="00373D14" w:rsidRPr="00373D14" w:rsidRDefault="00373D14" w:rsidP="000B2871">
      <w:pPr>
        <w:pStyle w:val="ListParagraph"/>
        <w:numPr>
          <w:ilvl w:val="0"/>
          <w:numId w:val="32"/>
        </w:numPr>
        <w:rPr>
          <w:b/>
        </w:rPr>
      </w:pPr>
      <w:r>
        <w:lastRenderedPageBreak/>
        <w:t>Differentiate; create brand loyalty &amp; identity</w:t>
      </w:r>
    </w:p>
    <w:p w:rsidR="00373D14" w:rsidRPr="00373D14" w:rsidRDefault="00373D14" w:rsidP="000B2871">
      <w:pPr>
        <w:pStyle w:val="ListParagraph"/>
        <w:numPr>
          <w:ilvl w:val="0"/>
          <w:numId w:val="32"/>
        </w:numPr>
        <w:rPr>
          <w:b/>
        </w:rPr>
      </w:pPr>
      <w:r>
        <w:t>Lock customers in</w:t>
      </w:r>
    </w:p>
    <w:p w:rsidR="00373D14" w:rsidRDefault="00373D14" w:rsidP="00373D14">
      <w:pPr>
        <w:rPr>
          <w:b/>
        </w:rPr>
      </w:pPr>
      <w:r>
        <w:rPr>
          <w:b/>
        </w:rPr>
        <w:t>Value of 5 forces model:</w:t>
      </w:r>
    </w:p>
    <w:p w:rsidR="009723E4" w:rsidRPr="00373D14" w:rsidRDefault="009723E4" w:rsidP="000B2871">
      <w:pPr>
        <w:numPr>
          <w:ilvl w:val="0"/>
          <w:numId w:val="33"/>
        </w:numPr>
      </w:pPr>
      <w:r w:rsidRPr="00373D14">
        <w:t>Predicts industry profitability</w:t>
      </w:r>
    </w:p>
    <w:p w:rsidR="009723E4" w:rsidRPr="00373D14" w:rsidRDefault="009723E4" w:rsidP="000B2871">
      <w:pPr>
        <w:numPr>
          <w:ilvl w:val="0"/>
          <w:numId w:val="33"/>
        </w:numPr>
      </w:pPr>
      <w:r w:rsidRPr="00373D14">
        <w:t>Helps determine whether a firm should enter a particular industry</w:t>
      </w:r>
      <w:r w:rsidR="00373D14">
        <w:t>; analyzes competitive pressure</w:t>
      </w:r>
    </w:p>
    <w:p w:rsidR="009723E4" w:rsidRDefault="009723E4" w:rsidP="000B2871">
      <w:pPr>
        <w:numPr>
          <w:ilvl w:val="0"/>
          <w:numId w:val="33"/>
        </w:numPr>
      </w:pPr>
      <w:r w:rsidRPr="00373D14">
        <w:t>Helps determine whether and/or how firm can carve out an attractive position in that industry</w:t>
      </w:r>
    </w:p>
    <w:p w:rsidR="00373D14" w:rsidRDefault="00373D14" w:rsidP="00373D14">
      <w:pPr>
        <w:rPr>
          <w:b/>
        </w:rPr>
      </w:pPr>
      <w:r>
        <w:rPr>
          <w:b/>
        </w:rPr>
        <w:t>Benefits to External Analysis:</w:t>
      </w:r>
      <w:r w:rsidR="007875D4">
        <w:rPr>
          <w:b/>
        </w:rPr>
        <w:t xml:space="preserve"> (5)</w:t>
      </w:r>
    </w:p>
    <w:p w:rsidR="00373D14" w:rsidRDefault="00373D14" w:rsidP="000B2871">
      <w:pPr>
        <w:pStyle w:val="ListParagraph"/>
        <w:numPr>
          <w:ilvl w:val="0"/>
          <w:numId w:val="34"/>
        </w:numPr>
      </w:pPr>
      <w:r>
        <w:t>Makes managers proactive</w:t>
      </w:r>
    </w:p>
    <w:p w:rsidR="00373D14" w:rsidRDefault="00373D14" w:rsidP="000B2871">
      <w:pPr>
        <w:pStyle w:val="ListParagraph"/>
        <w:numPr>
          <w:ilvl w:val="0"/>
          <w:numId w:val="34"/>
        </w:numPr>
      </w:pPr>
      <w:r>
        <w:t>Provides information used in planning</w:t>
      </w:r>
    </w:p>
    <w:p w:rsidR="00373D14" w:rsidRDefault="00373D14" w:rsidP="000B2871">
      <w:pPr>
        <w:pStyle w:val="ListParagraph"/>
        <w:numPr>
          <w:ilvl w:val="0"/>
          <w:numId w:val="34"/>
        </w:numPr>
      </w:pPr>
      <w:r>
        <w:t>Helps organization get needed resources</w:t>
      </w:r>
    </w:p>
    <w:p w:rsidR="00373D14" w:rsidRDefault="00373D14" w:rsidP="000B2871">
      <w:pPr>
        <w:pStyle w:val="ListParagraph"/>
        <w:numPr>
          <w:ilvl w:val="0"/>
          <w:numId w:val="34"/>
        </w:numPr>
      </w:pPr>
      <w:r>
        <w:t>Help organization cope with uncertainty</w:t>
      </w:r>
    </w:p>
    <w:p w:rsidR="00373D14" w:rsidRDefault="00373D14" w:rsidP="000B2871">
      <w:pPr>
        <w:pStyle w:val="ListParagraph"/>
        <w:numPr>
          <w:ilvl w:val="0"/>
          <w:numId w:val="34"/>
        </w:numPr>
      </w:pPr>
      <w:r>
        <w:t>Improves consistency and performance</w:t>
      </w:r>
    </w:p>
    <w:p w:rsidR="007875D4" w:rsidRDefault="007875D4" w:rsidP="007875D4">
      <w:pPr>
        <w:rPr>
          <w:b/>
        </w:rPr>
      </w:pPr>
      <w:r>
        <w:rPr>
          <w:b/>
        </w:rPr>
        <w:t>Challenges of External Analysis: (3)</w:t>
      </w:r>
    </w:p>
    <w:p w:rsidR="007875D4" w:rsidRDefault="007875D4" w:rsidP="000B2871">
      <w:pPr>
        <w:pStyle w:val="ListParagraph"/>
        <w:numPr>
          <w:ilvl w:val="0"/>
          <w:numId w:val="35"/>
        </w:numPr>
      </w:pPr>
      <w:r>
        <w:t>Forecasts and trend analyses imperfect</w:t>
      </w:r>
    </w:p>
    <w:p w:rsidR="007875D4" w:rsidRDefault="007875D4" w:rsidP="000B2871">
      <w:pPr>
        <w:pStyle w:val="ListParagraph"/>
        <w:numPr>
          <w:ilvl w:val="0"/>
          <w:numId w:val="35"/>
        </w:numPr>
      </w:pPr>
      <w:r>
        <w:t>Rapid changing environment, hard to keep up with</w:t>
      </w:r>
    </w:p>
    <w:p w:rsidR="007875D4" w:rsidRDefault="007875D4" w:rsidP="000B2871">
      <w:pPr>
        <w:pStyle w:val="ListParagraph"/>
        <w:numPr>
          <w:ilvl w:val="0"/>
          <w:numId w:val="35"/>
        </w:numPr>
      </w:pPr>
      <w:r>
        <w:t>Time consuming</w:t>
      </w:r>
    </w:p>
    <w:p w:rsidR="004226C1" w:rsidRDefault="004226C1" w:rsidP="004226C1"/>
    <w:p w:rsidR="004226C1" w:rsidRDefault="004F2916" w:rsidP="004226C1">
      <w:pPr>
        <w:jc w:val="center"/>
        <w:rPr>
          <w:b/>
        </w:rPr>
      </w:pPr>
      <w:r>
        <w:rPr>
          <w:b/>
        </w:rPr>
        <w:t>Entrepreneurship PowerPoint</w:t>
      </w:r>
    </w:p>
    <w:p w:rsidR="004F2916" w:rsidRPr="004226C1" w:rsidRDefault="004F2916" w:rsidP="004226C1">
      <w:pPr>
        <w:jc w:val="center"/>
        <w:rPr>
          <w:b/>
        </w:rPr>
      </w:pPr>
    </w:p>
    <w:p w:rsidR="004226C1" w:rsidRDefault="00FD4C3C" w:rsidP="00FD4C3C">
      <w:r>
        <w:rPr>
          <w:b/>
        </w:rPr>
        <w:t xml:space="preserve">New Venture: </w:t>
      </w:r>
      <w:r>
        <w:t>Recently formed commercial organization that sells goods/services</w:t>
      </w:r>
    </w:p>
    <w:p w:rsidR="00FD4C3C" w:rsidRDefault="00FD4C3C" w:rsidP="00FD4C3C">
      <w:r>
        <w:rPr>
          <w:b/>
        </w:rPr>
        <w:t xml:space="preserve">Entrepreneurship: </w:t>
      </w:r>
      <w:r>
        <w:t>identifying an opportunity and accessing resources to capitalize on it</w:t>
      </w:r>
    </w:p>
    <w:p w:rsidR="00FD4C3C" w:rsidRDefault="00FD4C3C" w:rsidP="00FD4C3C">
      <w:r>
        <w:rPr>
          <w:b/>
        </w:rPr>
        <w:t>Small business</w:t>
      </w:r>
      <w:r>
        <w:t>: owner-managed, not dominant in market, less than 100 employees</w:t>
      </w:r>
    </w:p>
    <w:p w:rsidR="00FD4C3C" w:rsidRDefault="00FD4C3C" w:rsidP="00FD4C3C">
      <w:pPr>
        <w:rPr>
          <w:b/>
        </w:rPr>
      </w:pPr>
      <w:r>
        <w:rPr>
          <w:b/>
        </w:rPr>
        <w:t>Importance of Entrepreneurship:</w:t>
      </w:r>
    </w:p>
    <w:p w:rsidR="00FD4C3C" w:rsidRDefault="00FD4C3C" w:rsidP="000B2871">
      <w:pPr>
        <w:pStyle w:val="ListParagraph"/>
        <w:numPr>
          <w:ilvl w:val="0"/>
          <w:numId w:val="7"/>
        </w:numPr>
      </w:pPr>
      <w:r>
        <w:t>98.1% businesses in Canada are small</w:t>
      </w:r>
    </w:p>
    <w:p w:rsidR="00FD4C3C" w:rsidRDefault="00FD4C3C" w:rsidP="000B2871">
      <w:pPr>
        <w:pStyle w:val="ListParagraph"/>
        <w:numPr>
          <w:ilvl w:val="0"/>
          <w:numId w:val="7"/>
        </w:numPr>
      </w:pPr>
      <w:r>
        <w:t>Contribute 30% annually to GDP</w:t>
      </w:r>
    </w:p>
    <w:p w:rsidR="00FD4C3C" w:rsidRDefault="00FD4C3C" w:rsidP="000B2871">
      <w:pPr>
        <w:pStyle w:val="ListParagraph"/>
        <w:numPr>
          <w:ilvl w:val="0"/>
          <w:numId w:val="7"/>
        </w:numPr>
      </w:pPr>
      <w:r>
        <w:t>Provide more jobs than large businesses</w:t>
      </w:r>
    </w:p>
    <w:p w:rsidR="00FD4C3C" w:rsidRDefault="00FD4C3C" w:rsidP="000B2871">
      <w:pPr>
        <w:pStyle w:val="ListParagraph"/>
        <w:numPr>
          <w:ilvl w:val="0"/>
          <w:numId w:val="7"/>
        </w:numPr>
      </w:pPr>
      <w:r>
        <w:t>New ventures lead in new products and services</w:t>
      </w:r>
    </w:p>
    <w:p w:rsidR="00FD4C3C" w:rsidRDefault="00FD4C3C" w:rsidP="00FD4C3C">
      <w:r>
        <w:t>Therefore the gov’t supports:</w:t>
      </w:r>
    </w:p>
    <w:p w:rsidR="00FD4C3C" w:rsidRDefault="00FD4C3C" w:rsidP="000B2871">
      <w:pPr>
        <w:pStyle w:val="ListParagraph"/>
        <w:numPr>
          <w:ilvl w:val="0"/>
          <w:numId w:val="7"/>
        </w:numPr>
      </w:pPr>
      <w:r>
        <w:t>Lower tax rate</w:t>
      </w:r>
    </w:p>
    <w:p w:rsidR="00FD4C3C" w:rsidRDefault="00FD4C3C" w:rsidP="000B2871">
      <w:pPr>
        <w:pStyle w:val="ListParagraph"/>
        <w:numPr>
          <w:ilvl w:val="0"/>
          <w:numId w:val="7"/>
        </w:numPr>
      </w:pPr>
      <w:r>
        <w:t>Resources- advice and sometimes funding</w:t>
      </w:r>
    </w:p>
    <w:p w:rsidR="00FD4C3C" w:rsidRDefault="00FD4C3C" w:rsidP="000B2871">
      <w:pPr>
        <w:pStyle w:val="ListParagraph"/>
        <w:numPr>
          <w:ilvl w:val="0"/>
          <w:numId w:val="7"/>
        </w:numPr>
      </w:pPr>
      <w:r>
        <w:t>Ease of establishment</w:t>
      </w:r>
    </w:p>
    <w:p w:rsidR="003C3EBB" w:rsidRDefault="003C3EBB" w:rsidP="003C3EBB">
      <w:pPr>
        <w:pStyle w:val="ListParagraph"/>
        <w:ind w:left="1080"/>
      </w:pPr>
    </w:p>
    <w:p w:rsidR="00FD4C3C" w:rsidRDefault="00FD4C3C" w:rsidP="00FD4C3C">
      <w:pPr>
        <w:rPr>
          <w:b/>
        </w:rPr>
      </w:pPr>
      <w:r>
        <w:rPr>
          <w:b/>
        </w:rPr>
        <w:lastRenderedPageBreak/>
        <w:t>Entrepreneurial process:</w:t>
      </w:r>
    </w:p>
    <w:p w:rsidR="00FD4C3C" w:rsidRDefault="00FD4C3C" w:rsidP="000B2871">
      <w:pPr>
        <w:pStyle w:val="ListParagraph"/>
        <w:numPr>
          <w:ilvl w:val="0"/>
          <w:numId w:val="7"/>
        </w:numPr>
      </w:pPr>
      <w:r>
        <w:t>Influence by PEST factors</w:t>
      </w:r>
    </w:p>
    <w:p w:rsidR="00FD4C3C" w:rsidRDefault="00FD4C3C" w:rsidP="000B2871">
      <w:pPr>
        <w:pStyle w:val="ListParagraph"/>
        <w:numPr>
          <w:ilvl w:val="0"/>
          <w:numId w:val="7"/>
        </w:numPr>
      </w:pPr>
      <w:r>
        <w:t>Successful only when entrepreneur, opportunity, and resources fit</w:t>
      </w:r>
    </w:p>
    <w:p w:rsidR="00FD4C3C" w:rsidRDefault="00FD4C3C" w:rsidP="000B2871">
      <w:pPr>
        <w:pStyle w:val="ListParagraph"/>
        <w:numPr>
          <w:ilvl w:val="0"/>
          <w:numId w:val="7"/>
        </w:numPr>
      </w:pPr>
      <w:r>
        <w:t>Begins with entrepreneur identifying an opportunity then accessing resources</w:t>
      </w:r>
    </w:p>
    <w:p w:rsidR="005F0F18" w:rsidRDefault="005F0F18" w:rsidP="005F0F18"/>
    <w:p w:rsidR="00FD4C3C" w:rsidRDefault="00FD4C3C" w:rsidP="00FD4C3C">
      <w:r>
        <w:rPr>
          <w:noProof/>
          <w:lang w:eastAsia="en-CA"/>
        </w:rPr>
        <mc:AlternateContent>
          <mc:Choice Requires="wps">
            <w:drawing>
              <wp:anchor distT="0" distB="0" distL="114300" distR="114300" simplePos="0" relativeHeight="251685888" behindDoc="0" locked="0" layoutInCell="1" allowOverlap="1" wp14:anchorId="622B736E" wp14:editId="37F8360D">
                <wp:simplePos x="0" y="0"/>
                <wp:positionH relativeFrom="column">
                  <wp:posOffset>4047267</wp:posOffset>
                </wp:positionH>
                <wp:positionV relativeFrom="paragraph">
                  <wp:posOffset>81939</wp:posOffset>
                </wp:positionV>
                <wp:extent cx="1710047" cy="890649"/>
                <wp:effectExtent l="0" t="0" r="24130" b="24130"/>
                <wp:wrapNone/>
                <wp:docPr id="21" name="Oval 21"/>
                <wp:cNvGraphicFramePr/>
                <a:graphic xmlns:a="http://schemas.openxmlformats.org/drawingml/2006/main">
                  <a:graphicData uri="http://schemas.microsoft.com/office/word/2010/wordprocessingShape">
                    <wps:wsp>
                      <wps:cNvSpPr/>
                      <wps:spPr>
                        <a:xfrm>
                          <a:off x="0" y="0"/>
                          <a:ext cx="1710047" cy="890649"/>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CC331F" w:rsidRDefault="00CC331F" w:rsidP="00FD4C3C">
                            <w:pPr>
                              <w:jc w:val="center"/>
                            </w:pPr>
                            <w:r>
                              <w:t>Identify opportunity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2B736E" id="Oval 21" o:spid="_x0000_s1031" style="position:absolute;margin-left:318.7pt;margin-top:6.45pt;width:134.65pt;height:70.1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" fillcolor="white [3201]" strokecolor="#70ad47 [3209]" strokeweight="1pt">
                <v:stroke joinstyle="miter"/>
                <v:textbox>
                  <w:txbxContent>
                    <w:p w:rsidR="00CC331F" w:rsidRDefault="00CC331F" w:rsidP="00FD4C3C">
                      <w:pPr>
                        <w:jc w:val="center"/>
                      </w:pPr>
                      <w:r>
                        <w:t>Identify opportunity</w:t>
                      </w:r>
                    </w:p>
                  </w:txbxContent>
                </v:textbox>
              </v:oval>
            </w:pict>
          </mc:Fallback>
        </mc:AlternateContent>
      </w:r>
    </w:p>
    <w:p w:rsidR="00FD4C3C" w:rsidRDefault="00FD4C3C" w:rsidP="00FD4C3C"/>
    <w:p w:rsidR="00FD4C3C" w:rsidRDefault="00FD4C3C" w:rsidP="00FD4C3C">
      <w:r>
        <w:rPr>
          <w:noProof/>
          <w:lang w:eastAsia="en-CA"/>
        </w:rPr>
        <mc:AlternateContent>
          <mc:Choice Requires="wps">
            <w:drawing>
              <wp:anchor distT="0" distB="0" distL="114300" distR="114300" simplePos="0" relativeHeight="251686912" behindDoc="0" locked="0" layoutInCell="1" allowOverlap="1" wp14:anchorId="173B35D5" wp14:editId="558CD9EF">
                <wp:simplePos x="0" y="0"/>
                <wp:positionH relativeFrom="column">
                  <wp:posOffset>2731325</wp:posOffset>
                </wp:positionH>
                <wp:positionV relativeFrom="paragraph">
                  <wp:posOffset>23594</wp:posOffset>
                </wp:positionV>
                <wp:extent cx="1330036" cy="332509"/>
                <wp:effectExtent l="38100" t="57150" r="0" b="67945"/>
                <wp:wrapNone/>
                <wp:docPr id="26" name="Straight Arrow Connector 26"/>
                <wp:cNvGraphicFramePr/>
                <a:graphic xmlns:a="http://schemas.openxmlformats.org/drawingml/2006/main">
                  <a:graphicData uri="http://schemas.microsoft.com/office/word/2010/wordprocessingShape">
                    <wps:wsp>
                      <wps:cNvCnPr/>
                      <wps:spPr>
                        <a:xfrm flipV="1">
                          <a:off x="0" y="0"/>
                          <a:ext cx="1330036" cy="33250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7538FA" id="Straight Arrow Connector 26" o:spid="_x0000_s1026" type="#_x0000_t32" style="position:absolute;margin-left:215.05pt;margin-top:1.85pt;width:104.75pt;height:26.2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" strokecolor="black [3200]" strokeweight=".5pt">
                <v:stroke startarrow="block" endarrow="block" joinstyle="miter"/>
              </v:shape>
            </w:pict>
          </mc:Fallback>
        </mc:AlternateContent>
      </w:r>
      <w:r>
        <w:rPr>
          <w:noProof/>
          <w:lang w:eastAsia="en-CA"/>
        </w:rPr>
        <mc:AlternateContent>
          <mc:Choice Requires="wps">
            <w:drawing>
              <wp:anchor distT="0" distB="0" distL="114300" distR="114300" simplePos="0" relativeHeight="251681792" behindDoc="0" locked="0" layoutInCell="1" allowOverlap="1" wp14:anchorId="17919073" wp14:editId="465F5176">
                <wp:simplePos x="0" y="0"/>
                <wp:positionH relativeFrom="column">
                  <wp:posOffset>1139866</wp:posOffset>
                </wp:positionH>
                <wp:positionV relativeFrom="paragraph">
                  <wp:posOffset>153761</wp:posOffset>
                </wp:positionV>
                <wp:extent cx="1710047" cy="890649"/>
                <wp:effectExtent l="0" t="0" r="24130" b="24130"/>
                <wp:wrapNone/>
                <wp:docPr id="19" name="Oval 19"/>
                <wp:cNvGraphicFramePr/>
                <a:graphic xmlns:a="http://schemas.openxmlformats.org/drawingml/2006/main">
                  <a:graphicData uri="http://schemas.microsoft.com/office/word/2010/wordprocessingShape">
                    <wps:wsp>
                      <wps:cNvSpPr/>
                      <wps:spPr>
                        <a:xfrm>
                          <a:off x="0" y="0"/>
                          <a:ext cx="1710047" cy="890649"/>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CC331F" w:rsidRDefault="00CC331F" w:rsidP="00FD4C3C">
                            <w:pPr>
                              <w:jc w:val="center"/>
                            </w:pPr>
                            <w:r>
                              <w:t xml:space="preserve">Entrepreneur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919073" id="Oval 19" o:spid="_x0000_s1032" style="position:absolute;margin-left:89.75pt;margin-top:12.1pt;width:134.65pt;height:70.1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" fillcolor="white [3201]" strokecolor="#70ad47 [3209]" strokeweight="1pt">
                <v:stroke joinstyle="miter"/>
                <v:textbox>
                  <w:txbxContent>
                    <w:p w:rsidR="00CC331F" w:rsidRDefault="00CC331F" w:rsidP="00FD4C3C">
                      <w:pPr>
                        <w:jc w:val="center"/>
                      </w:pPr>
                      <w:r>
                        <w:t xml:space="preserve">Entrepreneur </w:t>
                      </w:r>
                    </w:p>
                  </w:txbxContent>
                </v:textbox>
              </v:oval>
            </w:pict>
          </mc:Fallback>
        </mc:AlternateContent>
      </w:r>
    </w:p>
    <w:p w:rsidR="00FD4C3C" w:rsidRDefault="00FD4C3C" w:rsidP="00FD4C3C">
      <w:r>
        <w:rPr>
          <w:noProof/>
          <w:lang w:eastAsia="en-CA"/>
        </w:rPr>
        <mc:AlternateContent>
          <mc:Choice Requires="wps">
            <w:drawing>
              <wp:anchor distT="0" distB="0" distL="114300" distR="114300" simplePos="0" relativeHeight="251691008" behindDoc="0" locked="0" layoutInCell="1" allowOverlap="1" wp14:anchorId="50A1758C" wp14:editId="5D275BB1">
                <wp:simplePos x="0" y="0"/>
                <wp:positionH relativeFrom="column">
                  <wp:posOffset>4975653</wp:posOffset>
                </wp:positionH>
                <wp:positionV relativeFrom="paragraph">
                  <wp:posOffset>141605</wp:posOffset>
                </wp:positionV>
                <wp:extent cx="45719" cy="403761"/>
                <wp:effectExtent l="57150" t="38100" r="69215" b="53975"/>
                <wp:wrapNone/>
                <wp:docPr id="28" name="Straight Arrow Connector 28"/>
                <wp:cNvGraphicFramePr/>
                <a:graphic xmlns:a="http://schemas.openxmlformats.org/drawingml/2006/main">
                  <a:graphicData uri="http://schemas.microsoft.com/office/word/2010/wordprocessingShape">
                    <wps:wsp>
                      <wps:cNvCnPr/>
                      <wps:spPr>
                        <a:xfrm>
                          <a:off x="0" y="0"/>
                          <a:ext cx="45719" cy="403761"/>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44BF69" id="Straight Arrow Connector 28" o:spid="_x0000_s1026" type="#_x0000_t32" style="position:absolute;margin-left:391.8pt;margin-top:11.15pt;width:3.6pt;height:3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" strokecolor="black [3200]" strokeweight=".5pt">
                <v:stroke startarrow="block" endarrow="block" joinstyle="miter"/>
              </v:shape>
            </w:pict>
          </mc:Fallback>
        </mc:AlternateContent>
      </w:r>
      <w:r>
        <w:rPr>
          <w:noProof/>
          <w:lang w:eastAsia="en-CA"/>
        </w:rPr>
        <mc:AlternateContent>
          <mc:Choice Requires="wps">
            <w:drawing>
              <wp:anchor distT="0" distB="0" distL="114300" distR="114300" simplePos="0" relativeHeight="251688960" behindDoc="0" locked="0" layoutInCell="1" allowOverlap="1" wp14:anchorId="6F776124" wp14:editId="51D6886E">
                <wp:simplePos x="0" y="0"/>
                <wp:positionH relativeFrom="column">
                  <wp:posOffset>2814452</wp:posOffset>
                </wp:positionH>
                <wp:positionV relativeFrom="paragraph">
                  <wp:posOffset>462239</wp:posOffset>
                </wp:positionV>
                <wp:extent cx="1377538" cy="403761"/>
                <wp:effectExtent l="38100" t="38100" r="70485" b="73025"/>
                <wp:wrapNone/>
                <wp:docPr id="27" name="Straight Arrow Connector 27"/>
                <wp:cNvGraphicFramePr/>
                <a:graphic xmlns:a="http://schemas.openxmlformats.org/drawingml/2006/main">
                  <a:graphicData uri="http://schemas.microsoft.com/office/word/2010/wordprocessingShape">
                    <wps:wsp>
                      <wps:cNvCnPr/>
                      <wps:spPr>
                        <a:xfrm>
                          <a:off x="0" y="0"/>
                          <a:ext cx="1377538" cy="403761"/>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405EE0" id="Straight Arrow Connector 27" o:spid="_x0000_s1026" type="#_x0000_t32" style="position:absolute;margin-left:221.6pt;margin-top:36.4pt;width:108.45pt;height:3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" strokecolor="black [3200]" strokeweight=".5pt">
                <v:stroke startarrow="block" endarrow="block" joinstyle="miter"/>
              </v:shape>
            </w:pict>
          </mc:Fallback>
        </mc:AlternateContent>
      </w:r>
      <w:r>
        <w:rPr>
          <w:noProof/>
          <w:lang w:eastAsia="en-CA"/>
        </w:rPr>
        <mc:AlternateContent>
          <mc:Choice Requires="wps">
            <w:drawing>
              <wp:anchor distT="0" distB="0" distL="114300" distR="114300" simplePos="0" relativeHeight="251683840" behindDoc="0" locked="0" layoutInCell="1" allowOverlap="1" wp14:anchorId="516A39F7" wp14:editId="733E9291">
                <wp:simplePos x="0" y="0"/>
                <wp:positionH relativeFrom="column">
                  <wp:posOffset>4201720</wp:posOffset>
                </wp:positionH>
                <wp:positionV relativeFrom="paragraph">
                  <wp:posOffset>483548</wp:posOffset>
                </wp:positionV>
                <wp:extent cx="1710047" cy="890649"/>
                <wp:effectExtent l="0" t="0" r="24130" b="24130"/>
                <wp:wrapNone/>
                <wp:docPr id="20" name="Oval 20"/>
                <wp:cNvGraphicFramePr/>
                <a:graphic xmlns:a="http://schemas.openxmlformats.org/drawingml/2006/main">
                  <a:graphicData uri="http://schemas.microsoft.com/office/word/2010/wordprocessingShape">
                    <wps:wsp>
                      <wps:cNvSpPr/>
                      <wps:spPr>
                        <a:xfrm>
                          <a:off x="0" y="0"/>
                          <a:ext cx="1710047" cy="890649"/>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CC331F" w:rsidRDefault="00CC331F" w:rsidP="00FD4C3C">
                            <w:pPr>
                              <w:jc w:val="center"/>
                            </w:pPr>
                            <w:r>
                              <w:t>Access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6A39F7" id="Oval 20" o:spid="_x0000_s1033" style="position:absolute;margin-left:330.85pt;margin-top:38.05pt;width:134.65pt;height:70.1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" fillcolor="white [3201]" strokecolor="#70ad47 [3209]" strokeweight="1pt">
                <v:stroke joinstyle="miter"/>
                <v:textbox>
                  <w:txbxContent>
                    <w:p w:rsidR="00CC331F" w:rsidRDefault="00CC331F" w:rsidP="00FD4C3C">
                      <w:pPr>
                        <w:jc w:val="center"/>
                      </w:pPr>
                      <w:r>
                        <w:t>Access Resources</w:t>
                      </w:r>
                    </w:p>
                  </w:txbxContent>
                </v:textbox>
              </v:oval>
            </w:pict>
          </mc:Fallback>
        </mc:AlternateContent>
      </w:r>
    </w:p>
    <w:p w:rsidR="00FD4C3C" w:rsidRPr="00FD4C3C" w:rsidRDefault="00FD4C3C" w:rsidP="00FD4C3C"/>
    <w:p w:rsidR="00FD4C3C" w:rsidRPr="00FD4C3C" w:rsidRDefault="00FD4C3C" w:rsidP="00FD4C3C"/>
    <w:p w:rsidR="00FD4C3C" w:rsidRPr="00FD4C3C" w:rsidRDefault="00FD4C3C" w:rsidP="00FD4C3C"/>
    <w:p w:rsidR="00FD4C3C" w:rsidRPr="00FD4C3C" w:rsidRDefault="00FD4C3C" w:rsidP="00FD4C3C"/>
    <w:p w:rsidR="00FD4C3C" w:rsidRDefault="00FD4C3C" w:rsidP="00FD4C3C"/>
    <w:p w:rsidR="003A1C2F" w:rsidRPr="003A1C2F" w:rsidRDefault="003A1C2F" w:rsidP="003A1C2F">
      <w:pPr>
        <w:pStyle w:val="NormalWeb"/>
        <w:spacing w:before="0" w:beforeAutospacing="0" w:after="0" w:afterAutospacing="0"/>
        <w:rPr>
          <w:rFonts w:ascii="Calibri" w:hAnsi="Calibri"/>
          <w:b/>
          <w:color w:val="000000"/>
          <w:sz w:val="22"/>
          <w:szCs w:val="22"/>
        </w:rPr>
      </w:pPr>
      <w:r w:rsidRPr="003A1C2F">
        <w:rPr>
          <w:rFonts w:ascii="Calibri" w:hAnsi="Calibri"/>
          <w:b/>
          <w:color w:val="000000"/>
          <w:sz w:val="22"/>
          <w:szCs w:val="22"/>
        </w:rPr>
        <w:t>Explain how the elements that make the entrepreneurial process successful are similar to/related to the Diamond-E? (3 marks)</w:t>
      </w:r>
      <w:r>
        <w:rPr>
          <w:rFonts w:ascii="Calibri" w:hAnsi="Calibri"/>
          <w:b/>
          <w:color w:val="000000"/>
          <w:sz w:val="22"/>
          <w:szCs w:val="22"/>
        </w:rPr>
        <w:t xml:space="preserve"> – FROM SOFY</w:t>
      </w:r>
      <w:bookmarkStart w:id="0" w:name="_GoBack"/>
      <w:bookmarkEnd w:id="0"/>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3 marks b/c entrepreneurial process has 3 components.</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Take 1 piece, relate to diamond e, repeat with 2-3 pieces</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The </w:t>
      </w:r>
      <w:r>
        <w:rPr>
          <w:rFonts w:ascii="Calibri" w:hAnsi="Calibri"/>
          <w:b/>
          <w:bCs/>
          <w:color w:val="000000"/>
          <w:sz w:val="22"/>
          <w:szCs w:val="22"/>
        </w:rPr>
        <w:t>entrepreneur</w:t>
      </w:r>
      <w:r>
        <w:rPr>
          <w:rFonts w:ascii="Calibri" w:hAnsi="Calibri"/>
          <w:color w:val="000000"/>
          <w:sz w:val="22"/>
          <w:szCs w:val="22"/>
        </w:rPr>
        <w:t xml:space="preserve"> is similar to the management preferences and organization elements from diamond e because he/she represents both the biases and the capabilities of the organization</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The </w:t>
      </w:r>
      <w:r>
        <w:rPr>
          <w:rFonts w:ascii="Calibri" w:hAnsi="Calibri"/>
          <w:b/>
          <w:bCs/>
          <w:color w:val="000000"/>
          <w:sz w:val="22"/>
          <w:szCs w:val="22"/>
        </w:rPr>
        <w:t>opportunity</w:t>
      </w:r>
      <w:r>
        <w:rPr>
          <w:rFonts w:ascii="Calibri" w:hAnsi="Calibri"/>
          <w:color w:val="000000"/>
          <w:sz w:val="22"/>
          <w:szCs w:val="22"/>
        </w:rPr>
        <w:t xml:space="preserve"> is similar to the diamond e's link to the environment. The entrepreneurial opportunity must make sense given the environment just as the strategy in diamond e will only be successful if the environment is supportive of it</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The </w:t>
      </w:r>
      <w:r>
        <w:rPr>
          <w:rFonts w:ascii="Calibri" w:hAnsi="Calibri"/>
          <w:b/>
          <w:bCs/>
          <w:color w:val="000000"/>
          <w:sz w:val="22"/>
          <w:szCs w:val="22"/>
        </w:rPr>
        <w:t>resources</w:t>
      </w:r>
      <w:r>
        <w:rPr>
          <w:rFonts w:ascii="Calibri" w:hAnsi="Calibri"/>
          <w:color w:val="000000"/>
          <w:sz w:val="22"/>
          <w:szCs w:val="22"/>
        </w:rPr>
        <w:t xml:space="preserve"> of the entrepreneurial process are the same as the resources on the diamond e- the firm must have the right amount and combination of resources to pursue the opportunity/strategy</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Students might also say that the entrepreneurial process is similar to diamond e in that the elements in the process have to be consistent with each other for the process to be successful, in the same way that variable in the diamond e must be consistent and in alignment of organizations to be successful</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3A1C2F" w:rsidRDefault="003A1C2F" w:rsidP="003A1C2F">
      <w:pPr>
        <w:pStyle w:val="NormalWeb"/>
        <w:spacing w:before="0" w:beforeAutospacing="0" w:after="0" w:afterAutospacing="0"/>
        <w:rPr>
          <w:rFonts w:ascii="Calibri" w:hAnsi="Calibri"/>
          <w:color w:val="000000"/>
          <w:sz w:val="22"/>
          <w:szCs w:val="22"/>
        </w:rPr>
      </w:pPr>
      <w:r>
        <w:rPr>
          <w:rFonts w:ascii="Calibri" w:hAnsi="Calibri"/>
          <w:color w:val="000000"/>
          <w:sz w:val="22"/>
          <w:szCs w:val="22"/>
        </w:rPr>
        <w:t>Make sure u answer BECAUSE</w:t>
      </w:r>
    </w:p>
    <w:p w:rsidR="003A1C2F" w:rsidRPr="003A1C2F" w:rsidRDefault="003A1C2F" w:rsidP="00FD4C3C"/>
    <w:p w:rsidR="00FD4C3C" w:rsidRDefault="00FD4C3C" w:rsidP="00FD4C3C">
      <w:pPr>
        <w:rPr>
          <w:b/>
        </w:rPr>
      </w:pPr>
      <w:r>
        <w:rPr>
          <w:b/>
        </w:rPr>
        <w:t>Opportunity Recognition:</w:t>
      </w:r>
    </w:p>
    <w:p w:rsidR="009723E4" w:rsidRPr="00FD4C3C" w:rsidRDefault="009723E4" w:rsidP="000B2871">
      <w:pPr>
        <w:numPr>
          <w:ilvl w:val="0"/>
          <w:numId w:val="38"/>
        </w:numPr>
        <w:spacing w:after="0"/>
      </w:pPr>
      <w:r w:rsidRPr="00FD4C3C">
        <w:t>Idea generation</w:t>
      </w:r>
    </w:p>
    <w:p w:rsidR="009723E4" w:rsidRPr="00FD4C3C" w:rsidRDefault="009723E4" w:rsidP="000B2871">
      <w:pPr>
        <w:numPr>
          <w:ilvl w:val="1"/>
          <w:numId w:val="38"/>
        </w:numPr>
        <w:spacing w:after="0"/>
      </w:pPr>
      <w:r w:rsidRPr="00FD4C3C">
        <w:t>Often paradigm shifts</w:t>
      </w:r>
    </w:p>
    <w:p w:rsidR="00FD4C3C" w:rsidRPr="00FD4C3C" w:rsidRDefault="009723E4" w:rsidP="000B2871">
      <w:pPr>
        <w:numPr>
          <w:ilvl w:val="1"/>
          <w:numId w:val="38"/>
        </w:numPr>
        <w:spacing w:after="0"/>
      </w:pPr>
      <w:r w:rsidRPr="00FD4C3C">
        <w:lastRenderedPageBreak/>
        <w:t xml:space="preserve">Originate in events relating to work </w:t>
      </w:r>
      <w:r w:rsidR="00FD4C3C" w:rsidRPr="00FD4C3C">
        <w:t>or daily life, hobbies, chance happening</w:t>
      </w:r>
    </w:p>
    <w:p w:rsidR="009723E4" w:rsidRPr="00FD4C3C" w:rsidRDefault="009723E4" w:rsidP="000B2871">
      <w:pPr>
        <w:numPr>
          <w:ilvl w:val="0"/>
          <w:numId w:val="39"/>
        </w:numPr>
        <w:spacing w:after="0"/>
      </w:pPr>
      <w:r w:rsidRPr="00FD4C3C">
        <w:t>Screening</w:t>
      </w:r>
    </w:p>
    <w:p w:rsidR="009723E4" w:rsidRPr="00FD4C3C" w:rsidRDefault="009723E4" w:rsidP="000B2871">
      <w:pPr>
        <w:numPr>
          <w:ilvl w:val="1"/>
          <w:numId w:val="39"/>
        </w:numPr>
        <w:spacing w:after="0"/>
      </w:pPr>
      <w:r w:rsidRPr="00FD4C3C">
        <w:t>Weeding out bad ideas</w:t>
      </w:r>
    </w:p>
    <w:p w:rsidR="009723E4" w:rsidRPr="00FD4C3C" w:rsidRDefault="009723E4" w:rsidP="000B2871">
      <w:pPr>
        <w:numPr>
          <w:ilvl w:val="1"/>
          <w:numId w:val="39"/>
        </w:numPr>
        <w:spacing w:after="0"/>
      </w:pPr>
      <w:r w:rsidRPr="00FD4C3C">
        <w:t>Saves time, money</w:t>
      </w:r>
    </w:p>
    <w:p w:rsidR="009723E4" w:rsidRDefault="009723E4" w:rsidP="000B2871">
      <w:pPr>
        <w:numPr>
          <w:ilvl w:val="1"/>
          <w:numId w:val="39"/>
        </w:numPr>
      </w:pPr>
      <w:r w:rsidRPr="00FD4C3C">
        <w:t>Ensures you have a viable idea with a competitive advantage</w:t>
      </w:r>
    </w:p>
    <w:p w:rsidR="00FD4C3C" w:rsidRDefault="00FD4C3C" w:rsidP="00FD4C3C">
      <w:pPr>
        <w:rPr>
          <w:b/>
        </w:rPr>
      </w:pPr>
      <w:r>
        <w:rPr>
          <w:b/>
        </w:rPr>
        <w:t>Idea Generation:</w:t>
      </w:r>
    </w:p>
    <w:p w:rsidR="00FD4C3C" w:rsidRPr="00FD4C3C" w:rsidRDefault="00FD4C3C" w:rsidP="00FD4C3C">
      <w:r w:rsidRPr="00FD4C3C">
        <w:t>Solve a problem and the solution sells itself</w:t>
      </w:r>
    </w:p>
    <w:p w:rsidR="009723E4" w:rsidRPr="00FD4C3C" w:rsidRDefault="009723E4" w:rsidP="000B2871">
      <w:pPr>
        <w:numPr>
          <w:ilvl w:val="0"/>
          <w:numId w:val="40"/>
        </w:numPr>
      </w:pPr>
      <w:r w:rsidRPr="00FD4C3C">
        <w:t>Listen to complaints and frustrations</w:t>
      </w:r>
    </w:p>
    <w:p w:rsidR="009723E4" w:rsidRPr="00FD4C3C" w:rsidRDefault="009723E4" w:rsidP="000B2871">
      <w:pPr>
        <w:numPr>
          <w:ilvl w:val="0"/>
          <w:numId w:val="40"/>
        </w:numPr>
      </w:pPr>
      <w:r w:rsidRPr="00FD4C3C">
        <w:t>Ask customers what they wish they could get</w:t>
      </w:r>
    </w:p>
    <w:p w:rsidR="009723E4" w:rsidRPr="00FD4C3C" w:rsidRDefault="009723E4" w:rsidP="000B2871">
      <w:pPr>
        <w:numPr>
          <w:ilvl w:val="0"/>
          <w:numId w:val="40"/>
        </w:numPr>
      </w:pPr>
      <w:r w:rsidRPr="00FD4C3C">
        <w:t>Play the mix and match game; combine functions</w:t>
      </w:r>
    </w:p>
    <w:p w:rsidR="009723E4" w:rsidRPr="00FD4C3C" w:rsidRDefault="009723E4" w:rsidP="000B2871">
      <w:pPr>
        <w:numPr>
          <w:ilvl w:val="0"/>
          <w:numId w:val="40"/>
        </w:numPr>
      </w:pPr>
      <w:r w:rsidRPr="00FD4C3C">
        <w:t>Offer a lower-priced or more convenient version of an existing product</w:t>
      </w:r>
    </w:p>
    <w:p w:rsidR="009723E4" w:rsidRDefault="009723E4" w:rsidP="000B2871">
      <w:pPr>
        <w:numPr>
          <w:ilvl w:val="0"/>
          <w:numId w:val="40"/>
        </w:numPr>
      </w:pPr>
      <w:r w:rsidRPr="00FD4C3C">
        <w:t>Read the lab manual article on Canadian demographics – lots of problems to be solved!</w:t>
      </w:r>
    </w:p>
    <w:p w:rsidR="002E3BF3" w:rsidRDefault="002E3BF3" w:rsidP="002E3BF3"/>
    <w:p w:rsidR="00E6717B" w:rsidRPr="00FD4C3C" w:rsidRDefault="002E3BF3" w:rsidP="00FD4C3C">
      <w:r>
        <w:t>Example of AIRBNB: Rented out air mattress for people to sleep on and provided breakfast. Took professional photographs of the renting place to gain more customers. Solved a problem in NYC because rents were too high and AIRBNB was more affordable.</w:t>
      </w:r>
    </w:p>
    <w:p w:rsidR="002E3BF3" w:rsidRDefault="002E3BF3" w:rsidP="002E3BF3">
      <w:pPr>
        <w:rPr>
          <w:b/>
        </w:rPr>
      </w:pPr>
      <w:r>
        <w:rPr>
          <w:b/>
        </w:rPr>
        <w:t>3 steps screening process:</w:t>
      </w:r>
    </w:p>
    <w:p w:rsidR="003C3EBB" w:rsidRDefault="003C3EBB" w:rsidP="002E3BF3">
      <w:pPr>
        <w:rPr>
          <w:b/>
        </w:rPr>
      </w:pPr>
    </w:p>
    <w:p w:rsidR="002E3BF3" w:rsidRDefault="002E3BF3" w:rsidP="002E3BF3">
      <w:pPr>
        <w:rPr>
          <w:b/>
        </w:rPr>
      </w:pPr>
      <w:r>
        <w:rPr>
          <w:b/>
        </w:rPr>
        <w:tab/>
        <w:t>Screening for viability &amp; competitive advantage. You know you have a good idea when:</w:t>
      </w:r>
    </w:p>
    <w:p w:rsidR="00E6717B" w:rsidRDefault="00E6717B" w:rsidP="000B2871">
      <w:pPr>
        <w:numPr>
          <w:ilvl w:val="0"/>
          <w:numId w:val="60"/>
        </w:numPr>
        <w:spacing w:after="0" w:line="240" w:lineRule="auto"/>
        <w:rPr>
          <w:rFonts w:ascii="Calibri" w:hAnsi="Calibri"/>
        </w:rPr>
      </w:pPr>
      <w:r>
        <w:rPr>
          <w:rFonts w:ascii="Calibri" w:hAnsi="Calibri"/>
        </w:rPr>
        <w:t xml:space="preserve">Does the idea </w:t>
      </w:r>
      <w:r w:rsidRPr="00E6717B">
        <w:rPr>
          <w:rFonts w:ascii="Calibri" w:hAnsi="Calibri"/>
          <w:b/>
        </w:rPr>
        <w:t>create/add value</w:t>
      </w:r>
    </w:p>
    <w:p w:rsidR="00E6717B" w:rsidRDefault="00E6717B" w:rsidP="000B2871">
      <w:pPr>
        <w:numPr>
          <w:ilvl w:val="1"/>
          <w:numId w:val="60"/>
        </w:numPr>
        <w:spacing w:after="0" w:line="240" w:lineRule="auto"/>
        <w:rPr>
          <w:rFonts w:ascii="Calibri" w:hAnsi="Calibri"/>
        </w:rPr>
      </w:pPr>
      <w:r>
        <w:rPr>
          <w:rFonts w:ascii="Calibri" w:hAnsi="Calibri"/>
        </w:rPr>
        <w:t>Are customers willing to pay for it?</w:t>
      </w:r>
    </w:p>
    <w:p w:rsidR="00E6717B" w:rsidRDefault="00E6717B" w:rsidP="000B2871">
      <w:pPr>
        <w:numPr>
          <w:ilvl w:val="1"/>
          <w:numId w:val="60"/>
        </w:numPr>
        <w:spacing w:after="0" w:line="240" w:lineRule="auto"/>
        <w:rPr>
          <w:rFonts w:ascii="Calibri" w:hAnsi="Calibri"/>
        </w:rPr>
      </w:pPr>
      <w:r>
        <w:rPr>
          <w:rFonts w:ascii="Calibri" w:hAnsi="Calibri"/>
        </w:rPr>
        <w:t>Does it solve a problem?</w:t>
      </w:r>
    </w:p>
    <w:p w:rsidR="00E6717B" w:rsidRDefault="00E6717B" w:rsidP="000B2871">
      <w:pPr>
        <w:numPr>
          <w:ilvl w:val="1"/>
          <w:numId w:val="60"/>
        </w:numPr>
        <w:spacing w:after="0" w:line="240" w:lineRule="auto"/>
        <w:rPr>
          <w:rFonts w:ascii="Calibri" w:hAnsi="Calibri"/>
        </w:rPr>
      </w:pPr>
      <w:r>
        <w:rPr>
          <w:rFonts w:ascii="Calibri" w:hAnsi="Calibri"/>
        </w:rPr>
        <w:t>Does it meet a need?</w:t>
      </w:r>
    </w:p>
    <w:p w:rsidR="00E6717B" w:rsidRDefault="00E6717B" w:rsidP="000B2871">
      <w:pPr>
        <w:numPr>
          <w:ilvl w:val="0"/>
          <w:numId w:val="60"/>
        </w:numPr>
        <w:spacing w:after="0" w:line="240" w:lineRule="auto"/>
        <w:rPr>
          <w:rFonts w:ascii="Calibri" w:hAnsi="Calibri"/>
        </w:rPr>
      </w:pPr>
      <w:r>
        <w:rPr>
          <w:rFonts w:ascii="Calibri" w:hAnsi="Calibri"/>
        </w:rPr>
        <w:t xml:space="preserve">Does the idea have a </w:t>
      </w:r>
      <w:r w:rsidRPr="00E6717B">
        <w:rPr>
          <w:rFonts w:ascii="Calibri" w:hAnsi="Calibri"/>
          <w:b/>
        </w:rPr>
        <w:t>sustainable competitive advantage</w:t>
      </w:r>
    </w:p>
    <w:p w:rsidR="00E6717B" w:rsidRDefault="00E6717B" w:rsidP="000B2871">
      <w:pPr>
        <w:numPr>
          <w:ilvl w:val="1"/>
          <w:numId w:val="60"/>
        </w:numPr>
        <w:spacing w:after="0" w:line="240" w:lineRule="auto"/>
        <w:rPr>
          <w:rFonts w:ascii="Calibri" w:hAnsi="Calibri"/>
        </w:rPr>
      </w:pPr>
      <w:r>
        <w:rPr>
          <w:rFonts w:ascii="Calibri" w:hAnsi="Calibri"/>
        </w:rPr>
        <w:t>Can it be protected legally?</w:t>
      </w:r>
    </w:p>
    <w:p w:rsidR="00E6717B" w:rsidRDefault="00E6717B" w:rsidP="000B2871">
      <w:pPr>
        <w:numPr>
          <w:ilvl w:val="1"/>
          <w:numId w:val="60"/>
        </w:numPr>
        <w:spacing w:after="0" w:line="240" w:lineRule="auto"/>
        <w:rPr>
          <w:rFonts w:ascii="Calibri" w:hAnsi="Calibri"/>
        </w:rPr>
      </w:pPr>
      <w:r>
        <w:rPr>
          <w:rFonts w:ascii="Calibri" w:hAnsi="Calibri"/>
        </w:rPr>
        <w:t>Is the product unique in a valuable way? Is it better than others?</w:t>
      </w:r>
    </w:p>
    <w:p w:rsidR="00E6717B" w:rsidRDefault="00E6717B" w:rsidP="000B2871">
      <w:pPr>
        <w:numPr>
          <w:ilvl w:val="1"/>
          <w:numId w:val="60"/>
        </w:numPr>
        <w:spacing w:after="0" w:line="240" w:lineRule="auto"/>
        <w:rPr>
          <w:rFonts w:ascii="Calibri" w:hAnsi="Calibri"/>
        </w:rPr>
      </w:pPr>
      <w:r>
        <w:rPr>
          <w:rFonts w:ascii="Calibri" w:hAnsi="Calibri"/>
        </w:rPr>
        <w:t>How is it different and better from existing products and substitutes?</w:t>
      </w:r>
    </w:p>
    <w:p w:rsidR="00E6717B" w:rsidRDefault="00E6717B" w:rsidP="000B2871">
      <w:pPr>
        <w:numPr>
          <w:ilvl w:val="1"/>
          <w:numId w:val="60"/>
        </w:numPr>
        <w:spacing w:after="0" w:line="240" w:lineRule="auto"/>
        <w:rPr>
          <w:rFonts w:ascii="Calibri" w:hAnsi="Calibri"/>
        </w:rPr>
      </w:pPr>
      <w:r>
        <w:rPr>
          <w:rFonts w:ascii="Calibri" w:hAnsi="Calibri"/>
        </w:rPr>
        <w:t>Are these differences valuable to customers?</w:t>
      </w:r>
    </w:p>
    <w:p w:rsidR="00E6717B" w:rsidRPr="00E6717B" w:rsidRDefault="00E6717B" w:rsidP="000B2871">
      <w:pPr>
        <w:numPr>
          <w:ilvl w:val="1"/>
          <w:numId w:val="60"/>
        </w:numPr>
        <w:spacing w:after="0" w:line="240" w:lineRule="auto"/>
        <w:rPr>
          <w:rFonts w:ascii="Calibri" w:hAnsi="Calibri"/>
        </w:rPr>
      </w:pPr>
      <w:r>
        <w:rPr>
          <w:rFonts w:ascii="Calibri" w:hAnsi="Calibri"/>
        </w:rPr>
        <w:t>Is it something that existing firms can easily do or may want to imitate?</w:t>
      </w:r>
    </w:p>
    <w:p w:rsidR="00E6717B" w:rsidRDefault="00E6717B" w:rsidP="000B2871">
      <w:pPr>
        <w:numPr>
          <w:ilvl w:val="0"/>
          <w:numId w:val="60"/>
        </w:numPr>
        <w:spacing w:after="0" w:line="240" w:lineRule="auto"/>
        <w:rPr>
          <w:rFonts w:ascii="Calibri" w:hAnsi="Calibri"/>
        </w:rPr>
      </w:pPr>
      <w:r>
        <w:rPr>
          <w:rFonts w:ascii="Calibri" w:hAnsi="Calibri"/>
        </w:rPr>
        <w:t xml:space="preserve">Is the idea </w:t>
      </w:r>
      <w:r w:rsidRPr="00E6717B">
        <w:rPr>
          <w:rFonts w:ascii="Calibri" w:hAnsi="Calibri"/>
          <w:b/>
        </w:rPr>
        <w:t>marketable and financially viable</w:t>
      </w:r>
    </w:p>
    <w:p w:rsidR="00E6717B" w:rsidRPr="001C6417" w:rsidRDefault="00E6717B" w:rsidP="000B2871">
      <w:pPr>
        <w:numPr>
          <w:ilvl w:val="1"/>
          <w:numId w:val="60"/>
        </w:numPr>
        <w:spacing w:after="0" w:line="240" w:lineRule="auto"/>
        <w:rPr>
          <w:rFonts w:ascii="Calibri" w:hAnsi="Calibri"/>
        </w:rPr>
      </w:pPr>
      <w:r w:rsidRPr="001C6417">
        <w:rPr>
          <w:rFonts w:ascii="Calibri" w:eastAsia="Times New Roman" w:hAnsi="Calibri"/>
        </w:rPr>
        <w:t>Are there enough customers who are willing to buy it?  What is the market demand likely to be?</w:t>
      </w:r>
    </w:p>
    <w:p w:rsidR="00E6717B" w:rsidRPr="001C6417" w:rsidRDefault="00E6717B" w:rsidP="000B2871">
      <w:pPr>
        <w:numPr>
          <w:ilvl w:val="1"/>
          <w:numId w:val="60"/>
        </w:numPr>
        <w:spacing w:after="0" w:line="240" w:lineRule="auto"/>
        <w:rPr>
          <w:rFonts w:ascii="Calibri" w:hAnsi="Calibri"/>
        </w:rPr>
      </w:pPr>
      <w:r w:rsidRPr="001C6417">
        <w:rPr>
          <w:rFonts w:ascii="Calibri" w:eastAsia="Times New Roman" w:hAnsi="Calibri"/>
        </w:rPr>
        <w:t>Who are the key competitors and what are the forces that affect profitability?</w:t>
      </w:r>
    </w:p>
    <w:p w:rsidR="00E6717B" w:rsidRPr="001C6417" w:rsidRDefault="00E6717B" w:rsidP="000B2871">
      <w:pPr>
        <w:numPr>
          <w:ilvl w:val="1"/>
          <w:numId w:val="60"/>
        </w:numPr>
        <w:spacing w:after="0" w:line="240" w:lineRule="auto"/>
        <w:rPr>
          <w:rFonts w:ascii="Calibri" w:hAnsi="Calibri"/>
        </w:rPr>
      </w:pPr>
      <w:r w:rsidRPr="001C6417">
        <w:rPr>
          <w:rFonts w:ascii="Calibri" w:eastAsia="Times New Roman" w:hAnsi="Calibri"/>
        </w:rPr>
        <w:t>Is the market growing, shrinking, concentrated, fragmented?</w:t>
      </w:r>
    </w:p>
    <w:p w:rsidR="002E3BF3" w:rsidRDefault="002E3BF3" w:rsidP="002E3BF3">
      <w:r>
        <w:t xml:space="preserve">Safety point: Does idea have low-exit costs? </w:t>
      </w:r>
    </w:p>
    <w:p w:rsidR="00377D9E" w:rsidRDefault="00377D9E" w:rsidP="00377D9E">
      <w:pPr>
        <w:ind w:left="720"/>
      </w:pPr>
      <w:r>
        <w:t>The</w:t>
      </w:r>
      <w:r w:rsidR="00E6717B">
        <w:t xml:space="preserve"> idea has LOW exi</w:t>
      </w:r>
      <w:r>
        <w:t>t costs if a venture can be shut-down without a significant loss of time, money or reputation.</w:t>
      </w:r>
      <w:r>
        <w:tab/>
      </w:r>
    </w:p>
    <w:p w:rsidR="002E3BF3" w:rsidRDefault="002E3BF3" w:rsidP="002E3BF3">
      <w:pPr>
        <w:ind w:left="720"/>
      </w:pPr>
      <w:r>
        <w:lastRenderedPageBreak/>
        <w:t>The longer time it takes to get profitability or the greater initial investment needed means it is a risker venture.</w:t>
      </w:r>
    </w:p>
    <w:p w:rsidR="00377D9E" w:rsidRDefault="00377D9E" w:rsidP="002E3BF3">
      <w:pPr>
        <w:ind w:left="720"/>
      </w:pPr>
    </w:p>
    <w:p w:rsidR="00377D9E" w:rsidRDefault="00377D9E" w:rsidP="00FD4C3C">
      <w:pPr>
        <w:rPr>
          <w:b/>
        </w:rPr>
      </w:pPr>
      <w:r>
        <w:rPr>
          <w:b/>
        </w:rPr>
        <w:t>Accessing Resources: (Bootstrapping, financial resources [debt/equity], crowdfunding)</w:t>
      </w:r>
    </w:p>
    <w:p w:rsidR="00FD4C3C" w:rsidRDefault="002E3BF3" w:rsidP="00FD4C3C">
      <w:pPr>
        <w:rPr>
          <w:b/>
        </w:rPr>
      </w:pPr>
      <w:r>
        <w:rPr>
          <w:b/>
        </w:rPr>
        <w:t>Bootst</w:t>
      </w:r>
      <w:r w:rsidR="00377D9E">
        <w:rPr>
          <w:b/>
        </w:rPr>
        <w:t>r</w:t>
      </w:r>
      <w:r>
        <w:rPr>
          <w:b/>
        </w:rPr>
        <w:t>apping:</w:t>
      </w:r>
    </w:p>
    <w:p w:rsidR="002E3BF3" w:rsidRDefault="002E3BF3" w:rsidP="000B2871">
      <w:pPr>
        <w:pStyle w:val="ListParagraph"/>
        <w:numPr>
          <w:ilvl w:val="0"/>
          <w:numId w:val="7"/>
        </w:numPr>
      </w:pPr>
      <w:r>
        <w:t>Doing more with less</w:t>
      </w:r>
    </w:p>
    <w:p w:rsidR="002E3BF3" w:rsidRDefault="002E3BF3" w:rsidP="000B2871">
      <w:pPr>
        <w:pStyle w:val="ListParagraph"/>
        <w:numPr>
          <w:ilvl w:val="0"/>
          <w:numId w:val="7"/>
        </w:numPr>
      </w:pPr>
      <w:r>
        <w:t>Make do with as few resources as possible</w:t>
      </w:r>
    </w:p>
    <w:p w:rsidR="002E3BF3" w:rsidRDefault="002E3BF3" w:rsidP="000B2871">
      <w:pPr>
        <w:pStyle w:val="ListParagraph"/>
        <w:numPr>
          <w:ilvl w:val="0"/>
          <w:numId w:val="7"/>
        </w:numPr>
      </w:pPr>
      <w:r>
        <w:t>Use other peoples’ resource where possible</w:t>
      </w:r>
    </w:p>
    <w:p w:rsidR="002E3BF3" w:rsidRDefault="002E3BF3" w:rsidP="000B2871">
      <w:pPr>
        <w:pStyle w:val="ListParagraph"/>
        <w:numPr>
          <w:ilvl w:val="0"/>
          <w:numId w:val="7"/>
        </w:numPr>
      </w:pPr>
      <w:r>
        <w:t>Find/use free stuff</w:t>
      </w:r>
    </w:p>
    <w:p w:rsidR="002E3BF3" w:rsidRDefault="002E3BF3" w:rsidP="002E3BF3">
      <w:pPr>
        <w:rPr>
          <w:b/>
        </w:rPr>
      </w:pPr>
      <w:r>
        <w:rPr>
          <w:b/>
        </w:rPr>
        <w:t xml:space="preserve">Debt vs Equity Financing: </w:t>
      </w:r>
    </w:p>
    <w:p w:rsidR="002E3BF3" w:rsidRDefault="000F1B4F" w:rsidP="000B2871">
      <w:pPr>
        <w:pStyle w:val="ListParagraph"/>
        <w:numPr>
          <w:ilvl w:val="0"/>
          <w:numId w:val="7"/>
        </w:numPr>
      </w:pPr>
      <w:r>
        <w:t>Debt = inter</w:t>
      </w:r>
      <w:r w:rsidR="002E3BF3">
        <w:t>e</w:t>
      </w:r>
      <w:r>
        <w:t>s</w:t>
      </w:r>
      <w:r w:rsidR="002E3BF3">
        <w:t>t &amp; control</w:t>
      </w:r>
    </w:p>
    <w:p w:rsidR="002E3BF3" w:rsidRDefault="002E3BF3" w:rsidP="000B2871">
      <w:pPr>
        <w:pStyle w:val="ListParagraph"/>
        <w:numPr>
          <w:ilvl w:val="1"/>
          <w:numId w:val="7"/>
        </w:numPr>
      </w:pPr>
      <w:r>
        <w:t>Source: Financial institution, suppliers</w:t>
      </w:r>
    </w:p>
    <w:p w:rsidR="002E3BF3" w:rsidRDefault="002E3BF3" w:rsidP="000B2871">
      <w:pPr>
        <w:pStyle w:val="ListParagraph"/>
        <w:numPr>
          <w:ilvl w:val="0"/>
          <w:numId w:val="7"/>
        </w:numPr>
      </w:pPr>
      <w:r>
        <w:t>Equity = no interest, less control</w:t>
      </w:r>
    </w:p>
    <w:p w:rsidR="002E3BF3" w:rsidRDefault="002E3BF3" w:rsidP="000B2871">
      <w:pPr>
        <w:pStyle w:val="ListParagraph"/>
        <w:numPr>
          <w:ilvl w:val="1"/>
          <w:numId w:val="7"/>
        </w:numPr>
      </w:pPr>
      <w:r>
        <w:t>Savings, love money, private investors, venture capitalists</w:t>
      </w:r>
    </w:p>
    <w:p w:rsidR="000F1B4F" w:rsidRDefault="000F1B4F" w:rsidP="002E3BF3">
      <w:r>
        <w:rPr>
          <w:b/>
        </w:rPr>
        <w:t xml:space="preserve">Crowdfunding: </w:t>
      </w:r>
      <w:r>
        <w:t>- initiator + backer + platform</w:t>
      </w:r>
    </w:p>
    <w:p w:rsidR="000F1B4F" w:rsidRDefault="000F1B4F" w:rsidP="000B2871">
      <w:pPr>
        <w:pStyle w:val="ListParagraph"/>
        <w:numPr>
          <w:ilvl w:val="0"/>
          <w:numId w:val="7"/>
        </w:numPr>
      </w:pPr>
      <w:r>
        <w:t>Rewards based</w:t>
      </w:r>
    </w:p>
    <w:p w:rsidR="000F1B4F" w:rsidRDefault="000F1B4F" w:rsidP="000B2871">
      <w:pPr>
        <w:pStyle w:val="ListParagraph"/>
        <w:numPr>
          <w:ilvl w:val="0"/>
          <w:numId w:val="7"/>
        </w:numPr>
      </w:pPr>
      <w:r>
        <w:t>Equity</w:t>
      </w:r>
    </w:p>
    <w:p w:rsidR="00377D9E" w:rsidRPr="00377D9E" w:rsidRDefault="00377D9E" w:rsidP="00377D9E">
      <w:r>
        <w:rPr>
          <w:b/>
        </w:rPr>
        <w:t xml:space="preserve">Social entrepreneurship: </w:t>
      </w:r>
      <w:r>
        <w:t xml:space="preserve">Generates social value while operating with the financial discipline, determine and innovation of private sector businesses. “DISRUPT THE STATUS QUO </w:t>
      </w:r>
      <w:r w:rsidRPr="00377D9E">
        <w:rPr>
          <w:b/>
        </w:rPr>
        <w:t>AND TRANSFORM</w:t>
      </w:r>
      <w:r>
        <w:t xml:space="preserve"> THE WORLD”</w:t>
      </w:r>
    </w:p>
    <w:p w:rsidR="00311B74" w:rsidRDefault="00311B74" w:rsidP="00311B74">
      <w:pPr>
        <w:rPr>
          <w:b/>
        </w:rPr>
      </w:pPr>
      <w:r>
        <w:rPr>
          <w:b/>
        </w:rPr>
        <w:t>Key Facets of Social Entrepreneur:</w:t>
      </w:r>
    </w:p>
    <w:p w:rsidR="00311B74" w:rsidRDefault="00311B74" w:rsidP="000B2871">
      <w:pPr>
        <w:pStyle w:val="ListParagraph"/>
        <w:numPr>
          <w:ilvl w:val="1"/>
          <w:numId w:val="7"/>
        </w:numPr>
      </w:pPr>
      <w:r>
        <w:t xml:space="preserve">Help overcome market/inequities/failures </w:t>
      </w:r>
    </w:p>
    <w:p w:rsidR="00311B74" w:rsidRDefault="00311B74" w:rsidP="000B2871">
      <w:pPr>
        <w:pStyle w:val="ListParagraph"/>
        <w:numPr>
          <w:ilvl w:val="2"/>
          <w:numId w:val="7"/>
        </w:numPr>
      </w:pPr>
      <w:r>
        <w:t>How? Entrepreneurs seek innovative solutions to the world’s toughest problems. Usually in areas of education, health and environment</w:t>
      </w:r>
    </w:p>
    <w:p w:rsidR="00311B74" w:rsidRDefault="00311B74" w:rsidP="000B2871">
      <w:pPr>
        <w:pStyle w:val="ListParagraph"/>
        <w:numPr>
          <w:ilvl w:val="1"/>
          <w:numId w:val="7"/>
        </w:numPr>
      </w:pPr>
      <w:r>
        <w:t>Social value as primary objective/goal</w:t>
      </w:r>
    </w:p>
    <w:p w:rsidR="00311B74" w:rsidRDefault="00311B74" w:rsidP="000B2871">
      <w:pPr>
        <w:pStyle w:val="ListParagraph"/>
        <w:numPr>
          <w:ilvl w:val="2"/>
          <w:numId w:val="7"/>
        </w:numPr>
      </w:pPr>
      <w:r>
        <w:t>Economic value is a by-product</w:t>
      </w:r>
    </w:p>
    <w:p w:rsidR="00311B74" w:rsidRDefault="00311B74" w:rsidP="000B2871">
      <w:pPr>
        <w:pStyle w:val="ListParagraph"/>
        <w:numPr>
          <w:ilvl w:val="1"/>
          <w:numId w:val="7"/>
        </w:numPr>
      </w:pPr>
      <w:r>
        <w:t>Results in companies with social missions</w:t>
      </w:r>
    </w:p>
    <w:p w:rsidR="00311B74" w:rsidRDefault="00311B74" w:rsidP="000B2871">
      <w:pPr>
        <w:pStyle w:val="ListParagraph"/>
        <w:numPr>
          <w:ilvl w:val="1"/>
          <w:numId w:val="7"/>
        </w:numPr>
      </w:pPr>
      <w:r>
        <w:t>Forms of business vary</w:t>
      </w:r>
    </w:p>
    <w:p w:rsidR="00311B74" w:rsidRDefault="00311B74" w:rsidP="000B2871">
      <w:pPr>
        <w:pStyle w:val="ListParagraph"/>
        <w:numPr>
          <w:ilvl w:val="2"/>
          <w:numId w:val="7"/>
        </w:numPr>
      </w:pPr>
      <w:r>
        <w:t>Importance of attaining social value proposition through the legal business form (not-for-profit, for-profit, charity)</w:t>
      </w:r>
    </w:p>
    <w:p w:rsidR="00311B74" w:rsidRDefault="00311B74" w:rsidP="000B2871">
      <w:pPr>
        <w:pStyle w:val="ListParagraph"/>
        <w:numPr>
          <w:ilvl w:val="1"/>
          <w:numId w:val="7"/>
        </w:numPr>
      </w:pPr>
      <w:r>
        <w:t>Accountability to community stakeholders rather than only investors/shareholders</w:t>
      </w:r>
    </w:p>
    <w:p w:rsidR="00311B74" w:rsidRPr="00377D9E" w:rsidRDefault="00311B74" w:rsidP="000B2871">
      <w:pPr>
        <w:pStyle w:val="ListParagraph"/>
        <w:numPr>
          <w:ilvl w:val="1"/>
          <w:numId w:val="7"/>
        </w:numPr>
        <w:rPr>
          <w:b/>
        </w:rPr>
      </w:pPr>
      <w:r>
        <w:t>Important of bootstrapping and self-sustainability – charity vs social business</w:t>
      </w:r>
    </w:p>
    <w:p w:rsidR="00377D9E" w:rsidRDefault="00377D9E" w:rsidP="00377D9E">
      <w:pPr>
        <w:rPr>
          <w:b/>
        </w:rPr>
      </w:pPr>
    </w:p>
    <w:p w:rsidR="00377D9E" w:rsidRDefault="00377D9E" w:rsidP="00377D9E">
      <w:r>
        <w:t>Charity vs social businesses- charity runs form DONATIONS, while self-sustainability from ITS OWN REVENUES</w:t>
      </w:r>
    </w:p>
    <w:p w:rsidR="00CF157F" w:rsidRDefault="00CF157F" w:rsidP="00377D9E">
      <w:r>
        <w:lastRenderedPageBreak/>
        <w:t>Social business: you can invest bu</w:t>
      </w:r>
      <w:r w:rsidR="00B773AF">
        <w:t>t you cannot take anything more</w:t>
      </w:r>
      <w:r>
        <w:t xml:space="preserve"> you can recoup all your money, but you do not get more - In charity, when you give money, it never comes back. </w:t>
      </w:r>
    </w:p>
    <w:p w:rsidR="00377D9E" w:rsidRDefault="00CF157F" w:rsidP="00377D9E">
      <w:pPr>
        <w:rPr>
          <w:b/>
        </w:rPr>
      </w:pPr>
      <w:r>
        <w:t>- But if you can design this in a social business, then suddenly, that social business dollar has endless life you touch many more lives, and it continues</w:t>
      </w:r>
    </w:p>
    <w:p w:rsidR="00377D9E" w:rsidRDefault="00377D9E" w:rsidP="00377D9E">
      <w:pPr>
        <w:rPr>
          <w:b/>
        </w:rPr>
      </w:pPr>
    </w:p>
    <w:p w:rsidR="00377D9E" w:rsidRDefault="00377D9E" w:rsidP="00377D9E">
      <w:pPr>
        <w:rPr>
          <w:b/>
        </w:rPr>
      </w:pPr>
    </w:p>
    <w:p w:rsidR="00B773AF" w:rsidRDefault="00B773AF" w:rsidP="00377D9E">
      <w:pPr>
        <w:rPr>
          <w:b/>
        </w:rPr>
      </w:pPr>
    </w:p>
    <w:p w:rsidR="00B773AF" w:rsidRDefault="00B773AF" w:rsidP="00377D9E">
      <w:pPr>
        <w:rPr>
          <w:b/>
        </w:rPr>
      </w:pPr>
    </w:p>
    <w:p w:rsidR="00B773AF" w:rsidRDefault="00B773AF" w:rsidP="00377D9E">
      <w:pPr>
        <w:rPr>
          <w:b/>
        </w:rPr>
      </w:pPr>
    </w:p>
    <w:p w:rsidR="00B773AF" w:rsidRDefault="00B773AF" w:rsidP="00377D9E">
      <w:pPr>
        <w:rPr>
          <w:b/>
        </w:rPr>
      </w:pPr>
    </w:p>
    <w:p w:rsidR="00B773AF" w:rsidRDefault="00B773AF" w:rsidP="00377D9E">
      <w:pPr>
        <w:rPr>
          <w:b/>
        </w:rPr>
      </w:pPr>
    </w:p>
    <w:p w:rsidR="00B773AF" w:rsidRDefault="00B773AF" w:rsidP="00377D9E">
      <w:pPr>
        <w:rPr>
          <w:b/>
        </w:rPr>
      </w:pPr>
    </w:p>
    <w:p w:rsidR="00377D9E" w:rsidRPr="00377D9E" w:rsidRDefault="00377D9E" w:rsidP="00377D9E">
      <w:pPr>
        <w:rPr>
          <w:b/>
        </w:rPr>
      </w:pPr>
    </w:p>
    <w:p w:rsidR="00311B74" w:rsidRPr="00311B74" w:rsidRDefault="00311B74" w:rsidP="00311B74">
      <w:pPr>
        <w:rPr>
          <w:b/>
        </w:rPr>
      </w:pPr>
      <w:r>
        <w:rPr>
          <w:b/>
        </w:rPr>
        <w:t>**</w:t>
      </w:r>
      <w:r w:rsidRPr="00311B74">
        <w:rPr>
          <w:b/>
        </w:rPr>
        <w:t>Key similarities and differences between traditional entrepreneurship and social entrepreneurship:</w:t>
      </w:r>
    </w:p>
    <w:p w:rsidR="00311B74" w:rsidRDefault="00311B74" w:rsidP="00311B74"/>
    <w:tbl>
      <w:tblPr>
        <w:tblStyle w:val="TableGrid"/>
        <w:tblW w:w="0" w:type="auto"/>
        <w:tblLook w:val="04A0" w:firstRow="1" w:lastRow="0" w:firstColumn="1" w:lastColumn="0" w:noHBand="0" w:noVBand="1"/>
      </w:tblPr>
      <w:tblGrid>
        <w:gridCol w:w="4675"/>
        <w:gridCol w:w="4675"/>
      </w:tblGrid>
      <w:tr w:rsidR="00311B74" w:rsidRPr="00311B74" w:rsidTr="00311B74">
        <w:trPr>
          <w:trHeight w:val="821"/>
        </w:trPr>
        <w:tc>
          <w:tcPr>
            <w:tcW w:w="4675" w:type="dxa"/>
            <w:hideMark/>
          </w:tcPr>
          <w:p w:rsidR="00311B74" w:rsidRPr="00311B74" w:rsidRDefault="00311B74" w:rsidP="00311B74">
            <w:pPr>
              <w:spacing w:after="160" w:line="259" w:lineRule="auto"/>
              <w:jc w:val="center"/>
            </w:pPr>
            <w:r w:rsidRPr="00311B74">
              <w:rPr>
                <w:b/>
                <w:bCs/>
                <w:lang w:val="en-US"/>
              </w:rPr>
              <w:t>Traditional Entrepreneurship</w:t>
            </w:r>
          </w:p>
        </w:tc>
        <w:tc>
          <w:tcPr>
            <w:tcW w:w="4675" w:type="dxa"/>
            <w:hideMark/>
          </w:tcPr>
          <w:p w:rsidR="00311B74" w:rsidRPr="00311B74" w:rsidRDefault="00311B74" w:rsidP="00311B74">
            <w:pPr>
              <w:spacing w:after="160" w:line="259" w:lineRule="auto"/>
              <w:jc w:val="center"/>
            </w:pPr>
            <w:r w:rsidRPr="00311B74">
              <w:rPr>
                <w:b/>
                <w:bCs/>
                <w:lang w:val="en-US"/>
              </w:rPr>
              <w:t>Social Entrepreneurship</w:t>
            </w:r>
          </w:p>
        </w:tc>
      </w:tr>
      <w:tr w:rsidR="00311B74" w:rsidRPr="00311B74" w:rsidTr="00311B74">
        <w:trPr>
          <w:trHeight w:val="1380"/>
        </w:trPr>
        <w:tc>
          <w:tcPr>
            <w:tcW w:w="4675" w:type="dxa"/>
            <w:hideMark/>
          </w:tcPr>
          <w:p w:rsidR="00311B74" w:rsidRPr="00311B74" w:rsidRDefault="00311B74" w:rsidP="00311B74">
            <w:pPr>
              <w:spacing w:after="160" w:line="259" w:lineRule="auto"/>
            </w:pPr>
            <w:r w:rsidRPr="00311B74">
              <w:rPr>
                <w:lang w:val="en-US"/>
              </w:rPr>
              <w:t>Value defined economically – high net profit (return to investors) is primary</w:t>
            </w:r>
          </w:p>
        </w:tc>
        <w:tc>
          <w:tcPr>
            <w:tcW w:w="4675" w:type="dxa"/>
            <w:hideMark/>
          </w:tcPr>
          <w:p w:rsidR="00311B74" w:rsidRPr="00311B74" w:rsidRDefault="00311B74" w:rsidP="00311B74">
            <w:pPr>
              <w:spacing w:after="160" w:line="259" w:lineRule="auto"/>
            </w:pPr>
            <w:r w:rsidRPr="00311B74">
              <w:rPr>
                <w:lang w:val="en-US"/>
              </w:rPr>
              <w:t>Social Value Proposition – social benefit is primary</w:t>
            </w:r>
          </w:p>
        </w:tc>
      </w:tr>
      <w:tr w:rsidR="00311B74" w:rsidRPr="00311B74" w:rsidTr="00311B74">
        <w:trPr>
          <w:trHeight w:val="1380"/>
        </w:trPr>
        <w:tc>
          <w:tcPr>
            <w:tcW w:w="4675" w:type="dxa"/>
            <w:hideMark/>
          </w:tcPr>
          <w:p w:rsidR="00311B74" w:rsidRPr="00311B74" w:rsidRDefault="00311B74" w:rsidP="00311B74">
            <w:pPr>
              <w:spacing w:after="160" w:line="259" w:lineRule="auto"/>
            </w:pPr>
            <w:r w:rsidRPr="00311B74">
              <w:rPr>
                <w:lang w:val="en-US"/>
              </w:rPr>
              <w:t>Social benefit may be created as by-product of economic value</w:t>
            </w:r>
          </w:p>
        </w:tc>
        <w:tc>
          <w:tcPr>
            <w:tcW w:w="4675" w:type="dxa"/>
            <w:hideMark/>
          </w:tcPr>
          <w:p w:rsidR="00311B74" w:rsidRPr="00311B74" w:rsidRDefault="00311B74" w:rsidP="00311B74">
            <w:pPr>
              <w:spacing w:after="160" w:line="259" w:lineRule="auto"/>
            </w:pPr>
            <w:r w:rsidRPr="00311B74">
              <w:rPr>
                <w:lang w:val="en-US"/>
              </w:rPr>
              <w:t>Economic wealth created as by-product and allows for self-sustainability</w:t>
            </w:r>
          </w:p>
        </w:tc>
      </w:tr>
      <w:tr w:rsidR="00311B74" w:rsidRPr="00311B74" w:rsidTr="00311B74">
        <w:trPr>
          <w:trHeight w:val="1794"/>
        </w:trPr>
        <w:tc>
          <w:tcPr>
            <w:tcW w:w="4675" w:type="dxa"/>
            <w:hideMark/>
          </w:tcPr>
          <w:p w:rsidR="00311B74" w:rsidRPr="00311B74" w:rsidRDefault="00311B74" w:rsidP="00311B74">
            <w:pPr>
              <w:spacing w:after="160" w:line="259" w:lineRule="auto"/>
            </w:pPr>
            <w:r w:rsidRPr="00311B74">
              <w:rPr>
                <w:lang w:val="en-US"/>
              </w:rPr>
              <w:t>Serving Markets that can afford the new product or service</w:t>
            </w:r>
          </w:p>
        </w:tc>
        <w:tc>
          <w:tcPr>
            <w:tcW w:w="4675" w:type="dxa"/>
            <w:hideMark/>
          </w:tcPr>
          <w:p w:rsidR="00311B74" w:rsidRPr="00311B74" w:rsidRDefault="00311B74" w:rsidP="00311B74">
            <w:pPr>
              <w:spacing w:after="160" w:line="259" w:lineRule="auto"/>
            </w:pPr>
            <w:r w:rsidRPr="00311B74">
              <w:rPr>
                <w:lang w:val="en-US"/>
              </w:rPr>
              <w:t>Target underserved populations; cannot afford (financially or politically) to achieve the benefit on their own</w:t>
            </w:r>
          </w:p>
        </w:tc>
      </w:tr>
      <w:tr w:rsidR="00311B74" w:rsidRPr="00311B74" w:rsidTr="00311B74">
        <w:trPr>
          <w:trHeight w:val="1252"/>
        </w:trPr>
        <w:tc>
          <w:tcPr>
            <w:tcW w:w="4675" w:type="dxa"/>
            <w:hideMark/>
          </w:tcPr>
          <w:p w:rsidR="00311B74" w:rsidRPr="00311B74" w:rsidRDefault="00311B74" w:rsidP="00311B74">
            <w:pPr>
              <w:spacing w:after="160" w:line="259" w:lineRule="auto"/>
            </w:pPr>
            <w:r w:rsidRPr="00311B74">
              <w:rPr>
                <w:lang w:val="en-US"/>
              </w:rPr>
              <w:lastRenderedPageBreak/>
              <w:t>Social involvement in the form of “CSR” initiatives (stay tuned!)</w:t>
            </w:r>
          </w:p>
        </w:tc>
        <w:tc>
          <w:tcPr>
            <w:tcW w:w="4675" w:type="dxa"/>
            <w:hideMark/>
          </w:tcPr>
          <w:p w:rsidR="00311B74" w:rsidRPr="00311B74" w:rsidRDefault="00311B74" w:rsidP="00311B74">
            <w:pPr>
              <w:spacing w:after="160" w:line="259" w:lineRule="auto"/>
            </w:pPr>
            <w:r w:rsidRPr="00311B74">
              <w:rPr>
                <w:lang w:val="en-US"/>
              </w:rPr>
              <w:t>Social motives at the core of the business (not limited to CSR)</w:t>
            </w:r>
          </w:p>
        </w:tc>
      </w:tr>
    </w:tbl>
    <w:p w:rsidR="00311B74" w:rsidRDefault="00311B74" w:rsidP="00267EEF">
      <w:pPr>
        <w:jc w:val="center"/>
      </w:pPr>
    </w:p>
    <w:p w:rsidR="00267EEF" w:rsidRDefault="00267EEF" w:rsidP="00267EEF">
      <w:pPr>
        <w:jc w:val="center"/>
        <w:rPr>
          <w:b/>
        </w:rPr>
      </w:pPr>
      <w:r>
        <w:rPr>
          <w:b/>
        </w:rPr>
        <w:t>Economic Factors PowerPoints</w:t>
      </w:r>
    </w:p>
    <w:p w:rsidR="00267EEF" w:rsidRPr="0006154B" w:rsidRDefault="0006154B" w:rsidP="00267EEF">
      <w:pPr>
        <w:rPr>
          <w:b/>
        </w:rPr>
      </w:pPr>
      <w:r>
        <w:rPr>
          <w:b/>
        </w:rPr>
        <w:t>Canadian Financial System:</w:t>
      </w:r>
    </w:p>
    <w:p w:rsidR="005F0F18" w:rsidRPr="0006154B" w:rsidRDefault="005F0F18" w:rsidP="000B2871">
      <w:pPr>
        <w:numPr>
          <w:ilvl w:val="0"/>
          <w:numId w:val="47"/>
        </w:numPr>
      </w:pPr>
      <w:r w:rsidRPr="0006154B">
        <w:rPr>
          <w:lang w:val="en-US"/>
        </w:rPr>
        <w:t>Financial institutions facilitate flow of money</w:t>
      </w:r>
    </w:p>
    <w:p w:rsidR="005F0F18" w:rsidRPr="0006154B" w:rsidRDefault="005F0F18" w:rsidP="000B2871">
      <w:pPr>
        <w:numPr>
          <w:ilvl w:val="0"/>
          <w:numId w:val="47"/>
        </w:numPr>
      </w:pPr>
      <w:r w:rsidRPr="0006154B">
        <w:rPr>
          <w:lang w:val="en-US"/>
        </w:rPr>
        <w:t>Four distinct legal areas /</w:t>
      </w:r>
      <w:r w:rsidRPr="0006154B">
        <w:t>”</w:t>
      </w:r>
      <w:r w:rsidRPr="0006154B">
        <w:rPr>
          <w:lang w:val="en-US"/>
        </w:rPr>
        <w:t>pillars</w:t>
      </w:r>
      <w:r w:rsidRPr="0006154B">
        <w:t>”</w:t>
      </w:r>
      <w:r w:rsidRPr="0006154B">
        <w:rPr>
          <w:lang w:val="en-US"/>
        </w:rPr>
        <w:t>:</w:t>
      </w:r>
    </w:p>
    <w:p w:rsidR="005F0F18" w:rsidRPr="0006154B" w:rsidRDefault="005F0F18" w:rsidP="000B2871">
      <w:pPr>
        <w:numPr>
          <w:ilvl w:val="1"/>
          <w:numId w:val="47"/>
        </w:numPr>
      </w:pPr>
      <w:r w:rsidRPr="0006154B">
        <w:rPr>
          <w:lang w:val="en-US"/>
        </w:rPr>
        <w:t>Chartered banks</w:t>
      </w:r>
    </w:p>
    <w:p w:rsidR="005F0F18" w:rsidRPr="0006154B" w:rsidRDefault="005F0F18" w:rsidP="000B2871">
      <w:pPr>
        <w:numPr>
          <w:ilvl w:val="1"/>
          <w:numId w:val="47"/>
        </w:numPr>
      </w:pPr>
      <w:r w:rsidRPr="0006154B">
        <w:rPr>
          <w:lang w:val="en-US"/>
        </w:rPr>
        <w:t>Alternate banks</w:t>
      </w:r>
    </w:p>
    <w:p w:rsidR="005F0F18" w:rsidRPr="0006154B" w:rsidRDefault="005F0F18" w:rsidP="000B2871">
      <w:pPr>
        <w:numPr>
          <w:ilvl w:val="1"/>
          <w:numId w:val="47"/>
        </w:numPr>
      </w:pPr>
      <w:r w:rsidRPr="0006154B">
        <w:rPr>
          <w:lang w:val="en-US"/>
        </w:rPr>
        <w:t>Life insurance companies</w:t>
      </w:r>
    </w:p>
    <w:p w:rsidR="005F0F18" w:rsidRPr="0006154B" w:rsidRDefault="005F0F18" w:rsidP="000B2871">
      <w:pPr>
        <w:numPr>
          <w:ilvl w:val="1"/>
          <w:numId w:val="47"/>
        </w:numPr>
      </w:pPr>
      <w:r w:rsidRPr="0006154B">
        <w:rPr>
          <w:lang w:val="en-US"/>
        </w:rPr>
        <w:t>Investment dealers</w:t>
      </w:r>
    </w:p>
    <w:p w:rsidR="005F0F18" w:rsidRPr="0006154B" w:rsidRDefault="005F0F18" w:rsidP="000B2871">
      <w:pPr>
        <w:numPr>
          <w:ilvl w:val="0"/>
          <w:numId w:val="47"/>
        </w:numPr>
      </w:pPr>
      <w:r w:rsidRPr="0006154B">
        <w:rPr>
          <w:lang w:val="en-US"/>
        </w:rPr>
        <w:t>Lines between pillars have been blurred due to deregulation</w:t>
      </w:r>
    </w:p>
    <w:p w:rsidR="00267EEF" w:rsidRDefault="0006154B" w:rsidP="00267EEF">
      <w:pPr>
        <w:rPr>
          <w:b/>
        </w:rPr>
      </w:pPr>
      <w:r>
        <w:rPr>
          <w:b/>
        </w:rPr>
        <w:t>Pillar #1 – Chartered Banks</w:t>
      </w:r>
    </w:p>
    <w:p w:rsidR="005F0F18" w:rsidRPr="0006154B" w:rsidRDefault="005F0F18" w:rsidP="000B2871">
      <w:pPr>
        <w:numPr>
          <w:ilvl w:val="0"/>
          <w:numId w:val="48"/>
        </w:numPr>
      </w:pPr>
      <w:r w:rsidRPr="0006154B">
        <w:rPr>
          <w:lang w:val="en-US"/>
        </w:rPr>
        <w:t>Publicly traded, profit seeking companies</w:t>
      </w:r>
    </w:p>
    <w:p w:rsidR="005F0F18" w:rsidRPr="0006154B" w:rsidRDefault="005F0F18" w:rsidP="000B2871">
      <w:pPr>
        <w:numPr>
          <w:ilvl w:val="0"/>
          <w:numId w:val="48"/>
        </w:numPr>
      </w:pPr>
      <w:r w:rsidRPr="0006154B">
        <w:rPr>
          <w:lang w:val="en-US"/>
        </w:rPr>
        <w:t>Largest and most important institution</w:t>
      </w:r>
    </w:p>
    <w:p w:rsidR="005F0F18" w:rsidRPr="0006154B" w:rsidRDefault="005F0F18" w:rsidP="000B2871">
      <w:pPr>
        <w:numPr>
          <w:ilvl w:val="0"/>
          <w:numId w:val="48"/>
        </w:numPr>
      </w:pPr>
      <w:r w:rsidRPr="0006154B">
        <w:rPr>
          <w:lang w:val="en-US"/>
        </w:rPr>
        <w:t>Concentrated and highly regulated industry</w:t>
      </w:r>
    </w:p>
    <w:p w:rsidR="005F0F18" w:rsidRPr="0006154B" w:rsidRDefault="005F0F18" w:rsidP="000B2871">
      <w:pPr>
        <w:numPr>
          <w:ilvl w:val="1"/>
          <w:numId w:val="48"/>
        </w:numPr>
      </w:pPr>
      <w:r w:rsidRPr="0006154B">
        <w:rPr>
          <w:lang w:val="en-US"/>
        </w:rPr>
        <w:t>Five largest account for 90% of total bank assets</w:t>
      </w:r>
    </w:p>
    <w:p w:rsidR="005F0F18" w:rsidRPr="0006154B" w:rsidRDefault="005F0F18" w:rsidP="000B2871">
      <w:pPr>
        <w:numPr>
          <w:ilvl w:val="1"/>
          <w:numId w:val="48"/>
        </w:numPr>
      </w:pPr>
      <w:r w:rsidRPr="0006154B">
        <w:rPr>
          <w:lang w:val="en-US"/>
        </w:rPr>
        <w:t>Bank Act limits foreign-controlled banks to &lt;8% of total domestic bank assets</w:t>
      </w:r>
    </w:p>
    <w:p w:rsidR="005F0F18" w:rsidRPr="0006154B" w:rsidRDefault="005F0F18" w:rsidP="000B2871">
      <w:pPr>
        <w:numPr>
          <w:ilvl w:val="0"/>
          <w:numId w:val="48"/>
        </w:numPr>
      </w:pPr>
      <w:r w:rsidRPr="0006154B">
        <w:rPr>
          <w:lang w:val="en-US"/>
        </w:rPr>
        <w:t>Serve individuals, business, and others</w:t>
      </w:r>
    </w:p>
    <w:p w:rsidR="005F0F18" w:rsidRPr="0006154B" w:rsidRDefault="005F0F18" w:rsidP="000B2871">
      <w:pPr>
        <w:numPr>
          <w:ilvl w:val="0"/>
          <w:numId w:val="48"/>
        </w:numPr>
      </w:pPr>
      <w:r w:rsidRPr="0006154B">
        <w:rPr>
          <w:lang w:val="en-US"/>
        </w:rPr>
        <w:t>Major source of short-term loans for business</w:t>
      </w:r>
    </w:p>
    <w:p w:rsidR="005F0F18" w:rsidRPr="00BE1196" w:rsidRDefault="005F0F18" w:rsidP="000B2871">
      <w:pPr>
        <w:numPr>
          <w:ilvl w:val="1"/>
          <w:numId w:val="48"/>
        </w:numPr>
      </w:pPr>
      <w:r w:rsidRPr="0006154B">
        <w:rPr>
          <w:lang w:val="en-US"/>
        </w:rPr>
        <w:t>Secured</w:t>
      </w:r>
      <w:r w:rsidR="00BE1196">
        <w:rPr>
          <w:lang w:val="en-US"/>
        </w:rPr>
        <w:t xml:space="preserve"> (a short-term loan in which the borrower is required to put up collateral)</w:t>
      </w:r>
      <w:r w:rsidRPr="0006154B">
        <w:rPr>
          <w:lang w:val="en-US"/>
        </w:rPr>
        <w:t xml:space="preserve"> vs. unsecured loans</w:t>
      </w:r>
      <w:r w:rsidR="00BE1196">
        <w:rPr>
          <w:lang w:val="en-US"/>
        </w:rPr>
        <w:t xml:space="preserve"> (a short-term loan in which the borrower is NOT required to put up collateral)</w:t>
      </w:r>
    </w:p>
    <w:p w:rsidR="00BE1196" w:rsidRPr="00BE1196" w:rsidRDefault="00BE1196" w:rsidP="000B2871">
      <w:pPr>
        <w:numPr>
          <w:ilvl w:val="1"/>
          <w:numId w:val="48"/>
        </w:numPr>
      </w:pPr>
      <w:r>
        <w:rPr>
          <w:lang w:val="en-US"/>
        </w:rPr>
        <w:t>Collateral: Any asset that a lender has the right to seize if a borrower does not repay a loan.</w:t>
      </w:r>
    </w:p>
    <w:p w:rsidR="00BE1196" w:rsidRPr="00BE1196" w:rsidRDefault="00BE1196" w:rsidP="000B2871">
      <w:pPr>
        <w:numPr>
          <w:ilvl w:val="0"/>
          <w:numId w:val="48"/>
        </w:numPr>
      </w:pPr>
      <w:r>
        <w:rPr>
          <w:lang w:val="en-US"/>
        </w:rPr>
        <w:t>Chartered banks expand money supply through deposit expansion:</w:t>
      </w:r>
    </w:p>
    <w:p w:rsidR="00BE1196" w:rsidRPr="00BE1196" w:rsidRDefault="00BE1196" w:rsidP="000B2871">
      <w:pPr>
        <w:numPr>
          <w:ilvl w:val="1"/>
          <w:numId w:val="48"/>
        </w:numPr>
      </w:pPr>
      <w:r>
        <w:rPr>
          <w:lang w:val="en-US"/>
        </w:rPr>
        <w:t>You deposit $100. Bank has reserve requirement of 10%. Therefore it keeps 10$ in bank and lends the rest $90. Person B borrows your $90 from bank, deposits to Canadian Tire. That bank also holds reserve and therefore takes $9. Which leaves $81 to lend out. This process can continue and your deposit of 100$ could result in 1000$ new deposit.</w:t>
      </w:r>
    </w:p>
    <w:p w:rsidR="00BE1196" w:rsidRDefault="00BE1196" w:rsidP="00BE1196">
      <w:pPr>
        <w:rPr>
          <w:b/>
          <w:lang w:val="en-US"/>
        </w:rPr>
      </w:pPr>
      <w:r>
        <w:rPr>
          <w:b/>
          <w:lang w:val="en-US"/>
        </w:rPr>
        <w:lastRenderedPageBreak/>
        <w:t>Changes in Banking:</w:t>
      </w:r>
    </w:p>
    <w:p w:rsidR="00BE1196" w:rsidRPr="000956A1" w:rsidRDefault="00BE1196" w:rsidP="000B2871">
      <w:pPr>
        <w:pStyle w:val="ListParagraph"/>
        <w:numPr>
          <w:ilvl w:val="1"/>
          <w:numId w:val="7"/>
        </w:numPr>
      </w:pPr>
      <w:r>
        <w:rPr>
          <w:b/>
        </w:rPr>
        <w:t xml:space="preserve">Deregulation: </w:t>
      </w:r>
      <w:r w:rsidR="00160EC7" w:rsidRPr="000956A1">
        <w:rPr>
          <w:rFonts w:cs="Arial"/>
          <w:color w:val="222222"/>
          <w:shd w:val="clear" w:color="auto" w:fill="FFFFFF"/>
        </w:rPr>
        <w:t>The reduction or elimination of government power in a particular industry, usually enacted to create more competition within the industry.</w:t>
      </w:r>
      <w:r w:rsidR="000956A1" w:rsidRPr="000956A1">
        <w:rPr>
          <w:rFonts w:cs="Arial"/>
          <w:color w:val="222222"/>
          <w:shd w:val="clear" w:color="auto" w:fill="FFFFFF"/>
        </w:rPr>
        <w:t xml:space="preserve"> E.g banks can offer insurance</w:t>
      </w:r>
      <w:r w:rsidR="000956A1">
        <w:rPr>
          <w:rFonts w:cs="Arial"/>
          <w:color w:val="222222"/>
          <w:shd w:val="clear" w:color="auto" w:fill="FFFFFF"/>
        </w:rPr>
        <w:t>. Diversifying to provide more financial products to clients.</w:t>
      </w:r>
    </w:p>
    <w:p w:rsidR="000956A1" w:rsidRPr="000956A1" w:rsidRDefault="000956A1" w:rsidP="000956A1">
      <w:pPr>
        <w:pStyle w:val="ListParagraph"/>
        <w:ind w:left="1800"/>
      </w:pPr>
    </w:p>
    <w:p w:rsidR="00BE1196" w:rsidRPr="00BE1196" w:rsidRDefault="00BE1196" w:rsidP="000B2871">
      <w:pPr>
        <w:pStyle w:val="ListParagraph"/>
        <w:numPr>
          <w:ilvl w:val="1"/>
          <w:numId w:val="7"/>
        </w:numPr>
      </w:pPr>
      <w:r>
        <w:rPr>
          <w:b/>
        </w:rPr>
        <w:t>Changes in consumer demands:</w:t>
      </w:r>
      <w:r w:rsidR="000956A1">
        <w:rPr>
          <w:b/>
        </w:rPr>
        <w:t xml:space="preserve"> </w:t>
      </w:r>
      <w:r w:rsidR="000956A1">
        <w:t>Forces banks into offering new services, e.g funeral services</w:t>
      </w:r>
    </w:p>
    <w:p w:rsidR="00BE1196" w:rsidRPr="00BE1196" w:rsidRDefault="00BE1196" w:rsidP="000B2871">
      <w:pPr>
        <w:pStyle w:val="ListParagraph"/>
        <w:numPr>
          <w:ilvl w:val="1"/>
          <w:numId w:val="7"/>
        </w:numPr>
      </w:pPr>
      <w:r>
        <w:rPr>
          <w:b/>
        </w:rPr>
        <w:t>Competition from foreign banks:</w:t>
      </w:r>
      <w:r w:rsidR="000956A1">
        <w:rPr>
          <w:b/>
        </w:rPr>
        <w:t xml:space="preserve"> </w:t>
      </w:r>
      <w:r w:rsidR="000956A1">
        <w:t>International banks entering Canada</w:t>
      </w:r>
    </w:p>
    <w:p w:rsidR="0006154B" w:rsidRPr="0006154B" w:rsidRDefault="0006154B" w:rsidP="00267EEF">
      <w:pPr>
        <w:rPr>
          <w:b/>
        </w:rPr>
      </w:pPr>
    </w:p>
    <w:p w:rsidR="00267EEF" w:rsidRDefault="000956A1" w:rsidP="00267EEF">
      <w:pPr>
        <w:rPr>
          <w:b/>
        </w:rPr>
      </w:pPr>
      <w:r>
        <w:rPr>
          <w:b/>
        </w:rPr>
        <w:t>Bank of Canada</w:t>
      </w:r>
    </w:p>
    <w:p w:rsidR="005F0F18" w:rsidRPr="000956A1" w:rsidRDefault="005F0F18" w:rsidP="000B2871">
      <w:pPr>
        <w:numPr>
          <w:ilvl w:val="0"/>
          <w:numId w:val="49"/>
        </w:numPr>
      </w:pPr>
      <w:r w:rsidRPr="000956A1">
        <w:rPr>
          <w:lang w:val="en-US"/>
        </w:rPr>
        <w:t>Canada</w:t>
      </w:r>
      <w:r w:rsidRPr="000956A1">
        <w:t>’</w:t>
      </w:r>
      <w:r w:rsidRPr="000956A1">
        <w:rPr>
          <w:lang w:val="en-US"/>
        </w:rPr>
        <w:t>s central bank</w:t>
      </w:r>
    </w:p>
    <w:p w:rsidR="005F0F18" w:rsidRPr="000956A1" w:rsidRDefault="005F0F18" w:rsidP="000B2871">
      <w:pPr>
        <w:numPr>
          <w:ilvl w:val="0"/>
          <w:numId w:val="49"/>
        </w:numPr>
      </w:pPr>
      <w:r w:rsidRPr="000956A1">
        <w:rPr>
          <w:lang w:val="en-US"/>
        </w:rPr>
        <w:t>Manages economy and regulates aspects of chartered bank operations</w:t>
      </w:r>
    </w:p>
    <w:p w:rsidR="005F0F18" w:rsidRPr="000956A1" w:rsidRDefault="005F0F18" w:rsidP="000B2871">
      <w:pPr>
        <w:numPr>
          <w:ilvl w:val="0"/>
          <w:numId w:val="49"/>
        </w:numPr>
      </w:pPr>
      <w:r w:rsidRPr="000956A1">
        <w:rPr>
          <w:lang w:val="en-US"/>
        </w:rPr>
        <w:t>Manages money supply</w:t>
      </w:r>
    </w:p>
    <w:p w:rsidR="000956A1" w:rsidRDefault="000956A1" w:rsidP="000956A1">
      <w:pPr>
        <w:rPr>
          <w:lang w:val="en-US"/>
        </w:rPr>
      </w:pPr>
      <w:r>
        <w:rPr>
          <w:lang w:val="en-US"/>
        </w:rPr>
        <w:t>If the bank wants to increase money supply: It will buy government securities and lower bank rate</w:t>
      </w:r>
    </w:p>
    <w:p w:rsidR="000956A1" w:rsidRDefault="000956A1" w:rsidP="000956A1">
      <w:pPr>
        <w:rPr>
          <w:lang w:val="en-US"/>
        </w:rPr>
      </w:pPr>
      <w:r>
        <w:rPr>
          <w:lang w:val="en-US"/>
        </w:rPr>
        <w:t>If the bank wants to decrease money supply: It will sell government securities and raise bank rate</w:t>
      </w:r>
    </w:p>
    <w:p w:rsidR="000956A1" w:rsidRPr="00E56FFD" w:rsidRDefault="000956A1" w:rsidP="000956A1">
      <w:pPr>
        <w:rPr>
          <w:b/>
          <w:lang w:val="en-US"/>
        </w:rPr>
      </w:pPr>
      <w:r w:rsidRPr="00E56FFD">
        <w:rPr>
          <w:b/>
          <w:lang w:val="en-US"/>
        </w:rPr>
        <w:t>Government securities:</w:t>
      </w:r>
    </w:p>
    <w:p w:rsidR="000956A1" w:rsidRPr="000956A1" w:rsidRDefault="000956A1" w:rsidP="000B2871">
      <w:pPr>
        <w:pStyle w:val="ListParagraph"/>
        <w:numPr>
          <w:ilvl w:val="0"/>
          <w:numId w:val="7"/>
        </w:numPr>
      </w:pPr>
      <w:r w:rsidRPr="000956A1">
        <w:rPr>
          <w:lang w:val="en-US"/>
        </w:rPr>
        <w:t xml:space="preserve">If it </w:t>
      </w:r>
      <w:r w:rsidRPr="000956A1">
        <w:rPr>
          <w:b/>
          <w:lang w:val="en-US"/>
        </w:rPr>
        <w:t>buys</w:t>
      </w:r>
      <w:r w:rsidRPr="000956A1">
        <w:rPr>
          <w:lang w:val="en-US"/>
        </w:rPr>
        <w:t xml:space="preserve"> (increase bank reserve &amp; their ability to make loans to businesses/consumers)</w:t>
      </w:r>
    </w:p>
    <w:p w:rsidR="000956A1" w:rsidRPr="000956A1" w:rsidRDefault="000956A1" w:rsidP="000B2871">
      <w:pPr>
        <w:pStyle w:val="ListParagraph"/>
        <w:numPr>
          <w:ilvl w:val="0"/>
          <w:numId w:val="7"/>
        </w:numPr>
      </w:pPr>
      <w:r>
        <w:rPr>
          <w:lang w:val="en-US"/>
        </w:rPr>
        <w:t xml:space="preserve">If it </w:t>
      </w:r>
      <w:r w:rsidRPr="000956A1">
        <w:rPr>
          <w:b/>
          <w:lang w:val="en-US"/>
        </w:rPr>
        <w:t>sells</w:t>
      </w:r>
      <w:r>
        <w:rPr>
          <w:b/>
          <w:lang w:val="en-US"/>
        </w:rPr>
        <w:t xml:space="preserve"> </w:t>
      </w:r>
      <w:r>
        <w:rPr>
          <w:lang w:val="en-US"/>
        </w:rPr>
        <w:t>(decreases bank reserves and their ability to make loans to businesses/consumers)</w:t>
      </w:r>
    </w:p>
    <w:p w:rsidR="000956A1" w:rsidRPr="00E56FFD" w:rsidRDefault="000956A1" w:rsidP="000956A1">
      <w:pPr>
        <w:rPr>
          <w:b/>
        </w:rPr>
      </w:pPr>
      <w:r w:rsidRPr="00E56FFD">
        <w:rPr>
          <w:b/>
        </w:rPr>
        <w:t>Bank rate</w:t>
      </w:r>
    </w:p>
    <w:p w:rsidR="000956A1" w:rsidRDefault="00E56FFD" w:rsidP="000B2871">
      <w:pPr>
        <w:pStyle w:val="ListParagraph"/>
        <w:numPr>
          <w:ilvl w:val="0"/>
          <w:numId w:val="7"/>
        </w:numPr>
      </w:pPr>
      <w:r w:rsidRPr="00E56FFD">
        <w:rPr>
          <w:b/>
        </w:rPr>
        <w:t>Lower</w:t>
      </w:r>
      <w:r>
        <w:t xml:space="preserve"> bank rate means more</w:t>
      </w:r>
      <w:r w:rsidR="000956A1">
        <w:t xml:space="preserve"> loans</w:t>
      </w:r>
      <w:r>
        <w:t xml:space="preserve"> can be made</w:t>
      </w:r>
    </w:p>
    <w:p w:rsidR="000956A1" w:rsidRPr="000956A1" w:rsidRDefault="00E56FFD" w:rsidP="000B2871">
      <w:pPr>
        <w:pStyle w:val="ListParagraph"/>
        <w:numPr>
          <w:ilvl w:val="0"/>
          <w:numId w:val="7"/>
        </w:numPr>
      </w:pPr>
      <w:r w:rsidRPr="00E56FFD">
        <w:rPr>
          <w:b/>
        </w:rPr>
        <w:t>High</w:t>
      </w:r>
      <w:r>
        <w:t xml:space="preserve"> bank rate means less loans can be made.</w:t>
      </w:r>
    </w:p>
    <w:p w:rsidR="000956A1" w:rsidRDefault="00E56FFD" w:rsidP="00267EEF">
      <w:pPr>
        <w:rPr>
          <w:b/>
        </w:rPr>
      </w:pPr>
      <w:r>
        <w:rPr>
          <w:b/>
        </w:rPr>
        <w:t>Pillar # 2:</w:t>
      </w:r>
    </w:p>
    <w:p w:rsidR="00E56FFD" w:rsidRPr="00E56FFD" w:rsidRDefault="00E56FFD" w:rsidP="000B2871">
      <w:pPr>
        <w:pStyle w:val="ListParagraph"/>
        <w:numPr>
          <w:ilvl w:val="0"/>
          <w:numId w:val="51"/>
        </w:numPr>
        <w:rPr>
          <w:b/>
        </w:rPr>
      </w:pPr>
      <w:r w:rsidRPr="00E56FFD">
        <w:rPr>
          <w:b/>
        </w:rPr>
        <w:t>Alternate Banks</w:t>
      </w:r>
    </w:p>
    <w:p w:rsidR="00E56FFD" w:rsidRDefault="00E56FFD" w:rsidP="000B2871">
      <w:pPr>
        <w:pStyle w:val="ListParagraph"/>
        <w:numPr>
          <w:ilvl w:val="0"/>
          <w:numId w:val="7"/>
        </w:numPr>
      </w:pPr>
      <w:r>
        <w:t>Trust companies &amp; credit unions</w:t>
      </w:r>
    </w:p>
    <w:p w:rsidR="00E56FFD" w:rsidRDefault="00E56FFD" w:rsidP="000B2871">
      <w:pPr>
        <w:pStyle w:val="ListParagraph"/>
        <w:numPr>
          <w:ilvl w:val="0"/>
          <w:numId w:val="7"/>
        </w:numPr>
      </w:pPr>
      <w:r>
        <w:t>Trust companies: Safeguards property – funds and estates; may also serve as trustee, transfer agent, and registrar for corporations (declining)</w:t>
      </w:r>
    </w:p>
    <w:p w:rsidR="00E56FFD" w:rsidRDefault="00E56FFD" w:rsidP="000B2871">
      <w:pPr>
        <w:pStyle w:val="ListParagraph"/>
        <w:numPr>
          <w:ilvl w:val="0"/>
          <w:numId w:val="7"/>
        </w:numPr>
      </w:pPr>
      <w:r>
        <w:t>Credit unions: Cooperative savings and lending association formed by a group with common interests. (gaining popularity b/c offer many services and pay dividends when they make profits)</w:t>
      </w:r>
    </w:p>
    <w:p w:rsidR="00E6717B" w:rsidRDefault="00E6717B" w:rsidP="00E6717B">
      <w:pPr>
        <w:pStyle w:val="ListParagraph"/>
        <w:ind w:left="1080"/>
      </w:pPr>
    </w:p>
    <w:p w:rsidR="00E56FFD" w:rsidRDefault="00E56FFD" w:rsidP="00E56FFD">
      <w:pPr>
        <w:rPr>
          <w:b/>
        </w:rPr>
      </w:pPr>
      <w:r>
        <w:rPr>
          <w:b/>
        </w:rPr>
        <w:t>Pillar # 3</w:t>
      </w:r>
    </w:p>
    <w:p w:rsidR="00E56FFD" w:rsidRPr="00E56FFD" w:rsidRDefault="00E56FFD" w:rsidP="000B2871">
      <w:pPr>
        <w:pStyle w:val="ListParagraph"/>
        <w:numPr>
          <w:ilvl w:val="0"/>
          <w:numId w:val="50"/>
        </w:numPr>
        <w:rPr>
          <w:b/>
        </w:rPr>
      </w:pPr>
      <w:r w:rsidRPr="00E56FFD">
        <w:rPr>
          <w:b/>
        </w:rPr>
        <w:t>Specialized lending/saving intermediaries</w:t>
      </w:r>
    </w:p>
    <w:p w:rsidR="00E56FFD" w:rsidRDefault="00E56FFD" w:rsidP="000B2871">
      <w:pPr>
        <w:pStyle w:val="ListParagraph"/>
        <w:numPr>
          <w:ilvl w:val="0"/>
          <w:numId w:val="7"/>
        </w:numPr>
      </w:pPr>
      <w:r>
        <w:t>Insurance corporations, venture capital firms, pension funds, mutual funds.</w:t>
      </w:r>
    </w:p>
    <w:p w:rsidR="00E56FFD" w:rsidRDefault="00E56FFD" w:rsidP="00E56FFD">
      <w:pPr>
        <w:rPr>
          <w:b/>
        </w:rPr>
      </w:pPr>
      <w:r>
        <w:rPr>
          <w:b/>
        </w:rPr>
        <w:t>Pillar # 4</w:t>
      </w:r>
    </w:p>
    <w:p w:rsidR="00E56FFD" w:rsidRDefault="00E56FFD" w:rsidP="000B2871">
      <w:pPr>
        <w:pStyle w:val="ListParagraph"/>
        <w:numPr>
          <w:ilvl w:val="0"/>
          <w:numId w:val="50"/>
        </w:numPr>
        <w:rPr>
          <w:b/>
        </w:rPr>
      </w:pPr>
      <w:r w:rsidRPr="00E56FFD">
        <w:rPr>
          <w:b/>
        </w:rPr>
        <w:lastRenderedPageBreak/>
        <w:t>Investment Dealers</w:t>
      </w:r>
    </w:p>
    <w:p w:rsidR="005F0F18" w:rsidRPr="00E56FFD" w:rsidRDefault="005F0F18" w:rsidP="000B2871">
      <w:pPr>
        <w:pStyle w:val="ListParagraph"/>
        <w:numPr>
          <w:ilvl w:val="0"/>
          <w:numId w:val="7"/>
        </w:numPr>
      </w:pPr>
      <w:r w:rsidRPr="00E56FFD">
        <w:rPr>
          <w:lang w:val="en-US"/>
        </w:rPr>
        <w:t>Facilitate trade of stocks, bonds and other products in Securities Markets</w:t>
      </w:r>
    </w:p>
    <w:p w:rsidR="005F0F18" w:rsidRPr="00E56FFD" w:rsidRDefault="005F0F18" w:rsidP="000B2871">
      <w:pPr>
        <w:pStyle w:val="ListParagraph"/>
        <w:numPr>
          <w:ilvl w:val="0"/>
          <w:numId w:val="7"/>
        </w:numPr>
      </w:pPr>
      <w:r w:rsidRPr="00E56FFD">
        <w:rPr>
          <w:lang w:val="en-US"/>
        </w:rPr>
        <w:t>Primary markets</w:t>
      </w:r>
    </w:p>
    <w:p w:rsidR="005F0F18" w:rsidRPr="00E56FFD" w:rsidRDefault="005F0F18" w:rsidP="000B2871">
      <w:pPr>
        <w:pStyle w:val="ListParagraph"/>
        <w:numPr>
          <w:ilvl w:val="1"/>
          <w:numId w:val="7"/>
        </w:numPr>
      </w:pPr>
      <w:r w:rsidRPr="00E56FFD">
        <w:rPr>
          <w:lang w:val="en-US"/>
        </w:rPr>
        <w:t>Investment bankers/dealers</w:t>
      </w:r>
    </w:p>
    <w:p w:rsidR="005F0F18" w:rsidRPr="00E56FFD" w:rsidRDefault="00E56FFD" w:rsidP="000B2871">
      <w:pPr>
        <w:pStyle w:val="ListParagraph"/>
        <w:numPr>
          <w:ilvl w:val="1"/>
          <w:numId w:val="7"/>
        </w:numPr>
      </w:pPr>
      <w:r w:rsidRPr="00E56FFD">
        <w:rPr>
          <w:lang w:val="en-US"/>
        </w:rPr>
        <w:t>A</w:t>
      </w:r>
      <w:r w:rsidR="005F0F18" w:rsidRPr="00E56FFD">
        <w:rPr>
          <w:lang w:val="en-US"/>
        </w:rPr>
        <w:t>dvise</w:t>
      </w:r>
      <w:r>
        <w:rPr>
          <w:lang w:val="en-US"/>
        </w:rPr>
        <w:t xml:space="preserve"> (on timing and terms of issue)</w:t>
      </w:r>
      <w:r w:rsidR="005F0F18" w:rsidRPr="00E56FFD">
        <w:rPr>
          <w:lang w:val="en-US"/>
        </w:rPr>
        <w:t>, underwrite</w:t>
      </w:r>
      <w:r>
        <w:rPr>
          <w:lang w:val="en-US"/>
        </w:rPr>
        <w:t xml:space="preserve"> (and take spread or risk OR ‘best effort’ on commission)</w:t>
      </w:r>
      <w:r w:rsidR="005F0F18" w:rsidRPr="00E56FFD">
        <w:rPr>
          <w:lang w:val="en-US"/>
        </w:rPr>
        <w:t>, distribute</w:t>
      </w:r>
      <w:r>
        <w:rPr>
          <w:lang w:val="en-US"/>
        </w:rPr>
        <w:t xml:space="preserve"> (sell through distribution network)</w:t>
      </w:r>
    </w:p>
    <w:p w:rsidR="005F0F18" w:rsidRPr="00E56FFD" w:rsidRDefault="005F0F18" w:rsidP="000B2871">
      <w:pPr>
        <w:pStyle w:val="ListParagraph"/>
        <w:numPr>
          <w:ilvl w:val="0"/>
          <w:numId w:val="7"/>
        </w:numPr>
      </w:pPr>
      <w:r w:rsidRPr="00E56FFD">
        <w:rPr>
          <w:lang w:val="en-US"/>
        </w:rPr>
        <w:t>Secondary markets</w:t>
      </w:r>
    </w:p>
    <w:p w:rsidR="005F0F18" w:rsidRPr="0090723E" w:rsidRDefault="005F0F18" w:rsidP="000B2871">
      <w:pPr>
        <w:pStyle w:val="ListParagraph"/>
        <w:numPr>
          <w:ilvl w:val="1"/>
          <w:numId w:val="7"/>
        </w:numPr>
      </w:pPr>
      <w:r w:rsidRPr="00E56FFD">
        <w:rPr>
          <w:lang w:val="en-US"/>
        </w:rPr>
        <w:t>Toronto Stock Exchange and other exchanges</w:t>
      </w:r>
    </w:p>
    <w:p w:rsidR="0090723E" w:rsidRPr="0090723E" w:rsidRDefault="0090723E" w:rsidP="000B2871">
      <w:pPr>
        <w:pStyle w:val="ListParagraph"/>
        <w:numPr>
          <w:ilvl w:val="0"/>
          <w:numId w:val="7"/>
        </w:numPr>
      </w:pPr>
      <w:r>
        <w:rPr>
          <w:lang w:val="en-US"/>
        </w:rPr>
        <w:t xml:space="preserve">Primary distributors of new stock and bond issues (underwriting function). </w:t>
      </w:r>
    </w:p>
    <w:p w:rsidR="0090723E" w:rsidRPr="0090723E" w:rsidRDefault="0090723E" w:rsidP="000B2871">
      <w:pPr>
        <w:pStyle w:val="ListParagraph"/>
        <w:numPr>
          <w:ilvl w:val="0"/>
          <w:numId w:val="7"/>
        </w:numPr>
      </w:pPr>
      <w:r>
        <w:rPr>
          <w:lang w:val="en-US"/>
        </w:rPr>
        <w:t xml:space="preserve">Cycle: Company looking for capital -&gt; Goes to investor -&gt; Investor trades on secondary markets -&gt; investor trades on ‘over-the-counter stock and bond market </w:t>
      </w:r>
    </w:p>
    <w:p w:rsidR="0090723E" w:rsidRPr="00E56FFD" w:rsidRDefault="0090723E" w:rsidP="0090723E">
      <w:pPr>
        <w:pStyle w:val="ListParagraph"/>
        <w:ind w:left="1080"/>
      </w:pPr>
    </w:p>
    <w:p w:rsidR="00E56FFD" w:rsidRDefault="0090723E" w:rsidP="0090723E">
      <w:pPr>
        <w:rPr>
          <w:b/>
        </w:rPr>
      </w:pPr>
      <w:r>
        <w:rPr>
          <w:b/>
        </w:rPr>
        <w:t>International Banking &amp; Finance:</w:t>
      </w:r>
    </w:p>
    <w:p w:rsidR="005F0F18" w:rsidRPr="0090723E" w:rsidRDefault="005F0F18" w:rsidP="000B2871">
      <w:pPr>
        <w:numPr>
          <w:ilvl w:val="0"/>
          <w:numId w:val="52"/>
        </w:numPr>
      </w:pPr>
      <w:r w:rsidRPr="0090723E">
        <w:rPr>
          <w:lang w:val="en-US"/>
        </w:rPr>
        <w:t>Governments and corporations frequently borrow in foreign markets</w:t>
      </w:r>
    </w:p>
    <w:p w:rsidR="005F0F18" w:rsidRPr="0090723E" w:rsidRDefault="005F0F18" w:rsidP="000B2871">
      <w:pPr>
        <w:numPr>
          <w:ilvl w:val="0"/>
          <w:numId w:val="52"/>
        </w:numPr>
      </w:pPr>
      <w:r w:rsidRPr="0090723E">
        <w:rPr>
          <w:lang w:val="en-US"/>
        </w:rPr>
        <w:t>International Bank Structure</w:t>
      </w:r>
    </w:p>
    <w:p w:rsidR="005F0F18" w:rsidRPr="0090723E" w:rsidRDefault="005F0F18" w:rsidP="000B2871">
      <w:pPr>
        <w:numPr>
          <w:ilvl w:val="1"/>
          <w:numId w:val="52"/>
        </w:numPr>
      </w:pPr>
      <w:r w:rsidRPr="0090723E">
        <w:rPr>
          <w:lang w:val="en-US"/>
        </w:rPr>
        <w:t>Aims for stability</w:t>
      </w:r>
    </w:p>
    <w:p w:rsidR="005F0F18" w:rsidRPr="0090723E" w:rsidRDefault="005F0F18" w:rsidP="000B2871">
      <w:pPr>
        <w:numPr>
          <w:ilvl w:val="1"/>
          <w:numId w:val="52"/>
        </w:numPr>
      </w:pPr>
      <w:r w:rsidRPr="0090723E">
        <w:rPr>
          <w:lang w:val="en-US"/>
        </w:rPr>
        <w:t xml:space="preserve">World Bank provides limited services, funds national improvements </w:t>
      </w:r>
    </w:p>
    <w:p w:rsidR="005F0F18" w:rsidRPr="0090723E" w:rsidRDefault="005F0F18" w:rsidP="000B2871">
      <w:pPr>
        <w:numPr>
          <w:ilvl w:val="1"/>
          <w:numId w:val="52"/>
        </w:numPr>
      </w:pPr>
      <w:r w:rsidRPr="0090723E">
        <w:rPr>
          <w:lang w:val="en-US"/>
        </w:rPr>
        <w:t>International Monetary Fund:</w:t>
      </w:r>
    </w:p>
    <w:p w:rsidR="005F0F18" w:rsidRPr="0090723E" w:rsidRDefault="005F0F18" w:rsidP="000B2871">
      <w:pPr>
        <w:numPr>
          <w:ilvl w:val="2"/>
          <w:numId w:val="52"/>
        </w:numPr>
      </w:pPr>
      <w:r w:rsidRPr="0090723E">
        <w:rPr>
          <w:lang w:val="en-US"/>
        </w:rPr>
        <w:t>promotes stability of exchange rates</w:t>
      </w:r>
    </w:p>
    <w:p w:rsidR="005F0F18" w:rsidRPr="0090723E" w:rsidRDefault="005F0F18" w:rsidP="000B2871">
      <w:pPr>
        <w:numPr>
          <w:ilvl w:val="2"/>
          <w:numId w:val="52"/>
        </w:numPr>
      </w:pPr>
      <w:r w:rsidRPr="0090723E">
        <w:rPr>
          <w:lang w:val="en-US"/>
        </w:rPr>
        <w:t>provides short-term loans to members</w:t>
      </w:r>
    </w:p>
    <w:p w:rsidR="005F0F18" w:rsidRPr="0090723E" w:rsidRDefault="005F0F18" w:rsidP="000B2871">
      <w:pPr>
        <w:numPr>
          <w:ilvl w:val="2"/>
          <w:numId w:val="52"/>
        </w:numPr>
      </w:pPr>
      <w:r w:rsidRPr="0090723E">
        <w:rPr>
          <w:lang w:val="en-US"/>
        </w:rPr>
        <w:t>encourages member cooperation</w:t>
      </w:r>
    </w:p>
    <w:p w:rsidR="005F0F18" w:rsidRPr="005C5115" w:rsidRDefault="005F0F18" w:rsidP="000B2871">
      <w:pPr>
        <w:numPr>
          <w:ilvl w:val="2"/>
          <w:numId w:val="52"/>
        </w:numPr>
      </w:pPr>
      <w:r w:rsidRPr="0090723E">
        <w:rPr>
          <w:lang w:val="en-US"/>
        </w:rPr>
        <w:t>promotes system for international payments</w:t>
      </w:r>
    </w:p>
    <w:p w:rsidR="005C5115" w:rsidRPr="005C5115" w:rsidRDefault="005C5115" w:rsidP="000B2871">
      <w:pPr>
        <w:pStyle w:val="ListParagraph"/>
        <w:numPr>
          <w:ilvl w:val="0"/>
          <w:numId w:val="52"/>
        </w:numPr>
        <w:shd w:val="clear" w:color="auto" w:fill="FFFFFF"/>
        <w:spacing w:after="98" w:line="288" w:lineRule="atLeast"/>
        <w:textAlignment w:val="top"/>
        <w:rPr>
          <w:rFonts w:eastAsia="Times New Roman" w:cs="Arial"/>
          <w:b/>
          <w:color w:val="000000" w:themeColor="text1"/>
          <w:lang w:eastAsia="en-CA"/>
        </w:rPr>
      </w:pPr>
      <w:r w:rsidRPr="005C5115">
        <w:rPr>
          <w:rFonts w:eastAsia="Times New Roman" w:cs="Arial"/>
          <w:b/>
          <w:color w:val="000000" w:themeColor="text1"/>
          <w:lang w:eastAsia="en-CA"/>
        </w:rPr>
        <w:t>Describe the first financial pillar and its role with respect to the financial resources of organizations.</w:t>
      </w:r>
    </w:p>
    <w:p w:rsidR="005C5115" w:rsidRPr="005C5115" w:rsidRDefault="005C5115" w:rsidP="000B2871">
      <w:pPr>
        <w:pStyle w:val="ListParagraph"/>
        <w:numPr>
          <w:ilvl w:val="1"/>
          <w:numId w:val="52"/>
        </w:numPr>
        <w:shd w:val="clear" w:color="auto" w:fill="FFFFFF"/>
        <w:spacing w:after="150" w:line="336" w:lineRule="atLeast"/>
        <w:textAlignment w:val="top"/>
        <w:rPr>
          <w:rFonts w:eastAsia="Times New Roman" w:cs="Arial"/>
          <w:color w:val="000000" w:themeColor="text1"/>
          <w:lang w:eastAsia="en-CA"/>
        </w:rPr>
      </w:pPr>
      <w:r w:rsidRPr="005C5115">
        <w:rPr>
          <w:rFonts w:eastAsia="Times New Roman" w:cs="Arial"/>
          <w:color w:val="000000" w:themeColor="text1"/>
          <w:lang w:eastAsia="en-CA"/>
        </w:rPr>
        <w:t>The first pillar is chartered banks which are the largest and most important financial institutions in Canada; publicly traded and profit seeking; the main source of loans for businesses (secured and unsecured); and serve individuals, businesses and others.</w:t>
      </w:r>
    </w:p>
    <w:p w:rsidR="005C5115" w:rsidRPr="005C5115" w:rsidRDefault="005C5115" w:rsidP="000B2871">
      <w:pPr>
        <w:pStyle w:val="ListParagraph"/>
        <w:numPr>
          <w:ilvl w:val="0"/>
          <w:numId w:val="52"/>
        </w:numPr>
        <w:shd w:val="clear" w:color="auto" w:fill="FFFFFF"/>
        <w:spacing w:after="98" w:line="288" w:lineRule="atLeast"/>
        <w:textAlignment w:val="top"/>
        <w:rPr>
          <w:rFonts w:eastAsia="Times New Roman" w:cs="Arial"/>
          <w:b/>
          <w:color w:val="000000" w:themeColor="text1"/>
          <w:lang w:eastAsia="en-CA"/>
        </w:rPr>
      </w:pPr>
      <w:r w:rsidRPr="005C5115">
        <w:rPr>
          <w:rFonts w:eastAsia="Times New Roman" w:cs="Arial"/>
          <w:b/>
          <w:color w:val="000000" w:themeColor="text1"/>
          <w:lang w:eastAsia="en-CA"/>
        </w:rPr>
        <w:t>Describe the second financial pillar and its role with respect to the financial resources of organizations.</w:t>
      </w:r>
    </w:p>
    <w:p w:rsidR="005C5115" w:rsidRPr="005C5115" w:rsidRDefault="005C5115" w:rsidP="000B2871">
      <w:pPr>
        <w:pStyle w:val="ListParagraph"/>
        <w:numPr>
          <w:ilvl w:val="1"/>
          <w:numId w:val="52"/>
        </w:numPr>
        <w:shd w:val="clear" w:color="auto" w:fill="FFFFFF"/>
        <w:spacing w:after="150" w:line="336" w:lineRule="atLeast"/>
        <w:textAlignment w:val="top"/>
        <w:rPr>
          <w:rFonts w:eastAsia="Times New Roman" w:cs="Arial"/>
          <w:color w:val="000000" w:themeColor="text1"/>
          <w:lang w:eastAsia="en-CA"/>
        </w:rPr>
      </w:pPr>
      <w:r w:rsidRPr="005C5115">
        <w:rPr>
          <w:rFonts w:eastAsia="Times New Roman" w:cs="Arial"/>
          <w:color w:val="000000" w:themeColor="text1"/>
          <w:lang w:eastAsia="en-CA"/>
        </w:rPr>
        <w:t>The second pillar is alternate banks which consist of trust companies and credit unions. Trust companies safeguard property entrusted to it and serves as trustee, transfer agent, and registrar. Credit Unions are co-operative savings and lending associations which members can borrow from and which pays dividends to its members when it earns a profit.</w:t>
      </w:r>
    </w:p>
    <w:p w:rsidR="005C5115" w:rsidRPr="005C5115" w:rsidRDefault="005C5115" w:rsidP="000B2871">
      <w:pPr>
        <w:pStyle w:val="ListParagraph"/>
        <w:numPr>
          <w:ilvl w:val="0"/>
          <w:numId w:val="52"/>
        </w:numPr>
        <w:shd w:val="clear" w:color="auto" w:fill="FFFFFF"/>
        <w:spacing w:after="98" w:line="288" w:lineRule="atLeast"/>
        <w:textAlignment w:val="top"/>
        <w:rPr>
          <w:rFonts w:eastAsia="Times New Roman" w:cs="Arial"/>
          <w:b/>
          <w:color w:val="000000" w:themeColor="text1"/>
          <w:lang w:eastAsia="en-CA"/>
        </w:rPr>
      </w:pPr>
      <w:r w:rsidRPr="005C5115">
        <w:rPr>
          <w:rFonts w:eastAsia="Times New Roman" w:cs="Arial"/>
          <w:b/>
          <w:color w:val="000000" w:themeColor="text1"/>
          <w:lang w:eastAsia="en-CA"/>
        </w:rPr>
        <w:t>Describe the third financial pillar and its role with respect to the financial resources of organizations.</w:t>
      </w:r>
    </w:p>
    <w:p w:rsidR="005C5115" w:rsidRPr="005C5115" w:rsidRDefault="005C5115" w:rsidP="000B2871">
      <w:pPr>
        <w:pStyle w:val="ListParagraph"/>
        <w:numPr>
          <w:ilvl w:val="1"/>
          <w:numId w:val="52"/>
        </w:numPr>
        <w:shd w:val="clear" w:color="auto" w:fill="FFFFFF"/>
        <w:spacing w:after="150" w:line="336" w:lineRule="atLeast"/>
        <w:textAlignment w:val="top"/>
        <w:rPr>
          <w:rFonts w:eastAsia="Times New Roman" w:cs="Arial"/>
          <w:color w:val="000000" w:themeColor="text1"/>
          <w:lang w:eastAsia="en-CA"/>
        </w:rPr>
      </w:pPr>
      <w:r w:rsidRPr="005C5115">
        <w:rPr>
          <w:rFonts w:eastAsia="Times New Roman" w:cs="Arial"/>
          <w:color w:val="000000" w:themeColor="text1"/>
          <w:lang w:eastAsia="en-CA"/>
        </w:rPr>
        <w:lastRenderedPageBreak/>
        <w:t>The third financial pillar is specialized lending and savings intermediaries. It consists of life insurance companies which shares the risk with its policyholders for payment of premiums; factoring companies which purchase accounts receivables, then work to collect the face value of the receivables; sales finance companies which specialize in financing installment purchases; consumer finance companies which make personal loans to consumers; venture capital firms which provide funds for new or expanding firms; and pension funds which accumulate money to be paid out to plan subscribers</w:t>
      </w:r>
    </w:p>
    <w:p w:rsidR="005C5115" w:rsidRPr="005C5115" w:rsidRDefault="005C5115" w:rsidP="000B2871">
      <w:pPr>
        <w:pStyle w:val="ListParagraph"/>
        <w:numPr>
          <w:ilvl w:val="0"/>
          <w:numId w:val="52"/>
        </w:numPr>
        <w:shd w:val="clear" w:color="auto" w:fill="FFFFFF"/>
        <w:spacing w:after="98" w:line="288" w:lineRule="atLeast"/>
        <w:textAlignment w:val="top"/>
        <w:rPr>
          <w:rFonts w:eastAsia="Times New Roman" w:cs="Arial"/>
          <w:b/>
          <w:color w:val="000000" w:themeColor="text1"/>
          <w:lang w:eastAsia="en-CA"/>
        </w:rPr>
      </w:pPr>
      <w:r w:rsidRPr="005C5115">
        <w:rPr>
          <w:rFonts w:eastAsia="Times New Roman" w:cs="Arial"/>
          <w:b/>
          <w:color w:val="000000" w:themeColor="text1"/>
          <w:lang w:eastAsia="en-CA"/>
        </w:rPr>
        <w:t>Describe the fourth financial pillar and its role with respect to the financial resources of organizations.</w:t>
      </w:r>
    </w:p>
    <w:p w:rsidR="005C5115" w:rsidRDefault="005C5115" w:rsidP="000B2871">
      <w:pPr>
        <w:pStyle w:val="ListParagraph"/>
        <w:numPr>
          <w:ilvl w:val="1"/>
          <w:numId w:val="52"/>
        </w:numPr>
        <w:shd w:val="clear" w:color="auto" w:fill="FFFFFF"/>
        <w:spacing w:after="150" w:line="336" w:lineRule="atLeast"/>
        <w:textAlignment w:val="top"/>
        <w:rPr>
          <w:rFonts w:eastAsia="Times New Roman" w:cs="Arial"/>
          <w:color w:val="000000" w:themeColor="text1"/>
          <w:lang w:eastAsia="en-CA"/>
        </w:rPr>
      </w:pPr>
      <w:r w:rsidRPr="005C5115">
        <w:rPr>
          <w:rFonts w:eastAsia="Times New Roman" w:cs="Arial"/>
          <w:color w:val="000000" w:themeColor="text1"/>
          <w:lang w:eastAsia="en-CA"/>
        </w:rPr>
        <w:t>The fourth financial pillar is investment dealers (stockbrokers) which facilitate the trade of stocks, bonds, and other products in the securities markets, therefore the investment dealers facilitate a large portion of financing for organizations.</w:t>
      </w:r>
    </w:p>
    <w:p w:rsidR="00CC331F" w:rsidRPr="00CC331F" w:rsidRDefault="00CC331F" w:rsidP="00CC331F">
      <w:pPr>
        <w:shd w:val="clear" w:color="auto" w:fill="FFFFFF"/>
        <w:spacing w:after="150" w:line="336" w:lineRule="atLeast"/>
        <w:textAlignment w:val="top"/>
        <w:rPr>
          <w:rFonts w:eastAsia="Times New Roman" w:cs="Arial"/>
          <w:color w:val="000000" w:themeColor="text1"/>
          <w:lang w:eastAsia="en-CA"/>
        </w:rPr>
      </w:pPr>
      <w:r>
        <w:rPr>
          <w:rFonts w:eastAsia="Times New Roman" w:cs="Arial"/>
          <w:noProof/>
          <w:color w:val="000000" w:themeColor="text1"/>
          <w:lang w:eastAsia="en-CA"/>
        </w:rPr>
        <w:drawing>
          <wp:anchor distT="0" distB="0" distL="114300" distR="114300" simplePos="0" relativeHeight="251695104" behindDoc="1" locked="0" layoutInCell="1" allowOverlap="1" wp14:anchorId="3BAF0A2E" wp14:editId="45265F6D">
            <wp:simplePos x="0" y="0"/>
            <wp:positionH relativeFrom="column">
              <wp:posOffset>-450273</wp:posOffset>
            </wp:positionH>
            <wp:positionV relativeFrom="paragraph">
              <wp:posOffset>-85899</wp:posOffset>
            </wp:positionV>
            <wp:extent cx="2750820" cy="2049780"/>
            <wp:effectExtent l="0" t="0" r="0" b="7620"/>
            <wp:wrapTight wrapText="bothSides">
              <wp:wrapPolygon edited="0">
                <wp:start x="0" y="0"/>
                <wp:lineTo x="0" y="21480"/>
                <wp:lineTo x="21391" y="21480"/>
                <wp:lineTo x="2139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0820" cy="2049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5115" w:rsidRDefault="00E65513" w:rsidP="005C5115">
      <w:r>
        <w:rPr>
          <w:b/>
        </w:rPr>
        <w:t>Securities Market:</w:t>
      </w:r>
    </w:p>
    <w:p w:rsidR="005F0F18" w:rsidRPr="00E65513" w:rsidRDefault="005F0F18" w:rsidP="000B2871">
      <w:pPr>
        <w:numPr>
          <w:ilvl w:val="0"/>
          <w:numId w:val="53"/>
        </w:numPr>
        <w:spacing w:after="0"/>
      </w:pPr>
      <w:r w:rsidRPr="00E65513">
        <w:rPr>
          <w:lang w:val="en-US"/>
        </w:rPr>
        <w:t>Part of Pillar #4</w:t>
      </w:r>
    </w:p>
    <w:p w:rsidR="005F0F18" w:rsidRPr="00E65513" w:rsidRDefault="005F0F18" w:rsidP="000B2871">
      <w:pPr>
        <w:numPr>
          <w:ilvl w:val="0"/>
          <w:numId w:val="53"/>
        </w:numPr>
        <w:spacing w:after="0"/>
      </w:pPr>
      <w:r w:rsidRPr="00E65513">
        <w:rPr>
          <w:lang w:val="en-US"/>
        </w:rPr>
        <w:t>Where stocks, bonds, and other securities are sold</w:t>
      </w:r>
    </w:p>
    <w:p w:rsidR="005F0F18" w:rsidRPr="00E65513" w:rsidRDefault="005F0F18" w:rsidP="000B2871">
      <w:pPr>
        <w:numPr>
          <w:ilvl w:val="0"/>
          <w:numId w:val="53"/>
        </w:numPr>
        <w:spacing w:after="0"/>
      </w:pPr>
      <w:r w:rsidRPr="00E65513">
        <w:rPr>
          <w:lang w:val="en-US"/>
        </w:rPr>
        <w:t>Primary markets</w:t>
      </w:r>
    </w:p>
    <w:p w:rsidR="005F0F18" w:rsidRPr="00E65513" w:rsidRDefault="005F0F18" w:rsidP="000B2871">
      <w:pPr>
        <w:numPr>
          <w:ilvl w:val="1"/>
          <w:numId w:val="53"/>
        </w:numPr>
        <w:spacing w:after="0"/>
      </w:pPr>
      <w:r w:rsidRPr="00E65513">
        <w:rPr>
          <w:lang w:val="en-US"/>
        </w:rPr>
        <w:t>Investment bankers</w:t>
      </w:r>
    </w:p>
    <w:p w:rsidR="005F0F18" w:rsidRPr="00E65513" w:rsidRDefault="005F0F18" w:rsidP="000B2871">
      <w:pPr>
        <w:numPr>
          <w:ilvl w:val="0"/>
          <w:numId w:val="53"/>
        </w:numPr>
        <w:spacing w:after="0"/>
      </w:pPr>
      <w:r w:rsidRPr="00E65513">
        <w:rPr>
          <w:lang w:val="en-US"/>
        </w:rPr>
        <w:t>Secondary markets</w:t>
      </w:r>
    </w:p>
    <w:p w:rsidR="005F0F18" w:rsidRPr="00F45BE2" w:rsidRDefault="005F0F18" w:rsidP="000B2871">
      <w:pPr>
        <w:numPr>
          <w:ilvl w:val="1"/>
          <w:numId w:val="53"/>
        </w:numPr>
        <w:spacing w:after="0"/>
      </w:pPr>
      <w:r w:rsidRPr="00E65513">
        <w:rPr>
          <w:lang w:val="en-US"/>
        </w:rPr>
        <w:t>Toronto Stock Exchange and other exchanges</w:t>
      </w:r>
    </w:p>
    <w:p w:rsidR="00F45BE2" w:rsidRPr="00F45BE2" w:rsidRDefault="00F45BE2" w:rsidP="00F45BE2">
      <w:pPr>
        <w:spacing w:after="0"/>
        <w:ind w:left="1440"/>
      </w:pPr>
    </w:p>
    <w:p w:rsidR="00F45BE2" w:rsidRPr="00F45BE2" w:rsidRDefault="00F45BE2" w:rsidP="00F45BE2">
      <w:pPr>
        <w:spacing w:after="0"/>
        <w:rPr>
          <w:b/>
        </w:rPr>
      </w:pPr>
      <w:r>
        <w:rPr>
          <w:b/>
          <w:lang w:val="en-US"/>
        </w:rPr>
        <w:t>Type of Investments: BONDS</w:t>
      </w:r>
    </w:p>
    <w:p w:rsidR="005F0F18" w:rsidRPr="00F45BE2" w:rsidRDefault="005F0F18" w:rsidP="000B2871">
      <w:pPr>
        <w:numPr>
          <w:ilvl w:val="0"/>
          <w:numId w:val="54"/>
        </w:numPr>
      </w:pPr>
      <w:r w:rsidRPr="00F45BE2">
        <w:rPr>
          <w:lang w:val="en-GB"/>
        </w:rPr>
        <w:t>Represents debt for issuing corporation or government</w:t>
      </w:r>
    </w:p>
    <w:p w:rsidR="005F0F18" w:rsidRPr="00F45BE2" w:rsidRDefault="005F0F18" w:rsidP="000B2871">
      <w:pPr>
        <w:numPr>
          <w:ilvl w:val="0"/>
          <w:numId w:val="54"/>
        </w:numPr>
      </w:pPr>
      <w:r w:rsidRPr="00F45BE2">
        <w:rPr>
          <w:lang w:val="en-GB"/>
        </w:rPr>
        <w:t xml:space="preserve">Characteristics </w:t>
      </w:r>
    </w:p>
    <w:p w:rsidR="005F0F18" w:rsidRPr="00F45BE2" w:rsidRDefault="005F0F18" w:rsidP="000B2871">
      <w:pPr>
        <w:numPr>
          <w:ilvl w:val="1"/>
          <w:numId w:val="54"/>
        </w:numPr>
      </w:pPr>
      <w:r w:rsidRPr="00F45BE2">
        <w:rPr>
          <w:lang w:val="en-GB"/>
        </w:rPr>
        <w:t>Legal, binding agreement</w:t>
      </w:r>
    </w:p>
    <w:p w:rsidR="005F0F18" w:rsidRPr="00F45BE2" w:rsidRDefault="005F0F18" w:rsidP="000B2871">
      <w:pPr>
        <w:numPr>
          <w:ilvl w:val="1"/>
          <w:numId w:val="54"/>
        </w:numPr>
      </w:pPr>
      <w:r w:rsidRPr="00F45BE2">
        <w:rPr>
          <w:lang w:val="en-GB"/>
        </w:rPr>
        <w:t>Fixed rate of return (often paid semi-annually)</w:t>
      </w:r>
    </w:p>
    <w:p w:rsidR="005F0F18" w:rsidRPr="00F45BE2" w:rsidRDefault="005F0F18" w:rsidP="000B2871">
      <w:pPr>
        <w:numPr>
          <w:ilvl w:val="1"/>
          <w:numId w:val="54"/>
        </w:numPr>
      </w:pPr>
      <w:r w:rsidRPr="00F45BE2">
        <w:rPr>
          <w:lang w:val="en-GB"/>
        </w:rPr>
        <w:t>Fixed term – principal repaid at maturity</w:t>
      </w:r>
    </w:p>
    <w:p w:rsidR="005F0F18" w:rsidRPr="00F45BE2" w:rsidRDefault="005F0F18" w:rsidP="000B2871">
      <w:pPr>
        <w:numPr>
          <w:ilvl w:val="1"/>
          <w:numId w:val="54"/>
        </w:numPr>
      </w:pPr>
      <w:r w:rsidRPr="00F45BE2">
        <w:rPr>
          <w:lang w:val="en-GB"/>
        </w:rPr>
        <w:t>Priority over stockholders</w:t>
      </w:r>
    </w:p>
    <w:p w:rsidR="005F0F18" w:rsidRPr="00F45BE2" w:rsidRDefault="005F0F18" w:rsidP="000B2871">
      <w:pPr>
        <w:numPr>
          <w:ilvl w:val="0"/>
          <w:numId w:val="54"/>
        </w:numPr>
      </w:pPr>
      <w:r w:rsidRPr="00F45BE2">
        <w:rPr>
          <w:lang w:val="en-GB"/>
        </w:rPr>
        <w:t>Types</w:t>
      </w:r>
    </w:p>
    <w:p w:rsidR="005F0F18" w:rsidRPr="00F45BE2" w:rsidRDefault="005F0F18" w:rsidP="000B2871">
      <w:pPr>
        <w:numPr>
          <w:ilvl w:val="1"/>
          <w:numId w:val="54"/>
        </w:numPr>
      </w:pPr>
      <w:r w:rsidRPr="00F45BE2">
        <w:rPr>
          <w:lang w:val="en-GB"/>
        </w:rPr>
        <w:t>Secured vs. Unsecured (debentures)</w:t>
      </w:r>
    </w:p>
    <w:p w:rsidR="005F0F18" w:rsidRPr="00F45BE2" w:rsidRDefault="005F0F18" w:rsidP="000B2871">
      <w:pPr>
        <w:numPr>
          <w:ilvl w:val="1"/>
          <w:numId w:val="54"/>
        </w:numPr>
      </w:pPr>
      <w:r w:rsidRPr="00F45BE2">
        <w:rPr>
          <w:lang w:val="en-GB"/>
        </w:rPr>
        <w:t>Registered vs. Bearer</w:t>
      </w:r>
    </w:p>
    <w:p w:rsidR="005F0F18" w:rsidRPr="00F45BE2" w:rsidRDefault="005F0F18" w:rsidP="000B2871">
      <w:pPr>
        <w:numPr>
          <w:ilvl w:val="0"/>
          <w:numId w:val="54"/>
        </w:numPr>
      </w:pPr>
      <w:r w:rsidRPr="00F45BE2">
        <w:rPr>
          <w:lang w:val="en-GB"/>
        </w:rPr>
        <w:t>Features</w:t>
      </w:r>
    </w:p>
    <w:p w:rsidR="005F0F18" w:rsidRPr="00F45BE2" w:rsidRDefault="005F0F18" w:rsidP="000B2871">
      <w:pPr>
        <w:numPr>
          <w:ilvl w:val="1"/>
          <w:numId w:val="54"/>
        </w:numPr>
      </w:pPr>
      <w:r w:rsidRPr="00F45BE2">
        <w:rPr>
          <w:lang w:val="en-GB"/>
        </w:rPr>
        <w:t xml:space="preserve">Callable </w:t>
      </w:r>
      <w:r w:rsidRPr="00F45BE2">
        <w:rPr>
          <w:lang w:val="en-GB"/>
        </w:rPr>
        <w:tab/>
      </w:r>
    </w:p>
    <w:p w:rsidR="005F0F18" w:rsidRPr="00F45BE2" w:rsidRDefault="005F0F18" w:rsidP="000B2871">
      <w:pPr>
        <w:numPr>
          <w:ilvl w:val="1"/>
          <w:numId w:val="54"/>
        </w:numPr>
      </w:pPr>
      <w:r w:rsidRPr="00F45BE2">
        <w:rPr>
          <w:lang w:val="en-GB"/>
        </w:rPr>
        <w:t>Serial</w:t>
      </w:r>
    </w:p>
    <w:p w:rsidR="005F0F18" w:rsidRPr="00F45BE2" w:rsidRDefault="005F0F18" w:rsidP="000B2871">
      <w:pPr>
        <w:numPr>
          <w:ilvl w:val="1"/>
          <w:numId w:val="54"/>
        </w:numPr>
      </w:pPr>
      <w:r w:rsidRPr="00F45BE2">
        <w:rPr>
          <w:lang w:val="en-GB"/>
        </w:rPr>
        <w:lastRenderedPageBreak/>
        <w:t>Convertible</w:t>
      </w:r>
    </w:p>
    <w:p w:rsidR="00F45BE2" w:rsidRDefault="00F45BE2" w:rsidP="00F45BE2">
      <w:pPr>
        <w:rPr>
          <w:b/>
        </w:rPr>
      </w:pPr>
      <w:r>
        <w:rPr>
          <w:b/>
        </w:rPr>
        <w:t>Determinants of Bond Value</w:t>
      </w:r>
    </w:p>
    <w:p w:rsidR="00F45BE2" w:rsidRPr="00F45BE2" w:rsidRDefault="00F45BE2" w:rsidP="000B2871">
      <w:pPr>
        <w:pStyle w:val="ListParagraph"/>
        <w:numPr>
          <w:ilvl w:val="0"/>
          <w:numId w:val="57"/>
        </w:numPr>
      </w:pPr>
      <w:r w:rsidRPr="00F45BE2">
        <w:rPr>
          <w:lang w:val="en-US"/>
        </w:rPr>
        <w:t>What impacts the coupon rate at bond issue?</w:t>
      </w:r>
    </w:p>
    <w:p w:rsidR="005F0F18" w:rsidRPr="00F45BE2" w:rsidRDefault="005F0F18" w:rsidP="000B2871">
      <w:pPr>
        <w:numPr>
          <w:ilvl w:val="1"/>
          <w:numId w:val="55"/>
        </w:numPr>
      </w:pPr>
      <w:r w:rsidRPr="00F45BE2">
        <w:rPr>
          <w:lang w:val="en-US"/>
        </w:rPr>
        <w:t>Prevailing interest rates</w:t>
      </w:r>
    </w:p>
    <w:p w:rsidR="005F0F18" w:rsidRPr="00F45BE2" w:rsidRDefault="005F0F18" w:rsidP="000B2871">
      <w:pPr>
        <w:numPr>
          <w:ilvl w:val="1"/>
          <w:numId w:val="55"/>
        </w:numPr>
      </w:pPr>
      <w:r w:rsidRPr="00F45BE2">
        <w:rPr>
          <w:lang w:val="en-US"/>
        </w:rPr>
        <w:t>Credit rating of issuer</w:t>
      </w:r>
    </w:p>
    <w:p w:rsidR="005F0F18" w:rsidRPr="00F45BE2" w:rsidRDefault="005F0F18" w:rsidP="000B2871">
      <w:pPr>
        <w:numPr>
          <w:ilvl w:val="1"/>
          <w:numId w:val="55"/>
        </w:numPr>
      </w:pPr>
      <w:r w:rsidRPr="00F45BE2">
        <w:rPr>
          <w:lang w:val="en-US"/>
        </w:rPr>
        <w:t xml:space="preserve">Features </w:t>
      </w:r>
    </w:p>
    <w:p w:rsidR="00F45BE2" w:rsidRPr="00F45BE2" w:rsidRDefault="00F45BE2" w:rsidP="00F45BE2">
      <w:pPr>
        <w:ind w:left="1440"/>
      </w:pPr>
    </w:p>
    <w:p w:rsidR="00F45BE2" w:rsidRPr="00F45BE2" w:rsidRDefault="00F45BE2" w:rsidP="00F45BE2">
      <w:r w:rsidRPr="00F45BE2">
        <w:rPr>
          <w:lang w:val="en-US"/>
        </w:rPr>
        <w:t>2) What impacts bond price when traded?</w:t>
      </w:r>
    </w:p>
    <w:p w:rsidR="005F0F18" w:rsidRPr="00F45BE2" w:rsidRDefault="005F0F18" w:rsidP="000B2871">
      <w:pPr>
        <w:numPr>
          <w:ilvl w:val="1"/>
          <w:numId w:val="56"/>
        </w:numPr>
      </w:pPr>
      <w:r w:rsidRPr="00F45BE2">
        <w:rPr>
          <w:lang w:val="en-US"/>
        </w:rPr>
        <w:t>Coupon rate + prevailing rates of interest</w:t>
      </w:r>
    </w:p>
    <w:p w:rsidR="005F0F18" w:rsidRPr="00F45BE2" w:rsidRDefault="005F0F18" w:rsidP="000B2871">
      <w:pPr>
        <w:numPr>
          <w:ilvl w:val="1"/>
          <w:numId w:val="56"/>
        </w:numPr>
      </w:pPr>
      <w:r w:rsidRPr="00F45BE2">
        <w:rPr>
          <w:lang w:val="en-US"/>
        </w:rPr>
        <w:t>Changes in credit rating</w:t>
      </w:r>
    </w:p>
    <w:p w:rsidR="005F0F18" w:rsidRPr="00F45BE2" w:rsidRDefault="005F0F18" w:rsidP="000B2871">
      <w:pPr>
        <w:numPr>
          <w:ilvl w:val="1"/>
          <w:numId w:val="56"/>
        </w:numPr>
        <w:rPr>
          <w:b/>
        </w:rPr>
      </w:pPr>
      <w:r w:rsidRPr="00F45BE2">
        <w:rPr>
          <w:lang w:val="en-US"/>
        </w:rPr>
        <w:t>Economic/Market Risk</w:t>
      </w:r>
    </w:p>
    <w:p w:rsidR="005F0F18" w:rsidRPr="00F45BE2" w:rsidRDefault="005F0F18" w:rsidP="000B2871">
      <w:pPr>
        <w:numPr>
          <w:ilvl w:val="1"/>
          <w:numId w:val="56"/>
        </w:numPr>
      </w:pPr>
      <w:r w:rsidRPr="00F45BE2">
        <w:rPr>
          <w:lang w:val="en-US"/>
        </w:rPr>
        <w:t>Inflation</w:t>
      </w:r>
    </w:p>
    <w:p w:rsidR="00F45BE2" w:rsidRPr="00F45BE2" w:rsidRDefault="00F45BE2" w:rsidP="00F45BE2">
      <w:pPr>
        <w:rPr>
          <w:lang w:val="en-US"/>
        </w:rPr>
      </w:pPr>
      <w:r>
        <w:rPr>
          <w:b/>
          <w:lang w:val="en-US"/>
        </w:rPr>
        <w:t>Concept of Yield</w:t>
      </w:r>
    </w:p>
    <w:p w:rsidR="005F0F18" w:rsidRPr="00F45BE2" w:rsidRDefault="005F0F18" w:rsidP="000B2871">
      <w:pPr>
        <w:pStyle w:val="ListParagraph"/>
        <w:numPr>
          <w:ilvl w:val="0"/>
          <w:numId w:val="58"/>
        </w:numPr>
      </w:pPr>
      <w:r w:rsidRPr="00F45BE2">
        <w:rPr>
          <w:lang w:val="en-US"/>
        </w:rPr>
        <w:t>Percentage return on any investment</w:t>
      </w:r>
    </w:p>
    <w:p w:rsidR="00F45BE2" w:rsidRPr="00F45BE2" w:rsidRDefault="005F0F18" w:rsidP="000B2871">
      <w:pPr>
        <w:pStyle w:val="ListParagraph"/>
        <w:numPr>
          <w:ilvl w:val="0"/>
          <w:numId w:val="58"/>
        </w:numPr>
      </w:pPr>
      <w:r w:rsidRPr="00F45BE2">
        <w:rPr>
          <w:lang w:val="en-US"/>
        </w:rPr>
        <w:t>Helps us to compare investments</w:t>
      </w:r>
    </w:p>
    <w:p w:rsidR="00F45BE2" w:rsidRPr="00F45BE2" w:rsidRDefault="00E46243" w:rsidP="00F45BE2">
      <w:r w:rsidRPr="00F45BE2">
        <w:rPr>
          <w:position w:val="-30"/>
        </w:rPr>
        <w:object w:dxaOrig="553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95pt;height:33.8pt" o:ole="">
            <v:imagedata r:id="rId9" o:title=""/>
          </v:shape>
          <o:OLEObject Type="Embed" ProgID="Equation.3" ShapeID="_x0000_i1025" DrawAspect="Content" ObjectID="_1506778830" r:id="rId10"/>
        </w:object>
      </w:r>
    </w:p>
    <w:p w:rsidR="00F45BE2" w:rsidRPr="00F45BE2" w:rsidRDefault="00F45BE2" w:rsidP="00F45BE2">
      <w:pPr>
        <w:rPr>
          <w:b/>
        </w:rPr>
      </w:pPr>
    </w:p>
    <w:p w:rsidR="00E65513" w:rsidRDefault="00E46243" w:rsidP="005C5115">
      <w:pPr>
        <w:rPr>
          <w:b/>
        </w:rPr>
      </w:pPr>
      <w:r>
        <w:rPr>
          <w:b/>
        </w:rPr>
        <w:t>For a bond:</w:t>
      </w:r>
    </w:p>
    <w:p w:rsidR="00E46243" w:rsidRDefault="00E46243" w:rsidP="005C5115">
      <w:r>
        <w:t>Interest = coupon rate * face value</w:t>
      </w:r>
    </w:p>
    <w:p w:rsidR="00E46243" w:rsidRDefault="00E46243" w:rsidP="005C5115">
      <w:r>
        <w:t>Capital gain = face value – purchase price</w:t>
      </w:r>
    </w:p>
    <w:p w:rsidR="00E46243" w:rsidRDefault="00E46243" w:rsidP="005C5115">
      <w:r>
        <w:t>In Bu111, face value is always $1,000 for bonds</w:t>
      </w:r>
    </w:p>
    <w:p w:rsidR="00E6717B" w:rsidRDefault="00E6717B" w:rsidP="005C5115"/>
    <w:p w:rsidR="00E6717B" w:rsidRDefault="00E6717B" w:rsidP="005C5115"/>
    <w:p w:rsidR="00E46243" w:rsidRDefault="00E46243" w:rsidP="005C5115">
      <w:pPr>
        <w:rPr>
          <w:b/>
        </w:rPr>
      </w:pPr>
      <w:r>
        <w:rPr>
          <w:b/>
        </w:rPr>
        <w:t>Approximate Yield to Maturity</w:t>
      </w:r>
    </w:p>
    <w:p w:rsidR="00E46243" w:rsidRPr="00E46243" w:rsidRDefault="00E46243" w:rsidP="005C5115">
      <w:r w:rsidRPr="00E46243">
        <w:rPr>
          <w:noProof/>
          <w:lang w:eastAsia="en-CA"/>
        </w:rPr>
        <w:drawing>
          <wp:anchor distT="0" distB="0" distL="114300" distR="114300" simplePos="0" relativeHeight="251693056" behindDoc="0" locked="0" layoutInCell="1" allowOverlap="1" wp14:anchorId="37A33891" wp14:editId="0BBDE088">
            <wp:simplePos x="0" y="0"/>
            <wp:positionH relativeFrom="column">
              <wp:posOffset>0</wp:posOffset>
            </wp:positionH>
            <wp:positionV relativeFrom="paragraph">
              <wp:posOffset>1287145</wp:posOffset>
            </wp:positionV>
            <wp:extent cx="5943600" cy="11563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1156335"/>
                    </a:xfrm>
                    <a:prstGeom prst="rect">
                      <a:avLst/>
                    </a:prstGeom>
                    <a:noFill/>
                    <a:ln>
                      <a:noFill/>
                    </a:ln>
                    <a:effectLst/>
                    <a:extLst/>
                  </pic:spPr>
                </pic:pic>
              </a:graphicData>
            </a:graphic>
          </wp:anchor>
        </w:drawing>
      </w:r>
      <w:r w:rsidRPr="00E46243">
        <w:rPr>
          <w:noProof/>
          <w:lang w:eastAsia="en-CA"/>
        </w:rPr>
        <w:drawing>
          <wp:anchor distT="0" distB="0" distL="114300" distR="114300" simplePos="0" relativeHeight="251694080" behindDoc="0" locked="0" layoutInCell="1" allowOverlap="1" wp14:anchorId="0E5B6A52" wp14:editId="640A8602">
            <wp:simplePos x="0" y="0"/>
            <wp:positionH relativeFrom="column">
              <wp:posOffset>0</wp:posOffset>
            </wp:positionH>
            <wp:positionV relativeFrom="paragraph">
              <wp:posOffset>0</wp:posOffset>
            </wp:positionV>
            <wp:extent cx="5943600" cy="831215"/>
            <wp:effectExtent l="0" t="0" r="0" b="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831215"/>
                    </a:xfrm>
                    <a:prstGeom prst="rect">
                      <a:avLst/>
                    </a:prstGeom>
                    <a:noFill/>
                    <a:ln>
                      <a:noFill/>
                    </a:ln>
                    <a:extLst/>
                  </pic:spPr>
                </pic:pic>
              </a:graphicData>
            </a:graphic>
          </wp:anchor>
        </w:drawing>
      </w:r>
    </w:p>
    <w:p w:rsidR="0090723E" w:rsidRPr="0090723E" w:rsidRDefault="0090723E" w:rsidP="0090723E">
      <w:pPr>
        <w:rPr>
          <w:b/>
        </w:rPr>
      </w:pPr>
    </w:p>
    <w:p w:rsidR="00267EEF" w:rsidRDefault="00267EEF" w:rsidP="00267EEF"/>
    <w:p w:rsidR="00267EEF" w:rsidRDefault="00267EEF" w:rsidP="00267EEF"/>
    <w:p w:rsidR="00267EEF" w:rsidRDefault="00267EEF" w:rsidP="00267EEF"/>
    <w:p w:rsidR="00267EEF" w:rsidRDefault="00267EEF" w:rsidP="00267EEF"/>
    <w:p w:rsidR="00267EEF" w:rsidRDefault="00267EEF" w:rsidP="00267EEF"/>
    <w:p w:rsidR="00267EEF" w:rsidRDefault="00267EEF" w:rsidP="00267EEF"/>
    <w:p w:rsidR="00267EEF" w:rsidRDefault="00267EEF" w:rsidP="00267EEF"/>
    <w:p w:rsidR="00267EEF" w:rsidRDefault="00267EEF" w:rsidP="00267EEF"/>
    <w:p w:rsidR="00E46243" w:rsidRPr="00E46243" w:rsidRDefault="00E46243" w:rsidP="00E46243">
      <w:r w:rsidRPr="00E46243">
        <w:rPr>
          <w:lang w:val="en-US"/>
        </w:rPr>
        <w:t>Notes:</w:t>
      </w:r>
    </w:p>
    <w:p w:rsidR="00E46243" w:rsidRPr="00E46243" w:rsidRDefault="00E46243" w:rsidP="00E46243">
      <w:r w:rsidRPr="00E46243">
        <w:rPr>
          <w:lang w:val="en-US"/>
        </w:rPr>
        <w:t>- Assumes you will hold the bond until maturity</w:t>
      </w:r>
    </w:p>
    <w:p w:rsidR="00E46243" w:rsidRPr="00E46243" w:rsidRDefault="00E46243" w:rsidP="00E46243">
      <w:r w:rsidRPr="00E46243">
        <w:rPr>
          <w:lang w:val="en-US"/>
        </w:rPr>
        <w:t xml:space="preserve">- Need to calculate </w:t>
      </w:r>
      <w:r w:rsidRPr="00E46243">
        <w:t>“</w:t>
      </w:r>
      <w:r w:rsidRPr="00E46243">
        <w:rPr>
          <w:lang w:val="en-US"/>
        </w:rPr>
        <w:t>what you made</w:t>
      </w:r>
      <w:r w:rsidRPr="00E46243">
        <w:t>”</w:t>
      </w:r>
      <w:r w:rsidRPr="00E46243">
        <w:rPr>
          <w:lang w:val="en-US"/>
        </w:rPr>
        <w:t xml:space="preserve"> on an annual basis</w:t>
      </w:r>
    </w:p>
    <w:p w:rsidR="00267EEF" w:rsidRDefault="00E46243" w:rsidP="00267EEF">
      <w:pPr>
        <w:rPr>
          <w:b/>
        </w:rPr>
      </w:pPr>
      <w:r>
        <w:rPr>
          <w:b/>
        </w:rPr>
        <w:t>Bond Pricing: Three scenarios</w:t>
      </w:r>
    </w:p>
    <w:p w:rsidR="00E46243" w:rsidRDefault="00E46243" w:rsidP="000B2871">
      <w:pPr>
        <w:pStyle w:val="ListParagraph"/>
        <w:numPr>
          <w:ilvl w:val="0"/>
          <w:numId w:val="59"/>
        </w:numPr>
      </w:pPr>
      <w:r>
        <w:t xml:space="preserve">If you pay less than face value – priced at </w:t>
      </w:r>
      <w:r w:rsidRPr="00E46243">
        <w:rPr>
          <w:b/>
        </w:rPr>
        <w:t>a discount</w:t>
      </w:r>
    </w:p>
    <w:p w:rsidR="00E46243" w:rsidRPr="00E46243" w:rsidRDefault="00E46243" w:rsidP="000B2871">
      <w:pPr>
        <w:pStyle w:val="ListParagraph"/>
        <w:numPr>
          <w:ilvl w:val="0"/>
          <w:numId w:val="59"/>
        </w:numPr>
        <w:rPr>
          <w:b/>
        </w:rPr>
      </w:pPr>
      <w:r>
        <w:t xml:space="preserve">If you pay more than face value – priced at </w:t>
      </w:r>
      <w:r w:rsidRPr="00E46243">
        <w:rPr>
          <w:b/>
        </w:rPr>
        <w:t>a premium</w:t>
      </w:r>
    </w:p>
    <w:p w:rsidR="00E46243" w:rsidRPr="00E46243" w:rsidRDefault="00E46243" w:rsidP="000B2871">
      <w:pPr>
        <w:pStyle w:val="ListParagraph"/>
        <w:numPr>
          <w:ilvl w:val="0"/>
          <w:numId w:val="59"/>
        </w:numPr>
      </w:pPr>
      <w:r>
        <w:t xml:space="preserve">If you pay face value – priced </w:t>
      </w:r>
      <w:r w:rsidRPr="00E46243">
        <w:rPr>
          <w:b/>
        </w:rPr>
        <w:t>at par</w:t>
      </w:r>
    </w:p>
    <w:p w:rsidR="00267EEF" w:rsidRPr="00267EEF" w:rsidRDefault="00267EEF" w:rsidP="00267EEF"/>
    <w:p w:rsidR="00267EEF" w:rsidRDefault="00CC331F" w:rsidP="00311B74">
      <w:r>
        <w:t xml:space="preserve">Only thing you can change is price you paid. (face value – price paid) </w:t>
      </w:r>
    </w:p>
    <w:bookmarkStart w:id="1" w:name="_MON_1506778494"/>
    <w:bookmarkEnd w:id="1"/>
    <w:p w:rsidR="003A1C2F" w:rsidRDefault="003A1C2F" w:rsidP="00311B74">
      <w:r w:rsidRPr="003A1C2F">
        <w:object w:dxaOrig="30581" w:dyaOrig="4168">
          <v:shape id="_x0000_i1026" type="#_x0000_t75" style="width:1529.15pt;height:208.25pt" o:ole="">
            <v:imagedata r:id="rId13" o:title=""/>
          </v:shape>
          <o:OLEObject Type="Embed" ProgID="Word.Document.8" ShapeID="_x0000_i1026" DrawAspect="Content" ObjectID="_1506778831" r:id="rId14">
            <o:FieldCodes>\s</o:FieldCodes>
          </o:OLEObject>
        </w:object>
      </w:r>
      <w:r>
        <w:t>Type of Stocks ^^^^^^^</w:t>
      </w:r>
    </w:p>
    <w:p w:rsidR="003A1C2F" w:rsidRPr="003A1C2F" w:rsidRDefault="003A1C2F" w:rsidP="00311B74"/>
    <w:p w:rsidR="003A1C2F" w:rsidRDefault="003A1C2F" w:rsidP="00311B74"/>
    <w:p w:rsidR="003A1C2F" w:rsidRPr="00311B74" w:rsidRDefault="003A1C2F" w:rsidP="00311B74"/>
    <w:sectPr w:rsidR="003A1C2F" w:rsidRPr="00311B7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842" w:rsidRDefault="008F5842" w:rsidP="00666522">
      <w:pPr>
        <w:spacing w:after="0" w:line="240" w:lineRule="auto"/>
      </w:pPr>
      <w:r>
        <w:separator/>
      </w:r>
    </w:p>
  </w:endnote>
  <w:endnote w:type="continuationSeparator" w:id="0">
    <w:p w:rsidR="008F5842" w:rsidRDefault="008F5842" w:rsidP="00666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842" w:rsidRDefault="008F5842" w:rsidP="00666522">
      <w:pPr>
        <w:spacing w:after="0" w:line="240" w:lineRule="auto"/>
      </w:pPr>
      <w:r>
        <w:separator/>
      </w:r>
    </w:p>
  </w:footnote>
  <w:footnote w:type="continuationSeparator" w:id="0">
    <w:p w:rsidR="008F5842" w:rsidRDefault="008F5842" w:rsidP="006665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59A7"/>
    <w:multiLevelType w:val="hybridMultilevel"/>
    <w:tmpl w:val="3782CE22"/>
    <w:lvl w:ilvl="0" w:tplc="8DB4978C">
      <w:start w:val="1"/>
      <w:numFmt w:val="bullet"/>
      <w:lvlText w:val=""/>
      <w:lvlJc w:val="left"/>
      <w:pPr>
        <w:tabs>
          <w:tab w:val="num" w:pos="720"/>
        </w:tabs>
        <w:ind w:left="720" w:hanging="360"/>
      </w:pPr>
      <w:rPr>
        <w:rFonts w:ascii="Wingdings" w:hAnsi="Wingdings" w:hint="default"/>
      </w:rPr>
    </w:lvl>
    <w:lvl w:ilvl="1" w:tplc="714033AE">
      <w:start w:val="1"/>
      <w:numFmt w:val="bullet"/>
      <w:lvlText w:val=""/>
      <w:lvlJc w:val="left"/>
      <w:pPr>
        <w:tabs>
          <w:tab w:val="num" w:pos="1440"/>
        </w:tabs>
        <w:ind w:left="1440" w:hanging="360"/>
      </w:pPr>
      <w:rPr>
        <w:rFonts w:ascii="Wingdings" w:hAnsi="Wingdings" w:hint="default"/>
      </w:rPr>
    </w:lvl>
    <w:lvl w:ilvl="2" w:tplc="2C4CD040" w:tentative="1">
      <w:start w:val="1"/>
      <w:numFmt w:val="bullet"/>
      <w:lvlText w:val=""/>
      <w:lvlJc w:val="left"/>
      <w:pPr>
        <w:tabs>
          <w:tab w:val="num" w:pos="2160"/>
        </w:tabs>
        <w:ind w:left="2160" w:hanging="360"/>
      </w:pPr>
      <w:rPr>
        <w:rFonts w:ascii="Wingdings" w:hAnsi="Wingdings" w:hint="default"/>
      </w:rPr>
    </w:lvl>
    <w:lvl w:ilvl="3" w:tplc="C13CC2AA" w:tentative="1">
      <w:start w:val="1"/>
      <w:numFmt w:val="bullet"/>
      <w:lvlText w:val=""/>
      <w:lvlJc w:val="left"/>
      <w:pPr>
        <w:tabs>
          <w:tab w:val="num" w:pos="2880"/>
        </w:tabs>
        <w:ind w:left="2880" w:hanging="360"/>
      </w:pPr>
      <w:rPr>
        <w:rFonts w:ascii="Wingdings" w:hAnsi="Wingdings" w:hint="default"/>
      </w:rPr>
    </w:lvl>
    <w:lvl w:ilvl="4" w:tplc="696A8980" w:tentative="1">
      <w:start w:val="1"/>
      <w:numFmt w:val="bullet"/>
      <w:lvlText w:val=""/>
      <w:lvlJc w:val="left"/>
      <w:pPr>
        <w:tabs>
          <w:tab w:val="num" w:pos="3600"/>
        </w:tabs>
        <w:ind w:left="3600" w:hanging="360"/>
      </w:pPr>
      <w:rPr>
        <w:rFonts w:ascii="Wingdings" w:hAnsi="Wingdings" w:hint="default"/>
      </w:rPr>
    </w:lvl>
    <w:lvl w:ilvl="5" w:tplc="8DFEF534" w:tentative="1">
      <w:start w:val="1"/>
      <w:numFmt w:val="bullet"/>
      <w:lvlText w:val=""/>
      <w:lvlJc w:val="left"/>
      <w:pPr>
        <w:tabs>
          <w:tab w:val="num" w:pos="4320"/>
        </w:tabs>
        <w:ind w:left="4320" w:hanging="360"/>
      </w:pPr>
      <w:rPr>
        <w:rFonts w:ascii="Wingdings" w:hAnsi="Wingdings" w:hint="default"/>
      </w:rPr>
    </w:lvl>
    <w:lvl w:ilvl="6" w:tplc="52585DA2" w:tentative="1">
      <w:start w:val="1"/>
      <w:numFmt w:val="bullet"/>
      <w:lvlText w:val=""/>
      <w:lvlJc w:val="left"/>
      <w:pPr>
        <w:tabs>
          <w:tab w:val="num" w:pos="5040"/>
        </w:tabs>
        <w:ind w:left="5040" w:hanging="360"/>
      </w:pPr>
      <w:rPr>
        <w:rFonts w:ascii="Wingdings" w:hAnsi="Wingdings" w:hint="default"/>
      </w:rPr>
    </w:lvl>
    <w:lvl w:ilvl="7" w:tplc="7410EBB4" w:tentative="1">
      <w:start w:val="1"/>
      <w:numFmt w:val="bullet"/>
      <w:lvlText w:val=""/>
      <w:lvlJc w:val="left"/>
      <w:pPr>
        <w:tabs>
          <w:tab w:val="num" w:pos="5760"/>
        </w:tabs>
        <w:ind w:left="5760" w:hanging="360"/>
      </w:pPr>
      <w:rPr>
        <w:rFonts w:ascii="Wingdings" w:hAnsi="Wingdings" w:hint="default"/>
      </w:rPr>
    </w:lvl>
    <w:lvl w:ilvl="8" w:tplc="FC10A9E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72B89"/>
    <w:multiLevelType w:val="hybridMultilevel"/>
    <w:tmpl w:val="AAD651C2"/>
    <w:lvl w:ilvl="0" w:tplc="16BC7E58">
      <w:start w:val="1"/>
      <w:numFmt w:val="bullet"/>
      <w:lvlText w:val="•"/>
      <w:lvlJc w:val="left"/>
      <w:pPr>
        <w:tabs>
          <w:tab w:val="num" w:pos="720"/>
        </w:tabs>
        <w:ind w:left="720" w:hanging="360"/>
      </w:pPr>
      <w:rPr>
        <w:rFonts w:ascii="Arial" w:hAnsi="Arial" w:hint="default"/>
      </w:rPr>
    </w:lvl>
    <w:lvl w:ilvl="1" w:tplc="6C3CB730" w:tentative="1">
      <w:start w:val="1"/>
      <w:numFmt w:val="bullet"/>
      <w:lvlText w:val="•"/>
      <w:lvlJc w:val="left"/>
      <w:pPr>
        <w:tabs>
          <w:tab w:val="num" w:pos="1440"/>
        </w:tabs>
        <w:ind w:left="1440" w:hanging="360"/>
      </w:pPr>
      <w:rPr>
        <w:rFonts w:ascii="Arial" w:hAnsi="Arial" w:hint="default"/>
      </w:rPr>
    </w:lvl>
    <w:lvl w:ilvl="2" w:tplc="584485B8" w:tentative="1">
      <w:start w:val="1"/>
      <w:numFmt w:val="bullet"/>
      <w:lvlText w:val="•"/>
      <w:lvlJc w:val="left"/>
      <w:pPr>
        <w:tabs>
          <w:tab w:val="num" w:pos="2160"/>
        </w:tabs>
        <w:ind w:left="2160" w:hanging="360"/>
      </w:pPr>
      <w:rPr>
        <w:rFonts w:ascii="Arial" w:hAnsi="Arial" w:hint="default"/>
      </w:rPr>
    </w:lvl>
    <w:lvl w:ilvl="3" w:tplc="47223930" w:tentative="1">
      <w:start w:val="1"/>
      <w:numFmt w:val="bullet"/>
      <w:lvlText w:val="•"/>
      <w:lvlJc w:val="left"/>
      <w:pPr>
        <w:tabs>
          <w:tab w:val="num" w:pos="2880"/>
        </w:tabs>
        <w:ind w:left="2880" w:hanging="360"/>
      </w:pPr>
      <w:rPr>
        <w:rFonts w:ascii="Arial" w:hAnsi="Arial" w:hint="default"/>
      </w:rPr>
    </w:lvl>
    <w:lvl w:ilvl="4" w:tplc="38B27342" w:tentative="1">
      <w:start w:val="1"/>
      <w:numFmt w:val="bullet"/>
      <w:lvlText w:val="•"/>
      <w:lvlJc w:val="left"/>
      <w:pPr>
        <w:tabs>
          <w:tab w:val="num" w:pos="3600"/>
        </w:tabs>
        <w:ind w:left="3600" w:hanging="360"/>
      </w:pPr>
      <w:rPr>
        <w:rFonts w:ascii="Arial" w:hAnsi="Arial" w:hint="default"/>
      </w:rPr>
    </w:lvl>
    <w:lvl w:ilvl="5" w:tplc="3F6EAD78" w:tentative="1">
      <w:start w:val="1"/>
      <w:numFmt w:val="bullet"/>
      <w:lvlText w:val="•"/>
      <w:lvlJc w:val="left"/>
      <w:pPr>
        <w:tabs>
          <w:tab w:val="num" w:pos="4320"/>
        </w:tabs>
        <w:ind w:left="4320" w:hanging="360"/>
      </w:pPr>
      <w:rPr>
        <w:rFonts w:ascii="Arial" w:hAnsi="Arial" w:hint="default"/>
      </w:rPr>
    </w:lvl>
    <w:lvl w:ilvl="6" w:tplc="71C031E8" w:tentative="1">
      <w:start w:val="1"/>
      <w:numFmt w:val="bullet"/>
      <w:lvlText w:val="•"/>
      <w:lvlJc w:val="left"/>
      <w:pPr>
        <w:tabs>
          <w:tab w:val="num" w:pos="5040"/>
        </w:tabs>
        <w:ind w:left="5040" w:hanging="360"/>
      </w:pPr>
      <w:rPr>
        <w:rFonts w:ascii="Arial" w:hAnsi="Arial" w:hint="default"/>
      </w:rPr>
    </w:lvl>
    <w:lvl w:ilvl="7" w:tplc="1108D742" w:tentative="1">
      <w:start w:val="1"/>
      <w:numFmt w:val="bullet"/>
      <w:lvlText w:val="•"/>
      <w:lvlJc w:val="left"/>
      <w:pPr>
        <w:tabs>
          <w:tab w:val="num" w:pos="5760"/>
        </w:tabs>
        <w:ind w:left="5760" w:hanging="360"/>
      </w:pPr>
      <w:rPr>
        <w:rFonts w:ascii="Arial" w:hAnsi="Arial" w:hint="default"/>
      </w:rPr>
    </w:lvl>
    <w:lvl w:ilvl="8" w:tplc="C016C64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810B30"/>
    <w:multiLevelType w:val="hybridMultilevel"/>
    <w:tmpl w:val="7374A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46D05DF"/>
    <w:multiLevelType w:val="hybridMultilevel"/>
    <w:tmpl w:val="CF5EE10C"/>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4" w15:restartNumberingAfterBreak="0">
    <w:nsid w:val="05611738"/>
    <w:multiLevelType w:val="hybridMultilevel"/>
    <w:tmpl w:val="0D9A3C2C"/>
    <w:lvl w:ilvl="0" w:tplc="10090001">
      <w:start w:val="1"/>
      <w:numFmt w:val="bullet"/>
      <w:lvlText w:val=""/>
      <w:lvlJc w:val="left"/>
      <w:pPr>
        <w:ind w:left="1487" w:hanging="360"/>
      </w:pPr>
      <w:rPr>
        <w:rFonts w:ascii="Symbol" w:hAnsi="Symbol" w:hint="default"/>
      </w:rPr>
    </w:lvl>
    <w:lvl w:ilvl="1" w:tplc="10090003">
      <w:start w:val="1"/>
      <w:numFmt w:val="bullet"/>
      <w:lvlText w:val="o"/>
      <w:lvlJc w:val="left"/>
      <w:pPr>
        <w:ind w:left="2207" w:hanging="360"/>
      </w:pPr>
      <w:rPr>
        <w:rFonts w:ascii="Courier New" w:hAnsi="Courier New" w:cs="Courier New" w:hint="default"/>
      </w:rPr>
    </w:lvl>
    <w:lvl w:ilvl="2" w:tplc="10090005" w:tentative="1">
      <w:start w:val="1"/>
      <w:numFmt w:val="bullet"/>
      <w:lvlText w:val=""/>
      <w:lvlJc w:val="left"/>
      <w:pPr>
        <w:ind w:left="2927" w:hanging="360"/>
      </w:pPr>
      <w:rPr>
        <w:rFonts w:ascii="Wingdings" w:hAnsi="Wingdings" w:hint="default"/>
      </w:rPr>
    </w:lvl>
    <w:lvl w:ilvl="3" w:tplc="10090001" w:tentative="1">
      <w:start w:val="1"/>
      <w:numFmt w:val="bullet"/>
      <w:lvlText w:val=""/>
      <w:lvlJc w:val="left"/>
      <w:pPr>
        <w:ind w:left="3647" w:hanging="360"/>
      </w:pPr>
      <w:rPr>
        <w:rFonts w:ascii="Symbol" w:hAnsi="Symbol" w:hint="default"/>
      </w:rPr>
    </w:lvl>
    <w:lvl w:ilvl="4" w:tplc="10090003" w:tentative="1">
      <w:start w:val="1"/>
      <w:numFmt w:val="bullet"/>
      <w:lvlText w:val="o"/>
      <w:lvlJc w:val="left"/>
      <w:pPr>
        <w:ind w:left="4367" w:hanging="360"/>
      </w:pPr>
      <w:rPr>
        <w:rFonts w:ascii="Courier New" w:hAnsi="Courier New" w:cs="Courier New" w:hint="default"/>
      </w:rPr>
    </w:lvl>
    <w:lvl w:ilvl="5" w:tplc="10090005" w:tentative="1">
      <w:start w:val="1"/>
      <w:numFmt w:val="bullet"/>
      <w:lvlText w:val=""/>
      <w:lvlJc w:val="left"/>
      <w:pPr>
        <w:ind w:left="5087" w:hanging="360"/>
      </w:pPr>
      <w:rPr>
        <w:rFonts w:ascii="Wingdings" w:hAnsi="Wingdings" w:hint="default"/>
      </w:rPr>
    </w:lvl>
    <w:lvl w:ilvl="6" w:tplc="10090001" w:tentative="1">
      <w:start w:val="1"/>
      <w:numFmt w:val="bullet"/>
      <w:lvlText w:val=""/>
      <w:lvlJc w:val="left"/>
      <w:pPr>
        <w:ind w:left="5807" w:hanging="360"/>
      </w:pPr>
      <w:rPr>
        <w:rFonts w:ascii="Symbol" w:hAnsi="Symbol" w:hint="default"/>
      </w:rPr>
    </w:lvl>
    <w:lvl w:ilvl="7" w:tplc="10090003" w:tentative="1">
      <w:start w:val="1"/>
      <w:numFmt w:val="bullet"/>
      <w:lvlText w:val="o"/>
      <w:lvlJc w:val="left"/>
      <w:pPr>
        <w:ind w:left="6527" w:hanging="360"/>
      </w:pPr>
      <w:rPr>
        <w:rFonts w:ascii="Courier New" w:hAnsi="Courier New" w:cs="Courier New" w:hint="default"/>
      </w:rPr>
    </w:lvl>
    <w:lvl w:ilvl="8" w:tplc="10090005" w:tentative="1">
      <w:start w:val="1"/>
      <w:numFmt w:val="bullet"/>
      <w:lvlText w:val=""/>
      <w:lvlJc w:val="left"/>
      <w:pPr>
        <w:ind w:left="7247" w:hanging="360"/>
      </w:pPr>
      <w:rPr>
        <w:rFonts w:ascii="Wingdings" w:hAnsi="Wingdings" w:hint="default"/>
      </w:rPr>
    </w:lvl>
  </w:abstractNum>
  <w:abstractNum w:abstractNumId="5" w15:restartNumberingAfterBreak="0">
    <w:nsid w:val="06201794"/>
    <w:multiLevelType w:val="hybridMultilevel"/>
    <w:tmpl w:val="8F52C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9B1703E"/>
    <w:multiLevelType w:val="hybridMultilevel"/>
    <w:tmpl w:val="803E554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0B207F32"/>
    <w:multiLevelType w:val="hybridMultilevel"/>
    <w:tmpl w:val="C7823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BE16838"/>
    <w:multiLevelType w:val="hybridMultilevel"/>
    <w:tmpl w:val="E2209466"/>
    <w:lvl w:ilvl="0" w:tplc="82EC03EC">
      <w:start w:val="1"/>
      <w:numFmt w:val="bullet"/>
      <w:lvlText w:val="•"/>
      <w:lvlJc w:val="left"/>
      <w:pPr>
        <w:tabs>
          <w:tab w:val="num" w:pos="720"/>
        </w:tabs>
        <w:ind w:left="720" w:hanging="360"/>
      </w:pPr>
      <w:rPr>
        <w:rFonts w:ascii="Arial" w:hAnsi="Arial" w:hint="default"/>
      </w:rPr>
    </w:lvl>
    <w:lvl w:ilvl="1" w:tplc="D6BEB4D0" w:tentative="1">
      <w:start w:val="1"/>
      <w:numFmt w:val="bullet"/>
      <w:lvlText w:val="•"/>
      <w:lvlJc w:val="left"/>
      <w:pPr>
        <w:tabs>
          <w:tab w:val="num" w:pos="1440"/>
        </w:tabs>
        <w:ind w:left="1440" w:hanging="360"/>
      </w:pPr>
      <w:rPr>
        <w:rFonts w:ascii="Arial" w:hAnsi="Arial" w:hint="default"/>
      </w:rPr>
    </w:lvl>
    <w:lvl w:ilvl="2" w:tplc="3190CAA2" w:tentative="1">
      <w:start w:val="1"/>
      <w:numFmt w:val="bullet"/>
      <w:lvlText w:val="•"/>
      <w:lvlJc w:val="left"/>
      <w:pPr>
        <w:tabs>
          <w:tab w:val="num" w:pos="2160"/>
        </w:tabs>
        <w:ind w:left="2160" w:hanging="360"/>
      </w:pPr>
      <w:rPr>
        <w:rFonts w:ascii="Arial" w:hAnsi="Arial" w:hint="default"/>
      </w:rPr>
    </w:lvl>
    <w:lvl w:ilvl="3" w:tplc="5134AAC8" w:tentative="1">
      <w:start w:val="1"/>
      <w:numFmt w:val="bullet"/>
      <w:lvlText w:val="•"/>
      <w:lvlJc w:val="left"/>
      <w:pPr>
        <w:tabs>
          <w:tab w:val="num" w:pos="2880"/>
        </w:tabs>
        <w:ind w:left="2880" w:hanging="360"/>
      </w:pPr>
      <w:rPr>
        <w:rFonts w:ascii="Arial" w:hAnsi="Arial" w:hint="default"/>
      </w:rPr>
    </w:lvl>
    <w:lvl w:ilvl="4" w:tplc="2D5A2AE2" w:tentative="1">
      <w:start w:val="1"/>
      <w:numFmt w:val="bullet"/>
      <w:lvlText w:val="•"/>
      <w:lvlJc w:val="left"/>
      <w:pPr>
        <w:tabs>
          <w:tab w:val="num" w:pos="3600"/>
        </w:tabs>
        <w:ind w:left="3600" w:hanging="360"/>
      </w:pPr>
      <w:rPr>
        <w:rFonts w:ascii="Arial" w:hAnsi="Arial" w:hint="default"/>
      </w:rPr>
    </w:lvl>
    <w:lvl w:ilvl="5" w:tplc="70946CCA" w:tentative="1">
      <w:start w:val="1"/>
      <w:numFmt w:val="bullet"/>
      <w:lvlText w:val="•"/>
      <w:lvlJc w:val="left"/>
      <w:pPr>
        <w:tabs>
          <w:tab w:val="num" w:pos="4320"/>
        </w:tabs>
        <w:ind w:left="4320" w:hanging="360"/>
      </w:pPr>
      <w:rPr>
        <w:rFonts w:ascii="Arial" w:hAnsi="Arial" w:hint="default"/>
      </w:rPr>
    </w:lvl>
    <w:lvl w:ilvl="6" w:tplc="E9842FB8" w:tentative="1">
      <w:start w:val="1"/>
      <w:numFmt w:val="bullet"/>
      <w:lvlText w:val="•"/>
      <w:lvlJc w:val="left"/>
      <w:pPr>
        <w:tabs>
          <w:tab w:val="num" w:pos="5040"/>
        </w:tabs>
        <w:ind w:left="5040" w:hanging="360"/>
      </w:pPr>
      <w:rPr>
        <w:rFonts w:ascii="Arial" w:hAnsi="Arial" w:hint="default"/>
      </w:rPr>
    </w:lvl>
    <w:lvl w:ilvl="7" w:tplc="22DE15B4" w:tentative="1">
      <w:start w:val="1"/>
      <w:numFmt w:val="bullet"/>
      <w:lvlText w:val="•"/>
      <w:lvlJc w:val="left"/>
      <w:pPr>
        <w:tabs>
          <w:tab w:val="num" w:pos="5760"/>
        </w:tabs>
        <w:ind w:left="5760" w:hanging="360"/>
      </w:pPr>
      <w:rPr>
        <w:rFonts w:ascii="Arial" w:hAnsi="Arial" w:hint="default"/>
      </w:rPr>
    </w:lvl>
    <w:lvl w:ilvl="8" w:tplc="2248A4E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C361A46"/>
    <w:multiLevelType w:val="multilevel"/>
    <w:tmpl w:val="48681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CB7F32"/>
    <w:multiLevelType w:val="hybridMultilevel"/>
    <w:tmpl w:val="CD2C90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0EF583A"/>
    <w:multiLevelType w:val="hybridMultilevel"/>
    <w:tmpl w:val="D118FB1A"/>
    <w:lvl w:ilvl="0" w:tplc="C024BD66">
      <w:start w:val="1"/>
      <w:numFmt w:val="bullet"/>
      <w:lvlText w:val="•"/>
      <w:lvlJc w:val="left"/>
      <w:pPr>
        <w:tabs>
          <w:tab w:val="num" w:pos="720"/>
        </w:tabs>
        <w:ind w:left="720" w:hanging="360"/>
      </w:pPr>
      <w:rPr>
        <w:rFonts w:ascii="Arial" w:hAnsi="Arial" w:hint="default"/>
      </w:rPr>
    </w:lvl>
    <w:lvl w:ilvl="1" w:tplc="AC4429FC">
      <w:start w:val="69"/>
      <w:numFmt w:val="bullet"/>
      <w:lvlText w:val="–"/>
      <w:lvlJc w:val="left"/>
      <w:pPr>
        <w:tabs>
          <w:tab w:val="num" w:pos="1440"/>
        </w:tabs>
        <w:ind w:left="1440" w:hanging="360"/>
      </w:pPr>
      <w:rPr>
        <w:rFonts w:ascii="Arial" w:hAnsi="Arial" w:hint="default"/>
      </w:rPr>
    </w:lvl>
    <w:lvl w:ilvl="2" w:tplc="094AAD9E" w:tentative="1">
      <w:start w:val="1"/>
      <w:numFmt w:val="bullet"/>
      <w:lvlText w:val="•"/>
      <w:lvlJc w:val="left"/>
      <w:pPr>
        <w:tabs>
          <w:tab w:val="num" w:pos="2160"/>
        </w:tabs>
        <w:ind w:left="2160" w:hanging="360"/>
      </w:pPr>
      <w:rPr>
        <w:rFonts w:ascii="Arial" w:hAnsi="Arial" w:hint="default"/>
      </w:rPr>
    </w:lvl>
    <w:lvl w:ilvl="3" w:tplc="26A84E3C" w:tentative="1">
      <w:start w:val="1"/>
      <w:numFmt w:val="bullet"/>
      <w:lvlText w:val="•"/>
      <w:lvlJc w:val="left"/>
      <w:pPr>
        <w:tabs>
          <w:tab w:val="num" w:pos="2880"/>
        </w:tabs>
        <w:ind w:left="2880" w:hanging="360"/>
      </w:pPr>
      <w:rPr>
        <w:rFonts w:ascii="Arial" w:hAnsi="Arial" w:hint="default"/>
      </w:rPr>
    </w:lvl>
    <w:lvl w:ilvl="4" w:tplc="C41AD390" w:tentative="1">
      <w:start w:val="1"/>
      <w:numFmt w:val="bullet"/>
      <w:lvlText w:val="•"/>
      <w:lvlJc w:val="left"/>
      <w:pPr>
        <w:tabs>
          <w:tab w:val="num" w:pos="3600"/>
        </w:tabs>
        <w:ind w:left="3600" w:hanging="360"/>
      </w:pPr>
      <w:rPr>
        <w:rFonts w:ascii="Arial" w:hAnsi="Arial" w:hint="default"/>
      </w:rPr>
    </w:lvl>
    <w:lvl w:ilvl="5" w:tplc="D9341BBE" w:tentative="1">
      <w:start w:val="1"/>
      <w:numFmt w:val="bullet"/>
      <w:lvlText w:val="•"/>
      <w:lvlJc w:val="left"/>
      <w:pPr>
        <w:tabs>
          <w:tab w:val="num" w:pos="4320"/>
        </w:tabs>
        <w:ind w:left="4320" w:hanging="360"/>
      </w:pPr>
      <w:rPr>
        <w:rFonts w:ascii="Arial" w:hAnsi="Arial" w:hint="default"/>
      </w:rPr>
    </w:lvl>
    <w:lvl w:ilvl="6" w:tplc="96C0A9A4" w:tentative="1">
      <w:start w:val="1"/>
      <w:numFmt w:val="bullet"/>
      <w:lvlText w:val="•"/>
      <w:lvlJc w:val="left"/>
      <w:pPr>
        <w:tabs>
          <w:tab w:val="num" w:pos="5040"/>
        </w:tabs>
        <w:ind w:left="5040" w:hanging="360"/>
      </w:pPr>
      <w:rPr>
        <w:rFonts w:ascii="Arial" w:hAnsi="Arial" w:hint="default"/>
      </w:rPr>
    </w:lvl>
    <w:lvl w:ilvl="7" w:tplc="7798A658" w:tentative="1">
      <w:start w:val="1"/>
      <w:numFmt w:val="bullet"/>
      <w:lvlText w:val="•"/>
      <w:lvlJc w:val="left"/>
      <w:pPr>
        <w:tabs>
          <w:tab w:val="num" w:pos="5760"/>
        </w:tabs>
        <w:ind w:left="5760" w:hanging="360"/>
      </w:pPr>
      <w:rPr>
        <w:rFonts w:ascii="Arial" w:hAnsi="Arial" w:hint="default"/>
      </w:rPr>
    </w:lvl>
    <w:lvl w:ilvl="8" w:tplc="FAE8622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1A22C4D"/>
    <w:multiLevelType w:val="multilevel"/>
    <w:tmpl w:val="616CE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AA61D5"/>
    <w:multiLevelType w:val="hybridMultilevel"/>
    <w:tmpl w:val="DE1C85C8"/>
    <w:lvl w:ilvl="0" w:tplc="CD245CDA">
      <w:start w:val="1"/>
      <w:numFmt w:val="bullet"/>
      <w:lvlText w:val="•"/>
      <w:lvlJc w:val="left"/>
      <w:pPr>
        <w:tabs>
          <w:tab w:val="num" w:pos="720"/>
        </w:tabs>
        <w:ind w:left="720" w:hanging="360"/>
      </w:pPr>
      <w:rPr>
        <w:rFonts w:ascii="Arial" w:hAnsi="Arial" w:hint="default"/>
      </w:rPr>
    </w:lvl>
    <w:lvl w:ilvl="1" w:tplc="733AE20A">
      <w:start w:val="69"/>
      <w:numFmt w:val="bullet"/>
      <w:lvlText w:val="–"/>
      <w:lvlJc w:val="left"/>
      <w:pPr>
        <w:tabs>
          <w:tab w:val="num" w:pos="1440"/>
        </w:tabs>
        <w:ind w:left="1440" w:hanging="360"/>
      </w:pPr>
      <w:rPr>
        <w:rFonts w:ascii="Arial" w:hAnsi="Arial" w:hint="default"/>
      </w:rPr>
    </w:lvl>
    <w:lvl w:ilvl="2" w:tplc="1B96C486" w:tentative="1">
      <w:start w:val="1"/>
      <w:numFmt w:val="bullet"/>
      <w:lvlText w:val="•"/>
      <w:lvlJc w:val="left"/>
      <w:pPr>
        <w:tabs>
          <w:tab w:val="num" w:pos="2160"/>
        </w:tabs>
        <w:ind w:left="2160" w:hanging="360"/>
      </w:pPr>
      <w:rPr>
        <w:rFonts w:ascii="Arial" w:hAnsi="Arial" w:hint="default"/>
      </w:rPr>
    </w:lvl>
    <w:lvl w:ilvl="3" w:tplc="E82EC566" w:tentative="1">
      <w:start w:val="1"/>
      <w:numFmt w:val="bullet"/>
      <w:lvlText w:val="•"/>
      <w:lvlJc w:val="left"/>
      <w:pPr>
        <w:tabs>
          <w:tab w:val="num" w:pos="2880"/>
        </w:tabs>
        <w:ind w:left="2880" w:hanging="360"/>
      </w:pPr>
      <w:rPr>
        <w:rFonts w:ascii="Arial" w:hAnsi="Arial" w:hint="default"/>
      </w:rPr>
    </w:lvl>
    <w:lvl w:ilvl="4" w:tplc="65DE59CA" w:tentative="1">
      <w:start w:val="1"/>
      <w:numFmt w:val="bullet"/>
      <w:lvlText w:val="•"/>
      <w:lvlJc w:val="left"/>
      <w:pPr>
        <w:tabs>
          <w:tab w:val="num" w:pos="3600"/>
        </w:tabs>
        <w:ind w:left="3600" w:hanging="360"/>
      </w:pPr>
      <w:rPr>
        <w:rFonts w:ascii="Arial" w:hAnsi="Arial" w:hint="default"/>
      </w:rPr>
    </w:lvl>
    <w:lvl w:ilvl="5" w:tplc="F1AA85D0" w:tentative="1">
      <w:start w:val="1"/>
      <w:numFmt w:val="bullet"/>
      <w:lvlText w:val="•"/>
      <w:lvlJc w:val="left"/>
      <w:pPr>
        <w:tabs>
          <w:tab w:val="num" w:pos="4320"/>
        </w:tabs>
        <w:ind w:left="4320" w:hanging="360"/>
      </w:pPr>
      <w:rPr>
        <w:rFonts w:ascii="Arial" w:hAnsi="Arial" w:hint="default"/>
      </w:rPr>
    </w:lvl>
    <w:lvl w:ilvl="6" w:tplc="0C64AB40" w:tentative="1">
      <w:start w:val="1"/>
      <w:numFmt w:val="bullet"/>
      <w:lvlText w:val="•"/>
      <w:lvlJc w:val="left"/>
      <w:pPr>
        <w:tabs>
          <w:tab w:val="num" w:pos="5040"/>
        </w:tabs>
        <w:ind w:left="5040" w:hanging="360"/>
      </w:pPr>
      <w:rPr>
        <w:rFonts w:ascii="Arial" w:hAnsi="Arial" w:hint="default"/>
      </w:rPr>
    </w:lvl>
    <w:lvl w:ilvl="7" w:tplc="3208B756" w:tentative="1">
      <w:start w:val="1"/>
      <w:numFmt w:val="bullet"/>
      <w:lvlText w:val="•"/>
      <w:lvlJc w:val="left"/>
      <w:pPr>
        <w:tabs>
          <w:tab w:val="num" w:pos="5760"/>
        </w:tabs>
        <w:ind w:left="5760" w:hanging="360"/>
      </w:pPr>
      <w:rPr>
        <w:rFonts w:ascii="Arial" w:hAnsi="Arial" w:hint="default"/>
      </w:rPr>
    </w:lvl>
    <w:lvl w:ilvl="8" w:tplc="FF3A0CF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CAD5A93"/>
    <w:multiLevelType w:val="hybridMultilevel"/>
    <w:tmpl w:val="791E00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EDD38F9"/>
    <w:multiLevelType w:val="hybridMultilevel"/>
    <w:tmpl w:val="DDE895EA"/>
    <w:lvl w:ilvl="0" w:tplc="DA20A772">
      <w:start w:val="1"/>
      <w:numFmt w:val="bullet"/>
      <w:lvlText w:val="•"/>
      <w:lvlJc w:val="left"/>
      <w:pPr>
        <w:tabs>
          <w:tab w:val="num" w:pos="720"/>
        </w:tabs>
        <w:ind w:left="720" w:hanging="360"/>
      </w:pPr>
      <w:rPr>
        <w:rFonts w:ascii="Arial" w:hAnsi="Arial" w:hint="default"/>
      </w:rPr>
    </w:lvl>
    <w:lvl w:ilvl="1" w:tplc="36801DF2">
      <w:start w:val="69"/>
      <w:numFmt w:val="bullet"/>
      <w:lvlText w:val="–"/>
      <w:lvlJc w:val="left"/>
      <w:pPr>
        <w:tabs>
          <w:tab w:val="num" w:pos="1440"/>
        </w:tabs>
        <w:ind w:left="1440" w:hanging="360"/>
      </w:pPr>
      <w:rPr>
        <w:rFonts w:ascii="Arial" w:hAnsi="Arial" w:hint="default"/>
      </w:rPr>
    </w:lvl>
    <w:lvl w:ilvl="2" w:tplc="30BE56CA" w:tentative="1">
      <w:start w:val="1"/>
      <w:numFmt w:val="bullet"/>
      <w:lvlText w:val="•"/>
      <w:lvlJc w:val="left"/>
      <w:pPr>
        <w:tabs>
          <w:tab w:val="num" w:pos="2160"/>
        </w:tabs>
        <w:ind w:left="2160" w:hanging="360"/>
      </w:pPr>
      <w:rPr>
        <w:rFonts w:ascii="Arial" w:hAnsi="Arial" w:hint="default"/>
      </w:rPr>
    </w:lvl>
    <w:lvl w:ilvl="3" w:tplc="D51AD4C2" w:tentative="1">
      <w:start w:val="1"/>
      <w:numFmt w:val="bullet"/>
      <w:lvlText w:val="•"/>
      <w:lvlJc w:val="left"/>
      <w:pPr>
        <w:tabs>
          <w:tab w:val="num" w:pos="2880"/>
        </w:tabs>
        <w:ind w:left="2880" w:hanging="360"/>
      </w:pPr>
      <w:rPr>
        <w:rFonts w:ascii="Arial" w:hAnsi="Arial" w:hint="default"/>
      </w:rPr>
    </w:lvl>
    <w:lvl w:ilvl="4" w:tplc="AB52E36C" w:tentative="1">
      <w:start w:val="1"/>
      <w:numFmt w:val="bullet"/>
      <w:lvlText w:val="•"/>
      <w:lvlJc w:val="left"/>
      <w:pPr>
        <w:tabs>
          <w:tab w:val="num" w:pos="3600"/>
        </w:tabs>
        <w:ind w:left="3600" w:hanging="360"/>
      </w:pPr>
      <w:rPr>
        <w:rFonts w:ascii="Arial" w:hAnsi="Arial" w:hint="default"/>
      </w:rPr>
    </w:lvl>
    <w:lvl w:ilvl="5" w:tplc="5CE8995E" w:tentative="1">
      <w:start w:val="1"/>
      <w:numFmt w:val="bullet"/>
      <w:lvlText w:val="•"/>
      <w:lvlJc w:val="left"/>
      <w:pPr>
        <w:tabs>
          <w:tab w:val="num" w:pos="4320"/>
        </w:tabs>
        <w:ind w:left="4320" w:hanging="360"/>
      </w:pPr>
      <w:rPr>
        <w:rFonts w:ascii="Arial" w:hAnsi="Arial" w:hint="default"/>
      </w:rPr>
    </w:lvl>
    <w:lvl w:ilvl="6" w:tplc="4202AA26" w:tentative="1">
      <w:start w:val="1"/>
      <w:numFmt w:val="bullet"/>
      <w:lvlText w:val="•"/>
      <w:lvlJc w:val="left"/>
      <w:pPr>
        <w:tabs>
          <w:tab w:val="num" w:pos="5040"/>
        </w:tabs>
        <w:ind w:left="5040" w:hanging="360"/>
      </w:pPr>
      <w:rPr>
        <w:rFonts w:ascii="Arial" w:hAnsi="Arial" w:hint="default"/>
      </w:rPr>
    </w:lvl>
    <w:lvl w:ilvl="7" w:tplc="E4B0E04E" w:tentative="1">
      <w:start w:val="1"/>
      <w:numFmt w:val="bullet"/>
      <w:lvlText w:val="•"/>
      <w:lvlJc w:val="left"/>
      <w:pPr>
        <w:tabs>
          <w:tab w:val="num" w:pos="5760"/>
        </w:tabs>
        <w:ind w:left="5760" w:hanging="360"/>
      </w:pPr>
      <w:rPr>
        <w:rFonts w:ascii="Arial" w:hAnsi="Arial" w:hint="default"/>
      </w:rPr>
    </w:lvl>
    <w:lvl w:ilvl="8" w:tplc="8E70FE5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F7203CB"/>
    <w:multiLevelType w:val="hybridMultilevel"/>
    <w:tmpl w:val="5D0E4446"/>
    <w:lvl w:ilvl="0" w:tplc="9BF0B726">
      <w:start w:val="1"/>
      <w:numFmt w:val="bullet"/>
      <w:lvlText w:val="•"/>
      <w:lvlJc w:val="left"/>
      <w:pPr>
        <w:tabs>
          <w:tab w:val="num" w:pos="720"/>
        </w:tabs>
        <w:ind w:left="720" w:hanging="360"/>
      </w:pPr>
      <w:rPr>
        <w:rFonts w:ascii="Arial" w:hAnsi="Arial" w:hint="default"/>
      </w:rPr>
    </w:lvl>
    <w:lvl w:ilvl="1" w:tplc="DABE38D6" w:tentative="1">
      <w:start w:val="1"/>
      <w:numFmt w:val="bullet"/>
      <w:lvlText w:val="•"/>
      <w:lvlJc w:val="left"/>
      <w:pPr>
        <w:tabs>
          <w:tab w:val="num" w:pos="1440"/>
        </w:tabs>
        <w:ind w:left="1440" w:hanging="360"/>
      </w:pPr>
      <w:rPr>
        <w:rFonts w:ascii="Arial" w:hAnsi="Arial" w:hint="default"/>
      </w:rPr>
    </w:lvl>
    <w:lvl w:ilvl="2" w:tplc="CDAE3226" w:tentative="1">
      <w:start w:val="1"/>
      <w:numFmt w:val="bullet"/>
      <w:lvlText w:val="•"/>
      <w:lvlJc w:val="left"/>
      <w:pPr>
        <w:tabs>
          <w:tab w:val="num" w:pos="2160"/>
        </w:tabs>
        <w:ind w:left="2160" w:hanging="360"/>
      </w:pPr>
      <w:rPr>
        <w:rFonts w:ascii="Arial" w:hAnsi="Arial" w:hint="default"/>
      </w:rPr>
    </w:lvl>
    <w:lvl w:ilvl="3" w:tplc="6C9E71EA" w:tentative="1">
      <w:start w:val="1"/>
      <w:numFmt w:val="bullet"/>
      <w:lvlText w:val="•"/>
      <w:lvlJc w:val="left"/>
      <w:pPr>
        <w:tabs>
          <w:tab w:val="num" w:pos="2880"/>
        </w:tabs>
        <w:ind w:left="2880" w:hanging="360"/>
      </w:pPr>
      <w:rPr>
        <w:rFonts w:ascii="Arial" w:hAnsi="Arial" w:hint="default"/>
      </w:rPr>
    </w:lvl>
    <w:lvl w:ilvl="4" w:tplc="78B8B85E" w:tentative="1">
      <w:start w:val="1"/>
      <w:numFmt w:val="bullet"/>
      <w:lvlText w:val="•"/>
      <w:lvlJc w:val="left"/>
      <w:pPr>
        <w:tabs>
          <w:tab w:val="num" w:pos="3600"/>
        </w:tabs>
        <w:ind w:left="3600" w:hanging="360"/>
      </w:pPr>
      <w:rPr>
        <w:rFonts w:ascii="Arial" w:hAnsi="Arial" w:hint="default"/>
      </w:rPr>
    </w:lvl>
    <w:lvl w:ilvl="5" w:tplc="A1748AE6" w:tentative="1">
      <w:start w:val="1"/>
      <w:numFmt w:val="bullet"/>
      <w:lvlText w:val="•"/>
      <w:lvlJc w:val="left"/>
      <w:pPr>
        <w:tabs>
          <w:tab w:val="num" w:pos="4320"/>
        </w:tabs>
        <w:ind w:left="4320" w:hanging="360"/>
      </w:pPr>
      <w:rPr>
        <w:rFonts w:ascii="Arial" w:hAnsi="Arial" w:hint="default"/>
      </w:rPr>
    </w:lvl>
    <w:lvl w:ilvl="6" w:tplc="15DC1588" w:tentative="1">
      <w:start w:val="1"/>
      <w:numFmt w:val="bullet"/>
      <w:lvlText w:val="•"/>
      <w:lvlJc w:val="left"/>
      <w:pPr>
        <w:tabs>
          <w:tab w:val="num" w:pos="5040"/>
        </w:tabs>
        <w:ind w:left="5040" w:hanging="360"/>
      </w:pPr>
      <w:rPr>
        <w:rFonts w:ascii="Arial" w:hAnsi="Arial" w:hint="default"/>
      </w:rPr>
    </w:lvl>
    <w:lvl w:ilvl="7" w:tplc="70B8E1B4" w:tentative="1">
      <w:start w:val="1"/>
      <w:numFmt w:val="bullet"/>
      <w:lvlText w:val="•"/>
      <w:lvlJc w:val="left"/>
      <w:pPr>
        <w:tabs>
          <w:tab w:val="num" w:pos="5760"/>
        </w:tabs>
        <w:ind w:left="5760" w:hanging="360"/>
      </w:pPr>
      <w:rPr>
        <w:rFonts w:ascii="Arial" w:hAnsi="Arial" w:hint="default"/>
      </w:rPr>
    </w:lvl>
    <w:lvl w:ilvl="8" w:tplc="36E693F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2072648"/>
    <w:multiLevelType w:val="hybridMultilevel"/>
    <w:tmpl w:val="B83EB686"/>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8" w15:restartNumberingAfterBreak="0">
    <w:nsid w:val="278A11E2"/>
    <w:multiLevelType w:val="hybridMultilevel"/>
    <w:tmpl w:val="666CA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89C1C85"/>
    <w:multiLevelType w:val="hybridMultilevel"/>
    <w:tmpl w:val="A2B45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8F61FF0"/>
    <w:multiLevelType w:val="hybridMultilevel"/>
    <w:tmpl w:val="F9FA7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AB17292"/>
    <w:multiLevelType w:val="hybridMultilevel"/>
    <w:tmpl w:val="1C5C7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F731922"/>
    <w:multiLevelType w:val="hybridMultilevel"/>
    <w:tmpl w:val="DA1ACCF0"/>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23" w15:restartNumberingAfterBreak="0">
    <w:nsid w:val="30EE599A"/>
    <w:multiLevelType w:val="multilevel"/>
    <w:tmpl w:val="5D6A1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835F1A"/>
    <w:multiLevelType w:val="hybridMultilevel"/>
    <w:tmpl w:val="5B902350"/>
    <w:lvl w:ilvl="0" w:tplc="1E089C34">
      <w:start w:val="1"/>
      <w:numFmt w:val="bullet"/>
      <w:lvlText w:val="•"/>
      <w:lvlJc w:val="left"/>
      <w:pPr>
        <w:tabs>
          <w:tab w:val="num" w:pos="720"/>
        </w:tabs>
        <w:ind w:left="720" w:hanging="360"/>
      </w:pPr>
      <w:rPr>
        <w:rFonts w:ascii="Arial" w:hAnsi="Arial" w:hint="default"/>
      </w:rPr>
    </w:lvl>
    <w:lvl w:ilvl="1" w:tplc="15F80FE6">
      <w:start w:val="69"/>
      <w:numFmt w:val="bullet"/>
      <w:lvlText w:val="•"/>
      <w:lvlJc w:val="left"/>
      <w:pPr>
        <w:tabs>
          <w:tab w:val="num" w:pos="1440"/>
        </w:tabs>
        <w:ind w:left="1440" w:hanging="360"/>
      </w:pPr>
      <w:rPr>
        <w:rFonts w:ascii="Arial" w:hAnsi="Arial" w:hint="default"/>
      </w:rPr>
    </w:lvl>
    <w:lvl w:ilvl="2" w:tplc="309C615A" w:tentative="1">
      <w:start w:val="1"/>
      <w:numFmt w:val="bullet"/>
      <w:lvlText w:val="•"/>
      <w:lvlJc w:val="left"/>
      <w:pPr>
        <w:tabs>
          <w:tab w:val="num" w:pos="2160"/>
        </w:tabs>
        <w:ind w:left="2160" w:hanging="360"/>
      </w:pPr>
      <w:rPr>
        <w:rFonts w:ascii="Arial" w:hAnsi="Arial" w:hint="default"/>
      </w:rPr>
    </w:lvl>
    <w:lvl w:ilvl="3" w:tplc="3A0A0180" w:tentative="1">
      <w:start w:val="1"/>
      <w:numFmt w:val="bullet"/>
      <w:lvlText w:val="•"/>
      <w:lvlJc w:val="left"/>
      <w:pPr>
        <w:tabs>
          <w:tab w:val="num" w:pos="2880"/>
        </w:tabs>
        <w:ind w:left="2880" w:hanging="360"/>
      </w:pPr>
      <w:rPr>
        <w:rFonts w:ascii="Arial" w:hAnsi="Arial" w:hint="default"/>
      </w:rPr>
    </w:lvl>
    <w:lvl w:ilvl="4" w:tplc="FF565310" w:tentative="1">
      <w:start w:val="1"/>
      <w:numFmt w:val="bullet"/>
      <w:lvlText w:val="•"/>
      <w:lvlJc w:val="left"/>
      <w:pPr>
        <w:tabs>
          <w:tab w:val="num" w:pos="3600"/>
        </w:tabs>
        <w:ind w:left="3600" w:hanging="360"/>
      </w:pPr>
      <w:rPr>
        <w:rFonts w:ascii="Arial" w:hAnsi="Arial" w:hint="default"/>
      </w:rPr>
    </w:lvl>
    <w:lvl w:ilvl="5" w:tplc="FEEC6C1A" w:tentative="1">
      <w:start w:val="1"/>
      <w:numFmt w:val="bullet"/>
      <w:lvlText w:val="•"/>
      <w:lvlJc w:val="left"/>
      <w:pPr>
        <w:tabs>
          <w:tab w:val="num" w:pos="4320"/>
        </w:tabs>
        <w:ind w:left="4320" w:hanging="360"/>
      </w:pPr>
      <w:rPr>
        <w:rFonts w:ascii="Arial" w:hAnsi="Arial" w:hint="default"/>
      </w:rPr>
    </w:lvl>
    <w:lvl w:ilvl="6" w:tplc="8D706CD0" w:tentative="1">
      <w:start w:val="1"/>
      <w:numFmt w:val="bullet"/>
      <w:lvlText w:val="•"/>
      <w:lvlJc w:val="left"/>
      <w:pPr>
        <w:tabs>
          <w:tab w:val="num" w:pos="5040"/>
        </w:tabs>
        <w:ind w:left="5040" w:hanging="360"/>
      </w:pPr>
      <w:rPr>
        <w:rFonts w:ascii="Arial" w:hAnsi="Arial" w:hint="default"/>
      </w:rPr>
    </w:lvl>
    <w:lvl w:ilvl="7" w:tplc="EAB4B1F4" w:tentative="1">
      <w:start w:val="1"/>
      <w:numFmt w:val="bullet"/>
      <w:lvlText w:val="•"/>
      <w:lvlJc w:val="left"/>
      <w:pPr>
        <w:tabs>
          <w:tab w:val="num" w:pos="5760"/>
        </w:tabs>
        <w:ind w:left="5760" w:hanging="360"/>
      </w:pPr>
      <w:rPr>
        <w:rFonts w:ascii="Arial" w:hAnsi="Arial" w:hint="default"/>
      </w:rPr>
    </w:lvl>
    <w:lvl w:ilvl="8" w:tplc="5B54422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54B3C6D"/>
    <w:multiLevelType w:val="hybridMultilevel"/>
    <w:tmpl w:val="B6D0E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557041C"/>
    <w:multiLevelType w:val="hybridMultilevel"/>
    <w:tmpl w:val="A58C62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5A7019A"/>
    <w:multiLevelType w:val="hybridMultilevel"/>
    <w:tmpl w:val="322E6F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6C2622B"/>
    <w:multiLevelType w:val="hybridMultilevel"/>
    <w:tmpl w:val="D25E1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378352E0"/>
    <w:multiLevelType w:val="hybridMultilevel"/>
    <w:tmpl w:val="4F5E262C"/>
    <w:lvl w:ilvl="0" w:tplc="B3F69A5A">
      <w:start w:val="1"/>
      <w:numFmt w:val="bullet"/>
      <w:lvlText w:val="–"/>
      <w:lvlJc w:val="left"/>
      <w:pPr>
        <w:tabs>
          <w:tab w:val="num" w:pos="720"/>
        </w:tabs>
        <w:ind w:left="720" w:hanging="360"/>
      </w:pPr>
      <w:rPr>
        <w:rFonts w:ascii="Arial" w:hAnsi="Arial" w:hint="default"/>
      </w:rPr>
    </w:lvl>
    <w:lvl w:ilvl="1" w:tplc="02561B8E">
      <w:start w:val="1"/>
      <w:numFmt w:val="bullet"/>
      <w:lvlText w:val="–"/>
      <w:lvlJc w:val="left"/>
      <w:pPr>
        <w:tabs>
          <w:tab w:val="num" w:pos="1440"/>
        </w:tabs>
        <w:ind w:left="1440" w:hanging="360"/>
      </w:pPr>
      <w:rPr>
        <w:rFonts w:ascii="Arial" w:hAnsi="Arial" w:hint="default"/>
      </w:rPr>
    </w:lvl>
    <w:lvl w:ilvl="2" w:tplc="74B020B4">
      <w:start w:val="69"/>
      <w:numFmt w:val="bullet"/>
      <w:lvlText w:val="•"/>
      <w:lvlJc w:val="left"/>
      <w:pPr>
        <w:tabs>
          <w:tab w:val="num" w:pos="2160"/>
        </w:tabs>
        <w:ind w:left="2160" w:hanging="360"/>
      </w:pPr>
      <w:rPr>
        <w:rFonts w:ascii="Arial" w:hAnsi="Arial" w:hint="default"/>
      </w:rPr>
    </w:lvl>
    <w:lvl w:ilvl="3" w:tplc="12CA473E" w:tentative="1">
      <w:start w:val="1"/>
      <w:numFmt w:val="bullet"/>
      <w:lvlText w:val="–"/>
      <w:lvlJc w:val="left"/>
      <w:pPr>
        <w:tabs>
          <w:tab w:val="num" w:pos="2880"/>
        </w:tabs>
        <w:ind w:left="2880" w:hanging="360"/>
      </w:pPr>
      <w:rPr>
        <w:rFonts w:ascii="Arial" w:hAnsi="Arial" w:hint="default"/>
      </w:rPr>
    </w:lvl>
    <w:lvl w:ilvl="4" w:tplc="617C2842" w:tentative="1">
      <w:start w:val="1"/>
      <w:numFmt w:val="bullet"/>
      <w:lvlText w:val="–"/>
      <w:lvlJc w:val="left"/>
      <w:pPr>
        <w:tabs>
          <w:tab w:val="num" w:pos="3600"/>
        </w:tabs>
        <w:ind w:left="3600" w:hanging="360"/>
      </w:pPr>
      <w:rPr>
        <w:rFonts w:ascii="Arial" w:hAnsi="Arial" w:hint="default"/>
      </w:rPr>
    </w:lvl>
    <w:lvl w:ilvl="5" w:tplc="AFEED06A" w:tentative="1">
      <w:start w:val="1"/>
      <w:numFmt w:val="bullet"/>
      <w:lvlText w:val="–"/>
      <w:lvlJc w:val="left"/>
      <w:pPr>
        <w:tabs>
          <w:tab w:val="num" w:pos="4320"/>
        </w:tabs>
        <w:ind w:left="4320" w:hanging="360"/>
      </w:pPr>
      <w:rPr>
        <w:rFonts w:ascii="Arial" w:hAnsi="Arial" w:hint="default"/>
      </w:rPr>
    </w:lvl>
    <w:lvl w:ilvl="6" w:tplc="2BBE847C" w:tentative="1">
      <w:start w:val="1"/>
      <w:numFmt w:val="bullet"/>
      <w:lvlText w:val="–"/>
      <w:lvlJc w:val="left"/>
      <w:pPr>
        <w:tabs>
          <w:tab w:val="num" w:pos="5040"/>
        </w:tabs>
        <w:ind w:left="5040" w:hanging="360"/>
      </w:pPr>
      <w:rPr>
        <w:rFonts w:ascii="Arial" w:hAnsi="Arial" w:hint="default"/>
      </w:rPr>
    </w:lvl>
    <w:lvl w:ilvl="7" w:tplc="F3965440" w:tentative="1">
      <w:start w:val="1"/>
      <w:numFmt w:val="bullet"/>
      <w:lvlText w:val="–"/>
      <w:lvlJc w:val="left"/>
      <w:pPr>
        <w:tabs>
          <w:tab w:val="num" w:pos="5760"/>
        </w:tabs>
        <w:ind w:left="5760" w:hanging="360"/>
      </w:pPr>
      <w:rPr>
        <w:rFonts w:ascii="Arial" w:hAnsi="Arial" w:hint="default"/>
      </w:rPr>
    </w:lvl>
    <w:lvl w:ilvl="8" w:tplc="797645D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A4C40D6"/>
    <w:multiLevelType w:val="hybridMultilevel"/>
    <w:tmpl w:val="76425200"/>
    <w:lvl w:ilvl="0" w:tplc="D6E81F6C">
      <w:start w:val="1"/>
      <w:numFmt w:val="bullet"/>
      <w:lvlText w:val="•"/>
      <w:lvlJc w:val="left"/>
      <w:pPr>
        <w:tabs>
          <w:tab w:val="num" w:pos="720"/>
        </w:tabs>
        <w:ind w:left="720" w:hanging="360"/>
      </w:pPr>
      <w:rPr>
        <w:rFonts w:ascii="Arial" w:hAnsi="Arial" w:hint="default"/>
      </w:rPr>
    </w:lvl>
    <w:lvl w:ilvl="1" w:tplc="D7242232">
      <w:start w:val="1"/>
      <w:numFmt w:val="bullet"/>
      <w:lvlText w:val="•"/>
      <w:lvlJc w:val="left"/>
      <w:pPr>
        <w:tabs>
          <w:tab w:val="num" w:pos="1440"/>
        </w:tabs>
        <w:ind w:left="1440" w:hanging="360"/>
      </w:pPr>
      <w:rPr>
        <w:rFonts w:ascii="Arial" w:hAnsi="Arial" w:hint="default"/>
      </w:rPr>
    </w:lvl>
    <w:lvl w:ilvl="2" w:tplc="2110CEF0" w:tentative="1">
      <w:start w:val="1"/>
      <w:numFmt w:val="bullet"/>
      <w:lvlText w:val="•"/>
      <w:lvlJc w:val="left"/>
      <w:pPr>
        <w:tabs>
          <w:tab w:val="num" w:pos="2160"/>
        </w:tabs>
        <w:ind w:left="2160" w:hanging="360"/>
      </w:pPr>
      <w:rPr>
        <w:rFonts w:ascii="Arial" w:hAnsi="Arial" w:hint="default"/>
      </w:rPr>
    </w:lvl>
    <w:lvl w:ilvl="3" w:tplc="8214C5E6" w:tentative="1">
      <w:start w:val="1"/>
      <w:numFmt w:val="bullet"/>
      <w:lvlText w:val="•"/>
      <w:lvlJc w:val="left"/>
      <w:pPr>
        <w:tabs>
          <w:tab w:val="num" w:pos="2880"/>
        </w:tabs>
        <w:ind w:left="2880" w:hanging="360"/>
      </w:pPr>
      <w:rPr>
        <w:rFonts w:ascii="Arial" w:hAnsi="Arial" w:hint="default"/>
      </w:rPr>
    </w:lvl>
    <w:lvl w:ilvl="4" w:tplc="9DA6572A" w:tentative="1">
      <w:start w:val="1"/>
      <w:numFmt w:val="bullet"/>
      <w:lvlText w:val="•"/>
      <w:lvlJc w:val="left"/>
      <w:pPr>
        <w:tabs>
          <w:tab w:val="num" w:pos="3600"/>
        </w:tabs>
        <w:ind w:left="3600" w:hanging="360"/>
      </w:pPr>
      <w:rPr>
        <w:rFonts w:ascii="Arial" w:hAnsi="Arial" w:hint="default"/>
      </w:rPr>
    </w:lvl>
    <w:lvl w:ilvl="5" w:tplc="414C5B68" w:tentative="1">
      <w:start w:val="1"/>
      <w:numFmt w:val="bullet"/>
      <w:lvlText w:val="•"/>
      <w:lvlJc w:val="left"/>
      <w:pPr>
        <w:tabs>
          <w:tab w:val="num" w:pos="4320"/>
        </w:tabs>
        <w:ind w:left="4320" w:hanging="360"/>
      </w:pPr>
      <w:rPr>
        <w:rFonts w:ascii="Arial" w:hAnsi="Arial" w:hint="default"/>
      </w:rPr>
    </w:lvl>
    <w:lvl w:ilvl="6" w:tplc="03A8A5E8" w:tentative="1">
      <w:start w:val="1"/>
      <w:numFmt w:val="bullet"/>
      <w:lvlText w:val="•"/>
      <w:lvlJc w:val="left"/>
      <w:pPr>
        <w:tabs>
          <w:tab w:val="num" w:pos="5040"/>
        </w:tabs>
        <w:ind w:left="5040" w:hanging="360"/>
      </w:pPr>
      <w:rPr>
        <w:rFonts w:ascii="Arial" w:hAnsi="Arial" w:hint="default"/>
      </w:rPr>
    </w:lvl>
    <w:lvl w:ilvl="7" w:tplc="1DE89E32" w:tentative="1">
      <w:start w:val="1"/>
      <w:numFmt w:val="bullet"/>
      <w:lvlText w:val="•"/>
      <w:lvlJc w:val="left"/>
      <w:pPr>
        <w:tabs>
          <w:tab w:val="num" w:pos="5760"/>
        </w:tabs>
        <w:ind w:left="5760" w:hanging="360"/>
      </w:pPr>
      <w:rPr>
        <w:rFonts w:ascii="Arial" w:hAnsi="Arial" w:hint="default"/>
      </w:rPr>
    </w:lvl>
    <w:lvl w:ilvl="8" w:tplc="5A8AC08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3A4D5A80"/>
    <w:multiLevelType w:val="hybridMultilevel"/>
    <w:tmpl w:val="5726D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B590333"/>
    <w:multiLevelType w:val="hybridMultilevel"/>
    <w:tmpl w:val="BF7EB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3D982089"/>
    <w:multiLevelType w:val="hybridMultilevel"/>
    <w:tmpl w:val="CCE02BBC"/>
    <w:lvl w:ilvl="0" w:tplc="1396BBE0">
      <w:start w:val="1"/>
      <w:numFmt w:val="bullet"/>
      <w:lvlText w:val="•"/>
      <w:lvlJc w:val="left"/>
      <w:pPr>
        <w:tabs>
          <w:tab w:val="num" w:pos="720"/>
        </w:tabs>
        <w:ind w:left="720" w:hanging="360"/>
      </w:pPr>
      <w:rPr>
        <w:rFonts w:ascii="Arial" w:hAnsi="Arial" w:hint="default"/>
      </w:rPr>
    </w:lvl>
    <w:lvl w:ilvl="1" w:tplc="1A8E1CE4">
      <w:start w:val="69"/>
      <w:numFmt w:val="bullet"/>
      <w:lvlText w:val="–"/>
      <w:lvlJc w:val="left"/>
      <w:pPr>
        <w:tabs>
          <w:tab w:val="num" w:pos="1440"/>
        </w:tabs>
        <w:ind w:left="1440" w:hanging="360"/>
      </w:pPr>
      <w:rPr>
        <w:rFonts w:ascii="Arial" w:hAnsi="Arial" w:hint="default"/>
      </w:rPr>
    </w:lvl>
    <w:lvl w:ilvl="2" w:tplc="D7687328" w:tentative="1">
      <w:start w:val="1"/>
      <w:numFmt w:val="bullet"/>
      <w:lvlText w:val="•"/>
      <w:lvlJc w:val="left"/>
      <w:pPr>
        <w:tabs>
          <w:tab w:val="num" w:pos="2160"/>
        </w:tabs>
        <w:ind w:left="2160" w:hanging="360"/>
      </w:pPr>
      <w:rPr>
        <w:rFonts w:ascii="Arial" w:hAnsi="Arial" w:hint="default"/>
      </w:rPr>
    </w:lvl>
    <w:lvl w:ilvl="3" w:tplc="2EF4A03C" w:tentative="1">
      <w:start w:val="1"/>
      <w:numFmt w:val="bullet"/>
      <w:lvlText w:val="•"/>
      <w:lvlJc w:val="left"/>
      <w:pPr>
        <w:tabs>
          <w:tab w:val="num" w:pos="2880"/>
        </w:tabs>
        <w:ind w:left="2880" w:hanging="360"/>
      </w:pPr>
      <w:rPr>
        <w:rFonts w:ascii="Arial" w:hAnsi="Arial" w:hint="default"/>
      </w:rPr>
    </w:lvl>
    <w:lvl w:ilvl="4" w:tplc="C70EF648" w:tentative="1">
      <w:start w:val="1"/>
      <w:numFmt w:val="bullet"/>
      <w:lvlText w:val="•"/>
      <w:lvlJc w:val="left"/>
      <w:pPr>
        <w:tabs>
          <w:tab w:val="num" w:pos="3600"/>
        </w:tabs>
        <w:ind w:left="3600" w:hanging="360"/>
      </w:pPr>
      <w:rPr>
        <w:rFonts w:ascii="Arial" w:hAnsi="Arial" w:hint="default"/>
      </w:rPr>
    </w:lvl>
    <w:lvl w:ilvl="5" w:tplc="EDB85350" w:tentative="1">
      <w:start w:val="1"/>
      <w:numFmt w:val="bullet"/>
      <w:lvlText w:val="•"/>
      <w:lvlJc w:val="left"/>
      <w:pPr>
        <w:tabs>
          <w:tab w:val="num" w:pos="4320"/>
        </w:tabs>
        <w:ind w:left="4320" w:hanging="360"/>
      </w:pPr>
      <w:rPr>
        <w:rFonts w:ascii="Arial" w:hAnsi="Arial" w:hint="default"/>
      </w:rPr>
    </w:lvl>
    <w:lvl w:ilvl="6" w:tplc="9C34F698" w:tentative="1">
      <w:start w:val="1"/>
      <w:numFmt w:val="bullet"/>
      <w:lvlText w:val="•"/>
      <w:lvlJc w:val="left"/>
      <w:pPr>
        <w:tabs>
          <w:tab w:val="num" w:pos="5040"/>
        </w:tabs>
        <w:ind w:left="5040" w:hanging="360"/>
      </w:pPr>
      <w:rPr>
        <w:rFonts w:ascii="Arial" w:hAnsi="Arial" w:hint="default"/>
      </w:rPr>
    </w:lvl>
    <w:lvl w:ilvl="7" w:tplc="C450DC14" w:tentative="1">
      <w:start w:val="1"/>
      <w:numFmt w:val="bullet"/>
      <w:lvlText w:val="•"/>
      <w:lvlJc w:val="left"/>
      <w:pPr>
        <w:tabs>
          <w:tab w:val="num" w:pos="5760"/>
        </w:tabs>
        <w:ind w:left="5760" w:hanging="360"/>
      </w:pPr>
      <w:rPr>
        <w:rFonts w:ascii="Arial" w:hAnsi="Arial" w:hint="default"/>
      </w:rPr>
    </w:lvl>
    <w:lvl w:ilvl="8" w:tplc="878C9F4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3DE95351"/>
    <w:multiLevelType w:val="hybridMultilevel"/>
    <w:tmpl w:val="55E0D196"/>
    <w:lvl w:ilvl="0" w:tplc="5ACA691E">
      <w:start w:val="5"/>
      <w:numFmt w:val="bullet"/>
      <w:lvlText w:val="-"/>
      <w:lvlJc w:val="left"/>
      <w:pPr>
        <w:ind w:left="1080" w:hanging="360"/>
      </w:pPr>
      <w:rPr>
        <w:rFonts w:ascii="Calibri" w:eastAsiaTheme="minorHAnsi" w:hAnsi="Calibri" w:cstheme="minorBidi" w:hint="default"/>
      </w:rPr>
    </w:lvl>
    <w:lvl w:ilvl="1" w:tplc="10090001">
      <w:start w:val="1"/>
      <w:numFmt w:val="bullet"/>
      <w:lvlText w:val=""/>
      <w:lvlJc w:val="left"/>
      <w:pPr>
        <w:ind w:left="1800" w:hanging="360"/>
      </w:pPr>
      <w:rPr>
        <w:rFonts w:ascii="Symbol" w:hAnsi="Symbol"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15:restartNumberingAfterBreak="0">
    <w:nsid w:val="41B86EB1"/>
    <w:multiLevelType w:val="hybridMultilevel"/>
    <w:tmpl w:val="FDB6F2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5730BC7"/>
    <w:multiLevelType w:val="hybridMultilevel"/>
    <w:tmpl w:val="1CDA59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70A0E27"/>
    <w:multiLevelType w:val="hybridMultilevel"/>
    <w:tmpl w:val="38BE58CC"/>
    <w:lvl w:ilvl="0" w:tplc="0AAA8C00">
      <w:start w:val="1"/>
      <w:numFmt w:val="bullet"/>
      <w:lvlText w:val="•"/>
      <w:lvlJc w:val="left"/>
      <w:pPr>
        <w:tabs>
          <w:tab w:val="num" w:pos="720"/>
        </w:tabs>
        <w:ind w:left="720" w:hanging="360"/>
      </w:pPr>
      <w:rPr>
        <w:rFonts w:ascii="Arial" w:hAnsi="Arial" w:hint="default"/>
      </w:rPr>
    </w:lvl>
    <w:lvl w:ilvl="1" w:tplc="64268B4E" w:tentative="1">
      <w:start w:val="1"/>
      <w:numFmt w:val="bullet"/>
      <w:lvlText w:val="•"/>
      <w:lvlJc w:val="left"/>
      <w:pPr>
        <w:tabs>
          <w:tab w:val="num" w:pos="1440"/>
        </w:tabs>
        <w:ind w:left="1440" w:hanging="360"/>
      </w:pPr>
      <w:rPr>
        <w:rFonts w:ascii="Arial" w:hAnsi="Arial" w:hint="default"/>
      </w:rPr>
    </w:lvl>
    <w:lvl w:ilvl="2" w:tplc="992232D0" w:tentative="1">
      <w:start w:val="1"/>
      <w:numFmt w:val="bullet"/>
      <w:lvlText w:val="•"/>
      <w:lvlJc w:val="left"/>
      <w:pPr>
        <w:tabs>
          <w:tab w:val="num" w:pos="2160"/>
        </w:tabs>
        <w:ind w:left="2160" w:hanging="360"/>
      </w:pPr>
      <w:rPr>
        <w:rFonts w:ascii="Arial" w:hAnsi="Arial" w:hint="default"/>
      </w:rPr>
    </w:lvl>
    <w:lvl w:ilvl="3" w:tplc="D1FAE64C" w:tentative="1">
      <w:start w:val="1"/>
      <w:numFmt w:val="bullet"/>
      <w:lvlText w:val="•"/>
      <w:lvlJc w:val="left"/>
      <w:pPr>
        <w:tabs>
          <w:tab w:val="num" w:pos="2880"/>
        </w:tabs>
        <w:ind w:left="2880" w:hanging="360"/>
      </w:pPr>
      <w:rPr>
        <w:rFonts w:ascii="Arial" w:hAnsi="Arial" w:hint="default"/>
      </w:rPr>
    </w:lvl>
    <w:lvl w:ilvl="4" w:tplc="A91E5346" w:tentative="1">
      <w:start w:val="1"/>
      <w:numFmt w:val="bullet"/>
      <w:lvlText w:val="•"/>
      <w:lvlJc w:val="left"/>
      <w:pPr>
        <w:tabs>
          <w:tab w:val="num" w:pos="3600"/>
        </w:tabs>
        <w:ind w:left="3600" w:hanging="360"/>
      </w:pPr>
      <w:rPr>
        <w:rFonts w:ascii="Arial" w:hAnsi="Arial" w:hint="default"/>
      </w:rPr>
    </w:lvl>
    <w:lvl w:ilvl="5" w:tplc="FC26ED7C" w:tentative="1">
      <w:start w:val="1"/>
      <w:numFmt w:val="bullet"/>
      <w:lvlText w:val="•"/>
      <w:lvlJc w:val="left"/>
      <w:pPr>
        <w:tabs>
          <w:tab w:val="num" w:pos="4320"/>
        </w:tabs>
        <w:ind w:left="4320" w:hanging="360"/>
      </w:pPr>
      <w:rPr>
        <w:rFonts w:ascii="Arial" w:hAnsi="Arial" w:hint="default"/>
      </w:rPr>
    </w:lvl>
    <w:lvl w:ilvl="6" w:tplc="5AACE8B6" w:tentative="1">
      <w:start w:val="1"/>
      <w:numFmt w:val="bullet"/>
      <w:lvlText w:val="•"/>
      <w:lvlJc w:val="left"/>
      <w:pPr>
        <w:tabs>
          <w:tab w:val="num" w:pos="5040"/>
        </w:tabs>
        <w:ind w:left="5040" w:hanging="360"/>
      </w:pPr>
      <w:rPr>
        <w:rFonts w:ascii="Arial" w:hAnsi="Arial" w:hint="default"/>
      </w:rPr>
    </w:lvl>
    <w:lvl w:ilvl="7" w:tplc="35CE74D0" w:tentative="1">
      <w:start w:val="1"/>
      <w:numFmt w:val="bullet"/>
      <w:lvlText w:val="•"/>
      <w:lvlJc w:val="left"/>
      <w:pPr>
        <w:tabs>
          <w:tab w:val="num" w:pos="5760"/>
        </w:tabs>
        <w:ind w:left="5760" w:hanging="360"/>
      </w:pPr>
      <w:rPr>
        <w:rFonts w:ascii="Arial" w:hAnsi="Arial" w:hint="default"/>
      </w:rPr>
    </w:lvl>
    <w:lvl w:ilvl="8" w:tplc="D6029AB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489F44B0"/>
    <w:multiLevelType w:val="multilevel"/>
    <w:tmpl w:val="D11CA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0276FD"/>
    <w:multiLevelType w:val="hybridMultilevel"/>
    <w:tmpl w:val="54441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4B92540D"/>
    <w:multiLevelType w:val="multilevel"/>
    <w:tmpl w:val="936E6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A06B46"/>
    <w:multiLevelType w:val="hybridMultilevel"/>
    <w:tmpl w:val="4C70CD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509D4E6F"/>
    <w:multiLevelType w:val="hybridMultilevel"/>
    <w:tmpl w:val="909418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56357C35"/>
    <w:multiLevelType w:val="hybridMultilevel"/>
    <w:tmpl w:val="8AEE4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57C3286C"/>
    <w:multiLevelType w:val="hybridMultilevel"/>
    <w:tmpl w:val="DB76E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5C4A5404"/>
    <w:multiLevelType w:val="hybridMultilevel"/>
    <w:tmpl w:val="EF064F02"/>
    <w:lvl w:ilvl="0" w:tplc="8E6E77FC">
      <w:start w:val="1"/>
      <w:numFmt w:val="bullet"/>
      <w:lvlText w:val="•"/>
      <w:lvlJc w:val="left"/>
      <w:pPr>
        <w:tabs>
          <w:tab w:val="num" w:pos="720"/>
        </w:tabs>
        <w:ind w:left="720" w:hanging="360"/>
      </w:pPr>
      <w:rPr>
        <w:rFonts w:ascii="Arial" w:hAnsi="Arial" w:hint="default"/>
      </w:rPr>
    </w:lvl>
    <w:lvl w:ilvl="1" w:tplc="5CB02EAC" w:tentative="1">
      <w:start w:val="1"/>
      <w:numFmt w:val="bullet"/>
      <w:lvlText w:val="•"/>
      <w:lvlJc w:val="left"/>
      <w:pPr>
        <w:tabs>
          <w:tab w:val="num" w:pos="1440"/>
        </w:tabs>
        <w:ind w:left="1440" w:hanging="360"/>
      </w:pPr>
      <w:rPr>
        <w:rFonts w:ascii="Arial" w:hAnsi="Arial" w:hint="default"/>
      </w:rPr>
    </w:lvl>
    <w:lvl w:ilvl="2" w:tplc="097C56DC" w:tentative="1">
      <w:start w:val="1"/>
      <w:numFmt w:val="bullet"/>
      <w:lvlText w:val="•"/>
      <w:lvlJc w:val="left"/>
      <w:pPr>
        <w:tabs>
          <w:tab w:val="num" w:pos="2160"/>
        </w:tabs>
        <w:ind w:left="2160" w:hanging="360"/>
      </w:pPr>
      <w:rPr>
        <w:rFonts w:ascii="Arial" w:hAnsi="Arial" w:hint="default"/>
      </w:rPr>
    </w:lvl>
    <w:lvl w:ilvl="3" w:tplc="A7920850" w:tentative="1">
      <w:start w:val="1"/>
      <w:numFmt w:val="bullet"/>
      <w:lvlText w:val="•"/>
      <w:lvlJc w:val="left"/>
      <w:pPr>
        <w:tabs>
          <w:tab w:val="num" w:pos="2880"/>
        </w:tabs>
        <w:ind w:left="2880" w:hanging="360"/>
      </w:pPr>
      <w:rPr>
        <w:rFonts w:ascii="Arial" w:hAnsi="Arial" w:hint="default"/>
      </w:rPr>
    </w:lvl>
    <w:lvl w:ilvl="4" w:tplc="2E3050EE" w:tentative="1">
      <w:start w:val="1"/>
      <w:numFmt w:val="bullet"/>
      <w:lvlText w:val="•"/>
      <w:lvlJc w:val="left"/>
      <w:pPr>
        <w:tabs>
          <w:tab w:val="num" w:pos="3600"/>
        </w:tabs>
        <w:ind w:left="3600" w:hanging="360"/>
      </w:pPr>
      <w:rPr>
        <w:rFonts w:ascii="Arial" w:hAnsi="Arial" w:hint="default"/>
      </w:rPr>
    </w:lvl>
    <w:lvl w:ilvl="5" w:tplc="4968A87E" w:tentative="1">
      <w:start w:val="1"/>
      <w:numFmt w:val="bullet"/>
      <w:lvlText w:val="•"/>
      <w:lvlJc w:val="left"/>
      <w:pPr>
        <w:tabs>
          <w:tab w:val="num" w:pos="4320"/>
        </w:tabs>
        <w:ind w:left="4320" w:hanging="360"/>
      </w:pPr>
      <w:rPr>
        <w:rFonts w:ascii="Arial" w:hAnsi="Arial" w:hint="default"/>
      </w:rPr>
    </w:lvl>
    <w:lvl w:ilvl="6" w:tplc="62DE4818" w:tentative="1">
      <w:start w:val="1"/>
      <w:numFmt w:val="bullet"/>
      <w:lvlText w:val="•"/>
      <w:lvlJc w:val="left"/>
      <w:pPr>
        <w:tabs>
          <w:tab w:val="num" w:pos="5040"/>
        </w:tabs>
        <w:ind w:left="5040" w:hanging="360"/>
      </w:pPr>
      <w:rPr>
        <w:rFonts w:ascii="Arial" w:hAnsi="Arial" w:hint="default"/>
      </w:rPr>
    </w:lvl>
    <w:lvl w:ilvl="7" w:tplc="473673DE" w:tentative="1">
      <w:start w:val="1"/>
      <w:numFmt w:val="bullet"/>
      <w:lvlText w:val="•"/>
      <w:lvlJc w:val="left"/>
      <w:pPr>
        <w:tabs>
          <w:tab w:val="num" w:pos="5760"/>
        </w:tabs>
        <w:ind w:left="5760" w:hanging="360"/>
      </w:pPr>
      <w:rPr>
        <w:rFonts w:ascii="Arial" w:hAnsi="Arial" w:hint="default"/>
      </w:rPr>
    </w:lvl>
    <w:lvl w:ilvl="8" w:tplc="80B2CCF8"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23272C7"/>
    <w:multiLevelType w:val="hybridMultilevel"/>
    <w:tmpl w:val="393C3D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A4A58D3"/>
    <w:multiLevelType w:val="hybridMultilevel"/>
    <w:tmpl w:val="DEEEFC42"/>
    <w:lvl w:ilvl="0" w:tplc="362A6C42">
      <w:start w:val="1"/>
      <w:numFmt w:val="bullet"/>
      <w:lvlText w:val="–"/>
      <w:lvlJc w:val="left"/>
      <w:pPr>
        <w:tabs>
          <w:tab w:val="num" w:pos="720"/>
        </w:tabs>
        <w:ind w:left="720" w:hanging="360"/>
      </w:pPr>
      <w:rPr>
        <w:rFonts w:ascii="Arial" w:hAnsi="Arial" w:hint="default"/>
      </w:rPr>
    </w:lvl>
    <w:lvl w:ilvl="1" w:tplc="843A42F2">
      <w:start w:val="1"/>
      <w:numFmt w:val="bullet"/>
      <w:lvlText w:val="–"/>
      <w:lvlJc w:val="left"/>
      <w:pPr>
        <w:tabs>
          <w:tab w:val="num" w:pos="1440"/>
        </w:tabs>
        <w:ind w:left="1440" w:hanging="360"/>
      </w:pPr>
      <w:rPr>
        <w:rFonts w:ascii="Arial" w:hAnsi="Arial" w:hint="default"/>
      </w:rPr>
    </w:lvl>
    <w:lvl w:ilvl="2" w:tplc="CFFEF7CA" w:tentative="1">
      <w:start w:val="1"/>
      <w:numFmt w:val="bullet"/>
      <w:lvlText w:val="–"/>
      <w:lvlJc w:val="left"/>
      <w:pPr>
        <w:tabs>
          <w:tab w:val="num" w:pos="2160"/>
        </w:tabs>
        <w:ind w:left="2160" w:hanging="360"/>
      </w:pPr>
      <w:rPr>
        <w:rFonts w:ascii="Arial" w:hAnsi="Arial" w:hint="default"/>
      </w:rPr>
    </w:lvl>
    <w:lvl w:ilvl="3" w:tplc="BCD26E46" w:tentative="1">
      <w:start w:val="1"/>
      <w:numFmt w:val="bullet"/>
      <w:lvlText w:val="–"/>
      <w:lvlJc w:val="left"/>
      <w:pPr>
        <w:tabs>
          <w:tab w:val="num" w:pos="2880"/>
        </w:tabs>
        <w:ind w:left="2880" w:hanging="360"/>
      </w:pPr>
      <w:rPr>
        <w:rFonts w:ascii="Arial" w:hAnsi="Arial" w:hint="default"/>
      </w:rPr>
    </w:lvl>
    <w:lvl w:ilvl="4" w:tplc="14486C5E" w:tentative="1">
      <w:start w:val="1"/>
      <w:numFmt w:val="bullet"/>
      <w:lvlText w:val="–"/>
      <w:lvlJc w:val="left"/>
      <w:pPr>
        <w:tabs>
          <w:tab w:val="num" w:pos="3600"/>
        </w:tabs>
        <w:ind w:left="3600" w:hanging="360"/>
      </w:pPr>
      <w:rPr>
        <w:rFonts w:ascii="Arial" w:hAnsi="Arial" w:hint="default"/>
      </w:rPr>
    </w:lvl>
    <w:lvl w:ilvl="5" w:tplc="EEB2E2B8" w:tentative="1">
      <w:start w:val="1"/>
      <w:numFmt w:val="bullet"/>
      <w:lvlText w:val="–"/>
      <w:lvlJc w:val="left"/>
      <w:pPr>
        <w:tabs>
          <w:tab w:val="num" w:pos="4320"/>
        </w:tabs>
        <w:ind w:left="4320" w:hanging="360"/>
      </w:pPr>
      <w:rPr>
        <w:rFonts w:ascii="Arial" w:hAnsi="Arial" w:hint="default"/>
      </w:rPr>
    </w:lvl>
    <w:lvl w:ilvl="6" w:tplc="2898CBF8" w:tentative="1">
      <w:start w:val="1"/>
      <w:numFmt w:val="bullet"/>
      <w:lvlText w:val="–"/>
      <w:lvlJc w:val="left"/>
      <w:pPr>
        <w:tabs>
          <w:tab w:val="num" w:pos="5040"/>
        </w:tabs>
        <w:ind w:left="5040" w:hanging="360"/>
      </w:pPr>
      <w:rPr>
        <w:rFonts w:ascii="Arial" w:hAnsi="Arial" w:hint="default"/>
      </w:rPr>
    </w:lvl>
    <w:lvl w:ilvl="7" w:tplc="A768B9DA" w:tentative="1">
      <w:start w:val="1"/>
      <w:numFmt w:val="bullet"/>
      <w:lvlText w:val="–"/>
      <w:lvlJc w:val="left"/>
      <w:pPr>
        <w:tabs>
          <w:tab w:val="num" w:pos="5760"/>
        </w:tabs>
        <w:ind w:left="5760" w:hanging="360"/>
      </w:pPr>
      <w:rPr>
        <w:rFonts w:ascii="Arial" w:hAnsi="Arial" w:hint="default"/>
      </w:rPr>
    </w:lvl>
    <w:lvl w:ilvl="8" w:tplc="899811E6"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6BA14E12"/>
    <w:multiLevelType w:val="hybridMultilevel"/>
    <w:tmpl w:val="B41C0C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6C846050"/>
    <w:multiLevelType w:val="hybridMultilevel"/>
    <w:tmpl w:val="5DE82B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6E2A21C9"/>
    <w:multiLevelType w:val="multilevel"/>
    <w:tmpl w:val="A7144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FDF7E5C"/>
    <w:multiLevelType w:val="hybridMultilevel"/>
    <w:tmpl w:val="AED2473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721F62CE"/>
    <w:multiLevelType w:val="hybridMultilevel"/>
    <w:tmpl w:val="979018CC"/>
    <w:lvl w:ilvl="0" w:tplc="CCF0BF32">
      <w:start w:val="1"/>
      <w:numFmt w:val="bullet"/>
      <w:lvlText w:val="•"/>
      <w:lvlJc w:val="left"/>
      <w:pPr>
        <w:tabs>
          <w:tab w:val="num" w:pos="720"/>
        </w:tabs>
        <w:ind w:left="720" w:hanging="360"/>
      </w:pPr>
      <w:rPr>
        <w:rFonts w:ascii="Arial" w:hAnsi="Arial" w:hint="default"/>
      </w:rPr>
    </w:lvl>
    <w:lvl w:ilvl="1" w:tplc="60F29BEA">
      <w:start w:val="69"/>
      <w:numFmt w:val="bullet"/>
      <w:lvlText w:val="–"/>
      <w:lvlJc w:val="left"/>
      <w:pPr>
        <w:tabs>
          <w:tab w:val="num" w:pos="1440"/>
        </w:tabs>
        <w:ind w:left="1440" w:hanging="360"/>
      </w:pPr>
      <w:rPr>
        <w:rFonts w:ascii="Arial" w:hAnsi="Arial" w:hint="default"/>
      </w:rPr>
    </w:lvl>
    <w:lvl w:ilvl="2" w:tplc="E43EC49A" w:tentative="1">
      <w:start w:val="1"/>
      <w:numFmt w:val="bullet"/>
      <w:lvlText w:val="•"/>
      <w:lvlJc w:val="left"/>
      <w:pPr>
        <w:tabs>
          <w:tab w:val="num" w:pos="2160"/>
        </w:tabs>
        <w:ind w:left="2160" w:hanging="360"/>
      </w:pPr>
      <w:rPr>
        <w:rFonts w:ascii="Arial" w:hAnsi="Arial" w:hint="default"/>
      </w:rPr>
    </w:lvl>
    <w:lvl w:ilvl="3" w:tplc="C436F26A" w:tentative="1">
      <w:start w:val="1"/>
      <w:numFmt w:val="bullet"/>
      <w:lvlText w:val="•"/>
      <w:lvlJc w:val="left"/>
      <w:pPr>
        <w:tabs>
          <w:tab w:val="num" w:pos="2880"/>
        </w:tabs>
        <w:ind w:left="2880" w:hanging="360"/>
      </w:pPr>
      <w:rPr>
        <w:rFonts w:ascii="Arial" w:hAnsi="Arial" w:hint="default"/>
      </w:rPr>
    </w:lvl>
    <w:lvl w:ilvl="4" w:tplc="956AA912" w:tentative="1">
      <w:start w:val="1"/>
      <w:numFmt w:val="bullet"/>
      <w:lvlText w:val="•"/>
      <w:lvlJc w:val="left"/>
      <w:pPr>
        <w:tabs>
          <w:tab w:val="num" w:pos="3600"/>
        </w:tabs>
        <w:ind w:left="3600" w:hanging="360"/>
      </w:pPr>
      <w:rPr>
        <w:rFonts w:ascii="Arial" w:hAnsi="Arial" w:hint="default"/>
      </w:rPr>
    </w:lvl>
    <w:lvl w:ilvl="5" w:tplc="81A2A060" w:tentative="1">
      <w:start w:val="1"/>
      <w:numFmt w:val="bullet"/>
      <w:lvlText w:val="•"/>
      <w:lvlJc w:val="left"/>
      <w:pPr>
        <w:tabs>
          <w:tab w:val="num" w:pos="4320"/>
        </w:tabs>
        <w:ind w:left="4320" w:hanging="360"/>
      </w:pPr>
      <w:rPr>
        <w:rFonts w:ascii="Arial" w:hAnsi="Arial" w:hint="default"/>
      </w:rPr>
    </w:lvl>
    <w:lvl w:ilvl="6" w:tplc="24BE14F6" w:tentative="1">
      <w:start w:val="1"/>
      <w:numFmt w:val="bullet"/>
      <w:lvlText w:val="•"/>
      <w:lvlJc w:val="left"/>
      <w:pPr>
        <w:tabs>
          <w:tab w:val="num" w:pos="5040"/>
        </w:tabs>
        <w:ind w:left="5040" w:hanging="360"/>
      </w:pPr>
      <w:rPr>
        <w:rFonts w:ascii="Arial" w:hAnsi="Arial" w:hint="default"/>
      </w:rPr>
    </w:lvl>
    <w:lvl w:ilvl="7" w:tplc="A586799C" w:tentative="1">
      <w:start w:val="1"/>
      <w:numFmt w:val="bullet"/>
      <w:lvlText w:val="•"/>
      <w:lvlJc w:val="left"/>
      <w:pPr>
        <w:tabs>
          <w:tab w:val="num" w:pos="5760"/>
        </w:tabs>
        <w:ind w:left="5760" w:hanging="360"/>
      </w:pPr>
      <w:rPr>
        <w:rFonts w:ascii="Arial" w:hAnsi="Arial" w:hint="default"/>
      </w:rPr>
    </w:lvl>
    <w:lvl w:ilvl="8" w:tplc="E61EBA2C"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72E86EAF"/>
    <w:multiLevelType w:val="hybridMultilevel"/>
    <w:tmpl w:val="143EF78C"/>
    <w:lvl w:ilvl="0" w:tplc="586A4160">
      <w:start w:val="1"/>
      <w:numFmt w:val="bullet"/>
      <w:lvlText w:val="•"/>
      <w:lvlJc w:val="left"/>
      <w:pPr>
        <w:tabs>
          <w:tab w:val="num" w:pos="720"/>
        </w:tabs>
        <w:ind w:left="720" w:hanging="360"/>
      </w:pPr>
      <w:rPr>
        <w:rFonts w:ascii="Arial" w:hAnsi="Arial" w:hint="default"/>
      </w:rPr>
    </w:lvl>
    <w:lvl w:ilvl="1" w:tplc="52B210CE">
      <w:start w:val="69"/>
      <w:numFmt w:val="bullet"/>
      <w:lvlText w:val="–"/>
      <w:lvlJc w:val="left"/>
      <w:pPr>
        <w:tabs>
          <w:tab w:val="num" w:pos="1440"/>
        </w:tabs>
        <w:ind w:left="1440" w:hanging="360"/>
      </w:pPr>
      <w:rPr>
        <w:rFonts w:ascii="Arial" w:hAnsi="Arial" w:hint="default"/>
      </w:rPr>
    </w:lvl>
    <w:lvl w:ilvl="2" w:tplc="F6780A52">
      <w:start w:val="69"/>
      <w:numFmt w:val="bullet"/>
      <w:lvlText w:val="•"/>
      <w:lvlJc w:val="left"/>
      <w:pPr>
        <w:tabs>
          <w:tab w:val="num" w:pos="2160"/>
        </w:tabs>
        <w:ind w:left="2160" w:hanging="360"/>
      </w:pPr>
      <w:rPr>
        <w:rFonts w:ascii="Arial" w:hAnsi="Arial" w:hint="default"/>
      </w:rPr>
    </w:lvl>
    <w:lvl w:ilvl="3" w:tplc="293E9D42" w:tentative="1">
      <w:start w:val="1"/>
      <w:numFmt w:val="bullet"/>
      <w:lvlText w:val="•"/>
      <w:lvlJc w:val="left"/>
      <w:pPr>
        <w:tabs>
          <w:tab w:val="num" w:pos="2880"/>
        </w:tabs>
        <w:ind w:left="2880" w:hanging="360"/>
      </w:pPr>
      <w:rPr>
        <w:rFonts w:ascii="Arial" w:hAnsi="Arial" w:hint="default"/>
      </w:rPr>
    </w:lvl>
    <w:lvl w:ilvl="4" w:tplc="7F1CF334" w:tentative="1">
      <w:start w:val="1"/>
      <w:numFmt w:val="bullet"/>
      <w:lvlText w:val="•"/>
      <w:lvlJc w:val="left"/>
      <w:pPr>
        <w:tabs>
          <w:tab w:val="num" w:pos="3600"/>
        </w:tabs>
        <w:ind w:left="3600" w:hanging="360"/>
      </w:pPr>
      <w:rPr>
        <w:rFonts w:ascii="Arial" w:hAnsi="Arial" w:hint="default"/>
      </w:rPr>
    </w:lvl>
    <w:lvl w:ilvl="5" w:tplc="D214C974" w:tentative="1">
      <w:start w:val="1"/>
      <w:numFmt w:val="bullet"/>
      <w:lvlText w:val="•"/>
      <w:lvlJc w:val="left"/>
      <w:pPr>
        <w:tabs>
          <w:tab w:val="num" w:pos="4320"/>
        </w:tabs>
        <w:ind w:left="4320" w:hanging="360"/>
      </w:pPr>
      <w:rPr>
        <w:rFonts w:ascii="Arial" w:hAnsi="Arial" w:hint="default"/>
      </w:rPr>
    </w:lvl>
    <w:lvl w:ilvl="6" w:tplc="0EBA4DEA" w:tentative="1">
      <w:start w:val="1"/>
      <w:numFmt w:val="bullet"/>
      <w:lvlText w:val="•"/>
      <w:lvlJc w:val="left"/>
      <w:pPr>
        <w:tabs>
          <w:tab w:val="num" w:pos="5040"/>
        </w:tabs>
        <w:ind w:left="5040" w:hanging="360"/>
      </w:pPr>
      <w:rPr>
        <w:rFonts w:ascii="Arial" w:hAnsi="Arial" w:hint="default"/>
      </w:rPr>
    </w:lvl>
    <w:lvl w:ilvl="7" w:tplc="72B4F490" w:tentative="1">
      <w:start w:val="1"/>
      <w:numFmt w:val="bullet"/>
      <w:lvlText w:val="•"/>
      <w:lvlJc w:val="left"/>
      <w:pPr>
        <w:tabs>
          <w:tab w:val="num" w:pos="5760"/>
        </w:tabs>
        <w:ind w:left="5760" w:hanging="360"/>
      </w:pPr>
      <w:rPr>
        <w:rFonts w:ascii="Arial" w:hAnsi="Arial" w:hint="default"/>
      </w:rPr>
    </w:lvl>
    <w:lvl w:ilvl="8" w:tplc="D94E440E"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739A3053"/>
    <w:multiLevelType w:val="hybridMultilevel"/>
    <w:tmpl w:val="449A355E"/>
    <w:lvl w:ilvl="0" w:tplc="10090001">
      <w:start w:val="1"/>
      <w:numFmt w:val="bullet"/>
      <w:lvlText w:val=""/>
      <w:lvlJc w:val="left"/>
      <w:pPr>
        <w:ind w:left="1449" w:hanging="360"/>
      </w:pPr>
      <w:rPr>
        <w:rFonts w:ascii="Symbol" w:hAnsi="Symbol" w:hint="default"/>
      </w:rPr>
    </w:lvl>
    <w:lvl w:ilvl="1" w:tplc="10090003">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55" w15:restartNumberingAfterBreak="0">
    <w:nsid w:val="7AB669F8"/>
    <w:multiLevelType w:val="hybridMultilevel"/>
    <w:tmpl w:val="8E7C921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15:restartNumberingAfterBreak="0">
    <w:nsid w:val="7B9F4723"/>
    <w:multiLevelType w:val="hybridMultilevel"/>
    <w:tmpl w:val="940C26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BBC2889"/>
    <w:multiLevelType w:val="hybridMultilevel"/>
    <w:tmpl w:val="AF501380"/>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58" w15:restartNumberingAfterBreak="0">
    <w:nsid w:val="7CEE7C74"/>
    <w:multiLevelType w:val="hybridMultilevel"/>
    <w:tmpl w:val="FBDCB6C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15:restartNumberingAfterBreak="0">
    <w:nsid w:val="7F6A6160"/>
    <w:multiLevelType w:val="hybridMultilevel"/>
    <w:tmpl w:val="B1E05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14"/>
  </w:num>
  <w:num w:numId="4">
    <w:abstractNumId w:val="51"/>
  </w:num>
  <w:num w:numId="5">
    <w:abstractNumId w:val="6"/>
  </w:num>
  <w:num w:numId="6">
    <w:abstractNumId w:val="4"/>
  </w:num>
  <w:num w:numId="7">
    <w:abstractNumId w:val="34"/>
  </w:num>
  <w:num w:numId="8">
    <w:abstractNumId w:val="31"/>
  </w:num>
  <w:num w:numId="9">
    <w:abstractNumId w:val="56"/>
  </w:num>
  <w:num w:numId="10">
    <w:abstractNumId w:val="54"/>
  </w:num>
  <w:num w:numId="11">
    <w:abstractNumId w:val="59"/>
  </w:num>
  <w:num w:numId="12">
    <w:abstractNumId w:val="17"/>
  </w:num>
  <w:num w:numId="13">
    <w:abstractNumId w:val="19"/>
  </w:num>
  <w:num w:numId="14">
    <w:abstractNumId w:val="3"/>
  </w:num>
  <w:num w:numId="15">
    <w:abstractNumId w:val="44"/>
  </w:num>
  <w:num w:numId="16">
    <w:abstractNumId w:val="57"/>
  </w:num>
  <w:num w:numId="17">
    <w:abstractNumId w:val="39"/>
  </w:num>
  <w:num w:numId="18">
    <w:abstractNumId w:val="22"/>
  </w:num>
  <w:num w:numId="19">
    <w:abstractNumId w:val="48"/>
  </w:num>
  <w:num w:numId="20">
    <w:abstractNumId w:val="36"/>
  </w:num>
  <w:num w:numId="21">
    <w:abstractNumId w:val="49"/>
  </w:num>
  <w:num w:numId="22">
    <w:abstractNumId w:val="7"/>
  </w:num>
  <w:num w:numId="23">
    <w:abstractNumId w:val="2"/>
  </w:num>
  <w:num w:numId="24">
    <w:abstractNumId w:val="25"/>
  </w:num>
  <w:num w:numId="25">
    <w:abstractNumId w:val="28"/>
  </w:num>
  <w:num w:numId="26">
    <w:abstractNumId w:val="42"/>
  </w:num>
  <w:num w:numId="27">
    <w:abstractNumId w:val="5"/>
  </w:num>
  <w:num w:numId="28">
    <w:abstractNumId w:val="41"/>
  </w:num>
  <w:num w:numId="29">
    <w:abstractNumId w:val="46"/>
  </w:num>
  <w:num w:numId="30">
    <w:abstractNumId w:val="27"/>
  </w:num>
  <w:num w:numId="31">
    <w:abstractNumId w:val="10"/>
  </w:num>
  <w:num w:numId="32">
    <w:abstractNumId w:val="43"/>
  </w:num>
  <w:num w:numId="33">
    <w:abstractNumId w:val="16"/>
  </w:num>
  <w:num w:numId="34">
    <w:abstractNumId w:val="26"/>
  </w:num>
  <w:num w:numId="35">
    <w:abstractNumId w:val="21"/>
  </w:num>
  <w:num w:numId="36">
    <w:abstractNumId w:val="1"/>
  </w:num>
  <w:num w:numId="37">
    <w:abstractNumId w:val="37"/>
  </w:num>
  <w:num w:numId="38">
    <w:abstractNumId w:val="52"/>
  </w:num>
  <w:num w:numId="39">
    <w:abstractNumId w:val="24"/>
  </w:num>
  <w:num w:numId="40">
    <w:abstractNumId w:val="45"/>
  </w:num>
  <w:num w:numId="41">
    <w:abstractNumId w:val="23"/>
  </w:num>
  <w:num w:numId="42">
    <w:abstractNumId w:val="12"/>
  </w:num>
  <w:num w:numId="43">
    <w:abstractNumId w:val="50"/>
  </w:num>
  <w:num w:numId="44">
    <w:abstractNumId w:val="9"/>
  </w:num>
  <w:num w:numId="45">
    <w:abstractNumId w:val="40"/>
  </w:num>
  <w:num w:numId="46">
    <w:abstractNumId w:val="38"/>
  </w:num>
  <w:num w:numId="47">
    <w:abstractNumId w:val="13"/>
  </w:num>
  <w:num w:numId="48">
    <w:abstractNumId w:val="15"/>
  </w:num>
  <w:num w:numId="49">
    <w:abstractNumId w:val="8"/>
  </w:num>
  <w:num w:numId="50">
    <w:abstractNumId w:val="35"/>
  </w:num>
  <w:num w:numId="51">
    <w:abstractNumId w:val="32"/>
  </w:num>
  <w:num w:numId="52">
    <w:abstractNumId w:val="53"/>
  </w:num>
  <w:num w:numId="53">
    <w:abstractNumId w:val="33"/>
  </w:num>
  <w:num w:numId="54">
    <w:abstractNumId w:val="11"/>
  </w:num>
  <w:num w:numId="55">
    <w:abstractNumId w:val="29"/>
  </w:num>
  <w:num w:numId="56">
    <w:abstractNumId w:val="47"/>
  </w:num>
  <w:num w:numId="57">
    <w:abstractNumId w:val="55"/>
  </w:num>
  <w:num w:numId="58">
    <w:abstractNumId w:val="18"/>
  </w:num>
  <w:num w:numId="59">
    <w:abstractNumId w:val="20"/>
  </w:num>
  <w:num w:numId="60">
    <w:abstractNumId w:val="5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350"/>
    <w:rsid w:val="00041F07"/>
    <w:rsid w:val="0006154B"/>
    <w:rsid w:val="000956A1"/>
    <w:rsid w:val="000B2871"/>
    <w:rsid w:val="000C0AF3"/>
    <w:rsid w:val="000F1B4F"/>
    <w:rsid w:val="00102AD9"/>
    <w:rsid w:val="00160EC7"/>
    <w:rsid w:val="00172F06"/>
    <w:rsid w:val="001F7350"/>
    <w:rsid w:val="00267EEF"/>
    <w:rsid w:val="002E3BF3"/>
    <w:rsid w:val="00311B74"/>
    <w:rsid w:val="00373D14"/>
    <w:rsid w:val="00377D9E"/>
    <w:rsid w:val="003A1C2F"/>
    <w:rsid w:val="003C3EBB"/>
    <w:rsid w:val="0040553A"/>
    <w:rsid w:val="00416840"/>
    <w:rsid w:val="004226C1"/>
    <w:rsid w:val="00427618"/>
    <w:rsid w:val="004F2916"/>
    <w:rsid w:val="005549A4"/>
    <w:rsid w:val="00574F7E"/>
    <w:rsid w:val="005C5115"/>
    <w:rsid w:val="005F0F18"/>
    <w:rsid w:val="00602FB3"/>
    <w:rsid w:val="00666522"/>
    <w:rsid w:val="006669B7"/>
    <w:rsid w:val="006C5CEC"/>
    <w:rsid w:val="006F0812"/>
    <w:rsid w:val="00762B72"/>
    <w:rsid w:val="007875D4"/>
    <w:rsid w:val="007D73E4"/>
    <w:rsid w:val="007F266C"/>
    <w:rsid w:val="00802CD4"/>
    <w:rsid w:val="00855EB9"/>
    <w:rsid w:val="008F5842"/>
    <w:rsid w:val="0090723E"/>
    <w:rsid w:val="009270EF"/>
    <w:rsid w:val="009723E4"/>
    <w:rsid w:val="00977298"/>
    <w:rsid w:val="00A22B7F"/>
    <w:rsid w:val="00A53600"/>
    <w:rsid w:val="00A549E0"/>
    <w:rsid w:val="00A66060"/>
    <w:rsid w:val="00A758C7"/>
    <w:rsid w:val="00AD1A21"/>
    <w:rsid w:val="00B773AF"/>
    <w:rsid w:val="00B8190F"/>
    <w:rsid w:val="00BB62CB"/>
    <w:rsid w:val="00BE1196"/>
    <w:rsid w:val="00C04BA0"/>
    <w:rsid w:val="00C43D03"/>
    <w:rsid w:val="00CC331F"/>
    <w:rsid w:val="00CF157F"/>
    <w:rsid w:val="00D12733"/>
    <w:rsid w:val="00D4320C"/>
    <w:rsid w:val="00D572D3"/>
    <w:rsid w:val="00D66709"/>
    <w:rsid w:val="00D679A8"/>
    <w:rsid w:val="00E46243"/>
    <w:rsid w:val="00E56FFD"/>
    <w:rsid w:val="00E65513"/>
    <w:rsid w:val="00E6717B"/>
    <w:rsid w:val="00E94D49"/>
    <w:rsid w:val="00F274DC"/>
    <w:rsid w:val="00F45BE2"/>
    <w:rsid w:val="00FB3F33"/>
    <w:rsid w:val="00FC42ED"/>
    <w:rsid w:val="00FD4C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ACE2A6-212C-452E-8596-71A06CE70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522"/>
    <w:pPr>
      <w:ind w:left="720"/>
      <w:contextualSpacing/>
    </w:pPr>
  </w:style>
  <w:style w:type="paragraph" w:styleId="Header">
    <w:name w:val="header"/>
    <w:basedOn w:val="Normal"/>
    <w:link w:val="HeaderChar"/>
    <w:uiPriority w:val="99"/>
    <w:unhideWhenUsed/>
    <w:rsid w:val="006665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6522"/>
  </w:style>
  <w:style w:type="paragraph" w:styleId="Footer">
    <w:name w:val="footer"/>
    <w:basedOn w:val="Normal"/>
    <w:link w:val="FooterChar"/>
    <w:uiPriority w:val="99"/>
    <w:unhideWhenUsed/>
    <w:rsid w:val="006665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6522"/>
  </w:style>
  <w:style w:type="paragraph" w:customStyle="1" w:styleId="paragraph">
    <w:name w:val="paragraph"/>
    <w:basedOn w:val="Normal"/>
    <w:rsid w:val="0042761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427618"/>
  </w:style>
  <w:style w:type="character" w:customStyle="1" w:styleId="eop">
    <w:name w:val="eop"/>
    <w:basedOn w:val="DefaultParagraphFont"/>
    <w:rsid w:val="00427618"/>
  </w:style>
  <w:style w:type="character" w:customStyle="1" w:styleId="apple-converted-space">
    <w:name w:val="apple-converted-space"/>
    <w:basedOn w:val="DefaultParagraphFont"/>
    <w:rsid w:val="00427618"/>
  </w:style>
  <w:style w:type="table" w:styleId="TableGrid">
    <w:name w:val="Table Grid"/>
    <w:basedOn w:val="TableNormal"/>
    <w:uiPriority w:val="39"/>
    <w:rsid w:val="0031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5BE2"/>
    <w:rPr>
      <w:color w:val="0563C1" w:themeColor="hyperlink"/>
      <w:u w:val="single"/>
    </w:rPr>
  </w:style>
  <w:style w:type="paragraph" w:styleId="NormalWeb">
    <w:name w:val="Normal (Web)"/>
    <w:basedOn w:val="Normal"/>
    <w:uiPriority w:val="99"/>
    <w:semiHidden/>
    <w:unhideWhenUsed/>
    <w:rsid w:val="003A1C2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01615">
      <w:bodyDiv w:val="1"/>
      <w:marLeft w:val="0"/>
      <w:marRight w:val="0"/>
      <w:marTop w:val="0"/>
      <w:marBottom w:val="0"/>
      <w:divBdr>
        <w:top w:val="none" w:sz="0" w:space="0" w:color="auto"/>
        <w:left w:val="none" w:sz="0" w:space="0" w:color="auto"/>
        <w:bottom w:val="none" w:sz="0" w:space="0" w:color="auto"/>
        <w:right w:val="none" w:sz="0" w:space="0" w:color="auto"/>
      </w:divBdr>
    </w:div>
    <w:div w:id="29036747">
      <w:bodyDiv w:val="1"/>
      <w:marLeft w:val="0"/>
      <w:marRight w:val="0"/>
      <w:marTop w:val="0"/>
      <w:marBottom w:val="0"/>
      <w:divBdr>
        <w:top w:val="none" w:sz="0" w:space="0" w:color="auto"/>
        <w:left w:val="none" w:sz="0" w:space="0" w:color="auto"/>
        <w:bottom w:val="none" w:sz="0" w:space="0" w:color="auto"/>
        <w:right w:val="none" w:sz="0" w:space="0" w:color="auto"/>
      </w:divBdr>
      <w:divsChild>
        <w:div w:id="1416895729">
          <w:marLeft w:val="0"/>
          <w:marRight w:val="0"/>
          <w:marTop w:val="0"/>
          <w:marBottom w:val="0"/>
          <w:divBdr>
            <w:top w:val="none" w:sz="0" w:space="0" w:color="auto"/>
            <w:left w:val="none" w:sz="0" w:space="0" w:color="auto"/>
            <w:bottom w:val="none" w:sz="0" w:space="0" w:color="auto"/>
            <w:right w:val="none" w:sz="0" w:space="0" w:color="auto"/>
          </w:divBdr>
        </w:div>
        <w:div w:id="1652514367">
          <w:marLeft w:val="0"/>
          <w:marRight w:val="0"/>
          <w:marTop w:val="0"/>
          <w:marBottom w:val="0"/>
          <w:divBdr>
            <w:top w:val="none" w:sz="0" w:space="0" w:color="auto"/>
            <w:left w:val="none" w:sz="0" w:space="0" w:color="auto"/>
            <w:bottom w:val="none" w:sz="0" w:space="0" w:color="auto"/>
            <w:right w:val="none" w:sz="0" w:space="0" w:color="auto"/>
          </w:divBdr>
        </w:div>
        <w:div w:id="958142456">
          <w:marLeft w:val="0"/>
          <w:marRight w:val="0"/>
          <w:marTop w:val="0"/>
          <w:marBottom w:val="0"/>
          <w:divBdr>
            <w:top w:val="none" w:sz="0" w:space="0" w:color="auto"/>
            <w:left w:val="none" w:sz="0" w:space="0" w:color="auto"/>
            <w:bottom w:val="none" w:sz="0" w:space="0" w:color="auto"/>
            <w:right w:val="none" w:sz="0" w:space="0" w:color="auto"/>
          </w:divBdr>
        </w:div>
      </w:divsChild>
    </w:div>
    <w:div w:id="92671795">
      <w:bodyDiv w:val="1"/>
      <w:marLeft w:val="0"/>
      <w:marRight w:val="0"/>
      <w:marTop w:val="0"/>
      <w:marBottom w:val="0"/>
      <w:divBdr>
        <w:top w:val="none" w:sz="0" w:space="0" w:color="auto"/>
        <w:left w:val="none" w:sz="0" w:space="0" w:color="auto"/>
        <w:bottom w:val="none" w:sz="0" w:space="0" w:color="auto"/>
        <w:right w:val="none" w:sz="0" w:space="0" w:color="auto"/>
      </w:divBdr>
      <w:divsChild>
        <w:div w:id="2054424173">
          <w:marLeft w:val="547"/>
          <w:marRight w:val="0"/>
          <w:marTop w:val="154"/>
          <w:marBottom w:val="0"/>
          <w:divBdr>
            <w:top w:val="none" w:sz="0" w:space="0" w:color="auto"/>
            <w:left w:val="none" w:sz="0" w:space="0" w:color="auto"/>
            <w:bottom w:val="none" w:sz="0" w:space="0" w:color="auto"/>
            <w:right w:val="none" w:sz="0" w:space="0" w:color="auto"/>
          </w:divBdr>
        </w:div>
        <w:div w:id="54813835">
          <w:marLeft w:val="547"/>
          <w:marRight w:val="0"/>
          <w:marTop w:val="154"/>
          <w:marBottom w:val="0"/>
          <w:divBdr>
            <w:top w:val="none" w:sz="0" w:space="0" w:color="auto"/>
            <w:left w:val="none" w:sz="0" w:space="0" w:color="auto"/>
            <w:bottom w:val="none" w:sz="0" w:space="0" w:color="auto"/>
            <w:right w:val="none" w:sz="0" w:space="0" w:color="auto"/>
          </w:divBdr>
        </w:div>
        <w:div w:id="1132480923">
          <w:marLeft w:val="547"/>
          <w:marRight w:val="0"/>
          <w:marTop w:val="154"/>
          <w:marBottom w:val="0"/>
          <w:divBdr>
            <w:top w:val="none" w:sz="0" w:space="0" w:color="auto"/>
            <w:left w:val="none" w:sz="0" w:space="0" w:color="auto"/>
            <w:bottom w:val="none" w:sz="0" w:space="0" w:color="auto"/>
            <w:right w:val="none" w:sz="0" w:space="0" w:color="auto"/>
          </w:divBdr>
        </w:div>
        <w:div w:id="488520637">
          <w:marLeft w:val="1166"/>
          <w:marRight w:val="0"/>
          <w:marTop w:val="134"/>
          <w:marBottom w:val="0"/>
          <w:divBdr>
            <w:top w:val="none" w:sz="0" w:space="0" w:color="auto"/>
            <w:left w:val="none" w:sz="0" w:space="0" w:color="auto"/>
            <w:bottom w:val="none" w:sz="0" w:space="0" w:color="auto"/>
            <w:right w:val="none" w:sz="0" w:space="0" w:color="auto"/>
          </w:divBdr>
        </w:div>
        <w:div w:id="1028678476">
          <w:marLeft w:val="547"/>
          <w:marRight w:val="0"/>
          <w:marTop w:val="154"/>
          <w:marBottom w:val="0"/>
          <w:divBdr>
            <w:top w:val="none" w:sz="0" w:space="0" w:color="auto"/>
            <w:left w:val="none" w:sz="0" w:space="0" w:color="auto"/>
            <w:bottom w:val="none" w:sz="0" w:space="0" w:color="auto"/>
            <w:right w:val="none" w:sz="0" w:space="0" w:color="auto"/>
          </w:divBdr>
        </w:div>
        <w:div w:id="954093050">
          <w:marLeft w:val="1166"/>
          <w:marRight w:val="0"/>
          <w:marTop w:val="134"/>
          <w:marBottom w:val="0"/>
          <w:divBdr>
            <w:top w:val="none" w:sz="0" w:space="0" w:color="auto"/>
            <w:left w:val="none" w:sz="0" w:space="0" w:color="auto"/>
            <w:bottom w:val="none" w:sz="0" w:space="0" w:color="auto"/>
            <w:right w:val="none" w:sz="0" w:space="0" w:color="auto"/>
          </w:divBdr>
        </w:div>
      </w:divsChild>
    </w:div>
    <w:div w:id="114495065">
      <w:bodyDiv w:val="1"/>
      <w:marLeft w:val="0"/>
      <w:marRight w:val="0"/>
      <w:marTop w:val="0"/>
      <w:marBottom w:val="0"/>
      <w:divBdr>
        <w:top w:val="none" w:sz="0" w:space="0" w:color="auto"/>
        <w:left w:val="none" w:sz="0" w:space="0" w:color="auto"/>
        <w:bottom w:val="none" w:sz="0" w:space="0" w:color="auto"/>
        <w:right w:val="none" w:sz="0" w:space="0" w:color="auto"/>
      </w:divBdr>
      <w:divsChild>
        <w:div w:id="1200240377">
          <w:marLeft w:val="0"/>
          <w:marRight w:val="0"/>
          <w:marTop w:val="0"/>
          <w:marBottom w:val="0"/>
          <w:divBdr>
            <w:top w:val="none" w:sz="0" w:space="0" w:color="auto"/>
            <w:left w:val="none" w:sz="0" w:space="0" w:color="auto"/>
            <w:bottom w:val="none" w:sz="0" w:space="0" w:color="auto"/>
            <w:right w:val="none" w:sz="0" w:space="0" w:color="auto"/>
          </w:divBdr>
        </w:div>
        <w:div w:id="279268946">
          <w:marLeft w:val="0"/>
          <w:marRight w:val="0"/>
          <w:marTop w:val="0"/>
          <w:marBottom w:val="0"/>
          <w:divBdr>
            <w:top w:val="none" w:sz="0" w:space="0" w:color="auto"/>
            <w:left w:val="none" w:sz="0" w:space="0" w:color="auto"/>
            <w:bottom w:val="none" w:sz="0" w:space="0" w:color="auto"/>
            <w:right w:val="none" w:sz="0" w:space="0" w:color="auto"/>
          </w:divBdr>
        </w:div>
        <w:div w:id="1299261770">
          <w:marLeft w:val="0"/>
          <w:marRight w:val="0"/>
          <w:marTop w:val="0"/>
          <w:marBottom w:val="0"/>
          <w:divBdr>
            <w:top w:val="none" w:sz="0" w:space="0" w:color="auto"/>
            <w:left w:val="none" w:sz="0" w:space="0" w:color="auto"/>
            <w:bottom w:val="none" w:sz="0" w:space="0" w:color="auto"/>
            <w:right w:val="none" w:sz="0" w:space="0" w:color="auto"/>
          </w:divBdr>
        </w:div>
      </w:divsChild>
    </w:div>
    <w:div w:id="154301949">
      <w:bodyDiv w:val="1"/>
      <w:marLeft w:val="0"/>
      <w:marRight w:val="0"/>
      <w:marTop w:val="0"/>
      <w:marBottom w:val="0"/>
      <w:divBdr>
        <w:top w:val="none" w:sz="0" w:space="0" w:color="auto"/>
        <w:left w:val="none" w:sz="0" w:space="0" w:color="auto"/>
        <w:bottom w:val="none" w:sz="0" w:space="0" w:color="auto"/>
        <w:right w:val="none" w:sz="0" w:space="0" w:color="auto"/>
      </w:divBdr>
      <w:divsChild>
        <w:div w:id="232351127">
          <w:marLeft w:val="547"/>
          <w:marRight w:val="0"/>
          <w:marTop w:val="154"/>
          <w:marBottom w:val="0"/>
          <w:divBdr>
            <w:top w:val="none" w:sz="0" w:space="0" w:color="auto"/>
            <w:left w:val="none" w:sz="0" w:space="0" w:color="auto"/>
            <w:bottom w:val="none" w:sz="0" w:space="0" w:color="auto"/>
            <w:right w:val="none" w:sz="0" w:space="0" w:color="auto"/>
          </w:divBdr>
        </w:div>
        <w:div w:id="1883710593">
          <w:marLeft w:val="547"/>
          <w:marRight w:val="0"/>
          <w:marTop w:val="154"/>
          <w:marBottom w:val="0"/>
          <w:divBdr>
            <w:top w:val="none" w:sz="0" w:space="0" w:color="auto"/>
            <w:left w:val="none" w:sz="0" w:space="0" w:color="auto"/>
            <w:bottom w:val="none" w:sz="0" w:space="0" w:color="auto"/>
            <w:right w:val="none" w:sz="0" w:space="0" w:color="auto"/>
          </w:divBdr>
        </w:div>
        <w:div w:id="320082178">
          <w:marLeft w:val="547"/>
          <w:marRight w:val="0"/>
          <w:marTop w:val="154"/>
          <w:marBottom w:val="0"/>
          <w:divBdr>
            <w:top w:val="none" w:sz="0" w:space="0" w:color="auto"/>
            <w:left w:val="none" w:sz="0" w:space="0" w:color="auto"/>
            <w:bottom w:val="none" w:sz="0" w:space="0" w:color="auto"/>
            <w:right w:val="none" w:sz="0" w:space="0" w:color="auto"/>
          </w:divBdr>
        </w:div>
        <w:div w:id="1961374634">
          <w:marLeft w:val="547"/>
          <w:marRight w:val="0"/>
          <w:marTop w:val="154"/>
          <w:marBottom w:val="0"/>
          <w:divBdr>
            <w:top w:val="none" w:sz="0" w:space="0" w:color="auto"/>
            <w:left w:val="none" w:sz="0" w:space="0" w:color="auto"/>
            <w:bottom w:val="none" w:sz="0" w:space="0" w:color="auto"/>
            <w:right w:val="none" w:sz="0" w:space="0" w:color="auto"/>
          </w:divBdr>
        </w:div>
        <w:div w:id="762382890">
          <w:marLeft w:val="547"/>
          <w:marRight w:val="0"/>
          <w:marTop w:val="154"/>
          <w:marBottom w:val="0"/>
          <w:divBdr>
            <w:top w:val="none" w:sz="0" w:space="0" w:color="auto"/>
            <w:left w:val="none" w:sz="0" w:space="0" w:color="auto"/>
            <w:bottom w:val="none" w:sz="0" w:space="0" w:color="auto"/>
            <w:right w:val="none" w:sz="0" w:space="0" w:color="auto"/>
          </w:divBdr>
        </w:div>
      </w:divsChild>
    </w:div>
    <w:div w:id="233978660">
      <w:bodyDiv w:val="1"/>
      <w:marLeft w:val="0"/>
      <w:marRight w:val="0"/>
      <w:marTop w:val="0"/>
      <w:marBottom w:val="0"/>
      <w:divBdr>
        <w:top w:val="none" w:sz="0" w:space="0" w:color="auto"/>
        <w:left w:val="none" w:sz="0" w:space="0" w:color="auto"/>
        <w:bottom w:val="none" w:sz="0" w:space="0" w:color="auto"/>
        <w:right w:val="none" w:sz="0" w:space="0" w:color="auto"/>
      </w:divBdr>
      <w:divsChild>
        <w:div w:id="1086001437">
          <w:marLeft w:val="0"/>
          <w:marRight w:val="0"/>
          <w:marTop w:val="0"/>
          <w:marBottom w:val="0"/>
          <w:divBdr>
            <w:top w:val="none" w:sz="0" w:space="0" w:color="auto"/>
            <w:left w:val="none" w:sz="0" w:space="0" w:color="auto"/>
            <w:bottom w:val="none" w:sz="0" w:space="0" w:color="auto"/>
            <w:right w:val="none" w:sz="0" w:space="0" w:color="auto"/>
          </w:divBdr>
        </w:div>
        <w:div w:id="51932995">
          <w:marLeft w:val="0"/>
          <w:marRight w:val="0"/>
          <w:marTop w:val="0"/>
          <w:marBottom w:val="0"/>
          <w:divBdr>
            <w:top w:val="none" w:sz="0" w:space="0" w:color="auto"/>
            <w:left w:val="none" w:sz="0" w:space="0" w:color="auto"/>
            <w:bottom w:val="none" w:sz="0" w:space="0" w:color="auto"/>
            <w:right w:val="none" w:sz="0" w:space="0" w:color="auto"/>
          </w:divBdr>
        </w:div>
        <w:div w:id="426194845">
          <w:marLeft w:val="0"/>
          <w:marRight w:val="0"/>
          <w:marTop w:val="0"/>
          <w:marBottom w:val="0"/>
          <w:divBdr>
            <w:top w:val="none" w:sz="0" w:space="0" w:color="auto"/>
            <w:left w:val="none" w:sz="0" w:space="0" w:color="auto"/>
            <w:bottom w:val="none" w:sz="0" w:space="0" w:color="auto"/>
            <w:right w:val="none" w:sz="0" w:space="0" w:color="auto"/>
          </w:divBdr>
        </w:div>
      </w:divsChild>
    </w:div>
    <w:div w:id="250235096">
      <w:bodyDiv w:val="1"/>
      <w:marLeft w:val="0"/>
      <w:marRight w:val="0"/>
      <w:marTop w:val="0"/>
      <w:marBottom w:val="0"/>
      <w:divBdr>
        <w:top w:val="none" w:sz="0" w:space="0" w:color="auto"/>
        <w:left w:val="none" w:sz="0" w:space="0" w:color="auto"/>
        <w:bottom w:val="none" w:sz="0" w:space="0" w:color="auto"/>
        <w:right w:val="none" w:sz="0" w:space="0" w:color="auto"/>
      </w:divBdr>
      <w:divsChild>
        <w:div w:id="35931491">
          <w:marLeft w:val="0"/>
          <w:marRight w:val="0"/>
          <w:marTop w:val="0"/>
          <w:marBottom w:val="0"/>
          <w:divBdr>
            <w:top w:val="none" w:sz="0" w:space="0" w:color="auto"/>
            <w:left w:val="none" w:sz="0" w:space="0" w:color="auto"/>
            <w:bottom w:val="none" w:sz="0" w:space="0" w:color="auto"/>
            <w:right w:val="none" w:sz="0" w:space="0" w:color="auto"/>
          </w:divBdr>
        </w:div>
        <w:div w:id="1920754113">
          <w:marLeft w:val="0"/>
          <w:marRight w:val="0"/>
          <w:marTop w:val="0"/>
          <w:marBottom w:val="0"/>
          <w:divBdr>
            <w:top w:val="none" w:sz="0" w:space="0" w:color="auto"/>
            <w:left w:val="none" w:sz="0" w:space="0" w:color="auto"/>
            <w:bottom w:val="none" w:sz="0" w:space="0" w:color="auto"/>
            <w:right w:val="none" w:sz="0" w:space="0" w:color="auto"/>
          </w:divBdr>
        </w:div>
        <w:div w:id="1166899482">
          <w:marLeft w:val="0"/>
          <w:marRight w:val="0"/>
          <w:marTop w:val="0"/>
          <w:marBottom w:val="0"/>
          <w:divBdr>
            <w:top w:val="none" w:sz="0" w:space="0" w:color="auto"/>
            <w:left w:val="none" w:sz="0" w:space="0" w:color="auto"/>
            <w:bottom w:val="none" w:sz="0" w:space="0" w:color="auto"/>
            <w:right w:val="none" w:sz="0" w:space="0" w:color="auto"/>
          </w:divBdr>
        </w:div>
      </w:divsChild>
    </w:div>
    <w:div w:id="255791694">
      <w:bodyDiv w:val="1"/>
      <w:marLeft w:val="0"/>
      <w:marRight w:val="0"/>
      <w:marTop w:val="0"/>
      <w:marBottom w:val="0"/>
      <w:divBdr>
        <w:top w:val="none" w:sz="0" w:space="0" w:color="auto"/>
        <w:left w:val="none" w:sz="0" w:space="0" w:color="auto"/>
        <w:bottom w:val="none" w:sz="0" w:space="0" w:color="auto"/>
        <w:right w:val="none" w:sz="0" w:space="0" w:color="auto"/>
      </w:divBdr>
      <w:divsChild>
        <w:div w:id="1448046532">
          <w:marLeft w:val="547"/>
          <w:marRight w:val="0"/>
          <w:marTop w:val="154"/>
          <w:marBottom w:val="0"/>
          <w:divBdr>
            <w:top w:val="none" w:sz="0" w:space="0" w:color="auto"/>
            <w:left w:val="none" w:sz="0" w:space="0" w:color="auto"/>
            <w:bottom w:val="none" w:sz="0" w:space="0" w:color="auto"/>
            <w:right w:val="none" w:sz="0" w:space="0" w:color="auto"/>
          </w:divBdr>
        </w:div>
        <w:div w:id="1602908867">
          <w:marLeft w:val="547"/>
          <w:marRight w:val="0"/>
          <w:marTop w:val="154"/>
          <w:marBottom w:val="0"/>
          <w:divBdr>
            <w:top w:val="none" w:sz="0" w:space="0" w:color="auto"/>
            <w:left w:val="none" w:sz="0" w:space="0" w:color="auto"/>
            <w:bottom w:val="none" w:sz="0" w:space="0" w:color="auto"/>
            <w:right w:val="none" w:sz="0" w:space="0" w:color="auto"/>
          </w:divBdr>
        </w:div>
        <w:div w:id="506405320">
          <w:marLeft w:val="547"/>
          <w:marRight w:val="0"/>
          <w:marTop w:val="154"/>
          <w:marBottom w:val="0"/>
          <w:divBdr>
            <w:top w:val="none" w:sz="0" w:space="0" w:color="auto"/>
            <w:left w:val="none" w:sz="0" w:space="0" w:color="auto"/>
            <w:bottom w:val="none" w:sz="0" w:space="0" w:color="auto"/>
            <w:right w:val="none" w:sz="0" w:space="0" w:color="auto"/>
          </w:divBdr>
        </w:div>
        <w:div w:id="1926767461">
          <w:marLeft w:val="1166"/>
          <w:marRight w:val="0"/>
          <w:marTop w:val="134"/>
          <w:marBottom w:val="0"/>
          <w:divBdr>
            <w:top w:val="none" w:sz="0" w:space="0" w:color="auto"/>
            <w:left w:val="none" w:sz="0" w:space="0" w:color="auto"/>
            <w:bottom w:val="none" w:sz="0" w:space="0" w:color="auto"/>
            <w:right w:val="none" w:sz="0" w:space="0" w:color="auto"/>
          </w:divBdr>
        </w:div>
        <w:div w:id="1805930779">
          <w:marLeft w:val="1166"/>
          <w:marRight w:val="0"/>
          <w:marTop w:val="134"/>
          <w:marBottom w:val="0"/>
          <w:divBdr>
            <w:top w:val="none" w:sz="0" w:space="0" w:color="auto"/>
            <w:left w:val="none" w:sz="0" w:space="0" w:color="auto"/>
            <w:bottom w:val="none" w:sz="0" w:space="0" w:color="auto"/>
            <w:right w:val="none" w:sz="0" w:space="0" w:color="auto"/>
          </w:divBdr>
        </w:div>
        <w:div w:id="395010259">
          <w:marLeft w:val="547"/>
          <w:marRight w:val="0"/>
          <w:marTop w:val="154"/>
          <w:marBottom w:val="0"/>
          <w:divBdr>
            <w:top w:val="none" w:sz="0" w:space="0" w:color="auto"/>
            <w:left w:val="none" w:sz="0" w:space="0" w:color="auto"/>
            <w:bottom w:val="none" w:sz="0" w:space="0" w:color="auto"/>
            <w:right w:val="none" w:sz="0" w:space="0" w:color="auto"/>
          </w:divBdr>
        </w:div>
        <w:div w:id="789517751">
          <w:marLeft w:val="547"/>
          <w:marRight w:val="0"/>
          <w:marTop w:val="144"/>
          <w:marBottom w:val="0"/>
          <w:divBdr>
            <w:top w:val="none" w:sz="0" w:space="0" w:color="auto"/>
            <w:left w:val="none" w:sz="0" w:space="0" w:color="auto"/>
            <w:bottom w:val="none" w:sz="0" w:space="0" w:color="auto"/>
            <w:right w:val="none" w:sz="0" w:space="0" w:color="auto"/>
          </w:divBdr>
        </w:div>
        <w:div w:id="1999383125">
          <w:marLeft w:val="1166"/>
          <w:marRight w:val="0"/>
          <w:marTop w:val="125"/>
          <w:marBottom w:val="0"/>
          <w:divBdr>
            <w:top w:val="none" w:sz="0" w:space="0" w:color="auto"/>
            <w:left w:val="none" w:sz="0" w:space="0" w:color="auto"/>
            <w:bottom w:val="none" w:sz="0" w:space="0" w:color="auto"/>
            <w:right w:val="none" w:sz="0" w:space="0" w:color="auto"/>
          </w:divBdr>
        </w:div>
      </w:divsChild>
    </w:div>
    <w:div w:id="280651729">
      <w:bodyDiv w:val="1"/>
      <w:marLeft w:val="0"/>
      <w:marRight w:val="0"/>
      <w:marTop w:val="0"/>
      <w:marBottom w:val="0"/>
      <w:divBdr>
        <w:top w:val="none" w:sz="0" w:space="0" w:color="auto"/>
        <w:left w:val="none" w:sz="0" w:space="0" w:color="auto"/>
        <w:bottom w:val="none" w:sz="0" w:space="0" w:color="auto"/>
        <w:right w:val="none" w:sz="0" w:space="0" w:color="auto"/>
      </w:divBdr>
      <w:divsChild>
        <w:div w:id="1949072003">
          <w:marLeft w:val="0"/>
          <w:marRight w:val="0"/>
          <w:marTop w:val="0"/>
          <w:marBottom w:val="0"/>
          <w:divBdr>
            <w:top w:val="none" w:sz="0" w:space="0" w:color="auto"/>
            <w:left w:val="none" w:sz="0" w:space="0" w:color="auto"/>
            <w:bottom w:val="none" w:sz="0" w:space="0" w:color="auto"/>
            <w:right w:val="none" w:sz="0" w:space="0" w:color="auto"/>
          </w:divBdr>
        </w:div>
        <w:div w:id="419176826">
          <w:marLeft w:val="0"/>
          <w:marRight w:val="0"/>
          <w:marTop w:val="0"/>
          <w:marBottom w:val="0"/>
          <w:divBdr>
            <w:top w:val="none" w:sz="0" w:space="0" w:color="auto"/>
            <w:left w:val="none" w:sz="0" w:space="0" w:color="auto"/>
            <w:bottom w:val="none" w:sz="0" w:space="0" w:color="auto"/>
            <w:right w:val="none" w:sz="0" w:space="0" w:color="auto"/>
          </w:divBdr>
        </w:div>
        <w:div w:id="1737822094">
          <w:marLeft w:val="0"/>
          <w:marRight w:val="0"/>
          <w:marTop w:val="0"/>
          <w:marBottom w:val="0"/>
          <w:divBdr>
            <w:top w:val="none" w:sz="0" w:space="0" w:color="auto"/>
            <w:left w:val="none" w:sz="0" w:space="0" w:color="auto"/>
            <w:bottom w:val="none" w:sz="0" w:space="0" w:color="auto"/>
            <w:right w:val="none" w:sz="0" w:space="0" w:color="auto"/>
          </w:divBdr>
        </w:div>
        <w:div w:id="1210918540">
          <w:marLeft w:val="0"/>
          <w:marRight w:val="0"/>
          <w:marTop w:val="0"/>
          <w:marBottom w:val="0"/>
          <w:divBdr>
            <w:top w:val="none" w:sz="0" w:space="0" w:color="auto"/>
            <w:left w:val="none" w:sz="0" w:space="0" w:color="auto"/>
            <w:bottom w:val="none" w:sz="0" w:space="0" w:color="auto"/>
            <w:right w:val="none" w:sz="0" w:space="0" w:color="auto"/>
          </w:divBdr>
        </w:div>
        <w:div w:id="1738169447">
          <w:marLeft w:val="0"/>
          <w:marRight w:val="0"/>
          <w:marTop w:val="0"/>
          <w:marBottom w:val="0"/>
          <w:divBdr>
            <w:top w:val="none" w:sz="0" w:space="0" w:color="auto"/>
            <w:left w:val="none" w:sz="0" w:space="0" w:color="auto"/>
            <w:bottom w:val="none" w:sz="0" w:space="0" w:color="auto"/>
            <w:right w:val="none" w:sz="0" w:space="0" w:color="auto"/>
          </w:divBdr>
        </w:div>
      </w:divsChild>
    </w:div>
    <w:div w:id="478228358">
      <w:bodyDiv w:val="1"/>
      <w:marLeft w:val="0"/>
      <w:marRight w:val="0"/>
      <w:marTop w:val="0"/>
      <w:marBottom w:val="0"/>
      <w:divBdr>
        <w:top w:val="none" w:sz="0" w:space="0" w:color="auto"/>
        <w:left w:val="none" w:sz="0" w:space="0" w:color="auto"/>
        <w:bottom w:val="none" w:sz="0" w:space="0" w:color="auto"/>
        <w:right w:val="none" w:sz="0" w:space="0" w:color="auto"/>
      </w:divBdr>
      <w:divsChild>
        <w:div w:id="123932857">
          <w:marLeft w:val="0"/>
          <w:marRight w:val="0"/>
          <w:marTop w:val="0"/>
          <w:marBottom w:val="0"/>
          <w:divBdr>
            <w:top w:val="none" w:sz="0" w:space="0" w:color="auto"/>
            <w:left w:val="none" w:sz="0" w:space="0" w:color="auto"/>
            <w:bottom w:val="none" w:sz="0" w:space="0" w:color="auto"/>
            <w:right w:val="none" w:sz="0" w:space="0" w:color="auto"/>
          </w:divBdr>
        </w:div>
        <w:div w:id="526530334">
          <w:marLeft w:val="0"/>
          <w:marRight w:val="0"/>
          <w:marTop w:val="0"/>
          <w:marBottom w:val="0"/>
          <w:divBdr>
            <w:top w:val="none" w:sz="0" w:space="0" w:color="auto"/>
            <w:left w:val="none" w:sz="0" w:space="0" w:color="auto"/>
            <w:bottom w:val="none" w:sz="0" w:space="0" w:color="auto"/>
            <w:right w:val="none" w:sz="0" w:space="0" w:color="auto"/>
          </w:divBdr>
        </w:div>
        <w:div w:id="457334000">
          <w:marLeft w:val="0"/>
          <w:marRight w:val="0"/>
          <w:marTop w:val="0"/>
          <w:marBottom w:val="0"/>
          <w:divBdr>
            <w:top w:val="none" w:sz="0" w:space="0" w:color="auto"/>
            <w:left w:val="none" w:sz="0" w:space="0" w:color="auto"/>
            <w:bottom w:val="none" w:sz="0" w:space="0" w:color="auto"/>
            <w:right w:val="none" w:sz="0" w:space="0" w:color="auto"/>
          </w:divBdr>
        </w:div>
        <w:div w:id="346639986">
          <w:marLeft w:val="0"/>
          <w:marRight w:val="0"/>
          <w:marTop w:val="0"/>
          <w:marBottom w:val="0"/>
          <w:divBdr>
            <w:top w:val="none" w:sz="0" w:space="0" w:color="auto"/>
            <w:left w:val="none" w:sz="0" w:space="0" w:color="auto"/>
            <w:bottom w:val="none" w:sz="0" w:space="0" w:color="auto"/>
            <w:right w:val="none" w:sz="0" w:space="0" w:color="auto"/>
          </w:divBdr>
        </w:div>
        <w:div w:id="118111927">
          <w:marLeft w:val="0"/>
          <w:marRight w:val="0"/>
          <w:marTop w:val="0"/>
          <w:marBottom w:val="0"/>
          <w:divBdr>
            <w:top w:val="none" w:sz="0" w:space="0" w:color="auto"/>
            <w:left w:val="none" w:sz="0" w:space="0" w:color="auto"/>
            <w:bottom w:val="none" w:sz="0" w:space="0" w:color="auto"/>
            <w:right w:val="none" w:sz="0" w:space="0" w:color="auto"/>
          </w:divBdr>
        </w:div>
      </w:divsChild>
    </w:div>
    <w:div w:id="505361859">
      <w:bodyDiv w:val="1"/>
      <w:marLeft w:val="0"/>
      <w:marRight w:val="0"/>
      <w:marTop w:val="0"/>
      <w:marBottom w:val="0"/>
      <w:divBdr>
        <w:top w:val="none" w:sz="0" w:space="0" w:color="auto"/>
        <w:left w:val="none" w:sz="0" w:space="0" w:color="auto"/>
        <w:bottom w:val="none" w:sz="0" w:space="0" w:color="auto"/>
        <w:right w:val="none" w:sz="0" w:space="0" w:color="auto"/>
      </w:divBdr>
      <w:divsChild>
        <w:div w:id="965234224">
          <w:marLeft w:val="547"/>
          <w:marRight w:val="0"/>
          <w:marTop w:val="134"/>
          <w:marBottom w:val="0"/>
          <w:divBdr>
            <w:top w:val="none" w:sz="0" w:space="0" w:color="auto"/>
            <w:left w:val="none" w:sz="0" w:space="0" w:color="auto"/>
            <w:bottom w:val="none" w:sz="0" w:space="0" w:color="auto"/>
            <w:right w:val="none" w:sz="0" w:space="0" w:color="auto"/>
          </w:divBdr>
        </w:div>
        <w:div w:id="1587153735">
          <w:marLeft w:val="547"/>
          <w:marRight w:val="0"/>
          <w:marTop w:val="134"/>
          <w:marBottom w:val="0"/>
          <w:divBdr>
            <w:top w:val="none" w:sz="0" w:space="0" w:color="auto"/>
            <w:left w:val="none" w:sz="0" w:space="0" w:color="auto"/>
            <w:bottom w:val="none" w:sz="0" w:space="0" w:color="auto"/>
            <w:right w:val="none" w:sz="0" w:space="0" w:color="auto"/>
          </w:divBdr>
        </w:div>
        <w:div w:id="1795128038">
          <w:marLeft w:val="547"/>
          <w:marRight w:val="0"/>
          <w:marTop w:val="134"/>
          <w:marBottom w:val="0"/>
          <w:divBdr>
            <w:top w:val="none" w:sz="0" w:space="0" w:color="auto"/>
            <w:left w:val="none" w:sz="0" w:space="0" w:color="auto"/>
            <w:bottom w:val="none" w:sz="0" w:space="0" w:color="auto"/>
            <w:right w:val="none" w:sz="0" w:space="0" w:color="auto"/>
          </w:divBdr>
        </w:div>
        <w:div w:id="1988708996">
          <w:marLeft w:val="547"/>
          <w:marRight w:val="0"/>
          <w:marTop w:val="134"/>
          <w:marBottom w:val="0"/>
          <w:divBdr>
            <w:top w:val="none" w:sz="0" w:space="0" w:color="auto"/>
            <w:left w:val="none" w:sz="0" w:space="0" w:color="auto"/>
            <w:bottom w:val="none" w:sz="0" w:space="0" w:color="auto"/>
            <w:right w:val="none" w:sz="0" w:space="0" w:color="auto"/>
          </w:divBdr>
        </w:div>
        <w:div w:id="201600518">
          <w:marLeft w:val="547"/>
          <w:marRight w:val="0"/>
          <w:marTop w:val="134"/>
          <w:marBottom w:val="0"/>
          <w:divBdr>
            <w:top w:val="none" w:sz="0" w:space="0" w:color="auto"/>
            <w:left w:val="none" w:sz="0" w:space="0" w:color="auto"/>
            <w:bottom w:val="none" w:sz="0" w:space="0" w:color="auto"/>
            <w:right w:val="none" w:sz="0" w:space="0" w:color="auto"/>
          </w:divBdr>
        </w:div>
        <w:div w:id="22483960">
          <w:marLeft w:val="547"/>
          <w:marRight w:val="0"/>
          <w:marTop w:val="134"/>
          <w:marBottom w:val="0"/>
          <w:divBdr>
            <w:top w:val="none" w:sz="0" w:space="0" w:color="auto"/>
            <w:left w:val="none" w:sz="0" w:space="0" w:color="auto"/>
            <w:bottom w:val="none" w:sz="0" w:space="0" w:color="auto"/>
            <w:right w:val="none" w:sz="0" w:space="0" w:color="auto"/>
          </w:divBdr>
        </w:div>
      </w:divsChild>
    </w:div>
    <w:div w:id="565920885">
      <w:bodyDiv w:val="1"/>
      <w:marLeft w:val="0"/>
      <w:marRight w:val="0"/>
      <w:marTop w:val="0"/>
      <w:marBottom w:val="0"/>
      <w:divBdr>
        <w:top w:val="none" w:sz="0" w:space="0" w:color="auto"/>
        <w:left w:val="none" w:sz="0" w:space="0" w:color="auto"/>
        <w:bottom w:val="none" w:sz="0" w:space="0" w:color="auto"/>
        <w:right w:val="none" w:sz="0" w:space="0" w:color="auto"/>
      </w:divBdr>
      <w:divsChild>
        <w:div w:id="1332028596">
          <w:marLeft w:val="547"/>
          <w:marRight w:val="0"/>
          <w:marTop w:val="134"/>
          <w:marBottom w:val="0"/>
          <w:divBdr>
            <w:top w:val="none" w:sz="0" w:space="0" w:color="auto"/>
            <w:left w:val="none" w:sz="0" w:space="0" w:color="auto"/>
            <w:bottom w:val="none" w:sz="0" w:space="0" w:color="auto"/>
            <w:right w:val="none" w:sz="0" w:space="0" w:color="auto"/>
          </w:divBdr>
        </w:div>
        <w:div w:id="1665157029">
          <w:marLeft w:val="547"/>
          <w:marRight w:val="0"/>
          <w:marTop w:val="134"/>
          <w:marBottom w:val="0"/>
          <w:divBdr>
            <w:top w:val="none" w:sz="0" w:space="0" w:color="auto"/>
            <w:left w:val="none" w:sz="0" w:space="0" w:color="auto"/>
            <w:bottom w:val="none" w:sz="0" w:space="0" w:color="auto"/>
            <w:right w:val="none" w:sz="0" w:space="0" w:color="auto"/>
          </w:divBdr>
        </w:div>
      </w:divsChild>
    </w:div>
    <w:div w:id="750543197">
      <w:bodyDiv w:val="1"/>
      <w:marLeft w:val="0"/>
      <w:marRight w:val="0"/>
      <w:marTop w:val="0"/>
      <w:marBottom w:val="0"/>
      <w:divBdr>
        <w:top w:val="none" w:sz="0" w:space="0" w:color="auto"/>
        <w:left w:val="none" w:sz="0" w:space="0" w:color="auto"/>
        <w:bottom w:val="none" w:sz="0" w:space="0" w:color="auto"/>
        <w:right w:val="none" w:sz="0" w:space="0" w:color="auto"/>
      </w:divBdr>
      <w:divsChild>
        <w:div w:id="1043210289">
          <w:marLeft w:val="0"/>
          <w:marRight w:val="0"/>
          <w:marTop w:val="0"/>
          <w:marBottom w:val="0"/>
          <w:divBdr>
            <w:top w:val="none" w:sz="0" w:space="0" w:color="auto"/>
            <w:left w:val="none" w:sz="0" w:space="0" w:color="auto"/>
            <w:bottom w:val="none" w:sz="0" w:space="0" w:color="auto"/>
            <w:right w:val="none" w:sz="0" w:space="0" w:color="auto"/>
          </w:divBdr>
        </w:div>
        <w:div w:id="138958580">
          <w:marLeft w:val="0"/>
          <w:marRight w:val="0"/>
          <w:marTop w:val="0"/>
          <w:marBottom w:val="0"/>
          <w:divBdr>
            <w:top w:val="none" w:sz="0" w:space="0" w:color="auto"/>
            <w:left w:val="none" w:sz="0" w:space="0" w:color="auto"/>
            <w:bottom w:val="none" w:sz="0" w:space="0" w:color="auto"/>
            <w:right w:val="none" w:sz="0" w:space="0" w:color="auto"/>
          </w:divBdr>
        </w:div>
        <w:div w:id="7174537">
          <w:marLeft w:val="0"/>
          <w:marRight w:val="0"/>
          <w:marTop w:val="0"/>
          <w:marBottom w:val="0"/>
          <w:divBdr>
            <w:top w:val="none" w:sz="0" w:space="0" w:color="auto"/>
            <w:left w:val="none" w:sz="0" w:space="0" w:color="auto"/>
            <w:bottom w:val="none" w:sz="0" w:space="0" w:color="auto"/>
            <w:right w:val="none" w:sz="0" w:space="0" w:color="auto"/>
          </w:divBdr>
        </w:div>
      </w:divsChild>
    </w:div>
    <w:div w:id="785973758">
      <w:bodyDiv w:val="1"/>
      <w:marLeft w:val="0"/>
      <w:marRight w:val="0"/>
      <w:marTop w:val="0"/>
      <w:marBottom w:val="0"/>
      <w:divBdr>
        <w:top w:val="none" w:sz="0" w:space="0" w:color="auto"/>
        <w:left w:val="none" w:sz="0" w:space="0" w:color="auto"/>
        <w:bottom w:val="none" w:sz="0" w:space="0" w:color="auto"/>
        <w:right w:val="none" w:sz="0" w:space="0" w:color="auto"/>
      </w:divBdr>
      <w:divsChild>
        <w:div w:id="716851729">
          <w:marLeft w:val="547"/>
          <w:marRight w:val="0"/>
          <w:marTop w:val="134"/>
          <w:marBottom w:val="0"/>
          <w:divBdr>
            <w:top w:val="none" w:sz="0" w:space="0" w:color="auto"/>
            <w:left w:val="none" w:sz="0" w:space="0" w:color="auto"/>
            <w:bottom w:val="none" w:sz="0" w:space="0" w:color="auto"/>
            <w:right w:val="none" w:sz="0" w:space="0" w:color="auto"/>
          </w:divBdr>
        </w:div>
        <w:div w:id="936257647">
          <w:marLeft w:val="1166"/>
          <w:marRight w:val="0"/>
          <w:marTop w:val="115"/>
          <w:marBottom w:val="0"/>
          <w:divBdr>
            <w:top w:val="none" w:sz="0" w:space="0" w:color="auto"/>
            <w:left w:val="none" w:sz="0" w:space="0" w:color="auto"/>
            <w:bottom w:val="none" w:sz="0" w:space="0" w:color="auto"/>
            <w:right w:val="none" w:sz="0" w:space="0" w:color="auto"/>
          </w:divBdr>
        </w:div>
        <w:div w:id="1022510911">
          <w:marLeft w:val="1166"/>
          <w:marRight w:val="0"/>
          <w:marTop w:val="115"/>
          <w:marBottom w:val="0"/>
          <w:divBdr>
            <w:top w:val="none" w:sz="0" w:space="0" w:color="auto"/>
            <w:left w:val="none" w:sz="0" w:space="0" w:color="auto"/>
            <w:bottom w:val="none" w:sz="0" w:space="0" w:color="auto"/>
            <w:right w:val="none" w:sz="0" w:space="0" w:color="auto"/>
          </w:divBdr>
        </w:div>
        <w:div w:id="2065450089">
          <w:marLeft w:val="547"/>
          <w:marRight w:val="0"/>
          <w:marTop w:val="134"/>
          <w:marBottom w:val="0"/>
          <w:divBdr>
            <w:top w:val="none" w:sz="0" w:space="0" w:color="auto"/>
            <w:left w:val="none" w:sz="0" w:space="0" w:color="auto"/>
            <w:bottom w:val="none" w:sz="0" w:space="0" w:color="auto"/>
            <w:right w:val="none" w:sz="0" w:space="0" w:color="auto"/>
          </w:divBdr>
        </w:div>
        <w:div w:id="687760551">
          <w:marLeft w:val="1166"/>
          <w:marRight w:val="0"/>
          <w:marTop w:val="115"/>
          <w:marBottom w:val="0"/>
          <w:divBdr>
            <w:top w:val="none" w:sz="0" w:space="0" w:color="auto"/>
            <w:left w:val="none" w:sz="0" w:space="0" w:color="auto"/>
            <w:bottom w:val="none" w:sz="0" w:space="0" w:color="auto"/>
            <w:right w:val="none" w:sz="0" w:space="0" w:color="auto"/>
          </w:divBdr>
        </w:div>
        <w:div w:id="468597043">
          <w:marLeft w:val="1166"/>
          <w:marRight w:val="0"/>
          <w:marTop w:val="115"/>
          <w:marBottom w:val="0"/>
          <w:divBdr>
            <w:top w:val="none" w:sz="0" w:space="0" w:color="auto"/>
            <w:left w:val="none" w:sz="0" w:space="0" w:color="auto"/>
            <w:bottom w:val="none" w:sz="0" w:space="0" w:color="auto"/>
            <w:right w:val="none" w:sz="0" w:space="0" w:color="auto"/>
          </w:divBdr>
        </w:div>
        <w:div w:id="725640667">
          <w:marLeft w:val="1166"/>
          <w:marRight w:val="0"/>
          <w:marTop w:val="115"/>
          <w:marBottom w:val="0"/>
          <w:divBdr>
            <w:top w:val="none" w:sz="0" w:space="0" w:color="auto"/>
            <w:left w:val="none" w:sz="0" w:space="0" w:color="auto"/>
            <w:bottom w:val="none" w:sz="0" w:space="0" w:color="auto"/>
            <w:right w:val="none" w:sz="0" w:space="0" w:color="auto"/>
          </w:divBdr>
        </w:div>
      </w:divsChild>
    </w:div>
    <w:div w:id="842091038">
      <w:bodyDiv w:val="1"/>
      <w:marLeft w:val="0"/>
      <w:marRight w:val="0"/>
      <w:marTop w:val="0"/>
      <w:marBottom w:val="0"/>
      <w:divBdr>
        <w:top w:val="none" w:sz="0" w:space="0" w:color="auto"/>
        <w:left w:val="none" w:sz="0" w:space="0" w:color="auto"/>
        <w:bottom w:val="none" w:sz="0" w:space="0" w:color="auto"/>
        <w:right w:val="none" w:sz="0" w:space="0" w:color="auto"/>
      </w:divBdr>
      <w:divsChild>
        <w:div w:id="412580751">
          <w:marLeft w:val="547"/>
          <w:marRight w:val="0"/>
          <w:marTop w:val="134"/>
          <w:marBottom w:val="0"/>
          <w:divBdr>
            <w:top w:val="none" w:sz="0" w:space="0" w:color="auto"/>
            <w:left w:val="none" w:sz="0" w:space="0" w:color="auto"/>
            <w:bottom w:val="none" w:sz="0" w:space="0" w:color="auto"/>
            <w:right w:val="none" w:sz="0" w:space="0" w:color="auto"/>
          </w:divBdr>
        </w:div>
        <w:div w:id="611209466">
          <w:marLeft w:val="547"/>
          <w:marRight w:val="0"/>
          <w:marTop w:val="134"/>
          <w:marBottom w:val="0"/>
          <w:divBdr>
            <w:top w:val="none" w:sz="0" w:space="0" w:color="auto"/>
            <w:left w:val="none" w:sz="0" w:space="0" w:color="auto"/>
            <w:bottom w:val="none" w:sz="0" w:space="0" w:color="auto"/>
            <w:right w:val="none" w:sz="0" w:space="0" w:color="auto"/>
          </w:divBdr>
        </w:div>
      </w:divsChild>
    </w:div>
    <w:div w:id="905264714">
      <w:bodyDiv w:val="1"/>
      <w:marLeft w:val="0"/>
      <w:marRight w:val="0"/>
      <w:marTop w:val="0"/>
      <w:marBottom w:val="0"/>
      <w:divBdr>
        <w:top w:val="none" w:sz="0" w:space="0" w:color="auto"/>
        <w:left w:val="none" w:sz="0" w:space="0" w:color="auto"/>
        <w:bottom w:val="none" w:sz="0" w:space="0" w:color="auto"/>
        <w:right w:val="none" w:sz="0" w:space="0" w:color="auto"/>
      </w:divBdr>
      <w:divsChild>
        <w:div w:id="1885406730">
          <w:marLeft w:val="446"/>
          <w:marRight w:val="0"/>
          <w:marTop w:val="0"/>
          <w:marBottom w:val="0"/>
          <w:divBdr>
            <w:top w:val="none" w:sz="0" w:space="0" w:color="auto"/>
            <w:left w:val="none" w:sz="0" w:space="0" w:color="auto"/>
            <w:bottom w:val="none" w:sz="0" w:space="0" w:color="auto"/>
            <w:right w:val="none" w:sz="0" w:space="0" w:color="auto"/>
          </w:divBdr>
        </w:div>
        <w:div w:id="2144078938">
          <w:marLeft w:val="446"/>
          <w:marRight w:val="0"/>
          <w:marTop w:val="0"/>
          <w:marBottom w:val="0"/>
          <w:divBdr>
            <w:top w:val="none" w:sz="0" w:space="0" w:color="auto"/>
            <w:left w:val="none" w:sz="0" w:space="0" w:color="auto"/>
            <w:bottom w:val="none" w:sz="0" w:space="0" w:color="auto"/>
            <w:right w:val="none" w:sz="0" w:space="0" w:color="auto"/>
          </w:divBdr>
        </w:div>
        <w:div w:id="201597946">
          <w:marLeft w:val="446"/>
          <w:marRight w:val="0"/>
          <w:marTop w:val="0"/>
          <w:marBottom w:val="0"/>
          <w:divBdr>
            <w:top w:val="none" w:sz="0" w:space="0" w:color="auto"/>
            <w:left w:val="none" w:sz="0" w:space="0" w:color="auto"/>
            <w:bottom w:val="none" w:sz="0" w:space="0" w:color="auto"/>
            <w:right w:val="none" w:sz="0" w:space="0" w:color="auto"/>
          </w:divBdr>
        </w:div>
      </w:divsChild>
    </w:div>
    <w:div w:id="907306580">
      <w:bodyDiv w:val="1"/>
      <w:marLeft w:val="0"/>
      <w:marRight w:val="0"/>
      <w:marTop w:val="0"/>
      <w:marBottom w:val="0"/>
      <w:divBdr>
        <w:top w:val="none" w:sz="0" w:space="0" w:color="auto"/>
        <w:left w:val="none" w:sz="0" w:space="0" w:color="auto"/>
        <w:bottom w:val="none" w:sz="0" w:space="0" w:color="auto"/>
        <w:right w:val="none" w:sz="0" w:space="0" w:color="auto"/>
      </w:divBdr>
      <w:divsChild>
        <w:div w:id="900868262">
          <w:marLeft w:val="1166"/>
          <w:marRight w:val="0"/>
          <w:marTop w:val="134"/>
          <w:marBottom w:val="0"/>
          <w:divBdr>
            <w:top w:val="none" w:sz="0" w:space="0" w:color="auto"/>
            <w:left w:val="none" w:sz="0" w:space="0" w:color="auto"/>
            <w:bottom w:val="none" w:sz="0" w:space="0" w:color="auto"/>
            <w:right w:val="none" w:sz="0" w:space="0" w:color="auto"/>
          </w:divBdr>
        </w:div>
        <w:div w:id="1626109612">
          <w:marLeft w:val="1166"/>
          <w:marRight w:val="0"/>
          <w:marTop w:val="134"/>
          <w:marBottom w:val="0"/>
          <w:divBdr>
            <w:top w:val="none" w:sz="0" w:space="0" w:color="auto"/>
            <w:left w:val="none" w:sz="0" w:space="0" w:color="auto"/>
            <w:bottom w:val="none" w:sz="0" w:space="0" w:color="auto"/>
            <w:right w:val="none" w:sz="0" w:space="0" w:color="auto"/>
          </w:divBdr>
        </w:div>
        <w:div w:id="674184273">
          <w:marLeft w:val="1800"/>
          <w:marRight w:val="0"/>
          <w:marTop w:val="96"/>
          <w:marBottom w:val="0"/>
          <w:divBdr>
            <w:top w:val="none" w:sz="0" w:space="0" w:color="auto"/>
            <w:left w:val="none" w:sz="0" w:space="0" w:color="auto"/>
            <w:bottom w:val="none" w:sz="0" w:space="0" w:color="auto"/>
            <w:right w:val="none" w:sz="0" w:space="0" w:color="auto"/>
          </w:divBdr>
        </w:div>
        <w:div w:id="877351437">
          <w:marLeft w:val="1166"/>
          <w:marRight w:val="0"/>
          <w:marTop w:val="134"/>
          <w:marBottom w:val="0"/>
          <w:divBdr>
            <w:top w:val="none" w:sz="0" w:space="0" w:color="auto"/>
            <w:left w:val="none" w:sz="0" w:space="0" w:color="auto"/>
            <w:bottom w:val="none" w:sz="0" w:space="0" w:color="auto"/>
            <w:right w:val="none" w:sz="0" w:space="0" w:color="auto"/>
          </w:divBdr>
        </w:div>
        <w:div w:id="1017272203">
          <w:marLeft w:val="1166"/>
          <w:marRight w:val="0"/>
          <w:marTop w:val="134"/>
          <w:marBottom w:val="0"/>
          <w:divBdr>
            <w:top w:val="none" w:sz="0" w:space="0" w:color="auto"/>
            <w:left w:val="none" w:sz="0" w:space="0" w:color="auto"/>
            <w:bottom w:val="none" w:sz="0" w:space="0" w:color="auto"/>
            <w:right w:val="none" w:sz="0" w:space="0" w:color="auto"/>
          </w:divBdr>
        </w:div>
        <w:div w:id="697244157">
          <w:marLeft w:val="1166"/>
          <w:marRight w:val="0"/>
          <w:marTop w:val="134"/>
          <w:marBottom w:val="0"/>
          <w:divBdr>
            <w:top w:val="none" w:sz="0" w:space="0" w:color="auto"/>
            <w:left w:val="none" w:sz="0" w:space="0" w:color="auto"/>
            <w:bottom w:val="none" w:sz="0" w:space="0" w:color="auto"/>
            <w:right w:val="none" w:sz="0" w:space="0" w:color="auto"/>
          </w:divBdr>
        </w:div>
        <w:div w:id="1366100034">
          <w:marLeft w:val="1166"/>
          <w:marRight w:val="0"/>
          <w:marTop w:val="134"/>
          <w:marBottom w:val="0"/>
          <w:divBdr>
            <w:top w:val="none" w:sz="0" w:space="0" w:color="auto"/>
            <w:left w:val="none" w:sz="0" w:space="0" w:color="auto"/>
            <w:bottom w:val="none" w:sz="0" w:space="0" w:color="auto"/>
            <w:right w:val="none" w:sz="0" w:space="0" w:color="auto"/>
          </w:divBdr>
        </w:div>
        <w:div w:id="1593588905">
          <w:marLeft w:val="1166"/>
          <w:marRight w:val="0"/>
          <w:marTop w:val="134"/>
          <w:marBottom w:val="0"/>
          <w:divBdr>
            <w:top w:val="none" w:sz="0" w:space="0" w:color="auto"/>
            <w:left w:val="none" w:sz="0" w:space="0" w:color="auto"/>
            <w:bottom w:val="none" w:sz="0" w:space="0" w:color="auto"/>
            <w:right w:val="none" w:sz="0" w:space="0" w:color="auto"/>
          </w:divBdr>
        </w:div>
      </w:divsChild>
    </w:div>
    <w:div w:id="924337239">
      <w:bodyDiv w:val="1"/>
      <w:marLeft w:val="0"/>
      <w:marRight w:val="0"/>
      <w:marTop w:val="0"/>
      <w:marBottom w:val="0"/>
      <w:divBdr>
        <w:top w:val="none" w:sz="0" w:space="0" w:color="auto"/>
        <w:left w:val="none" w:sz="0" w:space="0" w:color="auto"/>
        <w:bottom w:val="none" w:sz="0" w:space="0" w:color="auto"/>
        <w:right w:val="none" w:sz="0" w:space="0" w:color="auto"/>
      </w:divBdr>
    </w:div>
    <w:div w:id="940256760">
      <w:bodyDiv w:val="1"/>
      <w:marLeft w:val="0"/>
      <w:marRight w:val="0"/>
      <w:marTop w:val="0"/>
      <w:marBottom w:val="0"/>
      <w:divBdr>
        <w:top w:val="none" w:sz="0" w:space="0" w:color="auto"/>
        <w:left w:val="none" w:sz="0" w:space="0" w:color="auto"/>
        <w:bottom w:val="none" w:sz="0" w:space="0" w:color="auto"/>
        <w:right w:val="none" w:sz="0" w:space="0" w:color="auto"/>
      </w:divBdr>
    </w:div>
    <w:div w:id="1063068524">
      <w:bodyDiv w:val="1"/>
      <w:marLeft w:val="0"/>
      <w:marRight w:val="0"/>
      <w:marTop w:val="0"/>
      <w:marBottom w:val="0"/>
      <w:divBdr>
        <w:top w:val="none" w:sz="0" w:space="0" w:color="auto"/>
        <w:left w:val="none" w:sz="0" w:space="0" w:color="auto"/>
        <w:bottom w:val="none" w:sz="0" w:space="0" w:color="auto"/>
        <w:right w:val="none" w:sz="0" w:space="0" w:color="auto"/>
      </w:divBdr>
      <w:divsChild>
        <w:div w:id="937565131">
          <w:marLeft w:val="547"/>
          <w:marRight w:val="0"/>
          <w:marTop w:val="154"/>
          <w:marBottom w:val="0"/>
          <w:divBdr>
            <w:top w:val="none" w:sz="0" w:space="0" w:color="auto"/>
            <w:left w:val="none" w:sz="0" w:space="0" w:color="auto"/>
            <w:bottom w:val="none" w:sz="0" w:space="0" w:color="auto"/>
            <w:right w:val="none" w:sz="0" w:space="0" w:color="auto"/>
          </w:divBdr>
        </w:div>
        <w:div w:id="1112239934">
          <w:marLeft w:val="547"/>
          <w:marRight w:val="0"/>
          <w:marTop w:val="154"/>
          <w:marBottom w:val="0"/>
          <w:divBdr>
            <w:top w:val="none" w:sz="0" w:space="0" w:color="auto"/>
            <w:left w:val="none" w:sz="0" w:space="0" w:color="auto"/>
            <w:bottom w:val="none" w:sz="0" w:space="0" w:color="auto"/>
            <w:right w:val="none" w:sz="0" w:space="0" w:color="auto"/>
          </w:divBdr>
        </w:div>
      </w:divsChild>
    </w:div>
    <w:div w:id="1113280886">
      <w:bodyDiv w:val="1"/>
      <w:marLeft w:val="0"/>
      <w:marRight w:val="0"/>
      <w:marTop w:val="0"/>
      <w:marBottom w:val="0"/>
      <w:divBdr>
        <w:top w:val="none" w:sz="0" w:space="0" w:color="auto"/>
        <w:left w:val="none" w:sz="0" w:space="0" w:color="auto"/>
        <w:bottom w:val="none" w:sz="0" w:space="0" w:color="auto"/>
        <w:right w:val="none" w:sz="0" w:space="0" w:color="auto"/>
      </w:divBdr>
      <w:divsChild>
        <w:div w:id="748120915">
          <w:marLeft w:val="0"/>
          <w:marRight w:val="0"/>
          <w:marTop w:val="134"/>
          <w:marBottom w:val="0"/>
          <w:divBdr>
            <w:top w:val="none" w:sz="0" w:space="0" w:color="auto"/>
            <w:left w:val="none" w:sz="0" w:space="0" w:color="auto"/>
            <w:bottom w:val="none" w:sz="0" w:space="0" w:color="auto"/>
            <w:right w:val="none" w:sz="0" w:space="0" w:color="auto"/>
          </w:divBdr>
        </w:div>
        <w:div w:id="1959214223">
          <w:marLeft w:val="0"/>
          <w:marRight w:val="0"/>
          <w:marTop w:val="134"/>
          <w:marBottom w:val="0"/>
          <w:divBdr>
            <w:top w:val="none" w:sz="0" w:space="0" w:color="auto"/>
            <w:left w:val="none" w:sz="0" w:space="0" w:color="auto"/>
            <w:bottom w:val="none" w:sz="0" w:space="0" w:color="auto"/>
            <w:right w:val="none" w:sz="0" w:space="0" w:color="auto"/>
          </w:divBdr>
        </w:div>
        <w:div w:id="592931796">
          <w:marLeft w:val="547"/>
          <w:marRight w:val="0"/>
          <w:marTop w:val="134"/>
          <w:marBottom w:val="0"/>
          <w:divBdr>
            <w:top w:val="none" w:sz="0" w:space="0" w:color="auto"/>
            <w:left w:val="none" w:sz="0" w:space="0" w:color="auto"/>
            <w:bottom w:val="none" w:sz="0" w:space="0" w:color="auto"/>
            <w:right w:val="none" w:sz="0" w:space="0" w:color="auto"/>
          </w:divBdr>
        </w:div>
        <w:div w:id="1252273183">
          <w:marLeft w:val="547"/>
          <w:marRight w:val="0"/>
          <w:marTop w:val="134"/>
          <w:marBottom w:val="0"/>
          <w:divBdr>
            <w:top w:val="none" w:sz="0" w:space="0" w:color="auto"/>
            <w:left w:val="none" w:sz="0" w:space="0" w:color="auto"/>
            <w:bottom w:val="none" w:sz="0" w:space="0" w:color="auto"/>
            <w:right w:val="none" w:sz="0" w:space="0" w:color="auto"/>
          </w:divBdr>
        </w:div>
      </w:divsChild>
    </w:div>
    <w:div w:id="1401055416">
      <w:bodyDiv w:val="1"/>
      <w:marLeft w:val="0"/>
      <w:marRight w:val="0"/>
      <w:marTop w:val="0"/>
      <w:marBottom w:val="0"/>
      <w:divBdr>
        <w:top w:val="none" w:sz="0" w:space="0" w:color="auto"/>
        <w:left w:val="none" w:sz="0" w:space="0" w:color="auto"/>
        <w:bottom w:val="none" w:sz="0" w:space="0" w:color="auto"/>
        <w:right w:val="none" w:sz="0" w:space="0" w:color="auto"/>
      </w:divBdr>
      <w:divsChild>
        <w:div w:id="863251916">
          <w:marLeft w:val="547"/>
          <w:marRight w:val="0"/>
          <w:marTop w:val="154"/>
          <w:marBottom w:val="0"/>
          <w:divBdr>
            <w:top w:val="none" w:sz="0" w:space="0" w:color="auto"/>
            <w:left w:val="none" w:sz="0" w:space="0" w:color="auto"/>
            <w:bottom w:val="none" w:sz="0" w:space="0" w:color="auto"/>
            <w:right w:val="none" w:sz="0" w:space="0" w:color="auto"/>
          </w:divBdr>
        </w:div>
        <w:div w:id="293406958">
          <w:marLeft w:val="547"/>
          <w:marRight w:val="0"/>
          <w:marTop w:val="154"/>
          <w:marBottom w:val="0"/>
          <w:divBdr>
            <w:top w:val="none" w:sz="0" w:space="0" w:color="auto"/>
            <w:left w:val="none" w:sz="0" w:space="0" w:color="auto"/>
            <w:bottom w:val="none" w:sz="0" w:space="0" w:color="auto"/>
            <w:right w:val="none" w:sz="0" w:space="0" w:color="auto"/>
          </w:divBdr>
        </w:div>
        <w:div w:id="2060934864">
          <w:marLeft w:val="547"/>
          <w:marRight w:val="0"/>
          <w:marTop w:val="154"/>
          <w:marBottom w:val="0"/>
          <w:divBdr>
            <w:top w:val="none" w:sz="0" w:space="0" w:color="auto"/>
            <w:left w:val="none" w:sz="0" w:space="0" w:color="auto"/>
            <w:bottom w:val="none" w:sz="0" w:space="0" w:color="auto"/>
            <w:right w:val="none" w:sz="0" w:space="0" w:color="auto"/>
          </w:divBdr>
        </w:div>
        <w:div w:id="767778744">
          <w:marLeft w:val="547"/>
          <w:marRight w:val="0"/>
          <w:marTop w:val="154"/>
          <w:marBottom w:val="0"/>
          <w:divBdr>
            <w:top w:val="none" w:sz="0" w:space="0" w:color="auto"/>
            <w:left w:val="none" w:sz="0" w:space="0" w:color="auto"/>
            <w:bottom w:val="none" w:sz="0" w:space="0" w:color="auto"/>
            <w:right w:val="none" w:sz="0" w:space="0" w:color="auto"/>
          </w:divBdr>
        </w:div>
        <w:div w:id="1334801008">
          <w:marLeft w:val="547"/>
          <w:marRight w:val="0"/>
          <w:marTop w:val="154"/>
          <w:marBottom w:val="0"/>
          <w:divBdr>
            <w:top w:val="none" w:sz="0" w:space="0" w:color="auto"/>
            <w:left w:val="none" w:sz="0" w:space="0" w:color="auto"/>
            <w:bottom w:val="none" w:sz="0" w:space="0" w:color="auto"/>
            <w:right w:val="none" w:sz="0" w:space="0" w:color="auto"/>
          </w:divBdr>
        </w:div>
      </w:divsChild>
    </w:div>
    <w:div w:id="1471358123">
      <w:bodyDiv w:val="1"/>
      <w:marLeft w:val="0"/>
      <w:marRight w:val="0"/>
      <w:marTop w:val="0"/>
      <w:marBottom w:val="0"/>
      <w:divBdr>
        <w:top w:val="none" w:sz="0" w:space="0" w:color="auto"/>
        <w:left w:val="none" w:sz="0" w:space="0" w:color="auto"/>
        <w:bottom w:val="none" w:sz="0" w:space="0" w:color="auto"/>
        <w:right w:val="none" w:sz="0" w:space="0" w:color="auto"/>
      </w:divBdr>
      <w:divsChild>
        <w:div w:id="1408184171">
          <w:marLeft w:val="0"/>
          <w:marRight w:val="0"/>
          <w:marTop w:val="0"/>
          <w:marBottom w:val="0"/>
          <w:divBdr>
            <w:top w:val="none" w:sz="0" w:space="0" w:color="auto"/>
            <w:left w:val="none" w:sz="0" w:space="0" w:color="auto"/>
            <w:bottom w:val="none" w:sz="0" w:space="0" w:color="auto"/>
            <w:right w:val="none" w:sz="0" w:space="0" w:color="auto"/>
          </w:divBdr>
        </w:div>
        <w:div w:id="681779177">
          <w:marLeft w:val="0"/>
          <w:marRight w:val="0"/>
          <w:marTop w:val="0"/>
          <w:marBottom w:val="0"/>
          <w:divBdr>
            <w:top w:val="none" w:sz="0" w:space="0" w:color="auto"/>
            <w:left w:val="none" w:sz="0" w:space="0" w:color="auto"/>
            <w:bottom w:val="none" w:sz="0" w:space="0" w:color="auto"/>
            <w:right w:val="none" w:sz="0" w:space="0" w:color="auto"/>
          </w:divBdr>
        </w:div>
        <w:div w:id="897127848">
          <w:marLeft w:val="0"/>
          <w:marRight w:val="0"/>
          <w:marTop w:val="0"/>
          <w:marBottom w:val="0"/>
          <w:divBdr>
            <w:top w:val="none" w:sz="0" w:space="0" w:color="auto"/>
            <w:left w:val="none" w:sz="0" w:space="0" w:color="auto"/>
            <w:bottom w:val="none" w:sz="0" w:space="0" w:color="auto"/>
            <w:right w:val="none" w:sz="0" w:space="0" w:color="auto"/>
          </w:divBdr>
        </w:div>
      </w:divsChild>
    </w:div>
    <w:div w:id="1496797806">
      <w:bodyDiv w:val="1"/>
      <w:marLeft w:val="0"/>
      <w:marRight w:val="0"/>
      <w:marTop w:val="0"/>
      <w:marBottom w:val="0"/>
      <w:divBdr>
        <w:top w:val="none" w:sz="0" w:space="0" w:color="auto"/>
        <w:left w:val="none" w:sz="0" w:space="0" w:color="auto"/>
        <w:bottom w:val="none" w:sz="0" w:space="0" w:color="auto"/>
        <w:right w:val="none" w:sz="0" w:space="0" w:color="auto"/>
      </w:divBdr>
    </w:div>
    <w:div w:id="1542983715">
      <w:bodyDiv w:val="1"/>
      <w:marLeft w:val="0"/>
      <w:marRight w:val="0"/>
      <w:marTop w:val="0"/>
      <w:marBottom w:val="0"/>
      <w:divBdr>
        <w:top w:val="none" w:sz="0" w:space="0" w:color="auto"/>
        <w:left w:val="none" w:sz="0" w:space="0" w:color="auto"/>
        <w:bottom w:val="none" w:sz="0" w:space="0" w:color="auto"/>
        <w:right w:val="none" w:sz="0" w:space="0" w:color="auto"/>
      </w:divBdr>
      <w:divsChild>
        <w:div w:id="1196428213">
          <w:marLeft w:val="547"/>
          <w:marRight w:val="0"/>
          <w:marTop w:val="134"/>
          <w:marBottom w:val="0"/>
          <w:divBdr>
            <w:top w:val="none" w:sz="0" w:space="0" w:color="auto"/>
            <w:left w:val="none" w:sz="0" w:space="0" w:color="auto"/>
            <w:bottom w:val="none" w:sz="0" w:space="0" w:color="auto"/>
            <w:right w:val="none" w:sz="0" w:space="0" w:color="auto"/>
          </w:divBdr>
        </w:div>
        <w:div w:id="1874069806">
          <w:marLeft w:val="1166"/>
          <w:marRight w:val="0"/>
          <w:marTop w:val="115"/>
          <w:marBottom w:val="0"/>
          <w:divBdr>
            <w:top w:val="none" w:sz="0" w:space="0" w:color="auto"/>
            <w:left w:val="none" w:sz="0" w:space="0" w:color="auto"/>
            <w:bottom w:val="none" w:sz="0" w:space="0" w:color="auto"/>
            <w:right w:val="none" w:sz="0" w:space="0" w:color="auto"/>
          </w:divBdr>
        </w:div>
        <w:div w:id="547717061">
          <w:marLeft w:val="1166"/>
          <w:marRight w:val="0"/>
          <w:marTop w:val="115"/>
          <w:marBottom w:val="0"/>
          <w:divBdr>
            <w:top w:val="none" w:sz="0" w:space="0" w:color="auto"/>
            <w:left w:val="none" w:sz="0" w:space="0" w:color="auto"/>
            <w:bottom w:val="none" w:sz="0" w:space="0" w:color="auto"/>
            <w:right w:val="none" w:sz="0" w:space="0" w:color="auto"/>
          </w:divBdr>
        </w:div>
        <w:div w:id="329410080">
          <w:marLeft w:val="547"/>
          <w:marRight w:val="0"/>
          <w:marTop w:val="134"/>
          <w:marBottom w:val="0"/>
          <w:divBdr>
            <w:top w:val="none" w:sz="0" w:space="0" w:color="auto"/>
            <w:left w:val="none" w:sz="0" w:space="0" w:color="auto"/>
            <w:bottom w:val="none" w:sz="0" w:space="0" w:color="auto"/>
            <w:right w:val="none" w:sz="0" w:space="0" w:color="auto"/>
          </w:divBdr>
        </w:div>
        <w:div w:id="78450944">
          <w:marLeft w:val="1166"/>
          <w:marRight w:val="0"/>
          <w:marTop w:val="115"/>
          <w:marBottom w:val="0"/>
          <w:divBdr>
            <w:top w:val="none" w:sz="0" w:space="0" w:color="auto"/>
            <w:left w:val="none" w:sz="0" w:space="0" w:color="auto"/>
            <w:bottom w:val="none" w:sz="0" w:space="0" w:color="auto"/>
            <w:right w:val="none" w:sz="0" w:space="0" w:color="auto"/>
          </w:divBdr>
        </w:div>
        <w:div w:id="805581939">
          <w:marLeft w:val="1166"/>
          <w:marRight w:val="0"/>
          <w:marTop w:val="115"/>
          <w:marBottom w:val="0"/>
          <w:divBdr>
            <w:top w:val="none" w:sz="0" w:space="0" w:color="auto"/>
            <w:left w:val="none" w:sz="0" w:space="0" w:color="auto"/>
            <w:bottom w:val="none" w:sz="0" w:space="0" w:color="auto"/>
            <w:right w:val="none" w:sz="0" w:space="0" w:color="auto"/>
          </w:divBdr>
        </w:div>
        <w:div w:id="1508445327">
          <w:marLeft w:val="1166"/>
          <w:marRight w:val="0"/>
          <w:marTop w:val="115"/>
          <w:marBottom w:val="0"/>
          <w:divBdr>
            <w:top w:val="none" w:sz="0" w:space="0" w:color="auto"/>
            <w:left w:val="none" w:sz="0" w:space="0" w:color="auto"/>
            <w:bottom w:val="none" w:sz="0" w:space="0" w:color="auto"/>
            <w:right w:val="none" w:sz="0" w:space="0" w:color="auto"/>
          </w:divBdr>
        </w:div>
      </w:divsChild>
    </w:div>
    <w:div w:id="1611625096">
      <w:bodyDiv w:val="1"/>
      <w:marLeft w:val="0"/>
      <w:marRight w:val="0"/>
      <w:marTop w:val="0"/>
      <w:marBottom w:val="0"/>
      <w:divBdr>
        <w:top w:val="none" w:sz="0" w:space="0" w:color="auto"/>
        <w:left w:val="none" w:sz="0" w:space="0" w:color="auto"/>
        <w:bottom w:val="none" w:sz="0" w:space="0" w:color="auto"/>
        <w:right w:val="none" w:sz="0" w:space="0" w:color="auto"/>
      </w:divBdr>
    </w:div>
    <w:div w:id="1624532543">
      <w:bodyDiv w:val="1"/>
      <w:marLeft w:val="0"/>
      <w:marRight w:val="0"/>
      <w:marTop w:val="0"/>
      <w:marBottom w:val="0"/>
      <w:divBdr>
        <w:top w:val="none" w:sz="0" w:space="0" w:color="auto"/>
        <w:left w:val="none" w:sz="0" w:space="0" w:color="auto"/>
        <w:bottom w:val="none" w:sz="0" w:space="0" w:color="auto"/>
        <w:right w:val="none" w:sz="0" w:space="0" w:color="auto"/>
      </w:divBdr>
      <w:divsChild>
        <w:div w:id="1457332978">
          <w:marLeft w:val="547"/>
          <w:marRight w:val="0"/>
          <w:marTop w:val="134"/>
          <w:marBottom w:val="0"/>
          <w:divBdr>
            <w:top w:val="none" w:sz="0" w:space="0" w:color="auto"/>
            <w:left w:val="none" w:sz="0" w:space="0" w:color="auto"/>
            <w:bottom w:val="none" w:sz="0" w:space="0" w:color="auto"/>
            <w:right w:val="none" w:sz="0" w:space="0" w:color="auto"/>
          </w:divBdr>
        </w:div>
        <w:div w:id="1363743991">
          <w:marLeft w:val="547"/>
          <w:marRight w:val="0"/>
          <w:marTop w:val="134"/>
          <w:marBottom w:val="0"/>
          <w:divBdr>
            <w:top w:val="none" w:sz="0" w:space="0" w:color="auto"/>
            <w:left w:val="none" w:sz="0" w:space="0" w:color="auto"/>
            <w:bottom w:val="none" w:sz="0" w:space="0" w:color="auto"/>
            <w:right w:val="none" w:sz="0" w:space="0" w:color="auto"/>
          </w:divBdr>
        </w:div>
        <w:div w:id="118960637">
          <w:marLeft w:val="1166"/>
          <w:marRight w:val="0"/>
          <w:marTop w:val="134"/>
          <w:marBottom w:val="0"/>
          <w:divBdr>
            <w:top w:val="none" w:sz="0" w:space="0" w:color="auto"/>
            <w:left w:val="none" w:sz="0" w:space="0" w:color="auto"/>
            <w:bottom w:val="none" w:sz="0" w:space="0" w:color="auto"/>
            <w:right w:val="none" w:sz="0" w:space="0" w:color="auto"/>
          </w:divBdr>
        </w:div>
        <w:div w:id="2032873556">
          <w:marLeft w:val="1166"/>
          <w:marRight w:val="0"/>
          <w:marTop w:val="134"/>
          <w:marBottom w:val="0"/>
          <w:divBdr>
            <w:top w:val="none" w:sz="0" w:space="0" w:color="auto"/>
            <w:left w:val="none" w:sz="0" w:space="0" w:color="auto"/>
            <w:bottom w:val="none" w:sz="0" w:space="0" w:color="auto"/>
            <w:right w:val="none" w:sz="0" w:space="0" w:color="auto"/>
          </w:divBdr>
        </w:div>
        <w:div w:id="910388195">
          <w:marLeft w:val="1166"/>
          <w:marRight w:val="0"/>
          <w:marTop w:val="134"/>
          <w:marBottom w:val="0"/>
          <w:divBdr>
            <w:top w:val="none" w:sz="0" w:space="0" w:color="auto"/>
            <w:left w:val="none" w:sz="0" w:space="0" w:color="auto"/>
            <w:bottom w:val="none" w:sz="0" w:space="0" w:color="auto"/>
            <w:right w:val="none" w:sz="0" w:space="0" w:color="auto"/>
          </w:divBdr>
        </w:div>
        <w:div w:id="1686785709">
          <w:marLeft w:val="1166"/>
          <w:marRight w:val="0"/>
          <w:marTop w:val="134"/>
          <w:marBottom w:val="0"/>
          <w:divBdr>
            <w:top w:val="none" w:sz="0" w:space="0" w:color="auto"/>
            <w:left w:val="none" w:sz="0" w:space="0" w:color="auto"/>
            <w:bottom w:val="none" w:sz="0" w:space="0" w:color="auto"/>
            <w:right w:val="none" w:sz="0" w:space="0" w:color="auto"/>
          </w:divBdr>
        </w:div>
      </w:divsChild>
    </w:div>
    <w:div w:id="1643996003">
      <w:bodyDiv w:val="1"/>
      <w:marLeft w:val="0"/>
      <w:marRight w:val="0"/>
      <w:marTop w:val="0"/>
      <w:marBottom w:val="0"/>
      <w:divBdr>
        <w:top w:val="none" w:sz="0" w:space="0" w:color="auto"/>
        <w:left w:val="none" w:sz="0" w:space="0" w:color="auto"/>
        <w:bottom w:val="none" w:sz="0" w:space="0" w:color="auto"/>
        <w:right w:val="none" w:sz="0" w:space="0" w:color="auto"/>
      </w:divBdr>
      <w:divsChild>
        <w:div w:id="1956399149">
          <w:marLeft w:val="547"/>
          <w:marRight w:val="0"/>
          <w:marTop w:val="154"/>
          <w:marBottom w:val="0"/>
          <w:divBdr>
            <w:top w:val="none" w:sz="0" w:space="0" w:color="auto"/>
            <w:left w:val="none" w:sz="0" w:space="0" w:color="auto"/>
            <w:bottom w:val="none" w:sz="0" w:space="0" w:color="auto"/>
            <w:right w:val="none" w:sz="0" w:space="0" w:color="auto"/>
          </w:divBdr>
        </w:div>
        <w:div w:id="975798007">
          <w:marLeft w:val="547"/>
          <w:marRight w:val="0"/>
          <w:marTop w:val="154"/>
          <w:marBottom w:val="0"/>
          <w:divBdr>
            <w:top w:val="none" w:sz="0" w:space="0" w:color="auto"/>
            <w:left w:val="none" w:sz="0" w:space="0" w:color="auto"/>
            <w:bottom w:val="none" w:sz="0" w:space="0" w:color="auto"/>
            <w:right w:val="none" w:sz="0" w:space="0" w:color="auto"/>
          </w:divBdr>
        </w:div>
        <w:div w:id="906232480">
          <w:marLeft w:val="1166"/>
          <w:marRight w:val="0"/>
          <w:marTop w:val="134"/>
          <w:marBottom w:val="0"/>
          <w:divBdr>
            <w:top w:val="none" w:sz="0" w:space="0" w:color="auto"/>
            <w:left w:val="none" w:sz="0" w:space="0" w:color="auto"/>
            <w:bottom w:val="none" w:sz="0" w:space="0" w:color="auto"/>
            <w:right w:val="none" w:sz="0" w:space="0" w:color="auto"/>
          </w:divBdr>
        </w:div>
        <w:div w:id="1370030845">
          <w:marLeft w:val="1166"/>
          <w:marRight w:val="0"/>
          <w:marTop w:val="134"/>
          <w:marBottom w:val="0"/>
          <w:divBdr>
            <w:top w:val="none" w:sz="0" w:space="0" w:color="auto"/>
            <w:left w:val="none" w:sz="0" w:space="0" w:color="auto"/>
            <w:bottom w:val="none" w:sz="0" w:space="0" w:color="auto"/>
            <w:right w:val="none" w:sz="0" w:space="0" w:color="auto"/>
          </w:divBdr>
        </w:div>
        <w:div w:id="1920365057">
          <w:marLeft w:val="1166"/>
          <w:marRight w:val="0"/>
          <w:marTop w:val="134"/>
          <w:marBottom w:val="0"/>
          <w:divBdr>
            <w:top w:val="none" w:sz="0" w:space="0" w:color="auto"/>
            <w:left w:val="none" w:sz="0" w:space="0" w:color="auto"/>
            <w:bottom w:val="none" w:sz="0" w:space="0" w:color="auto"/>
            <w:right w:val="none" w:sz="0" w:space="0" w:color="auto"/>
          </w:divBdr>
        </w:div>
        <w:div w:id="1574776084">
          <w:marLeft w:val="1166"/>
          <w:marRight w:val="0"/>
          <w:marTop w:val="134"/>
          <w:marBottom w:val="0"/>
          <w:divBdr>
            <w:top w:val="none" w:sz="0" w:space="0" w:color="auto"/>
            <w:left w:val="none" w:sz="0" w:space="0" w:color="auto"/>
            <w:bottom w:val="none" w:sz="0" w:space="0" w:color="auto"/>
            <w:right w:val="none" w:sz="0" w:space="0" w:color="auto"/>
          </w:divBdr>
        </w:div>
        <w:div w:id="1694333920">
          <w:marLeft w:val="547"/>
          <w:marRight w:val="0"/>
          <w:marTop w:val="154"/>
          <w:marBottom w:val="0"/>
          <w:divBdr>
            <w:top w:val="none" w:sz="0" w:space="0" w:color="auto"/>
            <w:left w:val="none" w:sz="0" w:space="0" w:color="auto"/>
            <w:bottom w:val="none" w:sz="0" w:space="0" w:color="auto"/>
            <w:right w:val="none" w:sz="0" w:space="0" w:color="auto"/>
          </w:divBdr>
        </w:div>
      </w:divsChild>
    </w:div>
    <w:div w:id="1644315180">
      <w:bodyDiv w:val="1"/>
      <w:marLeft w:val="0"/>
      <w:marRight w:val="0"/>
      <w:marTop w:val="0"/>
      <w:marBottom w:val="0"/>
      <w:divBdr>
        <w:top w:val="none" w:sz="0" w:space="0" w:color="auto"/>
        <w:left w:val="none" w:sz="0" w:space="0" w:color="auto"/>
        <w:bottom w:val="none" w:sz="0" w:space="0" w:color="auto"/>
        <w:right w:val="none" w:sz="0" w:space="0" w:color="auto"/>
      </w:divBdr>
      <w:divsChild>
        <w:div w:id="912668673">
          <w:marLeft w:val="547"/>
          <w:marRight w:val="0"/>
          <w:marTop w:val="154"/>
          <w:marBottom w:val="0"/>
          <w:divBdr>
            <w:top w:val="none" w:sz="0" w:space="0" w:color="auto"/>
            <w:left w:val="none" w:sz="0" w:space="0" w:color="auto"/>
            <w:bottom w:val="none" w:sz="0" w:space="0" w:color="auto"/>
            <w:right w:val="none" w:sz="0" w:space="0" w:color="auto"/>
          </w:divBdr>
        </w:div>
        <w:div w:id="436221063">
          <w:marLeft w:val="547"/>
          <w:marRight w:val="0"/>
          <w:marTop w:val="154"/>
          <w:marBottom w:val="0"/>
          <w:divBdr>
            <w:top w:val="none" w:sz="0" w:space="0" w:color="auto"/>
            <w:left w:val="none" w:sz="0" w:space="0" w:color="auto"/>
            <w:bottom w:val="none" w:sz="0" w:space="0" w:color="auto"/>
            <w:right w:val="none" w:sz="0" w:space="0" w:color="auto"/>
          </w:divBdr>
        </w:div>
        <w:div w:id="1043409048">
          <w:marLeft w:val="1166"/>
          <w:marRight w:val="0"/>
          <w:marTop w:val="134"/>
          <w:marBottom w:val="0"/>
          <w:divBdr>
            <w:top w:val="none" w:sz="0" w:space="0" w:color="auto"/>
            <w:left w:val="none" w:sz="0" w:space="0" w:color="auto"/>
            <w:bottom w:val="none" w:sz="0" w:space="0" w:color="auto"/>
            <w:right w:val="none" w:sz="0" w:space="0" w:color="auto"/>
          </w:divBdr>
        </w:div>
        <w:div w:id="304238646">
          <w:marLeft w:val="1166"/>
          <w:marRight w:val="0"/>
          <w:marTop w:val="134"/>
          <w:marBottom w:val="0"/>
          <w:divBdr>
            <w:top w:val="none" w:sz="0" w:space="0" w:color="auto"/>
            <w:left w:val="none" w:sz="0" w:space="0" w:color="auto"/>
            <w:bottom w:val="none" w:sz="0" w:space="0" w:color="auto"/>
            <w:right w:val="none" w:sz="0" w:space="0" w:color="auto"/>
          </w:divBdr>
        </w:div>
        <w:div w:id="673649987">
          <w:marLeft w:val="547"/>
          <w:marRight w:val="0"/>
          <w:marTop w:val="154"/>
          <w:marBottom w:val="0"/>
          <w:divBdr>
            <w:top w:val="none" w:sz="0" w:space="0" w:color="auto"/>
            <w:left w:val="none" w:sz="0" w:space="0" w:color="auto"/>
            <w:bottom w:val="none" w:sz="0" w:space="0" w:color="auto"/>
            <w:right w:val="none" w:sz="0" w:space="0" w:color="auto"/>
          </w:divBdr>
        </w:div>
        <w:div w:id="208759501">
          <w:marLeft w:val="1166"/>
          <w:marRight w:val="0"/>
          <w:marTop w:val="134"/>
          <w:marBottom w:val="0"/>
          <w:divBdr>
            <w:top w:val="none" w:sz="0" w:space="0" w:color="auto"/>
            <w:left w:val="none" w:sz="0" w:space="0" w:color="auto"/>
            <w:bottom w:val="none" w:sz="0" w:space="0" w:color="auto"/>
            <w:right w:val="none" w:sz="0" w:space="0" w:color="auto"/>
          </w:divBdr>
        </w:div>
      </w:divsChild>
    </w:div>
    <w:div w:id="1915120631">
      <w:bodyDiv w:val="1"/>
      <w:marLeft w:val="0"/>
      <w:marRight w:val="0"/>
      <w:marTop w:val="0"/>
      <w:marBottom w:val="0"/>
      <w:divBdr>
        <w:top w:val="none" w:sz="0" w:space="0" w:color="auto"/>
        <w:left w:val="none" w:sz="0" w:space="0" w:color="auto"/>
        <w:bottom w:val="none" w:sz="0" w:space="0" w:color="auto"/>
        <w:right w:val="none" w:sz="0" w:space="0" w:color="auto"/>
      </w:divBdr>
      <w:divsChild>
        <w:div w:id="2061712500">
          <w:marLeft w:val="547"/>
          <w:marRight w:val="0"/>
          <w:marTop w:val="154"/>
          <w:marBottom w:val="0"/>
          <w:divBdr>
            <w:top w:val="none" w:sz="0" w:space="0" w:color="auto"/>
            <w:left w:val="none" w:sz="0" w:space="0" w:color="auto"/>
            <w:bottom w:val="none" w:sz="0" w:space="0" w:color="auto"/>
            <w:right w:val="none" w:sz="0" w:space="0" w:color="auto"/>
          </w:divBdr>
        </w:div>
        <w:div w:id="282660631">
          <w:marLeft w:val="1166"/>
          <w:marRight w:val="0"/>
          <w:marTop w:val="134"/>
          <w:marBottom w:val="0"/>
          <w:divBdr>
            <w:top w:val="none" w:sz="0" w:space="0" w:color="auto"/>
            <w:left w:val="none" w:sz="0" w:space="0" w:color="auto"/>
            <w:bottom w:val="none" w:sz="0" w:space="0" w:color="auto"/>
            <w:right w:val="none" w:sz="0" w:space="0" w:color="auto"/>
          </w:divBdr>
        </w:div>
        <w:div w:id="349599900">
          <w:marLeft w:val="1166"/>
          <w:marRight w:val="0"/>
          <w:marTop w:val="134"/>
          <w:marBottom w:val="0"/>
          <w:divBdr>
            <w:top w:val="none" w:sz="0" w:space="0" w:color="auto"/>
            <w:left w:val="none" w:sz="0" w:space="0" w:color="auto"/>
            <w:bottom w:val="none" w:sz="0" w:space="0" w:color="auto"/>
            <w:right w:val="none" w:sz="0" w:space="0" w:color="auto"/>
          </w:divBdr>
        </w:div>
        <w:div w:id="1534809221">
          <w:marLeft w:val="547"/>
          <w:marRight w:val="0"/>
          <w:marTop w:val="154"/>
          <w:marBottom w:val="0"/>
          <w:divBdr>
            <w:top w:val="none" w:sz="0" w:space="0" w:color="auto"/>
            <w:left w:val="none" w:sz="0" w:space="0" w:color="auto"/>
            <w:bottom w:val="none" w:sz="0" w:space="0" w:color="auto"/>
            <w:right w:val="none" w:sz="0" w:space="0" w:color="auto"/>
          </w:divBdr>
        </w:div>
        <w:div w:id="1129321225">
          <w:marLeft w:val="1166"/>
          <w:marRight w:val="0"/>
          <w:marTop w:val="134"/>
          <w:marBottom w:val="0"/>
          <w:divBdr>
            <w:top w:val="none" w:sz="0" w:space="0" w:color="auto"/>
            <w:left w:val="none" w:sz="0" w:space="0" w:color="auto"/>
            <w:bottom w:val="none" w:sz="0" w:space="0" w:color="auto"/>
            <w:right w:val="none" w:sz="0" w:space="0" w:color="auto"/>
          </w:divBdr>
        </w:div>
        <w:div w:id="1413432413">
          <w:marLeft w:val="1166"/>
          <w:marRight w:val="0"/>
          <w:marTop w:val="134"/>
          <w:marBottom w:val="0"/>
          <w:divBdr>
            <w:top w:val="none" w:sz="0" w:space="0" w:color="auto"/>
            <w:left w:val="none" w:sz="0" w:space="0" w:color="auto"/>
            <w:bottom w:val="none" w:sz="0" w:space="0" w:color="auto"/>
            <w:right w:val="none" w:sz="0" w:space="0" w:color="auto"/>
          </w:divBdr>
        </w:div>
        <w:div w:id="542448291">
          <w:marLeft w:val="1166"/>
          <w:marRight w:val="0"/>
          <w:marTop w:val="134"/>
          <w:marBottom w:val="0"/>
          <w:divBdr>
            <w:top w:val="none" w:sz="0" w:space="0" w:color="auto"/>
            <w:left w:val="none" w:sz="0" w:space="0" w:color="auto"/>
            <w:bottom w:val="none" w:sz="0" w:space="0" w:color="auto"/>
            <w:right w:val="none" w:sz="0" w:space="0" w:color="auto"/>
          </w:divBdr>
        </w:div>
      </w:divsChild>
    </w:div>
    <w:div w:id="1967656328">
      <w:bodyDiv w:val="1"/>
      <w:marLeft w:val="0"/>
      <w:marRight w:val="0"/>
      <w:marTop w:val="0"/>
      <w:marBottom w:val="0"/>
      <w:divBdr>
        <w:top w:val="none" w:sz="0" w:space="0" w:color="auto"/>
        <w:left w:val="none" w:sz="0" w:space="0" w:color="auto"/>
        <w:bottom w:val="none" w:sz="0" w:space="0" w:color="auto"/>
        <w:right w:val="none" w:sz="0" w:space="0" w:color="auto"/>
      </w:divBdr>
      <w:divsChild>
        <w:div w:id="1568102412">
          <w:marLeft w:val="0"/>
          <w:marRight w:val="0"/>
          <w:marTop w:val="0"/>
          <w:marBottom w:val="0"/>
          <w:divBdr>
            <w:top w:val="none" w:sz="0" w:space="0" w:color="auto"/>
            <w:left w:val="none" w:sz="0" w:space="0" w:color="auto"/>
            <w:bottom w:val="none" w:sz="0" w:space="0" w:color="auto"/>
            <w:right w:val="none" w:sz="0" w:space="0" w:color="auto"/>
          </w:divBdr>
        </w:div>
        <w:div w:id="1995721834">
          <w:marLeft w:val="0"/>
          <w:marRight w:val="0"/>
          <w:marTop w:val="0"/>
          <w:marBottom w:val="0"/>
          <w:divBdr>
            <w:top w:val="none" w:sz="0" w:space="0" w:color="auto"/>
            <w:left w:val="none" w:sz="0" w:space="0" w:color="auto"/>
            <w:bottom w:val="none" w:sz="0" w:space="0" w:color="auto"/>
            <w:right w:val="none" w:sz="0" w:space="0" w:color="auto"/>
          </w:divBdr>
        </w:div>
        <w:div w:id="613564587">
          <w:marLeft w:val="0"/>
          <w:marRight w:val="0"/>
          <w:marTop w:val="0"/>
          <w:marBottom w:val="0"/>
          <w:divBdr>
            <w:top w:val="none" w:sz="0" w:space="0" w:color="auto"/>
            <w:left w:val="none" w:sz="0" w:space="0" w:color="auto"/>
            <w:bottom w:val="none" w:sz="0" w:space="0" w:color="auto"/>
            <w:right w:val="none" w:sz="0" w:space="0" w:color="auto"/>
          </w:divBdr>
        </w:div>
      </w:divsChild>
    </w:div>
    <w:div w:id="1971551193">
      <w:bodyDiv w:val="1"/>
      <w:marLeft w:val="0"/>
      <w:marRight w:val="0"/>
      <w:marTop w:val="0"/>
      <w:marBottom w:val="0"/>
      <w:divBdr>
        <w:top w:val="none" w:sz="0" w:space="0" w:color="auto"/>
        <w:left w:val="none" w:sz="0" w:space="0" w:color="auto"/>
        <w:bottom w:val="none" w:sz="0" w:space="0" w:color="auto"/>
        <w:right w:val="none" w:sz="0" w:space="0" w:color="auto"/>
      </w:divBdr>
      <w:divsChild>
        <w:div w:id="498346251">
          <w:marLeft w:val="547"/>
          <w:marRight w:val="0"/>
          <w:marTop w:val="134"/>
          <w:marBottom w:val="0"/>
          <w:divBdr>
            <w:top w:val="none" w:sz="0" w:space="0" w:color="auto"/>
            <w:left w:val="none" w:sz="0" w:space="0" w:color="auto"/>
            <w:bottom w:val="none" w:sz="0" w:space="0" w:color="auto"/>
            <w:right w:val="none" w:sz="0" w:space="0" w:color="auto"/>
          </w:divBdr>
        </w:div>
        <w:div w:id="1508786053">
          <w:marLeft w:val="547"/>
          <w:marRight w:val="0"/>
          <w:marTop w:val="134"/>
          <w:marBottom w:val="0"/>
          <w:divBdr>
            <w:top w:val="none" w:sz="0" w:space="0" w:color="auto"/>
            <w:left w:val="none" w:sz="0" w:space="0" w:color="auto"/>
            <w:bottom w:val="none" w:sz="0" w:space="0" w:color="auto"/>
            <w:right w:val="none" w:sz="0" w:space="0" w:color="auto"/>
          </w:divBdr>
        </w:div>
      </w:divsChild>
    </w:div>
    <w:div w:id="1976907772">
      <w:bodyDiv w:val="1"/>
      <w:marLeft w:val="0"/>
      <w:marRight w:val="0"/>
      <w:marTop w:val="0"/>
      <w:marBottom w:val="0"/>
      <w:divBdr>
        <w:top w:val="none" w:sz="0" w:space="0" w:color="auto"/>
        <w:left w:val="none" w:sz="0" w:space="0" w:color="auto"/>
        <w:bottom w:val="none" w:sz="0" w:space="0" w:color="auto"/>
        <w:right w:val="none" w:sz="0" w:space="0" w:color="auto"/>
      </w:divBdr>
      <w:divsChild>
        <w:div w:id="787242103">
          <w:marLeft w:val="547"/>
          <w:marRight w:val="0"/>
          <w:marTop w:val="154"/>
          <w:marBottom w:val="0"/>
          <w:divBdr>
            <w:top w:val="none" w:sz="0" w:space="0" w:color="auto"/>
            <w:left w:val="none" w:sz="0" w:space="0" w:color="auto"/>
            <w:bottom w:val="none" w:sz="0" w:space="0" w:color="auto"/>
            <w:right w:val="none" w:sz="0" w:space="0" w:color="auto"/>
          </w:divBdr>
        </w:div>
        <w:div w:id="339893133">
          <w:marLeft w:val="547"/>
          <w:marRight w:val="0"/>
          <w:marTop w:val="154"/>
          <w:marBottom w:val="0"/>
          <w:divBdr>
            <w:top w:val="none" w:sz="0" w:space="0" w:color="auto"/>
            <w:left w:val="none" w:sz="0" w:space="0" w:color="auto"/>
            <w:bottom w:val="none" w:sz="0" w:space="0" w:color="auto"/>
            <w:right w:val="none" w:sz="0" w:space="0" w:color="auto"/>
          </w:divBdr>
        </w:div>
        <w:div w:id="2147045688">
          <w:marLeft w:val="547"/>
          <w:marRight w:val="0"/>
          <w:marTop w:val="154"/>
          <w:marBottom w:val="0"/>
          <w:divBdr>
            <w:top w:val="none" w:sz="0" w:space="0" w:color="auto"/>
            <w:left w:val="none" w:sz="0" w:space="0" w:color="auto"/>
            <w:bottom w:val="none" w:sz="0" w:space="0" w:color="auto"/>
            <w:right w:val="none" w:sz="0" w:space="0" w:color="auto"/>
          </w:divBdr>
        </w:div>
      </w:divsChild>
    </w:div>
    <w:div w:id="1980332521">
      <w:bodyDiv w:val="1"/>
      <w:marLeft w:val="0"/>
      <w:marRight w:val="0"/>
      <w:marTop w:val="0"/>
      <w:marBottom w:val="0"/>
      <w:divBdr>
        <w:top w:val="none" w:sz="0" w:space="0" w:color="auto"/>
        <w:left w:val="none" w:sz="0" w:space="0" w:color="auto"/>
        <w:bottom w:val="none" w:sz="0" w:space="0" w:color="auto"/>
        <w:right w:val="none" w:sz="0" w:space="0" w:color="auto"/>
      </w:divBdr>
      <w:divsChild>
        <w:div w:id="246885576">
          <w:marLeft w:val="547"/>
          <w:marRight w:val="0"/>
          <w:marTop w:val="154"/>
          <w:marBottom w:val="0"/>
          <w:divBdr>
            <w:top w:val="none" w:sz="0" w:space="0" w:color="auto"/>
            <w:left w:val="none" w:sz="0" w:space="0" w:color="auto"/>
            <w:bottom w:val="none" w:sz="0" w:space="0" w:color="auto"/>
            <w:right w:val="none" w:sz="0" w:space="0" w:color="auto"/>
          </w:divBdr>
        </w:div>
        <w:div w:id="313216622">
          <w:marLeft w:val="1166"/>
          <w:marRight w:val="0"/>
          <w:marTop w:val="134"/>
          <w:marBottom w:val="0"/>
          <w:divBdr>
            <w:top w:val="none" w:sz="0" w:space="0" w:color="auto"/>
            <w:left w:val="none" w:sz="0" w:space="0" w:color="auto"/>
            <w:bottom w:val="none" w:sz="0" w:space="0" w:color="auto"/>
            <w:right w:val="none" w:sz="0" w:space="0" w:color="auto"/>
          </w:divBdr>
        </w:div>
        <w:div w:id="1392580807">
          <w:marLeft w:val="1166"/>
          <w:marRight w:val="0"/>
          <w:marTop w:val="134"/>
          <w:marBottom w:val="0"/>
          <w:divBdr>
            <w:top w:val="none" w:sz="0" w:space="0" w:color="auto"/>
            <w:left w:val="none" w:sz="0" w:space="0" w:color="auto"/>
            <w:bottom w:val="none" w:sz="0" w:space="0" w:color="auto"/>
            <w:right w:val="none" w:sz="0" w:space="0" w:color="auto"/>
          </w:divBdr>
        </w:div>
        <w:div w:id="1155873407">
          <w:marLeft w:val="1886"/>
          <w:marRight w:val="0"/>
          <w:marTop w:val="134"/>
          <w:marBottom w:val="0"/>
          <w:divBdr>
            <w:top w:val="none" w:sz="0" w:space="0" w:color="auto"/>
            <w:left w:val="none" w:sz="0" w:space="0" w:color="auto"/>
            <w:bottom w:val="none" w:sz="0" w:space="0" w:color="auto"/>
            <w:right w:val="none" w:sz="0" w:space="0" w:color="auto"/>
          </w:divBdr>
        </w:div>
        <w:div w:id="1060717031">
          <w:marLeft w:val="1886"/>
          <w:marRight w:val="0"/>
          <w:marTop w:val="134"/>
          <w:marBottom w:val="0"/>
          <w:divBdr>
            <w:top w:val="none" w:sz="0" w:space="0" w:color="auto"/>
            <w:left w:val="none" w:sz="0" w:space="0" w:color="auto"/>
            <w:bottom w:val="none" w:sz="0" w:space="0" w:color="auto"/>
            <w:right w:val="none" w:sz="0" w:space="0" w:color="auto"/>
          </w:divBdr>
        </w:div>
        <w:div w:id="669219270">
          <w:marLeft w:val="1166"/>
          <w:marRight w:val="0"/>
          <w:marTop w:val="134"/>
          <w:marBottom w:val="0"/>
          <w:divBdr>
            <w:top w:val="none" w:sz="0" w:space="0" w:color="auto"/>
            <w:left w:val="none" w:sz="0" w:space="0" w:color="auto"/>
            <w:bottom w:val="none" w:sz="0" w:space="0" w:color="auto"/>
            <w:right w:val="none" w:sz="0" w:space="0" w:color="auto"/>
          </w:divBdr>
        </w:div>
        <w:div w:id="1999647133">
          <w:marLeft w:val="547"/>
          <w:marRight w:val="0"/>
          <w:marTop w:val="154"/>
          <w:marBottom w:val="0"/>
          <w:divBdr>
            <w:top w:val="none" w:sz="0" w:space="0" w:color="auto"/>
            <w:left w:val="none" w:sz="0" w:space="0" w:color="auto"/>
            <w:bottom w:val="none" w:sz="0" w:space="0" w:color="auto"/>
            <w:right w:val="none" w:sz="0" w:space="0" w:color="auto"/>
          </w:divBdr>
        </w:div>
        <w:div w:id="573861502">
          <w:marLeft w:val="1267"/>
          <w:marRight w:val="0"/>
          <w:marTop w:val="134"/>
          <w:marBottom w:val="0"/>
          <w:divBdr>
            <w:top w:val="none" w:sz="0" w:space="0" w:color="auto"/>
            <w:left w:val="none" w:sz="0" w:space="0" w:color="auto"/>
            <w:bottom w:val="none" w:sz="0" w:space="0" w:color="auto"/>
            <w:right w:val="none" w:sz="0" w:space="0" w:color="auto"/>
          </w:divBdr>
        </w:div>
      </w:divsChild>
    </w:div>
    <w:div w:id="2122723268">
      <w:bodyDiv w:val="1"/>
      <w:marLeft w:val="0"/>
      <w:marRight w:val="0"/>
      <w:marTop w:val="0"/>
      <w:marBottom w:val="0"/>
      <w:divBdr>
        <w:top w:val="none" w:sz="0" w:space="0" w:color="auto"/>
        <w:left w:val="none" w:sz="0" w:space="0" w:color="auto"/>
        <w:bottom w:val="none" w:sz="0" w:space="0" w:color="auto"/>
        <w:right w:val="none" w:sz="0" w:space="0" w:color="auto"/>
      </w:divBdr>
      <w:divsChild>
        <w:div w:id="161430590">
          <w:marLeft w:val="547"/>
          <w:marRight w:val="0"/>
          <w:marTop w:val="144"/>
          <w:marBottom w:val="0"/>
          <w:divBdr>
            <w:top w:val="none" w:sz="0" w:space="0" w:color="auto"/>
            <w:left w:val="none" w:sz="0" w:space="0" w:color="auto"/>
            <w:bottom w:val="none" w:sz="0" w:space="0" w:color="auto"/>
            <w:right w:val="none" w:sz="0" w:space="0" w:color="auto"/>
          </w:divBdr>
        </w:div>
        <w:div w:id="1784766265">
          <w:marLeft w:val="547"/>
          <w:marRight w:val="0"/>
          <w:marTop w:val="144"/>
          <w:marBottom w:val="0"/>
          <w:divBdr>
            <w:top w:val="none" w:sz="0" w:space="0" w:color="auto"/>
            <w:left w:val="none" w:sz="0" w:space="0" w:color="auto"/>
            <w:bottom w:val="none" w:sz="0" w:space="0" w:color="auto"/>
            <w:right w:val="none" w:sz="0" w:space="0" w:color="auto"/>
          </w:divBdr>
        </w:div>
        <w:div w:id="1765834274">
          <w:marLeft w:val="547"/>
          <w:marRight w:val="0"/>
          <w:marTop w:val="144"/>
          <w:marBottom w:val="0"/>
          <w:divBdr>
            <w:top w:val="none" w:sz="0" w:space="0" w:color="auto"/>
            <w:left w:val="none" w:sz="0" w:space="0" w:color="auto"/>
            <w:bottom w:val="none" w:sz="0" w:space="0" w:color="auto"/>
            <w:right w:val="none" w:sz="0" w:space="0" w:color="auto"/>
          </w:divBdr>
        </w:div>
      </w:divsChild>
    </w:div>
    <w:div w:id="2127969516">
      <w:bodyDiv w:val="1"/>
      <w:marLeft w:val="0"/>
      <w:marRight w:val="0"/>
      <w:marTop w:val="0"/>
      <w:marBottom w:val="0"/>
      <w:divBdr>
        <w:top w:val="none" w:sz="0" w:space="0" w:color="auto"/>
        <w:left w:val="none" w:sz="0" w:space="0" w:color="auto"/>
        <w:bottom w:val="none" w:sz="0" w:space="0" w:color="auto"/>
        <w:right w:val="none" w:sz="0" w:space="0" w:color="auto"/>
      </w:divBdr>
      <w:divsChild>
        <w:div w:id="1609116445">
          <w:marLeft w:val="547"/>
          <w:marRight w:val="0"/>
          <w:marTop w:val="144"/>
          <w:marBottom w:val="0"/>
          <w:divBdr>
            <w:top w:val="none" w:sz="0" w:space="0" w:color="auto"/>
            <w:left w:val="none" w:sz="0" w:space="0" w:color="auto"/>
            <w:bottom w:val="none" w:sz="0" w:space="0" w:color="auto"/>
            <w:right w:val="none" w:sz="0" w:space="0" w:color="auto"/>
          </w:divBdr>
        </w:div>
        <w:div w:id="1745297636">
          <w:marLeft w:val="547"/>
          <w:marRight w:val="0"/>
          <w:marTop w:val="144"/>
          <w:marBottom w:val="0"/>
          <w:divBdr>
            <w:top w:val="none" w:sz="0" w:space="0" w:color="auto"/>
            <w:left w:val="none" w:sz="0" w:space="0" w:color="auto"/>
            <w:bottom w:val="none" w:sz="0" w:space="0" w:color="auto"/>
            <w:right w:val="none" w:sz="0" w:space="0" w:color="auto"/>
          </w:divBdr>
        </w:div>
        <w:div w:id="31463244">
          <w:marLeft w:val="1166"/>
          <w:marRight w:val="0"/>
          <w:marTop w:val="125"/>
          <w:marBottom w:val="0"/>
          <w:divBdr>
            <w:top w:val="none" w:sz="0" w:space="0" w:color="auto"/>
            <w:left w:val="none" w:sz="0" w:space="0" w:color="auto"/>
            <w:bottom w:val="none" w:sz="0" w:space="0" w:color="auto"/>
            <w:right w:val="none" w:sz="0" w:space="0" w:color="auto"/>
          </w:divBdr>
        </w:div>
        <w:div w:id="183400377">
          <w:marLeft w:val="1166"/>
          <w:marRight w:val="0"/>
          <w:marTop w:val="125"/>
          <w:marBottom w:val="0"/>
          <w:divBdr>
            <w:top w:val="none" w:sz="0" w:space="0" w:color="auto"/>
            <w:left w:val="none" w:sz="0" w:space="0" w:color="auto"/>
            <w:bottom w:val="none" w:sz="0" w:space="0" w:color="auto"/>
            <w:right w:val="none" w:sz="0" w:space="0" w:color="auto"/>
          </w:divBdr>
        </w:div>
        <w:div w:id="1142236060">
          <w:marLeft w:val="1166"/>
          <w:marRight w:val="0"/>
          <w:marTop w:val="125"/>
          <w:marBottom w:val="0"/>
          <w:divBdr>
            <w:top w:val="none" w:sz="0" w:space="0" w:color="auto"/>
            <w:left w:val="none" w:sz="0" w:space="0" w:color="auto"/>
            <w:bottom w:val="none" w:sz="0" w:space="0" w:color="auto"/>
            <w:right w:val="none" w:sz="0" w:space="0" w:color="auto"/>
          </w:divBdr>
        </w:div>
        <w:div w:id="1407343280">
          <w:marLeft w:val="1800"/>
          <w:marRight w:val="0"/>
          <w:marTop w:val="106"/>
          <w:marBottom w:val="0"/>
          <w:divBdr>
            <w:top w:val="none" w:sz="0" w:space="0" w:color="auto"/>
            <w:left w:val="none" w:sz="0" w:space="0" w:color="auto"/>
            <w:bottom w:val="none" w:sz="0" w:space="0" w:color="auto"/>
            <w:right w:val="none" w:sz="0" w:space="0" w:color="auto"/>
          </w:divBdr>
        </w:div>
        <w:div w:id="1379008772">
          <w:marLeft w:val="1800"/>
          <w:marRight w:val="0"/>
          <w:marTop w:val="106"/>
          <w:marBottom w:val="0"/>
          <w:divBdr>
            <w:top w:val="none" w:sz="0" w:space="0" w:color="auto"/>
            <w:left w:val="none" w:sz="0" w:space="0" w:color="auto"/>
            <w:bottom w:val="none" w:sz="0" w:space="0" w:color="auto"/>
            <w:right w:val="none" w:sz="0" w:space="0" w:color="auto"/>
          </w:divBdr>
        </w:div>
        <w:div w:id="579675627">
          <w:marLeft w:val="1800"/>
          <w:marRight w:val="0"/>
          <w:marTop w:val="106"/>
          <w:marBottom w:val="0"/>
          <w:divBdr>
            <w:top w:val="none" w:sz="0" w:space="0" w:color="auto"/>
            <w:left w:val="none" w:sz="0" w:space="0" w:color="auto"/>
            <w:bottom w:val="none" w:sz="0" w:space="0" w:color="auto"/>
            <w:right w:val="none" w:sz="0" w:space="0" w:color="auto"/>
          </w:divBdr>
        </w:div>
        <w:div w:id="1776359672">
          <w:marLeft w:val="1800"/>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Microsoft_Word_97_-_2003_Document1.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5248</Words>
  <Characters>29915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AMJAD</dc:creator>
  <cp:keywords/>
  <dc:description/>
  <cp:lastModifiedBy>Haseeb Syed</cp:lastModifiedBy>
  <cp:revision>2</cp:revision>
  <dcterms:created xsi:type="dcterms:W3CDTF">2015-10-19T20:54:00Z</dcterms:created>
  <dcterms:modified xsi:type="dcterms:W3CDTF">2015-10-19T20:54:00Z</dcterms:modified>
</cp:coreProperties>
</file>