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  <w:jc w:val="center"/>
        <w:rPr>
          <w:b w:val="1"/>
          <w:bCs w:val="1"/>
          <w:sz w:val="32"/>
          <w:szCs w:val="32"/>
        </w:rPr>
      </w:pPr>
      <w:r>
        <w:rPr>
          <w:b w:val="1"/>
          <w:bCs w:val="1"/>
          <w:sz w:val="32"/>
          <w:szCs w:val="32"/>
          <w:rtl w:val="0"/>
          <w:lang w:val="en-US"/>
        </w:rPr>
        <w:t xml:space="preserve">ADM 1300 </w:t>
      </w:r>
    </w:p>
    <w:p>
      <w:pPr>
        <w:pStyle w:val="Body"/>
        <w:jc w:val="center"/>
        <w:rPr>
          <w:b w:val="1"/>
          <w:bCs w:val="1"/>
          <w:sz w:val="28"/>
          <w:szCs w:val="28"/>
        </w:rPr>
      </w:pPr>
      <w:r>
        <w:rPr>
          <w:b w:val="1"/>
          <w:bCs w:val="1"/>
          <w:sz w:val="28"/>
          <w:szCs w:val="28"/>
          <w:rtl w:val="0"/>
          <w:lang w:val="en-US"/>
        </w:rPr>
        <w:t>Lecture 1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Organizations:</w:t>
      </w:r>
    </w:p>
    <w:p>
      <w:pPr>
        <w:pStyle w:val="Body"/>
        <w:numPr>
          <w:ilvl w:val="0"/>
          <w:numId w:val="2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 A collective of people working together to achieve a common purpose</w:t>
      </w:r>
    </w:p>
    <w:p>
      <w:pPr>
        <w:pStyle w:val="Body"/>
        <w:numPr>
          <w:ilvl w:val="0"/>
          <w:numId w:val="3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Organizations provide useful goods and or services that return value to society and satisfy customer needs 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Organizations as open systems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Productivity and the dimensions of organizational perform</w:t>
      </w:r>
      <w: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page">
              <wp:posOffset>1489078</wp:posOffset>
            </wp:positionH>
            <wp:positionV relativeFrom="page">
              <wp:posOffset>2732193</wp:posOffset>
            </wp:positionV>
            <wp:extent cx="4176895" cy="1539237"/>
            <wp:effectExtent l="0" t="0" r="0" b="0"/>
            <wp:wrapThrough wrapText="bothSides" distL="152400" distR="152400">
              <wp:wrapPolygon edited="1">
                <wp:start x="0" y="0"/>
                <wp:lineTo x="0" y="21600"/>
                <wp:lineTo x="21600" y="21600"/>
                <wp:lineTo x="21600" y="0"/>
                <wp:lineTo x="0" y="0"/>
              </wp:wrapPolygon>
            </wp:wrapThrough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3.png"/>
                    <pic:cNvPicPr/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6895" cy="1539237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>
          <wp:anchor distT="152400" distB="152400" distL="152400" distR="152400" simplePos="0" relativeHeight="251660288" behindDoc="0" locked="0" layoutInCell="1" allowOverlap="1">
            <wp:simplePos x="0" y="0"/>
            <wp:positionH relativeFrom="page">
              <wp:posOffset>1330960</wp:posOffset>
            </wp:positionH>
            <wp:positionV relativeFrom="page">
              <wp:posOffset>4826000</wp:posOffset>
            </wp:positionV>
            <wp:extent cx="4257681" cy="1407670"/>
            <wp:effectExtent l="0" t="0" r="0" b="0"/>
            <wp:wrapThrough wrapText="bothSides" distL="152400" distR="152400">
              <wp:wrapPolygon edited="1">
                <wp:start x="0" y="0"/>
                <wp:lineTo x="0" y="21600"/>
                <wp:lineTo x="21600" y="21600"/>
                <wp:lineTo x="21600" y="0"/>
                <wp:lineTo x="0" y="0"/>
              </wp:wrapPolygon>
            </wp:wrapThrough>
            <wp:docPr id="107374182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image4.png"/>
                    <pic:cNvPicPr/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7681" cy="140767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>
          <wp:anchor distT="152400" distB="152400" distL="152400" distR="152400" simplePos="0" relativeHeight="251661312" behindDoc="0" locked="0" layoutInCell="1" allowOverlap="1">
            <wp:simplePos x="0" y="0"/>
            <wp:positionH relativeFrom="page">
              <wp:posOffset>2679380</wp:posOffset>
            </wp:positionH>
            <wp:positionV relativeFrom="page">
              <wp:posOffset>7682653</wp:posOffset>
            </wp:positionV>
            <wp:extent cx="4178620" cy="1886087"/>
            <wp:effectExtent l="0" t="0" r="0" b="0"/>
            <wp:wrapThrough wrapText="bothSides" distL="152400" distR="152400">
              <wp:wrapPolygon edited="1">
                <wp:start x="0" y="0"/>
                <wp:lineTo x="0" y="21600"/>
                <wp:lineTo x="21600" y="21600"/>
                <wp:lineTo x="21600" y="0"/>
                <wp:lineTo x="0" y="0"/>
              </wp:wrapPolygon>
            </wp:wrapThrough>
            <wp:docPr id="1073741827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image5.png"/>
                    <pic:cNvPicPr/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8620" cy="1886087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b w:val="1"/>
          <w:bCs w:val="1"/>
          <w:rtl w:val="0"/>
          <w:lang w:val="en-US"/>
        </w:rPr>
        <w:t>ance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Organizational Environment</w:t>
      </w:r>
    </w:p>
    <w:p>
      <w:pPr>
        <w:pStyle w:val="Body"/>
        <w:numPr>
          <w:ilvl w:val="0"/>
          <w:numId w:val="4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Economic-Health of Economy</w:t>
      </w:r>
    </w:p>
    <w:p>
      <w:pPr>
        <w:pStyle w:val="Body"/>
        <w:numPr>
          <w:ilvl w:val="0"/>
          <w:numId w:val="5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Logal-Political-Norms, customs, social values</w:t>
      </w:r>
    </w:p>
    <w:p>
      <w:pPr>
        <w:pStyle w:val="Body"/>
        <w:numPr>
          <w:ilvl w:val="0"/>
          <w:numId w:val="6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Socio-Cultural-Philosophy/Objectives of political party running government</w:t>
      </w:r>
    </w:p>
    <w:p>
      <w:pPr>
        <w:pStyle w:val="Body"/>
        <w:numPr>
          <w:ilvl w:val="0"/>
          <w:numId w:val="7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Technological-Development and availability of technology</w:t>
      </w:r>
    </w:p>
    <w:p>
      <w:pPr>
        <w:pStyle w:val="Body"/>
        <w:numPr>
          <w:ilvl w:val="0"/>
          <w:numId w:val="8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Natural Environment-Nature and conditions of environment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9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</w:p>
    <w:p>
      <w:pPr>
        <w:pStyle w:val="Body"/>
        <w:numPr>
          <w:ilvl w:val="0"/>
          <w:numId w:val="10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Specific/Task Emvironment: organizations, groups and persons a organization interacts and conducts business with. This includes important stakeholders (customers, suppliers, competitors etc.)</w:t>
      </w:r>
    </w:p>
    <w:p>
      <w:pPr>
        <w:pStyle w:val="Body"/>
        <w:bidi w:val="0"/>
      </w:pPr>
    </w:p>
    <w:p>
      <w:pPr>
        <w:pStyle w:val="Body"/>
        <w:numPr>
          <w:ilvl w:val="0"/>
          <w:numId w:val="11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Value creation is creating value and satisfying needs of constituencies 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Multiple Stakeholders in the specific environment of a typical business</w:t>
      </w:r>
      <w:r>
        <w:rPr>
          <w:rFonts w:hAnsi="Helvetica" w:hint="default"/>
          <w:b w:val="1"/>
          <w:bCs w:val="1"/>
          <w:rtl w:val="0"/>
          <w:lang w:val="en-US"/>
        </w:rPr>
        <w:t>—</w:t>
      </w:r>
      <w:r>
        <w:rPr>
          <w:b w:val="1"/>
          <w:bCs w:val="1"/>
          <w:rtl w:val="0"/>
          <w:lang w:val="en-US"/>
        </w:rPr>
        <w:t>&gt;</w:t>
      </w:r>
    </w:p>
    <w:p>
      <w:pPr>
        <w:pStyle w:val="Body"/>
        <w:bidi w:val="0"/>
      </w:pPr>
    </w:p>
    <w:p>
      <w:pPr>
        <w:pStyle w:val="Body"/>
        <w:numPr>
          <w:ilvl w:val="0"/>
          <w:numId w:val="12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Environmental Uncertainty is a lack of knowledge regarding what exists and what developments may occur in the external environment </w:t>
      </w:r>
    </w:p>
    <w:p>
      <w:pPr>
        <w:pStyle w:val="Body"/>
        <w:numPr>
          <w:ilvl w:val="0"/>
          <w:numId w:val="13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Two dimensions of uncertainty are degree of complexity and rate of change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rPr>
          <w:b w:val="1"/>
          <w:bCs w:val="1"/>
          <w:sz w:val="26"/>
          <w:szCs w:val="26"/>
        </w:rPr>
      </w:pPr>
      <w:r>
        <w:rPr>
          <w:b w:val="1"/>
          <w:bCs w:val="1"/>
          <w:sz w:val="26"/>
          <w:szCs w:val="26"/>
          <w:rtl w:val="0"/>
          <w:lang w:val="en-US"/>
        </w:rPr>
        <w:t>Managers in the New Workplace</w:t>
      </w: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Levels of management: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Top Manage</w:t>
      </w:r>
      <w:r>
        <w:drawing>
          <wp:anchor distT="152400" distB="152400" distL="152400" distR="152400" simplePos="0" relativeHeight="251662336" behindDoc="0" locked="0" layoutInCell="1" allowOverlap="1">
            <wp:simplePos x="0" y="0"/>
            <wp:positionH relativeFrom="page">
              <wp:posOffset>4017433</wp:posOffset>
            </wp:positionH>
            <wp:positionV relativeFrom="page">
              <wp:posOffset>1557866</wp:posOffset>
            </wp:positionV>
            <wp:extent cx="3292192" cy="2263099"/>
            <wp:effectExtent l="0" t="0" r="0" b="0"/>
            <wp:wrapThrough wrapText="bothSides" distL="152400" distR="152400">
              <wp:wrapPolygon edited="1">
                <wp:start x="0" y="0"/>
                <wp:lineTo x="0" y="21600"/>
                <wp:lineTo x="21600" y="21600"/>
                <wp:lineTo x="21600" y="0"/>
                <wp:lineTo x="0" y="0"/>
              </wp:wrapPolygon>
            </wp:wrapThrough>
            <wp:docPr id="1073741828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8" name="image6.png"/>
                    <pic:cNvPicPr/>
                  </pic:nvPicPr>
                  <pic:blipFill>
                    <a:blip r:embed="rId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2192" cy="2263099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>
          <wp:anchor distT="152400" distB="152400" distL="152400" distR="152400" simplePos="0" relativeHeight="251663360" behindDoc="0" locked="0" layoutInCell="1" allowOverlap="1">
            <wp:simplePos x="0" y="0"/>
            <wp:positionH relativeFrom="page">
              <wp:posOffset>448884</wp:posOffset>
            </wp:positionH>
            <wp:positionV relativeFrom="page">
              <wp:posOffset>3709204</wp:posOffset>
            </wp:positionV>
            <wp:extent cx="3437316" cy="1988691"/>
            <wp:effectExtent l="0" t="0" r="0" b="0"/>
            <wp:wrapThrough wrapText="bothSides" distL="152400" distR="152400">
              <wp:wrapPolygon edited="1">
                <wp:start x="0" y="0"/>
                <wp:lineTo x="0" y="21600"/>
                <wp:lineTo x="21600" y="21600"/>
                <wp:lineTo x="21600" y="0"/>
                <wp:lineTo x="0" y="0"/>
              </wp:wrapPolygon>
            </wp:wrapThrough>
            <wp:docPr id="1073741829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9" name="image7.png"/>
                    <pic:cNvPicPr/>
                  </pic:nvPicPr>
                  <pic:blipFill>
                    <a:blip r:embed="rId8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7316" cy="198869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>
          <wp:anchor distT="152400" distB="152400" distL="152400" distR="152400" simplePos="0" relativeHeight="251664384" behindDoc="0" locked="0" layoutInCell="1" allowOverlap="1">
            <wp:simplePos x="0" y="0"/>
            <wp:positionH relativeFrom="page">
              <wp:posOffset>4017433</wp:posOffset>
            </wp:positionH>
            <wp:positionV relativeFrom="page">
              <wp:posOffset>5896882</wp:posOffset>
            </wp:positionV>
            <wp:extent cx="3317761" cy="2136291"/>
            <wp:effectExtent l="0" t="0" r="0" b="0"/>
            <wp:wrapThrough wrapText="bothSides" distL="152400" distR="152400">
              <wp:wrapPolygon edited="1">
                <wp:start x="0" y="0"/>
                <wp:lineTo x="0" y="21600"/>
                <wp:lineTo x="21600" y="21600"/>
                <wp:lineTo x="21600" y="0"/>
                <wp:lineTo x="0" y="0"/>
              </wp:wrapPolygon>
            </wp:wrapThrough>
            <wp:docPr id="1073741830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0" name="image8.png"/>
                    <pic:cNvPicPr/>
                  </pic:nvPicPr>
                  <pic:blipFill>
                    <a:blip r:embed="rId9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7761" cy="213629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>
          <wp:anchor distT="152400" distB="152400" distL="152400" distR="152400" simplePos="0" relativeHeight="251665408" behindDoc="0" locked="0" layoutInCell="1" allowOverlap="1">
            <wp:simplePos x="0" y="0"/>
            <wp:positionH relativeFrom="page">
              <wp:posOffset>914400</wp:posOffset>
            </wp:positionH>
            <wp:positionV relativeFrom="page">
              <wp:posOffset>7668797</wp:posOffset>
            </wp:positionV>
            <wp:extent cx="3527389" cy="2043633"/>
            <wp:effectExtent l="0" t="0" r="0" b="0"/>
            <wp:wrapThrough wrapText="bothSides" distL="152400" distR="152400">
              <wp:wrapPolygon edited="1">
                <wp:start x="0" y="0"/>
                <wp:lineTo x="0" y="21600"/>
                <wp:lineTo x="21600" y="21600"/>
                <wp:lineTo x="21600" y="0"/>
                <wp:lineTo x="0" y="0"/>
              </wp:wrapPolygon>
            </wp:wrapThrough>
            <wp:docPr id="1073741831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1" name="image9.png"/>
                    <pic:cNvPicPr/>
                  </pic:nvPicPr>
                  <pic:blipFill>
                    <a:blip r:embed="rId10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7389" cy="2043633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Helvetica" w:cs="Arial Unicode MS" w:hAnsi="Arial Unicode MS" w:eastAsia="Arial Unicode MS"/>
          <w:rtl w:val="0"/>
        </w:rPr>
        <w:t>rs- responsible for success of organization as a whole or of its larger parts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Middle-In charge of large departments or divisions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Team Leaders-In charge of small group of non-managerial workers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The Management Process</w:t>
      </w:r>
    </w:p>
    <w:p>
      <w:pPr>
        <w:pStyle w:val="Body"/>
        <w:numPr>
          <w:ilvl w:val="0"/>
          <w:numId w:val="14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Managers achieve high performance for their organizations by best utilizing its human and material resources </w:t>
      </w:r>
    </w:p>
    <w:p>
      <w:pPr>
        <w:pStyle w:val="Body"/>
        <w:numPr>
          <w:ilvl w:val="0"/>
          <w:numId w:val="15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Management is planning, organizing, leading and controlling to use resources to accomplish performance goals</w:t>
      </w:r>
    </w:p>
    <w:p>
      <w:pPr>
        <w:pStyle w:val="Body"/>
        <w:numPr>
          <w:ilvl w:val="0"/>
          <w:numId w:val="16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all managers do the above 4 functions</w:t>
      </w:r>
    </w:p>
    <w:p>
      <w:pPr>
        <w:pStyle w:val="Body"/>
        <w:numPr>
          <w:ilvl w:val="0"/>
          <w:numId w:val="17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functions are done continually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b w:val="1"/>
          <w:bCs w:val="1"/>
          <w:rtl w:val="0"/>
          <w:lang w:val="en-US"/>
        </w:rPr>
        <w:t>Planning-</w:t>
      </w:r>
      <w:r>
        <w:rPr>
          <w:rFonts w:ascii="Helvetica" w:cs="Arial Unicode MS" w:hAnsi="Arial Unicode MS" w:eastAsia="Arial Unicode MS"/>
          <w:rtl w:val="0"/>
        </w:rPr>
        <w:t>The process of setting objectives and determining what actions should be taken to accomplish them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b w:val="1"/>
          <w:bCs w:val="1"/>
          <w:rtl w:val="0"/>
          <w:lang w:val="en-US"/>
        </w:rPr>
        <w:t>Organizing-</w:t>
      </w:r>
      <w:r>
        <w:rPr>
          <w:rFonts w:ascii="Helvetica" w:cs="Arial Unicode MS" w:hAnsi="Arial Unicode MS" w:eastAsia="Arial Unicode MS"/>
          <w:rtl w:val="0"/>
        </w:rPr>
        <w:t>The process of assigning tasks, allocating resources, and arranging the coordinated activities of individuals and groups to implement plans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b w:val="1"/>
          <w:bCs w:val="1"/>
          <w:rtl w:val="0"/>
          <w:lang w:val="en-US"/>
        </w:rPr>
        <w:t>Leading-</w:t>
      </w:r>
      <w:r>
        <w:rPr>
          <w:rFonts w:ascii="Helvetica" w:cs="Arial Unicode MS" w:hAnsi="Arial Unicode MS" w:eastAsia="Arial Unicode MS"/>
          <w:rtl w:val="0"/>
        </w:rPr>
        <w:t>The process of arousing people</w:t>
      </w:r>
      <w:r>
        <w:rPr>
          <w:rFonts w:ascii="Arial Unicode MS" w:cs="Arial Unicode MS" w:hAnsi="Helvetica" w:eastAsia="Arial Unicode MS" w:hint="default"/>
          <w:rtl w:val="0"/>
        </w:rPr>
        <w:t>’</w:t>
      </w:r>
      <w:r>
        <w:rPr>
          <w:rFonts w:ascii="Helvetica" w:cs="Arial Unicode MS" w:hAnsi="Arial Unicode MS" w:eastAsia="Arial Unicode MS"/>
          <w:rtl w:val="0"/>
        </w:rPr>
        <w:t>s enthusiasm to work hard and direct their efforts to fulfill plans and accomplish objectives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b w:val="1"/>
          <w:bCs w:val="1"/>
          <w:rtl w:val="0"/>
          <w:lang w:val="en-US"/>
        </w:rPr>
        <w:t>Controlling-</w:t>
      </w:r>
      <w:r>
        <w:rPr>
          <w:rFonts w:ascii="Helvetica" w:cs="Arial Unicode MS" w:hAnsi="Arial Unicode MS" w:eastAsia="Arial Unicode MS"/>
          <w:rtl w:val="0"/>
        </w:rPr>
        <w:t xml:space="preserve">The process of measuring work performance comparing results to objectives, and taking corrective action as needed </w:t>
      </w:r>
    </w:p>
    <w:p>
      <w:pPr>
        <w:pStyle w:val="Body"/>
        <w:bidi w:val="0"/>
      </w:pPr>
    </w:p>
    <w:p>
      <w:pPr>
        <w:pStyle w:val="Body"/>
        <w:rPr>
          <w:b w:val="1"/>
          <w:bCs w:val="1"/>
          <w:sz w:val="26"/>
          <w:szCs w:val="26"/>
        </w:rPr>
      </w:pPr>
      <w:r>
        <w:rPr>
          <w:b w:val="1"/>
          <w:bCs w:val="1"/>
          <w:sz w:val="26"/>
          <w:szCs w:val="26"/>
          <w:rtl w:val="0"/>
          <w:lang w:val="en-US"/>
        </w:rPr>
        <w:t>Managerial Roles</w:t>
      </w: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Informational Roles</w:t>
      </w:r>
    </w:p>
    <w:p>
      <w:pPr>
        <w:pStyle w:val="Body"/>
        <w:numPr>
          <w:ilvl w:val="0"/>
          <w:numId w:val="18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Involve giving, receiving, and analyzing of information</w:t>
      </w:r>
    </w:p>
    <w:p>
      <w:pPr>
        <w:pStyle w:val="Body"/>
        <w:rPr>
          <w:b w:val="1"/>
          <w:bCs w:val="1"/>
        </w:rPr>
      </w:pPr>
      <w:r>
        <w:drawing>
          <wp:anchor distT="152400" distB="152400" distL="152400" distR="152400" simplePos="0" relativeHeight="251666432" behindDoc="0" locked="0" layoutInCell="1" allowOverlap="1">
            <wp:simplePos x="0" y="0"/>
            <wp:positionH relativeFrom="page">
              <wp:posOffset>914400</wp:posOffset>
            </wp:positionH>
            <wp:positionV relativeFrom="page">
              <wp:posOffset>4003040</wp:posOffset>
            </wp:positionV>
            <wp:extent cx="5943600" cy="1767923"/>
            <wp:effectExtent l="0" t="0" r="0" b="0"/>
            <wp:wrapThrough wrapText="bothSides" distL="152400" distR="152400">
              <wp:wrapPolygon edited="1">
                <wp:start x="0" y="0"/>
                <wp:lineTo x="0" y="21600"/>
                <wp:lineTo x="21600" y="21600"/>
                <wp:lineTo x="21600" y="0"/>
                <wp:lineTo x="0" y="0"/>
              </wp:wrapPolygon>
            </wp:wrapThrough>
            <wp:docPr id="1073741832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2" name="image10.png"/>
                    <pic:cNvPicPr/>
                  </pic:nvPicPr>
                  <pic:blipFill>
                    <a:blip r:embed="rId11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67923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>
          <wp:anchor distT="152400" distB="152400" distL="152400" distR="152400" simplePos="0" relativeHeight="251667456" behindDoc="0" locked="0" layoutInCell="1" allowOverlap="1">
            <wp:simplePos x="0" y="0"/>
            <wp:positionH relativeFrom="page">
              <wp:posOffset>731519</wp:posOffset>
            </wp:positionH>
            <wp:positionV relativeFrom="page">
              <wp:posOffset>7033815</wp:posOffset>
            </wp:positionV>
            <wp:extent cx="5943600" cy="2412445"/>
            <wp:effectExtent l="0" t="0" r="0" b="0"/>
            <wp:wrapThrough wrapText="bothSides" distL="152400" distR="152400">
              <wp:wrapPolygon edited="1">
                <wp:start x="0" y="0"/>
                <wp:lineTo x="0" y="21600"/>
                <wp:lineTo x="21600" y="21600"/>
                <wp:lineTo x="21600" y="0"/>
                <wp:lineTo x="0" y="0"/>
              </wp:wrapPolygon>
            </wp:wrapThrough>
            <wp:docPr id="1073741833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3" name="image11.png"/>
                    <pic:cNvPicPr/>
                  </pic:nvPicPr>
                  <pic:blipFill>
                    <a:blip r:embed="rId12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1244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b w:val="1"/>
          <w:bCs w:val="1"/>
          <w:rtl w:val="0"/>
          <w:lang w:val="en-US"/>
        </w:rPr>
        <w:t>Interpersonal Roles</w:t>
      </w:r>
    </w:p>
    <w:p>
      <w:pPr>
        <w:pStyle w:val="Body"/>
        <w:numPr>
          <w:ilvl w:val="0"/>
          <w:numId w:val="19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Involve interactions with persons inside and outside the work unit</w:t>
      </w: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Decisional Roles</w:t>
      </w:r>
    </w:p>
    <w:p>
      <w:pPr>
        <w:pStyle w:val="Body"/>
        <w:numPr>
          <w:ilvl w:val="0"/>
          <w:numId w:val="20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using info to make decisions in order to solve problems or address opportunities</w:t>
      </w:r>
    </w:p>
    <w:p>
      <w:pPr>
        <w:pStyle w:val="Body"/>
        <w:rPr>
          <w:b w:val="1"/>
          <w:bCs w:val="1"/>
          <w:sz w:val="26"/>
          <w:szCs w:val="26"/>
        </w:rPr>
      </w:pPr>
      <w:r>
        <w:rPr>
          <w:b w:val="1"/>
          <w:bCs w:val="1"/>
          <w:sz w:val="26"/>
          <w:szCs w:val="26"/>
          <w:rtl w:val="0"/>
          <w:lang w:val="en-US"/>
        </w:rPr>
        <w:t>Essential Skills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b w:val="1"/>
          <w:bCs w:val="1"/>
          <w:rtl w:val="0"/>
          <w:lang w:val="en-US"/>
        </w:rPr>
        <w:t>Skill-</w:t>
      </w:r>
      <w:r>
        <w:rPr>
          <w:rFonts w:ascii="Helvetica" w:cs="Arial Unicode MS" w:hAnsi="Arial Unicode MS" w:eastAsia="Arial Unicode MS"/>
          <w:rtl w:val="0"/>
        </w:rPr>
        <w:t>ability to translate knowledge into action that results in desired performance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Technical Skill-Ability to apply special proficiency or expertise to a task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b w:val="1"/>
          <w:bCs w:val="1"/>
          <w:rtl w:val="0"/>
          <w:lang w:val="en-US"/>
        </w:rPr>
        <w:t>Human/Interpersonal Skill</w:t>
      </w:r>
      <w:r>
        <w:rPr>
          <w:rFonts w:ascii="Helvetica" w:cs="Arial Unicode MS" w:hAnsi="Arial Unicode MS" w:eastAsia="Arial Unicode MS"/>
          <w:rtl w:val="0"/>
        </w:rPr>
        <w:t>-Ability to work well with others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b w:val="1"/>
          <w:bCs w:val="1"/>
          <w:rtl w:val="0"/>
          <w:lang w:val="en-US"/>
        </w:rPr>
        <w:t>Conceptual Skill-</w:t>
      </w:r>
      <w:r>
        <w:rPr>
          <w:rFonts w:ascii="Helvetica" w:cs="Arial Unicode MS" w:hAnsi="Arial Unicode MS" w:eastAsia="Arial Unicode MS"/>
          <w:rtl w:val="0"/>
        </w:rPr>
        <w:t>Ability to think critically and analytically to solve complex proble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  <w:r/>
    </w:p>
    <w:sectPr>
      <w:headerReference w:type="default" r:id="rId13"/>
      <w:footerReference w:type="default" r:id="rId14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multilevel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2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3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4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5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6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7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8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9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0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1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2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3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4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5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6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7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8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9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</w:numbering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numbering" w:styleId="Bullet">
    <w:name w:val="Bullet"/>
    <w:next w:val="Bullet"/>
    <w:pPr>
      <w:numPr>
        <w:numId w:val="1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5.png"/><Relationship Id="rId9" Type="http://schemas.openxmlformats.org/officeDocument/2006/relationships/image" Target="media/image6.png"/><Relationship Id="rId10" Type="http://schemas.openxmlformats.org/officeDocument/2006/relationships/image" Target="media/image7.png"/><Relationship Id="rId11" Type="http://schemas.openxmlformats.org/officeDocument/2006/relationships/image" Target="media/image8.png"/><Relationship Id="rId12" Type="http://schemas.openxmlformats.org/officeDocument/2006/relationships/image" Target="media/image9.png"/><Relationship Id="rId13" Type="http://schemas.openxmlformats.org/officeDocument/2006/relationships/header" Target="header1.xml"/><Relationship Id="rId14" Type="http://schemas.openxmlformats.org/officeDocument/2006/relationships/footer" Target="footer1.xml"/><Relationship Id="rId15" Type="http://schemas.openxmlformats.org/officeDocument/2006/relationships/numbering" Target="numbering.xml"/><Relationship Id="rId16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0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