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C4A" w:rsidRPr="00801851" w:rsidRDefault="00801851" w:rsidP="008018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1851">
        <w:rPr>
          <w:rFonts w:ascii="Times New Roman" w:hAnsi="Times New Roman" w:cs="Times New Roman"/>
          <w:b/>
          <w:sz w:val="32"/>
          <w:szCs w:val="32"/>
        </w:rPr>
        <w:t>Answers to the midterm exam_ADM3346M_2012W</w:t>
      </w:r>
    </w:p>
    <w:p w:rsidR="00801851" w:rsidRDefault="008018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Question 1</w:t>
      </w:r>
      <w:r w:rsidR="00975089">
        <w:rPr>
          <w:rFonts w:ascii="Times New Roman" w:hAnsi="Times New Roman" w:cs="Times New Roman"/>
          <w:sz w:val="32"/>
          <w:szCs w:val="32"/>
        </w:rPr>
        <w:t xml:space="preserve"> (7)</w:t>
      </w:r>
    </w:p>
    <w:p w:rsidR="00801851" w:rsidRPr="00A36FA0" w:rsidRDefault="00801851" w:rsidP="00801851">
      <w:pPr>
        <w:rPr>
          <w:rFonts w:ascii="Times New Roman" w:hAnsi="Times New Roman"/>
          <w:b/>
        </w:rPr>
      </w:pPr>
      <w:r w:rsidRPr="00A36FA0">
        <w:rPr>
          <w:rFonts w:ascii="Times New Roman" w:hAnsi="Times New Roman"/>
          <w:b/>
        </w:rPr>
        <w:t>Solution:</w:t>
      </w:r>
    </w:p>
    <w:p w:rsidR="00801851" w:rsidRPr="00170BCE" w:rsidRDefault="00801851" w:rsidP="0080185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170BCE">
        <w:rPr>
          <w:rFonts w:ascii="Times New Roman" w:hAnsi="Times New Roman"/>
          <w:sz w:val="24"/>
          <w:szCs w:val="24"/>
        </w:rPr>
        <w:t xml:space="preserve">Yes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70BCE">
        <w:rPr>
          <w:rFonts w:ascii="Times New Roman" w:hAnsi="Times New Roman"/>
          <w:i/>
          <w:sz w:val="24"/>
          <w:szCs w:val="24"/>
          <w:highlight w:val="red"/>
        </w:rPr>
        <w:t>1</w:t>
      </w:r>
    </w:p>
    <w:p w:rsidR="00801851" w:rsidRPr="00170BCE" w:rsidRDefault="00801851" w:rsidP="00801851">
      <w:pPr>
        <w:jc w:val="both"/>
        <w:rPr>
          <w:rFonts w:ascii="Times New Roman" w:hAnsi="Times New Roman"/>
          <w:sz w:val="24"/>
          <w:szCs w:val="24"/>
        </w:rPr>
      </w:pPr>
      <w:r w:rsidRPr="00170B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170BCE">
        <w:rPr>
          <w:rFonts w:ascii="Times New Roman" w:hAnsi="Times New Roman"/>
          <w:sz w:val="24"/>
          <w:szCs w:val="24"/>
        </w:rPr>
        <w:t>The CM/unit at $13 is $13 - $12.80 = $0.20</w:t>
      </w:r>
      <w:r>
        <w:rPr>
          <w:rFonts w:ascii="Times New Roman" w:hAnsi="Times New Roman"/>
          <w:sz w:val="24"/>
          <w:szCs w:val="24"/>
        </w:rPr>
        <w:t xml:space="preserve"> </w:t>
      </w:r>
      <w:r w:rsidRPr="00170BCE">
        <w:rPr>
          <w:rFonts w:ascii="Times New Roman" w:hAnsi="Times New Roman"/>
          <w:i/>
          <w:sz w:val="24"/>
          <w:szCs w:val="24"/>
          <w:highlight w:val="red"/>
        </w:rPr>
        <w:t>2</w:t>
      </w:r>
      <w:r w:rsidRPr="00170BCE">
        <w:rPr>
          <w:rFonts w:ascii="Times New Roman" w:hAnsi="Times New Roman"/>
          <w:sz w:val="24"/>
          <w:szCs w:val="24"/>
        </w:rPr>
        <w:t>.</w:t>
      </w:r>
    </w:p>
    <w:p w:rsidR="00801851" w:rsidRPr="00170BCE" w:rsidRDefault="00801851" w:rsidP="00801851">
      <w:p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70BCE">
        <w:rPr>
          <w:rFonts w:ascii="Times New Roman" w:hAnsi="Times New Roman"/>
          <w:sz w:val="24"/>
          <w:szCs w:val="24"/>
        </w:rPr>
        <w:t>2.</w:t>
      </w:r>
      <w:r w:rsidRPr="00170BCE">
        <w:rPr>
          <w:rFonts w:ascii="Times New Roman" w:hAnsi="Times New Roman"/>
          <w:sz w:val="24"/>
          <w:szCs w:val="24"/>
        </w:rPr>
        <w:tab/>
        <w:t>The minimum price = VC = 6+4+1.8+1 = $12.80</w:t>
      </w:r>
      <w:r>
        <w:rPr>
          <w:rFonts w:ascii="Times New Roman" w:hAnsi="Times New Roman"/>
          <w:sz w:val="24"/>
          <w:szCs w:val="24"/>
        </w:rPr>
        <w:t xml:space="preserve"> </w:t>
      </w:r>
      <w:r w:rsidRPr="00170BCE">
        <w:rPr>
          <w:rFonts w:ascii="Times New Roman" w:hAnsi="Times New Roman"/>
          <w:sz w:val="24"/>
          <w:szCs w:val="24"/>
          <w:highlight w:val="red"/>
        </w:rPr>
        <w:t>2</w:t>
      </w:r>
    </w:p>
    <w:p w:rsidR="00801851" w:rsidRPr="00170BCE" w:rsidRDefault="00801851" w:rsidP="0080185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70BCE">
        <w:rPr>
          <w:rFonts w:ascii="Times New Roman" w:hAnsi="Times New Roman"/>
          <w:sz w:val="24"/>
          <w:szCs w:val="24"/>
        </w:rPr>
        <w:t xml:space="preserve">3.    Here are two qualitative factors; students may have other correct responses:  </w:t>
      </w:r>
    </w:p>
    <w:p w:rsidR="00801851" w:rsidRPr="00170BCE" w:rsidRDefault="00801851" w:rsidP="00801851">
      <w:pPr>
        <w:jc w:val="both"/>
        <w:rPr>
          <w:rFonts w:ascii="Times New Roman" w:hAnsi="Times New Roman"/>
          <w:sz w:val="24"/>
          <w:szCs w:val="24"/>
        </w:rPr>
      </w:pPr>
      <w:r w:rsidRPr="00170BCE">
        <w:rPr>
          <w:rFonts w:ascii="Times New Roman" w:hAnsi="Times New Roman"/>
          <w:sz w:val="24"/>
          <w:szCs w:val="24"/>
        </w:rPr>
        <w:t xml:space="preserve">                     Will other customers learn about the price and demand a decrease?  </w:t>
      </w:r>
      <w:r w:rsidRPr="00170BCE">
        <w:rPr>
          <w:rFonts w:ascii="Times New Roman" w:hAnsi="Times New Roman"/>
          <w:i/>
          <w:sz w:val="24"/>
          <w:szCs w:val="24"/>
          <w:highlight w:val="red"/>
        </w:rPr>
        <w:t>1</w:t>
      </w:r>
    </w:p>
    <w:p w:rsidR="00801851" w:rsidRPr="00170BCE" w:rsidRDefault="00801851" w:rsidP="00801851">
      <w:pPr>
        <w:jc w:val="both"/>
        <w:rPr>
          <w:rFonts w:ascii="Times New Roman" w:hAnsi="Times New Roman"/>
          <w:sz w:val="24"/>
          <w:szCs w:val="24"/>
        </w:rPr>
      </w:pPr>
      <w:r w:rsidRPr="00170BCE">
        <w:rPr>
          <w:rFonts w:ascii="Times New Roman" w:hAnsi="Times New Roman"/>
          <w:sz w:val="24"/>
          <w:szCs w:val="24"/>
        </w:rPr>
        <w:t xml:space="preserve">                     Will costs change as the volume gets close to capacity? </w:t>
      </w:r>
      <w:r w:rsidRPr="00170BCE">
        <w:rPr>
          <w:rFonts w:ascii="Times New Roman" w:hAnsi="Times New Roman"/>
          <w:i/>
          <w:sz w:val="24"/>
          <w:szCs w:val="24"/>
          <w:highlight w:val="red"/>
        </w:rPr>
        <w:t>1</w:t>
      </w:r>
    </w:p>
    <w:p w:rsidR="00801851" w:rsidRDefault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Question 2</w:t>
      </w:r>
      <w:r w:rsidR="00975089">
        <w:rPr>
          <w:rFonts w:ascii="Times New Roman" w:hAnsi="Times New Roman" w:cs="Times New Roman"/>
          <w:sz w:val="32"/>
          <w:szCs w:val="32"/>
        </w:rPr>
        <w:t xml:space="preserve"> (15)</w:t>
      </w:r>
    </w:p>
    <w:p w:rsidR="00801851" w:rsidRPr="00A36FA0" w:rsidRDefault="00801851" w:rsidP="00801851">
      <w:pPr>
        <w:tabs>
          <w:tab w:val="right" w:leader="dot" w:pos="9360"/>
        </w:tabs>
        <w:jc w:val="both"/>
        <w:rPr>
          <w:rFonts w:ascii="Times New Roman" w:hAnsi="Times New Roman"/>
        </w:rPr>
      </w:pPr>
      <w:r w:rsidRPr="00A36FA0">
        <w:rPr>
          <w:rFonts w:ascii="Times New Roman" w:hAnsi="Times New Roman"/>
          <w:b/>
        </w:rPr>
        <w:t>Solution:</w:t>
      </w:r>
    </w:p>
    <w:p w:rsidR="00801851" w:rsidRPr="006D5CAC" w:rsidRDefault="00801851" w:rsidP="00801851">
      <w:pPr>
        <w:pStyle w:val="ListParagraph"/>
        <w:numPr>
          <w:ilvl w:val="0"/>
          <w:numId w:val="2"/>
        </w:numPr>
        <w:tabs>
          <w:tab w:val="right" w:leader="dot" w:pos="9360"/>
        </w:tabs>
        <w:jc w:val="both"/>
        <w:rPr>
          <w:rFonts w:ascii="Times New Roman" w:hAnsi="Times New Roman"/>
          <w:lang w:val="en-CA"/>
        </w:rPr>
      </w:pPr>
      <w:r w:rsidRPr="006D5CAC">
        <w:rPr>
          <w:rFonts w:ascii="Times New Roman" w:hAnsi="Times New Roman"/>
          <w:lang w:val="en-CA"/>
        </w:rPr>
        <w:t>Budgeted manufacturing overhead rate = Budgeted overhead/ budgeted volume of DL hours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690"/>
        <w:jc w:val="center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               =300,000/100,000= $3/hour </w:t>
      </w:r>
      <w:r w:rsidRPr="00A60BA1">
        <w:rPr>
          <w:rFonts w:ascii="BookAntiqua" w:hAnsi="BookAntiqua" w:cs="BookAntiqua"/>
          <w:i/>
          <w:sz w:val="24"/>
          <w:szCs w:val="24"/>
          <w:highlight w:val="red"/>
        </w:rPr>
        <w:t>2</w:t>
      </w:r>
    </w:p>
    <w:p w:rsidR="00801851" w:rsidRDefault="00801851" w:rsidP="00801851">
      <w:pPr>
        <w:pStyle w:val="ListParagraph"/>
        <w:numPr>
          <w:ilvl w:val="0"/>
          <w:numId w:val="2"/>
        </w:numPr>
        <w:tabs>
          <w:tab w:val="right" w:leader="dot" w:pos="9360"/>
        </w:tabs>
        <w:jc w:val="both"/>
        <w:rPr>
          <w:rFonts w:ascii="Times New Roman" w:hAnsi="Times New Roman"/>
          <w:lang w:val="en-CA"/>
        </w:rPr>
      </w:pPr>
      <w:r w:rsidRPr="00945FD8">
        <w:rPr>
          <w:rFonts w:ascii="Times New Roman" w:hAnsi="Times New Roman"/>
          <w:lang w:val="en-CA"/>
        </w:rPr>
        <w:t>Overhead applied= 3*110,000 =$330,000</w:t>
      </w:r>
      <w:r>
        <w:rPr>
          <w:rFonts w:ascii="Times New Roman" w:hAnsi="Times New Roman"/>
          <w:lang w:val="en-CA"/>
        </w:rPr>
        <w:t xml:space="preserve"> </w:t>
      </w:r>
      <w:r w:rsidRPr="00A60BA1">
        <w:rPr>
          <w:rFonts w:ascii="BookAntiqua" w:hAnsi="BookAntiqua" w:cs="BookAntiqua"/>
          <w:i/>
          <w:sz w:val="24"/>
          <w:szCs w:val="24"/>
          <w:highlight w:val="red"/>
        </w:rPr>
        <w:t>2</w:t>
      </w:r>
      <w:r>
        <w:rPr>
          <w:rFonts w:ascii="BookAntiqua" w:hAnsi="BookAntiqua" w:cs="BookAntiqua"/>
          <w:i/>
          <w:sz w:val="24"/>
          <w:szCs w:val="24"/>
        </w:rPr>
        <w:t xml:space="preserve">  </w:t>
      </w:r>
      <w:r>
        <w:rPr>
          <w:rFonts w:ascii="Times New Roman" w:hAnsi="Times New Roman"/>
          <w:lang w:val="en-CA"/>
        </w:rPr>
        <w:t>&gt; actual overhead costs ($325,000)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690"/>
        <w:jc w:val="both"/>
        <w:rPr>
          <w:rFonts w:ascii="Times New Roman" w:hAnsi="Times New Roman"/>
          <w:lang w:val="en-CA"/>
        </w:rPr>
      </w:pPr>
      <w:proofErr w:type="spellStart"/>
      <w:r>
        <w:rPr>
          <w:rFonts w:ascii="Times New Roman" w:hAnsi="Times New Roman"/>
          <w:lang w:val="en-CA"/>
        </w:rPr>
        <w:t>Overapplied</w:t>
      </w:r>
      <w:proofErr w:type="spellEnd"/>
      <w:r>
        <w:rPr>
          <w:rFonts w:ascii="Times New Roman" w:hAnsi="Times New Roman"/>
          <w:lang w:val="en-CA"/>
        </w:rPr>
        <w:t xml:space="preserve"> = 330,000-325,000 = $5000 </w:t>
      </w:r>
      <w:r w:rsidRPr="00A60BA1">
        <w:rPr>
          <w:rFonts w:ascii="BookAntiqua" w:hAnsi="BookAntiqua" w:cs="BookAntiqua"/>
          <w:i/>
          <w:sz w:val="24"/>
          <w:szCs w:val="24"/>
          <w:highlight w:val="red"/>
        </w:rPr>
        <w:t>2</w:t>
      </w:r>
    </w:p>
    <w:p w:rsidR="00801851" w:rsidRPr="00D87A6D" w:rsidRDefault="00801851" w:rsidP="00801851">
      <w:pPr>
        <w:tabs>
          <w:tab w:val="right" w:leader="dot" w:pos="93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3.</w:t>
      </w: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8"/>
        <w:gridCol w:w="1875"/>
        <w:gridCol w:w="1875"/>
        <w:gridCol w:w="2022"/>
        <w:gridCol w:w="1728"/>
      </w:tblGrid>
      <w:tr w:rsidR="00801851" w:rsidRPr="00B00CFF" w:rsidTr="00801851">
        <w:trPr>
          <w:trHeight w:val="2528"/>
        </w:trPr>
        <w:tc>
          <w:tcPr>
            <w:tcW w:w="169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Account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Dec. 31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Balance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(Before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Proration)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jc w:val="center"/>
              <w:rPr>
                <w:rFonts w:ascii="BookAntiqua-Bold" w:hAnsi="BookAntiqua-Bold" w:cs="BookAntiqua-Bold"/>
                <w:b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i/>
              </w:rPr>
              <w:t>(1)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Balance as a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Percent of Total</w:t>
            </w:r>
          </w:p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(2) = (1) ÷ $850,000</w:t>
            </w:r>
          </w:p>
        </w:tc>
        <w:tc>
          <w:tcPr>
            <w:tcW w:w="2022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Proration of $</w:t>
            </w:r>
            <w:r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5</w:t>
            </w: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,000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proofErr w:type="spellStart"/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Overallocated</w:t>
            </w:r>
            <w:proofErr w:type="spellEnd"/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Manuf. Overhead</w:t>
            </w:r>
          </w:p>
          <w:p w:rsidR="00801851" w:rsidRPr="00B00CFF" w:rsidRDefault="00801851" w:rsidP="001439AE">
            <w:pPr>
              <w:jc w:val="both"/>
              <w:rPr>
                <w:rFonts w:ascii="Times New Roman" w:hAnsi="Times New Roman"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(3) = (2)</w:t>
            </w:r>
            <w:r w:rsidRPr="00B00CFF">
              <w:rPr>
                <w:rFonts w:ascii="SymbolMT" w:hAnsi="SymbolMT" w:cs="SymbolMT"/>
                <w:sz w:val="24"/>
                <w:szCs w:val="24"/>
              </w:rPr>
              <w:t xml:space="preserve">× </w:t>
            </w:r>
            <w:r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$5</w:t>
            </w: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,000</w:t>
            </w:r>
          </w:p>
        </w:tc>
        <w:tc>
          <w:tcPr>
            <w:tcW w:w="1728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Dec. 31, 20</w:t>
            </w:r>
            <w:r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10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Balance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(After</w:t>
            </w:r>
          </w:p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Proration)</w:t>
            </w:r>
          </w:p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 xml:space="preserve">(4) = (1) </w:t>
            </w:r>
            <w:r w:rsidRPr="00B00CFF">
              <w:rPr>
                <w:rFonts w:ascii="BookAntiqua" w:hAnsi="BookAntiqua" w:cs="BookAntiqua"/>
                <w:sz w:val="24"/>
                <w:szCs w:val="24"/>
              </w:rPr>
              <w:t xml:space="preserve">– </w:t>
            </w:r>
            <w:r w:rsidRPr="00B00CFF">
              <w:rPr>
                <w:rFonts w:ascii="BookAntiqua-Bold" w:hAnsi="BookAntiqua-Bold" w:cs="BookAntiqua-Bold"/>
                <w:b/>
                <w:bCs/>
                <w:sz w:val="24"/>
                <w:szCs w:val="24"/>
              </w:rPr>
              <w:t>(3)</w:t>
            </w:r>
          </w:p>
        </w:tc>
      </w:tr>
      <w:tr w:rsidR="00801851" w:rsidRPr="00B00CFF" w:rsidTr="001439AE">
        <w:tc>
          <w:tcPr>
            <w:tcW w:w="169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WIP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Cs/>
                <w:i/>
              </w:rPr>
              <w:t>$50,000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4B2015"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>1</w:t>
            </w:r>
            <w:r w:rsidRPr="00B00CFF">
              <w:rPr>
                <w:rFonts w:ascii="Times New Roman" w:hAnsi="Times New Roman"/>
                <w:i/>
              </w:rPr>
              <w:t>.0588</w:t>
            </w:r>
          </w:p>
        </w:tc>
        <w:tc>
          <w:tcPr>
            <w:tcW w:w="2022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$2</w:t>
            </w:r>
            <w:r>
              <w:rPr>
                <w:rFonts w:ascii="Times New Roman" w:hAnsi="Times New Roman"/>
                <w:i/>
              </w:rPr>
              <w:t>94</w:t>
            </w:r>
          </w:p>
        </w:tc>
        <w:tc>
          <w:tcPr>
            <w:tcW w:w="172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$49,</w:t>
            </w:r>
            <w:r>
              <w:rPr>
                <w:rFonts w:ascii="Times New Roman" w:hAnsi="Times New Roman"/>
                <w:i/>
              </w:rPr>
              <w:t>706</w:t>
            </w:r>
          </w:p>
        </w:tc>
      </w:tr>
      <w:tr w:rsidR="00801851" w:rsidRPr="00B00CFF" w:rsidTr="001439AE">
        <w:tc>
          <w:tcPr>
            <w:tcW w:w="169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FG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Cs/>
                <w:i/>
              </w:rPr>
              <w:t>240,000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4B2015"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>1</w:t>
            </w:r>
            <w:r w:rsidRPr="00B00CFF">
              <w:rPr>
                <w:rFonts w:ascii="Times New Roman" w:hAnsi="Times New Roman"/>
                <w:i/>
              </w:rPr>
              <w:t>.2824</w:t>
            </w:r>
          </w:p>
        </w:tc>
        <w:tc>
          <w:tcPr>
            <w:tcW w:w="2022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1,</w:t>
            </w:r>
            <w:r>
              <w:rPr>
                <w:rFonts w:ascii="Times New Roman" w:hAnsi="Times New Roman"/>
                <w:i/>
              </w:rPr>
              <w:t>412</w:t>
            </w:r>
          </w:p>
        </w:tc>
        <w:tc>
          <w:tcPr>
            <w:tcW w:w="172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238,</w:t>
            </w:r>
            <w:r>
              <w:rPr>
                <w:rFonts w:ascii="Times New Roman" w:hAnsi="Times New Roman"/>
                <w:i/>
              </w:rPr>
              <w:t>588</w:t>
            </w:r>
          </w:p>
        </w:tc>
      </w:tr>
      <w:tr w:rsidR="00801851" w:rsidRPr="00B00CFF" w:rsidTr="001439AE">
        <w:tc>
          <w:tcPr>
            <w:tcW w:w="169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COGS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Cs/>
                <w:i/>
              </w:rPr>
              <w:t>560,000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4B2015"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>1</w:t>
            </w:r>
            <w:r w:rsidRPr="00B00CFF">
              <w:rPr>
                <w:rFonts w:ascii="Times New Roman" w:hAnsi="Times New Roman"/>
                <w:i/>
              </w:rPr>
              <w:t>.6588</w:t>
            </w:r>
          </w:p>
        </w:tc>
        <w:tc>
          <w:tcPr>
            <w:tcW w:w="2022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3</w:t>
            </w:r>
            <w:r w:rsidRPr="00B00CFF">
              <w:rPr>
                <w:rFonts w:ascii="Times New Roman" w:hAnsi="Times New Roman"/>
                <w:i/>
              </w:rPr>
              <w:t>,</w:t>
            </w:r>
            <w:r>
              <w:rPr>
                <w:rFonts w:ascii="Times New Roman" w:hAnsi="Times New Roman"/>
                <w:i/>
              </w:rPr>
              <w:t>294</w:t>
            </w:r>
          </w:p>
        </w:tc>
        <w:tc>
          <w:tcPr>
            <w:tcW w:w="172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55</w:t>
            </w:r>
            <w:r>
              <w:rPr>
                <w:rFonts w:ascii="Times New Roman" w:hAnsi="Times New Roman"/>
                <w:i/>
              </w:rPr>
              <w:t>6,706</w:t>
            </w:r>
          </w:p>
        </w:tc>
      </w:tr>
      <w:tr w:rsidR="00801851" w:rsidRPr="00B00CFF" w:rsidTr="001439AE">
        <w:tc>
          <w:tcPr>
            <w:tcW w:w="169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Total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autoSpaceDE w:val="0"/>
              <w:autoSpaceDN w:val="0"/>
              <w:adjustRightInd w:val="0"/>
              <w:rPr>
                <w:rFonts w:ascii="BookAntiqua-Bold" w:hAnsi="BookAntiqua-Bold" w:cs="BookAntiqua-Bold"/>
                <w:bCs/>
                <w:i/>
              </w:rPr>
            </w:pPr>
            <w:r w:rsidRPr="00B00CFF">
              <w:rPr>
                <w:rFonts w:ascii="BookAntiqua-Bold" w:hAnsi="BookAntiqua-Bold" w:cs="BookAntiqua-Bold"/>
                <w:bCs/>
                <w:i/>
              </w:rPr>
              <w:t>$850.000</w:t>
            </w:r>
          </w:p>
        </w:tc>
        <w:tc>
          <w:tcPr>
            <w:tcW w:w="1875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 w:rsidRPr="00B00CFF">
              <w:rPr>
                <w:rFonts w:ascii="Times New Roman" w:hAnsi="Times New Roman"/>
                <w:i/>
              </w:rPr>
              <w:t>1.000</w:t>
            </w:r>
          </w:p>
        </w:tc>
        <w:tc>
          <w:tcPr>
            <w:tcW w:w="2022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>2</w:t>
            </w:r>
            <w:r w:rsidRPr="00A60BA1"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 xml:space="preserve"> </w:t>
            </w:r>
            <w:r w:rsidRPr="00B00CFF">
              <w:rPr>
                <w:rFonts w:ascii="Times New Roman" w:hAnsi="Times New Roman"/>
                <w:i/>
              </w:rPr>
              <w:t xml:space="preserve"> $</w:t>
            </w:r>
            <w:r>
              <w:rPr>
                <w:rFonts w:ascii="Times New Roman" w:hAnsi="Times New Roman"/>
                <w:i/>
              </w:rPr>
              <w:t>5</w:t>
            </w:r>
            <w:r w:rsidRPr="00B00CFF">
              <w:rPr>
                <w:rFonts w:ascii="Times New Roman" w:hAnsi="Times New Roman"/>
                <w:i/>
              </w:rPr>
              <w:t>,000</w:t>
            </w:r>
          </w:p>
        </w:tc>
        <w:tc>
          <w:tcPr>
            <w:tcW w:w="1728" w:type="dxa"/>
          </w:tcPr>
          <w:p w:rsidR="00801851" w:rsidRPr="00B00CFF" w:rsidRDefault="00801851" w:rsidP="001439AE">
            <w:pPr>
              <w:rPr>
                <w:rFonts w:ascii="Times New Roman" w:hAnsi="Times New Roman"/>
                <w:i/>
              </w:rPr>
            </w:pPr>
            <w:r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>2</w:t>
            </w:r>
            <w:r w:rsidRPr="00A60BA1">
              <w:rPr>
                <w:rFonts w:ascii="BookAntiqua" w:hAnsi="BookAntiqua" w:cs="BookAntiqua"/>
                <w:i/>
                <w:sz w:val="24"/>
                <w:szCs w:val="24"/>
                <w:highlight w:val="red"/>
              </w:rPr>
              <w:t xml:space="preserve"> </w:t>
            </w:r>
            <w:r>
              <w:rPr>
                <w:rFonts w:ascii="Times New Roman" w:hAnsi="Times New Roman"/>
                <w:i/>
              </w:rPr>
              <w:t xml:space="preserve"> $845</w:t>
            </w:r>
            <w:r w:rsidRPr="00B00CFF">
              <w:rPr>
                <w:rFonts w:ascii="Times New Roman" w:hAnsi="Times New Roman"/>
                <w:i/>
              </w:rPr>
              <w:t>,000</w:t>
            </w:r>
          </w:p>
        </w:tc>
      </w:tr>
    </w:tbl>
    <w:p w:rsidR="00801851" w:rsidRDefault="00801851" w:rsidP="00801851">
      <w:pPr>
        <w:tabs>
          <w:tab w:val="right" w:leader="dot" w:pos="9360"/>
        </w:tabs>
        <w:jc w:val="both"/>
        <w:rPr>
          <w:rFonts w:ascii="Times New Roman" w:hAnsi="Times New Roman"/>
        </w:rPr>
      </w:pPr>
    </w:p>
    <w:p w:rsidR="00801851" w:rsidRDefault="00801851" w:rsidP="00801851">
      <w:pPr>
        <w:tabs>
          <w:tab w:val="right" w:leader="dot" w:pos="9360"/>
        </w:tabs>
        <w:jc w:val="both"/>
        <w:rPr>
          <w:rFonts w:ascii="Times New Roman" w:hAnsi="Times New Roman"/>
        </w:rPr>
      </w:pPr>
    </w:p>
    <w:p w:rsidR="00801851" w:rsidRPr="00D20A65" w:rsidRDefault="00801851" w:rsidP="00801851">
      <w:pPr>
        <w:pStyle w:val="ListParagraph"/>
        <w:numPr>
          <w:ilvl w:val="0"/>
          <w:numId w:val="2"/>
        </w:numPr>
        <w:tabs>
          <w:tab w:val="right" w:leader="dot" w:pos="9360"/>
        </w:tabs>
        <w:jc w:val="both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>No</w:t>
      </w:r>
      <w:r w:rsidRPr="00D20A65">
        <w:rPr>
          <w:rFonts w:ascii="Times New Roman" w:hAnsi="Times New Roman"/>
          <w:lang w:val="en-CA"/>
        </w:rPr>
        <w:t xml:space="preserve"> – </w:t>
      </w:r>
    </w:p>
    <w:p w:rsidR="00801851" w:rsidRPr="00D20A65" w:rsidRDefault="00801851" w:rsidP="00801851">
      <w:pPr>
        <w:pStyle w:val="ListParagraph"/>
        <w:tabs>
          <w:tab w:val="right" w:leader="dot" w:pos="9360"/>
        </w:tabs>
        <w:ind w:left="690"/>
        <w:jc w:val="both"/>
        <w:rPr>
          <w:rFonts w:ascii="Times New Roman" w:hAnsi="Times New Roman"/>
          <w:lang w:val="en-CA"/>
        </w:rPr>
      </w:pPr>
      <w:r w:rsidRPr="00D20A65">
        <w:rPr>
          <w:rFonts w:ascii="Times New Roman" w:hAnsi="Times New Roman"/>
          <w:lang w:val="en-CA"/>
        </w:rPr>
        <w:t xml:space="preserve">The </w:t>
      </w:r>
      <w:proofErr w:type="spellStart"/>
      <w:r w:rsidRPr="00D20A65">
        <w:rPr>
          <w:rFonts w:ascii="Times New Roman" w:hAnsi="Times New Roman"/>
          <w:lang w:val="en-CA"/>
        </w:rPr>
        <w:t>overallocation</w:t>
      </w:r>
      <w:proofErr w:type="spellEnd"/>
      <w:r w:rsidRPr="00D20A65">
        <w:rPr>
          <w:rFonts w:ascii="Times New Roman" w:hAnsi="Times New Roman"/>
          <w:lang w:val="en-CA"/>
        </w:rPr>
        <w:t xml:space="preserve"> is less than 1% of COGS 5/560 = .9% of COGS?</w:t>
      </w:r>
    </w:p>
    <w:p w:rsidR="00801851" w:rsidRPr="00D87A6D" w:rsidRDefault="00801851" w:rsidP="00801851">
      <w:pPr>
        <w:tabs>
          <w:tab w:val="right" w:leader="dot" w:pos="93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The </w:t>
      </w:r>
      <w:proofErr w:type="spellStart"/>
      <w:r>
        <w:rPr>
          <w:rFonts w:ascii="Times New Roman" w:hAnsi="Times New Roman"/>
        </w:rPr>
        <w:t>overallocation</w:t>
      </w:r>
      <w:proofErr w:type="spellEnd"/>
      <w:r>
        <w:rPr>
          <w:rFonts w:ascii="Times New Roman" w:hAnsi="Times New Roman"/>
        </w:rPr>
        <w:t xml:space="preserve"> is less than 2% of OH = 5/325?</w:t>
      </w:r>
      <w:r w:rsidRPr="00320B26">
        <w:rPr>
          <w:rFonts w:ascii="BookAntiqua" w:hAnsi="BookAntiqua" w:cs="BookAntiqua"/>
          <w:i/>
          <w:sz w:val="24"/>
          <w:szCs w:val="24"/>
          <w:highlight w:val="red"/>
        </w:rPr>
        <w:t xml:space="preserve"> </w:t>
      </w:r>
      <w:r w:rsidRPr="00A60BA1">
        <w:rPr>
          <w:rFonts w:ascii="BookAntiqua" w:hAnsi="BookAntiqua" w:cs="BookAntiqua"/>
          <w:i/>
          <w:sz w:val="24"/>
          <w:szCs w:val="24"/>
          <w:highlight w:val="red"/>
        </w:rPr>
        <w:t>2</w:t>
      </w:r>
    </w:p>
    <w:p w:rsidR="00801851" w:rsidRDefault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Question 3</w:t>
      </w:r>
      <w:r w:rsidR="00975089">
        <w:rPr>
          <w:rFonts w:ascii="Times New Roman" w:hAnsi="Times New Roman" w:cs="Times New Roman"/>
          <w:sz w:val="32"/>
          <w:szCs w:val="32"/>
        </w:rPr>
        <w:t xml:space="preserve"> (18)</w:t>
      </w:r>
    </w:p>
    <w:p w:rsidR="00801851" w:rsidRDefault="00801851" w:rsidP="00801851">
      <w:pPr>
        <w:tabs>
          <w:tab w:val="left" w:pos="-1300"/>
          <w:tab w:val="left" w:pos="-720"/>
          <w:tab w:val="left" w:pos="6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Solution: 1. </w:t>
      </w:r>
    </w:p>
    <w:tbl>
      <w:tblPr>
        <w:tblStyle w:val="TableGrid"/>
        <w:tblW w:w="8939" w:type="dxa"/>
        <w:tblInd w:w="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0"/>
        <w:gridCol w:w="2430"/>
        <w:gridCol w:w="1170"/>
        <w:gridCol w:w="1559"/>
      </w:tblGrid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29" w:type="dxa"/>
            <w:gridSpan w:val="2"/>
            <w:tcBorders>
              <w:bottom w:val="single" w:sz="4" w:space="0" w:color="auto"/>
            </w:tcBorders>
          </w:tcPr>
          <w:p w:rsidR="00801851" w:rsidRPr="004A062B" w:rsidRDefault="00801851" w:rsidP="001439A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Products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Overhead c</w:t>
            </w: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 xml:space="preserve">ost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rate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>Standard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>High-Grade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Direct Materials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170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$174,000</w:t>
            </w:r>
          </w:p>
        </w:tc>
        <w:tc>
          <w:tcPr>
            <w:tcW w:w="1559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$  66,000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Direct Labor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170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125,000</w:t>
            </w:r>
          </w:p>
        </w:tc>
        <w:tc>
          <w:tcPr>
            <w:tcW w:w="1559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114,000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Overhead costs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17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 xml:space="preserve">Number of production runs. . . . . . . . . . 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$</w:t>
            </w:r>
            <w:r>
              <w:rPr>
                <w:rFonts w:ascii="Times New Roman" w:hAnsi="Times New Roman"/>
                <w:sz w:val="22"/>
                <w:szCs w:val="22"/>
              </w:rPr>
              <w:t>40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=2000,000/50 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170" w:type="dxa"/>
          </w:tcPr>
          <w:p w:rsidR="00801851" w:rsidRPr="004A062B" w:rsidRDefault="00801851" w:rsidP="001439A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40</w:t>
            </w:r>
            <w:r>
              <w:rPr>
                <w:rFonts w:ascii="Times New Roman" w:hAnsi="Times New Roman"/>
                <w:sz w:val="22"/>
                <w:szCs w:val="22"/>
              </w:rPr>
              <w:t>*$4000=160,000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59" w:type="dxa"/>
          </w:tcPr>
          <w:p w:rsidR="00801851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/>
                <w:sz w:val="22"/>
                <w:szCs w:val="22"/>
              </w:rPr>
              <w:t>*$4000</w:t>
            </w:r>
          </w:p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=40,000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Quality tests performed. . . . . . . . . . . . .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/>
                <w:sz w:val="22"/>
                <w:szCs w:val="22"/>
              </w:rPr>
              <w:t>6,000=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180,000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/30 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17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12</w:t>
            </w:r>
            <w:r>
              <w:rPr>
                <w:rFonts w:ascii="Times New Roman" w:hAnsi="Times New Roman"/>
                <w:sz w:val="22"/>
                <w:szCs w:val="22"/>
              </w:rPr>
              <w:t>*$6000=72,000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59" w:type="dxa"/>
          </w:tcPr>
          <w:p w:rsidR="00801851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18</w:t>
            </w:r>
            <w:r>
              <w:rPr>
                <w:rFonts w:ascii="Times New Roman" w:hAnsi="Times New Roman"/>
                <w:sz w:val="22"/>
                <w:szCs w:val="22"/>
              </w:rPr>
              <w:t>*$6000=</w:t>
            </w:r>
          </w:p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108,000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 xml:space="preserve">Shipping orders processed. . . . . . . . . . . </w:t>
            </w:r>
          </w:p>
        </w:tc>
        <w:tc>
          <w:tcPr>
            <w:tcW w:w="2430" w:type="dxa"/>
          </w:tcPr>
          <w:p w:rsidR="00801851" w:rsidRPr="00007584" w:rsidRDefault="00801851" w:rsidP="001439AE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07584">
              <w:rPr>
                <w:rFonts w:ascii="Times New Roman" w:hAnsi="Times New Roman"/>
                <w:sz w:val="22"/>
                <w:szCs w:val="22"/>
              </w:rPr>
              <w:t xml:space="preserve">  400 =60,000/150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17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100</w:t>
            </w:r>
            <w:r>
              <w:rPr>
                <w:rFonts w:ascii="Times New Roman" w:hAnsi="Times New Roman"/>
                <w:sz w:val="22"/>
                <w:szCs w:val="22"/>
              </w:rPr>
              <w:t>*$400</w:t>
            </w:r>
            <w:r w:rsidRPr="00007584">
              <w:rPr>
                <w:rFonts w:ascii="Times New Roman" w:hAnsi="Times New Roman"/>
                <w:sz w:val="22"/>
                <w:szCs w:val="22"/>
                <w:u w:val="single"/>
              </w:rPr>
              <w:t>=40,000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59" w:type="dxa"/>
          </w:tcPr>
          <w:p w:rsidR="00801851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50</w:t>
            </w:r>
            <w:r>
              <w:rPr>
                <w:rFonts w:ascii="Times New Roman" w:hAnsi="Times New Roman"/>
                <w:sz w:val="22"/>
                <w:szCs w:val="22"/>
              </w:rPr>
              <w:t>*$400</w:t>
            </w:r>
          </w:p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  <w:r w:rsidRPr="00007584">
              <w:rPr>
                <w:rFonts w:ascii="Times New Roman" w:hAnsi="Times New Roman"/>
                <w:sz w:val="22"/>
                <w:szCs w:val="22"/>
                <w:u w:val="single"/>
              </w:rPr>
              <w:t>=20,000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 xml:space="preserve">Total overhead. . . . . . . . . . . . . . . . . . 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  <w:u w:val="double"/>
              </w:rPr>
            </w:pPr>
          </w:p>
        </w:tc>
        <w:tc>
          <w:tcPr>
            <w:tcW w:w="1170" w:type="dxa"/>
          </w:tcPr>
          <w:p w:rsidR="00801851" w:rsidRPr="00DA6215" w:rsidRDefault="00801851" w:rsidP="001439AE">
            <w:pPr>
              <w:rPr>
                <w:rFonts w:ascii="Times New Roman" w:hAnsi="Times New Roman"/>
                <w:sz w:val="22"/>
                <w:szCs w:val="22"/>
                <w:u w:val="double"/>
              </w:rPr>
            </w:pPr>
            <w:r w:rsidRPr="00DA6215">
              <w:rPr>
                <w:rFonts w:ascii="Times New Roman" w:hAnsi="Times New Roman"/>
                <w:sz w:val="22"/>
                <w:szCs w:val="22"/>
                <w:u w:val="double"/>
              </w:rPr>
              <w:t>$272,000</w:t>
            </w:r>
          </w:p>
        </w:tc>
        <w:tc>
          <w:tcPr>
            <w:tcW w:w="1559" w:type="dxa"/>
          </w:tcPr>
          <w:p w:rsidR="00801851" w:rsidRPr="00DA6215" w:rsidRDefault="00801851" w:rsidP="001439AE">
            <w:pPr>
              <w:rPr>
                <w:rFonts w:ascii="Times New Roman" w:hAnsi="Times New Roman"/>
                <w:sz w:val="22"/>
                <w:szCs w:val="22"/>
                <w:u w:val="double"/>
              </w:rPr>
            </w:pPr>
            <w:r w:rsidRPr="00DA6215">
              <w:rPr>
                <w:rFonts w:ascii="Times New Roman" w:hAnsi="Times New Roman"/>
                <w:sz w:val="22"/>
                <w:szCs w:val="22"/>
                <w:u w:val="double"/>
              </w:rPr>
              <w:t>$168,000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Default="00801851" w:rsidP="001439A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 costs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u w:val="double"/>
              </w:rPr>
            </w:pPr>
          </w:p>
        </w:tc>
        <w:tc>
          <w:tcPr>
            <w:tcW w:w="1170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571,000</w:t>
            </w:r>
          </w:p>
        </w:tc>
        <w:tc>
          <w:tcPr>
            <w:tcW w:w="1559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348,000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Default="00801851" w:rsidP="001439A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Unit cost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u w:val="double"/>
              </w:rPr>
            </w:pPr>
          </w:p>
        </w:tc>
        <w:tc>
          <w:tcPr>
            <w:tcW w:w="1170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$1.78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59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$3.48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</w:tbl>
    <w:p w:rsidR="00801851" w:rsidRPr="00007584" w:rsidRDefault="00801851" w:rsidP="00801851">
      <w:pPr>
        <w:pStyle w:val="ListParagraph"/>
        <w:tabs>
          <w:tab w:val="left" w:pos="-1300"/>
          <w:tab w:val="left" w:pos="-720"/>
          <w:tab w:val="left" w:pos="60"/>
        </w:tabs>
        <w:ind w:left="420"/>
        <w:jc w:val="left"/>
        <w:rPr>
          <w:rFonts w:ascii="Times New Roman" w:hAnsi="Times New Roman"/>
        </w:rPr>
      </w:pPr>
    </w:p>
    <w:p w:rsidR="00801851" w:rsidRDefault="00801851" w:rsidP="00801851">
      <w:pPr>
        <w:tabs>
          <w:tab w:val="right" w:leader="dot" w:pos="936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2.</w:t>
      </w:r>
    </w:p>
    <w:tbl>
      <w:tblPr>
        <w:tblStyle w:val="TableGrid"/>
        <w:tblW w:w="9293" w:type="dxa"/>
        <w:tblInd w:w="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0"/>
        <w:gridCol w:w="2430"/>
        <w:gridCol w:w="1553"/>
        <w:gridCol w:w="1530"/>
      </w:tblGrid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83" w:type="dxa"/>
            <w:gridSpan w:val="2"/>
            <w:tcBorders>
              <w:bottom w:val="single" w:sz="4" w:space="0" w:color="auto"/>
            </w:tcBorders>
          </w:tcPr>
          <w:p w:rsidR="00801851" w:rsidRPr="004A062B" w:rsidRDefault="00801851" w:rsidP="001439A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Products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Overhead c</w:t>
            </w: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 xml:space="preserve">ost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rate</w:t>
            </w:r>
          </w:p>
        </w:tc>
        <w:tc>
          <w:tcPr>
            <w:tcW w:w="1553" w:type="dxa"/>
            <w:tcBorders>
              <w:top w:val="single" w:sz="4" w:space="0" w:color="auto"/>
            </w:tcBorders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>Standard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801851" w:rsidRPr="004A062B" w:rsidRDefault="00801851" w:rsidP="001439A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4A062B">
              <w:rPr>
                <w:rFonts w:ascii="Times New Roman" w:hAnsi="Times New Roman"/>
                <w:b/>
                <w:sz w:val="22"/>
                <w:szCs w:val="22"/>
              </w:rPr>
              <w:t>High-Grade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Direct Materials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553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$174,000</w:t>
            </w:r>
          </w:p>
        </w:tc>
        <w:tc>
          <w:tcPr>
            <w:tcW w:w="1530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A062B">
              <w:rPr>
                <w:rFonts w:ascii="Times New Roman" w:hAnsi="Times New Roman"/>
                <w:sz w:val="22"/>
                <w:szCs w:val="22"/>
              </w:rPr>
              <w:t>$  66,000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Direct Labor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</w:p>
        </w:tc>
        <w:tc>
          <w:tcPr>
            <w:tcW w:w="1553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125,000</w:t>
            </w:r>
          </w:p>
        </w:tc>
        <w:tc>
          <w:tcPr>
            <w:tcW w:w="1530" w:type="dxa"/>
          </w:tcPr>
          <w:p w:rsidR="00801851" w:rsidRPr="004A062B" w:rsidRDefault="00801851" w:rsidP="001439A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A062B">
              <w:rPr>
                <w:rFonts w:ascii="Times New Roman" w:hAnsi="Times New Roman"/>
                <w:sz w:val="22"/>
                <w:szCs w:val="22"/>
              </w:rPr>
              <w:t>114,000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Pr="004A062B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Overhead costs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440,000/240,000=1.833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53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1.833*174,000=</w:t>
            </w:r>
          </w:p>
          <w:p w:rsidR="00801851" w:rsidRPr="00DA6215" w:rsidRDefault="00801851" w:rsidP="001439AE">
            <w:pPr>
              <w:rPr>
                <w:rFonts w:ascii="Times New Roman" w:hAnsi="Times New Roman"/>
                <w:u w:val="double"/>
              </w:rPr>
            </w:pPr>
            <w:r>
              <w:rPr>
                <w:rFonts w:ascii="Times New Roman" w:hAnsi="Times New Roman"/>
                <w:u w:val="double"/>
              </w:rPr>
              <w:t>318</w:t>
            </w:r>
            <w:r w:rsidRPr="00DA6215">
              <w:rPr>
                <w:rFonts w:ascii="Times New Roman" w:hAnsi="Times New Roman"/>
                <w:u w:val="double"/>
              </w:rPr>
              <w:t>,</w:t>
            </w:r>
            <w:r>
              <w:rPr>
                <w:rFonts w:ascii="Times New Roman" w:hAnsi="Times New Roman"/>
                <w:u w:val="double"/>
              </w:rPr>
              <w:t>942</w:t>
            </w:r>
          </w:p>
        </w:tc>
        <w:tc>
          <w:tcPr>
            <w:tcW w:w="1530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1.833*66,000=</w:t>
            </w:r>
          </w:p>
          <w:p w:rsidR="00801851" w:rsidRPr="00DA6215" w:rsidRDefault="00801851" w:rsidP="001439AE">
            <w:pPr>
              <w:rPr>
                <w:rFonts w:ascii="Times New Roman" w:hAnsi="Times New Roman"/>
                <w:u w:val="double"/>
              </w:rPr>
            </w:pPr>
            <w:r>
              <w:rPr>
                <w:rFonts w:ascii="Times New Roman" w:hAnsi="Times New Roman"/>
                <w:u w:val="double"/>
              </w:rPr>
              <w:t>120</w:t>
            </w:r>
            <w:r w:rsidRPr="00DA6215">
              <w:rPr>
                <w:rFonts w:ascii="Times New Roman" w:hAnsi="Times New Roman"/>
                <w:u w:val="double"/>
              </w:rPr>
              <w:t>,</w:t>
            </w:r>
            <w:r>
              <w:rPr>
                <w:rFonts w:ascii="Times New Roman" w:hAnsi="Times New Roman"/>
                <w:u w:val="double"/>
              </w:rPr>
              <w:t>780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Default="00801851" w:rsidP="001439A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Total costs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u w:val="double"/>
              </w:rPr>
            </w:pPr>
          </w:p>
        </w:tc>
        <w:tc>
          <w:tcPr>
            <w:tcW w:w="1553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617,942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30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300,780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  <w:tr w:rsidR="00801851" w:rsidRPr="004A062B" w:rsidTr="001439AE">
        <w:tc>
          <w:tcPr>
            <w:tcW w:w="3780" w:type="dxa"/>
          </w:tcPr>
          <w:p w:rsidR="00801851" w:rsidRDefault="00801851" w:rsidP="001439A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Unit cost</w:t>
            </w:r>
          </w:p>
        </w:tc>
        <w:tc>
          <w:tcPr>
            <w:tcW w:w="2430" w:type="dxa"/>
          </w:tcPr>
          <w:p w:rsidR="00801851" w:rsidRPr="004A062B" w:rsidRDefault="00801851" w:rsidP="001439AE">
            <w:pPr>
              <w:rPr>
                <w:rFonts w:ascii="Times New Roman" w:hAnsi="Times New Roman"/>
                <w:u w:val="double"/>
              </w:rPr>
            </w:pPr>
          </w:p>
        </w:tc>
        <w:tc>
          <w:tcPr>
            <w:tcW w:w="1553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$1.93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  <w:tc>
          <w:tcPr>
            <w:tcW w:w="1530" w:type="dxa"/>
          </w:tcPr>
          <w:p w:rsidR="00801851" w:rsidRDefault="00801851" w:rsidP="001439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$3.01</w:t>
            </w:r>
            <w:r w:rsidRPr="005074C2">
              <w:rPr>
                <w:rFonts w:ascii="Times New Roman" w:hAnsi="Times New Roman"/>
                <w:i/>
                <w:sz w:val="22"/>
                <w:szCs w:val="22"/>
                <w:highlight w:val="red"/>
              </w:rPr>
              <w:t>1</w:t>
            </w:r>
          </w:p>
        </w:tc>
      </w:tr>
    </w:tbl>
    <w:p w:rsidR="00801851" w:rsidRDefault="00801851" w:rsidP="00801851">
      <w:pPr>
        <w:tabs>
          <w:tab w:val="right" w:leader="dot" w:pos="9360"/>
        </w:tabs>
        <w:rPr>
          <w:rFonts w:ascii="Times New Roman" w:hAnsi="Times New Roman"/>
        </w:rPr>
      </w:pPr>
    </w:p>
    <w:p w:rsidR="00801851" w:rsidRPr="00801851" w:rsidRDefault="00801851" w:rsidP="00801851">
      <w:pPr>
        <w:tabs>
          <w:tab w:val="right" w:leader="dot" w:pos="936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801851">
        <w:rPr>
          <w:rFonts w:ascii="Times New Roman" w:hAnsi="Times New Roman"/>
        </w:rPr>
        <w:t>ABC makes the applied overhead costs more precise.</w:t>
      </w:r>
      <w:r w:rsidRPr="00801851">
        <w:rPr>
          <w:rFonts w:ascii="Times New Roman" w:hAnsi="Times New Roman"/>
          <w:i/>
          <w:highlight w:val="red"/>
        </w:rPr>
        <w:t xml:space="preserve"> 1</w:t>
      </w:r>
    </w:p>
    <w:p w:rsidR="00801851" w:rsidRDefault="00801851" w:rsidP="00801851">
      <w:pPr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Traditional method over-allocated the costs of High-Grade, leading the profit of High-Grade to be understated. </w:t>
      </w:r>
      <w:r w:rsidRPr="005074C2">
        <w:rPr>
          <w:rFonts w:ascii="Times New Roman" w:hAnsi="Times New Roman"/>
          <w:i/>
          <w:highlight w:val="red"/>
        </w:rPr>
        <w:t>1</w:t>
      </w: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  <w:r w:rsidRPr="00801851">
        <w:rPr>
          <w:rFonts w:ascii="Times New Roman" w:hAnsi="Times New Roman" w:cs="Times New Roman"/>
          <w:sz w:val="32"/>
          <w:szCs w:val="32"/>
        </w:rPr>
        <w:lastRenderedPageBreak/>
        <w:t>Question 4</w:t>
      </w:r>
      <w:r w:rsidR="00975089">
        <w:rPr>
          <w:rFonts w:ascii="Times New Roman" w:hAnsi="Times New Roman" w:cs="Times New Roman"/>
          <w:sz w:val="32"/>
          <w:szCs w:val="32"/>
        </w:rPr>
        <w:t xml:space="preserve"> (17)</w:t>
      </w:r>
    </w:p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Solution: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5"/>
        <w:gridCol w:w="1746"/>
        <w:gridCol w:w="1241"/>
        <w:gridCol w:w="1197"/>
        <w:gridCol w:w="1896"/>
        <w:gridCol w:w="1197"/>
        <w:gridCol w:w="1214"/>
      </w:tblGrid>
      <w:tr w:rsidR="00801851" w:rsidTr="00801851">
        <w:tc>
          <w:tcPr>
            <w:tcW w:w="1085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</w:t>
            </w: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</w:t>
            </w:r>
          </w:p>
        </w:tc>
        <w:tc>
          <w:tcPr>
            <w:tcW w:w="1241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Complete BI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S&amp;C</w:t>
            </w:r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FIFO</w:t>
            </w:r>
          </w:p>
        </w:tc>
        <w:tc>
          <w:tcPr>
            <w:tcW w:w="1214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Spoilage</w:t>
            </w:r>
          </w:p>
        </w:tc>
      </w:tr>
      <w:tr w:rsidR="00801851" w:rsidTr="00801851">
        <w:tc>
          <w:tcPr>
            <w:tcW w:w="1085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DM</w:t>
            </w: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10,000</w:t>
            </w:r>
          </w:p>
        </w:tc>
        <w:tc>
          <w:tcPr>
            <w:tcW w:w="1241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15,000</w:t>
            </w:r>
          </w:p>
        </w:tc>
        <w:tc>
          <w:tcPr>
            <w:tcW w:w="1197" w:type="dxa"/>
          </w:tcPr>
          <w:p w:rsidR="00801851" w:rsidRPr="002B7EF2" w:rsidRDefault="00801851" w:rsidP="001439AE">
            <w:pPr>
              <w:jc w:val="left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40,000</w:t>
            </w:r>
            <w:r w:rsidRPr="002B7EF2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214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(2,000)</w:t>
            </w:r>
          </w:p>
        </w:tc>
      </w:tr>
      <w:tr w:rsidR="00801851" w:rsidTr="00801851">
        <w:tc>
          <w:tcPr>
            <w:tcW w:w="1085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CC</w:t>
            </w: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10,000*70%=7000 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241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3,000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15,000*60%=9,000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37,000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214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(2,000)</w:t>
            </w:r>
          </w:p>
        </w:tc>
      </w:tr>
    </w:tbl>
    <w:p w:rsidR="00801851" w:rsidRDefault="00801851" w:rsidP="00801851">
      <w:pPr>
        <w:pStyle w:val="ListParagraph"/>
        <w:numPr>
          <w:ilvl w:val="0"/>
          <w:numId w:val="4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DM/EUP = $22,500/40,000=$0.563</w:t>
      </w:r>
      <w:r w:rsidRPr="002B7EF2">
        <w:rPr>
          <w:rFonts w:ascii="Times New Roman" w:hAnsi="Times New Roman"/>
          <w:i/>
          <w:highlight w:val="red"/>
        </w:rPr>
        <w:t>2</w:t>
      </w:r>
    </w:p>
    <w:p w:rsidR="00801851" w:rsidRDefault="00801851" w:rsidP="00801851">
      <w:pPr>
        <w:pStyle w:val="ListParagraph"/>
        <w:ind w:left="108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CC/EUP = $20,000/37,000=$0.541</w:t>
      </w:r>
      <w:r w:rsidRPr="002B7EF2">
        <w:rPr>
          <w:rFonts w:ascii="Times New Roman" w:hAnsi="Times New Roman"/>
          <w:i/>
          <w:highlight w:val="red"/>
        </w:rPr>
        <w:t>2</w:t>
      </w:r>
    </w:p>
    <w:p w:rsidR="00801851" w:rsidRDefault="00801851" w:rsidP="00801851">
      <w:pPr>
        <w:pStyle w:val="ListParagraph"/>
        <w:ind w:left="108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Total cost/EUP = $1.104</w:t>
      </w:r>
      <w:r w:rsidRPr="002B7EF2">
        <w:rPr>
          <w:rFonts w:ascii="Times New Roman" w:hAnsi="Times New Roman"/>
          <w:i/>
          <w:highlight w:val="red"/>
        </w:rPr>
        <w:t>2</w:t>
      </w:r>
    </w:p>
    <w:p w:rsidR="00801851" w:rsidRDefault="00801851" w:rsidP="00801851">
      <w:pPr>
        <w:pStyle w:val="ListParagraph"/>
        <w:numPr>
          <w:ilvl w:val="0"/>
          <w:numId w:val="4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$1.104*2000=$2,208</w:t>
      </w:r>
      <w:r w:rsidRPr="002B7EF2">
        <w:rPr>
          <w:rFonts w:ascii="Times New Roman" w:hAnsi="Times New Roman"/>
          <w:i/>
          <w:highlight w:val="red"/>
        </w:rPr>
        <w:t>2</w:t>
      </w:r>
    </w:p>
    <w:p w:rsidR="00801851" w:rsidRDefault="00801851" w:rsidP="00801851">
      <w:pPr>
        <w:pStyle w:val="ListParagraph"/>
        <w:numPr>
          <w:ilvl w:val="0"/>
          <w:numId w:val="4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Loss from abnormal spoilage                            2,208 </w:t>
      </w:r>
      <w:r w:rsidRPr="002B7EF2">
        <w:rPr>
          <w:rFonts w:ascii="Times New Roman" w:hAnsi="Times New Roman"/>
          <w:i/>
          <w:highlight w:val="red"/>
        </w:rPr>
        <w:t>1.5</w:t>
      </w:r>
    </w:p>
    <w:p w:rsidR="00801851" w:rsidRPr="002B7EF2" w:rsidRDefault="00801851" w:rsidP="00801851">
      <w:pPr>
        <w:pStyle w:val="ListParagraph"/>
        <w:ind w:left="108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WIP                                                       2,208 </w:t>
      </w:r>
      <w:r w:rsidRPr="002B7EF2">
        <w:rPr>
          <w:rFonts w:ascii="Times New Roman" w:hAnsi="Times New Roman"/>
          <w:i/>
          <w:highlight w:val="red"/>
        </w:rPr>
        <w:t>1.5</w:t>
      </w: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Question 5</w:t>
      </w:r>
      <w:r w:rsidR="00975089">
        <w:rPr>
          <w:rFonts w:ascii="Times New Roman" w:hAnsi="Times New Roman" w:cs="Times New Roman"/>
          <w:sz w:val="32"/>
          <w:szCs w:val="32"/>
        </w:rPr>
        <w:t xml:space="preserve"> (10)</w:t>
      </w:r>
    </w:p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Solution: </w:t>
      </w:r>
    </w:p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1.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797"/>
        <w:gridCol w:w="1746"/>
        <w:gridCol w:w="1896"/>
        <w:gridCol w:w="1197"/>
      </w:tblGrid>
      <w:tr w:rsidR="00801851" w:rsidTr="001439AE">
        <w:tc>
          <w:tcPr>
            <w:tcW w:w="7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Finished units</w:t>
            </w:r>
          </w:p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=</w:t>
            </w:r>
            <w:proofErr w:type="spellStart"/>
            <w:r>
              <w:rPr>
                <w:rFonts w:ascii="Times New Roman" w:hAnsi="Times New Roman"/>
              </w:rPr>
              <w:t>BI+Started-EI</w:t>
            </w:r>
            <w:proofErr w:type="spellEnd"/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</w:t>
            </w:r>
          </w:p>
        </w:tc>
      </w:tr>
      <w:tr w:rsidR="00801851" w:rsidTr="001439AE">
        <w:tc>
          <w:tcPr>
            <w:tcW w:w="7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DM</w:t>
            </w: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1700 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600*40%=240 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197" w:type="dxa"/>
          </w:tcPr>
          <w:p w:rsidR="00801851" w:rsidRPr="002B7EF2" w:rsidRDefault="00801851" w:rsidP="001439AE">
            <w:pPr>
              <w:jc w:val="left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1,940</w:t>
            </w:r>
            <w:r w:rsidRPr="002B7EF2">
              <w:rPr>
                <w:rFonts w:ascii="Times New Roman" w:hAnsi="Times New Roman"/>
                <w:i/>
                <w:highlight w:val="red"/>
              </w:rPr>
              <w:t>1</w:t>
            </w:r>
          </w:p>
        </w:tc>
      </w:tr>
      <w:tr w:rsidR="00801851" w:rsidTr="001439AE">
        <w:tc>
          <w:tcPr>
            <w:tcW w:w="7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CC</w:t>
            </w:r>
          </w:p>
        </w:tc>
        <w:tc>
          <w:tcPr>
            <w:tcW w:w="174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1700 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896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600*20%=120 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  <w:tc>
          <w:tcPr>
            <w:tcW w:w="1197" w:type="dxa"/>
          </w:tcPr>
          <w:p w:rsidR="00801851" w:rsidRDefault="00801851" w:rsidP="001439A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1,820</w:t>
            </w:r>
            <w:r w:rsidRPr="0088512E">
              <w:rPr>
                <w:rFonts w:ascii="Times New Roman" w:hAnsi="Times New Roman"/>
                <w:i/>
                <w:highlight w:val="red"/>
              </w:rPr>
              <w:t>1</w:t>
            </w:r>
          </w:p>
        </w:tc>
      </w:tr>
    </w:tbl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</w:p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2.</w:t>
      </w:r>
    </w:p>
    <w:p w:rsidR="00801851" w:rsidRDefault="00801851" w:rsidP="00801851">
      <w:pPr>
        <w:jc w:val="center"/>
      </w:pPr>
      <w:r>
        <w:t>SUMMARY OF COSTS TO BE ACCOUNTED FOR</w:t>
      </w:r>
    </w:p>
    <w:p w:rsidR="00801851" w:rsidRPr="003B5251" w:rsidRDefault="00801851" w:rsidP="00801851">
      <w:pPr>
        <w:jc w:val="center"/>
        <w:rPr>
          <w:sz w:val="12"/>
        </w:rPr>
      </w:pPr>
    </w:p>
    <w:tbl>
      <w:tblPr>
        <w:tblStyle w:val="TableGrid"/>
        <w:tblW w:w="0" w:type="auto"/>
        <w:jc w:val="center"/>
        <w:tblInd w:w="9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6"/>
        <w:gridCol w:w="907"/>
        <w:gridCol w:w="1098"/>
        <w:gridCol w:w="1326"/>
      </w:tblGrid>
      <w:tr w:rsidR="00801851" w:rsidTr="001439AE">
        <w:trPr>
          <w:jc w:val="center"/>
        </w:trPr>
        <w:tc>
          <w:tcPr>
            <w:tcW w:w="4346" w:type="dxa"/>
          </w:tcPr>
          <w:p w:rsidR="00801851" w:rsidRPr="00C54929" w:rsidRDefault="00801851" w:rsidP="001439AE">
            <w:pPr>
              <w:spacing w:line="180" w:lineRule="auto"/>
              <w:jc w:val="center"/>
            </w:pPr>
          </w:p>
        </w:tc>
        <w:tc>
          <w:tcPr>
            <w:tcW w:w="907" w:type="dxa"/>
            <w:vAlign w:val="center"/>
          </w:tcPr>
          <w:p w:rsidR="00801851" w:rsidRPr="00C54929" w:rsidRDefault="00801851" w:rsidP="001439AE">
            <w:pPr>
              <w:spacing w:line="180" w:lineRule="auto"/>
              <w:jc w:val="center"/>
              <w:rPr>
                <w:b/>
                <w:i/>
              </w:rPr>
            </w:pPr>
            <w:r w:rsidRPr="00C54929">
              <w:rPr>
                <w:b/>
                <w:i/>
              </w:rPr>
              <w:t>Total</w:t>
            </w:r>
          </w:p>
        </w:tc>
        <w:tc>
          <w:tcPr>
            <w:tcW w:w="1098" w:type="dxa"/>
            <w:vAlign w:val="center"/>
          </w:tcPr>
          <w:p w:rsidR="00801851" w:rsidRPr="00C54929" w:rsidRDefault="00801851" w:rsidP="001439AE">
            <w:pPr>
              <w:spacing w:line="180" w:lineRule="auto"/>
              <w:jc w:val="center"/>
              <w:rPr>
                <w:b/>
                <w:i/>
              </w:rPr>
            </w:pPr>
            <w:r w:rsidRPr="00C54929">
              <w:rPr>
                <w:b/>
                <w:i/>
              </w:rPr>
              <w:t>Materials</w:t>
            </w:r>
          </w:p>
        </w:tc>
        <w:tc>
          <w:tcPr>
            <w:tcW w:w="1326" w:type="dxa"/>
            <w:vAlign w:val="center"/>
          </w:tcPr>
          <w:p w:rsidR="00801851" w:rsidRPr="00C54929" w:rsidRDefault="00801851" w:rsidP="001439AE">
            <w:pPr>
              <w:spacing w:line="180" w:lineRule="auto"/>
              <w:jc w:val="center"/>
              <w:rPr>
                <w:b/>
                <w:i/>
              </w:rPr>
            </w:pPr>
            <w:r w:rsidRPr="00C54929">
              <w:rPr>
                <w:b/>
                <w:i/>
              </w:rPr>
              <w:t>Conversion</w:t>
            </w:r>
          </w:p>
          <w:p w:rsidR="00801851" w:rsidRPr="00C54929" w:rsidRDefault="00801851" w:rsidP="001439AE">
            <w:pPr>
              <w:spacing w:line="180" w:lineRule="auto"/>
              <w:jc w:val="center"/>
              <w:rPr>
                <w:b/>
                <w:i/>
              </w:rPr>
            </w:pPr>
            <w:r w:rsidRPr="00C54929">
              <w:rPr>
                <w:b/>
                <w:i/>
              </w:rPr>
              <w:t>Costs</w:t>
            </w:r>
          </w:p>
        </w:tc>
      </w:tr>
      <w:tr w:rsidR="00801851" w:rsidTr="001439AE">
        <w:trPr>
          <w:jc w:val="center"/>
        </w:trPr>
        <w:tc>
          <w:tcPr>
            <w:tcW w:w="4346" w:type="dxa"/>
          </w:tcPr>
          <w:p w:rsidR="00801851" w:rsidRPr="00C54929" w:rsidRDefault="00801851" w:rsidP="001439AE">
            <w:r>
              <w:t xml:space="preserve">Work-in-process, beginning inventory. . . . . . . </w:t>
            </w:r>
          </w:p>
        </w:tc>
        <w:tc>
          <w:tcPr>
            <w:tcW w:w="907" w:type="dxa"/>
          </w:tcPr>
          <w:p w:rsidR="00801851" w:rsidRPr="00C54929" w:rsidRDefault="00801851" w:rsidP="001439AE">
            <w:r>
              <w:t xml:space="preserve">$   624  </w:t>
            </w:r>
          </w:p>
        </w:tc>
        <w:tc>
          <w:tcPr>
            <w:tcW w:w="1098" w:type="dxa"/>
          </w:tcPr>
          <w:p w:rsidR="00801851" w:rsidRPr="00C54929" w:rsidRDefault="00801851" w:rsidP="001439AE">
            <w:r>
              <w:t>$   488</w:t>
            </w:r>
          </w:p>
        </w:tc>
        <w:tc>
          <w:tcPr>
            <w:tcW w:w="1326" w:type="dxa"/>
          </w:tcPr>
          <w:p w:rsidR="00801851" w:rsidRPr="00C54929" w:rsidRDefault="00801851" w:rsidP="001439AE">
            <w:r>
              <w:t>$   136</w:t>
            </w:r>
          </w:p>
        </w:tc>
      </w:tr>
      <w:tr w:rsidR="00801851" w:rsidTr="001439AE">
        <w:trPr>
          <w:jc w:val="center"/>
        </w:trPr>
        <w:tc>
          <w:tcPr>
            <w:tcW w:w="4346" w:type="dxa"/>
          </w:tcPr>
          <w:p w:rsidR="00801851" w:rsidRPr="00C54929" w:rsidRDefault="00801851" w:rsidP="001439AE">
            <w:r>
              <w:t>Current period costs. . . . . . . . . . . . . . . . . . . . . .</w:t>
            </w:r>
          </w:p>
        </w:tc>
        <w:tc>
          <w:tcPr>
            <w:tcW w:w="907" w:type="dxa"/>
          </w:tcPr>
          <w:p w:rsidR="00801851" w:rsidRPr="00C54929" w:rsidRDefault="00801851" w:rsidP="001439AE">
            <w:pPr>
              <w:rPr>
                <w:u w:val="single"/>
              </w:rPr>
            </w:pPr>
            <w:r w:rsidRPr="00C54929">
              <w:rPr>
                <w:u w:val="single"/>
              </w:rPr>
              <w:t>9,042</w:t>
            </w:r>
          </w:p>
        </w:tc>
        <w:tc>
          <w:tcPr>
            <w:tcW w:w="1098" w:type="dxa"/>
          </w:tcPr>
          <w:p w:rsidR="00801851" w:rsidRPr="00C54929" w:rsidRDefault="00801851" w:rsidP="001439AE">
            <w:pPr>
              <w:rPr>
                <w:u w:val="single"/>
              </w:rPr>
            </w:pPr>
            <w:r w:rsidRPr="00C54929">
              <w:rPr>
                <w:u w:val="single"/>
              </w:rPr>
              <w:t>5,720</w:t>
            </w:r>
          </w:p>
        </w:tc>
        <w:tc>
          <w:tcPr>
            <w:tcW w:w="1326" w:type="dxa"/>
          </w:tcPr>
          <w:p w:rsidR="00801851" w:rsidRPr="00C54929" w:rsidRDefault="00801851" w:rsidP="001439AE">
            <w:pPr>
              <w:rPr>
                <w:u w:val="single"/>
              </w:rPr>
            </w:pPr>
            <w:r w:rsidRPr="00C54929">
              <w:rPr>
                <w:u w:val="single"/>
              </w:rPr>
              <w:t>3,322</w:t>
            </w:r>
          </w:p>
        </w:tc>
      </w:tr>
      <w:tr w:rsidR="00801851" w:rsidTr="001439AE">
        <w:trPr>
          <w:jc w:val="center"/>
        </w:trPr>
        <w:tc>
          <w:tcPr>
            <w:tcW w:w="4346" w:type="dxa"/>
          </w:tcPr>
          <w:p w:rsidR="00801851" w:rsidRPr="00C54929" w:rsidRDefault="00801851" w:rsidP="001439AE">
            <w:r>
              <w:t>Total costs to be accounted for. . . . . . . . . . . . .</w:t>
            </w:r>
          </w:p>
        </w:tc>
        <w:tc>
          <w:tcPr>
            <w:tcW w:w="907" w:type="dxa"/>
          </w:tcPr>
          <w:p w:rsidR="00801851" w:rsidRPr="00C54929" w:rsidRDefault="00801851" w:rsidP="001439AE">
            <w:pPr>
              <w:rPr>
                <w:u w:val="double"/>
              </w:rPr>
            </w:pPr>
            <w:r w:rsidRPr="00C54929">
              <w:rPr>
                <w:u w:val="double"/>
              </w:rPr>
              <w:t>$9,666</w:t>
            </w:r>
          </w:p>
        </w:tc>
        <w:tc>
          <w:tcPr>
            <w:tcW w:w="1098" w:type="dxa"/>
          </w:tcPr>
          <w:p w:rsidR="00801851" w:rsidRPr="00C54929" w:rsidRDefault="00801851" w:rsidP="001439AE">
            <w:pPr>
              <w:rPr>
                <w:u w:val="double"/>
              </w:rPr>
            </w:pPr>
            <w:r w:rsidRPr="00C54929">
              <w:rPr>
                <w:u w:val="double"/>
              </w:rPr>
              <w:t>$6,208</w:t>
            </w:r>
            <w:r>
              <w:rPr>
                <w:u w:val="double"/>
              </w:rPr>
              <w:t xml:space="preserve"> </w:t>
            </w:r>
            <w:r w:rsidRPr="007143F3">
              <w:rPr>
                <w:i/>
                <w:highlight w:val="red"/>
                <w:u w:val="double"/>
              </w:rPr>
              <w:t>2</w:t>
            </w:r>
          </w:p>
        </w:tc>
        <w:tc>
          <w:tcPr>
            <w:tcW w:w="1326" w:type="dxa"/>
          </w:tcPr>
          <w:p w:rsidR="00801851" w:rsidRPr="00C54929" w:rsidRDefault="00801851" w:rsidP="001439AE">
            <w:pPr>
              <w:rPr>
                <w:u w:val="double"/>
              </w:rPr>
            </w:pPr>
            <w:r w:rsidRPr="00C54929">
              <w:rPr>
                <w:u w:val="double"/>
              </w:rPr>
              <w:t>$3,458</w:t>
            </w:r>
          </w:p>
        </w:tc>
      </w:tr>
    </w:tbl>
    <w:p w:rsidR="00801851" w:rsidRPr="00541246" w:rsidRDefault="00801851" w:rsidP="00801851">
      <w:pPr>
        <w:rPr>
          <w:rFonts w:ascii="Times New Roman" w:hAnsi="Times New Roman"/>
        </w:rPr>
      </w:pPr>
    </w:p>
    <w:p w:rsidR="00801851" w:rsidRPr="00541246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DM/EUP = $6,208/1940 = $3.2/EUP </w:t>
      </w:r>
      <w:r w:rsidRPr="007143F3">
        <w:rPr>
          <w:rFonts w:ascii="Times New Roman" w:hAnsi="Times New Roman"/>
          <w:i/>
          <w:highlight w:val="red"/>
        </w:rPr>
        <w:t>2</w:t>
      </w: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Question 6</w:t>
      </w:r>
      <w:r w:rsidR="00975089">
        <w:rPr>
          <w:rFonts w:ascii="Times New Roman" w:hAnsi="Times New Roman" w:cs="Times New Roman"/>
          <w:sz w:val="32"/>
          <w:szCs w:val="32"/>
        </w:rPr>
        <w:t xml:space="preserve"> (15)</w:t>
      </w:r>
    </w:p>
    <w:p w:rsidR="00801851" w:rsidRDefault="00801851" w:rsidP="008018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Solution: </w:t>
      </w:r>
    </w:p>
    <w:p w:rsidR="00801851" w:rsidRDefault="00801851" w:rsidP="00801851">
      <w:pPr>
        <w:pStyle w:val="ListParagraph"/>
        <w:numPr>
          <w:ilvl w:val="0"/>
          <w:numId w:val="5"/>
        </w:numPr>
        <w:jc w:val="left"/>
        <w:rPr>
          <w:rFonts w:ascii="Times New Roman" w:hAnsi="Times New Roman"/>
          <w:lang w:val="en-CA"/>
        </w:rPr>
      </w:pPr>
      <w:r w:rsidRPr="00AA69F4">
        <w:rPr>
          <w:rFonts w:ascii="Times New Roman" w:hAnsi="Times New Roman"/>
          <w:i/>
          <w:lang w:val="en-CA"/>
        </w:rPr>
        <w:t>t</w:t>
      </w:r>
      <w:r>
        <w:rPr>
          <w:rFonts w:ascii="Times New Roman" w:hAnsi="Times New Roman"/>
          <w:lang w:val="en-CA"/>
        </w:rPr>
        <w:t xml:space="preserve">  Statistics of # of salesperson = Coefficients/Standard Error = 0.01/0.0007 = 14.29 </w:t>
      </w:r>
      <w:r w:rsidRPr="00784111">
        <w:rPr>
          <w:rFonts w:ascii="Times New Roman" w:hAnsi="Times New Roman"/>
          <w:i/>
          <w:highlight w:val="red"/>
          <w:lang w:val="en-CA"/>
        </w:rPr>
        <w:t>2</w:t>
      </w:r>
    </w:p>
    <w:p w:rsidR="00801851" w:rsidRPr="00AA69F4" w:rsidRDefault="00801851" w:rsidP="00801851">
      <w:pPr>
        <w:pStyle w:val="ListParagraph"/>
        <w:numPr>
          <w:ilvl w:val="0"/>
          <w:numId w:val="5"/>
        </w:numPr>
        <w:tabs>
          <w:tab w:val="right" w:leader="dot" w:pos="9360"/>
        </w:tabs>
        <w:jc w:val="both"/>
        <w:rPr>
          <w:rFonts w:ascii="Times New Roman" w:hAnsi="Times New Roman"/>
          <w:i/>
        </w:rPr>
      </w:pPr>
      <w:r w:rsidRPr="00AA69F4">
        <w:rPr>
          <w:rFonts w:ascii="Times New Roman" w:hAnsi="Times New Roman"/>
          <w:i/>
        </w:rPr>
        <w:t xml:space="preserve">a) </w:t>
      </w:r>
      <w:r>
        <w:rPr>
          <w:rFonts w:ascii="Times New Roman" w:hAnsi="Times New Roman"/>
          <w:i/>
        </w:rPr>
        <w:t>Sales volume</w:t>
      </w: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</w:rPr>
      </w:pPr>
      <w:proofErr w:type="spellStart"/>
      <w:proofErr w:type="gramStart"/>
      <w:r>
        <w:rPr>
          <w:rFonts w:ascii="Times New Roman" w:hAnsi="Times New Roman"/>
          <w:i/>
        </w:rPr>
        <w:t>Adj</w:t>
      </w:r>
      <w:proofErr w:type="spellEnd"/>
      <w:r>
        <w:rPr>
          <w:rFonts w:ascii="Times New Roman" w:hAnsi="Times New Roman"/>
          <w:i/>
        </w:rPr>
        <w:t xml:space="preserve">  R2</w:t>
      </w:r>
      <w:proofErr w:type="gramEnd"/>
      <w:r>
        <w:rPr>
          <w:rFonts w:ascii="Times New Roman" w:hAnsi="Times New Roman"/>
          <w:i/>
        </w:rPr>
        <w:t xml:space="preserve"> is  27</w:t>
      </w:r>
      <w:r w:rsidRPr="00AA69F4">
        <w:rPr>
          <w:rFonts w:ascii="Times New Roman" w:hAnsi="Times New Roman"/>
          <w:i/>
        </w:rPr>
        <w:t xml:space="preserve">%, below 30% guideline </w:t>
      </w:r>
      <w:r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lang w:val="en-CA"/>
        </w:rPr>
      </w:pPr>
      <w:r w:rsidRPr="00AA69F4">
        <w:rPr>
          <w:rFonts w:ascii="Times New Roman" w:hAnsi="Times New Roman"/>
          <w:i/>
        </w:rPr>
        <w:t>“</w:t>
      </w:r>
      <w:proofErr w:type="gramStart"/>
      <w:r w:rsidRPr="00AA69F4">
        <w:rPr>
          <w:rFonts w:ascii="Times New Roman" w:hAnsi="Times New Roman"/>
          <w:i/>
        </w:rPr>
        <w:t>t</w:t>
      </w:r>
      <w:proofErr w:type="gramEnd"/>
      <w:r w:rsidRPr="00AA69F4">
        <w:rPr>
          <w:rFonts w:ascii="Times New Roman" w:hAnsi="Times New Roman"/>
          <w:i/>
        </w:rPr>
        <w:t xml:space="preserve">” value for </w:t>
      </w:r>
      <w:r>
        <w:rPr>
          <w:rFonts w:ascii="Times New Roman" w:hAnsi="Times New Roman"/>
          <w:i/>
        </w:rPr>
        <w:t>FC</w:t>
      </w:r>
      <w:r w:rsidRPr="00AA69F4">
        <w:rPr>
          <w:rFonts w:ascii="Times New Roman" w:hAnsi="Times New Roman"/>
          <w:i/>
        </w:rPr>
        <w:t xml:space="preserve"> is </w:t>
      </w:r>
      <w:r>
        <w:rPr>
          <w:rFonts w:ascii="Times New Roman" w:hAnsi="Times New Roman"/>
          <w:i/>
        </w:rPr>
        <w:t>-0.85</w:t>
      </w:r>
      <w:r w:rsidRPr="00AA69F4">
        <w:rPr>
          <w:rFonts w:ascii="Times New Roman" w:hAnsi="Times New Roman"/>
          <w:i/>
        </w:rPr>
        <w:t xml:space="preserve">  below rough guideline of 2.00, indicating lack of significance </w:t>
      </w:r>
      <w:r w:rsidRPr="00AA69F4">
        <w:rPr>
          <w:rFonts w:ascii="Times New Roman" w:hAnsi="Times New Roman"/>
          <w:i/>
          <w:sz w:val="20"/>
          <w:szCs w:val="20"/>
        </w:rPr>
        <w:t xml:space="preserve">or FC = 0 </w:t>
      </w:r>
      <w:r w:rsidRPr="00784111">
        <w:rPr>
          <w:rFonts w:ascii="Times New Roman" w:hAnsi="Times New Roman"/>
          <w:i/>
          <w:highlight w:val="red"/>
          <w:lang w:val="en-CA"/>
        </w:rPr>
        <w:t>1.5</w:t>
      </w: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  <w:lang w:val="en-CA"/>
        </w:rPr>
        <w:t>Or: coefficient on FC is negative</w:t>
      </w: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sz w:val="20"/>
          <w:szCs w:val="20"/>
        </w:rPr>
      </w:pPr>
      <w:r w:rsidRPr="00AA69F4">
        <w:rPr>
          <w:rFonts w:ascii="Times New Roman" w:hAnsi="Times New Roman"/>
          <w:i/>
          <w:sz w:val="20"/>
          <w:szCs w:val="20"/>
        </w:rPr>
        <w:t>“</w:t>
      </w:r>
      <w:proofErr w:type="gramStart"/>
      <w:r w:rsidRPr="00AA69F4">
        <w:rPr>
          <w:rFonts w:ascii="Times New Roman" w:hAnsi="Times New Roman"/>
          <w:i/>
          <w:sz w:val="20"/>
          <w:szCs w:val="20"/>
        </w:rPr>
        <w:t>t</w:t>
      </w:r>
      <w:proofErr w:type="gramEnd"/>
      <w:r w:rsidRPr="00AA69F4">
        <w:rPr>
          <w:rFonts w:ascii="Times New Roman" w:hAnsi="Times New Roman"/>
          <w:i/>
          <w:sz w:val="20"/>
          <w:szCs w:val="20"/>
        </w:rPr>
        <w:t xml:space="preserve">” value for </w:t>
      </w:r>
      <w:r>
        <w:rPr>
          <w:rFonts w:ascii="Times New Roman" w:hAnsi="Times New Roman"/>
          <w:i/>
          <w:sz w:val="20"/>
          <w:szCs w:val="20"/>
        </w:rPr>
        <w:t>VC</w:t>
      </w:r>
      <w:r w:rsidRPr="00AA69F4">
        <w:rPr>
          <w:rFonts w:ascii="Times New Roman" w:hAnsi="Times New Roman"/>
          <w:i/>
          <w:sz w:val="20"/>
          <w:szCs w:val="20"/>
        </w:rPr>
        <w:t xml:space="preserve"> is </w:t>
      </w:r>
      <w:r>
        <w:rPr>
          <w:rFonts w:ascii="Times New Roman" w:hAnsi="Times New Roman"/>
          <w:i/>
          <w:sz w:val="20"/>
          <w:szCs w:val="20"/>
        </w:rPr>
        <w:t>14.13</w:t>
      </w:r>
      <w:r w:rsidRPr="00AA69F4">
        <w:rPr>
          <w:rFonts w:ascii="Times New Roman" w:hAnsi="Times New Roman"/>
          <w:i/>
          <w:sz w:val="20"/>
          <w:szCs w:val="20"/>
        </w:rPr>
        <w:t xml:space="preserve"> well </w:t>
      </w:r>
      <w:r>
        <w:rPr>
          <w:rFonts w:ascii="Times New Roman" w:hAnsi="Times New Roman"/>
          <w:i/>
          <w:sz w:val="20"/>
          <w:szCs w:val="20"/>
        </w:rPr>
        <w:t>above</w:t>
      </w:r>
      <w:r w:rsidRPr="00AA69F4">
        <w:rPr>
          <w:rFonts w:ascii="Times New Roman" w:hAnsi="Times New Roman"/>
          <w:i/>
          <w:sz w:val="20"/>
          <w:szCs w:val="20"/>
        </w:rPr>
        <w:t xml:space="preserve"> rough guideline of 2.00, indicating significance </w:t>
      </w:r>
      <w:r w:rsidRPr="00784111">
        <w:rPr>
          <w:rFonts w:ascii="Times New Roman" w:hAnsi="Times New Roman"/>
          <w:i/>
          <w:sz w:val="20"/>
          <w:szCs w:val="20"/>
          <w:highlight w:val="red"/>
          <w:lang w:val="en-CA"/>
        </w:rPr>
        <w:t>1.5</w:t>
      </w: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center"/>
        <w:rPr>
          <w:rFonts w:ascii="Times New Roman" w:hAnsi="Times New Roman"/>
          <w:i/>
          <w:lang w:val="en-CA"/>
        </w:rPr>
      </w:pP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lang w:val="en-CA"/>
        </w:rPr>
      </w:pPr>
      <w:r>
        <w:rPr>
          <w:rFonts w:ascii="Times New Roman" w:hAnsi="Times New Roman"/>
          <w:i/>
        </w:rPr>
        <w:t>b</w:t>
      </w:r>
      <w:r w:rsidRPr="00AA69F4">
        <w:rPr>
          <w:rFonts w:ascii="Times New Roman" w:hAnsi="Times New Roman"/>
          <w:i/>
        </w:rPr>
        <w:t xml:space="preserve">) </w:t>
      </w:r>
      <w:r>
        <w:rPr>
          <w:rFonts w:ascii="Times New Roman" w:hAnsi="Times New Roman"/>
          <w:i/>
        </w:rPr>
        <w:t>Sales volume</w:t>
      </w:r>
      <w:r w:rsidRPr="00AA69F4">
        <w:rPr>
          <w:rFonts w:ascii="Times New Roman" w:hAnsi="Times New Roman"/>
          <w:i/>
        </w:rPr>
        <w:t xml:space="preserve"> </w:t>
      </w:r>
      <w:r w:rsidRPr="00AA69F4">
        <w:rPr>
          <w:rFonts w:ascii="Times New Roman" w:hAnsi="Times New Roman"/>
          <w:b/>
          <w:i/>
        </w:rPr>
        <w:t>and</w:t>
      </w:r>
      <w:r w:rsidRPr="00AA69F4">
        <w:rPr>
          <w:rFonts w:ascii="Times New Roman" w:hAnsi="Times New Roman"/>
          <w:i/>
        </w:rPr>
        <w:t xml:space="preserve"> number of </w:t>
      </w:r>
      <w:r>
        <w:rPr>
          <w:rFonts w:ascii="Times New Roman" w:hAnsi="Times New Roman"/>
          <w:i/>
        </w:rPr>
        <w:t>salesperson</w:t>
      </w: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</w:rPr>
      </w:pPr>
      <w:proofErr w:type="spellStart"/>
      <w:r w:rsidRPr="00AA69F4">
        <w:rPr>
          <w:rFonts w:ascii="Times New Roman" w:hAnsi="Times New Roman"/>
          <w:i/>
        </w:rPr>
        <w:t>Adj</w:t>
      </w:r>
      <w:proofErr w:type="spellEnd"/>
      <w:r w:rsidRPr="00AA69F4">
        <w:rPr>
          <w:rFonts w:ascii="Times New Roman" w:hAnsi="Times New Roman"/>
          <w:i/>
        </w:rPr>
        <w:t xml:space="preserve"> R2 is 8</w:t>
      </w:r>
      <w:r>
        <w:rPr>
          <w:rFonts w:ascii="Times New Roman" w:hAnsi="Times New Roman"/>
          <w:i/>
        </w:rPr>
        <w:t>6</w:t>
      </w:r>
      <w:r w:rsidRPr="00AA69F4">
        <w:rPr>
          <w:rFonts w:ascii="Times New Roman" w:hAnsi="Times New Roman"/>
          <w:i/>
        </w:rPr>
        <w:t xml:space="preserve"> </w:t>
      </w:r>
      <w:proofErr w:type="gramStart"/>
      <w:r w:rsidRPr="00AA69F4">
        <w:rPr>
          <w:rFonts w:ascii="Times New Roman" w:hAnsi="Times New Roman"/>
          <w:i/>
        </w:rPr>
        <w:t xml:space="preserve">% </w:t>
      </w:r>
      <w:r>
        <w:rPr>
          <w:rFonts w:ascii="Times New Roman" w:hAnsi="Times New Roman"/>
          <w:i/>
        </w:rPr>
        <w:t xml:space="preserve"> which</w:t>
      </w:r>
      <w:proofErr w:type="gramEnd"/>
      <w:r>
        <w:rPr>
          <w:rFonts w:ascii="Times New Roman" w:hAnsi="Times New Roman"/>
          <w:i/>
        </w:rPr>
        <w:t xml:space="preserve"> is much higher than 30%</w:t>
      </w:r>
      <w:r w:rsidRPr="00AA69F4"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lang w:val="en-CA"/>
        </w:rPr>
      </w:pPr>
      <w:r w:rsidRPr="00AA69F4">
        <w:rPr>
          <w:rFonts w:ascii="Times New Roman" w:hAnsi="Times New Roman"/>
          <w:i/>
        </w:rPr>
        <w:t>“</w:t>
      </w:r>
      <w:proofErr w:type="gramStart"/>
      <w:r w:rsidRPr="00AA69F4">
        <w:rPr>
          <w:rFonts w:ascii="Times New Roman" w:hAnsi="Times New Roman"/>
          <w:i/>
        </w:rPr>
        <w:t>t</w:t>
      </w:r>
      <w:proofErr w:type="gramEnd"/>
      <w:r w:rsidRPr="00AA69F4">
        <w:rPr>
          <w:rFonts w:ascii="Times New Roman" w:hAnsi="Times New Roman"/>
          <w:i/>
        </w:rPr>
        <w:t xml:space="preserve">” value for </w:t>
      </w:r>
      <w:r>
        <w:rPr>
          <w:rFonts w:ascii="Times New Roman" w:hAnsi="Times New Roman"/>
          <w:i/>
        </w:rPr>
        <w:t>FC</w:t>
      </w:r>
      <w:r w:rsidRPr="00AA69F4">
        <w:rPr>
          <w:rFonts w:ascii="Times New Roman" w:hAnsi="Times New Roman"/>
          <w:i/>
        </w:rPr>
        <w:t xml:space="preserve"> is </w:t>
      </w:r>
      <w:r>
        <w:rPr>
          <w:rFonts w:ascii="Times New Roman" w:hAnsi="Times New Roman"/>
          <w:i/>
        </w:rPr>
        <w:t>2.47</w:t>
      </w:r>
      <w:r w:rsidRPr="00AA69F4"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  <w:i/>
        </w:rPr>
        <w:t>above</w:t>
      </w:r>
      <w:r w:rsidRPr="00AA69F4">
        <w:rPr>
          <w:rFonts w:ascii="Times New Roman" w:hAnsi="Times New Roman"/>
          <w:i/>
        </w:rPr>
        <w:t xml:space="preserve"> guideline of 2.00, indicating significance </w:t>
      </w:r>
      <w:r w:rsidRPr="00784111">
        <w:rPr>
          <w:rFonts w:ascii="Times New Roman" w:hAnsi="Times New Roman"/>
          <w:i/>
          <w:highlight w:val="red"/>
          <w:lang w:val="en-CA"/>
        </w:rPr>
        <w:t>1.5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lang w:val="en-CA"/>
        </w:rPr>
      </w:pPr>
      <w:r>
        <w:rPr>
          <w:rFonts w:ascii="Times New Roman" w:hAnsi="Times New Roman"/>
          <w:i/>
          <w:lang w:val="en-CA"/>
        </w:rPr>
        <w:t>“</w:t>
      </w:r>
      <w:proofErr w:type="gramStart"/>
      <w:r>
        <w:rPr>
          <w:rFonts w:ascii="Times New Roman" w:hAnsi="Times New Roman"/>
          <w:i/>
          <w:lang w:val="en-CA"/>
        </w:rPr>
        <w:t>t</w:t>
      </w:r>
      <w:proofErr w:type="gramEnd"/>
      <w:r>
        <w:rPr>
          <w:rFonts w:ascii="Times New Roman" w:hAnsi="Times New Roman"/>
          <w:i/>
          <w:lang w:val="en-CA"/>
        </w:rPr>
        <w:t xml:space="preserve">” values for two VC are significant </w:t>
      </w:r>
      <w:r w:rsidRPr="00784111">
        <w:rPr>
          <w:rFonts w:ascii="Times New Roman" w:hAnsi="Times New Roman"/>
          <w:i/>
          <w:highlight w:val="red"/>
          <w:lang w:val="en-CA"/>
        </w:rPr>
        <w:t>1.5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</w:rPr>
      </w:pPr>
    </w:p>
    <w:p w:rsidR="00801851" w:rsidRPr="00AA69F4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</w:rPr>
      </w:pPr>
    </w:p>
    <w:p w:rsidR="00801851" w:rsidRPr="00EE0321" w:rsidRDefault="00801851" w:rsidP="00801851">
      <w:pPr>
        <w:pStyle w:val="ListParagraph"/>
        <w:numPr>
          <w:ilvl w:val="0"/>
          <w:numId w:val="5"/>
        </w:numPr>
        <w:jc w:val="left"/>
        <w:rPr>
          <w:rFonts w:ascii="Times New Roman" w:hAnsi="Times New Roman"/>
          <w:lang w:val="en-CA"/>
        </w:rPr>
      </w:pPr>
      <w:proofErr w:type="gramStart"/>
      <w:r>
        <w:rPr>
          <w:rFonts w:ascii="Times New Roman" w:hAnsi="Times New Roman"/>
          <w:lang w:val="en-CA"/>
        </w:rPr>
        <w:t>model  b</w:t>
      </w:r>
      <w:proofErr w:type="gramEnd"/>
      <w:r>
        <w:rPr>
          <w:rFonts w:ascii="Times New Roman" w:hAnsi="Times New Roman"/>
          <w:lang w:val="en-CA"/>
        </w:rPr>
        <w:t xml:space="preserve">) is better to be used for the marketing department costs. </w:t>
      </w:r>
      <w:r w:rsidRPr="00784111">
        <w:rPr>
          <w:rFonts w:ascii="Times New Roman" w:hAnsi="Times New Roman"/>
          <w:i/>
          <w:highlight w:val="red"/>
          <w:lang w:val="en-CA"/>
        </w:rPr>
        <w:t>1</w:t>
      </w:r>
    </w:p>
    <w:p w:rsidR="00801851" w:rsidRPr="00AA69F4" w:rsidRDefault="00801851" w:rsidP="00801851">
      <w:pPr>
        <w:pStyle w:val="ListParagraph"/>
        <w:ind w:left="795"/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i/>
        </w:rPr>
        <w:t>Better model</w:t>
      </w:r>
      <w:r w:rsidRPr="00AA69F4">
        <w:rPr>
          <w:rFonts w:ascii="Times New Roman" w:hAnsi="Times New Roman"/>
          <w:i/>
        </w:rPr>
        <w:t xml:space="preserve"> – additional variable add</w:t>
      </w:r>
      <w:r>
        <w:rPr>
          <w:rFonts w:ascii="Times New Roman" w:hAnsi="Times New Roman"/>
          <w:i/>
        </w:rPr>
        <w:t>s value</w:t>
      </w:r>
      <w:r w:rsidRPr="00AA69F4">
        <w:rPr>
          <w:rFonts w:ascii="Times New Roman" w:hAnsi="Times New Roman"/>
          <w:i/>
        </w:rPr>
        <w:t xml:space="preserve"> to explanation or prediction power </w:t>
      </w:r>
      <w:r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tabs>
          <w:tab w:val="right" w:leader="dot" w:pos="9360"/>
        </w:tabs>
        <w:ind w:left="795"/>
        <w:jc w:val="both"/>
        <w:rPr>
          <w:rFonts w:ascii="Times New Roman" w:hAnsi="Times New Roman"/>
          <w:i/>
          <w:lang w:val="en-CA"/>
        </w:rPr>
      </w:pPr>
      <w:r w:rsidRPr="00AA69F4">
        <w:rPr>
          <w:rFonts w:ascii="Times New Roman" w:hAnsi="Times New Roman"/>
          <w:i/>
        </w:rPr>
        <w:t xml:space="preserve">Correlation between the </w:t>
      </w:r>
      <w:proofErr w:type="spellStart"/>
      <w:r w:rsidRPr="00AA69F4">
        <w:rPr>
          <w:rFonts w:ascii="Times New Roman" w:hAnsi="Times New Roman"/>
          <w:i/>
        </w:rPr>
        <w:t>Xs</w:t>
      </w:r>
      <w:proofErr w:type="spellEnd"/>
      <w:r w:rsidRPr="00AA69F4">
        <w:rPr>
          <w:rFonts w:ascii="Times New Roman" w:hAnsi="Times New Roman"/>
          <w:i/>
        </w:rPr>
        <w:t xml:space="preserve"> is a not a problem .</w:t>
      </w:r>
      <w:r>
        <w:rPr>
          <w:rFonts w:ascii="Times New Roman" w:hAnsi="Times New Roman"/>
          <w:i/>
        </w:rPr>
        <w:t>43</w:t>
      </w:r>
      <w:r w:rsidRPr="00AA69F4">
        <w:rPr>
          <w:rFonts w:ascii="Times New Roman" w:hAnsi="Times New Roman"/>
          <w:i/>
        </w:rPr>
        <w:t xml:space="preserve"> &lt; .70 </w:t>
      </w:r>
      <w:r>
        <w:rPr>
          <w:rFonts w:ascii="Times New Roman" w:hAnsi="Times New Roman"/>
          <w:i/>
          <w:highlight w:val="red"/>
          <w:lang w:val="en-CA"/>
        </w:rPr>
        <w:t>1</w:t>
      </w:r>
    </w:p>
    <w:p w:rsidR="00801851" w:rsidRPr="00784111" w:rsidRDefault="00801851" w:rsidP="00801851">
      <w:pPr>
        <w:pStyle w:val="ListParagraph"/>
        <w:numPr>
          <w:ilvl w:val="0"/>
          <w:numId w:val="5"/>
        </w:numPr>
        <w:tabs>
          <w:tab w:val="right" w:leader="dot" w:pos="93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Total costs = 184.26 + 0.12 Sales volume + 0.01 number of salespersons </w:t>
      </w:r>
      <w:r w:rsidRPr="00784111">
        <w:rPr>
          <w:rFonts w:ascii="Times New Roman" w:hAnsi="Times New Roman"/>
          <w:i/>
          <w:highlight w:val="red"/>
          <w:lang w:val="en-CA"/>
        </w:rPr>
        <w:t>2</w:t>
      </w: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801851" w:rsidRDefault="00801851" w:rsidP="00801851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Question 7</w:t>
      </w:r>
      <w:r w:rsidR="00975089">
        <w:rPr>
          <w:rFonts w:ascii="Times New Roman" w:hAnsi="Times New Roman" w:cs="Times New Roman"/>
          <w:sz w:val="32"/>
          <w:szCs w:val="32"/>
          <w:lang w:val="en-US"/>
        </w:rPr>
        <w:t xml:space="preserve"> (8</w:t>
      </w:r>
      <w:bookmarkStart w:id="0" w:name="_GoBack"/>
      <w:bookmarkEnd w:id="0"/>
      <w:r w:rsidR="00975089">
        <w:rPr>
          <w:rFonts w:ascii="Times New Roman" w:hAnsi="Times New Roman" w:cs="Times New Roman"/>
          <w:sz w:val="32"/>
          <w:szCs w:val="32"/>
          <w:lang w:val="en-US"/>
        </w:rPr>
        <w:t>)</w:t>
      </w:r>
    </w:p>
    <w:p w:rsidR="00801851" w:rsidRDefault="00801851" w:rsidP="00801851">
      <w:pPr>
        <w:tabs>
          <w:tab w:val="right" w:leader="dot" w:pos="9360"/>
        </w:tabs>
        <w:rPr>
          <w:rFonts w:ascii="Times New Roman" w:hAnsi="Times New Roman"/>
        </w:rPr>
      </w:pPr>
      <w:r>
        <w:rPr>
          <w:rFonts w:ascii="Times New Roman" w:hAnsi="Times New Roman"/>
        </w:rPr>
        <w:t>Solution:</w:t>
      </w:r>
    </w:p>
    <w:p w:rsidR="00801851" w:rsidRDefault="00801851" w:rsidP="00801851">
      <w:pPr>
        <w:pStyle w:val="ListParagraph"/>
        <w:numPr>
          <w:ilvl w:val="0"/>
          <w:numId w:val="6"/>
        </w:numPr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BI + Total costs incurred = Transferred out to FG inventory + EI </w:t>
      </w:r>
    </w:p>
    <w:p w:rsidR="0080185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>Job No. 23 is the only job in EI</w:t>
      </w:r>
    </w:p>
    <w:p w:rsidR="0080185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>Assigned costs to Job No.23 = BI + Total costs incurred - Transferred out to FG inventory</w:t>
      </w:r>
    </w:p>
    <w:p w:rsidR="0080185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                         = 10,000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  <w:r>
        <w:rPr>
          <w:rFonts w:ascii="Times New Roman" w:hAnsi="Times New Roman"/>
          <w:lang w:val="en-CA"/>
        </w:rPr>
        <w:t xml:space="preserve">+ (60,000+40,000+32,000)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  <w:r>
        <w:rPr>
          <w:rFonts w:ascii="Times New Roman" w:hAnsi="Times New Roman"/>
          <w:lang w:val="en-CA"/>
        </w:rPr>
        <w:t xml:space="preserve">– 120,000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  <w:r>
        <w:rPr>
          <w:rFonts w:ascii="Times New Roman" w:hAnsi="Times New Roman"/>
          <w:lang w:val="en-CA"/>
        </w:rPr>
        <w:t xml:space="preserve">= $22,000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numPr>
          <w:ilvl w:val="0"/>
          <w:numId w:val="6"/>
        </w:numPr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 Overhead costs for Job No. 23 = 80%*DL = 80%*$5,000 = $4,000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DL = $5,000 </w:t>
      </w:r>
      <w:r w:rsidRPr="00167691">
        <w:rPr>
          <w:rFonts w:ascii="Times New Roman" w:hAnsi="Times New Roman"/>
          <w:i/>
          <w:highlight w:val="red"/>
          <w:lang w:val="en-CA"/>
        </w:rPr>
        <w:t>1</w:t>
      </w:r>
    </w:p>
    <w:p w:rsidR="0080185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>DM of Job No. 23 = Total incurred costs for Job No. 23 – OH – DL</w:t>
      </w:r>
    </w:p>
    <w:p w:rsidR="00801851" w:rsidRPr="00167691" w:rsidRDefault="00801851" w:rsidP="00801851">
      <w:pPr>
        <w:pStyle w:val="ListParagraph"/>
        <w:tabs>
          <w:tab w:val="right" w:leader="dot" w:pos="9360"/>
        </w:tabs>
        <w:jc w:val="left"/>
        <w:rPr>
          <w:rFonts w:ascii="Times New Roman" w:hAnsi="Times New Roman"/>
          <w:lang w:val="en-CA"/>
        </w:rPr>
      </w:pPr>
      <w:r>
        <w:rPr>
          <w:rFonts w:ascii="Times New Roman" w:hAnsi="Times New Roman"/>
          <w:lang w:val="en-CA"/>
        </w:rPr>
        <w:t xml:space="preserve">                              = 22,000 – 4,000 – 5,000 = $13,000 </w:t>
      </w:r>
      <w:r w:rsidRPr="007713B8">
        <w:rPr>
          <w:rFonts w:ascii="Times New Roman" w:hAnsi="Times New Roman"/>
          <w:i/>
          <w:highlight w:val="red"/>
          <w:lang w:val="en-CA"/>
        </w:rPr>
        <w:t>2</w:t>
      </w:r>
    </w:p>
    <w:p w:rsidR="00801851" w:rsidRPr="00801851" w:rsidRDefault="00801851" w:rsidP="00801851">
      <w:pPr>
        <w:rPr>
          <w:rFonts w:ascii="Times New Roman" w:hAnsi="Times New Roman" w:cs="Times New Roman"/>
          <w:sz w:val="32"/>
          <w:szCs w:val="32"/>
          <w:lang w:val="en-US"/>
        </w:rPr>
      </w:pPr>
    </w:p>
    <w:sectPr w:rsidR="00801851" w:rsidRPr="00801851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3EB" w:rsidRDefault="009A43EB" w:rsidP="00801851">
      <w:pPr>
        <w:spacing w:after="0" w:line="240" w:lineRule="auto"/>
      </w:pPr>
      <w:r>
        <w:separator/>
      </w:r>
    </w:p>
  </w:endnote>
  <w:endnote w:type="continuationSeparator" w:id="0">
    <w:p w:rsidR="009A43EB" w:rsidRDefault="009A43EB" w:rsidP="00801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Antiqu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Antiqu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59783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1851" w:rsidRDefault="008018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50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1851" w:rsidRDefault="008018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3EB" w:rsidRDefault="009A43EB" w:rsidP="00801851">
      <w:pPr>
        <w:spacing w:after="0" w:line="240" w:lineRule="auto"/>
      </w:pPr>
      <w:r>
        <w:separator/>
      </w:r>
    </w:p>
  </w:footnote>
  <w:footnote w:type="continuationSeparator" w:id="0">
    <w:p w:rsidR="009A43EB" w:rsidRDefault="009A43EB" w:rsidP="008018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32620"/>
    <w:multiLevelType w:val="hybridMultilevel"/>
    <w:tmpl w:val="7384FBAE"/>
    <w:lvl w:ilvl="0" w:tplc="12D60FC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10" w:hanging="360"/>
      </w:pPr>
    </w:lvl>
    <w:lvl w:ilvl="2" w:tplc="1009001B" w:tentative="1">
      <w:start w:val="1"/>
      <w:numFmt w:val="lowerRoman"/>
      <w:lvlText w:val="%3."/>
      <w:lvlJc w:val="right"/>
      <w:pPr>
        <w:ind w:left="2130" w:hanging="180"/>
      </w:pPr>
    </w:lvl>
    <w:lvl w:ilvl="3" w:tplc="1009000F" w:tentative="1">
      <w:start w:val="1"/>
      <w:numFmt w:val="decimal"/>
      <w:lvlText w:val="%4."/>
      <w:lvlJc w:val="left"/>
      <w:pPr>
        <w:ind w:left="2850" w:hanging="360"/>
      </w:pPr>
    </w:lvl>
    <w:lvl w:ilvl="4" w:tplc="10090019" w:tentative="1">
      <w:start w:val="1"/>
      <w:numFmt w:val="lowerLetter"/>
      <w:lvlText w:val="%5."/>
      <w:lvlJc w:val="left"/>
      <w:pPr>
        <w:ind w:left="3570" w:hanging="360"/>
      </w:pPr>
    </w:lvl>
    <w:lvl w:ilvl="5" w:tplc="1009001B" w:tentative="1">
      <w:start w:val="1"/>
      <w:numFmt w:val="lowerRoman"/>
      <w:lvlText w:val="%6."/>
      <w:lvlJc w:val="right"/>
      <w:pPr>
        <w:ind w:left="4290" w:hanging="180"/>
      </w:pPr>
    </w:lvl>
    <w:lvl w:ilvl="6" w:tplc="1009000F" w:tentative="1">
      <w:start w:val="1"/>
      <w:numFmt w:val="decimal"/>
      <w:lvlText w:val="%7."/>
      <w:lvlJc w:val="left"/>
      <w:pPr>
        <w:ind w:left="5010" w:hanging="360"/>
      </w:pPr>
    </w:lvl>
    <w:lvl w:ilvl="7" w:tplc="10090019" w:tentative="1">
      <w:start w:val="1"/>
      <w:numFmt w:val="lowerLetter"/>
      <w:lvlText w:val="%8."/>
      <w:lvlJc w:val="left"/>
      <w:pPr>
        <w:ind w:left="5730" w:hanging="360"/>
      </w:pPr>
    </w:lvl>
    <w:lvl w:ilvl="8" w:tplc="10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120174D1"/>
    <w:multiLevelType w:val="hybridMultilevel"/>
    <w:tmpl w:val="D92ACDFA"/>
    <w:lvl w:ilvl="0" w:tplc="4B3ED67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15" w:hanging="360"/>
      </w:pPr>
    </w:lvl>
    <w:lvl w:ilvl="2" w:tplc="1009001B" w:tentative="1">
      <w:start w:val="1"/>
      <w:numFmt w:val="lowerRoman"/>
      <w:lvlText w:val="%3."/>
      <w:lvlJc w:val="right"/>
      <w:pPr>
        <w:ind w:left="2235" w:hanging="180"/>
      </w:pPr>
    </w:lvl>
    <w:lvl w:ilvl="3" w:tplc="1009000F" w:tentative="1">
      <w:start w:val="1"/>
      <w:numFmt w:val="decimal"/>
      <w:lvlText w:val="%4."/>
      <w:lvlJc w:val="left"/>
      <w:pPr>
        <w:ind w:left="2955" w:hanging="360"/>
      </w:pPr>
    </w:lvl>
    <w:lvl w:ilvl="4" w:tplc="10090019" w:tentative="1">
      <w:start w:val="1"/>
      <w:numFmt w:val="lowerLetter"/>
      <w:lvlText w:val="%5."/>
      <w:lvlJc w:val="left"/>
      <w:pPr>
        <w:ind w:left="3675" w:hanging="360"/>
      </w:pPr>
    </w:lvl>
    <w:lvl w:ilvl="5" w:tplc="1009001B" w:tentative="1">
      <w:start w:val="1"/>
      <w:numFmt w:val="lowerRoman"/>
      <w:lvlText w:val="%6."/>
      <w:lvlJc w:val="right"/>
      <w:pPr>
        <w:ind w:left="4395" w:hanging="180"/>
      </w:pPr>
    </w:lvl>
    <w:lvl w:ilvl="6" w:tplc="1009000F" w:tentative="1">
      <w:start w:val="1"/>
      <w:numFmt w:val="decimal"/>
      <w:lvlText w:val="%7."/>
      <w:lvlJc w:val="left"/>
      <w:pPr>
        <w:ind w:left="5115" w:hanging="360"/>
      </w:pPr>
    </w:lvl>
    <w:lvl w:ilvl="7" w:tplc="10090019" w:tentative="1">
      <w:start w:val="1"/>
      <w:numFmt w:val="lowerLetter"/>
      <w:lvlText w:val="%8."/>
      <w:lvlJc w:val="left"/>
      <w:pPr>
        <w:ind w:left="5835" w:hanging="360"/>
      </w:pPr>
    </w:lvl>
    <w:lvl w:ilvl="8" w:tplc="10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7AE4763"/>
    <w:multiLevelType w:val="hybridMultilevel"/>
    <w:tmpl w:val="7384FBAE"/>
    <w:lvl w:ilvl="0" w:tplc="12D60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839BD"/>
    <w:multiLevelType w:val="hybridMultilevel"/>
    <w:tmpl w:val="665665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D07A07"/>
    <w:multiLevelType w:val="hybridMultilevel"/>
    <w:tmpl w:val="0F94EEEC"/>
    <w:lvl w:ilvl="0" w:tplc="57FCEF0A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5" w:hanging="360"/>
      </w:pPr>
    </w:lvl>
    <w:lvl w:ilvl="2" w:tplc="1009001B" w:tentative="1">
      <w:start w:val="1"/>
      <w:numFmt w:val="lowerRoman"/>
      <w:lvlText w:val="%3."/>
      <w:lvlJc w:val="right"/>
      <w:pPr>
        <w:ind w:left="2505" w:hanging="180"/>
      </w:pPr>
    </w:lvl>
    <w:lvl w:ilvl="3" w:tplc="1009000F" w:tentative="1">
      <w:start w:val="1"/>
      <w:numFmt w:val="decimal"/>
      <w:lvlText w:val="%4."/>
      <w:lvlJc w:val="left"/>
      <w:pPr>
        <w:ind w:left="3225" w:hanging="360"/>
      </w:pPr>
    </w:lvl>
    <w:lvl w:ilvl="4" w:tplc="10090019" w:tentative="1">
      <w:start w:val="1"/>
      <w:numFmt w:val="lowerLetter"/>
      <w:lvlText w:val="%5."/>
      <w:lvlJc w:val="left"/>
      <w:pPr>
        <w:ind w:left="3945" w:hanging="360"/>
      </w:pPr>
    </w:lvl>
    <w:lvl w:ilvl="5" w:tplc="1009001B" w:tentative="1">
      <w:start w:val="1"/>
      <w:numFmt w:val="lowerRoman"/>
      <w:lvlText w:val="%6."/>
      <w:lvlJc w:val="right"/>
      <w:pPr>
        <w:ind w:left="4665" w:hanging="180"/>
      </w:pPr>
    </w:lvl>
    <w:lvl w:ilvl="6" w:tplc="1009000F" w:tentative="1">
      <w:start w:val="1"/>
      <w:numFmt w:val="decimal"/>
      <w:lvlText w:val="%7."/>
      <w:lvlJc w:val="left"/>
      <w:pPr>
        <w:ind w:left="5385" w:hanging="360"/>
      </w:pPr>
    </w:lvl>
    <w:lvl w:ilvl="7" w:tplc="10090019" w:tentative="1">
      <w:start w:val="1"/>
      <w:numFmt w:val="lowerLetter"/>
      <w:lvlText w:val="%8."/>
      <w:lvlJc w:val="left"/>
      <w:pPr>
        <w:ind w:left="6105" w:hanging="360"/>
      </w:pPr>
    </w:lvl>
    <w:lvl w:ilvl="8" w:tplc="10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1677283"/>
    <w:multiLevelType w:val="hybridMultilevel"/>
    <w:tmpl w:val="3E56B31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851"/>
    <w:rsid w:val="004E763B"/>
    <w:rsid w:val="00801851"/>
    <w:rsid w:val="008C68AB"/>
    <w:rsid w:val="00975089"/>
    <w:rsid w:val="009A43EB"/>
    <w:rsid w:val="00F0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01851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59"/>
    <w:rsid w:val="00801851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01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851"/>
  </w:style>
  <w:style w:type="paragraph" w:styleId="Footer">
    <w:name w:val="footer"/>
    <w:basedOn w:val="Normal"/>
    <w:link w:val="FooterChar"/>
    <w:uiPriority w:val="99"/>
    <w:unhideWhenUsed/>
    <w:rsid w:val="00801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8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01851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59"/>
    <w:rsid w:val="00801851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01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851"/>
  </w:style>
  <w:style w:type="paragraph" w:styleId="Footer">
    <w:name w:val="footer"/>
    <w:basedOn w:val="Normal"/>
    <w:link w:val="FooterChar"/>
    <w:uiPriority w:val="99"/>
    <w:unhideWhenUsed/>
    <w:rsid w:val="00801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Support</dc:creator>
  <cp:lastModifiedBy>COE Support</cp:lastModifiedBy>
  <cp:revision>2</cp:revision>
  <dcterms:created xsi:type="dcterms:W3CDTF">2012-02-28T21:18:00Z</dcterms:created>
  <dcterms:modified xsi:type="dcterms:W3CDTF">2012-03-01T21:59:00Z</dcterms:modified>
</cp:coreProperties>
</file>