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E91494" w14:textId="77777777" w:rsidR="003E72F9" w:rsidRDefault="00E74D02" w:rsidP="00E74D02">
      <w:pPr>
        <w:jc w:val="center"/>
        <w:rPr>
          <w:b/>
          <w:u w:val="single"/>
        </w:rPr>
      </w:pPr>
      <w:r>
        <w:rPr>
          <w:b/>
          <w:u w:val="single"/>
        </w:rPr>
        <w:t>Chapter 8 – The Global Knowledge Economy</w:t>
      </w:r>
    </w:p>
    <w:p w14:paraId="20C761DC" w14:textId="77777777" w:rsidR="00E74D02" w:rsidRDefault="00E74D02" w:rsidP="00E74D02">
      <w:pPr>
        <w:jc w:val="center"/>
        <w:rPr>
          <w:b/>
          <w:u w:val="single"/>
        </w:rPr>
      </w:pPr>
    </w:p>
    <w:p w14:paraId="1C020493" w14:textId="77777777" w:rsidR="00E74D02" w:rsidRDefault="00E74D02" w:rsidP="00E74D02">
      <w:r>
        <w:rPr>
          <w:b/>
          <w:u w:val="single"/>
        </w:rPr>
        <w:t>The Global Knowledge Economy</w:t>
      </w:r>
    </w:p>
    <w:p w14:paraId="1476321A" w14:textId="77777777" w:rsidR="00E74D02" w:rsidRDefault="00E74D02" w:rsidP="00E74D02"/>
    <w:p w14:paraId="156CD9DA" w14:textId="77777777" w:rsidR="00E74D02" w:rsidRDefault="00E74D02" w:rsidP="00E74D02">
      <w:r>
        <w:rPr>
          <w:b/>
        </w:rPr>
        <w:t>Economic activity –</w:t>
      </w:r>
      <w:r>
        <w:t xml:space="preserve"> making things, providing services, and buying/selling; now occur at global level </w:t>
      </w:r>
    </w:p>
    <w:p w14:paraId="0BEE41D6" w14:textId="77777777" w:rsidR="00E74D02" w:rsidRDefault="00E74D02" w:rsidP="00E74D02"/>
    <w:p w14:paraId="4E6066B7" w14:textId="77777777" w:rsidR="00E74D02" w:rsidRDefault="00E74D02" w:rsidP="00E74D02">
      <w:pPr>
        <w:pStyle w:val="ListParagraph"/>
        <w:numPr>
          <w:ilvl w:val="0"/>
          <w:numId w:val="2"/>
        </w:numPr>
      </w:pPr>
      <w:r>
        <w:t xml:space="preserve">Canada is particularly active in the global economy, with over 30% of economic activity destined for or originating outside our borders </w:t>
      </w:r>
    </w:p>
    <w:p w14:paraId="63514841" w14:textId="77777777" w:rsidR="00E74D02" w:rsidRDefault="00E74D02" w:rsidP="00E74D02"/>
    <w:p w14:paraId="404DD448" w14:textId="77777777" w:rsidR="00E74D02" w:rsidRDefault="00E74D02" w:rsidP="00E74D02">
      <w:r>
        <w:rPr>
          <w:b/>
        </w:rPr>
        <w:t>Knowledge economy –</w:t>
      </w:r>
      <w:r>
        <w:t xml:space="preserve"> buying and selling of knowledge</w:t>
      </w:r>
    </w:p>
    <w:p w14:paraId="04D5B2DD" w14:textId="77777777" w:rsidR="00E74D02" w:rsidRDefault="00E74D02" w:rsidP="00E74D02"/>
    <w:p w14:paraId="153B808F" w14:textId="77777777" w:rsidR="00E74D02" w:rsidRDefault="00E74D02" w:rsidP="00E74D02">
      <w:pPr>
        <w:pStyle w:val="ListParagraph"/>
        <w:numPr>
          <w:ilvl w:val="0"/>
          <w:numId w:val="2"/>
        </w:numPr>
      </w:pPr>
      <w:r>
        <w:t xml:space="preserve">Knowledge Economy vs. Information Economy </w:t>
      </w:r>
    </w:p>
    <w:p w14:paraId="26BFB13D" w14:textId="77777777" w:rsidR="00E74D02" w:rsidRDefault="00E821BD" w:rsidP="00E74D02">
      <w:pPr>
        <w:pStyle w:val="ListParagraph"/>
        <w:numPr>
          <w:ilvl w:val="1"/>
          <w:numId w:val="2"/>
        </w:numPr>
      </w:pPr>
      <w:r>
        <w:t xml:space="preserve"> Knowledge is learned over time and enables action; it cannot be purchased </w:t>
      </w:r>
    </w:p>
    <w:p w14:paraId="22FF28FC" w14:textId="77777777" w:rsidR="00E821BD" w:rsidRDefault="00E821BD" w:rsidP="00E821BD">
      <w:pPr>
        <w:pStyle w:val="ListParagraph"/>
        <w:numPr>
          <w:ilvl w:val="2"/>
          <w:numId w:val="2"/>
        </w:numPr>
      </w:pPr>
      <w:r>
        <w:t xml:space="preserve">Ex. Owning a book is not the same thing as understanding what is in it </w:t>
      </w:r>
    </w:p>
    <w:p w14:paraId="31D40B63" w14:textId="77777777" w:rsidR="00E821BD" w:rsidRDefault="00E821BD" w:rsidP="00E821BD">
      <w:pPr>
        <w:pStyle w:val="ListParagraph"/>
        <w:numPr>
          <w:ilvl w:val="0"/>
          <w:numId w:val="2"/>
        </w:numPr>
      </w:pPr>
      <w:r>
        <w:t xml:space="preserve">Three Developments </w:t>
      </w:r>
    </w:p>
    <w:p w14:paraId="2EC5A584" w14:textId="4F6003BB" w:rsidR="00E821BD" w:rsidRDefault="007F396D" w:rsidP="00E821BD">
      <w:pPr>
        <w:pStyle w:val="ListParagraph"/>
        <w:numPr>
          <w:ilvl w:val="1"/>
          <w:numId w:val="2"/>
        </w:numPr>
      </w:pPr>
      <w:r>
        <w:t>Increasingly ubiquitous nature of new media and globally networked ICTS worldwide</w:t>
      </w:r>
    </w:p>
    <w:p w14:paraId="0B26177E" w14:textId="322FFAAF" w:rsidR="007F396D" w:rsidRDefault="007F396D" w:rsidP="007F396D">
      <w:pPr>
        <w:pStyle w:val="ListParagraph"/>
        <w:numPr>
          <w:ilvl w:val="2"/>
          <w:numId w:val="2"/>
        </w:numPr>
      </w:pPr>
      <w:r>
        <w:t>New media is central to globalization because they constitute the borderless technology and service delivery platforms through which flow the images, information, finance, and communication that make up the global world</w:t>
      </w:r>
    </w:p>
    <w:p w14:paraId="75B0E316" w14:textId="2CD60AFD" w:rsidR="007F396D" w:rsidRDefault="00FE5518" w:rsidP="007F396D">
      <w:pPr>
        <w:pStyle w:val="ListParagraph"/>
        <w:numPr>
          <w:ilvl w:val="2"/>
          <w:numId w:val="2"/>
        </w:numPr>
      </w:pPr>
      <w:r>
        <w:t xml:space="preserve">New media are not globalizing forces, but have local, regional, and national manifestations and implications as well </w:t>
      </w:r>
    </w:p>
    <w:p w14:paraId="56D7B8B6" w14:textId="348C2D77" w:rsidR="00FE5518" w:rsidRDefault="00FE5518" w:rsidP="00FE5518">
      <w:pPr>
        <w:pStyle w:val="ListParagraph"/>
        <w:numPr>
          <w:ilvl w:val="1"/>
          <w:numId w:val="2"/>
        </w:numPr>
      </w:pPr>
      <w:r>
        <w:t xml:space="preserve">Globalization </w:t>
      </w:r>
    </w:p>
    <w:p w14:paraId="2A7062D4" w14:textId="56C9AF15" w:rsidR="00FE5518" w:rsidRDefault="00FE5518" w:rsidP="00FE5518">
      <w:pPr>
        <w:pStyle w:val="ListParagraph"/>
        <w:numPr>
          <w:ilvl w:val="2"/>
          <w:numId w:val="2"/>
        </w:numPr>
      </w:pPr>
      <w:r>
        <w:t xml:space="preserve">Internalization of production, trade, and finance with rise of MNEs, reductions in cross-border tariffs, deregulation of financial markets, and rise of Internet/e-commerce </w:t>
      </w:r>
    </w:p>
    <w:p w14:paraId="1D40B76E" w14:textId="3F7FAD2A" w:rsidR="00FE5518" w:rsidRDefault="00FE5518" w:rsidP="00FE5518">
      <w:pPr>
        <w:pStyle w:val="ListParagraph"/>
        <w:numPr>
          <w:ilvl w:val="2"/>
          <w:numId w:val="2"/>
        </w:numPr>
      </w:pPr>
      <w:r>
        <w:t xml:space="preserve">International movements of people, development of diasporic and emigrant communities, and increasingly multicultural nature of national societies </w:t>
      </w:r>
    </w:p>
    <w:p w14:paraId="10783A3C" w14:textId="7A7FBB4D" w:rsidR="002277C2" w:rsidRDefault="002277C2" w:rsidP="00FE5518">
      <w:pPr>
        <w:pStyle w:val="ListParagraph"/>
        <w:numPr>
          <w:ilvl w:val="2"/>
          <w:numId w:val="2"/>
        </w:numPr>
      </w:pPr>
      <w:r>
        <w:t xml:space="preserve">International communication flows, delivered through telecommunications, information, and media technologies (Ie. Broadband cable, satellite, Internet) which facilitates transnational circulation of cultural commodities </w:t>
      </w:r>
    </w:p>
    <w:p w14:paraId="2C76E112" w14:textId="6BE31590" w:rsidR="002277C2" w:rsidRDefault="002277C2" w:rsidP="00FE5518">
      <w:pPr>
        <w:pStyle w:val="ListParagraph"/>
        <w:numPr>
          <w:ilvl w:val="2"/>
          <w:numId w:val="2"/>
        </w:numPr>
      </w:pPr>
      <w:r>
        <w:t xml:space="preserve">Global circulation of ideas, ideologies, and keywords </w:t>
      </w:r>
    </w:p>
    <w:p w14:paraId="6F961651" w14:textId="5372B65B" w:rsidR="002277C2" w:rsidRDefault="002277C2" w:rsidP="00FE5518">
      <w:pPr>
        <w:pStyle w:val="ListParagraph"/>
        <w:numPr>
          <w:ilvl w:val="2"/>
          <w:numId w:val="2"/>
        </w:numPr>
      </w:pPr>
      <w:r>
        <w:t xml:space="preserve">Establishment of international regimes in intellectual property; enacts enforceability of ownership of knowledge and information </w:t>
      </w:r>
    </w:p>
    <w:p w14:paraId="7DA23907" w14:textId="265AEFBC" w:rsidR="002277C2" w:rsidRDefault="002277C2" w:rsidP="00FE5518">
      <w:pPr>
        <w:pStyle w:val="ListParagraph"/>
        <w:numPr>
          <w:ilvl w:val="2"/>
          <w:numId w:val="2"/>
        </w:numPr>
      </w:pPr>
      <w:r>
        <w:t>Emergence of local resistance to globalization for domestic political and cultural objectives</w:t>
      </w:r>
    </w:p>
    <w:p w14:paraId="3279BFCA" w14:textId="6960DB81" w:rsidR="00AB1FF2" w:rsidRDefault="00AB1FF2" w:rsidP="00FE5518">
      <w:pPr>
        <w:pStyle w:val="ListParagraph"/>
        <w:numPr>
          <w:ilvl w:val="2"/>
          <w:numId w:val="2"/>
        </w:numPr>
      </w:pPr>
      <w:r>
        <w:t>Development of international organizations (Ex. European Union, NAFTA, ASEAN, and APEC)</w:t>
      </w:r>
    </w:p>
    <w:p w14:paraId="3FB3A229" w14:textId="0DBE5698" w:rsidR="00AB1FF2" w:rsidRDefault="00AB1FF2" w:rsidP="00FE5518">
      <w:pPr>
        <w:pStyle w:val="ListParagraph"/>
        <w:numPr>
          <w:ilvl w:val="2"/>
          <w:numId w:val="2"/>
        </w:numPr>
      </w:pPr>
      <w:r>
        <w:t xml:space="preserve">Cultural, professional, and standards bodies such as UNESCO, WTO&lt; and the World Intellectual Property Organization </w:t>
      </w:r>
    </w:p>
    <w:p w14:paraId="2A5804D6" w14:textId="4122812C" w:rsidR="00AB1FF2" w:rsidRDefault="00AB1FF2" w:rsidP="00FE5518">
      <w:pPr>
        <w:pStyle w:val="ListParagraph"/>
        <w:numPr>
          <w:ilvl w:val="2"/>
          <w:numId w:val="2"/>
        </w:numPr>
      </w:pPr>
      <w:r>
        <w:t>Increasingly significant role played by global non-government organizations (Ex. Amnesty International, Greenpeace, Red Cross)</w:t>
      </w:r>
    </w:p>
    <w:p w14:paraId="15F29F62" w14:textId="0C9907BE" w:rsidR="00AB1FF2" w:rsidRDefault="00AB1FF2" w:rsidP="00AB1FF2">
      <w:pPr>
        <w:pStyle w:val="ListParagraph"/>
        <w:numPr>
          <w:ilvl w:val="2"/>
          <w:numId w:val="2"/>
        </w:numPr>
      </w:pPr>
      <w:r>
        <w:t>Growing significance of international law to national policies (Ex. United Nations Convention on Human Rights)</w:t>
      </w:r>
    </w:p>
    <w:p w14:paraId="74D125DE" w14:textId="0C671043" w:rsidR="00AB1FF2" w:rsidRDefault="00AB1FF2" w:rsidP="00AB1FF2">
      <w:pPr>
        <w:pStyle w:val="ListParagraph"/>
        <w:numPr>
          <w:ilvl w:val="2"/>
          <w:numId w:val="2"/>
        </w:numPr>
      </w:pPr>
      <w:r>
        <w:t xml:space="preserve">Globalization of war on terror after 9-11, which has had many implications for global foreign policy, including its connection to the war in Iraq, monitoring citizens, and movement of people to and from countries  </w:t>
      </w:r>
    </w:p>
    <w:p w14:paraId="4E3E1B21" w14:textId="0B6873DC" w:rsidR="00127853" w:rsidRDefault="001C2781" w:rsidP="00127853">
      <w:pPr>
        <w:pStyle w:val="ListParagraph"/>
        <w:numPr>
          <w:ilvl w:val="2"/>
          <w:numId w:val="2"/>
        </w:numPr>
      </w:pPr>
      <w:r>
        <w:t>Citizens of nation-states find themselves meshed with ‘overlapping communities of fate’</w:t>
      </w:r>
    </w:p>
    <w:p w14:paraId="413167AF" w14:textId="2D00BE1F" w:rsidR="001C2781" w:rsidRDefault="001C2781" w:rsidP="001C2781">
      <w:pPr>
        <w:pStyle w:val="ListParagraph"/>
        <w:numPr>
          <w:ilvl w:val="3"/>
          <w:numId w:val="2"/>
        </w:numPr>
      </w:pPr>
      <w:r>
        <w:t xml:space="preserve">Ex. Degradation on climates, drug trafficking, global terrorism </w:t>
      </w:r>
    </w:p>
    <w:p w14:paraId="4455FC20" w14:textId="31B6428D" w:rsidR="001C2781" w:rsidRDefault="001C2781" w:rsidP="001C2781">
      <w:pPr>
        <w:pStyle w:val="ListParagraph"/>
        <w:numPr>
          <w:ilvl w:val="1"/>
          <w:numId w:val="2"/>
        </w:numPr>
      </w:pPr>
      <w:r>
        <w:t xml:space="preserve">Rise of Global Knowledge Economy </w:t>
      </w:r>
    </w:p>
    <w:p w14:paraId="3823D66B" w14:textId="341F9008" w:rsidR="001C2781" w:rsidRDefault="001C2781" w:rsidP="001C2781">
      <w:pPr>
        <w:pStyle w:val="ListParagraph"/>
        <w:numPr>
          <w:ilvl w:val="2"/>
          <w:numId w:val="2"/>
        </w:numPr>
      </w:pPr>
      <w:r>
        <w:t xml:space="preserve">Economy is more strongly and more directly rooted in production, distribution, and use of knowledge than ever before </w:t>
      </w:r>
    </w:p>
    <w:p w14:paraId="0050BAEC" w14:textId="2B0ABAA6" w:rsidR="001C2781" w:rsidRDefault="001C2781" w:rsidP="001C2781">
      <w:pPr>
        <w:pStyle w:val="ListParagraph"/>
        <w:numPr>
          <w:ilvl w:val="2"/>
          <w:numId w:val="2"/>
        </w:numPr>
      </w:pPr>
      <w:r>
        <w:t>Reasons for Acceleration</w:t>
      </w:r>
    </w:p>
    <w:p w14:paraId="39E54166" w14:textId="61EB7C8E" w:rsidR="001C2781" w:rsidRDefault="001C2781" w:rsidP="001C2781">
      <w:pPr>
        <w:pStyle w:val="ListParagraph"/>
        <w:numPr>
          <w:ilvl w:val="3"/>
          <w:numId w:val="2"/>
        </w:numPr>
      </w:pPr>
      <w:r>
        <w:t xml:space="preserve">Growing diversity of sources from which new knowledge is accessed </w:t>
      </w:r>
    </w:p>
    <w:p w14:paraId="2E7537D4" w14:textId="23200856" w:rsidR="001C2781" w:rsidRDefault="001C2781" w:rsidP="001C2781">
      <w:pPr>
        <w:pStyle w:val="ListParagraph"/>
        <w:numPr>
          <w:ilvl w:val="4"/>
          <w:numId w:val="2"/>
        </w:numPr>
      </w:pPr>
      <w:r>
        <w:t xml:space="preserve">Ex. Users as a source of innovation </w:t>
      </w:r>
    </w:p>
    <w:p w14:paraId="6DCB1636" w14:textId="64A93FD4" w:rsidR="001C2781" w:rsidRDefault="001C2781" w:rsidP="001C2781">
      <w:pPr>
        <w:pStyle w:val="ListParagraph"/>
        <w:numPr>
          <w:ilvl w:val="3"/>
          <w:numId w:val="2"/>
        </w:numPr>
      </w:pPr>
      <w:r>
        <w:lastRenderedPageBreak/>
        <w:t xml:space="preserve">Role played by networked ICTs in accelerating diffusion of new knowledge and possibilities for collaboration </w:t>
      </w:r>
    </w:p>
    <w:p w14:paraId="05DF5AC1" w14:textId="57E3CB76" w:rsidR="001C2781" w:rsidRDefault="001C2781" w:rsidP="001C2781">
      <w:pPr>
        <w:pStyle w:val="ListParagraph"/>
        <w:numPr>
          <w:ilvl w:val="3"/>
          <w:numId w:val="2"/>
        </w:numPr>
      </w:pPr>
      <w:r>
        <w:t xml:space="preserve">Ways in which ICTs enable new forms of codification of once-tacit knowledge through knowledge management systems </w:t>
      </w:r>
    </w:p>
    <w:p w14:paraId="2AFD70F9" w14:textId="122814A1" w:rsidR="001C2781" w:rsidRDefault="001C2781" w:rsidP="001C2781">
      <w:pPr>
        <w:pStyle w:val="ListParagraph"/>
        <w:numPr>
          <w:ilvl w:val="3"/>
          <w:numId w:val="2"/>
        </w:numPr>
      </w:pPr>
      <w:r>
        <w:t xml:space="preserve">Importance of knowledge-sharing through cross-institutional and cross-sectorial knowledge communities, of which the open source software movement may represent one of the most globally significant </w:t>
      </w:r>
    </w:p>
    <w:p w14:paraId="1DBD14B8" w14:textId="53793961" w:rsidR="00BD5FEC" w:rsidRDefault="00BD5FEC" w:rsidP="00BD5FEC">
      <w:pPr>
        <w:pStyle w:val="ListParagraph"/>
        <w:numPr>
          <w:ilvl w:val="0"/>
          <w:numId w:val="2"/>
        </w:numPr>
      </w:pPr>
      <w:r>
        <w:t xml:space="preserve">Old Paradigm vs. New Paradigm </w:t>
      </w:r>
    </w:p>
    <w:p w14:paraId="79D09F39" w14:textId="606B6CB7" w:rsidR="00BD5FEC" w:rsidRDefault="00BD5FEC" w:rsidP="00BD5FEC">
      <w:pPr>
        <w:pStyle w:val="ListParagraph"/>
        <w:numPr>
          <w:ilvl w:val="1"/>
          <w:numId w:val="2"/>
        </w:numPr>
      </w:pPr>
      <w:r>
        <w:t>Old paradigm is based on more efficient use of existing physical resources</w:t>
      </w:r>
    </w:p>
    <w:p w14:paraId="097B7606" w14:textId="14368C96" w:rsidR="00BD5FEC" w:rsidRDefault="00BD5FEC" w:rsidP="00BD5FEC">
      <w:pPr>
        <w:pStyle w:val="ListParagraph"/>
        <w:numPr>
          <w:ilvl w:val="1"/>
          <w:numId w:val="2"/>
        </w:numPr>
      </w:pPr>
      <w:r>
        <w:t xml:space="preserve">New paradigm is based on continuous innovation and the more effective deployment of intangible capital </w:t>
      </w:r>
    </w:p>
    <w:p w14:paraId="0BBC23BF" w14:textId="3FFCA11A" w:rsidR="00BD5FEC" w:rsidRDefault="00BD5FEC" w:rsidP="00BD5FEC">
      <w:pPr>
        <w:pStyle w:val="ListParagraph"/>
        <w:numPr>
          <w:ilvl w:val="1"/>
          <w:numId w:val="2"/>
        </w:numPr>
      </w:pPr>
      <w:r>
        <w:rPr>
          <w:b/>
        </w:rPr>
        <w:t>Table 8.1 on page 171 – Old and New Paradigm of Economic Development</w:t>
      </w:r>
    </w:p>
    <w:p w14:paraId="59BD376A" w14:textId="6880E44C" w:rsidR="00BD5FEC" w:rsidRDefault="00BD5FEC" w:rsidP="00BD5FEC">
      <w:pPr>
        <w:pStyle w:val="ListParagraph"/>
        <w:numPr>
          <w:ilvl w:val="0"/>
          <w:numId w:val="2"/>
        </w:numPr>
      </w:pPr>
      <w:r>
        <w:t>Knowledge-Intensive Economy Features</w:t>
      </w:r>
    </w:p>
    <w:p w14:paraId="4B03B699" w14:textId="1F55CF7C" w:rsidR="00BD5FEC" w:rsidRDefault="00796DF0" w:rsidP="00BD5FEC">
      <w:pPr>
        <w:pStyle w:val="ListParagraph"/>
        <w:numPr>
          <w:ilvl w:val="1"/>
          <w:numId w:val="2"/>
        </w:numPr>
      </w:pPr>
      <w:r>
        <w:t xml:space="preserve">Both production and consumption processes are becoming increasingly complex and sophisticated </w:t>
      </w:r>
    </w:p>
    <w:p w14:paraId="400F2045" w14:textId="6DA8A710" w:rsidR="00796DF0" w:rsidRDefault="00796DF0" w:rsidP="00BD5FEC">
      <w:pPr>
        <w:pStyle w:val="ListParagraph"/>
        <w:numPr>
          <w:ilvl w:val="1"/>
          <w:numId w:val="2"/>
        </w:numPr>
      </w:pPr>
      <w:r>
        <w:t xml:space="preserve">Increasingly advanced knowledge and skills are being required in many processes of production </w:t>
      </w:r>
    </w:p>
    <w:p w14:paraId="595D5C3E" w14:textId="0B42B1CC" w:rsidR="00796DF0" w:rsidRDefault="00796DF0" w:rsidP="00BD5FEC">
      <w:pPr>
        <w:pStyle w:val="ListParagraph"/>
        <w:numPr>
          <w:ilvl w:val="1"/>
          <w:numId w:val="2"/>
        </w:numPr>
      </w:pPr>
      <w:r>
        <w:t xml:space="preserve">Consumers face increasingly complex decisions about evaluating the quality of goods/services on offer </w:t>
      </w:r>
    </w:p>
    <w:p w14:paraId="31CFC844" w14:textId="16B4B6A0" w:rsidR="00796DF0" w:rsidRDefault="00796DF0" w:rsidP="00BD5FEC">
      <w:pPr>
        <w:pStyle w:val="ListParagraph"/>
        <w:numPr>
          <w:ilvl w:val="1"/>
          <w:numId w:val="2"/>
        </w:numPr>
      </w:pPr>
      <w:r>
        <w:t xml:space="preserve">Increasing reliance on specialist skills </w:t>
      </w:r>
    </w:p>
    <w:p w14:paraId="0435957E" w14:textId="6AD64845" w:rsidR="00796DF0" w:rsidRDefault="00796DF0" w:rsidP="00BD5FEC">
      <w:pPr>
        <w:pStyle w:val="ListParagraph"/>
        <w:numPr>
          <w:ilvl w:val="1"/>
          <w:numId w:val="2"/>
        </w:numPr>
      </w:pPr>
      <w:r>
        <w:t>Use and transfer of information is becoming increasingly important in economic and social activities</w:t>
      </w:r>
    </w:p>
    <w:p w14:paraId="68550DDE" w14:textId="51029335" w:rsidR="00796DF0" w:rsidRDefault="00796DF0" w:rsidP="00BD5FEC">
      <w:pPr>
        <w:pStyle w:val="ListParagraph"/>
        <w:numPr>
          <w:ilvl w:val="1"/>
          <w:numId w:val="2"/>
        </w:numPr>
      </w:pPr>
      <w:r>
        <w:t xml:space="preserve">Uncertainty is increasingly central to all aspects of economic and social life </w:t>
      </w:r>
    </w:p>
    <w:p w14:paraId="399F6E1C" w14:textId="2A5FA855" w:rsidR="00796DF0" w:rsidRDefault="00796DF0" w:rsidP="00BD5FEC">
      <w:pPr>
        <w:pStyle w:val="ListParagraph"/>
        <w:numPr>
          <w:ilvl w:val="1"/>
          <w:numId w:val="2"/>
        </w:numPr>
      </w:pPr>
      <w:r>
        <w:t xml:space="preserve">Fixed stock of knowledge is distributed throughout a society; agents need to learn, as well as learn how to learn and to adapt and create anew </w:t>
      </w:r>
    </w:p>
    <w:p w14:paraId="7E1A03A6" w14:textId="77777777" w:rsidR="0042760F" w:rsidRDefault="0042760F" w:rsidP="0042760F"/>
    <w:p w14:paraId="4021F3B3" w14:textId="44B8EABD" w:rsidR="0042760F" w:rsidRDefault="0042760F" w:rsidP="0042760F">
      <w:pPr>
        <w:rPr>
          <w:b/>
          <w:u w:val="single"/>
        </w:rPr>
      </w:pPr>
      <w:r>
        <w:rPr>
          <w:b/>
          <w:u w:val="single"/>
        </w:rPr>
        <w:t>Electronic Commerce</w:t>
      </w:r>
    </w:p>
    <w:p w14:paraId="41FDE7F8" w14:textId="77777777" w:rsidR="0042760F" w:rsidRDefault="0042760F" w:rsidP="0042760F">
      <w:pPr>
        <w:rPr>
          <w:b/>
        </w:rPr>
      </w:pPr>
    </w:p>
    <w:p w14:paraId="05121FBE" w14:textId="48385E42" w:rsidR="0042760F" w:rsidRDefault="0042760F" w:rsidP="0042760F">
      <w:r>
        <w:rPr>
          <w:b/>
        </w:rPr>
        <w:t>Electronic commerce –</w:t>
      </w:r>
      <w:r>
        <w:t xml:space="preserve"> online transactions including consumer (buying via the web) and business to business (ordering new stock from a supplier)</w:t>
      </w:r>
      <w:proofErr w:type="gramStart"/>
      <w:r>
        <w:t>;</w:t>
      </w:r>
      <w:proofErr w:type="gramEnd"/>
      <w:r>
        <w:t xml:space="preserve"> term applies to both physical and virtual goods</w:t>
      </w:r>
    </w:p>
    <w:p w14:paraId="6751CD28" w14:textId="77777777" w:rsidR="0042760F" w:rsidRDefault="0042760F" w:rsidP="0042760F"/>
    <w:p w14:paraId="3584E4F1" w14:textId="205FDE7D" w:rsidR="0042760F" w:rsidRDefault="0042760F" w:rsidP="0042760F">
      <w:pPr>
        <w:pStyle w:val="ListParagraph"/>
        <w:numPr>
          <w:ilvl w:val="0"/>
          <w:numId w:val="3"/>
        </w:numPr>
      </w:pPr>
      <w:r>
        <w:t>Characteristics and Features</w:t>
      </w:r>
    </w:p>
    <w:p w14:paraId="1D42A27A" w14:textId="18378070" w:rsidR="0042760F" w:rsidRDefault="00CB5DF7" w:rsidP="0042760F">
      <w:pPr>
        <w:pStyle w:val="ListParagraph"/>
        <w:numPr>
          <w:ilvl w:val="1"/>
          <w:numId w:val="3"/>
        </w:numPr>
      </w:pPr>
      <w:r>
        <w:t>Open, non-proprietary access protocols based on TCP/IP</w:t>
      </w:r>
    </w:p>
    <w:p w14:paraId="38B87A45" w14:textId="1963E5E0" w:rsidR="00CB5DF7" w:rsidRDefault="00CB5DF7" w:rsidP="0042760F">
      <w:pPr>
        <w:pStyle w:val="ListParagraph"/>
        <w:numPr>
          <w:ilvl w:val="1"/>
          <w:numId w:val="3"/>
        </w:numPr>
      </w:pPr>
      <w:r>
        <w:t>Development of Web and standard coding system based on HTML</w:t>
      </w:r>
    </w:p>
    <w:p w14:paraId="7195C2ED" w14:textId="076C922A" w:rsidR="00CB5DF7" w:rsidRDefault="00CB5DF7" w:rsidP="0042760F">
      <w:pPr>
        <w:pStyle w:val="ListParagraph"/>
        <w:numPr>
          <w:ilvl w:val="1"/>
          <w:numId w:val="3"/>
        </w:numPr>
      </w:pPr>
      <w:r>
        <w:t xml:space="preserve">Ease of access to diverse range of websites using web browsers and search engines </w:t>
      </w:r>
    </w:p>
    <w:p w14:paraId="50E1F478" w14:textId="60808DC8" w:rsidR="00CB5DF7" w:rsidRDefault="00CB5DF7" w:rsidP="0042760F">
      <w:pPr>
        <w:pStyle w:val="ListParagraph"/>
        <w:numPr>
          <w:ilvl w:val="1"/>
          <w:numId w:val="3"/>
        </w:numPr>
      </w:pPr>
      <w:r>
        <w:t>Falling costs of personal computing and growing ease of Internet access from workplace or home</w:t>
      </w:r>
    </w:p>
    <w:p w14:paraId="2D779AF6" w14:textId="258DDF64" w:rsidR="00CB5DF7" w:rsidRDefault="00CB5DF7" w:rsidP="0042760F">
      <w:pPr>
        <w:pStyle w:val="ListParagraph"/>
        <w:numPr>
          <w:ilvl w:val="1"/>
          <w:numId w:val="3"/>
        </w:numPr>
      </w:pPr>
      <w:r>
        <w:t xml:space="preserve">Ways in which new media technologies based on Internet allow for both one-to-many communication and direct one-to-one interaction </w:t>
      </w:r>
    </w:p>
    <w:p w14:paraId="6C9EDCEA" w14:textId="2E1579A9" w:rsidR="00CB5DF7" w:rsidRDefault="00CB5DF7" w:rsidP="00CB5DF7">
      <w:pPr>
        <w:pStyle w:val="ListParagraph"/>
        <w:numPr>
          <w:ilvl w:val="0"/>
          <w:numId w:val="3"/>
        </w:numPr>
      </w:pPr>
      <w:r>
        <w:t xml:space="preserve">Degree of Digitalization </w:t>
      </w:r>
    </w:p>
    <w:p w14:paraId="4EBFC5D6" w14:textId="49726577" w:rsidR="00CB5DF7" w:rsidRDefault="00CB5DF7" w:rsidP="00CB5DF7">
      <w:pPr>
        <w:pStyle w:val="ListParagraph"/>
        <w:numPr>
          <w:ilvl w:val="1"/>
          <w:numId w:val="3"/>
        </w:numPr>
      </w:pPr>
      <w:r>
        <w:t xml:space="preserve">Product or service sold </w:t>
      </w:r>
    </w:p>
    <w:p w14:paraId="379E2807" w14:textId="2671E3BD" w:rsidR="00CB5DF7" w:rsidRDefault="00CB5DF7" w:rsidP="00CB5DF7">
      <w:pPr>
        <w:pStyle w:val="ListParagraph"/>
        <w:numPr>
          <w:ilvl w:val="1"/>
          <w:numId w:val="3"/>
        </w:numPr>
      </w:pPr>
      <w:r>
        <w:t>Transaction process</w:t>
      </w:r>
    </w:p>
    <w:p w14:paraId="524CCB3C" w14:textId="4642E895" w:rsidR="00CB5DF7" w:rsidRDefault="00CB5DF7" w:rsidP="00CB5DF7">
      <w:pPr>
        <w:pStyle w:val="ListParagraph"/>
        <w:numPr>
          <w:ilvl w:val="2"/>
          <w:numId w:val="3"/>
        </w:numPr>
      </w:pPr>
      <w:r>
        <w:t xml:space="preserve">Varying degrees of physical or electronic commerce in transactions </w:t>
      </w:r>
    </w:p>
    <w:p w14:paraId="4F63E487" w14:textId="226F20C9" w:rsidR="00CB5DF7" w:rsidRDefault="00CB5DF7" w:rsidP="00CB5DF7">
      <w:pPr>
        <w:pStyle w:val="ListParagraph"/>
        <w:numPr>
          <w:ilvl w:val="2"/>
          <w:numId w:val="3"/>
        </w:numPr>
      </w:pPr>
      <w:r>
        <w:t xml:space="preserve">Ex. Buying a book through a website (ie. Amazon) is not pure ecommerce unless you purchase an e-book – since agent and process are both digital, final product is delivered through physical </w:t>
      </w:r>
      <w:r w:rsidR="00A24FC6">
        <w:t xml:space="preserve">transportation systems </w:t>
      </w:r>
    </w:p>
    <w:p w14:paraId="39A5BDDF" w14:textId="737E6099" w:rsidR="00CB5DF7" w:rsidRDefault="00CB5DF7" w:rsidP="00CB5DF7">
      <w:pPr>
        <w:pStyle w:val="ListParagraph"/>
        <w:numPr>
          <w:ilvl w:val="1"/>
          <w:numId w:val="3"/>
        </w:numPr>
      </w:pPr>
      <w:r>
        <w:t xml:space="preserve">Nature of delivery agent of intermediary </w:t>
      </w:r>
    </w:p>
    <w:p w14:paraId="1C497C03" w14:textId="72FC92F3" w:rsidR="00A24FC6" w:rsidRDefault="00A24FC6" w:rsidP="00A24FC6">
      <w:pPr>
        <w:pStyle w:val="ListParagraph"/>
        <w:numPr>
          <w:ilvl w:val="0"/>
          <w:numId w:val="3"/>
        </w:numPr>
      </w:pPr>
      <w:r>
        <w:t xml:space="preserve">Business Advantages of E-Commerce </w:t>
      </w:r>
    </w:p>
    <w:p w14:paraId="0686B93F" w14:textId="6552F5C8" w:rsidR="00A24FC6" w:rsidRDefault="00A24FC6" w:rsidP="00A24FC6">
      <w:pPr>
        <w:pStyle w:val="ListParagraph"/>
        <w:numPr>
          <w:ilvl w:val="1"/>
          <w:numId w:val="3"/>
        </w:numPr>
      </w:pPr>
      <w:r>
        <w:t xml:space="preserve">Expansion of available marketplace from geographically defined local markets to national and international markets </w:t>
      </w:r>
    </w:p>
    <w:p w14:paraId="75B61510" w14:textId="67DBFE77" w:rsidR="00A24FC6" w:rsidRDefault="00A24FC6" w:rsidP="00A24FC6">
      <w:pPr>
        <w:pStyle w:val="ListParagraph"/>
        <w:numPr>
          <w:ilvl w:val="1"/>
          <w:numId w:val="3"/>
        </w:numPr>
      </w:pPr>
      <w:r>
        <w:t xml:space="preserve">Reduction of costs in creating, processing, distributing, storing, and retrieving information </w:t>
      </w:r>
    </w:p>
    <w:p w14:paraId="123A7660" w14:textId="288B6C91" w:rsidR="00A24FC6" w:rsidRDefault="00A24FC6" w:rsidP="00A24FC6">
      <w:pPr>
        <w:pStyle w:val="ListParagraph"/>
        <w:numPr>
          <w:ilvl w:val="1"/>
          <w:numId w:val="3"/>
        </w:numPr>
      </w:pPr>
      <w:r>
        <w:t xml:space="preserve">Ability to develop highly specialized business, able to target particular niche consumer groups </w:t>
      </w:r>
    </w:p>
    <w:p w14:paraId="11489511" w14:textId="455934AB" w:rsidR="00A24FC6" w:rsidRDefault="00A24FC6" w:rsidP="00A24FC6">
      <w:pPr>
        <w:pStyle w:val="ListParagraph"/>
        <w:numPr>
          <w:ilvl w:val="1"/>
          <w:numId w:val="3"/>
        </w:numPr>
      </w:pPr>
      <w:r>
        <w:t xml:space="preserve">Reduction of inventory and overhead costs through ‘pull-type’ supply chains, where processes begin with customer orders and enable just-in-time production </w:t>
      </w:r>
    </w:p>
    <w:p w14:paraId="6FEF2B33" w14:textId="0FA27EB3" w:rsidR="00A24FC6" w:rsidRDefault="00A24FC6" w:rsidP="00A24FC6">
      <w:pPr>
        <w:pStyle w:val="ListParagraph"/>
        <w:numPr>
          <w:ilvl w:val="1"/>
          <w:numId w:val="3"/>
        </w:numPr>
      </w:pPr>
      <w:r>
        <w:t xml:space="preserve">Ability to better customize products and services to client and consumer needs providing competitive advantage based on ‘first mover’ advantages and brand loyalty </w:t>
      </w:r>
    </w:p>
    <w:p w14:paraId="6DF94A41" w14:textId="67E35FD5" w:rsidR="00A24FC6" w:rsidRDefault="00A24FC6" w:rsidP="00A24FC6">
      <w:pPr>
        <w:pStyle w:val="ListParagraph"/>
        <w:numPr>
          <w:ilvl w:val="0"/>
          <w:numId w:val="3"/>
        </w:numPr>
      </w:pPr>
      <w:r>
        <w:t xml:space="preserve">Consumer Advantages of E-Commerce </w:t>
      </w:r>
    </w:p>
    <w:p w14:paraId="1A1BE94C" w14:textId="1FB54953" w:rsidR="00BB71A8" w:rsidRDefault="00CB09BD" w:rsidP="00BB71A8">
      <w:pPr>
        <w:pStyle w:val="ListParagraph"/>
        <w:numPr>
          <w:ilvl w:val="1"/>
          <w:numId w:val="3"/>
        </w:numPr>
      </w:pPr>
      <w:r>
        <w:t xml:space="preserve">Ability to undertake transactions 24 hours a day, all year round, from any networked location </w:t>
      </w:r>
    </w:p>
    <w:p w14:paraId="400BCC9C" w14:textId="2D8140C0" w:rsidR="00CB09BD" w:rsidRDefault="00CB09BD" w:rsidP="00BB71A8">
      <w:pPr>
        <w:pStyle w:val="ListParagraph"/>
        <w:numPr>
          <w:ilvl w:val="1"/>
          <w:numId w:val="3"/>
        </w:numPr>
      </w:pPr>
      <w:r>
        <w:t>Vastly increased range of products and services</w:t>
      </w:r>
    </w:p>
    <w:p w14:paraId="447A93B4" w14:textId="0E9CEE7D" w:rsidR="00CB09BD" w:rsidRDefault="00CB09BD" w:rsidP="00BB71A8">
      <w:pPr>
        <w:pStyle w:val="ListParagraph"/>
        <w:numPr>
          <w:ilvl w:val="1"/>
          <w:numId w:val="3"/>
        </w:numPr>
      </w:pPr>
      <w:r>
        <w:t>Ability to compare prices online and find lowest-cost provider with minimal search cost</w:t>
      </w:r>
    </w:p>
    <w:p w14:paraId="72CBC6F7" w14:textId="4540E542" w:rsidR="00CB09BD" w:rsidRDefault="00CB09BD" w:rsidP="00BB71A8">
      <w:pPr>
        <w:pStyle w:val="ListParagraph"/>
        <w:numPr>
          <w:ilvl w:val="1"/>
          <w:numId w:val="3"/>
        </w:numPr>
      </w:pPr>
      <w:r>
        <w:t xml:space="preserve">Quick delivery of products and services, particularly </w:t>
      </w:r>
      <w:r w:rsidR="005536CB">
        <w:t xml:space="preserve">if they are in digitized form </w:t>
      </w:r>
    </w:p>
    <w:p w14:paraId="5FDD3B82" w14:textId="67D49C2A" w:rsidR="005536CB" w:rsidRDefault="005536CB" w:rsidP="00BB71A8">
      <w:pPr>
        <w:pStyle w:val="ListParagraph"/>
        <w:numPr>
          <w:ilvl w:val="1"/>
          <w:numId w:val="3"/>
        </w:numPr>
      </w:pPr>
      <w:r>
        <w:t xml:space="preserve">Ability to interact with other consumers in virtual communities and exchange ideas and experiences </w:t>
      </w:r>
    </w:p>
    <w:p w14:paraId="540BE81E" w14:textId="0B64427E" w:rsidR="005536CB" w:rsidRDefault="005536CB" w:rsidP="00BB71A8">
      <w:pPr>
        <w:pStyle w:val="ListParagraph"/>
        <w:numPr>
          <w:ilvl w:val="1"/>
          <w:numId w:val="3"/>
        </w:numPr>
      </w:pPr>
      <w:r>
        <w:t xml:space="preserve">Ability to participate in virtual auctions </w:t>
      </w:r>
    </w:p>
    <w:p w14:paraId="1FE04FF7" w14:textId="77777777" w:rsidR="00BF18F5" w:rsidRDefault="00BF18F5" w:rsidP="00BF18F5"/>
    <w:p w14:paraId="086B2573" w14:textId="7AE85A92" w:rsidR="00BF18F5" w:rsidRDefault="00BF18F5" w:rsidP="00BF18F5">
      <w:r>
        <w:rPr>
          <w:b/>
        </w:rPr>
        <w:t xml:space="preserve">Disintermediation </w:t>
      </w:r>
      <w:r w:rsidR="003731E6">
        <w:rPr>
          <w:b/>
        </w:rPr>
        <w:t>–</w:t>
      </w:r>
      <w:r>
        <w:t xml:space="preserve"> </w:t>
      </w:r>
      <w:r w:rsidR="003731E6">
        <w:t>ability of buyers to directly connect to suppliers, eliminates the need for wholesalers or other brokers</w:t>
      </w:r>
    </w:p>
    <w:p w14:paraId="2AB8FCCD" w14:textId="77777777" w:rsidR="003731E6" w:rsidRDefault="003731E6" w:rsidP="00BF18F5"/>
    <w:p w14:paraId="3EE79664" w14:textId="561A121B" w:rsidR="003731E6" w:rsidRDefault="004967F3" w:rsidP="00227FA6">
      <w:pPr>
        <w:pStyle w:val="ListParagraph"/>
        <w:numPr>
          <w:ilvl w:val="0"/>
          <w:numId w:val="4"/>
        </w:numPr>
      </w:pPr>
      <w:r>
        <w:t xml:space="preserve">Creative industries have structure of hour-glass – many producers and consumers, but a distributional filter that operates through a small and concentrated number of distributors </w:t>
      </w:r>
    </w:p>
    <w:p w14:paraId="0A6DC871" w14:textId="5E28E698" w:rsidR="003C1AD1" w:rsidRDefault="003C1AD1" w:rsidP="00227FA6">
      <w:pPr>
        <w:pStyle w:val="ListParagraph"/>
        <w:numPr>
          <w:ilvl w:val="0"/>
          <w:numId w:val="4"/>
        </w:numPr>
      </w:pPr>
      <w:r>
        <w:rPr>
          <w:b/>
        </w:rPr>
        <w:t xml:space="preserve">Figure 8.2 on page 174 – Disintermediation and Reintermediation </w:t>
      </w:r>
    </w:p>
    <w:p w14:paraId="51DE3EBF" w14:textId="77777777" w:rsidR="004967F3" w:rsidRDefault="004967F3" w:rsidP="004967F3"/>
    <w:p w14:paraId="2D4B3BD6" w14:textId="0FBFF763" w:rsidR="004967F3" w:rsidRDefault="004967F3" w:rsidP="004967F3">
      <w:r>
        <w:rPr>
          <w:b/>
        </w:rPr>
        <w:t>Reintermediation –</w:t>
      </w:r>
      <w:r>
        <w:t xml:space="preserve"> intermediary functions remain, but are conducted by organizations whose operations are driven by new e-commerce marketing logics </w:t>
      </w:r>
    </w:p>
    <w:p w14:paraId="622346CF" w14:textId="77777777" w:rsidR="003C1AD1" w:rsidRDefault="003C1AD1" w:rsidP="004967F3"/>
    <w:p w14:paraId="7E605B1F" w14:textId="2D267FBD" w:rsidR="003C1AD1" w:rsidRDefault="00763E3E" w:rsidP="00763E3E">
      <w:r>
        <w:rPr>
          <w:b/>
        </w:rPr>
        <w:t>Long tail –</w:t>
      </w:r>
      <w:r>
        <w:t xml:space="preserve"> large number of items, which make up a small sales volume individually but together may account for a non-trivial opportunity for retailers (ie. Amazon) who can deliver these goods to people who want them </w:t>
      </w:r>
    </w:p>
    <w:p w14:paraId="6068BCF9" w14:textId="77777777" w:rsidR="00763E3E" w:rsidRDefault="00763E3E" w:rsidP="00763E3E"/>
    <w:p w14:paraId="38FF42FD" w14:textId="76C66F94" w:rsidR="00763E3E" w:rsidRDefault="00763E3E" w:rsidP="00763E3E">
      <w:r>
        <w:rPr>
          <w:b/>
          <w:u w:val="single"/>
        </w:rPr>
        <w:t>Information and Knowledge</w:t>
      </w:r>
    </w:p>
    <w:p w14:paraId="35B366BE" w14:textId="6AEFCF42" w:rsidR="00763E3E" w:rsidRDefault="003A17DD" w:rsidP="003A17DD">
      <w:pPr>
        <w:pStyle w:val="ListParagraph"/>
        <w:numPr>
          <w:ilvl w:val="0"/>
          <w:numId w:val="6"/>
        </w:numPr>
      </w:pPr>
      <w:r>
        <w:t xml:space="preserve">Identifying information with the cost or time of transmission and not with the value of a message may be misleading </w:t>
      </w:r>
    </w:p>
    <w:p w14:paraId="0EC9B34A" w14:textId="77777777" w:rsidR="003A17DD" w:rsidRDefault="003A17DD" w:rsidP="003A17DD"/>
    <w:p w14:paraId="2321E4A5" w14:textId="26E36F39" w:rsidR="003A17DD" w:rsidRPr="003A17DD" w:rsidRDefault="003A17DD" w:rsidP="003A17DD">
      <w:r>
        <w:rPr>
          <w:b/>
        </w:rPr>
        <w:t xml:space="preserve">Digital goods </w:t>
      </w:r>
      <w:r w:rsidR="004754E3">
        <w:rPr>
          <w:b/>
        </w:rPr>
        <w:t>–</w:t>
      </w:r>
      <w:r>
        <w:t xml:space="preserve"> </w:t>
      </w:r>
      <w:r w:rsidR="004754E3">
        <w:t xml:space="preserve">items which can be digitalized and sold (or given away) through electronic networks, these include music, movies, books, house plans, images, and even dress patterns; are non-rivalous, infinitely and perfectly copyable, can exist in many places at once and can easily be recombined to form new digital goods </w:t>
      </w:r>
    </w:p>
    <w:p w14:paraId="528244F7" w14:textId="77777777" w:rsidR="004967F3" w:rsidRDefault="004967F3" w:rsidP="004967F3"/>
    <w:p w14:paraId="7E2E9E97" w14:textId="1C64925A" w:rsidR="004754E3" w:rsidRDefault="00BB75A5" w:rsidP="004754E3">
      <w:pPr>
        <w:pStyle w:val="ListParagraph"/>
        <w:numPr>
          <w:ilvl w:val="0"/>
          <w:numId w:val="6"/>
        </w:numPr>
      </w:pPr>
      <w:r>
        <w:t xml:space="preserve">Bitstrings, sequences of 0s and 1s, that have economic value which includes ideas and knowledge, computer software, digital images, music, databases, video games, blueprints, recipes, DNA sequences and codified messages </w:t>
      </w:r>
    </w:p>
    <w:p w14:paraId="32C3CB8C" w14:textId="52713962" w:rsidR="00BB75A5" w:rsidRDefault="00BB75A5" w:rsidP="004754E3">
      <w:pPr>
        <w:pStyle w:val="ListParagraph"/>
        <w:numPr>
          <w:ilvl w:val="0"/>
          <w:numId w:val="6"/>
        </w:numPr>
      </w:pPr>
      <w:r>
        <w:t>Five Characteristics that Challenge Conventional Understandings of Economics of Goods/Services</w:t>
      </w:r>
    </w:p>
    <w:p w14:paraId="594F4E07" w14:textId="752A5F78" w:rsidR="00BB75A5" w:rsidRDefault="00BB75A5" w:rsidP="00BB75A5">
      <w:pPr>
        <w:pStyle w:val="ListParagraph"/>
        <w:numPr>
          <w:ilvl w:val="1"/>
          <w:numId w:val="6"/>
        </w:numPr>
      </w:pPr>
      <w:r>
        <w:t xml:space="preserve">Non-Rivalrous </w:t>
      </w:r>
    </w:p>
    <w:p w14:paraId="623061F2" w14:textId="6322E6E1" w:rsidR="00BB75A5" w:rsidRDefault="00BB75A5" w:rsidP="00BB75A5">
      <w:pPr>
        <w:pStyle w:val="ListParagraph"/>
        <w:numPr>
          <w:ilvl w:val="2"/>
          <w:numId w:val="6"/>
        </w:numPr>
      </w:pPr>
      <w:r>
        <w:t>Use by one agent does not degrade its usefulness to other agents</w:t>
      </w:r>
    </w:p>
    <w:p w14:paraId="32EA5746" w14:textId="19CDD6AC" w:rsidR="00BB75A5" w:rsidRDefault="00BB75A5" w:rsidP="00BB75A5">
      <w:pPr>
        <w:pStyle w:val="ListParagraph"/>
        <w:numPr>
          <w:ilvl w:val="1"/>
          <w:numId w:val="6"/>
        </w:numPr>
      </w:pPr>
      <w:r>
        <w:t>Infinitely Expansible</w:t>
      </w:r>
    </w:p>
    <w:p w14:paraId="4D002665" w14:textId="62C2ABC1" w:rsidR="00BB75A5" w:rsidRDefault="00BB75A5" w:rsidP="00BB75A5">
      <w:pPr>
        <w:pStyle w:val="ListParagraph"/>
        <w:numPr>
          <w:ilvl w:val="2"/>
          <w:numId w:val="6"/>
        </w:numPr>
      </w:pPr>
      <w:r>
        <w:t xml:space="preserve">Every user can make and distribute as many copies of digital good as they choose </w:t>
      </w:r>
    </w:p>
    <w:p w14:paraId="049BA983" w14:textId="08AF4C65" w:rsidR="00BB75A5" w:rsidRDefault="00BB75A5" w:rsidP="00BB75A5">
      <w:pPr>
        <w:pStyle w:val="ListParagraph"/>
        <w:numPr>
          <w:ilvl w:val="1"/>
          <w:numId w:val="6"/>
        </w:numPr>
      </w:pPr>
      <w:r>
        <w:t>Discrete</w:t>
      </w:r>
    </w:p>
    <w:p w14:paraId="6143FF8A" w14:textId="1B7C29CD" w:rsidR="00BB75A5" w:rsidRDefault="00BB75A5" w:rsidP="00BB75A5">
      <w:pPr>
        <w:pStyle w:val="ListParagraph"/>
        <w:numPr>
          <w:ilvl w:val="2"/>
          <w:numId w:val="6"/>
        </w:numPr>
      </w:pPr>
      <w:r>
        <w:t xml:space="preserve">Show indivisibility, so that only whole digital good contains all of its value </w:t>
      </w:r>
    </w:p>
    <w:p w14:paraId="7177C98D" w14:textId="4160CE89" w:rsidR="00BB75A5" w:rsidRDefault="00BB75A5" w:rsidP="00BB75A5">
      <w:pPr>
        <w:pStyle w:val="ListParagraph"/>
        <w:numPr>
          <w:ilvl w:val="1"/>
          <w:numId w:val="6"/>
        </w:numPr>
      </w:pPr>
      <w:r>
        <w:t xml:space="preserve">A-Spatial </w:t>
      </w:r>
    </w:p>
    <w:p w14:paraId="055C4F74" w14:textId="483C5CE3" w:rsidR="00BB75A5" w:rsidRDefault="00BB75A5" w:rsidP="00BB75A5">
      <w:pPr>
        <w:pStyle w:val="ListParagraph"/>
        <w:numPr>
          <w:ilvl w:val="2"/>
          <w:numId w:val="6"/>
        </w:numPr>
      </w:pPr>
      <w:r>
        <w:t xml:space="preserve">Exist in cyberspace, are both everywhere and nowhere on the digital network </w:t>
      </w:r>
    </w:p>
    <w:p w14:paraId="2F721FD8" w14:textId="7361A911" w:rsidR="00BB75A5" w:rsidRPr="00BB75A5" w:rsidRDefault="00BB75A5" w:rsidP="00BB75A5">
      <w:pPr>
        <w:pStyle w:val="ListParagraph"/>
        <w:numPr>
          <w:ilvl w:val="1"/>
          <w:numId w:val="6"/>
        </w:numPr>
        <w:rPr>
          <w:b/>
        </w:rPr>
      </w:pPr>
      <w:r w:rsidRPr="00BB75A5">
        <w:rPr>
          <w:b/>
        </w:rPr>
        <w:t xml:space="preserve">Recombinant </w:t>
      </w:r>
      <w:r>
        <w:rPr>
          <w:b/>
        </w:rPr>
        <w:t>–</w:t>
      </w:r>
      <w:r>
        <w:t xml:space="preserve"> allows digital goods to be repurposed and reused relatively easily by users with simple tools found on a computer (mashup)</w:t>
      </w:r>
    </w:p>
    <w:p w14:paraId="4EC45761" w14:textId="5D558383" w:rsidR="00BB75A5" w:rsidRDefault="00BB75A5" w:rsidP="00BB75A5">
      <w:pPr>
        <w:pStyle w:val="ListParagraph"/>
        <w:numPr>
          <w:ilvl w:val="2"/>
          <w:numId w:val="6"/>
        </w:numPr>
      </w:pPr>
      <w:r>
        <w:t xml:space="preserve">Arise in part from drawing together existing elements in new forms that have features that were absent from original, parent digital goods </w:t>
      </w:r>
    </w:p>
    <w:p w14:paraId="049FF461" w14:textId="5306AC7F" w:rsidR="00BB75A5" w:rsidRDefault="00BB75A5" w:rsidP="00BB75A5">
      <w:pPr>
        <w:pStyle w:val="ListParagraph"/>
        <w:numPr>
          <w:ilvl w:val="2"/>
          <w:numId w:val="6"/>
        </w:numPr>
      </w:pPr>
      <w:r>
        <w:t xml:space="preserve">Mashups on sharing sites like YouTube become a gateway to fuller and richer creative activities </w:t>
      </w:r>
    </w:p>
    <w:p w14:paraId="0D97FF45" w14:textId="77777777" w:rsidR="00990593" w:rsidRDefault="00990593" w:rsidP="00990593"/>
    <w:p w14:paraId="04592970" w14:textId="512D1FB8" w:rsidR="00990593" w:rsidRDefault="00990593" w:rsidP="00990593">
      <w:r>
        <w:rPr>
          <w:b/>
        </w:rPr>
        <w:t>Endogenous growth –</w:t>
      </w:r>
      <w:r>
        <w:t xml:space="preserve"> theory from economics that recognizes the importance of innovation in the growth of an economy and importantly that it is not outside of the economy but part of it</w:t>
      </w:r>
    </w:p>
    <w:p w14:paraId="52CE58AF" w14:textId="77777777" w:rsidR="00990593" w:rsidRDefault="00990593" w:rsidP="00990593"/>
    <w:p w14:paraId="4B26B022" w14:textId="552363F4" w:rsidR="00990593" w:rsidRDefault="00990593" w:rsidP="00990593">
      <w:pPr>
        <w:pStyle w:val="ListParagraph"/>
        <w:numPr>
          <w:ilvl w:val="0"/>
          <w:numId w:val="7"/>
        </w:numPr>
      </w:pPr>
      <w:r>
        <w:t xml:space="preserve">Exogenous variable – something that has influence on a system </w:t>
      </w:r>
      <w:r w:rsidR="00EA4DF7">
        <w:t xml:space="preserve">(Ex. Economy) but originates from outside the system </w:t>
      </w:r>
    </w:p>
    <w:p w14:paraId="042C4847" w14:textId="22A1FB7E" w:rsidR="00990593" w:rsidRDefault="00EA4DF7" w:rsidP="00990593">
      <w:pPr>
        <w:pStyle w:val="ListParagraph"/>
        <w:numPr>
          <w:ilvl w:val="0"/>
          <w:numId w:val="7"/>
        </w:numPr>
      </w:pPr>
      <w:r>
        <w:t xml:space="preserve">Central economic change of past two decades has been shift from people being primarily involved in production of physical objects to discovery and design of ideas and new ways of doing things </w:t>
      </w:r>
    </w:p>
    <w:p w14:paraId="3FC9251F" w14:textId="21FE0EDB" w:rsidR="00EA4DF7" w:rsidRDefault="00EA4DF7" w:rsidP="00990593">
      <w:pPr>
        <w:pStyle w:val="ListParagraph"/>
        <w:numPr>
          <w:ilvl w:val="0"/>
          <w:numId w:val="7"/>
        </w:numPr>
      </w:pPr>
      <w:r>
        <w:t>Once it becomes possible for people to share the ambient or embedded knowledge that they have about things they care about, they are often willing and even excited to do so</w:t>
      </w:r>
    </w:p>
    <w:p w14:paraId="7DE3AA02" w14:textId="72A55197" w:rsidR="00EA4DF7" w:rsidRDefault="00EA4DF7" w:rsidP="00EA4DF7">
      <w:pPr>
        <w:pStyle w:val="ListParagraph"/>
        <w:numPr>
          <w:ilvl w:val="1"/>
          <w:numId w:val="7"/>
        </w:numPr>
      </w:pPr>
      <w:r>
        <w:t xml:space="preserve">Ex. Wikipedia </w:t>
      </w:r>
    </w:p>
    <w:p w14:paraId="2A8CB26A" w14:textId="77777777" w:rsidR="00EA4DF7" w:rsidRDefault="00EA4DF7" w:rsidP="00EA4DF7"/>
    <w:p w14:paraId="328C4386" w14:textId="6811030F" w:rsidR="00EA4DF7" w:rsidRDefault="00EA4DF7" w:rsidP="00EA4DF7">
      <w:r>
        <w:rPr>
          <w:b/>
        </w:rPr>
        <w:t>Cognitive surplus –</w:t>
      </w:r>
      <w:r>
        <w:t xml:space="preserve"> describe human mind-power that is liberated when we stop doing something that has been taking up a lot of time and turn out attention to something else </w:t>
      </w:r>
    </w:p>
    <w:p w14:paraId="6FAF56E0" w14:textId="58473E02" w:rsidR="00EA4DF7" w:rsidRDefault="00EA4DF7" w:rsidP="00EA4DF7">
      <w:pPr>
        <w:pStyle w:val="ListParagraph"/>
        <w:numPr>
          <w:ilvl w:val="0"/>
          <w:numId w:val="8"/>
        </w:numPr>
      </w:pPr>
      <w:r>
        <w:t xml:space="preserve">Ex. Watching television (200 billion hours annually in US); if small fraction switched to use their time on the Internet, implications are profound </w:t>
      </w:r>
    </w:p>
    <w:p w14:paraId="4022BBB4" w14:textId="77777777" w:rsidR="00EA4DF7" w:rsidRDefault="00EA4DF7" w:rsidP="00EA4DF7"/>
    <w:p w14:paraId="6D20519B" w14:textId="4D15CA40" w:rsidR="00EA4DF7" w:rsidRDefault="00EA4DF7" w:rsidP="00EA4DF7">
      <w:r>
        <w:rPr>
          <w:b/>
        </w:rPr>
        <w:t>Information society –</w:t>
      </w:r>
      <w:r>
        <w:t xml:space="preserve"> society dominated by the movement and use of information, and information and communication technology </w:t>
      </w:r>
    </w:p>
    <w:p w14:paraId="34D0E609" w14:textId="77777777" w:rsidR="00EA4DF7" w:rsidRDefault="00EA4DF7" w:rsidP="00EA4DF7"/>
    <w:p w14:paraId="57FCD111" w14:textId="6EA08FA2" w:rsidR="00EA4DF7" w:rsidRDefault="00EA4DF7" w:rsidP="00EA4DF7">
      <w:pPr>
        <w:pStyle w:val="ListParagraph"/>
        <w:numPr>
          <w:ilvl w:val="0"/>
          <w:numId w:val="8"/>
        </w:numPr>
      </w:pPr>
      <w:r>
        <w:t>When we try and extract value from these new sources of information, there are three challenges:</w:t>
      </w:r>
    </w:p>
    <w:p w14:paraId="521E4742" w14:textId="7B28332E" w:rsidR="00EA4DF7" w:rsidRDefault="00EA4DF7" w:rsidP="00EA4DF7">
      <w:pPr>
        <w:pStyle w:val="ListParagraph"/>
        <w:numPr>
          <w:ilvl w:val="1"/>
          <w:numId w:val="8"/>
        </w:numPr>
      </w:pPr>
      <w:r>
        <w:t>Misinformation – wind up with the wrong information by accident</w:t>
      </w:r>
    </w:p>
    <w:p w14:paraId="6C8310CB" w14:textId="599D53DB" w:rsidR="00EA4DF7" w:rsidRDefault="00EA4DF7" w:rsidP="00EA4DF7">
      <w:pPr>
        <w:pStyle w:val="ListParagraph"/>
        <w:numPr>
          <w:ilvl w:val="1"/>
          <w:numId w:val="8"/>
        </w:numPr>
      </w:pPr>
      <w:r>
        <w:t>Disinformation – when you have been purposely misled</w:t>
      </w:r>
    </w:p>
    <w:p w14:paraId="0988A136" w14:textId="7C13BBE3" w:rsidR="00EA4DF7" w:rsidRDefault="00EA4DF7" w:rsidP="00EA4DF7">
      <w:pPr>
        <w:pStyle w:val="ListParagraph"/>
        <w:numPr>
          <w:ilvl w:val="1"/>
          <w:numId w:val="8"/>
        </w:numPr>
      </w:pPr>
      <w:r>
        <w:t xml:space="preserve">Excess Information – when an online search turns up 100,000 results and you are not sure where to start </w:t>
      </w:r>
    </w:p>
    <w:p w14:paraId="3806E88A" w14:textId="2727113A" w:rsidR="00EA4DF7" w:rsidRDefault="00EA4DF7" w:rsidP="00EA4DF7">
      <w:pPr>
        <w:pStyle w:val="ListParagraph"/>
        <w:numPr>
          <w:ilvl w:val="0"/>
          <w:numId w:val="8"/>
        </w:numPr>
      </w:pPr>
      <w:r>
        <w:t xml:space="preserve">Solution </w:t>
      </w:r>
      <w:r>
        <w:sym w:font="Wingdings" w:char="F0E0"/>
      </w:r>
      <w:r>
        <w:t xml:space="preserve"> population must be better educated </w:t>
      </w:r>
    </w:p>
    <w:p w14:paraId="7F8B8981" w14:textId="77777777" w:rsidR="00EA4DF7" w:rsidRDefault="00EA4DF7" w:rsidP="00692A86"/>
    <w:p w14:paraId="3CB3E48F" w14:textId="6024E349" w:rsidR="00692A86" w:rsidRPr="00692A86" w:rsidRDefault="00692A86" w:rsidP="00692A86">
      <w:r>
        <w:rPr>
          <w:b/>
        </w:rPr>
        <w:t>Explicit knowledge –</w:t>
      </w:r>
      <w:r>
        <w:t xml:space="preserve"> knowledge that is or can be codified – written down, shared, or sold; usually taught in a formal way </w:t>
      </w:r>
    </w:p>
    <w:p w14:paraId="6A9C93D1" w14:textId="3486260A" w:rsidR="004967F3" w:rsidRDefault="00692A86" w:rsidP="00692A86">
      <w:pPr>
        <w:pStyle w:val="ListParagraph"/>
        <w:numPr>
          <w:ilvl w:val="0"/>
          <w:numId w:val="9"/>
        </w:numPr>
      </w:pPr>
      <w:r>
        <w:t xml:space="preserve">Internet is making explicit knowledge more readily available </w:t>
      </w:r>
    </w:p>
    <w:p w14:paraId="6FA8A9C7" w14:textId="77777777" w:rsidR="00692A86" w:rsidRDefault="00692A86" w:rsidP="00692A86"/>
    <w:p w14:paraId="6DEA4578" w14:textId="190C5842" w:rsidR="00692A86" w:rsidRDefault="00692A86" w:rsidP="00692A86">
      <w:r>
        <w:rPr>
          <w:b/>
        </w:rPr>
        <w:t>Tacit knowledge –</w:t>
      </w:r>
      <w:r>
        <w:t xml:space="preserve"> knowledge that is not written down, not codified, and thereby more difficult to share; often acquired by learning-by-doing, rather than in a classroom </w:t>
      </w:r>
    </w:p>
    <w:p w14:paraId="40410291" w14:textId="77777777" w:rsidR="00692A86" w:rsidRDefault="00692A86" w:rsidP="00692A86"/>
    <w:p w14:paraId="09A29ED1" w14:textId="3BAC5E0C" w:rsidR="00692A86" w:rsidRDefault="00692A86" w:rsidP="00692A86">
      <w:pPr>
        <w:pStyle w:val="ListParagraph"/>
        <w:numPr>
          <w:ilvl w:val="0"/>
          <w:numId w:val="9"/>
        </w:numPr>
      </w:pPr>
      <w:r>
        <w:t>Incremental Knowledge Creation</w:t>
      </w:r>
    </w:p>
    <w:p w14:paraId="159B17EA" w14:textId="79B0951E" w:rsidR="00692A86" w:rsidRDefault="00692A86" w:rsidP="00692A86">
      <w:pPr>
        <w:pStyle w:val="ListParagraph"/>
        <w:numPr>
          <w:ilvl w:val="1"/>
          <w:numId w:val="9"/>
        </w:numPr>
      </w:pPr>
      <w:r>
        <w:t xml:space="preserve">Knowledge that is embodied in organizations – those who become part of the organization are inducted into this embodied knowledge and gradually add to it </w:t>
      </w:r>
    </w:p>
    <w:p w14:paraId="1FBD4929" w14:textId="51AA841C" w:rsidR="00692A86" w:rsidRDefault="00692A86" w:rsidP="00692A86">
      <w:pPr>
        <w:pStyle w:val="ListParagraph"/>
        <w:numPr>
          <w:ilvl w:val="0"/>
          <w:numId w:val="9"/>
        </w:numPr>
      </w:pPr>
      <w:r>
        <w:t xml:space="preserve">Radical Knowledge </w:t>
      </w:r>
    </w:p>
    <w:p w14:paraId="0655A7E6" w14:textId="748A4880" w:rsidR="00692A86" w:rsidRDefault="00692A86" w:rsidP="00692A86">
      <w:pPr>
        <w:pStyle w:val="ListParagraph"/>
        <w:numPr>
          <w:ilvl w:val="1"/>
          <w:numId w:val="9"/>
        </w:numPr>
      </w:pPr>
      <w:r>
        <w:t xml:space="preserve">Creation is based on extensive experimentation and testing, and explicit recognition of likelihood of ideas failing </w:t>
      </w:r>
    </w:p>
    <w:p w14:paraId="780C4AB6" w14:textId="100225C3" w:rsidR="00692A86" w:rsidRPr="00B76D8F" w:rsidRDefault="00692A86" w:rsidP="00692A86">
      <w:pPr>
        <w:pStyle w:val="ListParagraph"/>
        <w:numPr>
          <w:ilvl w:val="0"/>
          <w:numId w:val="9"/>
        </w:numPr>
      </w:pPr>
      <w:r>
        <w:rPr>
          <w:b/>
        </w:rPr>
        <w:t xml:space="preserve">Table 8.2 on page 179 – Forms of Knowledge and Organizational Strategy </w:t>
      </w:r>
    </w:p>
    <w:p w14:paraId="5BB60C9A" w14:textId="77777777" w:rsidR="00B76D8F" w:rsidRDefault="00B76D8F" w:rsidP="00626D84"/>
    <w:p w14:paraId="56C02BF6" w14:textId="49697E9C" w:rsidR="00626D84" w:rsidRDefault="00626D84" w:rsidP="00626D84">
      <w:r w:rsidRPr="00626D84">
        <w:rPr>
          <w:b/>
          <w:u w:val="single"/>
        </w:rPr>
        <w:t>Innovation and the Innovator’s Dilemma</w:t>
      </w:r>
    </w:p>
    <w:p w14:paraId="6F2B13C4" w14:textId="77777777" w:rsidR="00626D84" w:rsidRDefault="00626D84" w:rsidP="00626D84"/>
    <w:p w14:paraId="62A23206" w14:textId="74DA5CD9" w:rsidR="00626D84" w:rsidRDefault="00626D84" w:rsidP="00626D84">
      <w:r>
        <w:rPr>
          <w:b/>
        </w:rPr>
        <w:t>Innovation –</w:t>
      </w:r>
      <w:r>
        <w:t xml:space="preserve"> process by which people or organization turns ideas into new products and services that are brought to the market </w:t>
      </w:r>
    </w:p>
    <w:p w14:paraId="62A5271D" w14:textId="77777777" w:rsidR="00626D84" w:rsidRDefault="00626D84" w:rsidP="00626D84"/>
    <w:p w14:paraId="7828DE73" w14:textId="55F9E39B" w:rsidR="00626D84" w:rsidRDefault="00626D84" w:rsidP="00626D84">
      <w:r>
        <w:rPr>
          <w:b/>
        </w:rPr>
        <w:t>Disruptive technologies –</w:t>
      </w:r>
      <w:r>
        <w:t xml:space="preserve"> technologies/services that undermine or overwhelm the value proposition of an existing product/service thereby hastening its demise in the market; often underappreciated by suppliers of existing solutions, since they (at first seem unrefined or unsuited to the task that their customers demand) </w:t>
      </w:r>
    </w:p>
    <w:p w14:paraId="6E9D85AD" w14:textId="77777777" w:rsidR="00626D84" w:rsidRDefault="00626D84" w:rsidP="00626D84"/>
    <w:p w14:paraId="2C1E2BEB" w14:textId="38C9BCC4" w:rsidR="00626D84" w:rsidRDefault="00795157" w:rsidP="00795157">
      <w:r>
        <w:rPr>
          <w:b/>
        </w:rPr>
        <w:t>Diffusion of innovation –</w:t>
      </w:r>
      <w:r>
        <w:t xml:space="preserve"> spread of innovations within a society or market </w:t>
      </w:r>
    </w:p>
    <w:p w14:paraId="751EC71E" w14:textId="77777777" w:rsidR="00795157" w:rsidRDefault="00795157" w:rsidP="00795157"/>
    <w:p w14:paraId="2E5B7037" w14:textId="504E60BD" w:rsidR="00795157" w:rsidRDefault="00795157" w:rsidP="00795157">
      <w:pPr>
        <w:pStyle w:val="ListParagraph"/>
        <w:numPr>
          <w:ilvl w:val="0"/>
          <w:numId w:val="11"/>
        </w:numPr>
      </w:pPr>
      <w:r>
        <w:t>Technology S-Curve</w:t>
      </w:r>
    </w:p>
    <w:p w14:paraId="093BA5A5" w14:textId="75E8B9A8" w:rsidR="00795157" w:rsidRDefault="00E610A6" w:rsidP="00795157">
      <w:pPr>
        <w:pStyle w:val="ListParagraph"/>
        <w:numPr>
          <w:ilvl w:val="1"/>
          <w:numId w:val="11"/>
        </w:numPr>
      </w:pPr>
      <w:r>
        <w:t>Takes this shape because:</w:t>
      </w:r>
    </w:p>
    <w:p w14:paraId="4A714173" w14:textId="1BC8BFCF" w:rsidR="00E610A6" w:rsidRDefault="00E610A6" w:rsidP="00E610A6">
      <w:pPr>
        <w:pStyle w:val="ListParagraph"/>
        <w:numPr>
          <w:ilvl w:val="2"/>
          <w:numId w:val="11"/>
        </w:numPr>
      </w:pPr>
      <w:r>
        <w:t xml:space="preserve">Early applications of technology may possess bugs or faults, creating a threshold point where improvements are rapidly made to the technology as dominant standards emerge – technology then matures in mass market stage until users find its performance to be good enough </w:t>
      </w:r>
    </w:p>
    <w:p w14:paraId="4A5AE324" w14:textId="414763B0" w:rsidR="00E610A6" w:rsidRDefault="00E610A6" w:rsidP="00E610A6">
      <w:pPr>
        <w:pStyle w:val="ListParagraph"/>
        <w:numPr>
          <w:ilvl w:val="2"/>
          <w:numId w:val="11"/>
        </w:numPr>
      </w:pPr>
      <w:r>
        <w:t xml:space="preserve">Shape relates to enthusiasts, early adopters, mainstream adopters, late adopters, and laggards – bulk of population tends to sit in middle then rather at each end </w:t>
      </w:r>
    </w:p>
    <w:p w14:paraId="23319C56" w14:textId="0FF45BE8" w:rsidR="00E610A6" w:rsidRDefault="00E610A6" w:rsidP="00E610A6">
      <w:pPr>
        <w:pStyle w:val="ListParagraph"/>
        <w:numPr>
          <w:ilvl w:val="1"/>
          <w:numId w:val="11"/>
        </w:numPr>
      </w:pPr>
      <w:r>
        <w:rPr>
          <w:b/>
        </w:rPr>
        <w:t>Figure 8.4 on page 181 – Technology S-Curve</w:t>
      </w:r>
    </w:p>
    <w:p w14:paraId="2C769DFC" w14:textId="77777777" w:rsidR="00E610A6" w:rsidRDefault="00E610A6" w:rsidP="00130D55"/>
    <w:p w14:paraId="7B352B1B" w14:textId="4338378B" w:rsidR="00130D55" w:rsidRDefault="00130D55" w:rsidP="00130D55">
      <w:r>
        <w:rPr>
          <w:b/>
        </w:rPr>
        <w:t>Lead user innovation –</w:t>
      </w:r>
      <w:r>
        <w:t xml:space="preserve"> attending to, and adopting if possible, the changes made by your leading customers when they adapt or extend your product </w:t>
      </w:r>
    </w:p>
    <w:p w14:paraId="62971033" w14:textId="77777777" w:rsidR="00130D55" w:rsidRDefault="00130D55" w:rsidP="00130D55">
      <w:pPr>
        <w:rPr>
          <w:b/>
        </w:rPr>
      </w:pPr>
    </w:p>
    <w:p w14:paraId="4413B5F4" w14:textId="4C60341D" w:rsidR="00130D55" w:rsidRDefault="00130D55" w:rsidP="00130D55">
      <w:r>
        <w:rPr>
          <w:b/>
        </w:rPr>
        <w:t>User centred innovation –</w:t>
      </w:r>
      <w:r>
        <w:t xml:space="preserve"> innovation led by users, who may build amateur or home built versions of what they hope to use, but which is then adopted, refined, and manufactured by companies </w:t>
      </w:r>
    </w:p>
    <w:p w14:paraId="2BE6B2A5" w14:textId="68327F0B" w:rsidR="00130D55" w:rsidRDefault="00130D55" w:rsidP="00130D55">
      <w:pPr>
        <w:pStyle w:val="ListParagraph"/>
        <w:numPr>
          <w:ilvl w:val="0"/>
          <w:numId w:val="11"/>
        </w:numPr>
      </w:pPr>
      <w:r>
        <w:t xml:space="preserve">Users are engaged in designing and creating products they want and need </w:t>
      </w:r>
    </w:p>
    <w:p w14:paraId="0386DF55" w14:textId="77777777" w:rsidR="00130D55" w:rsidRDefault="00130D55" w:rsidP="00130D55"/>
    <w:p w14:paraId="3AF90E52" w14:textId="075635EC" w:rsidR="00130D55" w:rsidRDefault="00130D55" w:rsidP="00130D55">
      <w:r>
        <w:rPr>
          <w:b/>
          <w:u w:val="single"/>
        </w:rPr>
        <w:t>A Creative Economy</w:t>
      </w:r>
    </w:p>
    <w:p w14:paraId="115F416E" w14:textId="459C835A" w:rsidR="00130D55" w:rsidRDefault="00E70BE5" w:rsidP="00E70BE5">
      <w:pPr>
        <w:pStyle w:val="ListParagraph"/>
        <w:numPr>
          <w:ilvl w:val="0"/>
          <w:numId w:val="11"/>
        </w:numPr>
      </w:pPr>
      <w:r>
        <w:t xml:space="preserve">The new economy is increasingly driven by creativity and culture </w:t>
      </w:r>
    </w:p>
    <w:p w14:paraId="1A7B35A9" w14:textId="39FDF610" w:rsidR="00BB528C" w:rsidRDefault="00BB528C" w:rsidP="00E70BE5">
      <w:pPr>
        <w:pStyle w:val="ListParagraph"/>
        <w:numPr>
          <w:ilvl w:val="0"/>
          <w:numId w:val="11"/>
        </w:numPr>
      </w:pPr>
      <w:r>
        <w:t xml:space="preserve">Culture can be seen as the key to success in the information economy, because for the first time in the modern age, the ability to create new ideas and new forms of expression forms a valuable resource base of a society </w:t>
      </w:r>
    </w:p>
    <w:p w14:paraId="760F09F5" w14:textId="260FDCEA" w:rsidR="00BB528C" w:rsidRDefault="00BB528C" w:rsidP="00E70BE5">
      <w:pPr>
        <w:pStyle w:val="ListParagraph"/>
        <w:numPr>
          <w:ilvl w:val="0"/>
          <w:numId w:val="11"/>
        </w:numPr>
      </w:pPr>
      <w:r>
        <w:t xml:space="preserve">Creativity comes from people; while people can be hired or fired, their creative capacity cannot be bought or sold or turned off at will </w:t>
      </w:r>
    </w:p>
    <w:p w14:paraId="499AC71D" w14:textId="77DF6E32" w:rsidR="00BB528C" w:rsidRDefault="00BB528C" w:rsidP="00E70BE5">
      <w:pPr>
        <w:pStyle w:val="ListParagraph"/>
        <w:numPr>
          <w:ilvl w:val="0"/>
          <w:numId w:val="11"/>
        </w:numPr>
      </w:pPr>
      <w:r>
        <w:t>Creative Industries Demonstrate Strong Tendencies towards Location-Based Clustering</w:t>
      </w:r>
    </w:p>
    <w:p w14:paraId="351EC103" w14:textId="78D10448" w:rsidR="00BB528C" w:rsidRDefault="00BB528C" w:rsidP="00BB528C">
      <w:pPr>
        <w:pStyle w:val="ListParagraph"/>
        <w:numPr>
          <w:ilvl w:val="1"/>
          <w:numId w:val="11"/>
        </w:numPr>
      </w:pPr>
      <w:r>
        <w:t>Importance of specific forms of labour input, and quality of specialized labour</w:t>
      </w:r>
    </w:p>
    <w:p w14:paraId="4E2EE9ED" w14:textId="3B54A182" w:rsidR="00BB528C" w:rsidRDefault="00BB528C" w:rsidP="00BB528C">
      <w:pPr>
        <w:pStyle w:val="ListParagraph"/>
        <w:numPr>
          <w:ilvl w:val="1"/>
          <w:numId w:val="11"/>
        </w:numPr>
      </w:pPr>
      <w:r>
        <w:t xml:space="preserve">Organization of small or medium sized enterprises are strongly dependent on each other </w:t>
      </w:r>
    </w:p>
    <w:p w14:paraId="28756947" w14:textId="60467141" w:rsidR="00BB528C" w:rsidRDefault="00BB528C" w:rsidP="00BB528C">
      <w:pPr>
        <w:pStyle w:val="ListParagraph"/>
        <w:numPr>
          <w:ilvl w:val="1"/>
          <w:numId w:val="11"/>
        </w:numPr>
      </w:pPr>
      <w:r>
        <w:t xml:space="preserve">Recurring job-search costs can be minimized through co-location in particular areas </w:t>
      </w:r>
    </w:p>
    <w:p w14:paraId="0FAFA480" w14:textId="15FC4E59" w:rsidR="00BB528C" w:rsidRDefault="00BB528C" w:rsidP="00BB528C">
      <w:pPr>
        <w:pStyle w:val="ListParagraph"/>
        <w:numPr>
          <w:ilvl w:val="1"/>
          <w:numId w:val="11"/>
        </w:numPr>
      </w:pPr>
      <w:r>
        <w:t xml:space="preserve">Development of associated services and institutional infrastructure, with priority of relevant industry sectors have in thinking of local or regional governments </w:t>
      </w:r>
    </w:p>
    <w:p w14:paraId="1DFD358E" w14:textId="1E751129" w:rsidR="00BB528C" w:rsidRPr="00130D55" w:rsidRDefault="00BB528C" w:rsidP="00BB528C">
      <w:pPr>
        <w:pStyle w:val="ListParagraph"/>
        <w:numPr>
          <w:ilvl w:val="0"/>
          <w:numId w:val="11"/>
        </w:numPr>
      </w:pPr>
      <w:r>
        <w:t xml:space="preserve">Creative people cluster because of the powerful productivity advantages, economies of scale, and knowledge spillovers that this density brings </w:t>
      </w:r>
      <w:bookmarkStart w:id="0" w:name="_GoBack"/>
      <w:bookmarkEnd w:id="0"/>
    </w:p>
    <w:sectPr w:rsidR="00BB528C" w:rsidRPr="00130D55" w:rsidSect="003E72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10A6"/>
    <w:multiLevelType w:val="hybridMultilevel"/>
    <w:tmpl w:val="7D640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06A7"/>
    <w:multiLevelType w:val="hybridMultilevel"/>
    <w:tmpl w:val="19FE9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3F7B1F"/>
    <w:multiLevelType w:val="hybridMultilevel"/>
    <w:tmpl w:val="386CD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1E5757"/>
    <w:multiLevelType w:val="hybridMultilevel"/>
    <w:tmpl w:val="970AB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A42DE4"/>
    <w:multiLevelType w:val="hybridMultilevel"/>
    <w:tmpl w:val="31DAC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A01810"/>
    <w:multiLevelType w:val="hybridMultilevel"/>
    <w:tmpl w:val="C6D6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117D8F"/>
    <w:multiLevelType w:val="hybridMultilevel"/>
    <w:tmpl w:val="73AC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4F7B6A"/>
    <w:multiLevelType w:val="hybridMultilevel"/>
    <w:tmpl w:val="ECF64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170F5C"/>
    <w:multiLevelType w:val="hybridMultilevel"/>
    <w:tmpl w:val="F56E2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8C5CDC"/>
    <w:multiLevelType w:val="hybridMultilevel"/>
    <w:tmpl w:val="5B286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C87F29"/>
    <w:multiLevelType w:val="hybridMultilevel"/>
    <w:tmpl w:val="BB0C4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5"/>
  </w:num>
  <w:num w:numId="5">
    <w:abstractNumId w:val="9"/>
  </w:num>
  <w:num w:numId="6">
    <w:abstractNumId w:val="10"/>
  </w:num>
  <w:num w:numId="7">
    <w:abstractNumId w:val="2"/>
  </w:num>
  <w:num w:numId="8">
    <w:abstractNumId w:val="4"/>
  </w:num>
  <w:num w:numId="9">
    <w:abstractNumId w:val="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D02"/>
    <w:rsid w:val="00127853"/>
    <w:rsid w:val="00130D55"/>
    <w:rsid w:val="001C2781"/>
    <w:rsid w:val="002277C2"/>
    <w:rsid w:val="00227FA6"/>
    <w:rsid w:val="003731E6"/>
    <w:rsid w:val="003A17DD"/>
    <w:rsid w:val="003C1AD1"/>
    <w:rsid w:val="003E72F9"/>
    <w:rsid w:val="0042760F"/>
    <w:rsid w:val="004754E3"/>
    <w:rsid w:val="004967F3"/>
    <w:rsid w:val="005536CB"/>
    <w:rsid w:val="00626D84"/>
    <w:rsid w:val="00692A86"/>
    <w:rsid w:val="00763E3E"/>
    <w:rsid w:val="00795157"/>
    <w:rsid w:val="00796DF0"/>
    <w:rsid w:val="007F396D"/>
    <w:rsid w:val="00990593"/>
    <w:rsid w:val="00A24FC6"/>
    <w:rsid w:val="00AB1FF2"/>
    <w:rsid w:val="00B76D8F"/>
    <w:rsid w:val="00BA57BC"/>
    <w:rsid w:val="00BB528C"/>
    <w:rsid w:val="00BB71A8"/>
    <w:rsid w:val="00BB75A5"/>
    <w:rsid w:val="00BD5FEC"/>
    <w:rsid w:val="00BF18F5"/>
    <w:rsid w:val="00CB09BD"/>
    <w:rsid w:val="00CB5DF7"/>
    <w:rsid w:val="00E31919"/>
    <w:rsid w:val="00E610A6"/>
    <w:rsid w:val="00E70BE5"/>
    <w:rsid w:val="00E74D02"/>
    <w:rsid w:val="00E821BD"/>
    <w:rsid w:val="00EA4DF7"/>
    <w:rsid w:val="00F50ECD"/>
    <w:rsid w:val="00FE55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AF98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D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5</Pages>
  <Words>2037</Words>
  <Characters>11612</Characters>
  <Application>Microsoft Macintosh Word</Application>
  <DocSecurity>0</DocSecurity>
  <Lines>96</Lines>
  <Paragraphs>27</Paragraphs>
  <ScaleCrop>false</ScaleCrop>
  <Company/>
  <LinksUpToDate>false</LinksUpToDate>
  <CharactersWithSpaces>13622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Diandra Averletti</dc:creator>
  <cp:keywords/>
  <dc:description/>
  <cp:lastModifiedBy>Diandra Averletti</cp:lastModifiedBy>
  <cp:revision>28</cp:revision>
  <cp:lastPrinted>2011-07-18T19:17:00Z</cp:lastPrinted>
  <dcterms:created xsi:type="dcterms:W3CDTF">2011-07-17T23:49:00Z</dcterms:created>
  <dcterms:modified xsi:type="dcterms:W3CDTF">2011-07-18T19:19:00Z</dcterms:modified>
</cp:coreProperties>
</file>