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0FCBCF" w14:textId="43CE9DB6" w:rsidR="00EF48EA" w:rsidRPr="009276D5" w:rsidRDefault="001C23BC" w:rsidP="001C23BC">
      <w:pPr>
        <w:jc w:val="center"/>
        <w:rPr>
          <w:rFonts w:ascii="Times New Roman" w:hAnsi="Times New Roman" w:cs="Times New Roman"/>
          <w:b/>
          <w:color w:val="000000"/>
        </w:rPr>
      </w:pPr>
      <w:bookmarkStart w:id="0" w:name="_GoBack"/>
      <w:bookmarkEnd w:id="0"/>
      <w:r w:rsidRPr="009276D5">
        <w:rPr>
          <w:rFonts w:ascii="Times New Roman" w:hAnsi="Times New Roman" w:cs="Times New Roman"/>
          <w:b/>
        </w:rPr>
        <w:t>Laboratoire n</w:t>
      </w:r>
      <w:r w:rsidR="0083027C" w:rsidRPr="009276D5">
        <w:rPr>
          <w:rFonts w:ascii="Times New Roman" w:hAnsi="Times New Roman" w:cs="Times New Roman"/>
          <w:b/>
          <w:color w:val="000000"/>
        </w:rPr>
        <w:t>° 6</w:t>
      </w:r>
      <w:r w:rsidR="0030161E" w:rsidRPr="009276D5">
        <w:rPr>
          <w:rFonts w:ascii="Times New Roman" w:hAnsi="Times New Roman" w:cs="Times New Roman"/>
          <w:b/>
          <w:color w:val="000000"/>
        </w:rPr>
        <w:t> :</w:t>
      </w:r>
      <w:r w:rsidRPr="009276D5">
        <w:rPr>
          <w:rFonts w:ascii="Times New Roman" w:hAnsi="Times New Roman" w:cs="Times New Roman"/>
          <w:b/>
          <w:color w:val="000000"/>
        </w:rPr>
        <w:t> </w:t>
      </w:r>
      <w:r w:rsidR="0083027C" w:rsidRPr="009276D5">
        <w:rPr>
          <w:rFonts w:ascii="Times New Roman" w:hAnsi="Times New Roman" w:cs="Times New Roman"/>
          <w:b/>
          <w:color w:val="000000"/>
        </w:rPr>
        <w:t xml:space="preserve">Nitration régiosélective de l’acétanilide </w:t>
      </w:r>
    </w:p>
    <w:p w14:paraId="6F0AA7A0" w14:textId="77777777" w:rsidR="001C23BC" w:rsidRPr="009276D5" w:rsidRDefault="001C23BC" w:rsidP="001C23BC">
      <w:pPr>
        <w:spacing w:line="480" w:lineRule="auto"/>
        <w:jc w:val="center"/>
        <w:rPr>
          <w:rFonts w:ascii="Times New Roman" w:hAnsi="Times New Roman" w:cs="Times New Roman"/>
          <w:b/>
        </w:rPr>
      </w:pPr>
    </w:p>
    <w:p w14:paraId="06CDA6D4" w14:textId="77777777" w:rsidR="001C23BC" w:rsidRPr="009276D5" w:rsidRDefault="001C23BC" w:rsidP="001C23BC">
      <w:pPr>
        <w:spacing w:line="480" w:lineRule="auto"/>
        <w:jc w:val="center"/>
        <w:rPr>
          <w:rFonts w:ascii="Times New Roman" w:hAnsi="Times New Roman" w:cs="Times New Roman"/>
        </w:rPr>
      </w:pPr>
      <w:r w:rsidRPr="009276D5">
        <w:rPr>
          <w:rFonts w:ascii="Times New Roman" w:hAnsi="Times New Roman" w:cs="Times New Roman"/>
        </w:rPr>
        <w:t>Par : Marissa Absi (7300921)</w:t>
      </w:r>
    </w:p>
    <w:p w14:paraId="1A85D6AE" w14:textId="77777777" w:rsidR="001C23BC" w:rsidRPr="009276D5" w:rsidRDefault="001C23BC" w:rsidP="001C23BC">
      <w:pPr>
        <w:spacing w:line="480" w:lineRule="auto"/>
        <w:jc w:val="center"/>
        <w:rPr>
          <w:rFonts w:ascii="Times New Roman" w:hAnsi="Times New Roman" w:cs="Times New Roman"/>
        </w:rPr>
      </w:pPr>
      <w:r w:rsidRPr="009276D5">
        <w:rPr>
          <w:rFonts w:ascii="Times New Roman" w:hAnsi="Times New Roman" w:cs="Times New Roman"/>
        </w:rPr>
        <w:t>Partenaire : Gabrielle Veilleux (7225738)</w:t>
      </w:r>
    </w:p>
    <w:p w14:paraId="1B898583" w14:textId="77777777" w:rsidR="001C23BC" w:rsidRPr="009276D5" w:rsidRDefault="001C23BC" w:rsidP="001C23BC">
      <w:pPr>
        <w:spacing w:line="480" w:lineRule="auto"/>
        <w:jc w:val="center"/>
        <w:rPr>
          <w:rFonts w:ascii="Times New Roman" w:hAnsi="Times New Roman" w:cs="Times New Roman"/>
        </w:rPr>
      </w:pPr>
    </w:p>
    <w:p w14:paraId="05D3C431" w14:textId="77777777" w:rsidR="001C23BC" w:rsidRPr="009276D5" w:rsidRDefault="001C23BC" w:rsidP="001C23BC">
      <w:pPr>
        <w:spacing w:line="480" w:lineRule="auto"/>
        <w:jc w:val="center"/>
        <w:rPr>
          <w:rFonts w:ascii="Times New Roman" w:hAnsi="Times New Roman" w:cs="Times New Roman"/>
        </w:rPr>
      </w:pPr>
    </w:p>
    <w:p w14:paraId="281A37DC" w14:textId="77777777" w:rsidR="001C23BC" w:rsidRPr="009276D5" w:rsidRDefault="001C23BC" w:rsidP="001C23BC">
      <w:pPr>
        <w:spacing w:line="480" w:lineRule="auto"/>
        <w:jc w:val="center"/>
        <w:rPr>
          <w:rFonts w:ascii="Times New Roman" w:hAnsi="Times New Roman" w:cs="Times New Roman"/>
        </w:rPr>
      </w:pPr>
    </w:p>
    <w:p w14:paraId="10DDC545" w14:textId="77777777" w:rsidR="001C23BC" w:rsidRPr="009276D5" w:rsidRDefault="001C23BC" w:rsidP="001C23BC">
      <w:pPr>
        <w:spacing w:line="480" w:lineRule="auto"/>
        <w:jc w:val="center"/>
        <w:rPr>
          <w:rFonts w:ascii="Times New Roman" w:hAnsi="Times New Roman" w:cs="Times New Roman"/>
        </w:rPr>
      </w:pPr>
    </w:p>
    <w:p w14:paraId="26E5B372" w14:textId="77777777" w:rsidR="001C23BC" w:rsidRPr="009276D5" w:rsidRDefault="001C23BC" w:rsidP="001C23BC">
      <w:pPr>
        <w:spacing w:line="480" w:lineRule="auto"/>
        <w:jc w:val="center"/>
        <w:rPr>
          <w:rFonts w:ascii="Times New Roman" w:hAnsi="Times New Roman" w:cs="Times New Roman"/>
        </w:rPr>
      </w:pPr>
    </w:p>
    <w:p w14:paraId="5521EBE9" w14:textId="77777777" w:rsidR="001C23BC" w:rsidRPr="009276D5" w:rsidRDefault="001C23BC" w:rsidP="001C23BC">
      <w:pPr>
        <w:spacing w:line="480" w:lineRule="auto"/>
        <w:jc w:val="center"/>
        <w:rPr>
          <w:rFonts w:ascii="Times New Roman" w:hAnsi="Times New Roman" w:cs="Times New Roman"/>
        </w:rPr>
      </w:pPr>
    </w:p>
    <w:p w14:paraId="11643F23" w14:textId="77777777" w:rsidR="001C23BC" w:rsidRPr="009276D5" w:rsidRDefault="001C23BC" w:rsidP="001C23BC">
      <w:pPr>
        <w:spacing w:line="480" w:lineRule="auto"/>
        <w:jc w:val="center"/>
        <w:rPr>
          <w:rFonts w:ascii="Times New Roman" w:hAnsi="Times New Roman" w:cs="Times New Roman"/>
        </w:rPr>
      </w:pPr>
      <w:r w:rsidRPr="009276D5">
        <w:rPr>
          <w:rFonts w:ascii="Times New Roman" w:hAnsi="Times New Roman" w:cs="Times New Roman"/>
        </w:rPr>
        <w:t xml:space="preserve">Cours : CHM1721 Chimie Organique </w:t>
      </w:r>
    </w:p>
    <w:p w14:paraId="4DD6CDFF" w14:textId="77777777" w:rsidR="001C23BC" w:rsidRPr="009276D5" w:rsidRDefault="001C23BC" w:rsidP="001C23BC">
      <w:pPr>
        <w:spacing w:line="480" w:lineRule="auto"/>
        <w:jc w:val="center"/>
        <w:rPr>
          <w:rFonts w:ascii="Times New Roman" w:hAnsi="Times New Roman" w:cs="Times New Roman"/>
        </w:rPr>
      </w:pPr>
      <w:r w:rsidRPr="009276D5">
        <w:rPr>
          <w:rFonts w:ascii="Times New Roman" w:hAnsi="Times New Roman" w:cs="Times New Roman"/>
        </w:rPr>
        <w:t xml:space="preserve">PA : </w:t>
      </w:r>
      <w:proofErr w:type="spellStart"/>
      <w:r w:rsidRPr="009276D5">
        <w:rPr>
          <w:rFonts w:ascii="Times New Roman" w:hAnsi="Times New Roman" w:cs="Times New Roman"/>
        </w:rPr>
        <w:t>Fafard</w:t>
      </w:r>
      <w:proofErr w:type="spellEnd"/>
      <w:r w:rsidRPr="009276D5">
        <w:rPr>
          <w:rFonts w:ascii="Times New Roman" w:hAnsi="Times New Roman" w:cs="Times New Roman"/>
        </w:rPr>
        <w:t xml:space="preserve">, Jonathan </w:t>
      </w:r>
    </w:p>
    <w:p w14:paraId="44A996E3" w14:textId="77777777" w:rsidR="001C23BC" w:rsidRPr="009276D5" w:rsidRDefault="001C23BC" w:rsidP="001C23BC">
      <w:pPr>
        <w:spacing w:line="480" w:lineRule="auto"/>
        <w:jc w:val="center"/>
        <w:rPr>
          <w:rFonts w:ascii="Times New Roman" w:hAnsi="Times New Roman" w:cs="Times New Roman"/>
        </w:rPr>
      </w:pPr>
    </w:p>
    <w:p w14:paraId="390E67D8" w14:textId="77777777" w:rsidR="001C23BC" w:rsidRPr="009276D5" w:rsidRDefault="001C23BC" w:rsidP="001C23BC">
      <w:pPr>
        <w:pStyle w:val="Heading1"/>
      </w:pPr>
    </w:p>
    <w:p w14:paraId="78B29A17" w14:textId="77777777" w:rsidR="001C23BC" w:rsidRPr="009276D5" w:rsidRDefault="001C23BC" w:rsidP="001C23BC">
      <w:pPr>
        <w:pStyle w:val="Heading1"/>
      </w:pPr>
    </w:p>
    <w:p w14:paraId="76CE4F46" w14:textId="77777777" w:rsidR="001C23BC" w:rsidRPr="009276D5" w:rsidRDefault="001C23BC" w:rsidP="001C23BC">
      <w:pPr>
        <w:pStyle w:val="Heading1"/>
      </w:pPr>
    </w:p>
    <w:p w14:paraId="63C4386C" w14:textId="77777777" w:rsidR="001C23BC" w:rsidRPr="009276D5" w:rsidRDefault="001C23BC" w:rsidP="001C23BC">
      <w:pPr>
        <w:pStyle w:val="Heading1"/>
      </w:pPr>
    </w:p>
    <w:p w14:paraId="79B57B25" w14:textId="77777777" w:rsidR="001C23BC" w:rsidRPr="009276D5" w:rsidRDefault="001C23BC" w:rsidP="001C23BC">
      <w:pPr>
        <w:spacing w:line="480" w:lineRule="auto"/>
        <w:rPr>
          <w:rFonts w:ascii="Times New Roman" w:hAnsi="Times New Roman" w:cs="Times New Roman"/>
        </w:rPr>
      </w:pPr>
    </w:p>
    <w:p w14:paraId="42423A92" w14:textId="77777777" w:rsidR="001C23BC" w:rsidRPr="009276D5" w:rsidRDefault="001C23BC" w:rsidP="001C23BC">
      <w:pPr>
        <w:spacing w:line="480" w:lineRule="auto"/>
        <w:rPr>
          <w:rFonts w:ascii="Times New Roman" w:hAnsi="Times New Roman" w:cs="Times New Roman"/>
        </w:rPr>
      </w:pPr>
    </w:p>
    <w:p w14:paraId="01CDBDE6" w14:textId="77777777" w:rsidR="001C23BC" w:rsidRPr="009276D5" w:rsidRDefault="001C23BC" w:rsidP="001C23BC">
      <w:pPr>
        <w:spacing w:line="480" w:lineRule="auto"/>
        <w:rPr>
          <w:rFonts w:ascii="Times New Roman" w:hAnsi="Times New Roman" w:cs="Times New Roman"/>
        </w:rPr>
      </w:pPr>
    </w:p>
    <w:p w14:paraId="4CFABF46" w14:textId="77777777" w:rsidR="001C23BC" w:rsidRPr="009276D5" w:rsidRDefault="001C23BC" w:rsidP="001C23BC">
      <w:pPr>
        <w:spacing w:line="480" w:lineRule="auto"/>
        <w:rPr>
          <w:rFonts w:ascii="Times New Roman" w:hAnsi="Times New Roman" w:cs="Times New Roman"/>
        </w:rPr>
      </w:pPr>
    </w:p>
    <w:p w14:paraId="4A88CC67" w14:textId="77777777" w:rsidR="001C23BC" w:rsidRPr="009276D5" w:rsidRDefault="001C23BC" w:rsidP="001C23BC">
      <w:pPr>
        <w:spacing w:line="480" w:lineRule="auto"/>
        <w:rPr>
          <w:rFonts w:ascii="Times New Roman" w:hAnsi="Times New Roman" w:cs="Times New Roman"/>
        </w:rPr>
      </w:pPr>
    </w:p>
    <w:p w14:paraId="7D167271" w14:textId="77777777" w:rsidR="001C23BC" w:rsidRPr="009276D5" w:rsidRDefault="001C23BC" w:rsidP="001C23BC">
      <w:pPr>
        <w:spacing w:line="480" w:lineRule="auto"/>
        <w:jc w:val="center"/>
        <w:rPr>
          <w:rFonts w:ascii="Times New Roman" w:hAnsi="Times New Roman" w:cs="Times New Roman"/>
        </w:rPr>
      </w:pPr>
      <w:r w:rsidRPr="009276D5">
        <w:rPr>
          <w:rFonts w:ascii="Times New Roman" w:hAnsi="Times New Roman" w:cs="Times New Roman"/>
        </w:rPr>
        <w:t>Université d’Ottawa</w:t>
      </w:r>
    </w:p>
    <w:p w14:paraId="61314FE3" w14:textId="4F4456F9" w:rsidR="001C23BC" w:rsidRPr="009276D5" w:rsidRDefault="001C23BC" w:rsidP="001C23BC">
      <w:pPr>
        <w:jc w:val="center"/>
        <w:rPr>
          <w:rFonts w:ascii="Times New Roman" w:hAnsi="Times New Roman" w:cs="Times New Roman"/>
        </w:rPr>
      </w:pPr>
      <w:r w:rsidRPr="009276D5">
        <w:rPr>
          <w:rFonts w:ascii="Times New Roman" w:hAnsi="Times New Roman" w:cs="Times New Roman"/>
        </w:rPr>
        <w:t xml:space="preserve">Jeudi, </w:t>
      </w:r>
      <w:r w:rsidR="0083027C" w:rsidRPr="009276D5">
        <w:rPr>
          <w:rFonts w:ascii="Times New Roman" w:hAnsi="Times New Roman" w:cs="Times New Roman"/>
        </w:rPr>
        <w:t xml:space="preserve">Le 3 Avril </w:t>
      </w:r>
      <w:r w:rsidRPr="009276D5">
        <w:rPr>
          <w:rFonts w:ascii="Times New Roman" w:hAnsi="Times New Roman" w:cs="Times New Roman"/>
        </w:rPr>
        <w:t>2014</w:t>
      </w:r>
    </w:p>
    <w:p w14:paraId="3BD2949A" w14:textId="46D5D2C0" w:rsidR="001C23BC" w:rsidRPr="009276D5" w:rsidRDefault="001C23BC" w:rsidP="001C23BC">
      <w:pPr>
        <w:pStyle w:val="NormalWeb"/>
        <w:jc w:val="center"/>
        <w:rPr>
          <w:rFonts w:ascii="Times New Roman" w:hAnsi="Times New Roman"/>
          <w:b/>
          <w:color w:val="000000"/>
          <w:sz w:val="24"/>
          <w:szCs w:val="24"/>
          <w:lang w:val="fr-CA"/>
        </w:rPr>
      </w:pPr>
      <w:r w:rsidRPr="009276D5">
        <w:rPr>
          <w:rFonts w:ascii="Times New Roman" w:hAnsi="Times New Roman"/>
          <w:b/>
          <w:sz w:val="24"/>
          <w:szCs w:val="24"/>
          <w:lang w:val="fr-CA"/>
        </w:rPr>
        <w:lastRenderedPageBreak/>
        <w:t>Expérience de laboratoire n</w:t>
      </w:r>
      <w:r w:rsidR="0083027C" w:rsidRPr="009276D5">
        <w:rPr>
          <w:rFonts w:ascii="Times New Roman" w:hAnsi="Times New Roman"/>
          <w:b/>
          <w:color w:val="000000"/>
          <w:sz w:val="24"/>
          <w:szCs w:val="24"/>
          <w:lang w:val="fr-CA"/>
        </w:rPr>
        <w:t>° 6</w:t>
      </w:r>
    </w:p>
    <w:p w14:paraId="189BA952" w14:textId="77777777" w:rsidR="001C23BC" w:rsidRPr="009276D5" w:rsidRDefault="001C23BC" w:rsidP="001C23BC">
      <w:pPr>
        <w:pStyle w:val="NormalWeb"/>
        <w:rPr>
          <w:rFonts w:ascii="Times New Roman" w:hAnsi="Times New Roman"/>
          <w:b/>
          <w:color w:val="000000"/>
          <w:sz w:val="24"/>
          <w:szCs w:val="24"/>
          <w:u w:val="single"/>
          <w:lang w:val="fr-CA"/>
        </w:rPr>
      </w:pPr>
      <w:r w:rsidRPr="009276D5">
        <w:rPr>
          <w:rFonts w:ascii="Times New Roman" w:hAnsi="Times New Roman"/>
          <w:b/>
          <w:color w:val="000000"/>
          <w:sz w:val="24"/>
          <w:szCs w:val="24"/>
          <w:u w:val="single"/>
          <w:lang w:val="fr-CA"/>
        </w:rPr>
        <w:t xml:space="preserve">Mécanisme de réaction </w:t>
      </w:r>
    </w:p>
    <w:p w14:paraId="53D1967A" w14:textId="77777777" w:rsidR="0030161E" w:rsidRPr="009276D5" w:rsidRDefault="0030161E" w:rsidP="001C23BC">
      <w:pPr>
        <w:pStyle w:val="NormalWeb"/>
        <w:rPr>
          <w:rFonts w:ascii="Times New Roman" w:hAnsi="Times New Roman"/>
          <w:b/>
          <w:sz w:val="24"/>
          <w:szCs w:val="24"/>
          <w:u w:val="single"/>
          <w:lang w:val="fr-CA"/>
        </w:rPr>
      </w:pPr>
    </w:p>
    <w:p w14:paraId="2A8695D2" w14:textId="77777777" w:rsidR="0030161E" w:rsidRPr="009276D5" w:rsidRDefault="0030161E" w:rsidP="001C23BC">
      <w:pPr>
        <w:pStyle w:val="NormalWeb"/>
        <w:rPr>
          <w:rFonts w:ascii="Times New Roman" w:hAnsi="Times New Roman"/>
          <w:b/>
          <w:sz w:val="24"/>
          <w:szCs w:val="24"/>
          <w:u w:val="single"/>
          <w:lang w:val="fr-CA"/>
        </w:rPr>
      </w:pPr>
    </w:p>
    <w:p w14:paraId="082E686B" w14:textId="77777777" w:rsidR="0030161E" w:rsidRPr="009276D5" w:rsidRDefault="0030161E" w:rsidP="001C23BC">
      <w:pPr>
        <w:pStyle w:val="NormalWeb"/>
        <w:rPr>
          <w:rFonts w:ascii="Times New Roman" w:hAnsi="Times New Roman"/>
          <w:b/>
          <w:sz w:val="24"/>
          <w:szCs w:val="24"/>
          <w:u w:val="single"/>
          <w:lang w:val="fr-CA"/>
        </w:rPr>
      </w:pPr>
    </w:p>
    <w:p w14:paraId="77687D27" w14:textId="77777777" w:rsidR="0030161E" w:rsidRPr="009276D5" w:rsidRDefault="0030161E" w:rsidP="001C23BC">
      <w:pPr>
        <w:pStyle w:val="NormalWeb"/>
        <w:rPr>
          <w:rFonts w:ascii="Times New Roman" w:hAnsi="Times New Roman"/>
          <w:b/>
          <w:sz w:val="24"/>
          <w:szCs w:val="24"/>
          <w:u w:val="single"/>
          <w:lang w:val="fr-CA"/>
        </w:rPr>
      </w:pPr>
    </w:p>
    <w:p w14:paraId="7E96286A" w14:textId="77777777" w:rsidR="0030161E" w:rsidRPr="009276D5" w:rsidRDefault="0030161E" w:rsidP="001C23BC">
      <w:pPr>
        <w:pStyle w:val="NormalWeb"/>
        <w:rPr>
          <w:rFonts w:ascii="Times New Roman" w:hAnsi="Times New Roman"/>
          <w:b/>
          <w:sz w:val="24"/>
          <w:szCs w:val="24"/>
          <w:u w:val="single"/>
          <w:lang w:val="fr-CA"/>
        </w:rPr>
      </w:pPr>
    </w:p>
    <w:p w14:paraId="61997666" w14:textId="77777777" w:rsidR="0030161E" w:rsidRPr="009276D5" w:rsidRDefault="0030161E" w:rsidP="001C23BC">
      <w:pPr>
        <w:pStyle w:val="NormalWeb"/>
        <w:rPr>
          <w:rFonts w:ascii="Times New Roman" w:hAnsi="Times New Roman"/>
          <w:b/>
          <w:sz w:val="24"/>
          <w:szCs w:val="24"/>
          <w:u w:val="single"/>
          <w:lang w:val="fr-CA"/>
        </w:rPr>
      </w:pPr>
    </w:p>
    <w:p w14:paraId="576005B0" w14:textId="77777777" w:rsidR="0030161E" w:rsidRPr="009276D5" w:rsidRDefault="0030161E" w:rsidP="001C23BC">
      <w:pPr>
        <w:pStyle w:val="NormalWeb"/>
        <w:rPr>
          <w:rFonts w:ascii="Times New Roman" w:hAnsi="Times New Roman"/>
          <w:b/>
          <w:sz w:val="24"/>
          <w:szCs w:val="24"/>
          <w:u w:val="single"/>
          <w:lang w:val="fr-CA"/>
        </w:rPr>
      </w:pPr>
    </w:p>
    <w:p w14:paraId="19C71A97" w14:textId="77777777" w:rsidR="0030161E" w:rsidRPr="009276D5" w:rsidRDefault="0030161E" w:rsidP="001C23BC">
      <w:pPr>
        <w:pStyle w:val="NormalWeb"/>
        <w:rPr>
          <w:rFonts w:ascii="Times New Roman" w:hAnsi="Times New Roman"/>
          <w:b/>
          <w:sz w:val="24"/>
          <w:szCs w:val="24"/>
          <w:u w:val="single"/>
          <w:lang w:val="fr-CA"/>
        </w:rPr>
      </w:pPr>
    </w:p>
    <w:p w14:paraId="0653CAAE" w14:textId="77777777" w:rsidR="0030161E" w:rsidRPr="009276D5" w:rsidRDefault="0030161E" w:rsidP="001C23BC">
      <w:pPr>
        <w:pStyle w:val="NormalWeb"/>
        <w:rPr>
          <w:rFonts w:ascii="Times New Roman" w:hAnsi="Times New Roman"/>
          <w:b/>
          <w:sz w:val="24"/>
          <w:szCs w:val="24"/>
          <w:u w:val="single"/>
          <w:lang w:val="fr-CA"/>
        </w:rPr>
      </w:pPr>
    </w:p>
    <w:p w14:paraId="5793350C" w14:textId="77777777" w:rsidR="0030161E" w:rsidRPr="009276D5" w:rsidRDefault="0030161E" w:rsidP="001C23BC">
      <w:pPr>
        <w:pStyle w:val="NormalWeb"/>
        <w:rPr>
          <w:rFonts w:ascii="Times New Roman" w:hAnsi="Times New Roman"/>
          <w:b/>
          <w:sz w:val="24"/>
          <w:szCs w:val="24"/>
          <w:u w:val="single"/>
          <w:lang w:val="fr-CA"/>
        </w:rPr>
      </w:pPr>
    </w:p>
    <w:p w14:paraId="45670445" w14:textId="77777777" w:rsidR="0030161E" w:rsidRPr="009276D5" w:rsidRDefault="0030161E" w:rsidP="001C23BC">
      <w:pPr>
        <w:pStyle w:val="NormalWeb"/>
        <w:rPr>
          <w:rFonts w:ascii="Times New Roman" w:hAnsi="Times New Roman"/>
          <w:b/>
          <w:sz w:val="24"/>
          <w:szCs w:val="24"/>
          <w:u w:val="single"/>
          <w:lang w:val="fr-CA"/>
        </w:rPr>
      </w:pPr>
    </w:p>
    <w:p w14:paraId="1C1BAF06" w14:textId="77777777" w:rsidR="0030161E" w:rsidRPr="009276D5" w:rsidRDefault="0030161E" w:rsidP="001C23BC">
      <w:pPr>
        <w:pStyle w:val="NormalWeb"/>
        <w:rPr>
          <w:rFonts w:ascii="Times New Roman" w:hAnsi="Times New Roman"/>
          <w:b/>
          <w:sz w:val="24"/>
          <w:szCs w:val="24"/>
          <w:u w:val="single"/>
          <w:lang w:val="fr-CA"/>
        </w:rPr>
      </w:pPr>
    </w:p>
    <w:p w14:paraId="6D16387E" w14:textId="77777777" w:rsidR="0030161E" w:rsidRPr="009276D5" w:rsidRDefault="0030161E" w:rsidP="001C23BC">
      <w:pPr>
        <w:pStyle w:val="NormalWeb"/>
        <w:rPr>
          <w:rFonts w:ascii="Times New Roman" w:hAnsi="Times New Roman"/>
          <w:b/>
          <w:sz w:val="24"/>
          <w:szCs w:val="24"/>
          <w:u w:val="single"/>
          <w:lang w:val="fr-CA"/>
        </w:rPr>
      </w:pPr>
    </w:p>
    <w:p w14:paraId="08822646" w14:textId="77777777" w:rsidR="0030161E" w:rsidRPr="009276D5" w:rsidRDefault="0030161E" w:rsidP="001C23BC">
      <w:pPr>
        <w:pStyle w:val="NormalWeb"/>
        <w:rPr>
          <w:rFonts w:ascii="Times New Roman" w:hAnsi="Times New Roman"/>
          <w:b/>
          <w:sz w:val="24"/>
          <w:szCs w:val="24"/>
          <w:u w:val="single"/>
          <w:lang w:val="fr-CA"/>
        </w:rPr>
      </w:pPr>
    </w:p>
    <w:p w14:paraId="0402FF82" w14:textId="77777777" w:rsidR="0030161E" w:rsidRPr="009276D5" w:rsidRDefault="0030161E" w:rsidP="001C23BC">
      <w:pPr>
        <w:pStyle w:val="NormalWeb"/>
        <w:rPr>
          <w:rFonts w:ascii="Times New Roman" w:hAnsi="Times New Roman"/>
          <w:b/>
          <w:sz w:val="24"/>
          <w:szCs w:val="24"/>
          <w:u w:val="single"/>
          <w:lang w:val="fr-CA"/>
        </w:rPr>
      </w:pPr>
    </w:p>
    <w:p w14:paraId="0210DAEC" w14:textId="77777777" w:rsidR="0030161E" w:rsidRPr="009276D5" w:rsidRDefault="0030161E" w:rsidP="001C23BC">
      <w:pPr>
        <w:pStyle w:val="NormalWeb"/>
        <w:rPr>
          <w:rFonts w:ascii="Times New Roman" w:hAnsi="Times New Roman"/>
          <w:b/>
          <w:sz w:val="24"/>
          <w:szCs w:val="24"/>
          <w:u w:val="single"/>
          <w:lang w:val="fr-CA"/>
        </w:rPr>
      </w:pPr>
    </w:p>
    <w:p w14:paraId="5BAB4827" w14:textId="77777777" w:rsidR="0030161E" w:rsidRPr="009276D5" w:rsidRDefault="0030161E" w:rsidP="001C23BC">
      <w:pPr>
        <w:pStyle w:val="NormalWeb"/>
        <w:rPr>
          <w:rFonts w:ascii="Times New Roman" w:hAnsi="Times New Roman"/>
          <w:b/>
          <w:sz w:val="24"/>
          <w:szCs w:val="24"/>
          <w:u w:val="single"/>
          <w:lang w:val="fr-CA"/>
        </w:rPr>
      </w:pPr>
    </w:p>
    <w:p w14:paraId="54FBF7C1" w14:textId="77777777" w:rsidR="0030161E" w:rsidRPr="009276D5" w:rsidRDefault="0030161E" w:rsidP="001C23BC">
      <w:pPr>
        <w:pStyle w:val="NormalWeb"/>
        <w:rPr>
          <w:rFonts w:ascii="Times New Roman" w:hAnsi="Times New Roman"/>
          <w:b/>
          <w:sz w:val="24"/>
          <w:szCs w:val="24"/>
          <w:u w:val="single"/>
          <w:lang w:val="fr-CA"/>
        </w:rPr>
      </w:pPr>
    </w:p>
    <w:p w14:paraId="615C940F" w14:textId="77777777" w:rsidR="0030161E" w:rsidRPr="009276D5" w:rsidRDefault="0030161E" w:rsidP="001C23BC">
      <w:pPr>
        <w:pStyle w:val="NormalWeb"/>
        <w:rPr>
          <w:rFonts w:ascii="Times New Roman" w:hAnsi="Times New Roman"/>
          <w:b/>
          <w:sz w:val="24"/>
          <w:szCs w:val="24"/>
          <w:u w:val="single"/>
          <w:lang w:val="fr-CA"/>
        </w:rPr>
      </w:pPr>
    </w:p>
    <w:p w14:paraId="37A8E156" w14:textId="77777777" w:rsidR="0030161E" w:rsidRPr="009276D5" w:rsidRDefault="0030161E" w:rsidP="001C23BC">
      <w:pPr>
        <w:pStyle w:val="NormalWeb"/>
        <w:rPr>
          <w:rFonts w:ascii="Times New Roman" w:hAnsi="Times New Roman"/>
          <w:b/>
          <w:sz w:val="24"/>
          <w:szCs w:val="24"/>
          <w:u w:val="single"/>
          <w:lang w:val="fr-CA"/>
        </w:rPr>
      </w:pPr>
    </w:p>
    <w:p w14:paraId="5B62A453" w14:textId="77777777" w:rsidR="0030161E" w:rsidRPr="009276D5" w:rsidRDefault="0030161E" w:rsidP="001C23BC">
      <w:pPr>
        <w:pStyle w:val="NormalWeb"/>
        <w:rPr>
          <w:rFonts w:ascii="Times New Roman" w:hAnsi="Times New Roman"/>
          <w:b/>
          <w:sz w:val="24"/>
          <w:szCs w:val="24"/>
          <w:u w:val="single"/>
          <w:lang w:val="fr-CA"/>
        </w:rPr>
      </w:pPr>
    </w:p>
    <w:p w14:paraId="7F36CB0B" w14:textId="77777777" w:rsidR="001C23BC" w:rsidRPr="009276D5" w:rsidRDefault="001C23BC" w:rsidP="001C23BC">
      <w:pPr>
        <w:pStyle w:val="NormalWeb"/>
        <w:rPr>
          <w:rFonts w:ascii="Times New Roman" w:hAnsi="Times New Roman"/>
          <w:b/>
          <w:sz w:val="24"/>
          <w:szCs w:val="24"/>
          <w:u w:val="single"/>
          <w:lang w:val="fr-CA"/>
        </w:rPr>
      </w:pPr>
      <w:r w:rsidRPr="009276D5">
        <w:rPr>
          <w:rFonts w:ascii="Times New Roman" w:hAnsi="Times New Roman"/>
          <w:b/>
          <w:sz w:val="24"/>
          <w:szCs w:val="24"/>
          <w:u w:val="single"/>
          <w:lang w:val="fr-CA"/>
        </w:rPr>
        <w:t xml:space="preserve">Protocole expérimental </w:t>
      </w:r>
    </w:p>
    <w:p w14:paraId="6499422C" w14:textId="31F1B8A2" w:rsidR="00DD4E02" w:rsidRPr="009276D5" w:rsidRDefault="001C23BC" w:rsidP="001C23BC">
      <w:pPr>
        <w:pStyle w:val="NormalWeb"/>
        <w:rPr>
          <w:rFonts w:ascii="Times New Roman" w:hAnsi="Times New Roman"/>
          <w:color w:val="000000"/>
          <w:sz w:val="24"/>
          <w:szCs w:val="24"/>
          <w:lang w:val="fr-CA"/>
        </w:rPr>
      </w:pPr>
      <w:r w:rsidRPr="009276D5">
        <w:rPr>
          <w:rFonts w:ascii="Times New Roman" w:hAnsi="Times New Roman"/>
          <w:color w:val="000000"/>
          <w:sz w:val="24"/>
          <w:szCs w:val="24"/>
          <w:lang w:val="fr-CA"/>
        </w:rPr>
        <w:t>Faire référence au Manuel de laboratoire de chimie organique (2014): Roberto Ch</w:t>
      </w:r>
      <w:r w:rsidR="0083027C" w:rsidRPr="009276D5">
        <w:rPr>
          <w:rFonts w:ascii="Times New Roman" w:hAnsi="Times New Roman"/>
          <w:color w:val="000000"/>
          <w:sz w:val="24"/>
          <w:szCs w:val="24"/>
          <w:lang w:val="fr-CA"/>
        </w:rPr>
        <w:t>ica et Rashmi Venkasherwan, p.45-53</w:t>
      </w:r>
    </w:p>
    <w:p w14:paraId="705B4999" w14:textId="77777777" w:rsidR="003754C4" w:rsidRDefault="003754C4" w:rsidP="001C23BC">
      <w:pPr>
        <w:pStyle w:val="NormalWeb"/>
        <w:rPr>
          <w:rFonts w:ascii="Times New Roman" w:hAnsi="Times New Roman"/>
          <w:i/>
          <w:sz w:val="24"/>
          <w:szCs w:val="24"/>
          <w:lang w:val="fr-CA"/>
        </w:rPr>
      </w:pPr>
    </w:p>
    <w:p w14:paraId="24155BDE" w14:textId="77777777" w:rsidR="003754C4" w:rsidRDefault="001C23BC" w:rsidP="001C23BC">
      <w:pPr>
        <w:pStyle w:val="NormalWeb"/>
        <w:rPr>
          <w:rFonts w:ascii="Times New Roman" w:hAnsi="Times New Roman"/>
          <w:b/>
          <w:sz w:val="24"/>
          <w:szCs w:val="24"/>
          <w:lang w:val="fr-CA"/>
        </w:rPr>
      </w:pPr>
      <w:r w:rsidRPr="009276D5">
        <w:rPr>
          <w:rFonts w:ascii="Times New Roman" w:hAnsi="Times New Roman"/>
          <w:i/>
          <w:sz w:val="24"/>
          <w:szCs w:val="24"/>
          <w:lang w:val="fr-CA"/>
        </w:rPr>
        <w:t>Changement au protocole :</w:t>
      </w:r>
      <w:r w:rsidRPr="009276D5">
        <w:rPr>
          <w:rFonts w:ascii="Times New Roman" w:hAnsi="Times New Roman"/>
          <w:b/>
          <w:sz w:val="24"/>
          <w:szCs w:val="24"/>
          <w:lang w:val="fr-CA"/>
        </w:rPr>
        <w:t xml:space="preserve"> </w:t>
      </w:r>
    </w:p>
    <w:p w14:paraId="2D54C759" w14:textId="62721728" w:rsidR="0083027C" w:rsidRDefault="0083027C" w:rsidP="001C23BC">
      <w:pPr>
        <w:pStyle w:val="NormalWeb"/>
        <w:rPr>
          <w:rFonts w:ascii="Times New Roman" w:hAnsi="Times New Roman"/>
          <w:sz w:val="24"/>
          <w:szCs w:val="24"/>
          <w:lang w:val="fr-CA"/>
        </w:rPr>
      </w:pPr>
      <w:r w:rsidRPr="009276D5">
        <w:rPr>
          <w:rFonts w:ascii="Times New Roman" w:hAnsi="Times New Roman"/>
          <w:sz w:val="24"/>
          <w:szCs w:val="24"/>
          <w:lang w:val="fr-CA"/>
        </w:rPr>
        <w:t xml:space="preserve">Entre l’étape 5 et 6 – Lorsque la réaction est atténuée, enlevez la glace et agitez pour 10-15 minutes à la température ambiante. </w:t>
      </w:r>
    </w:p>
    <w:p w14:paraId="13A3F903" w14:textId="77777777" w:rsidR="003754C4" w:rsidRDefault="003754C4" w:rsidP="001C23BC">
      <w:pPr>
        <w:pStyle w:val="NormalWeb"/>
        <w:rPr>
          <w:rFonts w:ascii="Times New Roman" w:hAnsi="Times New Roman"/>
          <w:sz w:val="24"/>
          <w:szCs w:val="24"/>
          <w:lang w:val="fr-CA"/>
        </w:rPr>
      </w:pPr>
      <w:r>
        <w:rPr>
          <w:rFonts w:ascii="Times New Roman" w:hAnsi="Times New Roman"/>
          <w:sz w:val="24"/>
          <w:szCs w:val="24"/>
          <w:lang w:val="fr-CA"/>
        </w:rPr>
        <w:t xml:space="preserve">Omettez la plaque CCM contenant la référence de dinitro-4. </w:t>
      </w:r>
    </w:p>
    <w:p w14:paraId="34C3E441" w14:textId="4DEF4C9F" w:rsidR="00DD4E02" w:rsidRPr="003754C4" w:rsidRDefault="003754C4" w:rsidP="003754C4">
      <w:pPr>
        <w:pStyle w:val="NormalWeb"/>
        <w:rPr>
          <w:rFonts w:ascii="Times New Roman" w:hAnsi="Times New Roman"/>
          <w:b/>
          <w:sz w:val="24"/>
          <w:szCs w:val="24"/>
          <w:lang w:val="fr-CA"/>
        </w:rPr>
      </w:pPr>
      <w:r>
        <w:rPr>
          <w:rFonts w:ascii="Times New Roman" w:hAnsi="Times New Roman"/>
          <w:sz w:val="24"/>
          <w:szCs w:val="24"/>
          <w:lang w:val="fr-CA"/>
        </w:rPr>
        <w:t xml:space="preserve"> </w:t>
      </w:r>
    </w:p>
    <w:p w14:paraId="5A185460" w14:textId="2B015574" w:rsidR="001C23BC" w:rsidRPr="009276D5" w:rsidRDefault="001C23BC" w:rsidP="001C23BC">
      <w:pPr>
        <w:rPr>
          <w:rFonts w:ascii="Times New Roman" w:hAnsi="Times New Roman" w:cs="Times New Roman"/>
          <w:i/>
        </w:rPr>
      </w:pPr>
      <w:r w:rsidRPr="009276D5">
        <w:rPr>
          <w:rFonts w:ascii="Times New Roman" w:hAnsi="Times New Roman" w:cs="Times New Roman"/>
          <w:i/>
        </w:rPr>
        <w:t xml:space="preserve">Tableau 1. Observations expérimentales en fonction du protocole de la </w:t>
      </w:r>
      <w:r w:rsidR="0083027C" w:rsidRPr="009276D5">
        <w:rPr>
          <w:rFonts w:ascii="Times New Roman" w:hAnsi="Times New Roman" w:cs="Times New Roman"/>
          <w:i/>
        </w:rPr>
        <w:t>nitration de l’acétanilide.</w:t>
      </w:r>
      <w:r w:rsidR="00952C47" w:rsidRPr="009276D5">
        <w:rPr>
          <w:rFonts w:ascii="Times New Roman" w:hAnsi="Times New Roman" w:cs="Times New Roman"/>
          <w:i/>
        </w:rPr>
        <w:t xml:space="preserve"> </w:t>
      </w:r>
    </w:p>
    <w:tbl>
      <w:tblPr>
        <w:tblStyle w:val="TableGrid"/>
        <w:tblW w:w="0" w:type="auto"/>
        <w:tblLook w:val="04A0" w:firstRow="1" w:lastRow="0" w:firstColumn="1" w:lastColumn="0" w:noHBand="0" w:noVBand="1"/>
      </w:tblPr>
      <w:tblGrid>
        <w:gridCol w:w="4503"/>
        <w:gridCol w:w="4353"/>
      </w:tblGrid>
      <w:tr w:rsidR="001C23BC" w:rsidRPr="009276D5" w14:paraId="3565767D" w14:textId="77777777" w:rsidTr="001C23BC">
        <w:tc>
          <w:tcPr>
            <w:tcW w:w="4503" w:type="dxa"/>
          </w:tcPr>
          <w:p w14:paraId="7269BAA4" w14:textId="6A31F23B" w:rsidR="001C23BC" w:rsidRPr="009276D5" w:rsidRDefault="00952C47" w:rsidP="00952C47">
            <w:pPr>
              <w:rPr>
                <w:rFonts w:ascii="Times New Roman" w:hAnsi="Times New Roman" w:cs="Times New Roman"/>
                <w:b/>
              </w:rPr>
            </w:pPr>
            <w:r w:rsidRPr="009276D5">
              <w:rPr>
                <w:rFonts w:ascii="Times New Roman" w:hAnsi="Times New Roman" w:cs="Times New Roman"/>
                <w:b/>
              </w:rPr>
              <w:t>Étapes expérimentales</w:t>
            </w:r>
          </w:p>
        </w:tc>
        <w:tc>
          <w:tcPr>
            <w:tcW w:w="4353" w:type="dxa"/>
          </w:tcPr>
          <w:p w14:paraId="5D2A28A0" w14:textId="2144E789" w:rsidR="001C23BC" w:rsidRPr="009276D5" w:rsidRDefault="001C23BC" w:rsidP="00952C47">
            <w:pPr>
              <w:rPr>
                <w:rFonts w:ascii="Times New Roman" w:hAnsi="Times New Roman" w:cs="Times New Roman"/>
                <w:b/>
              </w:rPr>
            </w:pPr>
            <w:r w:rsidRPr="009276D5">
              <w:rPr>
                <w:rFonts w:ascii="Times New Roman" w:hAnsi="Times New Roman" w:cs="Times New Roman"/>
                <w:b/>
              </w:rPr>
              <w:t xml:space="preserve">Aspect du mélange réactionnel </w:t>
            </w:r>
          </w:p>
        </w:tc>
      </w:tr>
      <w:tr w:rsidR="001C23BC" w:rsidRPr="009276D5" w14:paraId="5A86DCA8" w14:textId="77777777" w:rsidTr="001C23BC">
        <w:tc>
          <w:tcPr>
            <w:tcW w:w="4503" w:type="dxa"/>
          </w:tcPr>
          <w:p w14:paraId="011CE735" w14:textId="303B4867" w:rsidR="001C23BC" w:rsidRPr="009276D5" w:rsidRDefault="00F5696F" w:rsidP="00F5696F">
            <w:pPr>
              <w:rPr>
                <w:rFonts w:ascii="Times New Roman" w:hAnsi="Times New Roman" w:cs="Times New Roman"/>
              </w:rPr>
            </w:pPr>
            <w:r w:rsidRPr="009276D5">
              <w:rPr>
                <w:rFonts w:ascii="Times New Roman" w:hAnsi="Times New Roman" w:cs="Times New Roman"/>
              </w:rPr>
              <w:t>Aspect de l’acétanilide</w:t>
            </w:r>
          </w:p>
        </w:tc>
        <w:tc>
          <w:tcPr>
            <w:tcW w:w="4353" w:type="dxa"/>
          </w:tcPr>
          <w:p w14:paraId="5B93B8D6" w14:textId="77777777" w:rsidR="001C23BC" w:rsidRPr="009276D5" w:rsidRDefault="00F5696F" w:rsidP="001C23BC">
            <w:pPr>
              <w:rPr>
                <w:rFonts w:ascii="Times New Roman" w:hAnsi="Times New Roman" w:cs="Times New Roman"/>
              </w:rPr>
            </w:pPr>
            <w:r w:rsidRPr="009276D5">
              <w:rPr>
                <w:rFonts w:ascii="Times New Roman" w:hAnsi="Times New Roman" w:cs="Times New Roman"/>
              </w:rPr>
              <w:t>- solide fin beige opaque</w:t>
            </w:r>
          </w:p>
          <w:p w14:paraId="0B767583" w14:textId="1EFA294D" w:rsidR="00F5696F" w:rsidRPr="009276D5" w:rsidRDefault="00F5696F" w:rsidP="001C23BC">
            <w:pPr>
              <w:rPr>
                <w:rFonts w:ascii="Times New Roman" w:hAnsi="Times New Roman" w:cs="Times New Roman"/>
              </w:rPr>
            </w:pPr>
          </w:p>
        </w:tc>
      </w:tr>
      <w:tr w:rsidR="00952C47" w:rsidRPr="009276D5" w14:paraId="69C6CF3E" w14:textId="77777777" w:rsidTr="001C23BC">
        <w:tc>
          <w:tcPr>
            <w:tcW w:w="4503" w:type="dxa"/>
          </w:tcPr>
          <w:p w14:paraId="5D10B9CE" w14:textId="0D863A64" w:rsidR="00952C47" w:rsidRPr="009276D5" w:rsidRDefault="00952C47" w:rsidP="00952C47">
            <w:pPr>
              <w:rPr>
                <w:rFonts w:ascii="Times New Roman" w:hAnsi="Times New Roman" w:cs="Times New Roman"/>
              </w:rPr>
            </w:pPr>
            <w:r w:rsidRPr="009276D5">
              <w:rPr>
                <w:rFonts w:ascii="Times New Roman" w:hAnsi="Times New Roman" w:cs="Times New Roman"/>
              </w:rPr>
              <w:t>Mélange d’acide nitrique et sulfurique</w:t>
            </w:r>
          </w:p>
        </w:tc>
        <w:tc>
          <w:tcPr>
            <w:tcW w:w="4353" w:type="dxa"/>
          </w:tcPr>
          <w:p w14:paraId="4D26D590" w14:textId="77777777" w:rsidR="00952C47" w:rsidRPr="009276D5" w:rsidRDefault="00F5696F" w:rsidP="00F5696F">
            <w:pPr>
              <w:rPr>
                <w:rFonts w:ascii="Times New Roman" w:hAnsi="Times New Roman" w:cs="Times New Roman"/>
              </w:rPr>
            </w:pPr>
            <w:r w:rsidRPr="009276D5">
              <w:rPr>
                <w:rFonts w:ascii="Times New Roman" w:hAnsi="Times New Roman" w:cs="Times New Roman"/>
              </w:rPr>
              <w:t xml:space="preserve">- liquide incolore, dégagement de chaleur </w:t>
            </w:r>
          </w:p>
          <w:p w14:paraId="65B4F278" w14:textId="3CF81BC1" w:rsidR="00F5696F" w:rsidRPr="009276D5" w:rsidRDefault="00F5696F" w:rsidP="00F5696F">
            <w:pPr>
              <w:rPr>
                <w:rFonts w:ascii="Times New Roman" w:hAnsi="Times New Roman" w:cs="Times New Roman"/>
              </w:rPr>
            </w:pPr>
          </w:p>
        </w:tc>
      </w:tr>
      <w:tr w:rsidR="00952C47" w:rsidRPr="009276D5" w14:paraId="37ABE37D" w14:textId="77777777" w:rsidTr="001C23BC">
        <w:tc>
          <w:tcPr>
            <w:tcW w:w="4503" w:type="dxa"/>
          </w:tcPr>
          <w:p w14:paraId="6100CB8D" w14:textId="110A269A" w:rsidR="00952C47" w:rsidRPr="009276D5" w:rsidRDefault="00F5696F" w:rsidP="00F5696F">
            <w:pPr>
              <w:rPr>
                <w:rFonts w:ascii="Times New Roman" w:hAnsi="Times New Roman" w:cs="Times New Roman"/>
              </w:rPr>
            </w:pPr>
            <w:r w:rsidRPr="009276D5">
              <w:rPr>
                <w:rFonts w:ascii="Times New Roman" w:hAnsi="Times New Roman" w:cs="Times New Roman"/>
              </w:rPr>
              <w:t xml:space="preserve">Mélange réactionnel </w:t>
            </w:r>
          </w:p>
        </w:tc>
        <w:tc>
          <w:tcPr>
            <w:tcW w:w="4353" w:type="dxa"/>
          </w:tcPr>
          <w:p w14:paraId="77D4D44B" w14:textId="77777777" w:rsidR="00952C47" w:rsidRPr="009276D5" w:rsidRDefault="00F5696F" w:rsidP="00F5696F">
            <w:pPr>
              <w:rPr>
                <w:rFonts w:ascii="Times New Roman" w:hAnsi="Times New Roman" w:cs="Times New Roman"/>
              </w:rPr>
            </w:pPr>
            <w:r w:rsidRPr="009276D5">
              <w:rPr>
                <w:rFonts w:ascii="Times New Roman" w:hAnsi="Times New Roman" w:cs="Times New Roman"/>
              </w:rPr>
              <w:t>- liquide brun clair avec fragments solides</w:t>
            </w:r>
          </w:p>
          <w:p w14:paraId="4AE202D6" w14:textId="77777777" w:rsidR="00F5696F" w:rsidRPr="009276D5" w:rsidRDefault="00F5696F" w:rsidP="00F5696F">
            <w:pPr>
              <w:rPr>
                <w:rFonts w:ascii="Times New Roman" w:hAnsi="Times New Roman" w:cs="Times New Roman"/>
              </w:rPr>
            </w:pPr>
            <w:r w:rsidRPr="009276D5">
              <w:rPr>
                <w:rFonts w:ascii="Times New Roman" w:hAnsi="Times New Roman" w:cs="Times New Roman"/>
              </w:rPr>
              <w:t xml:space="preserve">- dégagement de chaleur </w:t>
            </w:r>
          </w:p>
          <w:p w14:paraId="768DC42D" w14:textId="69A95CE9" w:rsidR="00F5696F" w:rsidRPr="009276D5" w:rsidRDefault="00F5696F" w:rsidP="00F5696F">
            <w:pPr>
              <w:rPr>
                <w:rFonts w:ascii="Times New Roman" w:hAnsi="Times New Roman" w:cs="Times New Roman"/>
              </w:rPr>
            </w:pPr>
          </w:p>
        </w:tc>
      </w:tr>
      <w:tr w:rsidR="00952C47" w:rsidRPr="009276D5" w14:paraId="0B783416" w14:textId="77777777" w:rsidTr="001C23BC">
        <w:tc>
          <w:tcPr>
            <w:tcW w:w="4503" w:type="dxa"/>
          </w:tcPr>
          <w:p w14:paraId="0DDFFB62" w14:textId="3AE14352" w:rsidR="00952C47" w:rsidRPr="009276D5" w:rsidRDefault="00F5696F" w:rsidP="00F5696F">
            <w:pPr>
              <w:rPr>
                <w:rFonts w:ascii="Times New Roman" w:hAnsi="Times New Roman" w:cs="Times New Roman"/>
              </w:rPr>
            </w:pPr>
            <w:r w:rsidRPr="009276D5">
              <w:rPr>
                <w:rFonts w:ascii="Times New Roman" w:hAnsi="Times New Roman" w:cs="Times New Roman"/>
              </w:rPr>
              <w:t>Le mélange réactionnel + g</w:t>
            </w:r>
            <w:r w:rsidR="00952C47" w:rsidRPr="009276D5">
              <w:rPr>
                <w:rFonts w:ascii="Times New Roman" w:hAnsi="Times New Roman" w:cs="Times New Roman"/>
              </w:rPr>
              <w:t xml:space="preserve">lace </w:t>
            </w:r>
          </w:p>
        </w:tc>
        <w:tc>
          <w:tcPr>
            <w:tcW w:w="4353" w:type="dxa"/>
          </w:tcPr>
          <w:p w14:paraId="24C7EC82" w14:textId="139AFF17" w:rsidR="00F5696F" w:rsidRPr="009276D5" w:rsidRDefault="00F5696F" w:rsidP="00F5696F">
            <w:pPr>
              <w:rPr>
                <w:rFonts w:ascii="Times New Roman" w:hAnsi="Times New Roman" w:cs="Times New Roman"/>
              </w:rPr>
            </w:pPr>
            <w:r w:rsidRPr="009276D5">
              <w:rPr>
                <w:rFonts w:ascii="Times New Roman" w:hAnsi="Times New Roman" w:cs="Times New Roman"/>
              </w:rPr>
              <w:t xml:space="preserve">- échappement de gaz </w:t>
            </w:r>
          </w:p>
          <w:p w14:paraId="65DBDDC3" w14:textId="77777777" w:rsidR="00952C47" w:rsidRPr="009276D5" w:rsidRDefault="00F5696F" w:rsidP="001C23BC">
            <w:pPr>
              <w:rPr>
                <w:rFonts w:ascii="Times New Roman" w:hAnsi="Times New Roman" w:cs="Times New Roman"/>
              </w:rPr>
            </w:pPr>
            <w:r w:rsidRPr="009276D5">
              <w:rPr>
                <w:rFonts w:ascii="Times New Roman" w:hAnsi="Times New Roman" w:cs="Times New Roman"/>
              </w:rPr>
              <w:t xml:space="preserve">- liquide jaunâtre opaque </w:t>
            </w:r>
          </w:p>
          <w:p w14:paraId="64BB960C" w14:textId="4679D4B5" w:rsidR="00F5696F" w:rsidRPr="009276D5" w:rsidRDefault="00F5696F" w:rsidP="001C23BC">
            <w:pPr>
              <w:rPr>
                <w:rFonts w:ascii="Times New Roman" w:hAnsi="Times New Roman" w:cs="Times New Roman"/>
              </w:rPr>
            </w:pPr>
          </w:p>
        </w:tc>
      </w:tr>
      <w:tr w:rsidR="00F5696F" w:rsidRPr="009276D5" w14:paraId="0D8DE127" w14:textId="77777777" w:rsidTr="001C23BC">
        <w:tc>
          <w:tcPr>
            <w:tcW w:w="4503" w:type="dxa"/>
          </w:tcPr>
          <w:p w14:paraId="29BA927C" w14:textId="17034041" w:rsidR="00F5696F" w:rsidRPr="009276D5" w:rsidRDefault="00F5696F" w:rsidP="00952C47">
            <w:pPr>
              <w:rPr>
                <w:rFonts w:ascii="Times New Roman" w:hAnsi="Times New Roman" w:cs="Times New Roman"/>
              </w:rPr>
            </w:pPr>
            <w:r w:rsidRPr="009276D5">
              <w:rPr>
                <w:rFonts w:ascii="Times New Roman" w:hAnsi="Times New Roman" w:cs="Times New Roman"/>
              </w:rPr>
              <w:t xml:space="preserve">Recristallisation </w:t>
            </w:r>
          </w:p>
        </w:tc>
        <w:tc>
          <w:tcPr>
            <w:tcW w:w="4353" w:type="dxa"/>
          </w:tcPr>
          <w:p w14:paraId="6815A62C" w14:textId="38CA5746" w:rsidR="00F5696F" w:rsidRPr="009276D5" w:rsidRDefault="00F5696F" w:rsidP="001C23BC">
            <w:pPr>
              <w:rPr>
                <w:rFonts w:ascii="Times New Roman" w:hAnsi="Times New Roman" w:cs="Times New Roman"/>
              </w:rPr>
            </w:pPr>
            <w:r w:rsidRPr="009276D5">
              <w:rPr>
                <w:rFonts w:ascii="Times New Roman" w:hAnsi="Times New Roman" w:cs="Times New Roman"/>
              </w:rPr>
              <w:t xml:space="preserve">- gélatineux/solide </w:t>
            </w:r>
          </w:p>
          <w:p w14:paraId="66052B7D" w14:textId="77777777" w:rsidR="00F5696F" w:rsidRPr="009276D5" w:rsidRDefault="00F5696F" w:rsidP="001C23BC">
            <w:pPr>
              <w:rPr>
                <w:rFonts w:ascii="Times New Roman" w:hAnsi="Times New Roman" w:cs="Times New Roman"/>
              </w:rPr>
            </w:pPr>
            <w:r w:rsidRPr="009276D5">
              <w:rPr>
                <w:rFonts w:ascii="Times New Roman" w:hAnsi="Times New Roman" w:cs="Times New Roman"/>
              </w:rPr>
              <w:t xml:space="preserve">- inodore </w:t>
            </w:r>
          </w:p>
          <w:p w14:paraId="05B21309" w14:textId="77777777" w:rsidR="00F5696F" w:rsidRPr="009276D5" w:rsidRDefault="00F5696F" w:rsidP="00F5696F">
            <w:pPr>
              <w:rPr>
                <w:rFonts w:ascii="Times New Roman" w:hAnsi="Times New Roman" w:cs="Times New Roman"/>
              </w:rPr>
            </w:pPr>
            <w:r w:rsidRPr="009276D5">
              <w:rPr>
                <w:rFonts w:ascii="Times New Roman" w:hAnsi="Times New Roman" w:cs="Times New Roman"/>
              </w:rPr>
              <w:t xml:space="preserve">- jaunâtre opaque </w:t>
            </w:r>
          </w:p>
          <w:p w14:paraId="75926DDE" w14:textId="30CB636D" w:rsidR="00F5696F" w:rsidRPr="009276D5" w:rsidRDefault="00F5696F" w:rsidP="00F5696F">
            <w:pPr>
              <w:rPr>
                <w:rFonts w:ascii="Times New Roman" w:hAnsi="Times New Roman" w:cs="Times New Roman"/>
              </w:rPr>
            </w:pPr>
          </w:p>
        </w:tc>
      </w:tr>
      <w:tr w:rsidR="00952C47" w:rsidRPr="009276D5" w14:paraId="05144236" w14:textId="77777777" w:rsidTr="001C23BC">
        <w:tc>
          <w:tcPr>
            <w:tcW w:w="4503" w:type="dxa"/>
          </w:tcPr>
          <w:p w14:paraId="72CDDDA3" w14:textId="6F6256DD" w:rsidR="00952C47" w:rsidRPr="009276D5" w:rsidRDefault="00952C47" w:rsidP="00952C47">
            <w:pPr>
              <w:rPr>
                <w:rFonts w:ascii="Times New Roman" w:hAnsi="Times New Roman" w:cs="Times New Roman"/>
              </w:rPr>
            </w:pPr>
            <w:r w:rsidRPr="009276D5">
              <w:rPr>
                <w:rFonts w:ascii="Times New Roman" w:hAnsi="Times New Roman" w:cs="Times New Roman"/>
              </w:rPr>
              <w:t xml:space="preserve">L’extraction du produit </w:t>
            </w:r>
          </w:p>
        </w:tc>
        <w:tc>
          <w:tcPr>
            <w:tcW w:w="4353" w:type="dxa"/>
          </w:tcPr>
          <w:p w14:paraId="1F495983" w14:textId="77777777" w:rsidR="00952C47" w:rsidRPr="009276D5" w:rsidRDefault="00F5696F" w:rsidP="0082482D">
            <w:pPr>
              <w:rPr>
                <w:rFonts w:ascii="Times New Roman" w:hAnsi="Times New Roman" w:cs="Times New Roman"/>
              </w:rPr>
            </w:pPr>
            <w:r w:rsidRPr="009276D5">
              <w:rPr>
                <w:rFonts w:ascii="Times New Roman" w:hAnsi="Times New Roman" w:cs="Times New Roman"/>
              </w:rPr>
              <w:t xml:space="preserve">- </w:t>
            </w:r>
            <w:r w:rsidR="0082482D" w:rsidRPr="009276D5">
              <w:rPr>
                <w:rFonts w:ascii="Times New Roman" w:hAnsi="Times New Roman" w:cs="Times New Roman"/>
              </w:rPr>
              <w:t xml:space="preserve">cristaux brunâtre/rougeâtre </w:t>
            </w:r>
          </w:p>
          <w:p w14:paraId="5EBC9E5D" w14:textId="51D624A9" w:rsidR="0082482D" w:rsidRPr="009276D5" w:rsidRDefault="0082482D" w:rsidP="0082482D">
            <w:pPr>
              <w:rPr>
                <w:rFonts w:ascii="Times New Roman" w:hAnsi="Times New Roman" w:cs="Times New Roman"/>
              </w:rPr>
            </w:pPr>
          </w:p>
        </w:tc>
      </w:tr>
    </w:tbl>
    <w:p w14:paraId="02CC1079" w14:textId="5BFBC291" w:rsidR="001C23BC" w:rsidRPr="009276D5" w:rsidRDefault="001C23BC" w:rsidP="001C23BC">
      <w:pPr>
        <w:rPr>
          <w:rFonts w:ascii="Times New Roman" w:hAnsi="Times New Roman" w:cs="Times New Roman"/>
          <w:b/>
        </w:rPr>
      </w:pPr>
    </w:p>
    <w:p w14:paraId="504B43C7" w14:textId="77777777" w:rsidR="00DD4E02" w:rsidRPr="009276D5" w:rsidRDefault="00DD4E02" w:rsidP="001C23BC">
      <w:pPr>
        <w:rPr>
          <w:rFonts w:ascii="Times New Roman" w:hAnsi="Times New Roman" w:cs="Times New Roman"/>
          <w:b/>
        </w:rPr>
      </w:pPr>
    </w:p>
    <w:p w14:paraId="7274090C" w14:textId="77777777" w:rsidR="001C23BC" w:rsidRPr="009276D5" w:rsidRDefault="001C23BC" w:rsidP="001C23BC">
      <w:pPr>
        <w:rPr>
          <w:rFonts w:ascii="Times New Roman" w:hAnsi="Times New Roman" w:cs="Times New Roman"/>
          <w:i/>
        </w:rPr>
      </w:pPr>
      <w:r w:rsidRPr="009276D5">
        <w:rPr>
          <w:rFonts w:ascii="Times New Roman" w:hAnsi="Times New Roman" w:cs="Times New Roman"/>
          <w:i/>
        </w:rPr>
        <w:t xml:space="preserve">Tableau 2. Tableau des réactifs </w:t>
      </w:r>
    </w:p>
    <w:tbl>
      <w:tblPr>
        <w:tblStyle w:val="TableGrid"/>
        <w:tblW w:w="8364" w:type="dxa"/>
        <w:tblInd w:w="-34" w:type="dxa"/>
        <w:tblLayout w:type="fixed"/>
        <w:tblLook w:val="04A0" w:firstRow="1" w:lastRow="0" w:firstColumn="1" w:lastColumn="0" w:noHBand="0" w:noVBand="1"/>
      </w:tblPr>
      <w:tblGrid>
        <w:gridCol w:w="2269"/>
        <w:gridCol w:w="1842"/>
        <w:gridCol w:w="1276"/>
        <w:gridCol w:w="1685"/>
        <w:gridCol w:w="1292"/>
      </w:tblGrid>
      <w:tr w:rsidR="00BC48C6" w:rsidRPr="009276D5" w14:paraId="489A16F0" w14:textId="77777777" w:rsidTr="00BC48C6">
        <w:trPr>
          <w:trHeight w:val="399"/>
        </w:trPr>
        <w:tc>
          <w:tcPr>
            <w:tcW w:w="2269" w:type="dxa"/>
          </w:tcPr>
          <w:p w14:paraId="688C16CE" w14:textId="77777777" w:rsidR="00BC48C6" w:rsidRPr="009276D5" w:rsidRDefault="00BC48C6" w:rsidP="001C23BC">
            <w:pPr>
              <w:rPr>
                <w:rFonts w:ascii="Times New Roman" w:hAnsi="Times New Roman" w:cs="Times New Roman"/>
                <w:b/>
              </w:rPr>
            </w:pPr>
            <w:r w:rsidRPr="009276D5">
              <w:rPr>
                <w:rFonts w:ascii="Times New Roman" w:hAnsi="Times New Roman" w:cs="Times New Roman"/>
                <w:b/>
              </w:rPr>
              <w:t>Composée</w:t>
            </w:r>
          </w:p>
        </w:tc>
        <w:tc>
          <w:tcPr>
            <w:tcW w:w="1842" w:type="dxa"/>
          </w:tcPr>
          <w:p w14:paraId="6153CA01" w14:textId="77777777" w:rsidR="00BC48C6" w:rsidRPr="009276D5" w:rsidRDefault="00BC48C6" w:rsidP="001C23BC">
            <w:pPr>
              <w:rPr>
                <w:rFonts w:ascii="Times New Roman" w:hAnsi="Times New Roman" w:cs="Times New Roman"/>
                <w:b/>
              </w:rPr>
            </w:pPr>
            <w:r w:rsidRPr="009276D5">
              <w:rPr>
                <w:rFonts w:ascii="Times New Roman" w:hAnsi="Times New Roman" w:cs="Times New Roman"/>
                <w:b/>
              </w:rPr>
              <w:t>Masse molaire (g/mol)</w:t>
            </w:r>
          </w:p>
        </w:tc>
        <w:tc>
          <w:tcPr>
            <w:tcW w:w="1276" w:type="dxa"/>
          </w:tcPr>
          <w:p w14:paraId="66797B27" w14:textId="77777777" w:rsidR="00BC48C6" w:rsidRPr="009276D5" w:rsidRDefault="00BC48C6" w:rsidP="001C23BC">
            <w:pPr>
              <w:rPr>
                <w:rFonts w:ascii="Times New Roman" w:hAnsi="Times New Roman" w:cs="Times New Roman"/>
                <w:b/>
              </w:rPr>
            </w:pPr>
            <w:r w:rsidRPr="009276D5">
              <w:rPr>
                <w:rFonts w:ascii="Times New Roman" w:hAnsi="Times New Roman" w:cs="Times New Roman"/>
                <w:b/>
              </w:rPr>
              <w:t xml:space="preserve">Masse </w:t>
            </w:r>
          </w:p>
          <w:p w14:paraId="5D766B7F" w14:textId="77777777" w:rsidR="00BC48C6" w:rsidRPr="009276D5" w:rsidRDefault="00BC48C6" w:rsidP="001C23BC">
            <w:pPr>
              <w:rPr>
                <w:rFonts w:ascii="Times New Roman" w:hAnsi="Times New Roman" w:cs="Times New Roman"/>
                <w:b/>
              </w:rPr>
            </w:pPr>
            <w:r w:rsidRPr="009276D5">
              <w:rPr>
                <w:rFonts w:ascii="Times New Roman" w:hAnsi="Times New Roman" w:cs="Times New Roman"/>
                <w:b/>
              </w:rPr>
              <w:t xml:space="preserve">(g) </w:t>
            </w:r>
          </w:p>
        </w:tc>
        <w:tc>
          <w:tcPr>
            <w:tcW w:w="1685" w:type="dxa"/>
          </w:tcPr>
          <w:p w14:paraId="2306C94B" w14:textId="77777777" w:rsidR="00BC48C6" w:rsidRPr="009276D5" w:rsidRDefault="00BC48C6" w:rsidP="001C23BC">
            <w:pPr>
              <w:rPr>
                <w:rFonts w:ascii="Times New Roman" w:hAnsi="Times New Roman" w:cs="Times New Roman"/>
                <w:b/>
              </w:rPr>
            </w:pPr>
            <w:r w:rsidRPr="009276D5">
              <w:rPr>
                <w:rFonts w:ascii="Times New Roman" w:hAnsi="Times New Roman" w:cs="Times New Roman"/>
                <w:b/>
              </w:rPr>
              <w:t xml:space="preserve">Volume </w:t>
            </w:r>
          </w:p>
          <w:p w14:paraId="56651A23" w14:textId="77777777" w:rsidR="00BC48C6" w:rsidRPr="009276D5" w:rsidRDefault="00BC48C6" w:rsidP="001C23BC">
            <w:pPr>
              <w:rPr>
                <w:rFonts w:ascii="Times New Roman" w:hAnsi="Times New Roman" w:cs="Times New Roman"/>
                <w:b/>
              </w:rPr>
            </w:pPr>
            <w:r w:rsidRPr="009276D5">
              <w:rPr>
                <w:rFonts w:ascii="Times New Roman" w:hAnsi="Times New Roman" w:cs="Times New Roman"/>
                <w:b/>
              </w:rPr>
              <w:t>(ml)</w:t>
            </w:r>
          </w:p>
        </w:tc>
        <w:tc>
          <w:tcPr>
            <w:tcW w:w="1292" w:type="dxa"/>
          </w:tcPr>
          <w:p w14:paraId="7FA88D06" w14:textId="77777777" w:rsidR="00BC48C6" w:rsidRPr="009276D5" w:rsidRDefault="00BC48C6" w:rsidP="001C23BC">
            <w:pPr>
              <w:rPr>
                <w:rFonts w:ascii="Times New Roman" w:hAnsi="Times New Roman" w:cs="Times New Roman"/>
                <w:b/>
              </w:rPr>
            </w:pPr>
            <w:r w:rsidRPr="009276D5">
              <w:rPr>
                <w:rFonts w:ascii="Times New Roman" w:hAnsi="Times New Roman" w:cs="Times New Roman"/>
                <w:b/>
              </w:rPr>
              <w:t xml:space="preserve">Moles </w:t>
            </w:r>
          </w:p>
          <w:p w14:paraId="003716FF" w14:textId="77777777" w:rsidR="00BC48C6" w:rsidRPr="009276D5" w:rsidRDefault="00BC48C6" w:rsidP="001C23BC">
            <w:pPr>
              <w:rPr>
                <w:rFonts w:ascii="Times New Roman" w:hAnsi="Times New Roman" w:cs="Times New Roman"/>
                <w:b/>
              </w:rPr>
            </w:pPr>
            <w:r w:rsidRPr="009276D5">
              <w:rPr>
                <w:rFonts w:ascii="Times New Roman" w:hAnsi="Times New Roman" w:cs="Times New Roman"/>
                <w:b/>
              </w:rPr>
              <w:t>(mol)</w:t>
            </w:r>
          </w:p>
        </w:tc>
      </w:tr>
      <w:tr w:rsidR="00BC48C6" w:rsidRPr="009276D5" w14:paraId="702465BB" w14:textId="77777777" w:rsidTr="00BC48C6">
        <w:tc>
          <w:tcPr>
            <w:tcW w:w="2269" w:type="dxa"/>
          </w:tcPr>
          <w:p w14:paraId="5A6ECA14" w14:textId="0F78FD03" w:rsidR="00BC48C6" w:rsidRPr="009276D5" w:rsidRDefault="00BC48C6" w:rsidP="0083027C">
            <w:pPr>
              <w:rPr>
                <w:rFonts w:ascii="Times New Roman" w:hAnsi="Times New Roman" w:cs="Times New Roman"/>
              </w:rPr>
            </w:pPr>
            <w:r w:rsidRPr="009276D5">
              <w:rPr>
                <w:rFonts w:ascii="Times New Roman" w:hAnsi="Times New Roman" w:cs="Times New Roman"/>
              </w:rPr>
              <w:t xml:space="preserve">Acétanilide </w:t>
            </w:r>
          </w:p>
        </w:tc>
        <w:tc>
          <w:tcPr>
            <w:tcW w:w="1842" w:type="dxa"/>
          </w:tcPr>
          <w:p w14:paraId="674B59C0" w14:textId="7E87A33C" w:rsidR="00BC48C6" w:rsidRPr="009276D5" w:rsidRDefault="00BC48C6" w:rsidP="001C23BC">
            <w:pPr>
              <w:jc w:val="center"/>
              <w:rPr>
                <w:rFonts w:ascii="Times New Roman" w:hAnsi="Times New Roman" w:cs="Times New Roman"/>
              </w:rPr>
            </w:pPr>
            <w:r w:rsidRPr="009276D5">
              <w:rPr>
                <w:rFonts w:ascii="Times New Roman" w:hAnsi="Times New Roman" w:cs="Times New Roman"/>
              </w:rPr>
              <w:t>135.17</w:t>
            </w:r>
          </w:p>
        </w:tc>
        <w:tc>
          <w:tcPr>
            <w:tcW w:w="1276" w:type="dxa"/>
          </w:tcPr>
          <w:p w14:paraId="50BEF796" w14:textId="24B0AFCC" w:rsidR="00BC48C6" w:rsidRPr="009276D5" w:rsidRDefault="00BC48C6" w:rsidP="001C23BC">
            <w:pPr>
              <w:jc w:val="center"/>
              <w:rPr>
                <w:rFonts w:ascii="Times New Roman" w:hAnsi="Times New Roman" w:cs="Times New Roman"/>
              </w:rPr>
            </w:pPr>
            <w:r w:rsidRPr="009276D5">
              <w:rPr>
                <w:rFonts w:ascii="Times New Roman" w:hAnsi="Times New Roman" w:cs="Times New Roman"/>
              </w:rPr>
              <w:t>1.00</w:t>
            </w:r>
          </w:p>
        </w:tc>
        <w:tc>
          <w:tcPr>
            <w:tcW w:w="1685" w:type="dxa"/>
          </w:tcPr>
          <w:p w14:paraId="492D115B" w14:textId="77777777" w:rsidR="00BC48C6" w:rsidRPr="009276D5" w:rsidRDefault="00BC48C6" w:rsidP="001C23BC">
            <w:pPr>
              <w:jc w:val="center"/>
              <w:rPr>
                <w:rFonts w:ascii="Times New Roman" w:hAnsi="Times New Roman" w:cs="Times New Roman"/>
              </w:rPr>
            </w:pPr>
            <w:r w:rsidRPr="009276D5">
              <w:rPr>
                <w:rFonts w:ascii="Times New Roman" w:hAnsi="Times New Roman" w:cs="Times New Roman"/>
              </w:rPr>
              <w:t>--</w:t>
            </w:r>
          </w:p>
        </w:tc>
        <w:tc>
          <w:tcPr>
            <w:tcW w:w="1292" w:type="dxa"/>
          </w:tcPr>
          <w:p w14:paraId="60FF9E0F" w14:textId="2954E58D" w:rsidR="00BC48C6" w:rsidRPr="009276D5" w:rsidRDefault="00BC48C6" w:rsidP="001C23BC">
            <w:pPr>
              <w:jc w:val="center"/>
              <w:rPr>
                <w:rFonts w:ascii="Times New Roman" w:hAnsi="Times New Roman" w:cs="Times New Roman"/>
              </w:rPr>
            </w:pPr>
            <w:r w:rsidRPr="009276D5">
              <w:rPr>
                <w:rFonts w:ascii="Times New Roman" w:hAnsi="Times New Roman" w:cs="Times New Roman"/>
              </w:rPr>
              <w:t>0.0074</w:t>
            </w:r>
          </w:p>
        </w:tc>
      </w:tr>
      <w:tr w:rsidR="00BC48C6" w:rsidRPr="009276D5" w14:paraId="365B2CAE" w14:textId="77777777" w:rsidTr="00BC48C6">
        <w:tc>
          <w:tcPr>
            <w:tcW w:w="2269" w:type="dxa"/>
          </w:tcPr>
          <w:p w14:paraId="3F5FBD0E" w14:textId="21267EE4" w:rsidR="00BC48C6" w:rsidRPr="009276D5" w:rsidRDefault="00BC48C6" w:rsidP="001C23BC">
            <w:pPr>
              <w:rPr>
                <w:rFonts w:ascii="Times New Roman" w:hAnsi="Times New Roman" w:cs="Times New Roman"/>
              </w:rPr>
            </w:pPr>
            <w:r w:rsidRPr="009276D5">
              <w:rPr>
                <w:rFonts w:ascii="Times New Roman" w:hAnsi="Times New Roman" w:cs="Times New Roman"/>
              </w:rPr>
              <w:t>Acide Nitrique</w:t>
            </w:r>
          </w:p>
        </w:tc>
        <w:tc>
          <w:tcPr>
            <w:tcW w:w="1842" w:type="dxa"/>
          </w:tcPr>
          <w:p w14:paraId="56E4A152" w14:textId="5BDAE977" w:rsidR="00BC48C6" w:rsidRPr="009276D5" w:rsidRDefault="00BC48C6" w:rsidP="001C23BC">
            <w:pPr>
              <w:jc w:val="center"/>
              <w:rPr>
                <w:rFonts w:ascii="Times New Roman" w:hAnsi="Times New Roman" w:cs="Times New Roman"/>
              </w:rPr>
            </w:pPr>
            <w:r w:rsidRPr="009276D5">
              <w:rPr>
                <w:rFonts w:ascii="Times New Roman" w:hAnsi="Times New Roman" w:cs="Times New Roman"/>
              </w:rPr>
              <w:t>63.01</w:t>
            </w:r>
          </w:p>
        </w:tc>
        <w:tc>
          <w:tcPr>
            <w:tcW w:w="1276" w:type="dxa"/>
          </w:tcPr>
          <w:p w14:paraId="1C0D9B76" w14:textId="174EE5C4" w:rsidR="00BC48C6" w:rsidRPr="009276D5" w:rsidRDefault="00BC48C6" w:rsidP="001C23BC">
            <w:pPr>
              <w:jc w:val="center"/>
              <w:rPr>
                <w:rFonts w:ascii="Times New Roman" w:hAnsi="Times New Roman" w:cs="Times New Roman"/>
              </w:rPr>
            </w:pPr>
            <w:r w:rsidRPr="009276D5">
              <w:rPr>
                <w:rFonts w:ascii="Times New Roman" w:hAnsi="Times New Roman" w:cs="Times New Roman"/>
              </w:rPr>
              <w:t>--</w:t>
            </w:r>
          </w:p>
        </w:tc>
        <w:tc>
          <w:tcPr>
            <w:tcW w:w="1685" w:type="dxa"/>
          </w:tcPr>
          <w:p w14:paraId="5111BB15" w14:textId="2908B68F" w:rsidR="00BC48C6" w:rsidRPr="009276D5" w:rsidRDefault="00BC48C6" w:rsidP="00BC48C6">
            <w:pPr>
              <w:jc w:val="center"/>
              <w:rPr>
                <w:rFonts w:ascii="Times New Roman" w:hAnsi="Times New Roman" w:cs="Times New Roman"/>
              </w:rPr>
            </w:pPr>
            <w:r w:rsidRPr="009276D5">
              <w:rPr>
                <w:rFonts w:ascii="Times New Roman" w:hAnsi="Times New Roman" w:cs="Times New Roman"/>
              </w:rPr>
              <w:t>0.7</w:t>
            </w:r>
          </w:p>
        </w:tc>
        <w:tc>
          <w:tcPr>
            <w:tcW w:w="1292" w:type="dxa"/>
          </w:tcPr>
          <w:p w14:paraId="3042FDD4" w14:textId="7AA0679B" w:rsidR="00BC48C6" w:rsidRPr="009276D5" w:rsidRDefault="00BC48C6" w:rsidP="001C23BC">
            <w:pPr>
              <w:jc w:val="center"/>
              <w:rPr>
                <w:rFonts w:ascii="Times New Roman" w:hAnsi="Times New Roman" w:cs="Times New Roman"/>
              </w:rPr>
            </w:pPr>
            <w:r w:rsidRPr="009276D5">
              <w:rPr>
                <w:rFonts w:ascii="Times New Roman" w:hAnsi="Times New Roman" w:cs="Times New Roman"/>
              </w:rPr>
              <w:t>0.011</w:t>
            </w:r>
          </w:p>
        </w:tc>
      </w:tr>
      <w:tr w:rsidR="00BC48C6" w:rsidRPr="009276D5" w14:paraId="048EC2BC" w14:textId="77777777" w:rsidTr="00BC48C6">
        <w:tc>
          <w:tcPr>
            <w:tcW w:w="2269" w:type="dxa"/>
          </w:tcPr>
          <w:p w14:paraId="62CDDD82" w14:textId="560D73C2" w:rsidR="00BC48C6" w:rsidRPr="009276D5" w:rsidRDefault="00BC48C6" w:rsidP="00C86FD7">
            <w:pPr>
              <w:rPr>
                <w:rFonts w:ascii="Times New Roman" w:hAnsi="Times New Roman" w:cs="Times New Roman"/>
              </w:rPr>
            </w:pPr>
            <w:r w:rsidRPr="009276D5">
              <w:rPr>
                <w:rFonts w:ascii="Times New Roman" w:hAnsi="Times New Roman" w:cs="Times New Roman"/>
              </w:rPr>
              <w:t>Acide Sulfurique</w:t>
            </w:r>
          </w:p>
        </w:tc>
        <w:tc>
          <w:tcPr>
            <w:tcW w:w="1842" w:type="dxa"/>
          </w:tcPr>
          <w:p w14:paraId="0EB7BD50" w14:textId="1884F7A9" w:rsidR="00BC48C6" w:rsidRPr="009276D5" w:rsidRDefault="00BC48C6" w:rsidP="001C23BC">
            <w:pPr>
              <w:jc w:val="center"/>
              <w:rPr>
                <w:rFonts w:ascii="Times New Roman" w:hAnsi="Times New Roman" w:cs="Times New Roman"/>
              </w:rPr>
            </w:pPr>
            <w:r w:rsidRPr="009276D5">
              <w:rPr>
                <w:rFonts w:ascii="Times New Roman" w:hAnsi="Times New Roman" w:cs="Times New Roman"/>
              </w:rPr>
              <w:t>98.08</w:t>
            </w:r>
          </w:p>
        </w:tc>
        <w:tc>
          <w:tcPr>
            <w:tcW w:w="1276" w:type="dxa"/>
          </w:tcPr>
          <w:p w14:paraId="39E66DEB" w14:textId="2A08310F" w:rsidR="00BC48C6" w:rsidRPr="009276D5" w:rsidRDefault="00BC48C6" w:rsidP="001C23BC">
            <w:pPr>
              <w:jc w:val="center"/>
              <w:rPr>
                <w:rFonts w:ascii="Times New Roman" w:hAnsi="Times New Roman" w:cs="Times New Roman"/>
              </w:rPr>
            </w:pPr>
            <w:r w:rsidRPr="009276D5">
              <w:rPr>
                <w:rFonts w:ascii="Times New Roman" w:hAnsi="Times New Roman" w:cs="Times New Roman"/>
              </w:rPr>
              <w:t>--</w:t>
            </w:r>
          </w:p>
        </w:tc>
        <w:tc>
          <w:tcPr>
            <w:tcW w:w="1685" w:type="dxa"/>
          </w:tcPr>
          <w:p w14:paraId="5813B1A0" w14:textId="4E505381" w:rsidR="00BC48C6" w:rsidRPr="009276D5" w:rsidRDefault="00BC48C6" w:rsidP="001C23BC">
            <w:pPr>
              <w:jc w:val="center"/>
              <w:rPr>
                <w:rFonts w:ascii="Times New Roman" w:hAnsi="Times New Roman" w:cs="Times New Roman"/>
              </w:rPr>
            </w:pPr>
            <w:r w:rsidRPr="009276D5">
              <w:rPr>
                <w:rFonts w:ascii="Times New Roman" w:hAnsi="Times New Roman" w:cs="Times New Roman"/>
              </w:rPr>
              <w:t>1.3</w:t>
            </w:r>
          </w:p>
        </w:tc>
        <w:tc>
          <w:tcPr>
            <w:tcW w:w="1292" w:type="dxa"/>
          </w:tcPr>
          <w:p w14:paraId="06923E7D" w14:textId="76B3AD27" w:rsidR="00BC48C6" w:rsidRPr="009276D5" w:rsidRDefault="00BC48C6" w:rsidP="001C23BC">
            <w:pPr>
              <w:jc w:val="center"/>
              <w:rPr>
                <w:rFonts w:ascii="Times New Roman" w:hAnsi="Times New Roman" w:cs="Times New Roman"/>
              </w:rPr>
            </w:pPr>
            <w:r w:rsidRPr="009276D5">
              <w:rPr>
                <w:rFonts w:ascii="Times New Roman" w:hAnsi="Times New Roman" w:cs="Times New Roman"/>
              </w:rPr>
              <w:t>0.013</w:t>
            </w:r>
          </w:p>
        </w:tc>
      </w:tr>
    </w:tbl>
    <w:p w14:paraId="2F0470E6" w14:textId="77777777" w:rsidR="00FE2338" w:rsidRPr="009276D5" w:rsidRDefault="00FE2338" w:rsidP="006E0547">
      <w:pPr>
        <w:rPr>
          <w:rFonts w:ascii="Times New Roman" w:hAnsi="Times New Roman" w:cs="Times New Roman"/>
        </w:rPr>
      </w:pPr>
    </w:p>
    <w:p w14:paraId="48F4C2ED" w14:textId="77777777" w:rsidR="001C23BC" w:rsidRDefault="001C23BC" w:rsidP="001C23BC">
      <w:pPr>
        <w:jc w:val="center"/>
        <w:rPr>
          <w:rFonts w:ascii="Times New Roman" w:hAnsi="Times New Roman" w:cs="Times New Roman"/>
        </w:rPr>
      </w:pPr>
    </w:p>
    <w:p w14:paraId="79236A9D" w14:textId="77777777" w:rsidR="003754C4" w:rsidRPr="009276D5" w:rsidRDefault="003754C4" w:rsidP="001C23BC">
      <w:pPr>
        <w:jc w:val="center"/>
        <w:rPr>
          <w:rFonts w:ascii="Times New Roman" w:hAnsi="Times New Roman" w:cs="Times New Roman"/>
        </w:rPr>
      </w:pPr>
    </w:p>
    <w:p w14:paraId="70E6E891" w14:textId="0427C062" w:rsidR="001C23BC" w:rsidRPr="009276D5" w:rsidRDefault="0083027C" w:rsidP="008E6034">
      <w:pPr>
        <w:rPr>
          <w:rFonts w:ascii="Times New Roman" w:hAnsi="Times New Roman" w:cs="Times New Roman"/>
          <w:i/>
        </w:rPr>
      </w:pPr>
      <w:r w:rsidRPr="009276D5">
        <w:rPr>
          <w:rFonts w:ascii="Times New Roman" w:hAnsi="Times New Roman" w:cs="Times New Roman"/>
          <w:i/>
        </w:rPr>
        <w:t>Tableau 3</w:t>
      </w:r>
      <w:r w:rsidR="008E6034" w:rsidRPr="009276D5">
        <w:rPr>
          <w:rFonts w:ascii="Times New Roman" w:hAnsi="Times New Roman" w:cs="Times New Roman"/>
          <w:i/>
        </w:rPr>
        <w:t xml:space="preserve">. Résultats de l’isolation de l’acide benzoïque </w:t>
      </w:r>
    </w:p>
    <w:tbl>
      <w:tblPr>
        <w:tblStyle w:val="TableGrid"/>
        <w:tblW w:w="0" w:type="auto"/>
        <w:tblLook w:val="04A0" w:firstRow="1" w:lastRow="0" w:firstColumn="1" w:lastColumn="0" w:noHBand="0" w:noVBand="1"/>
      </w:tblPr>
      <w:tblGrid>
        <w:gridCol w:w="4428"/>
        <w:gridCol w:w="4428"/>
      </w:tblGrid>
      <w:tr w:rsidR="008E6034" w:rsidRPr="009276D5" w14:paraId="3AF88767" w14:textId="77777777" w:rsidTr="008E6034">
        <w:trPr>
          <w:trHeight w:val="267"/>
        </w:trPr>
        <w:tc>
          <w:tcPr>
            <w:tcW w:w="4428" w:type="dxa"/>
          </w:tcPr>
          <w:p w14:paraId="4248B027" w14:textId="77777777" w:rsidR="008E6034" w:rsidRPr="009276D5" w:rsidRDefault="008E6034" w:rsidP="008E6034">
            <w:pPr>
              <w:rPr>
                <w:rFonts w:ascii="Times New Roman" w:hAnsi="Times New Roman" w:cs="Times New Roman"/>
                <w:b/>
              </w:rPr>
            </w:pPr>
            <w:r w:rsidRPr="009276D5">
              <w:rPr>
                <w:rFonts w:ascii="Times New Roman" w:hAnsi="Times New Roman" w:cs="Times New Roman"/>
                <w:b/>
              </w:rPr>
              <w:t xml:space="preserve">Aspect du produit séché </w:t>
            </w:r>
          </w:p>
        </w:tc>
        <w:tc>
          <w:tcPr>
            <w:tcW w:w="4428" w:type="dxa"/>
          </w:tcPr>
          <w:p w14:paraId="799A9950" w14:textId="2F957F95" w:rsidR="008E6034" w:rsidRPr="009276D5" w:rsidRDefault="008E6034" w:rsidP="00026D5D">
            <w:pPr>
              <w:jc w:val="center"/>
              <w:rPr>
                <w:rFonts w:ascii="Times New Roman" w:hAnsi="Times New Roman" w:cs="Times New Roman"/>
              </w:rPr>
            </w:pPr>
            <w:r w:rsidRPr="009276D5">
              <w:rPr>
                <w:rFonts w:ascii="Times New Roman" w:hAnsi="Times New Roman" w:cs="Times New Roman"/>
              </w:rPr>
              <w:t>Gris/Blanc solides, inodore,</w:t>
            </w:r>
          </w:p>
        </w:tc>
      </w:tr>
      <w:tr w:rsidR="008E6034" w:rsidRPr="009276D5" w14:paraId="6BAC9D75" w14:textId="77777777" w:rsidTr="008E6034">
        <w:tc>
          <w:tcPr>
            <w:tcW w:w="4428" w:type="dxa"/>
          </w:tcPr>
          <w:p w14:paraId="6B6F3F46" w14:textId="5FBE87D1" w:rsidR="008E6034" w:rsidRPr="009276D5" w:rsidRDefault="008E6034" w:rsidP="008E6034">
            <w:pPr>
              <w:rPr>
                <w:rFonts w:ascii="Times New Roman" w:hAnsi="Times New Roman" w:cs="Times New Roman"/>
                <w:b/>
              </w:rPr>
            </w:pPr>
            <w:r w:rsidRPr="009276D5">
              <w:rPr>
                <w:rFonts w:ascii="Times New Roman" w:hAnsi="Times New Roman" w:cs="Times New Roman"/>
                <w:b/>
              </w:rPr>
              <w:t>Rendement</w:t>
            </w:r>
            <w:r w:rsidR="00026D5D" w:rsidRPr="009276D5">
              <w:rPr>
                <w:rFonts w:ascii="Times New Roman" w:hAnsi="Times New Roman" w:cs="Times New Roman"/>
                <w:b/>
              </w:rPr>
              <w:t xml:space="preserve"> de masse</w:t>
            </w:r>
            <w:r w:rsidRPr="009276D5">
              <w:rPr>
                <w:rFonts w:ascii="Times New Roman" w:hAnsi="Times New Roman" w:cs="Times New Roman"/>
                <w:b/>
              </w:rPr>
              <w:t xml:space="preserve"> théorique (g)</w:t>
            </w:r>
          </w:p>
        </w:tc>
        <w:tc>
          <w:tcPr>
            <w:tcW w:w="4428" w:type="dxa"/>
          </w:tcPr>
          <w:p w14:paraId="25DB5DDD" w14:textId="0D26CDC5" w:rsidR="008E6034" w:rsidRPr="009276D5" w:rsidRDefault="00BC48C6" w:rsidP="008E6034">
            <w:pPr>
              <w:jc w:val="center"/>
              <w:rPr>
                <w:rFonts w:ascii="Times New Roman" w:hAnsi="Times New Roman" w:cs="Times New Roman"/>
              </w:rPr>
            </w:pPr>
            <w:r w:rsidRPr="009276D5">
              <w:rPr>
                <w:rFonts w:ascii="Times New Roman" w:hAnsi="Times New Roman" w:cs="Times New Roman"/>
              </w:rPr>
              <w:t>1.00</w:t>
            </w:r>
            <w:r w:rsidR="00157D95" w:rsidRPr="009276D5">
              <w:rPr>
                <w:rFonts w:ascii="Times New Roman" w:hAnsi="Times New Roman" w:cs="Times New Roman"/>
              </w:rPr>
              <w:t xml:space="preserve"> </w:t>
            </w:r>
          </w:p>
        </w:tc>
      </w:tr>
      <w:tr w:rsidR="00157D95" w:rsidRPr="009276D5" w14:paraId="72EEA072" w14:textId="77777777" w:rsidTr="008E6034">
        <w:tc>
          <w:tcPr>
            <w:tcW w:w="4428" w:type="dxa"/>
          </w:tcPr>
          <w:p w14:paraId="582177DB" w14:textId="2B6D4467" w:rsidR="00157D95" w:rsidRPr="009276D5" w:rsidRDefault="00157D95" w:rsidP="00157D95">
            <w:pPr>
              <w:rPr>
                <w:rFonts w:ascii="Times New Roman" w:hAnsi="Times New Roman" w:cs="Times New Roman"/>
                <w:b/>
              </w:rPr>
            </w:pPr>
            <w:r w:rsidRPr="009276D5">
              <w:rPr>
                <w:rFonts w:ascii="Times New Roman" w:hAnsi="Times New Roman" w:cs="Times New Roman"/>
                <w:b/>
              </w:rPr>
              <w:t xml:space="preserve">Rendement </w:t>
            </w:r>
            <w:r w:rsidR="00026D5D" w:rsidRPr="009276D5">
              <w:rPr>
                <w:rFonts w:ascii="Times New Roman" w:hAnsi="Times New Roman" w:cs="Times New Roman"/>
                <w:b/>
              </w:rPr>
              <w:t xml:space="preserve">de masse </w:t>
            </w:r>
            <w:r w:rsidRPr="009276D5">
              <w:rPr>
                <w:rFonts w:ascii="Times New Roman" w:hAnsi="Times New Roman" w:cs="Times New Roman"/>
                <w:b/>
              </w:rPr>
              <w:t xml:space="preserve">expérimental (g) </w:t>
            </w:r>
          </w:p>
        </w:tc>
        <w:tc>
          <w:tcPr>
            <w:tcW w:w="4428" w:type="dxa"/>
          </w:tcPr>
          <w:p w14:paraId="16FFEB32" w14:textId="66069725" w:rsidR="00157D95" w:rsidRPr="009276D5" w:rsidRDefault="00BC48C6" w:rsidP="008E6034">
            <w:pPr>
              <w:jc w:val="center"/>
              <w:rPr>
                <w:rFonts w:ascii="Times New Roman" w:hAnsi="Times New Roman" w:cs="Times New Roman"/>
              </w:rPr>
            </w:pPr>
            <w:r w:rsidRPr="009276D5">
              <w:rPr>
                <w:rFonts w:ascii="Times New Roman" w:hAnsi="Times New Roman" w:cs="Times New Roman"/>
              </w:rPr>
              <w:t>1.33</w:t>
            </w:r>
          </w:p>
        </w:tc>
      </w:tr>
      <w:tr w:rsidR="008E6034" w:rsidRPr="009276D5" w14:paraId="14EB2976" w14:textId="77777777" w:rsidTr="008E6034">
        <w:tc>
          <w:tcPr>
            <w:tcW w:w="4428" w:type="dxa"/>
          </w:tcPr>
          <w:p w14:paraId="478E39F6" w14:textId="77777777" w:rsidR="008E6034" w:rsidRPr="009276D5" w:rsidRDefault="008E6034" w:rsidP="008E6034">
            <w:pPr>
              <w:rPr>
                <w:rFonts w:ascii="Times New Roman" w:hAnsi="Times New Roman" w:cs="Times New Roman"/>
                <w:b/>
              </w:rPr>
            </w:pPr>
            <w:r w:rsidRPr="009276D5">
              <w:rPr>
                <w:rFonts w:ascii="Times New Roman" w:hAnsi="Times New Roman" w:cs="Times New Roman"/>
                <w:b/>
              </w:rPr>
              <w:t xml:space="preserve">Pourcentage de rendement (%) </w:t>
            </w:r>
          </w:p>
        </w:tc>
        <w:tc>
          <w:tcPr>
            <w:tcW w:w="4428" w:type="dxa"/>
          </w:tcPr>
          <w:p w14:paraId="365278A5" w14:textId="79E4C67A" w:rsidR="008E6034" w:rsidRPr="009276D5" w:rsidRDefault="00A8480A" w:rsidP="00157D95">
            <w:pPr>
              <w:jc w:val="center"/>
              <w:rPr>
                <w:rFonts w:ascii="Times New Roman" w:hAnsi="Times New Roman" w:cs="Times New Roman"/>
              </w:rPr>
            </w:pPr>
            <w:r w:rsidRPr="009276D5">
              <w:rPr>
                <w:rFonts w:ascii="Times New Roman" w:hAnsi="Times New Roman" w:cs="Times New Roman"/>
              </w:rPr>
              <w:t>25</w:t>
            </w:r>
          </w:p>
        </w:tc>
      </w:tr>
      <w:tr w:rsidR="0082482D" w:rsidRPr="009276D5" w14:paraId="2328FBC0" w14:textId="77777777" w:rsidTr="008E6034">
        <w:tc>
          <w:tcPr>
            <w:tcW w:w="4428" w:type="dxa"/>
          </w:tcPr>
          <w:p w14:paraId="396D3918" w14:textId="01E33BF3" w:rsidR="0082482D" w:rsidRPr="009276D5" w:rsidRDefault="0082482D" w:rsidP="008E6034">
            <w:pPr>
              <w:rPr>
                <w:rFonts w:ascii="Times New Roman" w:hAnsi="Times New Roman" w:cs="Times New Roman"/>
                <w:b/>
              </w:rPr>
            </w:pPr>
            <w:r w:rsidRPr="009276D5">
              <w:rPr>
                <w:rFonts w:ascii="Times New Roman" w:hAnsi="Times New Roman" w:cs="Times New Roman"/>
                <w:b/>
              </w:rPr>
              <w:t>P</w:t>
            </w:r>
            <w:r w:rsidR="0058160C" w:rsidRPr="009276D5">
              <w:rPr>
                <w:rFonts w:ascii="Times New Roman" w:hAnsi="Times New Roman" w:cs="Times New Roman"/>
                <w:b/>
              </w:rPr>
              <w:t>ourcentage de ratio d’</w:t>
            </w:r>
            <w:r w:rsidR="0058160C" w:rsidRPr="009276D5">
              <w:rPr>
                <w:rFonts w:ascii="Times New Roman" w:hAnsi="Times New Roman" w:cs="Times New Roman"/>
                <w:b/>
                <w:i/>
              </w:rPr>
              <w:t>ortho</w:t>
            </w:r>
            <w:r w:rsidRPr="009276D5">
              <w:rPr>
                <w:rFonts w:ascii="Times New Roman" w:hAnsi="Times New Roman" w:cs="Times New Roman"/>
                <w:b/>
              </w:rPr>
              <w:t xml:space="preserve"> (%) </w:t>
            </w:r>
          </w:p>
        </w:tc>
        <w:tc>
          <w:tcPr>
            <w:tcW w:w="4428" w:type="dxa"/>
          </w:tcPr>
          <w:p w14:paraId="2E34302D" w14:textId="77777777" w:rsidR="0082482D" w:rsidRPr="009276D5" w:rsidRDefault="0082482D" w:rsidP="00157D95">
            <w:pPr>
              <w:jc w:val="center"/>
              <w:rPr>
                <w:rFonts w:ascii="Times New Roman" w:hAnsi="Times New Roman" w:cs="Times New Roman"/>
              </w:rPr>
            </w:pPr>
          </w:p>
        </w:tc>
      </w:tr>
      <w:tr w:rsidR="0058160C" w:rsidRPr="009276D5" w14:paraId="6F4611F7" w14:textId="77777777" w:rsidTr="008E6034">
        <w:tc>
          <w:tcPr>
            <w:tcW w:w="4428" w:type="dxa"/>
          </w:tcPr>
          <w:p w14:paraId="2501AA42" w14:textId="048EC238" w:rsidR="0058160C" w:rsidRPr="009276D5" w:rsidRDefault="0058160C" w:rsidP="008E6034">
            <w:pPr>
              <w:rPr>
                <w:rFonts w:ascii="Times New Roman" w:hAnsi="Times New Roman" w:cs="Times New Roman"/>
                <w:b/>
              </w:rPr>
            </w:pPr>
            <w:r w:rsidRPr="009276D5">
              <w:rPr>
                <w:rFonts w:ascii="Times New Roman" w:hAnsi="Times New Roman" w:cs="Times New Roman"/>
                <w:b/>
              </w:rPr>
              <w:t xml:space="preserve">Pourcentage de ratio de </w:t>
            </w:r>
            <w:r w:rsidRPr="009276D5">
              <w:rPr>
                <w:rFonts w:ascii="Times New Roman" w:hAnsi="Times New Roman" w:cs="Times New Roman"/>
                <w:b/>
                <w:i/>
              </w:rPr>
              <w:t>para</w:t>
            </w:r>
            <w:r w:rsidRPr="009276D5">
              <w:rPr>
                <w:rFonts w:ascii="Times New Roman" w:hAnsi="Times New Roman" w:cs="Times New Roman"/>
                <w:b/>
              </w:rPr>
              <w:t xml:space="preserve"> (%)</w:t>
            </w:r>
          </w:p>
        </w:tc>
        <w:tc>
          <w:tcPr>
            <w:tcW w:w="4428" w:type="dxa"/>
          </w:tcPr>
          <w:p w14:paraId="4BED7248" w14:textId="77777777" w:rsidR="0058160C" w:rsidRPr="009276D5" w:rsidRDefault="0058160C" w:rsidP="00157D95">
            <w:pPr>
              <w:jc w:val="center"/>
              <w:rPr>
                <w:rFonts w:ascii="Times New Roman" w:hAnsi="Times New Roman" w:cs="Times New Roman"/>
              </w:rPr>
            </w:pPr>
          </w:p>
        </w:tc>
      </w:tr>
    </w:tbl>
    <w:p w14:paraId="1CA24D57" w14:textId="77777777" w:rsidR="001C23BC" w:rsidRPr="009276D5" w:rsidRDefault="001C23BC" w:rsidP="008E6034">
      <w:pPr>
        <w:rPr>
          <w:rFonts w:ascii="Times New Roman" w:hAnsi="Times New Roman" w:cs="Times New Roman"/>
        </w:rPr>
      </w:pPr>
    </w:p>
    <w:p w14:paraId="66A4A8D8" w14:textId="77777777" w:rsidR="008E6034" w:rsidRPr="009276D5" w:rsidRDefault="008E6034" w:rsidP="008E6034">
      <w:pPr>
        <w:rPr>
          <w:rFonts w:ascii="Times New Roman" w:hAnsi="Times New Roman" w:cs="Times New Roman"/>
        </w:rPr>
      </w:pPr>
    </w:p>
    <w:p w14:paraId="040C1F7C" w14:textId="7448040D" w:rsidR="0083027C" w:rsidRPr="009276D5" w:rsidRDefault="00952C47" w:rsidP="008E6034">
      <w:pPr>
        <w:rPr>
          <w:rFonts w:ascii="Times New Roman" w:hAnsi="Times New Roman" w:cs="Times New Roman"/>
          <w:b/>
          <w:u w:val="single"/>
        </w:rPr>
      </w:pPr>
      <w:r w:rsidRPr="009276D5">
        <w:rPr>
          <w:rFonts w:ascii="Times New Roman" w:hAnsi="Times New Roman" w:cs="Times New Roman"/>
          <w:b/>
          <w:u w:val="single"/>
        </w:rPr>
        <w:t>Résultats</w:t>
      </w:r>
    </w:p>
    <w:p w14:paraId="09D061FC" w14:textId="77777777" w:rsidR="00952C47" w:rsidRPr="009276D5" w:rsidRDefault="00952C47" w:rsidP="008E6034">
      <w:pPr>
        <w:rPr>
          <w:rFonts w:ascii="Times New Roman" w:hAnsi="Times New Roman" w:cs="Times New Roman"/>
          <w:b/>
          <w:u w:val="single"/>
        </w:rPr>
      </w:pPr>
    </w:p>
    <w:p w14:paraId="1A4BAC62" w14:textId="77777777" w:rsidR="00952C47" w:rsidRPr="009276D5" w:rsidRDefault="00952C47" w:rsidP="008E6034">
      <w:pPr>
        <w:rPr>
          <w:rFonts w:ascii="Times New Roman" w:hAnsi="Times New Roman" w:cs="Times New Roman"/>
          <w:b/>
          <w:u w:val="single"/>
        </w:rPr>
      </w:pPr>
    </w:p>
    <w:p w14:paraId="6420E90A" w14:textId="77777777" w:rsidR="00952C47" w:rsidRPr="009276D5" w:rsidRDefault="00952C47" w:rsidP="008E6034">
      <w:pPr>
        <w:rPr>
          <w:rFonts w:ascii="Times New Roman" w:hAnsi="Times New Roman" w:cs="Times New Roman"/>
          <w:b/>
          <w:u w:val="single"/>
        </w:rPr>
      </w:pPr>
    </w:p>
    <w:p w14:paraId="5D9922BC" w14:textId="77777777" w:rsidR="00952C47" w:rsidRPr="009276D5" w:rsidRDefault="00952C47" w:rsidP="008E6034">
      <w:pPr>
        <w:rPr>
          <w:rFonts w:ascii="Times New Roman" w:hAnsi="Times New Roman" w:cs="Times New Roman"/>
          <w:b/>
          <w:u w:val="single"/>
        </w:rPr>
      </w:pPr>
    </w:p>
    <w:p w14:paraId="56D67B09" w14:textId="77777777" w:rsidR="00952C47" w:rsidRPr="009276D5" w:rsidRDefault="00952C47" w:rsidP="008E6034">
      <w:pPr>
        <w:rPr>
          <w:rFonts w:ascii="Times New Roman" w:hAnsi="Times New Roman" w:cs="Times New Roman"/>
          <w:b/>
          <w:u w:val="single"/>
        </w:rPr>
      </w:pPr>
    </w:p>
    <w:p w14:paraId="7D3AE1F5" w14:textId="77777777" w:rsidR="00952C47" w:rsidRPr="009276D5" w:rsidRDefault="00952C47" w:rsidP="008E6034">
      <w:pPr>
        <w:rPr>
          <w:rFonts w:ascii="Times New Roman" w:hAnsi="Times New Roman" w:cs="Times New Roman"/>
          <w:b/>
          <w:u w:val="single"/>
        </w:rPr>
      </w:pPr>
    </w:p>
    <w:p w14:paraId="56FB5E1A" w14:textId="77777777" w:rsidR="00952C47" w:rsidRPr="009276D5" w:rsidRDefault="00952C47" w:rsidP="008E6034">
      <w:pPr>
        <w:rPr>
          <w:rFonts w:ascii="Times New Roman" w:hAnsi="Times New Roman" w:cs="Times New Roman"/>
          <w:b/>
          <w:u w:val="single"/>
        </w:rPr>
      </w:pPr>
    </w:p>
    <w:p w14:paraId="0455ED15" w14:textId="77777777" w:rsidR="00952C47" w:rsidRPr="009276D5" w:rsidRDefault="00952C47" w:rsidP="008E6034">
      <w:pPr>
        <w:rPr>
          <w:rFonts w:ascii="Times New Roman" w:hAnsi="Times New Roman" w:cs="Times New Roman"/>
          <w:b/>
          <w:u w:val="single"/>
        </w:rPr>
      </w:pPr>
    </w:p>
    <w:p w14:paraId="6F74E5BD" w14:textId="77777777" w:rsidR="00952C47" w:rsidRPr="009276D5" w:rsidRDefault="00952C47" w:rsidP="008E6034">
      <w:pPr>
        <w:rPr>
          <w:rFonts w:ascii="Times New Roman" w:hAnsi="Times New Roman" w:cs="Times New Roman"/>
          <w:b/>
          <w:u w:val="single"/>
        </w:rPr>
      </w:pPr>
    </w:p>
    <w:p w14:paraId="729E7CD1" w14:textId="77777777" w:rsidR="00952C47" w:rsidRPr="009276D5" w:rsidRDefault="00952C47" w:rsidP="008E6034">
      <w:pPr>
        <w:rPr>
          <w:rFonts w:ascii="Times New Roman" w:hAnsi="Times New Roman" w:cs="Times New Roman"/>
          <w:b/>
          <w:u w:val="single"/>
        </w:rPr>
      </w:pPr>
    </w:p>
    <w:p w14:paraId="45275330" w14:textId="77777777" w:rsidR="00952C47" w:rsidRPr="009276D5" w:rsidRDefault="00952C47" w:rsidP="008E6034">
      <w:pPr>
        <w:rPr>
          <w:rFonts w:ascii="Times New Roman" w:hAnsi="Times New Roman" w:cs="Times New Roman"/>
          <w:b/>
          <w:u w:val="single"/>
        </w:rPr>
      </w:pPr>
    </w:p>
    <w:p w14:paraId="10AF3C9F" w14:textId="77777777" w:rsidR="00952C47" w:rsidRPr="009276D5" w:rsidRDefault="00952C47" w:rsidP="008E6034">
      <w:pPr>
        <w:rPr>
          <w:rFonts w:ascii="Times New Roman" w:hAnsi="Times New Roman" w:cs="Times New Roman"/>
          <w:b/>
          <w:u w:val="single"/>
        </w:rPr>
      </w:pPr>
    </w:p>
    <w:p w14:paraId="2DB54D9F" w14:textId="77777777" w:rsidR="00952C47" w:rsidRPr="009276D5" w:rsidRDefault="00952C47" w:rsidP="008E6034">
      <w:pPr>
        <w:rPr>
          <w:rFonts w:ascii="Times New Roman" w:hAnsi="Times New Roman" w:cs="Times New Roman"/>
          <w:b/>
          <w:u w:val="single"/>
        </w:rPr>
      </w:pPr>
    </w:p>
    <w:p w14:paraId="1F6F8689" w14:textId="77777777" w:rsidR="00952C47" w:rsidRPr="009276D5" w:rsidRDefault="00952C47" w:rsidP="008E6034">
      <w:pPr>
        <w:rPr>
          <w:rFonts w:ascii="Times New Roman" w:hAnsi="Times New Roman" w:cs="Times New Roman"/>
          <w:b/>
          <w:u w:val="single"/>
        </w:rPr>
      </w:pPr>
    </w:p>
    <w:p w14:paraId="1488EAF9" w14:textId="77777777" w:rsidR="00952C47" w:rsidRPr="009276D5" w:rsidRDefault="00952C47" w:rsidP="008E6034">
      <w:pPr>
        <w:rPr>
          <w:rFonts w:ascii="Times New Roman" w:hAnsi="Times New Roman" w:cs="Times New Roman"/>
          <w:b/>
          <w:u w:val="single"/>
        </w:rPr>
      </w:pPr>
    </w:p>
    <w:p w14:paraId="63AB0495" w14:textId="77777777" w:rsidR="00952C47" w:rsidRPr="009276D5" w:rsidRDefault="00952C47" w:rsidP="008E6034">
      <w:pPr>
        <w:rPr>
          <w:rFonts w:ascii="Times New Roman" w:hAnsi="Times New Roman" w:cs="Times New Roman"/>
          <w:b/>
          <w:u w:val="single"/>
        </w:rPr>
      </w:pPr>
    </w:p>
    <w:p w14:paraId="32DBB5D3" w14:textId="77777777" w:rsidR="00952C47" w:rsidRPr="009276D5" w:rsidRDefault="00952C47" w:rsidP="008E6034">
      <w:pPr>
        <w:rPr>
          <w:rFonts w:ascii="Times New Roman" w:hAnsi="Times New Roman" w:cs="Times New Roman"/>
          <w:b/>
          <w:u w:val="single"/>
        </w:rPr>
      </w:pPr>
    </w:p>
    <w:p w14:paraId="31DB367F" w14:textId="77777777" w:rsidR="00952C47" w:rsidRPr="009276D5" w:rsidRDefault="00952C47" w:rsidP="008E6034">
      <w:pPr>
        <w:rPr>
          <w:rFonts w:ascii="Times New Roman" w:hAnsi="Times New Roman" w:cs="Times New Roman"/>
          <w:b/>
          <w:u w:val="single"/>
        </w:rPr>
      </w:pPr>
    </w:p>
    <w:p w14:paraId="41C66D9E" w14:textId="77777777" w:rsidR="00952C47" w:rsidRPr="009276D5" w:rsidRDefault="00952C47" w:rsidP="008E6034">
      <w:pPr>
        <w:rPr>
          <w:rFonts w:ascii="Times New Roman" w:hAnsi="Times New Roman" w:cs="Times New Roman"/>
          <w:b/>
          <w:u w:val="single"/>
        </w:rPr>
      </w:pPr>
    </w:p>
    <w:p w14:paraId="74682B2D" w14:textId="77777777" w:rsidR="00952C47" w:rsidRPr="009276D5" w:rsidRDefault="00952C47" w:rsidP="008E6034">
      <w:pPr>
        <w:rPr>
          <w:rFonts w:ascii="Times New Roman" w:hAnsi="Times New Roman" w:cs="Times New Roman"/>
          <w:b/>
          <w:u w:val="single"/>
        </w:rPr>
      </w:pPr>
    </w:p>
    <w:p w14:paraId="5B4D42F3" w14:textId="77777777" w:rsidR="00952C47" w:rsidRPr="009276D5" w:rsidRDefault="00952C47" w:rsidP="008E6034">
      <w:pPr>
        <w:rPr>
          <w:rFonts w:ascii="Times New Roman" w:hAnsi="Times New Roman" w:cs="Times New Roman"/>
          <w:b/>
          <w:u w:val="single"/>
        </w:rPr>
      </w:pPr>
    </w:p>
    <w:p w14:paraId="3E0E49CE" w14:textId="77777777" w:rsidR="00952C47" w:rsidRPr="009276D5" w:rsidRDefault="00952C47" w:rsidP="008E6034">
      <w:pPr>
        <w:rPr>
          <w:rFonts w:ascii="Times New Roman" w:hAnsi="Times New Roman" w:cs="Times New Roman"/>
          <w:b/>
          <w:u w:val="single"/>
        </w:rPr>
      </w:pPr>
    </w:p>
    <w:p w14:paraId="45324265" w14:textId="77777777" w:rsidR="00952C47" w:rsidRPr="009276D5" w:rsidRDefault="00952C47" w:rsidP="008E6034">
      <w:pPr>
        <w:rPr>
          <w:rFonts w:ascii="Times New Roman" w:hAnsi="Times New Roman" w:cs="Times New Roman"/>
          <w:b/>
          <w:u w:val="single"/>
        </w:rPr>
      </w:pPr>
    </w:p>
    <w:p w14:paraId="3429FF5F" w14:textId="77777777" w:rsidR="00952C47" w:rsidRPr="009276D5" w:rsidRDefault="00952C47" w:rsidP="008E6034">
      <w:pPr>
        <w:rPr>
          <w:rFonts w:ascii="Times New Roman" w:hAnsi="Times New Roman" w:cs="Times New Roman"/>
          <w:b/>
          <w:u w:val="single"/>
        </w:rPr>
      </w:pPr>
    </w:p>
    <w:p w14:paraId="4A36C1D1" w14:textId="77777777" w:rsidR="00952C47" w:rsidRPr="009276D5" w:rsidRDefault="00952C47" w:rsidP="008E6034">
      <w:pPr>
        <w:rPr>
          <w:rFonts w:ascii="Times New Roman" w:hAnsi="Times New Roman" w:cs="Times New Roman"/>
          <w:b/>
          <w:u w:val="single"/>
        </w:rPr>
      </w:pPr>
    </w:p>
    <w:p w14:paraId="31B654C1" w14:textId="77777777" w:rsidR="00952C47" w:rsidRPr="009276D5" w:rsidRDefault="00952C47" w:rsidP="008E6034">
      <w:pPr>
        <w:rPr>
          <w:rFonts w:ascii="Times New Roman" w:hAnsi="Times New Roman" w:cs="Times New Roman"/>
          <w:b/>
          <w:u w:val="single"/>
        </w:rPr>
      </w:pPr>
    </w:p>
    <w:p w14:paraId="3ADE442F" w14:textId="77777777" w:rsidR="00952C47" w:rsidRPr="009276D5" w:rsidRDefault="00952C47" w:rsidP="008E6034">
      <w:pPr>
        <w:rPr>
          <w:rFonts w:ascii="Times New Roman" w:hAnsi="Times New Roman" w:cs="Times New Roman"/>
          <w:b/>
          <w:u w:val="single"/>
        </w:rPr>
      </w:pPr>
    </w:p>
    <w:p w14:paraId="7BEA9144" w14:textId="77777777" w:rsidR="00952C47" w:rsidRPr="009276D5" w:rsidRDefault="00952C47" w:rsidP="008E6034">
      <w:pPr>
        <w:rPr>
          <w:rFonts w:ascii="Times New Roman" w:hAnsi="Times New Roman" w:cs="Times New Roman"/>
          <w:b/>
          <w:u w:val="single"/>
        </w:rPr>
      </w:pPr>
    </w:p>
    <w:p w14:paraId="70D3E7DE" w14:textId="77777777" w:rsidR="00952C47" w:rsidRPr="009276D5" w:rsidRDefault="00952C47" w:rsidP="008E6034">
      <w:pPr>
        <w:rPr>
          <w:rFonts w:ascii="Times New Roman" w:hAnsi="Times New Roman" w:cs="Times New Roman"/>
          <w:b/>
          <w:u w:val="single"/>
        </w:rPr>
      </w:pPr>
    </w:p>
    <w:p w14:paraId="0C732DC2" w14:textId="77777777" w:rsidR="00952C47" w:rsidRPr="009276D5" w:rsidRDefault="00952C47" w:rsidP="008E6034">
      <w:pPr>
        <w:rPr>
          <w:rFonts w:ascii="Times New Roman" w:hAnsi="Times New Roman" w:cs="Times New Roman"/>
          <w:b/>
          <w:u w:val="single"/>
        </w:rPr>
      </w:pPr>
    </w:p>
    <w:p w14:paraId="39AF1390" w14:textId="77777777" w:rsidR="00952C47" w:rsidRPr="009276D5" w:rsidRDefault="00952C47" w:rsidP="008E6034">
      <w:pPr>
        <w:rPr>
          <w:rFonts w:ascii="Times New Roman" w:hAnsi="Times New Roman" w:cs="Times New Roman"/>
          <w:b/>
          <w:u w:val="single"/>
        </w:rPr>
      </w:pPr>
    </w:p>
    <w:p w14:paraId="0C8E5BF9" w14:textId="77777777" w:rsidR="00952C47" w:rsidRPr="009276D5" w:rsidRDefault="00952C47" w:rsidP="008E6034">
      <w:pPr>
        <w:rPr>
          <w:rFonts w:ascii="Times New Roman" w:hAnsi="Times New Roman" w:cs="Times New Roman"/>
          <w:b/>
          <w:u w:val="single"/>
        </w:rPr>
      </w:pPr>
    </w:p>
    <w:p w14:paraId="4C6B1F12" w14:textId="77777777" w:rsidR="00952C47" w:rsidRPr="009276D5" w:rsidRDefault="00952C47" w:rsidP="008E6034">
      <w:pPr>
        <w:rPr>
          <w:rFonts w:ascii="Times New Roman" w:hAnsi="Times New Roman" w:cs="Times New Roman"/>
          <w:b/>
          <w:u w:val="single"/>
        </w:rPr>
      </w:pPr>
    </w:p>
    <w:p w14:paraId="4493D78C" w14:textId="77777777" w:rsidR="00952C47" w:rsidRPr="009276D5" w:rsidRDefault="00952C47" w:rsidP="008E6034">
      <w:pPr>
        <w:rPr>
          <w:rFonts w:ascii="Times New Roman" w:hAnsi="Times New Roman" w:cs="Times New Roman"/>
          <w:b/>
          <w:u w:val="single"/>
        </w:rPr>
      </w:pPr>
    </w:p>
    <w:p w14:paraId="76C0DFD0" w14:textId="77777777" w:rsidR="00952C47" w:rsidRPr="009276D5" w:rsidRDefault="00952C47" w:rsidP="008E6034">
      <w:pPr>
        <w:rPr>
          <w:rFonts w:ascii="Times New Roman" w:hAnsi="Times New Roman" w:cs="Times New Roman"/>
          <w:b/>
          <w:u w:val="single"/>
        </w:rPr>
      </w:pPr>
    </w:p>
    <w:p w14:paraId="2BE3AC17" w14:textId="77777777" w:rsidR="0082482D" w:rsidRPr="009276D5" w:rsidRDefault="0082482D" w:rsidP="008E6034">
      <w:pPr>
        <w:rPr>
          <w:rFonts w:ascii="Times New Roman" w:hAnsi="Times New Roman" w:cs="Times New Roman"/>
          <w:b/>
          <w:u w:val="single"/>
        </w:rPr>
      </w:pPr>
    </w:p>
    <w:p w14:paraId="55EE5B22" w14:textId="77777777" w:rsidR="008E6034" w:rsidRPr="009276D5" w:rsidRDefault="008E6034" w:rsidP="008E6034">
      <w:pPr>
        <w:rPr>
          <w:rFonts w:ascii="Times New Roman" w:hAnsi="Times New Roman" w:cs="Times New Roman"/>
          <w:b/>
          <w:u w:val="single"/>
        </w:rPr>
      </w:pPr>
      <w:r w:rsidRPr="009276D5">
        <w:rPr>
          <w:rFonts w:ascii="Times New Roman" w:hAnsi="Times New Roman" w:cs="Times New Roman"/>
          <w:b/>
          <w:u w:val="single"/>
        </w:rPr>
        <w:t>Calculs</w:t>
      </w:r>
    </w:p>
    <w:p w14:paraId="6D3817F5" w14:textId="507359C7" w:rsidR="00952C47" w:rsidRPr="009276D5" w:rsidRDefault="00952C47" w:rsidP="008E6034">
      <w:pPr>
        <w:rPr>
          <w:rFonts w:ascii="Times New Roman" w:hAnsi="Times New Roman" w:cs="Times New Roman"/>
          <w:b/>
          <w:u w:val="single"/>
        </w:rPr>
      </w:pPr>
    </w:p>
    <w:p w14:paraId="342AFA13" w14:textId="77777777" w:rsidR="008E6034" w:rsidRPr="009276D5" w:rsidRDefault="008E6034" w:rsidP="008E6034">
      <w:pPr>
        <w:rPr>
          <w:rFonts w:ascii="Times New Roman" w:hAnsi="Times New Roman" w:cs="Times New Roman"/>
        </w:rPr>
      </w:pPr>
    </w:p>
    <w:p w14:paraId="6FC872C2" w14:textId="538EE6BA" w:rsidR="000E57A1" w:rsidRPr="009276D5" w:rsidRDefault="000E57A1" w:rsidP="008E6034">
      <w:pPr>
        <w:rPr>
          <w:rFonts w:ascii="Times New Roman" w:hAnsi="Times New Roman" w:cs="Times New Roman"/>
          <w:i/>
        </w:rPr>
      </w:pPr>
      <w:r w:rsidRPr="009276D5">
        <w:rPr>
          <w:rFonts w:ascii="Times New Roman" w:hAnsi="Times New Roman" w:cs="Times New Roman"/>
          <w:i/>
        </w:rPr>
        <w:t xml:space="preserve">1. </w:t>
      </w:r>
      <w:r w:rsidR="0082482D" w:rsidRPr="009276D5">
        <w:rPr>
          <w:rFonts w:ascii="Times New Roman" w:hAnsi="Times New Roman" w:cs="Times New Roman"/>
          <w:i/>
        </w:rPr>
        <w:t xml:space="preserve">Valeur de Rf </w:t>
      </w:r>
      <w:r w:rsidRPr="009276D5">
        <w:rPr>
          <w:rFonts w:ascii="Times New Roman" w:hAnsi="Times New Roman" w:cs="Times New Roman"/>
          <w:i/>
        </w:rPr>
        <w:t xml:space="preserve"> </w:t>
      </w:r>
    </w:p>
    <w:p w14:paraId="77E75DBB" w14:textId="77777777" w:rsidR="000E57A1" w:rsidRPr="009276D5" w:rsidRDefault="000E57A1" w:rsidP="008E6034">
      <w:pPr>
        <w:rPr>
          <w:rFonts w:ascii="Times New Roman" w:hAnsi="Times New Roman" w:cs="Times New Roman"/>
        </w:rPr>
      </w:pPr>
    </w:p>
    <w:p w14:paraId="0203C673" w14:textId="172FBB92" w:rsidR="000E57A1" w:rsidRPr="009276D5" w:rsidRDefault="0082482D" w:rsidP="008E6034">
      <w:pPr>
        <w:rPr>
          <w:rFonts w:ascii="Times New Roman" w:hAnsi="Times New Roman" w:cs="Times New Roman"/>
        </w:rPr>
      </w:pPr>
      <w:r w:rsidRPr="009276D5">
        <w:rPr>
          <w:rFonts w:ascii="Times New Roman" w:hAnsi="Times New Roman" w:cs="Times New Roman"/>
        </w:rPr>
        <w:t xml:space="preserve">Rf = distance 1 / distance s </w:t>
      </w:r>
      <w:r w:rsidR="000E57A1" w:rsidRPr="009276D5">
        <w:rPr>
          <w:rFonts w:ascii="Times New Roman" w:hAnsi="Times New Roman" w:cs="Times New Roman"/>
        </w:rPr>
        <w:t xml:space="preserve"> </w:t>
      </w:r>
    </w:p>
    <w:p w14:paraId="65E0D276" w14:textId="15919729" w:rsidR="000E57A1" w:rsidRPr="009276D5" w:rsidRDefault="0082482D" w:rsidP="008E6034">
      <w:pPr>
        <w:rPr>
          <w:rFonts w:ascii="Times New Roman" w:hAnsi="Times New Roman" w:cs="Times New Roman"/>
        </w:rPr>
      </w:pPr>
      <w:r w:rsidRPr="009276D5">
        <w:rPr>
          <w:rFonts w:ascii="Times New Roman" w:hAnsi="Times New Roman" w:cs="Times New Roman"/>
        </w:rPr>
        <w:tab/>
        <w:t xml:space="preserve">       = (37 mm) / (52 mm</w:t>
      </w:r>
      <w:r w:rsidR="000E57A1" w:rsidRPr="009276D5">
        <w:rPr>
          <w:rFonts w:ascii="Times New Roman" w:hAnsi="Times New Roman" w:cs="Times New Roman"/>
        </w:rPr>
        <w:t xml:space="preserve">) </w:t>
      </w:r>
    </w:p>
    <w:p w14:paraId="7CF6EAE8" w14:textId="47F0D11B" w:rsidR="000E57A1" w:rsidRPr="009276D5" w:rsidRDefault="0082482D" w:rsidP="008E6034">
      <w:pPr>
        <w:rPr>
          <w:rFonts w:ascii="Times New Roman" w:hAnsi="Times New Roman" w:cs="Times New Roman"/>
        </w:rPr>
      </w:pPr>
      <w:r w:rsidRPr="009276D5">
        <w:rPr>
          <w:rFonts w:ascii="Times New Roman" w:hAnsi="Times New Roman" w:cs="Times New Roman"/>
        </w:rPr>
        <w:tab/>
        <w:t xml:space="preserve">       =  0.71</w:t>
      </w:r>
      <w:r w:rsidR="000E57A1" w:rsidRPr="009276D5">
        <w:rPr>
          <w:rFonts w:ascii="Times New Roman" w:hAnsi="Times New Roman" w:cs="Times New Roman"/>
        </w:rPr>
        <w:t xml:space="preserve"> </w:t>
      </w:r>
    </w:p>
    <w:p w14:paraId="279EC8A9" w14:textId="77777777" w:rsidR="000E57A1" w:rsidRPr="009276D5" w:rsidRDefault="000E57A1" w:rsidP="008E6034">
      <w:pPr>
        <w:rPr>
          <w:rFonts w:ascii="Times New Roman" w:hAnsi="Times New Roman" w:cs="Times New Roman"/>
          <w:i/>
        </w:rPr>
      </w:pPr>
    </w:p>
    <w:p w14:paraId="2C7A63E1" w14:textId="77777777" w:rsidR="00026D5D" w:rsidRPr="009276D5" w:rsidRDefault="00026D5D" w:rsidP="008E6034">
      <w:pPr>
        <w:rPr>
          <w:rFonts w:ascii="Times New Roman" w:hAnsi="Times New Roman" w:cs="Times New Roman"/>
          <w:i/>
        </w:rPr>
      </w:pPr>
    </w:p>
    <w:p w14:paraId="1184B0F9" w14:textId="77777777" w:rsidR="000E57A1" w:rsidRPr="009276D5" w:rsidRDefault="000E57A1" w:rsidP="008E6034">
      <w:pPr>
        <w:rPr>
          <w:rFonts w:ascii="Times New Roman" w:hAnsi="Times New Roman" w:cs="Times New Roman"/>
          <w:i/>
        </w:rPr>
      </w:pPr>
      <w:r w:rsidRPr="009276D5">
        <w:rPr>
          <w:rFonts w:ascii="Times New Roman" w:hAnsi="Times New Roman" w:cs="Times New Roman"/>
          <w:i/>
        </w:rPr>
        <w:t xml:space="preserve"> </w:t>
      </w:r>
    </w:p>
    <w:p w14:paraId="2A85EF10" w14:textId="77777777" w:rsidR="000E57A1" w:rsidRPr="009276D5" w:rsidRDefault="000E57A1" w:rsidP="008E6034">
      <w:pPr>
        <w:rPr>
          <w:rFonts w:ascii="Times New Roman" w:hAnsi="Times New Roman" w:cs="Times New Roman"/>
          <w:i/>
        </w:rPr>
      </w:pPr>
      <w:r w:rsidRPr="009276D5">
        <w:rPr>
          <w:rFonts w:ascii="Times New Roman" w:hAnsi="Times New Roman" w:cs="Times New Roman"/>
          <w:i/>
        </w:rPr>
        <w:t xml:space="preserve">2. Rendement théorique </w:t>
      </w:r>
    </w:p>
    <w:p w14:paraId="6F3111E6" w14:textId="77777777" w:rsidR="000E57A1" w:rsidRPr="009276D5" w:rsidRDefault="000E57A1" w:rsidP="008E6034">
      <w:pPr>
        <w:rPr>
          <w:rFonts w:ascii="Times New Roman" w:hAnsi="Times New Roman" w:cs="Times New Roman"/>
        </w:rPr>
      </w:pPr>
    </w:p>
    <w:p w14:paraId="4888A3A2" w14:textId="57E68F56" w:rsidR="000E57A1" w:rsidRPr="009276D5" w:rsidRDefault="000E57A1" w:rsidP="008E6034">
      <w:pPr>
        <w:rPr>
          <w:rFonts w:ascii="Times New Roman" w:hAnsi="Times New Roman" w:cs="Times New Roman"/>
        </w:rPr>
      </w:pPr>
      <w:r w:rsidRPr="009276D5">
        <w:rPr>
          <w:rFonts w:ascii="Times New Roman" w:hAnsi="Times New Roman" w:cs="Times New Roman"/>
        </w:rPr>
        <w:t xml:space="preserve">R. théorique </w:t>
      </w:r>
      <w:r w:rsidR="002A6C5F" w:rsidRPr="009276D5">
        <w:rPr>
          <w:rFonts w:ascii="Times New Roman" w:hAnsi="Times New Roman" w:cs="Times New Roman"/>
        </w:rPr>
        <w:t xml:space="preserve"> </w:t>
      </w:r>
      <w:r w:rsidR="00BC48C6" w:rsidRPr="009276D5">
        <w:rPr>
          <w:rFonts w:ascii="Times New Roman" w:hAnsi="Times New Roman" w:cs="Times New Roman"/>
        </w:rPr>
        <w:t>= (Nombres de mole initial d’acétanilide</w:t>
      </w:r>
      <w:r w:rsidRPr="009276D5">
        <w:rPr>
          <w:rFonts w:ascii="Times New Roman" w:hAnsi="Times New Roman" w:cs="Times New Roman"/>
        </w:rPr>
        <w:t>) (Masse molaire du produit)</w:t>
      </w:r>
    </w:p>
    <w:p w14:paraId="3CFA5A17" w14:textId="4ADAB28C" w:rsidR="000E57A1" w:rsidRPr="009276D5" w:rsidRDefault="000E57A1" w:rsidP="008E6034">
      <w:pPr>
        <w:rPr>
          <w:rFonts w:ascii="Times New Roman" w:hAnsi="Times New Roman" w:cs="Times New Roman"/>
        </w:rPr>
      </w:pPr>
      <w:r w:rsidRPr="009276D5">
        <w:rPr>
          <w:rFonts w:ascii="Times New Roman" w:hAnsi="Times New Roman" w:cs="Times New Roman"/>
        </w:rPr>
        <w:tab/>
        <w:t xml:space="preserve">         </w:t>
      </w:r>
      <w:r w:rsidR="002A6C5F" w:rsidRPr="009276D5">
        <w:rPr>
          <w:rFonts w:ascii="Times New Roman" w:hAnsi="Times New Roman" w:cs="Times New Roman"/>
        </w:rPr>
        <w:t xml:space="preserve"> </w:t>
      </w:r>
      <w:r w:rsidR="00BC48C6" w:rsidRPr="009276D5">
        <w:rPr>
          <w:rFonts w:ascii="Times New Roman" w:hAnsi="Times New Roman" w:cs="Times New Roman"/>
        </w:rPr>
        <w:t>= (0.00739809 mol) (180.16</w:t>
      </w:r>
      <w:r w:rsidRPr="009276D5">
        <w:rPr>
          <w:rFonts w:ascii="Times New Roman" w:hAnsi="Times New Roman" w:cs="Times New Roman"/>
        </w:rPr>
        <w:t xml:space="preserve"> g/mol) </w:t>
      </w:r>
    </w:p>
    <w:p w14:paraId="6B5EEED5" w14:textId="0357C0CA" w:rsidR="000E57A1" w:rsidRPr="009276D5" w:rsidRDefault="000E57A1" w:rsidP="008E6034">
      <w:pPr>
        <w:rPr>
          <w:rFonts w:ascii="Times New Roman" w:hAnsi="Times New Roman" w:cs="Times New Roman"/>
        </w:rPr>
      </w:pPr>
      <w:r w:rsidRPr="009276D5">
        <w:rPr>
          <w:rFonts w:ascii="Times New Roman" w:hAnsi="Times New Roman" w:cs="Times New Roman"/>
        </w:rPr>
        <w:tab/>
        <w:t xml:space="preserve">         </w:t>
      </w:r>
      <w:r w:rsidR="002A6C5F" w:rsidRPr="009276D5">
        <w:rPr>
          <w:rFonts w:ascii="Times New Roman" w:hAnsi="Times New Roman" w:cs="Times New Roman"/>
        </w:rPr>
        <w:t xml:space="preserve"> </w:t>
      </w:r>
      <w:r w:rsidR="00BC48C6" w:rsidRPr="009276D5">
        <w:rPr>
          <w:rFonts w:ascii="Times New Roman" w:hAnsi="Times New Roman" w:cs="Times New Roman"/>
        </w:rPr>
        <w:t>= 1.33284013</w:t>
      </w:r>
      <w:r w:rsidR="00157D95" w:rsidRPr="009276D5">
        <w:rPr>
          <w:rFonts w:ascii="Times New Roman" w:hAnsi="Times New Roman" w:cs="Times New Roman"/>
        </w:rPr>
        <w:t xml:space="preserve"> g</w:t>
      </w:r>
    </w:p>
    <w:p w14:paraId="1B29254D" w14:textId="5E989568" w:rsidR="00BC48C6" w:rsidRPr="009276D5" w:rsidRDefault="00BC48C6" w:rsidP="00BC48C6">
      <w:pPr>
        <w:rPr>
          <w:rFonts w:ascii="Times New Roman" w:hAnsi="Times New Roman" w:cs="Times New Roman"/>
        </w:rPr>
      </w:pPr>
      <w:r w:rsidRPr="009276D5">
        <w:rPr>
          <w:rFonts w:ascii="Times New Roman" w:hAnsi="Times New Roman" w:cs="Times New Roman"/>
        </w:rPr>
        <w:tab/>
        <w:t xml:space="preserve">          </w:t>
      </w:r>
      <w:r w:rsidRPr="009276D5">
        <w:rPr>
          <w:rFonts w:ascii="Times New Roman" w:hAnsi="Times New Roman" w:cs="Times New Roman"/>
          <w:bdr w:val="single" w:sz="4" w:space="0" w:color="auto"/>
        </w:rPr>
        <w:t>= 1.33 g</w:t>
      </w:r>
    </w:p>
    <w:p w14:paraId="43007D93" w14:textId="04DE4CA5" w:rsidR="00BC48C6" w:rsidRPr="009276D5" w:rsidRDefault="00BC48C6" w:rsidP="008E6034">
      <w:pPr>
        <w:rPr>
          <w:rFonts w:ascii="Times New Roman" w:hAnsi="Times New Roman" w:cs="Times New Roman"/>
        </w:rPr>
      </w:pPr>
      <w:r w:rsidRPr="009276D5">
        <w:rPr>
          <w:rFonts w:ascii="Times New Roman" w:hAnsi="Times New Roman" w:cs="Times New Roman"/>
        </w:rPr>
        <w:tab/>
      </w:r>
      <w:r w:rsidRPr="009276D5">
        <w:rPr>
          <w:rFonts w:ascii="Times New Roman" w:hAnsi="Times New Roman" w:cs="Times New Roman"/>
        </w:rPr>
        <w:tab/>
      </w:r>
    </w:p>
    <w:p w14:paraId="180040A0" w14:textId="77777777" w:rsidR="00157D95" w:rsidRPr="009276D5" w:rsidRDefault="00157D95" w:rsidP="008E6034">
      <w:pPr>
        <w:rPr>
          <w:rFonts w:ascii="Times New Roman" w:hAnsi="Times New Roman" w:cs="Times New Roman"/>
        </w:rPr>
      </w:pPr>
    </w:p>
    <w:p w14:paraId="154C558B" w14:textId="77777777" w:rsidR="00026D5D" w:rsidRPr="009276D5" w:rsidRDefault="00026D5D" w:rsidP="008E6034">
      <w:pPr>
        <w:rPr>
          <w:rFonts w:ascii="Times New Roman" w:hAnsi="Times New Roman" w:cs="Times New Roman"/>
        </w:rPr>
      </w:pPr>
    </w:p>
    <w:p w14:paraId="5CBBE8E1" w14:textId="77777777" w:rsidR="000E57A1" w:rsidRPr="009276D5" w:rsidRDefault="000E57A1" w:rsidP="008E6034">
      <w:pPr>
        <w:rPr>
          <w:rFonts w:ascii="Times New Roman" w:hAnsi="Times New Roman" w:cs="Times New Roman"/>
        </w:rPr>
      </w:pPr>
      <w:r w:rsidRPr="009276D5">
        <w:rPr>
          <w:rFonts w:ascii="Times New Roman" w:hAnsi="Times New Roman" w:cs="Times New Roman"/>
        </w:rPr>
        <w:t xml:space="preserve">3. </w:t>
      </w:r>
      <w:r w:rsidRPr="009276D5">
        <w:rPr>
          <w:rFonts w:ascii="Times New Roman" w:hAnsi="Times New Roman" w:cs="Times New Roman"/>
          <w:i/>
        </w:rPr>
        <w:t>Pourcentage de rendement</w:t>
      </w:r>
      <w:r w:rsidRPr="009276D5">
        <w:rPr>
          <w:rFonts w:ascii="Times New Roman" w:hAnsi="Times New Roman" w:cs="Times New Roman"/>
        </w:rPr>
        <w:t xml:space="preserve"> </w:t>
      </w:r>
    </w:p>
    <w:p w14:paraId="2FE1E6C4" w14:textId="77777777" w:rsidR="000E57A1" w:rsidRPr="009276D5" w:rsidRDefault="000E57A1" w:rsidP="008E6034">
      <w:pPr>
        <w:rPr>
          <w:rFonts w:ascii="Times New Roman" w:hAnsi="Times New Roman" w:cs="Times New Roman"/>
        </w:rPr>
      </w:pPr>
    </w:p>
    <w:p w14:paraId="085EBDAE" w14:textId="3360F42A" w:rsidR="000E57A1" w:rsidRPr="009276D5" w:rsidRDefault="000E57A1" w:rsidP="008E6034">
      <w:pPr>
        <w:rPr>
          <w:rFonts w:ascii="Times New Roman" w:hAnsi="Times New Roman" w:cs="Times New Roman"/>
        </w:rPr>
      </w:pPr>
      <w:r w:rsidRPr="009276D5">
        <w:rPr>
          <w:rFonts w:ascii="Times New Roman" w:hAnsi="Times New Roman" w:cs="Times New Roman"/>
        </w:rPr>
        <w:t xml:space="preserve">% rendement = </w:t>
      </w:r>
      <w:r w:rsidR="00A8480A" w:rsidRPr="009276D5">
        <w:rPr>
          <w:rFonts w:ascii="Times New Roman" w:hAnsi="Times New Roman" w:cs="Times New Roman"/>
          <w:u w:val="single"/>
        </w:rPr>
        <w:t>masse</w:t>
      </w:r>
      <w:r w:rsidRPr="009276D5">
        <w:rPr>
          <w:rFonts w:ascii="Times New Roman" w:hAnsi="Times New Roman" w:cs="Times New Roman"/>
          <w:u w:val="single"/>
        </w:rPr>
        <w:t xml:space="preserve"> du produit final </w:t>
      </w:r>
    </w:p>
    <w:p w14:paraId="359F72D6" w14:textId="535B77EB" w:rsidR="008E6034" w:rsidRPr="009276D5" w:rsidRDefault="000E57A1" w:rsidP="008E6034">
      <w:pPr>
        <w:rPr>
          <w:rFonts w:ascii="Times New Roman" w:hAnsi="Times New Roman" w:cs="Times New Roman"/>
        </w:rPr>
      </w:pPr>
      <w:r w:rsidRPr="009276D5">
        <w:rPr>
          <w:rFonts w:ascii="Times New Roman" w:hAnsi="Times New Roman" w:cs="Times New Roman"/>
        </w:rPr>
        <w:t xml:space="preserve">  </w:t>
      </w:r>
      <w:r w:rsidRPr="009276D5">
        <w:rPr>
          <w:rFonts w:ascii="Times New Roman" w:hAnsi="Times New Roman" w:cs="Times New Roman"/>
        </w:rPr>
        <w:tab/>
      </w:r>
      <w:r w:rsidRPr="009276D5">
        <w:rPr>
          <w:rFonts w:ascii="Times New Roman" w:hAnsi="Times New Roman" w:cs="Times New Roman"/>
        </w:rPr>
        <w:tab/>
        <w:t xml:space="preserve">  </w:t>
      </w:r>
      <w:proofErr w:type="gramStart"/>
      <w:r w:rsidR="00A8480A" w:rsidRPr="009276D5">
        <w:rPr>
          <w:rFonts w:ascii="Times New Roman" w:hAnsi="Times New Roman" w:cs="Times New Roman"/>
        </w:rPr>
        <w:t>masse</w:t>
      </w:r>
      <w:proofErr w:type="gramEnd"/>
      <w:r w:rsidR="00A8480A" w:rsidRPr="009276D5">
        <w:rPr>
          <w:rFonts w:ascii="Times New Roman" w:hAnsi="Times New Roman" w:cs="Times New Roman"/>
        </w:rPr>
        <w:t xml:space="preserve"> du produit initial </w:t>
      </w:r>
      <w:r w:rsidR="00A8480A" w:rsidRPr="009276D5">
        <w:rPr>
          <w:rFonts w:ascii="Times New Roman" w:hAnsi="Times New Roman" w:cs="Times New Roman"/>
        </w:rPr>
        <w:tab/>
        <w:t xml:space="preserve"> </w:t>
      </w:r>
      <w:r w:rsidR="00A8480A" w:rsidRPr="009276D5">
        <w:rPr>
          <w:rFonts w:ascii="Times New Roman" w:hAnsi="Times New Roman" w:cs="Times New Roman"/>
        </w:rPr>
        <w:tab/>
      </w:r>
      <w:r w:rsidR="00A8480A" w:rsidRPr="009276D5">
        <w:rPr>
          <w:rFonts w:ascii="Times New Roman" w:hAnsi="Times New Roman" w:cs="Times New Roman"/>
        </w:rPr>
        <w:tab/>
      </w:r>
      <w:r w:rsidRPr="009276D5">
        <w:rPr>
          <w:rFonts w:ascii="Times New Roman" w:hAnsi="Times New Roman" w:cs="Times New Roman"/>
        </w:rPr>
        <w:t xml:space="preserve">x 100 </w:t>
      </w:r>
    </w:p>
    <w:p w14:paraId="41053F2E" w14:textId="77777777" w:rsidR="000E57A1" w:rsidRPr="009276D5" w:rsidRDefault="000E57A1" w:rsidP="008E6034">
      <w:pPr>
        <w:rPr>
          <w:rFonts w:ascii="Times New Roman" w:hAnsi="Times New Roman" w:cs="Times New Roman"/>
        </w:rPr>
      </w:pPr>
    </w:p>
    <w:p w14:paraId="01558D79" w14:textId="12558891" w:rsidR="008E6034" w:rsidRPr="009276D5" w:rsidRDefault="000E57A1" w:rsidP="008E6034">
      <w:pPr>
        <w:rPr>
          <w:rFonts w:ascii="Times New Roman" w:hAnsi="Times New Roman" w:cs="Times New Roman"/>
          <w:u w:val="single"/>
        </w:rPr>
      </w:pPr>
      <w:r w:rsidRPr="009276D5">
        <w:rPr>
          <w:rFonts w:ascii="Times New Roman" w:hAnsi="Times New Roman" w:cs="Times New Roman"/>
        </w:rPr>
        <w:tab/>
        <w:t xml:space="preserve">          = </w:t>
      </w:r>
      <w:r w:rsidR="00A8480A" w:rsidRPr="009276D5">
        <w:rPr>
          <w:rFonts w:ascii="Times New Roman" w:hAnsi="Times New Roman" w:cs="Times New Roman"/>
          <w:u w:val="single"/>
        </w:rPr>
        <w:t>0.33 g</w:t>
      </w:r>
      <w:r w:rsidRPr="009276D5">
        <w:rPr>
          <w:rFonts w:ascii="Times New Roman" w:hAnsi="Times New Roman" w:cs="Times New Roman"/>
          <w:u w:val="single"/>
        </w:rPr>
        <w:t xml:space="preserve"> </w:t>
      </w:r>
    </w:p>
    <w:p w14:paraId="4A21128E" w14:textId="78B293F3" w:rsidR="000E57A1" w:rsidRPr="009276D5" w:rsidRDefault="00A8480A" w:rsidP="008E6034">
      <w:pPr>
        <w:rPr>
          <w:rFonts w:ascii="Times New Roman" w:hAnsi="Times New Roman" w:cs="Times New Roman"/>
        </w:rPr>
      </w:pPr>
      <w:r w:rsidRPr="009276D5">
        <w:rPr>
          <w:rFonts w:ascii="Times New Roman" w:hAnsi="Times New Roman" w:cs="Times New Roman"/>
        </w:rPr>
        <w:tab/>
      </w:r>
      <w:r w:rsidRPr="009276D5">
        <w:rPr>
          <w:rFonts w:ascii="Times New Roman" w:hAnsi="Times New Roman" w:cs="Times New Roman"/>
        </w:rPr>
        <w:tab/>
        <w:t xml:space="preserve">  1.33 g </w:t>
      </w:r>
      <w:r w:rsidRPr="009276D5">
        <w:rPr>
          <w:rFonts w:ascii="Times New Roman" w:hAnsi="Times New Roman" w:cs="Times New Roman"/>
        </w:rPr>
        <w:tab/>
      </w:r>
      <w:r w:rsidRPr="009276D5">
        <w:rPr>
          <w:rFonts w:ascii="Times New Roman" w:hAnsi="Times New Roman" w:cs="Times New Roman"/>
        </w:rPr>
        <w:tab/>
      </w:r>
      <w:r w:rsidRPr="009276D5">
        <w:rPr>
          <w:rFonts w:ascii="Times New Roman" w:hAnsi="Times New Roman" w:cs="Times New Roman"/>
        </w:rPr>
        <w:tab/>
      </w:r>
      <w:r w:rsidRPr="009276D5">
        <w:rPr>
          <w:rFonts w:ascii="Times New Roman" w:hAnsi="Times New Roman" w:cs="Times New Roman"/>
        </w:rPr>
        <w:tab/>
      </w:r>
      <w:r w:rsidRPr="009276D5">
        <w:rPr>
          <w:rFonts w:ascii="Times New Roman" w:hAnsi="Times New Roman" w:cs="Times New Roman"/>
        </w:rPr>
        <w:tab/>
      </w:r>
      <w:r w:rsidR="000E57A1" w:rsidRPr="009276D5">
        <w:rPr>
          <w:rFonts w:ascii="Times New Roman" w:hAnsi="Times New Roman" w:cs="Times New Roman"/>
        </w:rPr>
        <w:t xml:space="preserve">x 100 </w:t>
      </w:r>
    </w:p>
    <w:p w14:paraId="71D1A2E2" w14:textId="77777777" w:rsidR="002A6C5F" w:rsidRPr="009276D5" w:rsidRDefault="000E57A1" w:rsidP="008E6034">
      <w:pPr>
        <w:rPr>
          <w:rFonts w:ascii="Times New Roman" w:hAnsi="Times New Roman" w:cs="Times New Roman"/>
        </w:rPr>
      </w:pPr>
      <w:r w:rsidRPr="009276D5">
        <w:rPr>
          <w:rFonts w:ascii="Times New Roman" w:hAnsi="Times New Roman" w:cs="Times New Roman"/>
        </w:rPr>
        <w:tab/>
        <w:t xml:space="preserve">          </w:t>
      </w:r>
    </w:p>
    <w:p w14:paraId="1262A07B" w14:textId="17C7E1D0" w:rsidR="000E57A1" w:rsidRPr="009276D5" w:rsidRDefault="002A6C5F" w:rsidP="002A6C5F">
      <w:pPr>
        <w:rPr>
          <w:rFonts w:ascii="Times New Roman" w:hAnsi="Times New Roman" w:cs="Times New Roman"/>
        </w:rPr>
      </w:pPr>
      <w:r w:rsidRPr="009276D5">
        <w:rPr>
          <w:rFonts w:ascii="Times New Roman" w:hAnsi="Times New Roman" w:cs="Times New Roman"/>
        </w:rPr>
        <w:t xml:space="preserve">                      </w:t>
      </w:r>
      <w:r w:rsidR="000E57A1" w:rsidRPr="009276D5">
        <w:rPr>
          <w:rFonts w:ascii="Times New Roman" w:hAnsi="Times New Roman" w:cs="Times New Roman"/>
        </w:rPr>
        <w:t xml:space="preserve">= </w:t>
      </w:r>
      <w:r w:rsidR="00A8480A" w:rsidRPr="009276D5">
        <w:rPr>
          <w:rFonts w:ascii="Times New Roman" w:hAnsi="Times New Roman" w:cs="Times New Roman"/>
        </w:rPr>
        <w:t>24.8120301</w:t>
      </w:r>
      <w:r w:rsidRPr="009276D5">
        <w:rPr>
          <w:rFonts w:ascii="Times New Roman" w:hAnsi="Times New Roman" w:cs="Times New Roman"/>
        </w:rPr>
        <w:t xml:space="preserve"> %</w:t>
      </w:r>
    </w:p>
    <w:p w14:paraId="6CB34335" w14:textId="77777777" w:rsidR="002A6C5F" w:rsidRPr="009276D5" w:rsidRDefault="002A6C5F" w:rsidP="008E6034">
      <w:pPr>
        <w:rPr>
          <w:rFonts w:ascii="Times New Roman" w:hAnsi="Times New Roman" w:cs="Times New Roman"/>
        </w:rPr>
      </w:pPr>
    </w:p>
    <w:p w14:paraId="34262EC2" w14:textId="1A66EED3" w:rsidR="000E57A1" w:rsidRPr="009276D5" w:rsidRDefault="002A6C5F" w:rsidP="008E6034">
      <w:pPr>
        <w:rPr>
          <w:rFonts w:ascii="Times New Roman" w:hAnsi="Times New Roman" w:cs="Times New Roman"/>
        </w:rPr>
      </w:pPr>
      <w:r w:rsidRPr="009276D5">
        <w:rPr>
          <w:rFonts w:ascii="Times New Roman" w:hAnsi="Times New Roman" w:cs="Times New Roman"/>
          <w:color w:val="FFFFFF" w:themeColor="background1"/>
        </w:rPr>
        <w:t>% de rende  t</w:t>
      </w:r>
      <w:r w:rsidRPr="009276D5">
        <w:rPr>
          <w:rFonts w:ascii="Times New Roman" w:hAnsi="Times New Roman" w:cs="Times New Roman"/>
        </w:rPr>
        <w:t xml:space="preserve"> =  </w:t>
      </w:r>
      <w:r w:rsidR="00A8480A" w:rsidRPr="009276D5">
        <w:rPr>
          <w:rFonts w:ascii="Times New Roman" w:hAnsi="Times New Roman" w:cs="Times New Roman"/>
          <w:bdr w:val="single" w:sz="4" w:space="0" w:color="auto"/>
        </w:rPr>
        <w:t>25</w:t>
      </w:r>
      <w:r w:rsidRPr="009276D5">
        <w:rPr>
          <w:rFonts w:ascii="Times New Roman" w:hAnsi="Times New Roman" w:cs="Times New Roman"/>
          <w:bdr w:val="single" w:sz="4" w:space="0" w:color="auto"/>
        </w:rPr>
        <w:t xml:space="preserve"> %</w:t>
      </w:r>
      <w:r w:rsidRPr="009276D5">
        <w:rPr>
          <w:rFonts w:ascii="Times New Roman" w:hAnsi="Times New Roman" w:cs="Times New Roman"/>
        </w:rPr>
        <w:t xml:space="preserve"> </w:t>
      </w:r>
    </w:p>
    <w:p w14:paraId="37DC8E89" w14:textId="77777777" w:rsidR="002A6C5F" w:rsidRPr="009276D5" w:rsidRDefault="002A6C5F" w:rsidP="008E6034">
      <w:pPr>
        <w:rPr>
          <w:rFonts w:ascii="Times New Roman" w:hAnsi="Times New Roman" w:cs="Times New Roman"/>
        </w:rPr>
      </w:pPr>
    </w:p>
    <w:p w14:paraId="2354F13E" w14:textId="77777777" w:rsidR="008E6034" w:rsidRPr="009276D5" w:rsidRDefault="008E6034" w:rsidP="008E6034">
      <w:pPr>
        <w:rPr>
          <w:rFonts w:ascii="Times New Roman" w:hAnsi="Times New Roman" w:cs="Times New Roman"/>
        </w:rPr>
      </w:pPr>
    </w:p>
    <w:p w14:paraId="0CB79857" w14:textId="77777777" w:rsidR="002A6C5F" w:rsidRPr="009276D5" w:rsidRDefault="002A6C5F" w:rsidP="008E6034">
      <w:pPr>
        <w:rPr>
          <w:rFonts w:ascii="Times New Roman" w:hAnsi="Times New Roman" w:cs="Times New Roman"/>
        </w:rPr>
      </w:pPr>
    </w:p>
    <w:p w14:paraId="7A5BF9A6" w14:textId="77777777" w:rsidR="002A6C5F" w:rsidRPr="009276D5" w:rsidRDefault="002A6C5F" w:rsidP="008E6034">
      <w:pPr>
        <w:rPr>
          <w:rFonts w:ascii="Times New Roman" w:hAnsi="Times New Roman" w:cs="Times New Roman"/>
        </w:rPr>
      </w:pPr>
    </w:p>
    <w:p w14:paraId="3585506A" w14:textId="77777777" w:rsidR="002A6C5F" w:rsidRPr="009276D5" w:rsidRDefault="002A6C5F" w:rsidP="008E6034">
      <w:pPr>
        <w:rPr>
          <w:rFonts w:ascii="Times New Roman" w:hAnsi="Times New Roman" w:cs="Times New Roman"/>
        </w:rPr>
      </w:pPr>
    </w:p>
    <w:p w14:paraId="566AB6C4" w14:textId="77777777" w:rsidR="002A6C5F" w:rsidRPr="009276D5" w:rsidRDefault="002A6C5F" w:rsidP="008E6034">
      <w:pPr>
        <w:rPr>
          <w:rFonts w:ascii="Times New Roman" w:hAnsi="Times New Roman" w:cs="Times New Roman"/>
        </w:rPr>
      </w:pPr>
    </w:p>
    <w:p w14:paraId="56F26940" w14:textId="77777777" w:rsidR="002A6C5F" w:rsidRPr="009276D5" w:rsidRDefault="002A6C5F" w:rsidP="008E6034">
      <w:pPr>
        <w:rPr>
          <w:rFonts w:ascii="Times New Roman" w:hAnsi="Times New Roman" w:cs="Times New Roman"/>
        </w:rPr>
      </w:pPr>
    </w:p>
    <w:p w14:paraId="2CBC933E" w14:textId="77777777" w:rsidR="002A6C5F" w:rsidRPr="009276D5" w:rsidRDefault="002A6C5F" w:rsidP="008E6034">
      <w:pPr>
        <w:rPr>
          <w:rFonts w:ascii="Times New Roman" w:hAnsi="Times New Roman" w:cs="Times New Roman"/>
        </w:rPr>
      </w:pPr>
    </w:p>
    <w:p w14:paraId="596986F1" w14:textId="77777777" w:rsidR="002A6C5F" w:rsidRPr="009276D5" w:rsidRDefault="002A6C5F" w:rsidP="008E6034">
      <w:pPr>
        <w:rPr>
          <w:rFonts w:ascii="Times New Roman" w:hAnsi="Times New Roman" w:cs="Times New Roman"/>
        </w:rPr>
      </w:pPr>
    </w:p>
    <w:p w14:paraId="406AA816" w14:textId="77777777" w:rsidR="002A6C5F" w:rsidRPr="009276D5" w:rsidRDefault="002A6C5F" w:rsidP="008E6034">
      <w:pPr>
        <w:rPr>
          <w:rFonts w:ascii="Times New Roman" w:hAnsi="Times New Roman" w:cs="Times New Roman"/>
        </w:rPr>
      </w:pPr>
    </w:p>
    <w:p w14:paraId="56BF3A58" w14:textId="77777777" w:rsidR="002A6C5F" w:rsidRPr="009276D5" w:rsidRDefault="002A6C5F" w:rsidP="008E6034">
      <w:pPr>
        <w:rPr>
          <w:rFonts w:ascii="Times New Roman" w:hAnsi="Times New Roman" w:cs="Times New Roman"/>
        </w:rPr>
      </w:pPr>
    </w:p>
    <w:p w14:paraId="012E2075" w14:textId="77777777" w:rsidR="002A6C5F" w:rsidRPr="009276D5" w:rsidRDefault="002A6C5F" w:rsidP="008E6034">
      <w:pPr>
        <w:rPr>
          <w:rFonts w:ascii="Times New Roman" w:hAnsi="Times New Roman" w:cs="Times New Roman"/>
        </w:rPr>
      </w:pPr>
    </w:p>
    <w:p w14:paraId="619FDDDA" w14:textId="77777777" w:rsidR="002A6C5F" w:rsidRPr="009276D5" w:rsidRDefault="002A6C5F" w:rsidP="008E6034">
      <w:pPr>
        <w:rPr>
          <w:rFonts w:ascii="Times New Roman" w:hAnsi="Times New Roman" w:cs="Times New Roman"/>
        </w:rPr>
      </w:pPr>
    </w:p>
    <w:p w14:paraId="4D0EDA9F" w14:textId="77777777" w:rsidR="002A6C5F" w:rsidRDefault="002A6C5F" w:rsidP="008E6034">
      <w:pPr>
        <w:rPr>
          <w:rFonts w:ascii="Times New Roman" w:hAnsi="Times New Roman" w:cs="Times New Roman"/>
        </w:rPr>
      </w:pPr>
    </w:p>
    <w:p w14:paraId="5EBE08F0" w14:textId="77777777" w:rsidR="003754C4" w:rsidRPr="009276D5" w:rsidRDefault="003754C4" w:rsidP="008E6034">
      <w:pPr>
        <w:rPr>
          <w:rFonts w:ascii="Times New Roman" w:hAnsi="Times New Roman" w:cs="Times New Roman"/>
        </w:rPr>
      </w:pPr>
    </w:p>
    <w:p w14:paraId="7B158DD5" w14:textId="77777777" w:rsidR="002A6C5F" w:rsidRPr="009276D5" w:rsidRDefault="002A6C5F" w:rsidP="008E6034">
      <w:pPr>
        <w:rPr>
          <w:rFonts w:ascii="Times New Roman" w:hAnsi="Times New Roman" w:cs="Times New Roman"/>
          <w:b/>
          <w:u w:val="single"/>
        </w:rPr>
      </w:pPr>
      <w:r w:rsidRPr="009276D5">
        <w:rPr>
          <w:rFonts w:ascii="Times New Roman" w:hAnsi="Times New Roman" w:cs="Times New Roman"/>
          <w:b/>
          <w:u w:val="single"/>
        </w:rPr>
        <w:t xml:space="preserve">Discussion  </w:t>
      </w:r>
    </w:p>
    <w:p w14:paraId="0B27EAAA" w14:textId="77777777" w:rsidR="00952C47" w:rsidRPr="009276D5" w:rsidRDefault="00952C47" w:rsidP="008E6034">
      <w:pPr>
        <w:rPr>
          <w:rFonts w:ascii="Times New Roman" w:hAnsi="Times New Roman" w:cs="Times New Roman"/>
          <w:b/>
          <w:u w:val="single"/>
        </w:rPr>
      </w:pPr>
    </w:p>
    <w:p w14:paraId="0717DED9" w14:textId="61F5DA66" w:rsidR="00952C47" w:rsidRPr="009276D5" w:rsidRDefault="00952C47" w:rsidP="00952C47">
      <w:pPr>
        <w:pStyle w:val="NoSpacing"/>
        <w:ind w:right="4"/>
        <w:rPr>
          <w:rFonts w:ascii="Times New Roman" w:hAnsi="Times New Roman" w:cs="Times New Roman"/>
        </w:rPr>
      </w:pPr>
      <w:r w:rsidRPr="009276D5">
        <w:rPr>
          <w:rFonts w:ascii="Times New Roman" w:hAnsi="Times New Roman" w:cs="Times New Roman"/>
        </w:rPr>
        <w:tab/>
      </w:r>
      <w:r w:rsidRPr="009276D5">
        <w:rPr>
          <w:rFonts w:ascii="Times New Roman" w:hAnsi="Times New Roman" w:cs="Times New Roman"/>
          <w:lang w:val="fr-CA"/>
        </w:rPr>
        <w:t>Pour cette expérience, nous avons réussi à faire la nitration</w:t>
      </w:r>
      <w:r w:rsidR="00912814" w:rsidRPr="009276D5">
        <w:rPr>
          <w:rFonts w:ascii="Times New Roman" w:hAnsi="Times New Roman" w:cs="Times New Roman"/>
          <w:lang w:val="fr-CA"/>
        </w:rPr>
        <w:t xml:space="preserve"> de l’acétanilide</w:t>
      </w:r>
      <w:r w:rsidRPr="009276D5">
        <w:rPr>
          <w:rFonts w:ascii="Times New Roman" w:hAnsi="Times New Roman" w:cs="Times New Roman"/>
          <w:lang w:val="fr-CA"/>
        </w:rPr>
        <w:t>. Pour faire cette réaction nous avons commencé par la création d’un nucléophile fort. Les molécules aromatique</w:t>
      </w:r>
      <w:r w:rsidR="00912814" w:rsidRPr="009276D5">
        <w:rPr>
          <w:rFonts w:ascii="Times New Roman" w:hAnsi="Times New Roman" w:cs="Times New Roman"/>
          <w:lang w:val="fr-CA"/>
        </w:rPr>
        <w:t>s</w:t>
      </w:r>
      <w:r w:rsidRPr="009276D5">
        <w:rPr>
          <w:rFonts w:ascii="Times New Roman" w:hAnsi="Times New Roman" w:cs="Times New Roman"/>
          <w:lang w:val="fr-CA"/>
        </w:rPr>
        <w:t xml:space="preserve"> sont très stable et </w:t>
      </w:r>
      <w:r w:rsidRPr="009276D5">
        <w:rPr>
          <w:rFonts w:ascii="Times New Roman" w:hAnsi="Times New Roman" w:cs="Times New Roman"/>
        </w:rPr>
        <w:t xml:space="preserve">vont seulement réagir avec des nucléophile fort. Pour créer notre nucléophile fort, nous avons fait réagir nos 2 acides (acide nitrique et acide sulfurique). Cette réaction est exothermique, donc c’est important de le faire quand le ballon à fond rond est mis dans le bain à glace. L’ion d’hydroxyle de l’acide nitrique est </w:t>
      </w:r>
      <w:proofErr w:type="spellStart"/>
      <w:r w:rsidRPr="009276D5">
        <w:rPr>
          <w:rFonts w:ascii="Times New Roman" w:hAnsi="Times New Roman" w:cs="Times New Roman"/>
        </w:rPr>
        <w:t>protoné</w:t>
      </w:r>
      <w:proofErr w:type="spellEnd"/>
      <w:r w:rsidRPr="009276D5">
        <w:rPr>
          <w:rFonts w:ascii="Times New Roman" w:hAnsi="Times New Roman" w:cs="Times New Roman"/>
        </w:rPr>
        <w:t xml:space="preserve"> par l’acide sulfurique</w:t>
      </w:r>
      <w:r w:rsidR="00912814" w:rsidRPr="009276D5">
        <w:rPr>
          <w:rFonts w:ascii="Times New Roman" w:hAnsi="Times New Roman" w:cs="Times New Roman"/>
        </w:rPr>
        <w:t>.</w:t>
      </w:r>
      <w:r w:rsidRPr="009276D5">
        <w:rPr>
          <w:rFonts w:ascii="Times New Roman" w:hAnsi="Times New Roman" w:cs="Times New Roman"/>
        </w:rPr>
        <w:t xml:space="preserve"> </w:t>
      </w:r>
      <w:r w:rsidRPr="009276D5">
        <w:rPr>
          <w:rFonts w:ascii="Times New Roman" w:hAnsi="Times New Roman" w:cs="Times New Roman"/>
          <w:lang w:val="fr-CA"/>
        </w:rPr>
        <w:t xml:space="preserve">L’oxygène avec la charge négative subira ensuite une attaque sur l’azote, chargé positivement, forçant la molécule d’eau d’être éjectée. </w:t>
      </w:r>
      <w:r w:rsidRPr="009276D5">
        <w:rPr>
          <w:rFonts w:ascii="Times New Roman" w:hAnsi="Times New Roman" w:cs="Times New Roman"/>
        </w:rPr>
        <w:t xml:space="preserve">Ainsi, il y a formation d’un ion nitronium. Une fois l’ion nitronium crée, l’un des liens </w:t>
      </w:r>
      <w:r w:rsidRPr="009276D5">
        <w:rPr>
          <w:rFonts w:ascii="Times New Roman" w:hAnsi="Times New Roman" w:cs="Times New Roman"/>
          <w:lang w:val="fr-CA"/>
        </w:rPr>
        <w:t>π</w:t>
      </w:r>
      <w:r w:rsidR="00912814" w:rsidRPr="009276D5">
        <w:rPr>
          <w:rFonts w:ascii="Times New Roman" w:hAnsi="Times New Roman" w:cs="Times New Roman"/>
        </w:rPr>
        <w:t xml:space="preserve"> de l’acétanilide</w:t>
      </w:r>
      <w:r w:rsidRPr="009276D5">
        <w:rPr>
          <w:rFonts w:ascii="Times New Roman" w:hAnsi="Times New Roman" w:cs="Times New Roman"/>
        </w:rPr>
        <w:t xml:space="preserve"> agit comme nucléophile (les électrons</w:t>
      </w:r>
      <w:r w:rsidRPr="009276D5">
        <w:rPr>
          <w:rFonts w:ascii="Times New Roman" w:hAnsi="Times New Roman" w:cs="Times New Roman"/>
          <w:lang w:val="fr-CA"/>
        </w:rPr>
        <w:t xml:space="preserve"> π de ce lien)</w:t>
      </w:r>
      <w:r w:rsidRPr="009276D5">
        <w:rPr>
          <w:rFonts w:ascii="Times New Roman" w:hAnsi="Times New Roman" w:cs="Times New Roman"/>
        </w:rPr>
        <w:t xml:space="preserve"> et attaque le ni</w:t>
      </w:r>
      <w:r w:rsidR="00912814" w:rsidRPr="009276D5">
        <w:rPr>
          <w:rFonts w:ascii="Times New Roman" w:hAnsi="Times New Roman" w:cs="Times New Roman"/>
        </w:rPr>
        <w:t>tronium, formant un ion arénium.</w:t>
      </w:r>
      <w:r w:rsidRPr="009276D5">
        <w:rPr>
          <w:rFonts w:ascii="Times New Roman" w:hAnsi="Times New Roman" w:cs="Times New Roman"/>
        </w:rPr>
        <w:t xml:space="preserve"> L’anneau doit maintenant être ré-aromatisé, donc la base conjuguée HSO</w:t>
      </w:r>
      <w:r w:rsidRPr="009276D5">
        <w:rPr>
          <w:rFonts w:ascii="Times New Roman" w:hAnsi="Times New Roman" w:cs="Times New Roman"/>
          <w:vertAlign w:val="subscript"/>
        </w:rPr>
        <w:t>4</w:t>
      </w:r>
      <w:r w:rsidRPr="009276D5">
        <w:rPr>
          <w:rFonts w:ascii="Times New Roman" w:hAnsi="Times New Roman" w:cs="Times New Roman"/>
          <w:vertAlign w:val="superscript"/>
        </w:rPr>
        <w:t xml:space="preserve"> –</w:t>
      </w:r>
      <w:r w:rsidRPr="009276D5">
        <w:rPr>
          <w:rFonts w:ascii="Times New Roman" w:hAnsi="Times New Roman" w:cs="Times New Roman"/>
        </w:rPr>
        <w:t xml:space="preserve">  (ou H</w:t>
      </w:r>
      <w:r w:rsidRPr="009276D5">
        <w:rPr>
          <w:rFonts w:ascii="Times New Roman" w:hAnsi="Times New Roman" w:cs="Times New Roman"/>
          <w:vertAlign w:val="subscript"/>
        </w:rPr>
        <w:t>2</w:t>
      </w:r>
      <w:r w:rsidRPr="009276D5">
        <w:rPr>
          <w:rFonts w:ascii="Times New Roman" w:hAnsi="Times New Roman" w:cs="Times New Roman"/>
        </w:rPr>
        <w:t>O) va arracher un proton par élimination, et le p</w:t>
      </w:r>
      <w:r w:rsidR="00912814" w:rsidRPr="009276D5">
        <w:rPr>
          <w:rFonts w:ascii="Times New Roman" w:hAnsi="Times New Roman" w:cs="Times New Roman"/>
        </w:rPr>
        <w:t>ara-</w:t>
      </w:r>
      <w:r w:rsidRPr="009276D5">
        <w:rPr>
          <w:rFonts w:ascii="Times New Roman" w:hAnsi="Times New Roman" w:cs="Times New Roman"/>
        </w:rPr>
        <w:t xml:space="preserve"> ou o</w:t>
      </w:r>
      <w:r w:rsidR="00912814" w:rsidRPr="009276D5">
        <w:rPr>
          <w:rFonts w:ascii="Times New Roman" w:hAnsi="Times New Roman" w:cs="Times New Roman"/>
        </w:rPr>
        <w:t>rtho</w:t>
      </w:r>
      <w:r w:rsidRPr="009276D5">
        <w:rPr>
          <w:rFonts w:ascii="Times New Roman" w:hAnsi="Times New Roman" w:cs="Times New Roman"/>
        </w:rPr>
        <w:t>-</w:t>
      </w:r>
      <w:r w:rsidR="00912814" w:rsidRPr="009276D5">
        <w:rPr>
          <w:rFonts w:ascii="Times New Roman" w:hAnsi="Times New Roman" w:cs="Times New Roman"/>
        </w:rPr>
        <w:t xml:space="preserve">acétanilide </w:t>
      </w:r>
      <w:r w:rsidRPr="009276D5">
        <w:rPr>
          <w:rFonts w:ascii="Times New Roman" w:hAnsi="Times New Roman" w:cs="Times New Roman"/>
        </w:rPr>
        <w:t xml:space="preserve">est formé. </w:t>
      </w:r>
    </w:p>
    <w:p w14:paraId="39CCE427" w14:textId="77777777" w:rsidR="00952C47" w:rsidRPr="009276D5" w:rsidRDefault="00952C47" w:rsidP="00952C47">
      <w:pPr>
        <w:pStyle w:val="NoSpacing"/>
        <w:ind w:right="4"/>
        <w:rPr>
          <w:rFonts w:ascii="Times New Roman" w:hAnsi="Times New Roman" w:cs="Times New Roman"/>
        </w:rPr>
      </w:pPr>
    </w:p>
    <w:p w14:paraId="74FF0548" w14:textId="53671E62" w:rsidR="00F2465D" w:rsidRDefault="00F2465D" w:rsidP="00952C47">
      <w:pPr>
        <w:ind w:firstLine="720"/>
        <w:rPr>
          <w:rFonts w:ascii="Times New Roman" w:hAnsi="Times New Roman" w:cs="Times New Roman"/>
        </w:rPr>
      </w:pPr>
      <w:r>
        <w:rPr>
          <w:rFonts w:ascii="Times New Roman" w:hAnsi="Times New Roman" w:cs="Times New Roman"/>
        </w:rPr>
        <w:t>Grâce aux résultats de la première plaque CCM, nous avons déterminé que la réaction fut terminée due à la différence de Rf entre la tâche d’acétanilide [R] et celle du mélange réactionnel [E] sur la plaque CCM</w:t>
      </w:r>
      <w:r>
        <w:rPr>
          <w:rFonts w:ascii="Times New Roman" w:hAnsi="Times New Roman" w:cs="Times New Roman"/>
          <w:vertAlign w:val="subscript"/>
        </w:rPr>
        <w:t>1</w:t>
      </w:r>
      <w:r>
        <w:rPr>
          <w:rFonts w:ascii="Times New Roman" w:hAnsi="Times New Roman" w:cs="Times New Roman"/>
        </w:rPr>
        <w:t>.</w:t>
      </w:r>
      <w:r w:rsidR="00696247">
        <w:rPr>
          <w:rFonts w:ascii="Times New Roman" w:hAnsi="Times New Roman" w:cs="Times New Roman"/>
        </w:rPr>
        <w:t xml:space="preserve"> Les prochains trois CCM</w:t>
      </w:r>
      <w:r w:rsidR="00696247">
        <w:rPr>
          <w:rFonts w:ascii="Times New Roman" w:hAnsi="Times New Roman" w:cs="Times New Roman"/>
          <w:vertAlign w:val="subscript"/>
        </w:rPr>
        <w:t>2</w:t>
      </w:r>
      <w:r w:rsidR="00696247">
        <w:rPr>
          <w:rFonts w:ascii="Times New Roman" w:hAnsi="Times New Roman" w:cs="Times New Roman"/>
        </w:rPr>
        <w:t>, CCM</w:t>
      </w:r>
      <w:r w:rsidR="00696247">
        <w:rPr>
          <w:rFonts w:ascii="Times New Roman" w:hAnsi="Times New Roman" w:cs="Times New Roman"/>
          <w:vertAlign w:val="subscript"/>
        </w:rPr>
        <w:t>3</w:t>
      </w:r>
      <w:r w:rsidR="00696247">
        <w:rPr>
          <w:rFonts w:ascii="Times New Roman" w:hAnsi="Times New Roman" w:cs="Times New Roman"/>
        </w:rPr>
        <w:t xml:space="preserve"> et CCM</w:t>
      </w:r>
      <w:r w:rsidR="00696247">
        <w:rPr>
          <w:rFonts w:ascii="Times New Roman" w:hAnsi="Times New Roman" w:cs="Times New Roman"/>
          <w:vertAlign w:val="subscript"/>
        </w:rPr>
        <w:t>4</w:t>
      </w:r>
      <w:r w:rsidR="00696247">
        <w:rPr>
          <w:rFonts w:ascii="Times New Roman" w:hAnsi="Times New Roman" w:cs="Times New Roman"/>
        </w:rPr>
        <w:t xml:space="preserve"> prouvent la présence des produits isomères </w:t>
      </w:r>
      <w:r w:rsidR="00696247" w:rsidRPr="00696247">
        <w:rPr>
          <w:rFonts w:ascii="Times New Roman" w:hAnsi="Times New Roman" w:cs="Times New Roman"/>
          <w:i/>
        </w:rPr>
        <w:t xml:space="preserve">para- </w:t>
      </w:r>
      <w:r w:rsidR="00696247">
        <w:rPr>
          <w:rFonts w:ascii="Times New Roman" w:hAnsi="Times New Roman" w:cs="Times New Roman"/>
        </w:rPr>
        <w:t xml:space="preserve">et </w:t>
      </w:r>
      <w:r w:rsidR="00696247" w:rsidRPr="00696247">
        <w:rPr>
          <w:rFonts w:ascii="Times New Roman" w:hAnsi="Times New Roman" w:cs="Times New Roman"/>
          <w:i/>
        </w:rPr>
        <w:t>ortho-</w:t>
      </w:r>
      <w:r w:rsidR="00696247">
        <w:rPr>
          <w:rFonts w:ascii="Times New Roman" w:hAnsi="Times New Roman" w:cs="Times New Roman"/>
        </w:rPr>
        <w:t xml:space="preserve"> due à la nitration de l’acétanilide. Nous avions aussi détecté la présence de l’isomère </w:t>
      </w:r>
      <w:r w:rsidR="00696247" w:rsidRPr="00696247">
        <w:rPr>
          <w:rFonts w:ascii="Times New Roman" w:hAnsi="Times New Roman" w:cs="Times New Roman"/>
          <w:i/>
        </w:rPr>
        <w:t>méta-</w:t>
      </w:r>
      <w:r w:rsidR="00696247">
        <w:rPr>
          <w:rFonts w:ascii="Times New Roman" w:hAnsi="Times New Roman" w:cs="Times New Roman"/>
          <w:i/>
        </w:rPr>
        <w:t xml:space="preserve">. </w:t>
      </w:r>
      <w:r w:rsidR="00696247" w:rsidRPr="009276D5">
        <w:rPr>
          <w:rFonts w:ascii="Times New Roman" w:hAnsi="Times New Roman" w:cs="Times New Roman"/>
        </w:rPr>
        <w:t xml:space="preserve">Celle-ci sera significativement plus lente puisque l’anneau aromatique est très désactivée et  moins </w:t>
      </w:r>
      <w:proofErr w:type="spellStart"/>
      <w:r w:rsidR="00696247" w:rsidRPr="009276D5">
        <w:rPr>
          <w:rFonts w:ascii="Times New Roman" w:hAnsi="Times New Roman" w:cs="Times New Roman"/>
        </w:rPr>
        <w:t>nucléophilique</w:t>
      </w:r>
      <w:proofErr w:type="spellEnd"/>
      <w:r w:rsidR="00696247" w:rsidRPr="009276D5">
        <w:rPr>
          <w:rFonts w:ascii="Times New Roman" w:hAnsi="Times New Roman" w:cs="Times New Roman"/>
        </w:rPr>
        <w:t>, dû au manque d’électrons pi réactifs (Le NO</w:t>
      </w:r>
      <w:r w:rsidR="00696247" w:rsidRPr="009276D5">
        <w:rPr>
          <w:rFonts w:ascii="Times New Roman" w:hAnsi="Times New Roman" w:cs="Times New Roman"/>
          <w:vertAlign w:val="subscript"/>
        </w:rPr>
        <w:t>2</w:t>
      </w:r>
      <w:r w:rsidR="00696247" w:rsidRPr="009276D5">
        <w:rPr>
          <w:rFonts w:ascii="Times New Roman" w:hAnsi="Times New Roman" w:cs="Times New Roman"/>
        </w:rPr>
        <w:t xml:space="preserve"> attire la densité électronique, diminuant la réactivité de la molécule).</w:t>
      </w:r>
      <w:r w:rsidR="00E43944">
        <w:rPr>
          <w:rFonts w:ascii="Times New Roman" w:hAnsi="Times New Roman" w:cs="Times New Roman"/>
        </w:rPr>
        <w:t xml:space="preserve"> </w:t>
      </w:r>
      <w:r w:rsidR="00696247">
        <w:rPr>
          <w:rFonts w:ascii="Times New Roman" w:hAnsi="Times New Roman" w:cs="Times New Roman"/>
          <w:i/>
        </w:rPr>
        <w:t xml:space="preserve"> </w:t>
      </w:r>
      <w:r w:rsidR="00696247">
        <w:rPr>
          <w:rFonts w:ascii="Times New Roman" w:hAnsi="Times New Roman" w:cs="Times New Roman"/>
        </w:rPr>
        <w:t xml:space="preserve">  </w:t>
      </w:r>
      <w:r>
        <w:rPr>
          <w:rFonts w:ascii="Times New Roman" w:hAnsi="Times New Roman" w:cs="Times New Roman"/>
        </w:rPr>
        <w:t xml:space="preserve">   </w:t>
      </w:r>
    </w:p>
    <w:p w14:paraId="036ED103" w14:textId="77777777" w:rsidR="00E85BE5" w:rsidRDefault="00E85BE5" w:rsidP="00952C47">
      <w:pPr>
        <w:ind w:firstLine="720"/>
        <w:rPr>
          <w:rFonts w:ascii="Times New Roman" w:hAnsi="Times New Roman" w:cs="Times New Roman"/>
        </w:rPr>
      </w:pPr>
    </w:p>
    <w:p w14:paraId="36056E51" w14:textId="77777777" w:rsidR="00E43944" w:rsidRDefault="00E43944" w:rsidP="00952C47">
      <w:pPr>
        <w:ind w:firstLine="720"/>
        <w:rPr>
          <w:rFonts w:ascii="Times New Roman" w:hAnsi="Times New Roman" w:cs="Times New Roman"/>
        </w:rPr>
      </w:pPr>
    </w:p>
    <w:p w14:paraId="0459844A" w14:textId="38D1E71B" w:rsidR="00952C47" w:rsidRPr="009276D5" w:rsidRDefault="00952C47" w:rsidP="00952C47">
      <w:pPr>
        <w:ind w:firstLine="720"/>
        <w:rPr>
          <w:rFonts w:ascii="Times New Roman" w:hAnsi="Times New Roman" w:cs="Times New Roman"/>
        </w:rPr>
      </w:pPr>
      <w:r w:rsidRPr="009276D5">
        <w:rPr>
          <w:rFonts w:ascii="Times New Roman" w:hAnsi="Times New Roman" w:cs="Times New Roman"/>
        </w:rPr>
        <w:t xml:space="preserve">La valeur de </w:t>
      </w:r>
      <w:proofErr w:type="spellStart"/>
      <w:r w:rsidRPr="009276D5">
        <w:rPr>
          <w:rFonts w:ascii="Times New Roman" w:hAnsi="Times New Roman" w:cs="Times New Roman"/>
        </w:rPr>
        <w:t>Rf</w:t>
      </w:r>
      <w:proofErr w:type="spellEnd"/>
      <w:r w:rsidRPr="009276D5">
        <w:rPr>
          <w:rFonts w:ascii="Times New Roman" w:hAnsi="Times New Roman" w:cs="Times New Roman"/>
        </w:rPr>
        <w:t xml:space="preserve"> du </w:t>
      </w:r>
      <w:r w:rsidRPr="009276D5">
        <w:rPr>
          <w:rFonts w:ascii="Times New Roman" w:hAnsi="Times New Roman" w:cs="Times New Roman"/>
          <w:i/>
        </w:rPr>
        <w:t>p</w:t>
      </w:r>
      <w:r w:rsidR="003F5B00">
        <w:rPr>
          <w:rFonts w:ascii="Times New Roman" w:hAnsi="Times New Roman" w:cs="Times New Roman"/>
        </w:rPr>
        <w:t>-</w:t>
      </w:r>
      <w:proofErr w:type="spellStart"/>
      <w:r w:rsidR="003F5B00">
        <w:rPr>
          <w:rFonts w:ascii="Times New Roman" w:hAnsi="Times New Roman" w:cs="Times New Roman"/>
        </w:rPr>
        <w:t>nitroacetanilide</w:t>
      </w:r>
      <w:proofErr w:type="spellEnd"/>
      <w:r w:rsidRPr="009276D5">
        <w:rPr>
          <w:rFonts w:ascii="Times New Roman" w:hAnsi="Times New Roman" w:cs="Times New Roman"/>
        </w:rPr>
        <w:t xml:space="preserve"> était supérieure à celle du </w:t>
      </w:r>
      <w:r w:rsidRPr="009276D5">
        <w:rPr>
          <w:rFonts w:ascii="Times New Roman" w:hAnsi="Times New Roman" w:cs="Times New Roman"/>
          <w:i/>
        </w:rPr>
        <w:t>o</w:t>
      </w:r>
      <w:r w:rsidRPr="009276D5">
        <w:rPr>
          <w:rFonts w:ascii="Times New Roman" w:hAnsi="Times New Roman" w:cs="Times New Roman"/>
        </w:rPr>
        <w:t>-</w:t>
      </w:r>
      <w:proofErr w:type="spellStart"/>
      <w:r w:rsidRPr="009276D5">
        <w:rPr>
          <w:rFonts w:ascii="Times New Roman" w:hAnsi="Times New Roman" w:cs="Times New Roman"/>
        </w:rPr>
        <w:t>nitro</w:t>
      </w:r>
      <w:r w:rsidR="003F5B00">
        <w:rPr>
          <w:rFonts w:ascii="Times New Roman" w:hAnsi="Times New Roman" w:cs="Times New Roman"/>
        </w:rPr>
        <w:t>acetanilide</w:t>
      </w:r>
      <w:proofErr w:type="spellEnd"/>
      <w:r w:rsidRPr="009276D5">
        <w:rPr>
          <w:rFonts w:ascii="Times New Roman" w:hAnsi="Times New Roman" w:cs="Times New Roman"/>
        </w:rPr>
        <w:t xml:space="preserve">. La raison pour cela est que l’orientation </w:t>
      </w:r>
      <w:r w:rsidRPr="009276D5">
        <w:rPr>
          <w:rFonts w:ascii="Times New Roman" w:hAnsi="Times New Roman" w:cs="Times New Roman"/>
          <w:i/>
        </w:rPr>
        <w:t>para</w:t>
      </w:r>
      <w:r w:rsidRPr="009276D5">
        <w:rPr>
          <w:rFonts w:ascii="Times New Roman" w:hAnsi="Times New Roman" w:cs="Times New Roman"/>
        </w:rPr>
        <w:t xml:space="preserve"> possède une symétrie qui fait en sorte que les dipôles des deux groupem</w:t>
      </w:r>
      <w:r w:rsidR="003F5B00">
        <w:rPr>
          <w:rFonts w:ascii="Times New Roman" w:hAnsi="Times New Roman" w:cs="Times New Roman"/>
        </w:rPr>
        <w:t>ents fonctionnels s’annulent (</w:t>
      </w:r>
      <w:proofErr w:type="spellStart"/>
      <w:r w:rsidR="003F5B00">
        <w:rPr>
          <w:rFonts w:ascii="Times New Roman" w:hAnsi="Times New Roman" w:cs="Times New Roman"/>
        </w:rPr>
        <w:t>NHAc</w:t>
      </w:r>
      <w:proofErr w:type="spellEnd"/>
      <w:r w:rsidRPr="009276D5">
        <w:rPr>
          <w:rFonts w:ascii="Times New Roman" w:hAnsi="Times New Roman" w:cs="Times New Roman"/>
        </w:rPr>
        <w:t xml:space="preserve"> sur le C</w:t>
      </w:r>
      <w:r w:rsidRPr="009276D5">
        <w:rPr>
          <w:rFonts w:ascii="Times New Roman" w:hAnsi="Times New Roman" w:cs="Times New Roman"/>
          <w:vertAlign w:val="subscript"/>
        </w:rPr>
        <w:t>1</w:t>
      </w:r>
      <w:r w:rsidRPr="009276D5">
        <w:rPr>
          <w:rFonts w:ascii="Times New Roman" w:hAnsi="Times New Roman" w:cs="Times New Roman"/>
        </w:rPr>
        <w:t xml:space="preserve"> et NO</w:t>
      </w:r>
      <w:r w:rsidRPr="009276D5">
        <w:rPr>
          <w:rFonts w:ascii="Times New Roman" w:hAnsi="Times New Roman" w:cs="Times New Roman"/>
          <w:vertAlign w:val="subscript"/>
        </w:rPr>
        <w:t>2</w:t>
      </w:r>
      <w:r w:rsidRPr="009276D5">
        <w:rPr>
          <w:rFonts w:ascii="Times New Roman" w:hAnsi="Times New Roman" w:cs="Times New Roman"/>
        </w:rPr>
        <w:t xml:space="preserve"> sur le C</w:t>
      </w:r>
      <w:r w:rsidRPr="009276D5">
        <w:rPr>
          <w:rFonts w:ascii="Times New Roman" w:hAnsi="Times New Roman" w:cs="Times New Roman"/>
          <w:vertAlign w:val="subscript"/>
        </w:rPr>
        <w:t>4</w:t>
      </w:r>
      <w:r w:rsidRPr="009276D5">
        <w:rPr>
          <w:rFonts w:ascii="Times New Roman" w:hAnsi="Times New Roman" w:cs="Times New Roman"/>
        </w:rPr>
        <w:t xml:space="preserve">).  D’autre part, l’isomère </w:t>
      </w:r>
      <w:r w:rsidRPr="009276D5">
        <w:rPr>
          <w:rFonts w:ascii="Times New Roman" w:hAnsi="Times New Roman" w:cs="Times New Roman"/>
          <w:i/>
        </w:rPr>
        <w:t>ortho</w:t>
      </w:r>
      <w:r w:rsidRPr="009276D5">
        <w:rPr>
          <w:rFonts w:ascii="Times New Roman" w:hAnsi="Times New Roman" w:cs="Times New Roman"/>
        </w:rPr>
        <w:t xml:space="preserve"> n’est pas symétrique : les dipôles s’additionnent, et donc nous observons sa plus grande polarité facilement. </w:t>
      </w:r>
    </w:p>
    <w:p w14:paraId="464DFE03" w14:textId="77777777" w:rsidR="00B0613A" w:rsidRDefault="00B0613A" w:rsidP="00952C47">
      <w:pPr>
        <w:ind w:firstLine="720"/>
        <w:rPr>
          <w:rFonts w:ascii="Times New Roman" w:hAnsi="Times New Roman" w:cs="Times New Roman"/>
        </w:rPr>
      </w:pPr>
    </w:p>
    <w:p w14:paraId="7934AF5F" w14:textId="39169C98" w:rsidR="00952C47" w:rsidRPr="009276D5" w:rsidRDefault="00952C47" w:rsidP="00952C47">
      <w:pPr>
        <w:ind w:firstLine="720"/>
        <w:rPr>
          <w:rFonts w:ascii="Times New Roman" w:hAnsi="Times New Roman" w:cs="Times New Roman"/>
        </w:rPr>
      </w:pPr>
      <w:r w:rsidRPr="009276D5">
        <w:rPr>
          <w:rFonts w:ascii="Times New Roman" w:hAnsi="Times New Roman" w:cs="Times New Roman"/>
        </w:rPr>
        <w:t xml:space="preserve">Nous avons versé notre mélange réactionnel sur environ 25g de glace continue dans </w:t>
      </w:r>
      <w:r w:rsidR="003F5B00">
        <w:rPr>
          <w:rFonts w:ascii="Times New Roman" w:hAnsi="Times New Roman" w:cs="Times New Roman"/>
        </w:rPr>
        <w:t xml:space="preserve">un </w:t>
      </w:r>
      <w:r w:rsidRPr="009276D5">
        <w:rPr>
          <w:rFonts w:ascii="Times New Roman" w:hAnsi="Times New Roman" w:cs="Times New Roman"/>
        </w:rPr>
        <w:t xml:space="preserve">bécher. Cette étape est </w:t>
      </w:r>
      <w:r w:rsidR="00A4449C" w:rsidRPr="009276D5">
        <w:rPr>
          <w:rFonts w:ascii="Times New Roman" w:hAnsi="Times New Roman" w:cs="Times New Roman"/>
        </w:rPr>
        <w:t>importante</w:t>
      </w:r>
      <w:r w:rsidRPr="009276D5">
        <w:rPr>
          <w:rFonts w:ascii="Times New Roman" w:hAnsi="Times New Roman" w:cs="Times New Roman"/>
        </w:rPr>
        <w:t xml:space="preserve"> pour </w:t>
      </w:r>
      <w:r w:rsidR="00A4449C" w:rsidRPr="009276D5">
        <w:rPr>
          <w:rFonts w:ascii="Times New Roman" w:hAnsi="Times New Roman" w:cs="Times New Roman"/>
        </w:rPr>
        <w:t>neutraliser</w:t>
      </w:r>
      <w:r w:rsidRPr="009276D5">
        <w:rPr>
          <w:rFonts w:ascii="Times New Roman" w:hAnsi="Times New Roman" w:cs="Times New Roman"/>
        </w:rPr>
        <w:t xml:space="preserve"> l’acide en excès</w:t>
      </w:r>
      <w:r w:rsidR="009E42A4" w:rsidRPr="009276D5">
        <w:rPr>
          <w:rFonts w:ascii="Times New Roman" w:hAnsi="Times New Roman" w:cs="Times New Roman"/>
        </w:rPr>
        <w:t xml:space="preserve"> et pour éteindre </w:t>
      </w:r>
      <w:r w:rsidRPr="009276D5">
        <w:rPr>
          <w:rFonts w:ascii="Times New Roman" w:hAnsi="Times New Roman" w:cs="Times New Roman"/>
        </w:rPr>
        <w:t xml:space="preserve"> la réaction. Nous avons recueilli notre</w:t>
      </w:r>
      <w:r w:rsidR="009E42A4" w:rsidRPr="009276D5">
        <w:rPr>
          <w:rFonts w:ascii="Times New Roman" w:hAnsi="Times New Roman" w:cs="Times New Roman"/>
        </w:rPr>
        <w:t xml:space="preserve"> solide par filtration avec</w:t>
      </w:r>
      <w:r w:rsidRPr="009276D5">
        <w:rPr>
          <w:rFonts w:ascii="Times New Roman" w:hAnsi="Times New Roman" w:cs="Times New Roman"/>
        </w:rPr>
        <w:t xml:space="preserve"> un entonnoi</w:t>
      </w:r>
      <w:r w:rsidR="00A4449C" w:rsidRPr="009276D5">
        <w:rPr>
          <w:rFonts w:ascii="Times New Roman" w:hAnsi="Times New Roman" w:cs="Times New Roman"/>
        </w:rPr>
        <w:t>r de Buchner et nous l’avons rinc</w:t>
      </w:r>
      <w:r w:rsidRPr="009276D5">
        <w:rPr>
          <w:rFonts w:ascii="Times New Roman" w:hAnsi="Times New Roman" w:cs="Times New Roman"/>
        </w:rPr>
        <w:t xml:space="preserve">ez avec de l’eau distillé. Après cela, nous avons passé à la recristallisation. Lors de ce processus, nous avons chauffé de l’éthanol et notre solide sur une plaque chauffante. Par la suite, nous avons ajouté une quantité minimum d’éthanol chaud dans notre solide. C’est important de savoir que l’isomère </w:t>
      </w:r>
      <w:r w:rsidRPr="009276D5">
        <w:rPr>
          <w:rFonts w:ascii="Times New Roman" w:hAnsi="Times New Roman" w:cs="Times New Roman"/>
          <w:i/>
        </w:rPr>
        <w:t>para</w:t>
      </w:r>
      <w:r w:rsidRPr="009276D5">
        <w:rPr>
          <w:rFonts w:ascii="Times New Roman" w:hAnsi="Times New Roman" w:cs="Times New Roman"/>
        </w:rPr>
        <w:t xml:space="preserve"> et </w:t>
      </w:r>
      <w:r w:rsidRPr="009276D5">
        <w:rPr>
          <w:rFonts w:ascii="Times New Roman" w:hAnsi="Times New Roman" w:cs="Times New Roman"/>
          <w:i/>
        </w:rPr>
        <w:t>ortho</w:t>
      </w:r>
      <w:r w:rsidRPr="009276D5">
        <w:rPr>
          <w:rFonts w:ascii="Times New Roman" w:hAnsi="Times New Roman" w:cs="Times New Roman"/>
        </w:rPr>
        <w:t xml:space="preserve"> sont solubles dans l’éthanol chaud. C’est pour cela que notre solution était liquide lorsqu’elle avait réagi avec l’éthanol chaud. Par contre, l’isomère </w:t>
      </w:r>
      <w:r w:rsidRPr="009276D5">
        <w:rPr>
          <w:rFonts w:ascii="Times New Roman" w:hAnsi="Times New Roman" w:cs="Times New Roman"/>
          <w:i/>
        </w:rPr>
        <w:t xml:space="preserve">para </w:t>
      </w:r>
      <w:r w:rsidRPr="009276D5">
        <w:rPr>
          <w:rFonts w:ascii="Times New Roman" w:hAnsi="Times New Roman" w:cs="Times New Roman"/>
        </w:rPr>
        <w:t xml:space="preserve">est insoluble dans l’éthanol froid et l’isomère </w:t>
      </w:r>
      <w:r w:rsidRPr="009276D5">
        <w:rPr>
          <w:rFonts w:ascii="Times New Roman" w:hAnsi="Times New Roman" w:cs="Times New Roman"/>
          <w:i/>
        </w:rPr>
        <w:t>ortho</w:t>
      </w:r>
      <w:r w:rsidRPr="009276D5">
        <w:rPr>
          <w:rFonts w:ascii="Times New Roman" w:hAnsi="Times New Roman" w:cs="Times New Roman"/>
        </w:rPr>
        <w:t xml:space="preserve"> demeure soluble dans l’éthanol froid. L’isomère </w:t>
      </w:r>
      <w:r w:rsidRPr="009276D5">
        <w:rPr>
          <w:rFonts w:ascii="Times New Roman" w:hAnsi="Times New Roman" w:cs="Times New Roman"/>
          <w:i/>
        </w:rPr>
        <w:t>para</w:t>
      </w:r>
      <w:r w:rsidRPr="009276D5">
        <w:rPr>
          <w:rFonts w:ascii="Times New Roman" w:hAnsi="Times New Roman" w:cs="Times New Roman"/>
        </w:rPr>
        <w:t xml:space="preserve"> est observer sous forme de cristaux lorsque l’éthanol chaude s’est refroidit. Théoriquement nous devons seulement obtenir le produit </w:t>
      </w:r>
      <w:r w:rsidRPr="009276D5">
        <w:rPr>
          <w:rFonts w:ascii="Times New Roman" w:hAnsi="Times New Roman" w:cs="Times New Roman"/>
          <w:i/>
        </w:rPr>
        <w:t>para</w:t>
      </w:r>
      <w:r w:rsidRPr="009276D5">
        <w:rPr>
          <w:rFonts w:ascii="Times New Roman" w:hAnsi="Times New Roman" w:cs="Times New Roman"/>
        </w:rPr>
        <w:t xml:space="preserve"> après la recristallisation à cause de ce phénomène.</w:t>
      </w:r>
    </w:p>
    <w:p w14:paraId="603D9A66" w14:textId="77777777" w:rsidR="00A4449C" w:rsidRPr="009276D5" w:rsidRDefault="00A4449C" w:rsidP="00952C47">
      <w:pPr>
        <w:ind w:firstLine="720"/>
        <w:rPr>
          <w:rFonts w:ascii="Times New Roman" w:hAnsi="Times New Roman" w:cs="Times New Roman"/>
        </w:rPr>
      </w:pPr>
    </w:p>
    <w:p w14:paraId="667CBF9F" w14:textId="77777777" w:rsidR="009E42A4" w:rsidRPr="009276D5" w:rsidRDefault="00952C47" w:rsidP="00952C47">
      <w:pPr>
        <w:rPr>
          <w:rFonts w:ascii="Times New Roman" w:hAnsi="Times New Roman" w:cs="Times New Roman"/>
        </w:rPr>
      </w:pPr>
      <w:r w:rsidRPr="009276D5">
        <w:rPr>
          <w:rFonts w:ascii="Times New Roman" w:hAnsi="Times New Roman" w:cs="Times New Roman"/>
        </w:rPr>
        <w:t xml:space="preserve">Nous avons effectué un CCM final pour confirmer cela. Dans notre cas, nous avons observé une présence d’isomère </w:t>
      </w:r>
      <w:r w:rsidRPr="009276D5">
        <w:rPr>
          <w:rFonts w:ascii="Times New Roman" w:hAnsi="Times New Roman" w:cs="Times New Roman"/>
          <w:i/>
        </w:rPr>
        <w:t>ortho</w:t>
      </w:r>
      <w:r w:rsidRPr="009276D5">
        <w:rPr>
          <w:rFonts w:ascii="Times New Roman" w:hAnsi="Times New Roman" w:cs="Times New Roman"/>
        </w:rPr>
        <w:t xml:space="preserve"> sur notre plaque de CCM. C’est fort probable que la recristallisation n’était pas complète à cause de certain</w:t>
      </w:r>
      <w:r w:rsidR="009E42A4" w:rsidRPr="009276D5">
        <w:rPr>
          <w:rFonts w:ascii="Times New Roman" w:hAnsi="Times New Roman" w:cs="Times New Roman"/>
        </w:rPr>
        <w:t>e</w:t>
      </w:r>
      <w:r w:rsidRPr="009276D5">
        <w:rPr>
          <w:rFonts w:ascii="Times New Roman" w:hAnsi="Times New Roman" w:cs="Times New Roman"/>
        </w:rPr>
        <w:t>s impu</w:t>
      </w:r>
      <w:r w:rsidR="009E42A4" w:rsidRPr="009276D5">
        <w:rPr>
          <w:rFonts w:ascii="Times New Roman" w:hAnsi="Times New Roman" w:cs="Times New Roman"/>
        </w:rPr>
        <w:t>re</w:t>
      </w:r>
      <w:r w:rsidRPr="009276D5">
        <w:rPr>
          <w:rFonts w:ascii="Times New Roman" w:hAnsi="Times New Roman" w:cs="Times New Roman"/>
        </w:rPr>
        <w:t>tés. Cela est la première indication qui conclut que notre produit final n’est pas pur</w:t>
      </w:r>
      <w:r w:rsidR="009E42A4" w:rsidRPr="009276D5">
        <w:rPr>
          <w:rFonts w:ascii="Times New Roman" w:hAnsi="Times New Roman" w:cs="Times New Roman"/>
        </w:rPr>
        <w:t xml:space="preserve"> et diminue le  rendement de notre réaction</w:t>
      </w:r>
      <w:r w:rsidRPr="009276D5">
        <w:rPr>
          <w:rFonts w:ascii="Times New Roman" w:hAnsi="Times New Roman" w:cs="Times New Roman"/>
        </w:rPr>
        <w:t>.</w:t>
      </w:r>
    </w:p>
    <w:p w14:paraId="7538BAF5" w14:textId="1983AC6B" w:rsidR="00952C47" w:rsidRPr="009276D5" w:rsidRDefault="00952C47" w:rsidP="00952C47">
      <w:pPr>
        <w:rPr>
          <w:rFonts w:ascii="Times New Roman" w:hAnsi="Times New Roman" w:cs="Times New Roman"/>
        </w:rPr>
      </w:pPr>
      <w:r w:rsidRPr="009276D5">
        <w:rPr>
          <w:rFonts w:ascii="Times New Roman" w:hAnsi="Times New Roman" w:cs="Times New Roman"/>
        </w:rPr>
        <w:t>La</w:t>
      </w:r>
      <w:r w:rsidR="00B0613A">
        <w:rPr>
          <w:rFonts w:ascii="Times New Roman" w:hAnsi="Times New Roman" w:cs="Times New Roman"/>
        </w:rPr>
        <w:t xml:space="preserve"> masse du produit finale a été 0</w:t>
      </w:r>
      <w:r w:rsidRPr="009276D5">
        <w:rPr>
          <w:rFonts w:ascii="Times New Roman" w:hAnsi="Times New Roman" w:cs="Times New Roman"/>
        </w:rPr>
        <w:t>.30g, avec un pourcent</w:t>
      </w:r>
      <w:r w:rsidR="00B0613A">
        <w:rPr>
          <w:rFonts w:ascii="Times New Roman" w:hAnsi="Times New Roman" w:cs="Times New Roman"/>
        </w:rPr>
        <w:t>age de rendement d’environ 25</w:t>
      </w:r>
      <w:r w:rsidRPr="009276D5">
        <w:rPr>
          <w:rFonts w:ascii="Times New Roman" w:hAnsi="Times New Roman" w:cs="Times New Roman"/>
        </w:rPr>
        <w:t xml:space="preserve">%.  Cela est raisonnable puisque certain produit </w:t>
      </w:r>
      <w:r w:rsidRPr="009276D5">
        <w:rPr>
          <w:rFonts w:ascii="Times New Roman" w:hAnsi="Times New Roman" w:cs="Times New Roman"/>
          <w:i/>
        </w:rPr>
        <w:t>ortho</w:t>
      </w:r>
      <w:r w:rsidRPr="009276D5">
        <w:rPr>
          <w:rFonts w:ascii="Times New Roman" w:hAnsi="Times New Roman" w:cs="Times New Roman"/>
        </w:rPr>
        <w:t xml:space="preserve"> a pu être facilement perdu en solution due à sa haute solubilité.  D’autre produit était perdu lorsque nous avons gardé une quantité de produi</w:t>
      </w:r>
      <w:r w:rsidR="00B0613A">
        <w:rPr>
          <w:rFonts w:ascii="Times New Roman" w:hAnsi="Times New Roman" w:cs="Times New Roman"/>
        </w:rPr>
        <w:t>t brut pour l’analyse de CCM ava</w:t>
      </w:r>
      <w:r w:rsidRPr="009276D5">
        <w:rPr>
          <w:rFonts w:ascii="Times New Roman" w:hAnsi="Times New Roman" w:cs="Times New Roman"/>
        </w:rPr>
        <w:t>nt la recristallisation.</w:t>
      </w:r>
    </w:p>
    <w:p w14:paraId="6B370F65" w14:textId="77777777" w:rsidR="006E2C35" w:rsidRDefault="006E2C35" w:rsidP="006E2C35">
      <w:pPr>
        <w:ind w:firstLine="720"/>
        <w:rPr>
          <w:rFonts w:ascii="Times New Roman" w:hAnsi="Times New Roman" w:cs="Times New Roman"/>
        </w:rPr>
      </w:pPr>
    </w:p>
    <w:p w14:paraId="1C693521" w14:textId="5FFF9654" w:rsidR="00952C47" w:rsidRPr="009276D5" w:rsidRDefault="00B0613A" w:rsidP="006E2C35">
      <w:pPr>
        <w:ind w:firstLine="720"/>
        <w:rPr>
          <w:rFonts w:ascii="Times New Roman" w:hAnsi="Times New Roman" w:cs="Times New Roman"/>
        </w:rPr>
      </w:pPr>
      <w:r>
        <w:rPr>
          <w:rFonts w:ascii="Times New Roman" w:hAnsi="Times New Roman" w:cs="Times New Roman"/>
        </w:rPr>
        <w:t xml:space="preserve">Le ratio d’isomère para- et ortho- furent identifiés grâce au programme </w:t>
      </w:r>
      <w:proofErr w:type="spellStart"/>
      <w:r>
        <w:rPr>
          <w:rFonts w:ascii="Times New Roman" w:hAnsi="Times New Roman" w:cs="Times New Roman"/>
        </w:rPr>
        <w:t>ImageJ</w:t>
      </w:r>
      <w:proofErr w:type="spellEnd"/>
      <w:r>
        <w:rPr>
          <w:rFonts w:ascii="Times New Roman" w:hAnsi="Times New Roman" w:cs="Times New Roman"/>
        </w:rPr>
        <w:t xml:space="preserve">. </w:t>
      </w:r>
      <w:r w:rsidR="00952C47" w:rsidRPr="009276D5">
        <w:rPr>
          <w:rFonts w:ascii="Times New Roman" w:hAnsi="Times New Roman" w:cs="Times New Roman"/>
        </w:rPr>
        <w:t xml:space="preserve">Néanmoins, dû à l’encombrement stérique, le produit majoritaire demeure l’isomère </w:t>
      </w:r>
      <w:r w:rsidR="00952C47" w:rsidRPr="009276D5">
        <w:rPr>
          <w:rFonts w:ascii="Times New Roman" w:hAnsi="Times New Roman" w:cs="Times New Roman"/>
          <w:i/>
        </w:rPr>
        <w:t>para</w:t>
      </w:r>
      <w:r w:rsidR="00952C47" w:rsidRPr="009276D5">
        <w:rPr>
          <w:rFonts w:ascii="Times New Roman" w:hAnsi="Times New Roman" w:cs="Times New Roman"/>
        </w:rPr>
        <w:t>, plutôt qu’</w:t>
      </w:r>
      <w:r w:rsidR="00952C47" w:rsidRPr="009276D5">
        <w:rPr>
          <w:rFonts w:ascii="Times New Roman" w:hAnsi="Times New Roman" w:cs="Times New Roman"/>
          <w:i/>
        </w:rPr>
        <w:t>ortho</w:t>
      </w:r>
      <w:r>
        <w:rPr>
          <w:rFonts w:ascii="Times New Roman" w:hAnsi="Times New Roman" w:cs="Times New Roman"/>
        </w:rPr>
        <w:t xml:space="preserve">. </w:t>
      </w:r>
      <w:r w:rsidR="00952C47" w:rsidRPr="009276D5">
        <w:rPr>
          <w:rFonts w:ascii="Times New Roman" w:hAnsi="Times New Roman" w:cs="Times New Roman"/>
        </w:rPr>
        <w:tab/>
      </w:r>
    </w:p>
    <w:p w14:paraId="04EF0DBB" w14:textId="5261A586" w:rsidR="002A6C5F" w:rsidRPr="009276D5" w:rsidRDefault="002A6C5F" w:rsidP="008E6034">
      <w:pPr>
        <w:rPr>
          <w:rFonts w:ascii="Times New Roman" w:hAnsi="Times New Roman" w:cs="Times New Roman"/>
        </w:rPr>
      </w:pPr>
    </w:p>
    <w:p w14:paraId="70CB62F2" w14:textId="1E80F472" w:rsidR="00952C47" w:rsidRPr="009276D5" w:rsidRDefault="00952C47" w:rsidP="008E6034">
      <w:pPr>
        <w:rPr>
          <w:rFonts w:ascii="Times New Roman" w:hAnsi="Times New Roman" w:cs="Times New Roman"/>
        </w:rPr>
      </w:pPr>
      <w:r w:rsidRPr="009276D5">
        <w:rPr>
          <w:rFonts w:ascii="Times New Roman" w:hAnsi="Times New Roman" w:cs="Times New Roman"/>
        </w:rPr>
        <w:tab/>
      </w:r>
    </w:p>
    <w:p w14:paraId="427DD6FB" w14:textId="77777777" w:rsidR="00390760" w:rsidRPr="009276D5" w:rsidRDefault="00390760" w:rsidP="00390760">
      <w:pPr>
        <w:rPr>
          <w:rFonts w:ascii="Times New Roman" w:hAnsi="Times New Roman" w:cs="Times New Roman"/>
        </w:rPr>
      </w:pPr>
    </w:p>
    <w:p w14:paraId="70AD3A0A" w14:textId="77777777" w:rsidR="002A6C5F" w:rsidRPr="009276D5" w:rsidRDefault="002A6C5F" w:rsidP="008E6034">
      <w:pPr>
        <w:rPr>
          <w:rFonts w:ascii="Times New Roman" w:hAnsi="Times New Roman" w:cs="Times New Roman"/>
        </w:rPr>
      </w:pPr>
    </w:p>
    <w:p w14:paraId="586BF6FA" w14:textId="77777777" w:rsidR="00FE2338" w:rsidRPr="009276D5" w:rsidRDefault="00FE2338" w:rsidP="008E6034">
      <w:pPr>
        <w:rPr>
          <w:rFonts w:ascii="Times New Roman" w:hAnsi="Times New Roman" w:cs="Times New Roman"/>
        </w:rPr>
      </w:pPr>
    </w:p>
    <w:p w14:paraId="40EEC357" w14:textId="77777777" w:rsidR="00FE2338" w:rsidRPr="009276D5" w:rsidRDefault="00FE2338" w:rsidP="008E6034">
      <w:pPr>
        <w:rPr>
          <w:rFonts w:ascii="Times New Roman" w:hAnsi="Times New Roman" w:cs="Times New Roman"/>
        </w:rPr>
      </w:pPr>
    </w:p>
    <w:p w14:paraId="22C8B760" w14:textId="77777777" w:rsidR="00FE2338" w:rsidRPr="009276D5" w:rsidRDefault="00FE2338" w:rsidP="008E6034">
      <w:pPr>
        <w:rPr>
          <w:rFonts w:ascii="Times New Roman" w:hAnsi="Times New Roman" w:cs="Times New Roman"/>
        </w:rPr>
      </w:pPr>
    </w:p>
    <w:p w14:paraId="092F9E64" w14:textId="77777777" w:rsidR="00FE2338" w:rsidRPr="009276D5" w:rsidRDefault="00FE2338" w:rsidP="008E6034">
      <w:pPr>
        <w:rPr>
          <w:rFonts w:ascii="Times New Roman" w:hAnsi="Times New Roman" w:cs="Times New Roman"/>
        </w:rPr>
      </w:pPr>
    </w:p>
    <w:p w14:paraId="02DC24DE" w14:textId="77777777" w:rsidR="00FE2338" w:rsidRPr="009276D5" w:rsidRDefault="00FE2338" w:rsidP="008E6034">
      <w:pPr>
        <w:rPr>
          <w:rFonts w:ascii="Times New Roman" w:hAnsi="Times New Roman" w:cs="Times New Roman"/>
        </w:rPr>
      </w:pPr>
    </w:p>
    <w:p w14:paraId="527F1783" w14:textId="77777777" w:rsidR="00FE2338" w:rsidRPr="009276D5" w:rsidRDefault="00FE2338" w:rsidP="008E6034">
      <w:pPr>
        <w:rPr>
          <w:rFonts w:ascii="Times New Roman" w:hAnsi="Times New Roman" w:cs="Times New Roman"/>
        </w:rPr>
      </w:pPr>
    </w:p>
    <w:p w14:paraId="70B5E5A4" w14:textId="77777777" w:rsidR="00FE2338" w:rsidRPr="009276D5" w:rsidRDefault="00FE2338" w:rsidP="008E6034">
      <w:pPr>
        <w:rPr>
          <w:rFonts w:ascii="Times New Roman" w:hAnsi="Times New Roman" w:cs="Times New Roman"/>
        </w:rPr>
      </w:pPr>
    </w:p>
    <w:p w14:paraId="0D37A863" w14:textId="77777777" w:rsidR="00FE2338" w:rsidRPr="009276D5" w:rsidRDefault="00FE2338" w:rsidP="008E6034">
      <w:pPr>
        <w:rPr>
          <w:rFonts w:ascii="Times New Roman" w:hAnsi="Times New Roman" w:cs="Times New Roman"/>
        </w:rPr>
      </w:pPr>
    </w:p>
    <w:p w14:paraId="2B438F58" w14:textId="77777777" w:rsidR="00FE2338" w:rsidRPr="009276D5" w:rsidRDefault="00FE2338" w:rsidP="008E6034">
      <w:pPr>
        <w:rPr>
          <w:rFonts w:ascii="Times New Roman" w:hAnsi="Times New Roman" w:cs="Times New Roman"/>
        </w:rPr>
      </w:pPr>
    </w:p>
    <w:p w14:paraId="59DEF158" w14:textId="77777777" w:rsidR="00FE2338" w:rsidRPr="009276D5" w:rsidRDefault="00FE2338" w:rsidP="008E6034">
      <w:pPr>
        <w:rPr>
          <w:rFonts w:ascii="Times New Roman" w:hAnsi="Times New Roman" w:cs="Times New Roman"/>
        </w:rPr>
      </w:pPr>
    </w:p>
    <w:p w14:paraId="58DD96A8" w14:textId="77777777" w:rsidR="00FE2338" w:rsidRPr="009276D5" w:rsidRDefault="00FE2338" w:rsidP="008E6034">
      <w:pPr>
        <w:rPr>
          <w:rFonts w:ascii="Times New Roman" w:hAnsi="Times New Roman" w:cs="Times New Roman"/>
        </w:rPr>
      </w:pPr>
    </w:p>
    <w:p w14:paraId="47E99521" w14:textId="77777777" w:rsidR="00FE2338" w:rsidRPr="009276D5" w:rsidRDefault="00FE2338" w:rsidP="008E6034">
      <w:pPr>
        <w:rPr>
          <w:rFonts w:ascii="Times New Roman" w:hAnsi="Times New Roman" w:cs="Times New Roman"/>
        </w:rPr>
      </w:pPr>
    </w:p>
    <w:p w14:paraId="670AF49E" w14:textId="77777777" w:rsidR="00FE2338" w:rsidRPr="009276D5" w:rsidRDefault="00FE2338" w:rsidP="008E6034">
      <w:pPr>
        <w:rPr>
          <w:rFonts w:ascii="Times New Roman" w:hAnsi="Times New Roman" w:cs="Times New Roman"/>
        </w:rPr>
      </w:pPr>
    </w:p>
    <w:p w14:paraId="2A57453D" w14:textId="77777777" w:rsidR="00FE2338" w:rsidRPr="009276D5" w:rsidRDefault="00FE2338" w:rsidP="008E6034">
      <w:pPr>
        <w:rPr>
          <w:rFonts w:ascii="Times New Roman" w:hAnsi="Times New Roman" w:cs="Times New Roman"/>
        </w:rPr>
      </w:pPr>
    </w:p>
    <w:p w14:paraId="3B607227" w14:textId="77777777" w:rsidR="00FE2338" w:rsidRPr="009276D5" w:rsidRDefault="00FE2338" w:rsidP="008E6034">
      <w:pPr>
        <w:rPr>
          <w:rFonts w:ascii="Times New Roman" w:hAnsi="Times New Roman" w:cs="Times New Roman"/>
        </w:rPr>
      </w:pPr>
    </w:p>
    <w:p w14:paraId="328125E8" w14:textId="77777777" w:rsidR="00C1030E" w:rsidRPr="009276D5" w:rsidRDefault="00C1030E" w:rsidP="008E6034">
      <w:pPr>
        <w:rPr>
          <w:rFonts w:ascii="Times New Roman" w:hAnsi="Times New Roman" w:cs="Times New Roman"/>
        </w:rPr>
      </w:pPr>
    </w:p>
    <w:p w14:paraId="1F9806E1" w14:textId="77777777" w:rsidR="00C1030E" w:rsidRPr="009276D5" w:rsidRDefault="00C1030E" w:rsidP="008E6034">
      <w:pPr>
        <w:rPr>
          <w:rFonts w:ascii="Times New Roman" w:hAnsi="Times New Roman" w:cs="Times New Roman"/>
        </w:rPr>
      </w:pPr>
    </w:p>
    <w:p w14:paraId="264CB829" w14:textId="77777777" w:rsidR="00C1030E" w:rsidRPr="009276D5" w:rsidRDefault="00C1030E" w:rsidP="008E6034">
      <w:pPr>
        <w:rPr>
          <w:rFonts w:ascii="Times New Roman" w:hAnsi="Times New Roman" w:cs="Times New Roman"/>
        </w:rPr>
      </w:pPr>
    </w:p>
    <w:p w14:paraId="7BA0CF89" w14:textId="77777777" w:rsidR="009E42A4" w:rsidRPr="009276D5" w:rsidRDefault="009E42A4" w:rsidP="008E6034">
      <w:pPr>
        <w:rPr>
          <w:rFonts w:ascii="Times New Roman" w:hAnsi="Times New Roman" w:cs="Times New Roman"/>
        </w:rPr>
      </w:pPr>
    </w:p>
    <w:p w14:paraId="6346B8A6" w14:textId="77777777" w:rsidR="009E42A4" w:rsidRPr="009276D5" w:rsidRDefault="009E42A4" w:rsidP="008E6034">
      <w:pPr>
        <w:rPr>
          <w:rFonts w:ascii="Times New Roman" w:hAnsi="Times New Roman" w:cs="Times New Roman"/>
        </w:rPr>
      </w:pPr>
    </w:p>
    <w:p w14:paraId="2B269824" w14:textId="77777777" w:rsidR="009E42A4" w:rsidRPr="009276D5" w:rsidRDefault="009E42A4" w:rsidP="008E6034">
      <w:pPr>
        <w:rPr>
          <w:rFonts w:ascii="Times New Roman" w:hAnsi="Times New Roman" w:cs="Times New Roman"/>
        </w:rPr>
      </w:pPr>
    </w:p>
    <w:p w14:paraId="02A75CC5" w14:textId="77777777" w:rsidR="009E42A4" w:rsidRPr="009276D5" w:rsidRDefault="009E42A4" w:rsidP="008E6034">
      <w:pPr>
        <w:rPr>
          <w:rFonts w:ascii="Times New Roman" w:hAnsi="Times New Roman" w:cs="Times New Roman"/>
        </w:rPr>
      </w:pPr>
    </w:p>
    <w:p w14:paraId="699EB42D" w14:textId="77777777" w:rsidR="009E42A4" w:rsidRPr="009276D5" w:rsidRDefault="009E42A4" w:rsidP="008E6034">
      <w:pPr>
        <w:rPr>
          <w:rFonts w:ascii="Times New Roman" w:hAnsi="Times New Roman" w:cs="Times New Roman"/>
        </w:rPr>
      </w:pPr>
    </w:p>
    <w:p w14:paraId="08730E8D" w14:textId="77777777" w:rsidR="009E42A4" w:rsidRPr="009276D5" w:rsidRDefault="009E42A4" w:rsidP="008E6034">
      <w:pPr>
        <w:rPr>
          <w:rFonts w:ascii="Times New Roman" w:hAnsi="Times New Roman" w:cs="Times New Roman"/>
        </w:rPr>
      </w:pPr>
    </w:p>
    <w:p w14:paraId="00F1CE13" w14:textId="77777777" w:rsidR="009E42A4" w:rsidRDefault="009E42A4" w:rsidP="008E6034">
      <w:pPr>
        <w:rPr>
          <w:rFonts w:ascii="Times New Roman" w:hAnsi="Times New Roman" w:cs="Times New Roman"/>
        </w:rPr>
      </w:pPr>
    </w:p>
    <w:p w14:paraId="589F2E81" w14:textId="77777777" w:rsidR="00A8480A" w:rsidRDefault="00A8480A" w:rsidP="008E6034">
      <w:pPr>
        <w:rPr>
          <w:rFonts w:ascii="Times New Roman" w:hAnsi="Times New Roman" w:cs="Times New Roman"/>
          <w:b/>
          <w:u w:val="single"/>
        </w:rPr>
      </w:pPr>
    </w:p>
    <w:p w14:paraId="6B7A484E" w14:textId="77777777" w:rsidR="00B0613A" w:rsidRDefault="00B0613A" w:rsidP="008E6034">
      <w:pPr>
        <w:rPr>
          <w:rFonts w:ascii="Times New Roman" w:hAnsi="Times New Roman" w:cs="Times New Roman"/>
          <w:b/>
          <w:u w:val="single"/>
        </w:rPr>
      </w:pPr>
    </w:p>
    <w:p w14:paraId="4D34C475" w14:textId="77777777" w:rsidR="00B0613A" w:rsidRDefault="00B0613A" w:rsidP="008E6034">
      <w:pPr>
        <w:rPr>
          <w:rFonts w:ascii="Times New Roman" w:hAnsi="Times New Roman" w:cs="Times New Roman"/>
          <w:b/>
          <w:u w:val="single"/>
        </w:rPr>
      </w:pPr>
    </w:p>
    <w:p w14:paraId="0D81B9FF" w14:textId="77777777" w:rsidR="00B0613A" w:rsidRPr="009276D5" w:rsidRDefault="00B0613A" w:rsidP="008E6034">
      <w:pPr>
        <w:rPr>
          <w:rFonts w:ascii="Times New Roman" w:hAnsi="Times New Roman" w:cs="Times New Roman"/>
          <w:b/>
          <w:u w:val="single"/>
        </w:rPr>
      </w:pPr>
    </w:p>
    <w:p w14:paraId="46A10567" w14:textId="25B86703" w:rsidR="00FE2338" w:rsidRPr="009276D5" w:rsidRDefault="00FE2338" w:rsidP="008E6034">
      <w:pPr>
        <w:rPr>
          <w:rFonts w:ascii="Times New Roman" w:hAnsi="Times New Roman" w:cs="Times New Roman"/>
          <w:b/>
          <w:u w:val="single"/>
        </w:rPr>
      </w:pPr>
      <w:r w:rsidRPr="009276D5">
        <w:rPr>
          <w:rFonts w:ascii="Times New Roman" w:hAnsi="Times New Roman" w:cs="Times New Roman"/>
          <w:b/>
          <w:u w:val="single"/>
        </w:rPr>
        <w:t xml:space="preserve">Questions </w:t>
      </w:r>
    </w:p>
    <w:p w14:paraId="2A591E28" w14:textId="77777777" w:rsidR="00FE2338" w:rsidRPr="009276D5" w:rsidRDefault="00FE2338" w:rsidP="008E6034">
      <w:pPr>
        <w:rPr>
          <w:rFonts w:ascii="Times New Roman" w:hAnsi="Times New Roman" w:cs="Times New Roman"/>
        </w:rPr>
      </w:pPr>
    </w:p>
    <w:p w14:paraId="727E852F" w14:textId="77777777" w:rsidR="00952C47" w:rsidRPr="009276D5" w:rsidRDefault="00FE2338" w:rsidP="00952C47">
      <w:pPr>
        <w:spacing w:after="200" w:line="276" w:lineRule="auto"/>
        <w:rPr>
          <w:rFonts w:ascii="Times New Roman" w:hAnsi="Times New Roman" w:cs="Times New Roman"/>
        </w:rPr>
      </w:pPr>
      <w:r w:rsidRPr="009276D5">
        <w:rPr>
          <w:rFonts w:ascii="Times New Roman" w:hAnsi="Times New Roman" w:cs="Times New Roman"/>
          <w:b/>
        </w:rPr>
        <w:t xml:space="preserve">1. </w:t>
      </w:r>
      <w:r w:rsidR="00952C47" w:rsidRPr="009276D5">
        <w:rPr>
          <w:rFonts w:ascii="Times New Roman" w:hAnsi="Times New Roman" w:cs="Times New Roman"/>
        </w:rPr>
        <w:t xml:space="preserve">La polarité du produit </w:t>
      </w:r>
      <w:r w:rsidR="00952C47" w:rsidRPr="009276D5">
        <w:rPr>
          <w:rFonts w:ascii="Times New Roman" w:hAnsi="Times New Roman" w:cs="Times New Roman"/>
          <w:i/>
        </w:rPr>
        <w:t>ortho</w:t>
      </w:r>
      <w:r w:rsidR="00952C47" w:rsidRPr="009276D5">
        <w:rPr>
          <w:rFonts w:ascii="Times New Roman" w:hAnsi="Times New Roman" w:cs="Times New Roman"/>
        </w:rPr>
        <w:t xml:space="preserve"> est significativement plus haute comparée à celui du produit </w:t>
      </w:r>
      <w:r w:rsidR="00952C47" w:rsidRPr="009276D5">
        <w:rPr>
          <w:rFonts w:ascii="Times New Roman" w:hAnsi="Times New Roman" w:cs="Times New Roman"/>
          <w:i/>
        </w:rPr>
        <w:t>para</w:t>
      </w:r>
      <w:r w:rsidR="00952C47" w:rsidRPr="009276D5">
        <w:rPr>
          <w:rFonts w:ascii="Times New Roman" w:hAnsi="Times New Roman" w:cs="Times New Roman"/>
        </w:rPr>
        <w:t xml:space="preserve">.  En observant les dipôles de la molécule, nous voyons que celles de l’isomère </w:t>
      </w:r>
      <w:r w:rsidR="00952C47" w:rsidRPr="009276D5">
        <w:rPr>
          <w:rFonts w:ascii="Times New Roman" w:hAnsi="Times New Roman" w:cs="Times New Roman"/>
          <w:i/>
        </w:rPr>
        <w:t>para</w:t>
      </w:r>
      <w:r w:rsidR="00952C47" w:rsidRPr="009276D5">
        <w:rPr>
          <w:rFonts w:ascii="Times New Roman" w:hAnsi="Times New Roman" w:cs="Times New Roman"/>
        </w:rPr>
        <w:t xml:space="preserve"> s’annulent, tandis que celles en </w:t>
      </w:r>
      <w:r w:rsidR="00952C47" w:rsidRPr="009276D5">
        <w:rPr>
          <w:rFonts w:ascii="Times New Roman" w:hAnsi="Times New Roman" w:cs="Times New Roman"/>
          <w:i/>
        </w:rPr>
        <w:t>ortho</w:t>
      </w:r>
      <w:r w:rsidR="00952C47" w:rsidRPr="009276D5">
        <w:rPr>
          <w:rFonts w:ascii="Times New Roman" w:hAnsi="Times New Roman" w:cs="Times New Roman"/>
        </w:rPr>
        <w:t xml:space="preserve"> s’additionnent. Voici leurs structures :</w:t>
      </w:r>
    </w:p>
    <w:p w14:paraId="16BABD8B" w14:textId="6885159F" w:rsidR="00026D5D" w:rsidRPr="009276D5" w:rsidRDefault="00026D5D" w:rsidP="0083027C">
      <w:pPr>
        <w:rPr>
          <w:rFonts w:ascii="Times New Roman" w:hAnsi="Times New Roman" w:cs="Times New Roman"/>
          <w:b/>
        </w:rPr>
      </w:pPr>
    </w:p>
    <w:p w14:paraId="322E8BB9" w14:textId="77777777" w:rsidR="000B672C" w:rsidRPr="009276D5" w:rsidRDefault="000B672C" w:rsidP="0083027C">
      <w:pPr>
        <w:rPr>
          <w:rFonts w:ascii="Times New Roman" w:hAnsi="Times New Roman" w:cs="Times New Roman"/>
          <w:b/>
        </w:rPr>
      </w:pPr>
    </w:p>
    <w:p w14:paraId="7CD7ED33" w14:textId="77777777" w:rsidR="00026D5D" w:rsidRPr="009276D5" w:rsidRDefault="00026D5D" w:rsidP="008E6034">
      <w:pPr>
        <w:rPr>
          <w:rFonts w:ascii="Times New Roman" w:hAnsi="Times New Roman" w:cs="Times New Roman"/>
          <w:b/>
        </w:rPr>
      </w:pPr>
    </w:p>
    <w:p w14:paraId="6ADB1C09" w14:textId="77777777" w:rsidR="00952C47" w:rsidRPr="009276D5" w:rsidRDefault="00952C47" w:rsidP="008E6034">
      <w:pPr>
        <w:rPr>
          <w:rFonts w:ascii="Times New Roman" w:hAnsi="Times New Roman" w:cs="Times New Roman"/>
          <w:b/>
        </w:rPr>
      </w:pPr>
    </w:p>
    <w:p w14:paraId="19AE5944" w14:textId="77777777" w:rsidR="00952C47" w:rsidRPr="009276D5" w:rsidRDefault="00952C47" w:rsidP="008E6034">
      <w:pPr>
        <w:rPr>
          <w:rFonts w:ascii="Times New Roman" w:hAnsi="Times New Roman" w:cs="Times New Roman"/>
          <w:b/>
        </w:rPr>
      </w:pPr>
    </w:p>
    <w:p w14:paraId="24EBBC4F" w14:textId="77777777" w:rsidR="00952C47" w:rsidRPr="009276D5" w:rsidRDefault="00026D5D" w:rsidP="00952C47">
      <w:pPr>
        <w:spacing w:after="200" w:line="276" w:lineRule="auto"/>
        <w:rPr>
          <w:rFonts w:ascii="Times New Roman" w:hAnsi="Times New Roman" w:cs="Times New Roman"/>
        </w:rPr>
      </w:pPr>
      <w:r w:rsidRPr="009276D5">
        <w:rPr>
          <w:rFonts w:ascii="Times New Roman" w:hAnsi="Times New Roman" w:cs="Times New Roman"/>
          <w:b/>
        </w:rPr>
        <w:t>2</w:t>
      </w:r>
      <w:r w:rsidR="00952C47" w:rsidRPr="009276D5">
        <w:rPr>
          <w:rFonts w:ascii="Times New Roman" w:hAnsi="Times New Roman" w:cs="Times New Roman"/>
          <w:b/>
        </w:rPr>
        <w:t>.</w:t>
      </w:r>
      <w:r w:rsidR="00D765AF" w:rsidRPr="009276D5">
        <w:rPr>
          <w:rFonts w:ascii="Times New Roman" w:hAnsi="Times New Roman" w:cs="Times New Roman"/>
        </w:rPr>
        <w:t xml:space="preserve"> </w:t>
      </w:r>
      <w:r w:rsidR="00952C47" w:rsidRPr="009276D5">
        <w:rPr>
          <w:rFonts w:ascii="Times New Roman" w:hAnsi="Times New Roman" w:cs="Times New Roman"/>
        </w:rPr>
        <w:t xml:space="preserve">L’isomère </w:t>
      </w:r>
      <w:r w:rsidR="00952C47" w:rsidRPr="009276D5">
        <w:rPr>
          <w:rFonts w:ascii="Times New Roman" w:hAnsi="Times New Roman" w:cs="Times New Roman"/>
          <w:i/>
        </w:rPr>
        <w:t xml:space="preserve">para </w:t>
      </w:r>
      <w:r w:rsidR="00952C47" w:rsidRPr="009276D5">
        <w:rPr>
          <w:rFonts w:ascii="Times New Roman" w:hAnsi="Times New Roman" w:cs="Times New Roman"/>
        </w:rPr>
        <w:t>et</w:t>
      </w:r>
      <w:r w:rsidR="00952C47" w:rsidRPr="009276D5">
        <w:rPr>
          <w:rFonts w:ascii="Times New Roman" w:hAnsi="Times New Roman" w:cs="Times New Roman"/>
          <w:i/>
        </w:rPr>
        <w:t xml:space="preserve"> ortho</w:t>
      </w:r>
      <w:r w:rsidR="00952C47" w:rsidRPr="009276D5">
        <w:rPr>
          <w:rFonts w:ascii="Times New Roman" w:hAnsi="Times New Roman" w:cs="Times New Roman"/>
        </w:rPr>
        <w:t xml:space="preserve"> sont solubles dans l’éthanol chaud. Par contre, l’isomère</w:t>
      </w:r>
      <w:r w:rsidR="00952C47" w:rsidRPr="009276D5">
        <w:rPr>
          <w:rFonts w:ascii="Times New Roman" w:hAnsi="Times New Roman" w:cs="Times New Roman"/>
          <w:i/>
        </w:rPr>
        <w:t xml:space="preserve"> para</w:t>
      </w:r>
      <w:r w:rsidR="00952C47" w:rsidRPr="009276D5">
        <w:rPr>
          <w:rFonts w:ascii="Times New Roman" w:hAnsi="Times New Roman" w:cs="Times New Roman"/>
        </w:rPr>
        <w:t xml:space="preserve"> est insoluble dans l’éthanol froid et l’isomère </w:t>
      </w:r>
      <w:r w:rsidR="00952C47" w:rsidRPr="009276D5">
        <w:rPr>
          <w:rFonts w:ascii="Times New Roman" w:hAnsi="Times New Roman" w:cs="Times New Roman"/>
          <w:i/>
        </w:rPr>
        <w:t xml:space="preserve">ortho </w:t>
      </w:r>
      <w:r w:rsidR="00952C47" w:rsidRPr="009276D5">
        <w:rPr>
          <w:rFonts w:ascii="Times New Roman" w:hAnsi="Times New Roman" w:cs="Times New Roman"/>
        </w:rPr>
        <w:t>demeure soluble dans l’éthanol froid.</w:t>
      </w:r>
    </w:p>
    <w:p w14:paraId="788A5AE3" w14:textId="77777777" w:rsidR="00D765AF" w:rsidRPr="009276D5" w:rsidRDefault="00D765AF" w:rsidP="008E6034">
      <w:pPr>
        <w:rPr>
          <w:rFonts w:ascii="Times New Roman" w:hAnsi="Times New Roman" w:cs="Times New Roman"/>
          <w:b/>
        </w:rPr>
      </w:pPr>
    </w:p>
    <w:p w14:paraId="6ECDA37C" w14:textId="077B8792" w:rsidR="00D765AF" w:rsidRPr="009276D5" w:rsidRDefault="00D765AF" w:rsidP="000B672C">
      <w:pPr>
        <w:spacing w:after="200" w:line="276" w:lineRule="auto"/>
        <w:rPr>
          <w:rFonts w:ascii="Times New Roman" w:hAnsi="Times New Roman" w:cs="Times New Roman"/>
        </w:rPr>
      </w:pPr>
      <w:r w:rsidRPr="009276D5">
        <w:rPr>
          <w:rFonts w:ascii="Times New Roman" w:hAnsi="Times New Roman" w:cs="Times New Roman"/>
          <w:b/>
        </w:rPr>
        <w:t xml:space="preserve">3. </w:t>
      </w:r>
      <w:r w:rsidR="00952C47" w:rsidRPr="009276D5">
        <w:rPr>
          <w:rFonts w:ascii="Times New Roman" w:hAnsi="Times New Roman" w:cs="Times New Roman"/>
        </w:rPr>
        <w:t>Le NO</w:t>
      </w:r>
      <w:r w:rsidR="00952C47" w:rsidRPr="009276D5">
        <w:rPr>
          <w:rFonts w:ascii="Times New Roman" w:hAnsi="Times New Roman" w:cs="Times New Roman"/>
          <w:vertAlign w:val="subscript"/>
        </w:rPr>
        <w:t>2</w:t>
      </w:r>
      <w:r w:rsidR="00952C47" w:rsidRPr="009276D5">
        <w:rPr>
          <w:rFonts w:ascii="Times New Roman" w:hAnsi="Times New Roman" w:cs="Times New Roman"/>
        </w:rPr>
        <w:t xml:space="preserve"> attire la densité électronique, diminuant la réactivité de la molécule. Elle est donc une désactivant fort.  </w:t>
      </w:r>
      <w:r w:rsidR="00952C47" w:rsidRPr="009276D5">
        <w:rPr>
          <w:rFonts w:ascii="Times New Roman" w:hAnsi="Times New Roman" w:cs="Times New Roman"/>
          <w:lang w:val="fr-FR"/>
        </w:rPr>
        <w:t xml:space="preserve">Ainsi, ce premier groupement </w:t>
      </w:r>
      <w:proofErr w:type="spellStart"/>
      <w:r w:rsidR="00952C47" w:rsidRPr="009276D5">
        <w:rPr>
          <w:rFonts w:ascii="Times New Roman" w:hAnsi="Times New Roman" w:cs="Times New Roman"/>
          <w:lang w:val="fr-FR"/>
        </w:rPr>
        <w:t>nitro</w:t>
      </w:r>
      <w:proofErr w:type="spellEnd"/>
      <w:r w:rsidR="00952C47" w:rsidRPr="009276D5">
        <w:rPr>
          <w:rFonts w:ascii="Times New Roman" w:hAnsi="Times New Roman" w:cs="Times New Roman"/>
          <w:lang w:val="fr-FR"/>
        </w:rPr>
        <w:t xml:space="preserve"> oriente l’ion </w:t>
      </w:r>
      <w:proofErr w:type="spellStart"/>
      <w:r w:rsidR="00952C47" w:rsidRPr="009276D5">
        <w:rPr>
          <w:rFonts w:ascii="Times New Roman" w:hAnsi="Times New Roman" w:cs="Times New Roman"/>
          <w:lang w:val="fr-FR"/>
        </w:rPr>
        <w:t>nitronium</w:t>
      </w:r>
      <w:proofErr w:type="spellEnd"/>
      <w:r w:rsidR="00952C47" w:rsidRPr="009276D5">
        <w:rPr>
          <w:rFonts w:ascii="Times New Roman" w:hAnsi="Times New Roman" w:cs="Times New Roman"/>
          <w:lang w:val="fr-FR"/>
        </w:rPr>
        <w:t xml:space="preserve"> électrophile en position </w:t>
      </w:r>
      <w:r w:rsidR="00952C47" w:rsidRPr="009276D5">
        <w:rPr>
          <w:rFonts w:ascii="Times New Roman" w:hAnsi="Times New Roman" w:cs="Times New Roman"/>
          <w:i/>
          <w:lang w:val="fr-FR"/>
        </w:rPr>
        <w:t>méta</w:t>
      </w:r>
      <w:r w:rsidR="00952C47" w:rsidRPr="009276D5">
        <w:rPr>
          <w:rFonts w:ascii="Times New Roman" w:hAnsi="Times New Roman" w:cs="Times New Roman"/>
          <w:lang w:val="fr-FR"/>
        </w:rPr>
        <w:t>.</w:t>
      </w:r>
    </w:p>
    <w:p w14:paraId="3C813D03" w14:textId="77777777" w:rsidR="00D765AF" w:rsidRPr="009276D5" w:rsidRDefault="00D765AF" w:rsidP="008E6034">
      <w:pPr>
        <w:rPr>
          <w:rFonts w:ascii="Times New Roman" w:hAnsi="Times New Roman" w:cs="Times New Roman"/>
        </w:rPr>
      </w:pPr>
    </w:p>
    <w:p w14:paraId="56C09DC7" w14:textId="421ADDAD" w:rsidR="00D765AF" w:rsidRPr="009276D5" w:rsidRDefault="00D765AF" w:rsidP="008E6034">
      <w:pPr>
        <w:rPr>
          <w:rFonts w:ascii="Times New Roman" w:hAnsi="Times New Roman" w:cs="Times New Roman"/>
        </w:rPr>
      </w:pPr>
      <w:r w:rsidRPr="009276D5">
        <w:rPr>
          <w:rFonts w:ascii="Times New Roman" w:hAnsi="Times New Roman" w:cs="Times New Roman"/>
          <w:b/>
        </w:rPr>
        <w:t xml:space="preserve">4. </w:t>
      </w:r>
      <w:r w:rsidR="000B672C" w:rsidRPr="009276D5">
        <w:rPr>
          <w:rFonts w:ascii="Times New Roman" w:hAnsi="Times New Roman" w:cs="Times New Roman"/>
        </w:rPr>
        <w:t xml:space="preserve">Les isomères </w:t>
      </w:r>
      <w:r w:rsidR="000B672C" w:rsidRPr="009276D5">
        <w:rPr>
          <w:rFonts w:ascii="Times New Roman" w:hAnsi="Times New Roman" w:cs="Times New Roman"/>
          <w:i/>
        </w:rPr>
        <w:t>para-</w:t>
      </w:r>
      <w:r w:rsidR="000B672C" w:rsidRPr="009276D5">
        <w:rPr>
          <w:rFonts w:ascii="Times New Roman" w:hAnsi="Times New Roman" w:cs="Times New Roman"/>
        </w:rPr>
        <w:t xml:space="preserve"> sont favorisés par rapport aux isomères </w:t>
      </w:r>
      <w:r w:rsidR="000B672C" w:rsidRPr="009276D5">
        <w:rPr>
          <w:rFonts w:ascii="Times New Roman" w:hAnsi="Times New Roman" w:cs="Times New Roman"/>
          <w:i/>
        </w:rPr>
        <w:t xml:space="preserve">ortho- </w:t>
      </w:r>
      <w:r w:rsidR="000B672C" w:rsidRPr="009276D5">
        <w:rPr>
          <w:rFonts w:ascii="Times New Roman" w:hAnsi="Times New Roman" w:cs="Times New Roman"/>
        </w:rPr>
        <w:t>puisque la molécule comprend moins d’encombrement stérique</w:t>
      </w:r>
      <w:r w:rsidR="00243315" w:rsidRPr="009276D5">
        <w:rPr>
          <w:rFonts w:ascii="Times New Roman" w:hAnsi="Times New Roman" w:cs="Times New Roman"/>
        </w:rPr>
        <w:t xml:space="preserve"> dû au placement des groupements. </w:t>
      </w:r>
      <w:r w:rsidR="000B672C" w:rsidRPr="009276D5">
        <w:rPr>
          <w:rFonts w:ascii="Times New Roman" w:hAnsi="Times New Roman" w:cs="Times New Roman"/>
          <w:i/>
        </w:rPr>
        <w:t xml:space="preserve"> </w:t>
      </w:r>
    </w:p>
    <w:p w14:paraId="2B5A626F" w14:textId="4EAF7262" w:rsidR="0030161E" w:rsidRPr="009276D5" w:rsidRDefault="0030161E" w:rsidP="008E6034">
      <w:pPr>
        <w:rPr>
          <w:rFonts w:ascii="Times New Roman" w:hAnsi="Times New Roman" w:cs="Times New Roman"/>
        </w:rPr>
      </w:pPr>
    </w:p>
    <w:p w14:paraId="3C473F11" w14:textId="0314B83C" w:rsidR="005B2732" w:rsidRPr="009276D5" w:rsidRDefault="00507473" w:rsidP="008E6034">
      <w:pPr>
        <w:rPr>
          <w:rFonts w:ascii="Times New Roman" w:hAnsi="Times New Roman" w:cs="Times New Roman"/>
        </w:rPr>
      </w:pPr>
      <w:r w:rsidRPr="009276D5">
        <w:rPr>
          <w:rFonts w:ascii="Times New Roman" w:hAnsi="Times New Roman" w:cs="Times New Roman"/>
          <w:b/>
          <w:noProof/>
          <w:lang w:val="en-CA" w:eastAsia="en-CA"/>
        </w:rPr>
        <w:drawing>
          <wp:anchor distT="0" distB="0" distL="114300" distR="114300" simplePos="0" relativeHeight="251670528" behindDoc="0" locked="0" layoutInCell="1" allowOverlap="1" wp14:anchorId="76EA4BEB" wp14:editId="4ABE00D9">
            <wp:simplePos x="0" y="0"/>
            <wp:positionH relativeFrom="column">
              <wp:posOffset>571500</wp:posOffset>
            </wp:positionH>
            <wp:positionV relativeFrom="paragraph">
              <wp:posOffset>147955</wp:posOffset>
            </wp:positionV>
            <wp:extent cx="1143000" cy="942340"/>
            <wp:effectExtent l="0" t="0" r="0" b="0"/>
            <wp:wrapSquare wrapText="bothSides"/>
            <wp:docPr id="10" name="Picture 10" descr="Macintosh HD:Users:marissaabsi:Desktop:Screen Shot 2014-04-01 at 10.47.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arissaabsi:Desktop:Screen Shot 2014-04-01 at 10.47.41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3000" cy="942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594B07" w14:textId="0F8F70DF" w:rsidR="000B672C" w:rsidRPr="009276D5" w:rsidRDefault="0030161E" w:rsidP="008E6034">
      <w:pPr>
        <w:rPr>
          <w:rFonts w:ascii="Times New Roman" w:hAnsi="Times New Roman" w:cs="Times New Roman"/>
          <w:b/>
        </w:rPr>
      </w:pPr>
      <w:r w:rsidRPr="009276D5">
        <w:rPr>
          <w:rFonts w:ascii="Times New Roman" w:hAnsi="Times New Roman" w:cs="Times New Roman"/>
          <w:b/>
        </w:rPr>
        <w:t xml:space="preserve">5. </w:t>
      </w:r>
      <w:r w:rsidR="000B672C" w:rsidRPr="009276D5">
        <w:rPr>
          <w:rFonts w:ascii="Times New Roman" w:hAnsi="Times New Roman" w:cs="Times New Roman"/>
          <w:b/>
        </w:rPr>
        <w:t>a.</w:t>
      </w:r>
      <w:r w:rsidR="0083027C" w:rsidRPr="009276D5">
        <w:rPr>
          <w:rFonts w:ascii="Times New Roman" w:hAnsi="Times New Roman" w:cs="Times New Roman"/>
          <w:b/>
        </w:rPr>
        <w:t xml:space="preserve"> </w:t>
      </w:r>
    </w:p>
    <w:p w14:paraId="49A0138C" w14:textId="0CE9DC21" w:rsidR="000B672C" w:rsidRPr="009276D5" w:rsidRDefault="005B2F3B" w:rsidP="008E6034">
      <w:pPr>
        <w:rPr>
          <w:rFonts w:ascii="Times New Roman" w:hAnsi="Times New Roman" w:cs="Times New Roman"/>
          <w:b/>
        </w:rPr>
      </w:pPr>
      <w:r w:rsidRPr="009276D5">
        <w:rPr>
          <w:rFonts w:ascii="Times New Roman" w:hAnsi="Times New Roman" w:cs="Times New Roman"/>
          <w:b/>
          <w:noProof/>
          <w:lang w:val="en-CA" w:eastAsia="en-CA"/>
        </w:rPr>
        <w:drawing>
          <wp:anchor distT="0" distB="0" distL="114300" distR="114300" simplePos="0" relativeHeight="251671552" behindDoc="0" locked="0" layoutInCell="1" allowOverlap="1" wp14:anchorId="311F47D3" wp14:editId="2557F0F3">
            <wp:simplePos x="0" y="0"/>
            <wp:positionH relativeFrom="column">
              <wp:posOffset>1323975</wp:posOffset>
            </wp:positionH>
            <wp:positionV relativeFrom="paragraph">
              <wp:posOffset>26035</wp:posOffset>
            </wp:positionV>
            <wp:extent cx="733425" cy="457200"/>
            <wp:effectExtent l="0" t="0" r="3175" b="0"/>
            <wp:wrapNone/>
            <wp:docPr id="11" name="Picture 11" descr="Macintosh HD:Users:marissaabsi:Desktop:Screen Shot 2014-04-01 at 10.47.2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Macintosh HD:Users:marissaabsi:Desktop:Screen Shot 2014-04-01 at 10.47.21 PM.png"/>
                    <pic:cNvPicPr>
                      <a:picLocks noChangeAspect="1" noChangeArrowheads="1"/>
                    </pic:cNvPicPr>
                  </pic:nvPicPr>
                  <pic:blipFill rotWithShape="1">
                    <a:blip r:embed="rId8">
                      <a:alphaModFix/>
                      <a:extLst>
                        <a:ext uri="{28A0092B-C50C-407E-A947-70E740481C1C}">
                          <a14:useLocalDpi xmlns:a14="http://schemas.microsoft.com/office/drawing/2010/main" val="0"/>
                        </a:ext>
                      </a:extLst>
                    </a:blip>
                    <a:srcRect t="14732" b="-1"/>
                    <a:stretch/>
                  </pic:blipFill>
                  <pic:spPr bwMode="auto">
                    <a:xfrm>
                      <a:off x="0" y="0"/>
                      <a:ext cx="733425" cy="45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1AD10E" w14:textId="38E650D7" w:rsidR="000B672C" w:rsidRPr="009276D5" w:rsidRDefault="000B672C" w:rsidP="008E6034">
      <w:pPr>
        <w:rPr>
          <w:rFonts w:ascii="Times New Roman" w:hAnsi="Times New Roman" w:cs="Times New Roman"/>
          <w:b/>
        </w:rPr>
      </w:pPr>
    </w:p>
    <w:p w14:paraId="28D2CED8" w14:textId="77777777" w:rsidR="000B672C" w:rsidRPr="009276D5" w:rsidRDefault="000B672C" w:rsidP="008E6034">
      <w:pPr>
        <w:rPr>
          <w:rFonts w:ascii="Times New Roman" w:hAnsi="Times New Roman" w:cs="Times New Roman"/>
          <w:b/>
        </w:rPr>
      </w:pPr>
    </w:p>
    <w:p w14:paraId="3A55F642" w14:textId="79F9D59D" w:rsidR="000B672C" w:rsidRPr="009276D5" w:rsidRDefault="009276D5" w:rsidP="008E6034">
      <w:pPr>
        <w:rPr>
          <w:rFonts w:ascii="Times New Roman" w:hAnsi="Times New Roman" w:cs="Times New Roman"/>
          <w:b/>
        </w:rPr>
      </w:pPr>
      <w:r w:rsidRPr="009276D5">
        <w:rPr>
          <w:rFonts w:ascii="Times New Roman" w:hAnsi="Times New Roman" w:cs="Times New Roman"/>
          <w:noProof/>
          <w:lang w:val="en-CA" w:eastAsia="en-CA"/>
        </w:rPr>
        <w:drawing>
          <wp:anchor distT="0" distB="0" distL="114300" distR="114300" simplePos="0" relativeHeight="251673600" behindDoc="0" locked="0" layoutInCell="1" allowOverlap="1" wp14:anchorId="4D6F9118" wp14:editId="0084E1DF">
            <wp:simplePos x="0" y="0"/>
            <wp:positionH relativeFrom="column">
              <wp:posOffset>1943100</wp:posOffset>
            </wp:positionH>
            <wp:positionV relativeFrom="paragraph">
              <wp:posOffset>186055</wp:posOffset>
            </wp:positionV>
            <wp:extent cx="1212850" cy="1229360"/>
            <wp:effectExtent l="0" t="0" r="6350" b="0"/>
            <wp:wrapSquare wrapText="bothSides"/>
            <wp:docPr id="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a:extLst>
                        <a:ext uri="{28A0092B-C50C-407E-A947-70E740481C1C}">
                          <a14:useLocalDpi xmlns:a14="http://schemas.microsoft.com/office/drawing/2010/main" val="0"/>
                        </a:ext>
                      </a:extLst>
                    </a:blip>
                    <a:srcRect l="65725"/>
                    <a:stretch/>
                  </pic:blipFill>
                  <pic:spPr bwMode="auto">
                    <a:xfrm>
                      <a:off x="0" y="0"/>
                      <a:ext cx="1212850" cy="1229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9C5500" w14:textId="08FD56DB" w:rsidR="000B672C" w:rsidRPr="009276D5" w:rsidRDefault="000B672C" w:rsidP="008E6034">
      <w:pPr>
        <w:rPr>
          <w:rFonts w:ascii="Times New Roman" w:hAnsi="Times New Roman" w:cs="Times New Roman"/>
          <w:b/>
        </w:rPr>
      </w:pPr>
    </w:p>
    <w:p w14:paraId="6B8C4484" w14:textId="794D40C4" w:rsidR="0083027C" w:rsidRPr="009276D5" w:rsidRDefault="000B672C" w:rsidP="008E6034">
      <w:pPr>
        <w:rPr>
          <w:rFonts w:ascii="Times New Roman" w:hAnsi="Times New Roman" w:cs="Times New Roman"/>
          <w:b/>
        </w:rPr>
      </w:pPr>
      <w:proofErr w:type="gramStart"/>
      <w:r w:rsidRPr="009276D5">
        <w:rPr>
          <w:rFonts w:ascii="Times New Roman" w:hAnsi="Times New Roman" w:cs="Times New Roman"/>
          <w:b/>
        </w:rPr>
        <w:t>b</w:t>
      </w:r>
      <w:proofErr w:type="gramEnd"/>
      <w:r w:rsidRPr="009276D5">
        <w:rPr>
          <w:rFonts w:ascii="Times New Roman" w:hAnsi="Times New Roman" w:cs="Times New Roman"/>
          <w:b/>
        </w:rPr>
        <w:t>.</w:t>
      </w:r>
      <w:r w:rsidR="0083027C" w:rsidRPr="009276D5">
        <w:rPr>
          <w:rFonts w:ascii="Times New Roman" w:hAnsi="Times New Roman" w:cs="Times New Roman"/>
          <w:b/>
        </w:rPr>
        <w:t xml:space="preserve"> </w:t>
      </w:r>
    </w:p>
    <w:p w14:paraId="1175AA0F" w14:textId="2DE87C32" w:rsidR="000B672C" w:rsidRPr="009276D5" w:rsidRDefault="000B672C" w:rsidP="008E6034">
      <w:pPr>
        <w:rPr>
          <w:rFonts w:ascii="Times New Roman" w:hAnsi="Times New Roman" w:cs="Times New Roman"/>
          <w:b/>
        </w:rPr>
      </w:pPr>
    </w:p>
    <w:p w14:paraId="6A09B8BE" w14:textId="77777777" w:rsidR="000B672C" w:rsidRPr="009276D5" w:rsidRDefault="000B672C" w:rsidP="008E6034">
      <w:pPr>
        <w:rPr>
          <w:rFonts w:ascii="Times New Roman" w:hAnsi="Times New Roman" w:cs="Times New Roman"/>
          <w:b/>
        </w:rPr>
      </w:pPr>
    </w:p>
    <w:p w14:paraId="1201532D" w14:textId="77777777" w:rsidR="000B672C" w:rsidRPr="009276D5" w:rsidRDefault="000B672C" w:rsidP="008E6034">
      <w:pPr>
        <w:rPr>
          <w:rFonts w:ascii="Times New Roman" w:hAnsi="Times New Roman" w:cs="Times New Roman"/>
          <w:b/>
        </w:rPr>
      </w:pPr>
    </w:p>
    <w:p w14:paraId="6141E692" w14:textId="77777777" w:rsidR="000B672C" w:rsidRPr="009276D5" w:rsidRDefault="000B672C" w:rsidP="008E6034">
      <w:pPr>
        <w:rPr>
          <w:rFonts w:ascii="Times New Roman" w:hAnsi="Times New Roman" w:cs="Times New Roman"/>
          <w:b/>
        </w:rPr>
      </w:pPr>
    </w:p>
    <w:p w14:paraId="290CA164" w14:textId="77777777" w:rsidR="000B672C" w:rsidRPr="009276D5" w:rsidRDefault="000B672C" w:rsidP="008E6034">
      <w:pPr>
        <w:rPr>
          <w:rFonts w:ascii="Times New Roman" w:hAnsi="Times New Roman" w:cs="Times New Roman"/>
          <w:b/>
        </w:rPr>
      </w:pPr>
    </w:p>
    <w:p w14:paraId="0A7A7053" w14:textId="0BED5515" w:rsidR="0083027C" w:rsidRPr="009276D5" w:rsidRDefault="000B672C" w:rsidP="008E6034">
      <w:pPr>
        <w:rPr>
          <w:rFonts w:ascii="Times New Roman" w:hAnsi="Times New Roman" w:cs="Times New Roman"/>
          <w:b/>
        </w:rPr>
      </w:pPr>
      <w:proofErr w:type="gramStart"/>
      <w:r w:rsidRPr="009276D5">
        <w:rPr>
          <w:rFonts w:ascii="Times New Roman" w:hAnsi="Times New Roman" w:cs="Times New Roman"/>
          <w:b/>
        </w:rPr>
        <w:t>c</w:t>
      </w:r>
      <w:proofErr w:type="gramEnd"/>
      <w:r w:rsidRPr="009276D5">
        <w:rPr>
          <w:rFonts w:ascii="Times New Roman" w:hAnsi="Times New Roman" w:cs="Times New Roman"/>
          <w:b/>
        </w:rPr>
        <w:t>.</w:t>
      </w:r>
      <w:r w:rsidR="0083027C" w:rsidRPr="009276D5">
        <w:rPr>
          <w:rFonts w:ascii="Times New Roman" w:hAnsi="Times New Roman" w:cs="Times New Roman"/>
          <w:b/>
        </w:rPr>
        <w:t xml:space="preserve"> </w:t>
      </w:r>
      <w:r w:rsidR="009276D5" w:rsidRPr="009276D5">
        <w:rPr>
          <w:rFonts w:ascii="Times New Roman" w:hAnsi="Times New Roman" w:cs="Times New Roman"/>
          <w:b/>
        </w:rPr>
        <w:t xml:space="preserve"> </w:t>
      </w:r>
    </w:p>
    <w:p w14:paraId="38374701" w14:textId="77777777" w:rsidR="000B672C" w:rsidRPr="009276D5" w:rsidRDefault="000B672C" w:rsidP="008E6034">
      <w:pPr>
        <w:rPr>
          <w:rFonts w:ascii="Times New Roman" w:hAnsi="Times New Roman" w:cs="Times New Roman"/>
          <w:b/>
        </w:rPr>
      </w:pPr>
    </w:p>
    <w:p w14:paraId="3BABD4A5" w14:textId="77777777" w:rsidR="000B672C" w:rsidRPr="009276D5" w:rsidRDefault="000B672C" w:rsidP="008E6034">
      <w:pPr>
        <w:rPr>
          <w:rFonts w:ascii="Times New Roman" w:hAnsi="Times New Roman" w:cs="Times New Roman"/>
          <w:b/>
        </w:rPr>
      </w:pPr>
    </w:p>
    <w:p w14:paraId="3853F219" w14:textId="38B2AAD6" w:rsidR="000B672C" w:rsidRPr="009276D5" w:rsidRDefault="000B672C" w:rsidP="008E6034">
      <w:pPr>
        <w:rPr>
          <w:rFonts w:ascii="Times New Roman" w:hAnsi="Times New Roman" w:cs="Times New Roman"/>
          <w:b/>
        </w:rPr>
      </w:pPr>
    </w:p>
    <w:p w14:paraId="6B309AEC" w14:textId="39509FB8" w:rsidR="000B672C" w:rsidRPr="009276D5" w:rsidRDefault="009276D5" w:rsidP="008E6034">
      <w:pPr>
        <w:rPr>
          <w:rFonts w:ascii="Times New Roman" w:hAnsi="Times New Roman" w:cs="Times New Roman"/>
          <w:b/>
        </w:rPr>
      </w:pPr>
      <w:r w:rsidRPr="009276D5">
        <w:rPr>
          <w:rFonts w:ascii="Times New Roman" w:hAnsi="Times New Roman" w:cs="Times New Roman"/>
          <w:noProof/>
          <w:lang w:val="en-CA" w:eastAsia="en-CA"/>
        </w:rPr>
        <w:drawing>
          <wp:anchor distT="0" distB="0" distL="114300" distR="114300" simplePos="0" relativeHeight="251672576" behindDoc="0" locked="0" layoutInCell="1" allowOverlap="1" wp14:anchorId="5DB4FB49" wp14:editId="28061200">
            <wp:simplePos x="0" y="0"/>
            <wp:positionH relativeFrom="column">
              <wp:posOffset>1485265</wp:posOffset>
            </wp:positionH>
            <wp:positionV relativeFrom="paragraph">
              <wp:posOffset>24130</wp:posOffset>
            </wp:positionV>
            <wp:extent cx="1372235" cy="915670"/>
            <wp:effectExtent l="0" t="0" r="0" b="0"/>
            <wp:wrapSquare wrapText="bothSides"/>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55788" b="50769"/>
                    <a:stretch/>
                  </pic:blipFill>
                  <pic:spPr bwMode="auto">
                    <a:xfrm>
                      <a:off x="0" y="0"/>
                      <a:ext cx="1372235" cy="915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E88689" w14:textId="5204F941" w:rsidR="0083027C" w:rsidRPr="009276D5" w:rsidRDefault="000B672C" w:rsidP="008E6034">
      <w:pPr>
        <w:rPr>
          <w:rFonts w:ascii="Times New Roman" w:hAnsi="Times New Roman" w:cs="Times New Roman"/>
          <w:b/>
        </w:rPr>
      </w:pPr>
      <w:proofErr w:type="gramStart"/>
      <w:r w:rsidRPr="009276D5">
        <w:rPr>
          <w:rFonts w:ascii="Times New Roman" w:hAnsi="Times New Roman" w:cs="Times New Roman"/>
          <w:b/>
        </w:rPr>
        <w:t>d</w:t>
      </w:r>
      <w:proofErr w:type="gramEnd"/>
      <w:r w:rsidRPr="009276D5">
        <w:rPr>
          <w:rFonts w:ascii="Times New Roman" w:hAnsi="Times New Roman" w:cs="Times New Roman"/>
          <w:b/>
        </w:rPr>
        <w:t>.</w:t>
      </w:r>
      <w:r w:rsidR="0083027C" w:rsidRPr="009276D5">
        <w:rPr>
          <w:rFonts w:ascii="Times New Roman" w:hAnsi="Times New Roman" w:cs="Times New Roman"/>
          <w:b/>
        </w:rPr>
        <w:t xml:space="preserve"> </w:t>
      </w:r>
    </w:p>
    <w:p w14:paraId="172642F2" w14:textId="4B3810FC" w:rsidR="0083027C" w:rsidRDefault="0083027C" w:rsidP="008E6034">
      <w:pPr>
        <w:rPr>
          <w:rFonts w:ascii="Times New Roman" w:hAnsi="Times New Roman" w:cs="Times New Roman"/>
          <w:b/>
        </w:rPr>
      </w:pPr>
    </w:p>
    <w:p w14:paraId="2DA8A531" w14:textId="77777777" w:rsidR="00E232DB" w:rsidRDefault="00E232DB" w:rsidP="008E6034">
      <w:pPr>
        <w:rPr>
          <w:rFonts w:ascii="Times New Roman" w:hAnsi="Times New Roman" w:cs="Times New Roman"/>
          <w:b/>
        </w:rPr>
      </w:pPr>
    </w:p>
    <w:p w14:paraId="39D62078" w14:textId="77777777" w:rsidR="00E232DB" w:rsidRPr="009276D5" w:rsidRDefault="00E232DB" w:rsidP="008E6034">
      <w:pPr>
        <w:rPr>
          <w:rFonts w:ascii="Times New Roman" w:hAnsi="Times New Roman" w:cs="Times New Roman"/>
          <w:b/>
        </w:rPr>
      </w:pPr>
    </w:p>
    <w:p w14:paraId="6CB4BF95" w14:textId="3AD8A081" w:rsidR="0083027C" w:rsidRPr="009276D5" w:rsidRDefault="0083027C" w:rsidP="008E6034">
      <w:pPr>
        <w:rPr>
          <w:rFonts w:ascii="Times New Roman" w:hAnsi="Times New Roman" w:cs="Times New Roman"/>
        </w:rPr>
      </w:pPr>
      <w:r w:rsidRPr="009276D5">
        <w:rPr>
          <w:rFonts w:ascii="Times New Roman" w:hAnsi="Times New Roman" w:cs="Times New Roman"/>
          <w:b/>
        </w:rPr>
        <w:t xml:space="preserve">6. </w:t>
      </w:r>
      <w:r w:rsidR="00A24B6D" w:rsidRPr="009276D5">
        <w:rPr>
          <w:rFonts w:ascii="Times New Roman" w:hAnsi="Times New Roman" w:cs="Times New Roman"/>
        </w:rPr>
        <w:t>La première réaction est une halogénation (bromination) d’alcène cycliqu</w:t>
      </w:r>
      <w:r w:rsidR="005B2732" w:rsidRPr="009276D5">
        <w:rPr>
          <w:rFonts w:ascii="Times New Roman" w:hAnsi="Times New Roman" w:cs="Times New Roman"/>
        </w:rPr>
        <w:t>e, qui n’est pas un composée aromatique</w:t>
      </w:r>
      <w:r w:rsidR="00A24B6D" w:rsidRPr="009276D5">
        <w:rPr>
          <w:rFonts w:ascii="Times New Roman" w:hAnsi="Times New Roman" w:cs="Times New Roman"/>
        </w:rPr>
        <w:t xml:space="preserve"> tandis que la deuxième réaction est l’halogénation de substance aromatique dont le benzène.</w:t>
      </w:r>
    </w:p>
    <w:p w14:paraId="75C7F238" w14:textId="77777777" w:rsidR="00243315" w:rsidRDefault="00243315" w:rsidP="008E6034">
      <w:pPr>
        <w:rPr>
          <w:rFonts w:ascii="Times New Roman" w:hAnsi="Times New Roman" w:cs="Times New Roman"/>
          <w:b/>
        </w:rPr>
      </w:pPr>
    </w:p>
    <w:p w14:paraId="64EAD4CF" w14:textId="77777777" w:rsidR="00E232DB" w:rsidRPr="009276D5" w:rsidRDefault="00E232DB" w:rsidP="008E6034">
      <w:pPr>
        <w:rPr>
          <w:rFonts w:ascii="Times New Roman" w:hAnsi="Times New Roman" w:cs="Times New Roman"/>
          <w:b/>
        </w:rPr>
      </w:pPr>
    </w:p>
    <w:p w14:paraId="1BB70F77" w14:textId="77777777" w:rsidR="00243315" w:rsidRPr="009276D5" w:rsidRDefault="0083027C" w:rsidP="00596607">
      <w:pPr>
        <w:spacing w:after="200" w:line="276" w:lineRule="auto"/>
        <w:rPr>
          <w:rFonts w:ascii="Times New Roman" w:hAnsi="Times New Roman" w:cs="Times New Roman"/>
          <w:b/>
        </w:rPr>
      </w:pPr>
      <w:r w:rsidRPr="009276D5">
        <w:rPr>
          <w:rFonts w:ascii="Times New Roman" w:hAnsi="Times New Roman" w:cs="Times New Roman"/>
          <w:b/>
        </w:rPr>
        <w:t xml:space="preserve">7. </w:t>
      </w:r>
    </w:p>
    <w:p w14:paraId="6F2D073F" w14:textId="18A19064" w:rsidR="00596607" w:rsidRPr="009276D5" w:rsidRDefault="00596607" w:rsidP="00596607">
      <w:pPr>
        <w:spacing w:after="200" w:line="276" w:lineRule="auto"/>
        <w:rPr>
          <w:rFonts w:ascii="Times New Roman" w:hAnsi="Times New Roman" w:cs="Times New Roman"/>
          <w:b/>
        </w:rPr>
      </w:pPr>
      <w:r w:rsidRPr="009276D5">
        <w:rPr>
          <w:rFonts w:ascii="Times New Roman" w:hAnsi="Times New Roman" w:cs="Times New Roman"/>
          <w:b/>
        </w:rPr>
        <w:t xml:space="preserve">a. </w:t>
      </w:r>
      <w:r w:rsidRPr="009276D5">
        <w:rPr>
          <w:rFonts w:ascii="Times New Roman" w:eastAsia="Times New Roman" w:hAnsi="Times New Roman" w:cs="Times New Roman"/>
          <w:color w:val="333333"/>
          <w:lang w:eastAsia="en-CA"/>
        </w:rPr>
        <w:t xml:space="preserve">Benzène : 780 g/78 g/mol = 10 mol </w:t>
      </w:r>
      <w:r w:rsidRPr="009276D5">
        <w:rPr>
          <w:rFonts w:ascii="Times New Roman" w:eastAsia="Times New Roman" w:hAnsi="Times New Roman" w:cs="Times New Roman"/>
          <w:b/>
          <w:color w:val="333333"/>
          <w:lang w:eastAsia="en-CA"/>
        </w:rPr>
        <w:t>(réactif limitant)</w:t>
      </w:r>
    </w:p>
    <w:p w14:paraId="75CDDE03" w14:textId="2D7BDF51" w:rsidR="00596607" w:rsidRPr="009276D5" w:rsidRDefault="00596607" w:rsidP="00596607">
      <w:pPr>
        <w:spacing w:after="200" w:line="276" w:lineRule="auto"/>
        <w:rPr>
          <w:rFonts w:ascii="Times New Roman" w:eastAsia="Times New Roman" w:hAnsi="Times New Roman" w:cs="Times New Roman"/>
          <w:color w:val="333333"/>
          <w:lang w:eastAsia="en-CA"/>
        </w:rPr>
      </w:pPr>
      <w:r w:rsidRPr="009276D5">
        <w:rPr>
          <w:rFonts w:ascii="Times New Roman" w:eastAsia="Times New Roman" w:hAnsi="Times New Roman" w:cs="Times New Roman"/>
          <w:color w:val="333333"/>
          <w:lang w:eastAsia="en-CA"/>
        </w:rPr>
        <w:t>HNO</w:t>
      </w:r>
      <w:r w:rsidRPr="009276D5">
        <w:rPr>
          <w:rFonts w:ascii="Times New Roman" w:eastAsia="Times New Roman" w:hAnsi="Times New Roman" w:cs="Times New Roman"/>
          <w:color w:val="333333"/>
          <w:vertAlign w:val="subscript"/>
          <w:lang w:eastAsia="en-CA"/>
        </w:rPr>
        <w:t>3</w:t>
      </w:r>
      <w:r w:rsidRPr="009276D5">
        <w:rPr>
          <w:rFonts w:ascii="Times New Roman" w:eastAsia="Times New Roman" w:hAnsi="Times New Roman" w:cs="Times New Roman"/>
          <w:color w:val="333333"/>
          <w:lang w:eastAsia="en-CA"/>
        </w:rPr>
        <w:t xml:space="preserve"> : (16 mol/1000 mL) x 750 mL = 12 mol</w:t>
      </w:r>
    </w:p>
    <w:p w14:paraId="53BC0C2B" w14:textId="77777777" w:rsidR="00E43944" w:rsidRDefault="00596607" w:rsidP="00596607">
      <w:pPr>
        <w:spacing w:after="200" w:line="276" w:lineRule="auto"/>
        <w:rPr>
          <w:rFonts w:ascii="Times New Roman" w:eastAsia="Times New Roman" w:hAnsi="Times New Roman" w:cs="Times New Roman"/>
          <w:b/>
          <w:color w:val="333333"/>
          <w:lang w:eastAsia="en-CA"/>
        </w:rPr>
      </w:pPr>
      <w:r w:rsidRPr="009276D5">
        <w:rPr>
          <w:rFonts w:ascii="Times New Roman" w:eastAsia="Times New Roman" w:hAnsi="Times New Roman" w:cs="Times New Roman"/>
          <w:color w:val="333333"/>
          <w:lang w:eastAsia="en-CA"/>
        </w:rPr>
        <w:t>H</w:t>
      </w:r>
      <w:r w:rsidRPr="009276D5">
        <w:rPr>
          <w:rFonts w:ascii="Times New Roman" w:eastAsia="Times New Roman" w:hAnsi="Times New Roman" w:cs="Times New Roman"/>
          <w:color w:val="333333"/>
          <w:vertAlign w:val="subscript"/>
          <w:lang w:eastAsia="en-CA"/>
        </w:rPr>
        <w:t>2</w:t>
      </w:r>
      <w:r w:rsidRPr="009276D5">
        <w:rPr>
          <w:rFonts w:ascii="Times New Roman" w:eastAsia="Times New Roman" w:hAnsi="Times New Roman" w:cs="Times New Roman"/>
          <w:color w:val="333333"/>
          <w:lang w:eastAsia="en-CA"/>
        </w:rPr>
        <w:t>SO</w:t>
      </w:r>
      <w:r w:rsidRPr="009276D5">
        <w:rPr>
          <w:rFonts w:ascii="Times New Roman" w:eastAsia="Times New Roman" w:hAnsi="Times New Roman" w:cs="Times New Roman"/>
          <w:color w:val="333333"/>
          <w:vertAlign w:val="subscript"/>
          <w:lang w:eastAsia="en-CA"/>
        </w:rPr>
        <w:t>4</w:t>
      </w:r>
      <w:r w:rsidRPr="009276D5">
        <w:rPr>
          <w:rFonts w:ascii="Times New Roman" w:eastAsia="Times New Roman" w:hAnsi="Times New Roman" w:cs="Times New Roman"/>
          <w:color w:val="333333"/>
          <w:lang w:eastAsia="en-CA"/>
        </w:rPr>
        <w:t xml:space="preserve"> : (18 mol/1000 mL) x 750 mL = 13.5 mol </w:t>
      </w:r>
      <w:r w:rsidRPr="009276D5">
        <w:rPr>
          <w:rFonts w:ascii="Times New Roman" w:eastAsia="Times New Roman" w:hAnsi="Times New Roman" w:cs="Times New Roman"/>
          <w:color w:val="333333"/>
          <w:lang w:eastAsia="en-CA"/>
        </w:rPr>
        <w:br/>
      </w:r>
      <w:r w:rsidRPr="009276D5">
        <w:rPr>
          <w:rFonts w:ascii="Times New Roman" w:eastAsia="Times New Roman" w:hAnsi="Times New Roman" w:cs="Times New Roman"/>
          <w:color w:val="333333"/>
          <w:lang w:eastAsia="en-CA"/>
        </w:rPr>
        <w:br/>
      </w:r>
    </w:p>
    <w:p w14:paraId="7A9A2CC2" w14:textId="702B9DCB" w:rsidR="00596607" w:rsidRPr="009276D5" w:rsidRDefault="00596607" w:rsidP="00596607">
      <w:pPr>
        <w:spacing w:after="200" w:line="276" w:lineRule="auto"/>
        <w:rPr>
          <w:rFonts w:ascii="Times New Roman" w:hAnsi="Times New Roman" w:cs="Times New Roman"/>
        </w:rPr>
      </w:pPr>
      <w:r w:rsidRPr="009276D5">
        <w:rPr>
          <w:rFonts w:ascii="Times New Roman" w:eastAsia="Times New Roman" w:hAnsi="Times New Roman" w:cs="Times New Roman"/>
          <w:b/>
          <w:color w:val="333333"/>
          <w:lang w:eastAsia="en-CA"/>
        </w:rPr>
        <w:t>b.</w:t>
      </w:r>
      <w:r w:rsidRPr="009276D5">
        <w:rPr>
          <w:rFonts w:ascii="Times New Roman" w:eastAsia="Times New Roman" w:hAnsi="Times New Roman" w:cs="Times New Roman"/>
          <w:color w:val="333333"/>
          <w:lang w:eastAsia="en-CA"/>
        </w:rPr>
        <w:t xml:space="preserve">  % de rendement = (rendement expérimentale/rendement théorique) x 100%</w:t>
      </w:r>
      <w:r w:rsidRPr="009276D5">
        <w:rPr>
          <w:rFonts w:ascii="Times New Roman" w:eastAsia="Times New Roman" w:hAnsi="Times New Roman" w:cs="Times New Roman"/>
          <w:color w:val="333333"/>
          <w:lang w:eastAsia="en-CA"/>
        </w:rPr>
        <w:br/>
        <w:t xml:space="preserve">                                    = ((1000 g/123 g/mol)/10 mol) x 100%</w:t>
      </w:r>
      <w:r w:rsidRPr="009276D5">
        <w:rPr>
          <w:rFonts w:ascii="Times New Roman" w:eastAsia="Times New Roman" w:hAnsi="Times New Roman" w:cs="Times New Roman"/>
          <w:color w:val="333333"/>
          <w:lang w:eastAsia="en-CA"/>
        </w:rPr>
        <w:br/>
        <w:t xml:space="preserve">                                    = 81.3 %</w:t>
      </w:r>
    </w:p>
    <w:p w14:paraId="54515C39" w14:textId="77777777" w:rsidR="00E43944" w:rsidRDefault="00E43944" w:rsidP="00596607">
      <w:pPr>
        <w:rPr>
          <w:rFonts w:ascii="Times New Roman" w:eastAsia="Times New Roman" w:hAnsi="Times New Roman" w:cs="Times New Roman"/>
          <w:b/>
          <w:color w:val="333333"/>
          <w:lang w:eastAsia="en-CA"/>
        </w:rPr>
      </w:pPr>
    </w:p>
    <w:p w14:paraId="092D196F" w14:textId="77777777" w:rsidR="00243315" w:rsidRPr="009276D5" w:rsidRDefault="00596607" w:rsidP="00596607">
      <w:pPr>
        <w:rPr>
          <w:rFonts w:ascii="Times New Roman" w:eastAsia="Times New Roman" w:hAnsi="Times New Roman" w:cs="Times New Roman"/>
          <w:color w:val="333333"/>
          <w:lang w:eastAsia="en-CA"/>
        </w:rPr>
      </w:pPr>
      <w:r w:rsidRPr="009276D5">
        <w:rPr>
          <w:rFonts w:ascii="Times New Roman" w:eastAsia="Times New Roman" w:hAnsi="Times New Roman" w:cs="Times New Roman"/>
          <w:b/>
          <w:color w:val="333333"/>
          <w:lang w:eastAsia="en-CA"/>
        </w:rPr>
        <w:t>c.</w:t>
      </w:r>
      <w:r w:rsidRPr="009276D5">
        <w:rPr>
          <w:rFonts w:ascii="Times New Roman" w:eastAsia="Times New Roman" w:hAnsi="Times New Roman" w:cs="Times New Roman"/>
          <w:color w:val="333333"/>
          <w:lang w:eastAsia="en-CA"/>
        </w:rPr>
        <w:t xml:space="preserve"> Le m</w:t>
      </w:r>
      <w:r w:rsidR="00376892" w:rsidRPr="009276D5">
        <w:rPr>
          <w:rFonts w:ascii="Times New Roman" w:eastAsia="Times New Roman" w:hAnsi="Times New Roman" w:cs="Times New Roman"/>
          <w:color w:val="333333"/>
          <w:lang w:eastAsia="en-CA"/>
        </w:rPr>
        <w:t>éta</w:t>
      </w:r>
      <w:r w:rsidRPr="009276D5">
        <w:rPr>
          <w:rFonts w:ascii="Times New Roman" w:eastAsia="Times New Roman" w:hAnsi="Times New Roman" w:cs="Times New Roman"/>
          <w:color w:val="333333"/>
          <w:lang w:eastAsia="en-CA"/>
        </w:rPr>
        <w:t>-dinitrobenzène est le sous-produit à point d’ébullition élevé le plus probable.</w:t>
      </w:r>
    </w:p>
    <w:p w14:paraId="504BCAB3" w14:textId="77777777" w:rsidR="00E43944" w:rsidRDefault="00596607" w:rsidP="00596607">
      <w:pPr>
        <w:rPr>
          <w:rFonts w:ascii="Times New Roman" w:eastAsia="Times New Roman" w:hAnsi="Times New Roman" w:cs="Times New Roman"/>
          <w:b/>
          <w:color w:val="333333"/>
          <w:lang w:eastAsia="en-CA"/>
        </w:rPr>
      </w:pPr>
      <w:r w:rsidRPr="009276D5">
        <w:rPr>
          <w:rFonts w:ascii="Times New Roman" w:eastAsia="Times New Roman" w:hAnsi="Times New Roman" w:cs="Times New Roman"/>
          <w:color w:val="333333"/>
          <w:lang w:eastAsia="en-CA"/>
        </w:rPr>
        <w:br/>
      </w:r>
    </w:p>
    <w:p w14:paraId="07B40218" w14:textId="06AC269F" w:rsidR="00596607" w:rsidRPr="009276D5" w:rsidRDefault="00596607" w:rsidP="00596607">
      <w:pPr>
        <w:rPr>
          <w:rFonts w:ascii="Times New Roman" w:eastAsia="Times New Roman" w:hAnsi="Times New Roman" w:cs="Times New Roman"/>
          <w:color w:val="333333"/>
          <w:lang w:eastAsia="en-CA"/>
        </w:rPr>
      </w:pPr>
      <w:proofErr w:type="gramStart"/>
      <w:r w:rsidRPr="009276D5">
        <w:rPr>
          <w:rFonts w:ascii="Times New Roman" w:eastAsia="Times New Roman" w:hAnsi="Times New Roman" w:cs="Times New Roman"/>
          <w:b/>
          <w:color w:val="333333"/>
          <w:lang w:eastAsia="en-CA"/>
        </w:rPr>
        <w:t>d</w:t>
      </w:r>
      <w:proofErr w:type="gramEnd"/>
      <w:r w:rsidRPr="009276D5">
        <w:rPr>
          <w:rFonts w:ascii="Times New Roman" w:eastAsia="Times New Roman" w:hAnsi="Times New Roman" w:cs="Times New Roman"/>
          <w:b/>
          <w:color w:val="333333"/>
          <w:lang w:eastAsia="en-CA"/>
        </w:rPr>
        <w:t>.</w:t>
      </w:r>
      <w:r w:rsidRPr="009276D5">
        <w:rPr>
          <w:rFonts w:ascii="Times New Roman" w:eastAsia="Times New Roman" w:hAnsi="Times New Roman" w:cs="Times New Roman"/>
          <w:color w:val="333333"/>
          <w:lang w:eastAsia="en-CA"/>
        </w:rPr>
        <w:t xml:space="preserve"> Le H</w:t>
      </w:r>
      <w:r w:rsidRPr="009276D5">
        <w:rPr>
          <w:rFonts w:ascii="Times New Roman" w:eastAsia="Times New Roman" w:hAnsi="Times New Roman" w:cs="Times New Roman"/>
          <w:color w:val="333333"/>
          <w:vertAlign w:val="subscript"/>
          <w:lang w:eastAsia="en-CA"/>
        </w:rPr>
        <w:t>2</w:t>
      </w:r>
      <w:r w:rsidRPr="009276D5">
        <w:rPr>
          <w:rFonts w:ascii="Times New Roman" w:eastAsia="Times New Roman" w:hAnsi="Times New Roman" w:cs="Times New Roman"/>
          <w:color w:val="333333"/>
          <w:lang w:eastAsia="en-CA"/>
        </w:rPr>
        <w:t>SO</w:t>
      </w:r>
      <w:r w:rsidRPr="009276D5">
        <w:rPr>
          <w:rFonts w:ascii="Times New Roman" w:eastAsia="Times New Roman" w:hAnsi="Times New Roman" w:cs="Times New Roman"/>
          <w:color w:val="333333"/>
          <w:vertAlign w:val="subscript"/>
          <w:lang w:eastAsia="en-CA"/>
        </w:rPr>
        <w:t>4</w:t>
      </w:r>
      <w:r w:rsidRPr="009276D5">
        <w:rPr>
          <w:rFonts w:ascii="Times New Roman" w:eastAsia="Times New Roman" w:hAnsi="Times New Roman" w:cs="Times New Roman"/>
          <w:color w:val="333333"/>
          <w:lang w:eastAsia="en-CA"/>
        </w:rPr>
        <w:t xml:space="preserve"> permet de transformer l’acide nitrique en nitronium.</w:t>
      </w:r>
      <w:r w:rsidRPr="009276D5">
        <w:rPr>
          <w:rFonts w:ascii="Times New Roman" w:eastAsia="Times New Roman" w:hAnsi="Times New Roman" w:cs="Times New Roman"/>
          <w:color w:val="333333"/>
          <w:lang w:eastAsia="en-CA"/>
        </w:rPr>
        <w:br/>
      </w:r>
    </w:p>
    <w:p w14:paraId="03E23634" w14:textId="77777777" w:rsidR="00376892" w:rsidRDefault="00376892" w:rsidP="00596607">
      <w:pPr>
        <w:rPr>
          <w:rFonts w:ascii="Times New Roman" w:eastAsia="Times New Roman" w:hAnsi="Times New Roman" w:cs="Times New Roman"/>
          <w:color w:val="333333"/>
          <w:lang w:eastAsia="en-CA"/>
        </w:rPr>
      </w:pPr>
    </w:p>
    <w:p w14:paraId="0965F5AB" w14:textId="77777777" w:rsidR="00E43944" w:rsidRDefault="00E43944" w:rsidP="00596607">
      <w:pPr>
        <w:rPr>
          <w:rFonts w:ascii="Times New Roman" w:eastAsia="Times New Roman" w:hAnsi="Times New Roman" w:cs="Times New Roman"/>
          <w:color w:val="333333"/>
          <w:lang w:eastAsia="en-CA"/>
        </w:rPr>
      </w:pPr>
    </w:p>
    <w:p w14:paraId="278E453D" w14:textId="77777777" w:rsidR="00E43944" w:rsidRDefault="00E43944" w:rsidP="00596607">
      <w:pPr>
        <w:rPr>
          <w:rFonts w:ascii="Times New Roman" w:eastAsia="Times New Roman" w:hAnsi="Times New Roman" w:cs="Times New Roman"/>
          <w:color w:val="333333"/>
          <w:lang w:eastAsia="en-CA"/>
        </w:rPr>
      </w:pPr>
    </w:p>
    <w:p w14:paraId="1802FDC5" w14:textId="77777777" w:rsidR="00E43944" w:rsidRDefault="00E43944" w:rsidP="00596607">
      <w:pPr>
        <w:rPr>
          <w:rFonts w:ascii="Times New Roman" w:eastAsia="Times New Roman" w:hAnsi="Times New Roman" w:cs="Times New Roman"/>
          <w:color w:val="333333"/>
          <w:lang w:eastAsia="en-CA"/>
        </w:rPr>
      </w:pPr>
    </w:p>
    <w:p w14:paraId="45CE226B" w14:textId="77777777" w:rsidR="00E43944" w:rsidRDefault="00E43944" w:rsidP="00596607">
      <w:pPr>
        <w:rPr>
          <w:rFonts w:ascii="Times New Roman" w:eastAsia="Times New Roman" w:hAnsi="Times New Roman" w:cs="Times New Roman"/>
          <w:color w:val="333333"/>
          <w:lang w:eastAsia="en-CA"/>
        </w:rPr>
      </w:pPr>
    </w:p>
    <w:p w14:paraId="100B3106" w14:textId="77777777" w:rsidR="00E43944" w:rsidRDefault="00E43944" w:rsidP="00596607">
      <w:pPr>
        <w:rPr>
          <w:rFonts w:ascii="Times New Roman" w:eastAsia="Times New Roman" w:hAnsi="Times New Roman" w:cs="Times New Roman"/>
          <w:color w:val="333333"/>
          <w:lang w:eastAsia="en-CA"/>
        </w:rPr>
      </w:pPr>
    </w:p>
    <w:p w14:paraId="186477F7" w14:textId="77777777" w:rsidR="00E43944" w:rsidRDefault="00E43944" w:rsidP="00596607">
      <w:pPr>
        <w:rPr>
          <w:rFonts w:ascii="Times New Roman" w:eastAsia="Times New Roman" w:hAnsi="Times New Roman" w:cs="Times New Roman"/>
          <w:color w:val="333333"/>
          <w:lang w:eastAsia="en-CA"/>
        </w:rPr>
      </w:pPr>
    </w:p>
    <w:p w14:paraId="615B0ED4" w14:textId="77777777" w:rsidR="00E43944" w:rsidRDefault="00E43944" w:rsidP="00596607">
      <w:pPr>
        <w:rPr>
          <w:rFonts w:ascii="Times New Roman" w:eastAsia="Times New Roman" w:hAnsi="Times New Roman" w:cs="Times New Roman"/>
          <w:color w:val="333333"/>
          <w:lang w:eastAsia="en-CA"/>
        </w:rPr>
      </w:pPr>
    </w:p>
    <w:p w14:paraId="7D54BB85" w14:textId="77777777" w:rsidR="00E43944" w:rsidRDefault="00E43944" w:rsidP="00596607">
      <w:pPr>
        <w:rPr>
          <w:rFonts w:ascii="Times New Roman" w:eastAsia="Times New Roman" w:hAnsi="Times New Roman" w:cs="Times New Roman"/>
          <w:color w:val="333333"/>
          <w:lang w:eastAsia="en-CA"/>
        </w:rPr>
      </w:pPr>
    </w:p>
    <w:p w14:paraId="5DC390F5" w14:textId="77777777" w:rsidR="00376892" w:rsidRPr="009276D5" w:rsidRDefault="00376892" w:rsidP="00596607">
      <w:pPr>
        <w:rPr>
          <w:rFonts w:ascii="Times New Roman" w:eastAsia="Times New Roman" w:hAnsi="Times New Roman" w:cs="Times New Roman"/>
          <w:color w:val="333333"/>
          <w:lang w:eastAsia="en-CA"/>
        </w:rPr>
      </w:pPr>
    </w:p>
    <w:p w14:paraId="329CE03F" w14:textId="77777777" w:rsidR="00376892" w:rsidRPr="009276D5" w:rsidRDefault="00376892" w:rsidP="00596607">
      <w:pPr>
        <w:rPr>
          <w:rFonts w:ascii="Times New Roman" w:eastAsia="Times New Roman" w:hAnsi="Times New Roman" w:cs="Times New Roman"/>
          <w:color w:val="333333"/>
          <w:lang w:eastAsia="en-CA"/>
        </w:rPr>
      </w:pPr>
    </w:p>
    <w:p w14:paraId="7A086FC1" w14:textId="75FB31D8" w:rsidR="00596607" w:rsidRPr="009276D5" w:rsidRDefault="00596607" w:rsidP="00596607">
      <w:pPr>
        <w:rPr>
          <w:rFonts w:ascii="Times New Roman" w:eastAsia="Times New Roman" w:hAnsi="Times New Roman" w:cs="Times New Roman"/>
          <w:color w:val="333333"/>
          <w:lang w:eastAsia="en-CA"/>
        </w:rPr>
      </w:pPr>
      <w:r w:rsidRPr="009276D5">
        <w:rPr>
          <w:rFonts w:ascii="Times New Roman" w:eastAsia="Times New Roman" w:hAnsi="Times New Roman" w:cs="Times New Roman"/>
          <w:b/>
          <w:color w:val="333333"/>
          <w:lang w:eastAsia="en-CA"/>
        </w:rPr>
        <w:t xml:space="preserve">e. </w:t>
      </w:r>
      <w:r w:rsidRPr="009276D5">
        <w:rPr>
          <w:rFonts w:ascii="Times New Roman" w:eastAsia="Times New Roman" w:hAnsi="Times New Roman" w:cs="Times New Roman"/>
          <w:color w:val="333333"/>
          <w:lang w:eastAsia="en-CA"/>
        </w:rPr>
        <w:t>Masse molaire de C</w:t>
      </w:r>
      <w:r w:rsidRPr="009276D5">
        <w:rPr>
          <w:rFonts w:ascii="Times New Roman" w:eastAsia="Times New Roman" w:hAnsi="Times New Roman" w:cs="Times New Roman"/>
          <w:color w:val="333333"/>
          <w:vertAlign w:val="subscript"/>
          <w:lang w:eastAsia="en-CA"/>
        </w:rPr>
        <w:t>6</w:t>
      </w:r>
      <w:r w:rsidRPr="009276D5">
        <w:rPr>
          <w:rFonts w:ascii="Times New Roman" w:eastAsia="Times New Roman" w:hAnsi="Times New Roman" w:cs="Times New Roman"/>
          <w:color w:val="333333"/>
          <w:lang w:eastAsia="en-CA"/>
        </w:rPr>
        <w:t>H</w:t>
      </w:r>
      <w:r w:rsidRPr="009276D5">
        <w:rPr>
          <w:rFonts w:ascii="Times New Roman" w:eastAsia="Times New Roman" w:hAnsi="Times New Roman" w:cs="Times New Roman"/>
          <w:color w:val="333333"/>
          <w:vertAlign w:val="subscript"/>
          <w:lang w:eastAsia="en-CA"/>
        </w:rPr>
        <w:t>4</w:t>
      </w:r>
      <w:r w:rsidRPr="009276D5">
        <w:rPr>
          <w:rFonts w:ascii="Times New Roman" w:eastAsia="Times New Roman" w:hAnsi="Times New Roman" w:cs="Times New Roman"/>
          <w:color w:val="333333"/>
          <w:lang w:eastAsia="en-CA"/>
        </w:rPr>
        <w:t>N</w:t>
      </w:r>
      <w:r w:rsidRPr="009276D5">
        <w:rPr>
          <w:rFonts w:ascii="Times New Roman" w:eastAsia="Times New Roman" w:hAnsi="Times New Roman" w:cs="Times New Roman"/>
          <w:color w:val="333333"/>
          <w:vertAlign w:val="subscript"/>
          <w:lang w:eastAsia="en-CA"/>
        </w:rPr>
        <w:t>2</w:t>
      </w:r>
      <w:r w:rsidRPr="009276D5">
        <w:rPr>
          <w:rFonts w:ascii="Times New Roman" w:eastAsia="Times New Roman" w:hAnsi="Times New Roman" w:cs="Times New Roman"/>
          <w:color w:val="333333"/>
          <w:lang w:eastAsia="en-CA"/>
        </w:rPr>
        <w:t>O</w:t>
      </w:r>
      <w:r w:rsidRPr="009276D5">
        <w:rPr>
          <w:rFonts w:ascii="Times New Roman" w:eastAsia="Times New Roman" w:hAnsi="Times New Roman" w:cs="Times New Roman"/>
          <w:color w:val="333333"/>
          <w:vertAlign w:val="subscript"/>
          <w:lang w:eastAsia="en-CA"/>
        </w:rPr>
        <w:t>4</w:t>
      </w:r>
      <w:r w:rsidRPr="009276D5">
        <w:rPr>
          <w:rFonts w:ascii="Times New Roman" w:eastAsia="Times New Roman" w:hAnsi="Times New Roman" w:cs="Times New Roman"/>
          <w:color w:val="333333"/>
          <w:lang w:eastAsia="en-CA"/>
        </w:rPr>
        <w:t xml:space="preserve"> : 168,10704 (g/mol</w:t>
      </w:r>
      <w:proofErr w:type="gramStart"/>
      <w:r w:rsidRPr="009276D5">
        <w:rPr>
          <w:rFonts w:ascii="Times New Roman" w:eastAsia="Times New Roman" w:hAnsi="Times New Roman" w:cs="Times New Roman"/>
          <w:color w:val="333333"/>
          <w:lang w:eastAsia="en-CA"/>
        </w:rPr>
        <w:t>)</w:t>
      </w:r>
      <w:proofErr w:type="gramEnd"/>
      <w:r w:rsidRPr="009276D5">
        <w:rPr>
          <w:rFonts w:ascii="Times New Roman" w:eastAsia="Times New Roman" w:hAnsi="Times New Roman" w:cs="Times New Roman"/>
          <w:color w:val="333333"/>
          <w:lang w:eastAsia="en-CA"/>
        </w:rPr>
        <w:br/>
      </w:r>
      <w:r w:rsidRPr="009276D5">
        <w:rPr>
          <w:rFonts w:ascii="Times New Roman" w:eastAsia="Times New Roman" w:hAnsi="Times New Roman" w:cs="Times New Roman"/>
          <w:i/>
          <w:color w:val="333333"/>
          <w:lang w:eastAsia="en-CA"/>
        </w:rPr>
        <w:t>Nombre de mole :</w:t>
      </w:r>
      <w:r w:rsidRPr="009276D5">
        <w:rPr>
          <w:rFonts w:ascii="Times New Roman" w:eastAsia="Times New Roman" w:hAnsi="Times New Roman" w:cs="Times New Roman"/>
          <w:color w:val="333333"/>
          <w:lang w:eastAsia="en-CA"/>
        </w:rPr>
        <w:br/>
        <w:t xml:space="preserve">n = masse/masse molaire </w:t>
      </w:r>
    </w:p>
    <w:p w14:paraId="30B4270A" w14:textId="77777777" w:rsidR="00596607" w:rsidRPr="009276D5" w:rsidRDefault="00596607" w:rsidP="00596607">
      <w:pPr>
        <w:pStyle w:val="ListParagraph"/>
        <w:rPr>
          <w:rFonts w:ascii="Times New Roman" w:eastAsia="Times New Roman" w:hAnsi="Times New Roman" w:cs="Times New Roman"/>
          <w:color w:val="333333"/>
          <w:lang w:eastAsia="en-CA"/>
        </w:rPr>
      </w:pPr>
      <w:r w:rsidRPr="009276D5">
        <w:rPr>
          <w:rFonts w:ascii="Times New Roman" w:eastAsia="Times New Roman" w:hAnsi="Times New Roman" w:cs="Times New Roman"/>
          <w:color w:val="333333"/>
          <w:lang w:eastAsia="en-CA"/>
        </w:rPr>
        <w:t xml:space="preserve">   = 250 g/168,10704 g/mol </w:t>
      </w:r>
    </w:p>
    <w:p w14:paraId="19FDAD48" w14:textId="77777777" w:rsidR="00596607" w:rsidRPr="009276D5" w:rsidRDefault="00596607" w:rsidP="00596607">
      <w:pPr>
        <w:pStyle w:val="ListParagraph"/>
        <w:rPr>
          <w:rFonts w:ascii="Times New Roman" w:eastAsia="Times New Roman" w:hAnsi="Times New Roman" w:cs="Times New Roman"/>
          <w:color w:val="333333"/>
          <w:lang w:eastAsia="en-CA"/>
        </w:rPr>
      </w:pPr>
      <w:r w:rsidRPr="009276D5">
        <w:rPr>
          <w:rFonts w:ascii="Times New Roman" w:eastAsia="Times New Roman" w:hAnsi="Times New Roman" w:cs="Times New Roman"/>
          <w:color w:val="333333"/>
          <w:lang w:eastAsia="en-CA"/>
        </w:rPr>
        <w:t xml:space="preserve">    = 1.487 mol</w:t>
      </w:r>
    </w:p>
    <w:p w14:paraId="7D421BBE" w14:textId="77777777" w:rsidR="00596607" w:rsidRDefault="00596607" w:rsidP="00596607">
      <w:pPr>
        <w:rPr>
          <w:rFonts w:ascii="Times New Roman" w:eastAsia="Times New Roman" w:hAnsi="Times New Roman" w:cs="Times New Roman"/>
          <w:color w:val="333333"/>
          <w:lang w:eastAsia="en-CA"/>
        </w:rPr>
      </w:pPr>
    </w:p>
    <w:p w14:paraId="36AADBB9" w14:textId="77777777" w:rsidR="00E43944" w:rsidRPr="009276D5" w:rsidRDefault="00E43944" w:rsidP="00596607">
      <w:pPr>
        <w:rPr>
          <w:rFonts w:ascii="Times New Roman" w:eastAsia="Times New Roman" w:hAnsi="Times New Roman" w:cs="Times New Roman"/>
          <w:color w:val="333333"/>
          <w:lang w:eastAsia="en-CA"/>
        </w:rPr>
      </w:pPr>
    </w:p>
    <w:p w14:paraId="0A4A8214" w14:textId="33ED556F" w:rsidR="00596607" w:rsidRPr="009276D5" w:rsidRDefault="00596607" w:rsidP="00596607">
      <w:pPr>
        <w:rPr>
          <w:rFonts w:ascii="Times New Roman" w:eastAsia="Times New Roman" w:hAnsi="Times New Roman" w:cs="Times New Roman"/>
          <w:color w:val="333333"/>
          <w:lang w:eastAsia="en-CA"/>
        </w:rPr>
      </w:pPr>
      <w:r w:rsidRPr="009276D5">
        <w:rPr>
          <w:rFonts w:ascii="Times New Roman" w:eastAsia="Times New Roman" w:hAnsi="Times New Roman" w:cs="Times New Roman"/>
          <w:color w:val="333333"/>
          <w:lang w:eastAsia="en-CA"/>
        </w:rPr>
        <w:t>% de rendement = (rendement expérimentale/rendement théorique) x 100%</w:t>
      </w:r>
      <w:r w:rsidRPr="009276D5">
        <w:rPr>
          <w:rFonts w:ascii="Times New Roman" w:eastAsia="Times New Roman" w:hAnsi="Times New Roman" w:cs="Times New Roman"/>
          <w:color w:val="333333"/>
          <w:lang w:eastAsia="en-CA"/>
        </w:rPr>
        <w:br/>
        <w:t xml:space="preserve">                              = (1.487 mol)/10 – 8.13 mol) x 100%</w:t>
      </w:r>
      <w:r w:rsidRPr="009276D5">
        <w:rPr>
          <w:rFonts w:ascii="Times New Roman" w:eastAsia="Times New Roman" w:hAnsi="Times New Roman" w:cs="Times New Roman"/>
          <w:color w:val="333333"/>
          <w:lang w:eastAsia="en-CA"/>
        </w:rPr>
        <w:br/>
        <w:t xml:space="preserve">                              = 79.52 %</w:t>
      </w:r>
    </w:p>
    <w:p w14:paraId="0EA94010" w14:textId="77777777" w:rsidR="00110554" w:rsidRPr="009276D5" w:rsidRDefault="00110554" w:rsidP="00596607">
      <w:pPr>
        <w:rPr>
          <w:rFonts w:ascii="Times New Roman" w:hAnsi="Times New Roman" w:cs="Times New Roman"/>
          <w:color w:val="000000"/>
          <w:shd w:val="clear" w:color="auto" w:fill="FFFFFF"/>
        </w:rPr>
      </w:pPr>
    </w:p>
    <w:p w14:paraId="4753912D" w14:textId="490B0DF5" w:rsidR="00376892" w:rsidRPr="009276D5" w:rsidRDefault="0083027C" w:rsidP="00596607">
      <w:pPr>
        <w:rPr>
          <w:rFonts w:ascii="Times New Roman" w:hAnsi="Times New Roman" w:cs="Times New Roman"/>
        </w:rPr>
      </w:pPr>
      <w:r w:rsidRPr="009276D5">
        <w:rPr>
          <w:rFonts w:ascii="Times New Roman" w:hAnsi="Times New Roman" w:cs="Times New Roman"/>
          <w:b/>
        </w:rPr>
        <w:t>8.</w:t>
      </w:r>
      <w:r w:rsidR="00596607" w:rsidRPr="009276D5">
        <w:rPr>
          <w:rFonts w:ascii="Times New Roman" w:hAnsi="Times New Roman" w:cs="Times New Roman"/>
          <w:b/>
        </w:rPr>
        <w:t xml:space="preserve"> </w:t>
      </w:r>
      <w:r w:rsidRPr="009276D5">
        <w:rPr>
          <w:rFonts w:ascii="Times New Roman" w:hAnsi="Times New Roman" w:cs="Times New Roman"/>
          <w:b/>
        </w:rPr>
        <w:t xml:space="preserve"> </w:t>
      </w:r>
      <w:r w:rsidR="00376892" w:rsidRPr="009276D5">
        <w:rPr>
          <w:rFonts w:ascii="Times New Roman" w:hAnsi="Times New Roman" w:cs="Times New Roman"/>
        </w:rPr>
        <w:t>La nitration du furane entraine préférablement la formation de l’isomère 1-nitrofurane par rappor</w:t>
      </w:r>
      <w:r w:rsidR="00373538" w:rsidRPr="009276D5">
        <w:rPr>
          <w:rFonts w:ascii="Times New Roman" w:hAnsi="Times New Roman" w:cs="Times New Roman"/>
        </w:rPr>
        <w:t>t à l’isomère 2-nitrofurane car, lors de réaction de nitration le furane agit comme substituant électrophile. La substitution du nitrate se fait sur un des deux carbones de la liaison double.</w:t>
      </w:r>
      <w:r w:rsidR="00110554" w:rsidRPr="009276D5">
        <w:rPr>
          <w:rFonts w:ascii="Times New Roman" w:hAnsi="Times New Roman" w:cs="Times New Roman"/>
        </w:rPr>
        <w:t xml:space="preserve"> Lorsque nous comparons les structures de résonnances, l’attaque sur C-2 forme 3 structures de résonnance tandis que C-3 ne forme que possiblement 2 structures de résonnance. Tout d’abord, les structures de résonnance de C-2 stabilisent et favorisent le produit 1-nitrofurane.  </w:t>
      </w:r>
      <w:r w:rsidR="00373538" w:rsidRPr="009276D5">
        <w:rPr>
          <w:rFonts w:ascii="Times New Roman" w:hAnsi="Times New Roman" w:cs="Times New Roman"/>
        </w:rPr>
        <w:t xml:space="preserve">  </w:t>
      </w:r>
    </w:p>
    <w:p w14:paraId="089622C9" w14:textId="2F301BF9" w:rsidR="00670BAB" w:rsidRPr="009276D5" w:rsidRDefault="00670BAB" w:rsidP="00670BAB">
      <w:pPr>
        <w:rPr>
          <w:rFonts w:ascii="Times New Roman" w:hAnsi="Times New Roman" w:cs="Times New Roman"/>
        </w:rPr>
      </w:pPr>
    </w:p>
    <w:p w14:paraId="02C12994" w14:textId="0ECF3E45" w:rsidR="00670BAB" w:rsidRDefault="00110554" w:rsidP="00670BAB">
      <w:pPr>
        <w:rPr>
          <w:rFonts w:ascii="Times New Roman" w:hAnsi="Times New Roman" w:cs="Times New Roman"/>
        </w:rPr>
      </w:pPr>
      <w:r>
        <w:rPr>
          <w:rFonts w:ascii="Times New Roman" w:hAnsi="Times New Roman" w:cs="Times New Roman"/>
          <w:noProof/>
          <w:lang w:val="en-CA" w:eastAsia="en-CA"/>
        </w:rPr>
        <mc:AlternateContent>
          <mc:Choice Requires="wpg">
            <w:drawing>
              <wp:anchor distT="0" distB="0" distL="114300" distR="114300" simplePos="0" relativeHeight="251668480" behindDoc="0" locked="0" layoutInCell="1" allowOverlap="1" wp14:anchorId="1587D147" wp14:editId="0D54CCEC">
                <wp:simplePos x="0" y="0"/>
                <wp:positionH relativeFrom="column">
                  <wp:posOffset>342900</wp:posOffset>
                </wp:positionH>
                <wp:positionV relativeFrom="paragraph">
                  <wp:posOffset>1009015</wp:posOffset>
                </wp:positionV>
                <wp:extent cx="4572000" cy="678180"/>
                <wp:effectExtent l="0" t="0" r="25400" b="33020"/>
                <wp:wrapThrough wrapText="bothSides">
                  <wp:wrapPolygon edited="0">
                    <wp:start x="120" y="0"/>
                    <wp:lineTo x="0" y="3236"/>
                    <wp:lineTo x="0" y="21843"/>
                    <wp:lineTo x="1320" y="21843"/>
                    <wp:lineTo x="21600" y="18607"/>
                    <wp:lineTo x="21600" y="3236"/>
                    <wp:lineTo x="21360" y="0"/>
                    <wp:lineTo x="120" y="0"/>
                  </wp:wrapPolygon>
                </wp:wrapThrough>
                <wp:docPr id="9" name="Group 9"/>
                <wp:cNvGraphicFramePr/>
                <a:graphic xmlns:a="http://schemas.openxmlformats.org/drawingml/2006/main">
                  <a:graphicData uri="http://schemas.microsoft.com/office/word/2010/wordprocessingGroup">
                    <wpg:wgp>
                      <wpg:cNvGrpSpPr/>
                      <wpg:grpSpPr>
                        <a:xfrm>
                          <a:off x="0" y="0"/>
                          <a:ext cx="4572000" cy="678180"/>
                          <a:chOff x="0" y="0"/>
                          <a:chExt cx="4572000" cy="685800"/>
                        </a:xfrm>
                      </wpg:grpSpPr>
                      <wps:wsp>
                        <wps:cNvPr id="3" name="Rectangle 3"/>
                        <wps:cNvSpPr/>
                        <wps:spPr>
                          <a:xfrm>
                            <a:off x="2171700" y="114300"/>
                            <a:ext cx="228600" cy="455916"/>
                          </a:xfrm>
                          <a:prstGeom prst="rect">
                            <a:avLst/>
                          </a:prstGeom>
                          <a:solidFill>
                            <a:srgbClr val="FFFFFF"/>
                          </a:solidFill>
                          <a:ln>
                            <a:solidFill>
                              <a:schemeClr val="bg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4229100" y="114300"/>
                            <a:ext cx="342900" cy="455916"/>
                          </a:xfrm>
                          <a:prstGeom prst="rect">
                            <a:avLst/>
                          </a:prstGeom>
                          <a:solidFill>
                            <a:srgbClr val="FFFFFF"/>
                          </a:solidFill>
                          <a:ln>
                            <a:solidFill>
                              <a:schemeClr val="bg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0" y="114300"/>
                            <a:ext cx="228600" cy="571500"/>
                          </a:xfrm>
                          <a:prstGeom prst="rect">
                            <a:avLst/>
                          </a:prstGeom>
                          <a:solidFill>
                            <a:srgbClr val="FFFFFF"/>
                          </a:solidFill>
                          <a:ln>
                            <a:solidFill>
                              <a:schemeClr val="bg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Text Box 6"/>
                        <wps:cNvSpPr txBox="1"/>
                        <wps:spPr>
                          <a:xfrm>
                            <a:off x="0" y="0"/>
                            <a:ext cx="228600" cy="33528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76C10C93" w14:textId="5F7176E0" w:rsidR="003F5B00" w:rsidRDefault="003F5B00">
                              <w: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2171700" y="0"/>
                            <a:ext cx="342900" cy="33528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41AE2E13" w14:textId="77777777" w:rsidR="003F5B00" w:rsidRDefault="003F5B00" w:rsidP="00670BAB">
                              <w: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4229100" y="0"/>
                            <a:ext cx="342900" cy="33528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50202E3C" w14:textId="77777777" w:rsidR="003F5B00" w:rsidRDefault="003F5B00" w:rsidP="00670BAB">
                              <w: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5="http://schemas.microsoft.com/office/word/2012/wordml">
            <w:pict>
              <v:group id="Group 9" o:spid="_x0000_s1026" style="position:absolute;margin-left:27pt;margin-top:79.45pt;width:5in;height:53.4pt;z-index:251668480;mso-width-relative:margin;mso-height-relative:margin" coordsize="4572000,6858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">
                <v:rect id="Rectangle 3" o:spid="_x0000_s1027" style="position:absolute;left:2171700;top:114300;width:228600;height:455916;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99zK2wgAA&#10;ANoAAAAPAAAAZHJzL2Rvd25yZXYueG1sRI/dagIxFITvBd8hHKF3NdGWIqtRxNIitEVcxevD5rg/&#10;bk6WJNXt2zeFgpfDzHzDLFa9bcWVfKgda5iMFQjiwpmaSw3Hw9vjDESIyAZbx6ThhwKslsPBAjPj&#10;brynax5LkSAcMtRQxdhlUoaiIoth7Dri5J2dtxiT9KU0Hm8Jbls5VepFWqw5LVTY0aai4pJ/Ww1e&#10;ktp9lOpr/br1z82nP02b5l3rh1G/noOI1Md7+L+9NRqe4O9KugFy+Qs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33MrbCAAAA2gAAAA8AAAAAAAAAAAAAAAAAlwIAAGRycy9kb3du&#10;cmV2LnhtbFBLBQYAAAAABAAEAPUAAACGAwAAAAA=&#10;" strokecolor="white [3212]"/>
                <v:rect id="Rectangle 4" o:spid="_x0000_s1028" style="position:absolute;left:4229100;top:114300;width:342900;height:455916;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HqrCwwAA&#10;ANoAAAAPAAAAZHJzL2Rvd25yZXYueG1sRI9bawIxFITfC/0P4Qh9q4kipazGZbG0CLYUL/h82Bz3&#10;4uZkSVJd/31TKPg4zMw3zCIfbCcu5EPjWMNkrEAQl840XGk47N+fX0GEiGywc0wabhQgXz4+LDAz&#10;7spbuuxiJRKEQ4Ya6hj7TMpQ1mQxjF1PnLyT8xZjkr6SxuM1wW0np0q9SIsNp4Uae1rVVJ53P1aD&#10;l6S+N5X6Kt7WftZ++uO0bT+0fhoNxRxEpCHew//ttdEwg78r6QbI5S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yHqrCwwAAANoAAAAPAAAAAAAAAAAAAAAAAJcCAABkcnMvZG93&#10;bnJldi54bWxQSwUGAAAAAAQABAD1AAAAhwMAAAAA&#10;" strokecolor="white [3212]"/>
                <v:rect id="Rectangle 5" o:spid="_x0000_s1029" style="position:absolute;top:114300;width:228600;height:5715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Ug9ZwgAA&#10;ANoAAAAPAAAAZHJzL2Rvd25yZXYueG1sRI/dagIxFITvBd8hHKF3NVHaIqtRxNIitEVcxevD5rg/&#10;bk6WJNXt2zeFgpfDzHzDLFa9bcWVfKgda5iMFQjiwpmaSw3Hw9vjDESIyAZbx6ThhwKslsPBAjPj&#10;brynax5LkSAcMtRQxdhlUoaiIoth7Dri5J2dtxiT9KU0Hm8Jbls5VepFWqw5LVTY0aai4pJ/Ww1e&#10;ktp9lOpr/br1T82nP02b5l3rh1G/noOI1Md7+L+9NRqe4e9KugFy+Qs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1SD1nCAAAA2gAAAA8AAAAAAAAAAAAAAAAAlwIAAGRycy9kb3du&#10;cmV2LnhtbFBLBQYAAAAABAAEAPUAAACGAwAAAAA=&#10;" strokecolor="white [3212]"/>
                <v:shapetype id="_x0000_t202" coordsize="21600,21600" o:spt="202" path="m0,0l0,21600,21600,21600,21600,0xe">
                  <v:stroke joinstyle="miter"/>
                  <v:path gradientshapeok="t" o:connecttype="rect"/>
                </v:shapetype>
                <v:shape id="Text Box 6" o:spid="_x0000_s1030" type="#_x0000_t202" style="position:absolute;width:228600;height:335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qKsrwQAA&#10;ANoAAAAPAAAAZHJzL2Rvd25yZXYueG1sRI9Pi8IwFMTvwn6H8Ba8abKyilajLC4LnhT/grdH82yL&#10;zUtpsrZ+eyMIHoeZ+Q0zW7S2FDeqfeFYw1dfgSBOnSk403DY//XGIHxANlg6Jg138rCYf3RmmBjX&#10;8JZuu5CJCGGfoIY8hCqR0qc5WfR9VxFH7+JqiyHKOpOmxibCbSkHSo2kxYLjQo4VLXNKr7t/q+G4&#10;vpxP32qT/dph1bhWSbYTqXX3s/2ZggjUhnf41V4ZDSN4Xok3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airK8EAAADaAAAADwAAAAAAAAAAAAAAAACXAgAAZHJzL2Rvd25y&#10;ZXYueG1sUEsFBgAAAAAEAAQA9QAAAIUDAAAAAA==&#10;" filled="f" stroked="f">
                  <v:textbox>
                    <w:txbxContent>
                      <w:p w14:paraId="76C10C93" w14:textId="5F7176E0" w:rsidR="00696247" w:rsidRDefault="00696247">
                        <w:r>
                          <w:t>O</w:t>
                        </w:r>
                      </w:p>
                    </w:txbxContent>
                  </v:textbox>
                </v:shape>
                <v:shape id="Text Box 7" o:spid="_x0000_s1031" type="#_x0000_t202" style="position:absolute;left:2171700;width:342900;height:335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5A6wwwAA&#10;ANoAAAAPAAAAZHJzL2Rvd25yZXYueG1sRI9Ba8JAFITvBf/D8oTedNdS2xqzkaIInixNW8HbI/tM&#10;gtm3Ibua9N93BaHHYWa+YdLVYBtxpc7XjjXMpgoEceFMzaWG76/t5A2ED8gGG8ek4Zc8rLLRQ4qJ&#10;cT1/0jUPpYgQ9glqqEJoEyl9UZFFP3UtcfROrrMYouxKaTrsI9w28kmpF2mx5rhQYUvriopzfrEa&#10;fvan4+FZfZQbO297NyjJdiG1fhwP70sQgYbwH763d0bDK9yuxBsgs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q5A6wwwAAANoAAAAPAAAAAAAAAAAAAAAAAJcCAABkcnMvZG93&#10;bnJldi54bWxQSwUGAAAAAAQABAD1AAAAhwMAAAAA&#10;" filled="f" stroked="f">
                  <v:textbox>
                    <w:txbxContent>
                      <w:p w14:paraId="41AE2E13" w14:textId="77777777" w:rsidR="00696247" w:rsidRDefault="00696247" w:rsidP="00670BAB">
                        <w:r>
                          <w:t>O</w:t>
                        </w:r>
                      </w:p>
                    </w:txbxContent>
                  </v:textbox>
                </v:shape>
                <v:shape id="Text Box 8" o:spid="_x0000_s1032" type="#_x0000_t202" style="position:absolute;left:4229100;width:342900;height:335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" filled="f" stroked="f">
                  <v:textbox>
                    <w:txbxContent>
                      <w:p w14:paraId="50202E3C" w14:textId="77777777" w:rsidR="00696247" w:rsidRDefault="00696247" w:rsidP="00670BAB">
                        <w:r>
                          <w:t>O</w:t>
                        </w:r>
                      </w:p>
                    </w:txbxContent>
                  </v:textbox>
                </v:shape>
                <w10:wrap type="through"/>
              </v:group>
            </w:pict>
          </mc:Fallback>
        </mc:AlternateContent>
      </w:r>
      <w:r>
        <w:rPr>
          <w:rFonts w:ascii="Times" w:hAnsi="Times" w:cs="Times"/>
          <w:noProof/>
          <w:color w:val="0000E9"/>
          <w:sz w:val="32"/>
          <w:szCs w:val="32"/>
          <w:lang w:val="en-CA" w:eastAsia="en-CA"/>
        </w:rPr>
        <w:drawing>
          <wp:anchor distT="0" distB="0" distL="114300" distR="114300" simplePos="0" relativeHeight="251658240" behindDoc="0" locked="0" layoutInCell="1" allowOverlap="1" wp14:anchorId="41AF1ED5" wp14:editId="2C980D6C">
            <wp:simplePos x="0" y="0"/>
            <wp:positionH relativeFrom="column">
              <wp:posOffset>114300</wp:posOffset>
            </wp:positionH>
            <wp:positionV relativeFrom="paragraph">
              <wp:posOffset>86995</wp:posOffset>
            </wp:positionV>
            <wp:extent cx="5486400" cy="18357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1835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16A1E1" w14:textId="77777777" w:rsidR="00110554" w:rsidRDefault="00110554" w:rsidP="00596607">
      <w:pPr>
        <w:rPr>
          <w:rFonts w:ascii="Arial" w:hAnsi="Arial" w:cs="Arial"/>
          <w:color w:val="262626"/>
          <w:sz w:val="28"/>
          <w:szCs w:val="28"/>
          <w:lang w:val="en-US"/>
        </w:rPr>
      </w:pPr>
    </w:p>
    <w:p w14:paraId="12378010" w14:textId="493F277F" w:rsidR="00670BAB" w:rsidRPr="00376892" w:rsidRDefault="00670BAB" w:rsidP="00596607">
      <w:pPr>
        <w:rPr>
          <w:rFonts w:ascii="Times New Roman" w:hAnsi="Times New Roman" w:cs="Times New Roman"/>
        </w:rPr>
      </w:pPr>
    </w:p>
    <w:sectPr w:rsidR="00670BAB" w:rsidRPr="00376892" w:rsidSect="00EF48E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53297"/>
    <w:multiLevelType w:val="hybridMultilevel"/>
    <w:tmpl w:val="263AFC2A"/>
    <w:lvl w:ilvl="0" w:tplc="EBCA5C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492170"/>
    <w:multiLevelType w:val="hybridMultilevel"/>
    <w:tmpl w:val="DE6A0E5E"/>
    <w:lvl w:ilvl="0" w:tplc="90F22070">
      <w:start w:val="1"/>
      <w:numFmt w:val="decimal"/>
      <w:lvlText w:val="%1)"/>
      <w:lvlJc w:val="left"/>
      <w:pPr>
        <w:ind w:left="720" w:hanging="360"/>
      </w:pPr>
      <w:rPr>
        <w:rFonts w:hint="default"/>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0F00B8D"/>
    <w:multiLevelType w:val="hybridMultilevel"/>
    <w:tmpl w:val="9F4A667E"/>
    <w:lvl w:ilvl="0" w:tplc="0BB69A64">
      <w:start w:val="1"/>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3BC"/>
    <w:rsid w:val="00026D5D"/>
    <w:rsid w:val="00054C31"/>
    <w:rsid w:val="000B672C"/>
    <w:rsid w:val="000E57A1"/>
    <w:rsid w:val="00110554"/>
    <w:rsid w:val="00157D95"/>
    <w:rsid w:val="001C23BC"/>
    <w:rsid w:val="0022343F"/>
    <w:rsid w:val="00243315"/>
    <w:rsid w:val="002A6C5F"/>
    <w:rsid w:val="0030161E"/>
    <w:rsid w:val="00373538"/>
    <w:rsid w:val="003754C4"/>
    <w:rsid w:val="00376892"/>
    <w:rsid w:val="00390760"/>
    <w:rsid w:val="003F5B00"/>
    <w:rsid w:val="004717B9"/>
    <w:rsid w:val="00507473"/>
    <w:rsid w:val="0058160C"/>
    <w:rsid w:val="00596607"/>
    <w:rsid w:val="005A4C9A"/>
    <w:rsid w:val="005B2732"/>
    <w:rsid w:val="005B2F3B"/>
    <w:rsid w:val="00670BAB"/>
    <w:rsid w:val="00696247"/>
    <w:rsid w:val="006E0547"/>
    <w:rsid w:val="006E2C35"/>
    <w:rsid w:val="006F2D69"/>
    <w:rsid w:val="0082482D"/>
    <w:rsid w:val="0083027C"/>
    <w:rsid w:val="008E6034"/>
    <w:rsid w:val="00912814"/>
    <w:rsid w:val="009276D5"/>
    <w:rsid w:val="00952C47"/>
    <w:rsid w:val="00991F33"/>
    <w:rsid w:val="009E42A4"/>
    <w:rsid w:val="00A24B6D"/>
    <w:rsid w:val="00A262F5"/>
    <w:rsid w:val="00A4449C"/>
    <w:rsid w:val="00A8480A"/>
    <w:rsid w:val="00B0613A"/>
    <w:rsid w:val="00BC48C6"/>
    <w:rsid w:val="00C1030E"/>
    <w:rsid w:val="00C86FD7"/>
    <w:rsid w:val="00D46EC1"/>
    <w:rsid w:val="00D765AF"/>
    <w:rsid w:val="00DD4E02"/>
    <w:rsid w:val="00E232DB"/>
    <w:rsid w:val="00E43944"/>
    <w:rsid w:val="00E85BE5"/>
    <w:rsid w:val="00EB27ED"/>
    <w:rsid w:val="00EF48EA"/>
    <w:rsid w:val="00F2465D"/>
    <w:rsid w:val="00F5696F"/>
    <w:rsid w:val="00FE2338"/>
    <w:rsid w:val="00FF44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84F97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Heading1">
    <w:name w:val="heading 1"/>
    <w:basedOn w:val="Normal"/>
    <w:next w:val="Normal"/>
    <w:link w:val="Heading1Char"/>
    <w:qFormat/>
    <w:rsid w:val="001C23BC"/>
    <w:pPr>
      <w:keepNext/>
      <w:spacing w:line="480" w:lineRule="auto"/>
      <w:jc w:val="both"/>
      <w:outlineLvl w:val="0"/>
    </w:pPr>
    <w:rPr>
      <w:rFonts w:ascii="Times New Roman" w:eastAsia="MS Mincho"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C23BC"/>
    <w:rPr>
      <w:rFonts w:ascii="Times New Roman" w:eastAsia="MS Mincho" w:hAnsi="Times New Roman" w:cs="Times New Roman"/>
      <w:b/>
      <w:bCs/>
      <w:lang w:val="fr-CA"/>
    </w:rPr>
  </w:style>
  <w:style w:type="paragraph" w:styleId="NormalWeb">
    <w:name w:val="Normal (Web)"/>
    <w:basedOn w:val="Normal"/>
    <w:uiPriority w:val="99"/>
    <w:unhideWhenUsed/>
    <w:rsid w:val="001C23BC"/>
    <w:pPr>
      <w:spacing w:before="100" w:beforeAutospacing="1" w:after="100" w:afterAutospacing="1"/>
    </w:pPr>
    <w:rPr>
      <w:rFonts w:ascii="Times" w:hAnsi="Times" w:cs="Times New Roman"/>
      <w:sz w:val="20"/>
      <w:szCs w:val="20"/>
      <w:lang w:val="en-GB"/>
    </w:rPr>
  </w:style>
  <w:style w:type="table" w:styleId="TableGrid">
    <w:name w:val="Table Grid"/>
    <w:basedOn w:val="TableNormal"/>
    <w:uiPriority w:val="59"/>
    <w:rsid w:val="001C23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C23BC"/>
    <w:pPr>
      <w:ind w:left="720"/>
      <w:contextualSpacing/>
    </w:pPr>
  </w:style>
  <w:style w:type="paragraph" w:styleId="BalloonText">
    <w:name w:val="Balloon Text"/>
    <w:basedOn w:val="Normal"/>
    <w:link w:val="BalloonTextChar"/>
    <w:uiPriority w:val="99"/>
    <w:semiHidden/>
    <w:unhideWhenUsed/>
    <w:rsid w:val="001C23B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C23BC"/>
    <w:rPr>
      <w:rFonts w:ascii="Lucida Grande" w:hAnsi="Lucida Grande" w:cs="Lucida Grande"/>
      <w:sz w:val="18"/>
      <w:szCs w:val="18"/>
      <w:lang w:val="fr-CA"/>
    </w:rPr>
  </w:style>
  <w:style w:type="paragraph" w:styleId="NoSpacing">
    <w:name w:val="No Spacing"/>
    <w:basedOn w:val="Normal"/>
    <w:uiPriority w:val="1"/>
    <w:qFormat/>
    <w:rsid w:val="00952C47"/>
    <w:rPr>
      <w:rFonts w:eastAsiaTheme="minorHAnsi"/>
      <w:lang w:val="fr-FR"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Heading1">
    <w:name w:val="heading 1"/>
    <w:basedOn w:val="Normal"/>
    <w:next w:val="Normal"/>
    <w:link w:val="Heading1Char"/>
    <w:qFormat/>
    <w:rsid w:val="001C23BC"/>
    <w:pPr>
      <w:keepNext/>
      <w:spacing w:line="480" w:lineRule="auto"/>
      <w:jc w:val="both"/>
      <w:outlineLvl w:val="0"/>
    </w:pPr>
    <w:rPr>
      <w:rFonts w:ascii="Times New Roman" w:eastAsia="MS Mincho"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C23BC"/>
    <w:rPr>
      <w:rFonts w:ascii="Times New Roman" w:eastAsia="MS Mincho" w:hAnsi="Times New Roman" w:cs="Times New Roman"/>
      <w:b/>
      <w:bCs/>
      <w:lang w:val="fr-CA"/>
    </w:rPr>
  </w:style>
  <w:style w:type="paragraph" w:styleId="NormalWeb">
    <w:name w:val="Normal (Web)"/>
    <w:basedOn w:val="Normal"/>
    <w:uiPriority w:val="99"/>
    <w:unhideWhenUsed/>
    <w:rsid w:val="001C23BC"/>
    <w:pPr>
      <w:spacing w:before="100" w:beforeAutospacing="1" w:after="100" w:afterAutospacing="1"/>
    </w:pPr>
    <w:rPr>
      <w:rFonts w:ascii="Times" w:hAnsi="Times" w:cs="Times New Roman"/>
      <w:sz w:val="20"/>
      <w:szCs w:val="20"/>
      <w:lang w:val="en-GB"/>
    </w:rPr>
  </w:style>
  <w:style w:type="table" w:styleId="TableGrid">
    <w:name w:val="Table Grid"/>
    <w:basedOn w:val="TableNormal"/>
    <w:uiPriority w:val="59"/>
    <w:rsid w:val="001C23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C23BC"/>
    <w:pPr>
      <w:ind w:left="720"/>
      <w:contextualSpacing/>
    </w:pPr>
  </w:style>
  <w:style w:type="paragraph" w:styleId="BalloonText">
    <w:name w:val="Balloon Text"/>
    <w:basedOn w:val="Normal"/>
    <w:link w:val="BalloonTextChar"/>
    <w:uiPriority w:val="99"/>
    <w:semiHidden/>
    <w:unhideWhenUsed/>
    <w:rsid w:val="001C23B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C23BC"/>
    <w:rPr>
      <w:rFonts w:ascii="Lucida Grande" w:hAnsi="Lucida Grande" w:cs="Lucida Grande"/>
      <w:sz w:val="18"/>
      <w:szCs w:val="18"/>
      <w:lang w:val="fr-CA"/>
    </w:rPr>
  </w:style>
  <w:style w:type="paragraph" w:styleId="NoSpacing">
    <w:name w:val="No Spacing"/>
    <w:basedOn w:val="Normal"/>
    <w:uiPriority w:val="1"/>
    <w:qFormat/>
    <w:rsid w:val="00952C47"/>
    <w:rPr>
      <w:rFonts w:eastAsiaTheme="minorHAnsi"/>
      <w:lang w:val="fr-FR"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gif"/><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1F0A8F-672D-4E52-BE49-3882462C6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1349</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Marissa Absi</dc:creator>
  <cp:keywords/>
  <dc:description/>
  <cp:lastModifiedBy>Sarah Dawkins</cp:lastModifiedBy>
  <cp:revision>2</cp:revision>
  <dcterms:created xsi:type="dcterms:W3CDTF">2015-03-24T21:37:00Z</dcterms:created>
  <dcterms:modified xsi:type="dcterms:W3CDTF">2015-03-24T21:37:00Z</dcterms:modified>
</cp:coreProperties>
</file>