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811F4" w14:textId="77777777" w:rsidR="00322209" w:rsidRDefault="00CC0135" w:rsidP="00CC0135">
      <w:pPr>
        <w:jc w:val="center"/>
        <w:rPr>
          <w:rFonts w:ascii="PT Sans" w:hAnsi="PT Sans"/>
        </w:rPr>
      </w:pPr>
      <w:r w:rsidRPr="00CC0135">
        <w:rPr>
          <w:rFonts w:ascii="PT Sans" w:hAnsi="PT Sans"/>
        </w:rPr>
        <w:t>Chapter 3: Perception, Attribution and Diversity</w:t>
      </w:r>
    </w:p>
    <w:p w14:paraId="5F7598AD" w14:textId="77777777" w:rsidR="00CC0135" w:rsidRDefault="00CC0135" w:rsidP="00CC0135">
      <w:pPr>
        <w:jc w:val="center"/>
        <w:rPr>
          <w:rFonts w:ascii="PT Sans" w:hAnsi="PT Sans"/>
        </w:rPr>
      </w:pPr>
    </w:p>
    <w:p w14:paraId="3D6F1949" w14:textId="77777777" w:rsidR="00CC0135" w:rsidRDefault="00CC0135" w:rsidP="00CC0135">
      <w:pPr>
        <w:rPr>
          <w:rFonts w:ascii="PT Sans" w:hAnsi="PT Sans"/>
        </w:rPr>
      </w:pPr>
      <w:r>
        <w:rPr>
          <w:rFonts w:ascii="PT Sans" w:hAnsi="PT Sans"/>
        </w:rPr>
        <w:t>What is perception?</w:t>
      </w:r>
    </w:p>
    <w:p w14:paraId="6A29E9B2" w14:textId="77777777" w:rsidR="00CC0135" w:rsidRDefault="00CC0135" w:rsidP="00CC0135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Perception: the process of interpreting the messages of our senses to provide order and meaning to the environment </w:t>
      </w:r>
    </w:p>
    <w:p w14:paraId="64F74C3F" w14:textId="77777777" w:rsidR="00CC0135" w:rsidRDefault="00CC0135" w:rsidP="00CC0135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The perceptions that organizational members have of each other are the most important perceptions that influence organizational behaviour</w:t>
      </w:r>
    </w:p>
    <w:p w14:paraId="7E34ED04" w14:textId="77777777" w:rsidR="00CC0135" w:rsidRDefault="00CC0135" w:rsidP="00CC0135">
      <w:pPr>
        <w:rPr>
          <w:rFonts w:ascii="PT Sans" w:hAnsi="PT Sans"/>
        </w:rPr>
      </w:pPr>
    </w:p>
    <w:p w14:paraId="4F75B461" w14:textId="77777777" w:rsidR="00CC0135" w:rsidRDefault="00CC0135" w:rsidP="00CC0135">
      <w:pPr>
        <w:rPr>
          <w:rFonts w:ascii="PT Sans" w:hAnsi="PT Sans"/>
        </w:rPr>
      </w:pPr>
      <w:r>
        <w:rPr>
          <w:rFonts w:ascii="PT Sans" w:hAnsi="PT Sans"/>
        </w:rPr>
        <w:t>Components of Perception</w:t>
      </w:r>
    </w:p>
    <w:p w14:paraId="7195C5E0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Perception has three components</w:t>
      </w:r>
    </w:p>
    <w:p w14:paraId="19D51E02" w14:textId="77777777" w:rsidR="00CC0135" w:rsidRDefault="00CC0135" w:rsidP="00CC0135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A perceiver</w:t>
      </w:r>
    </w:p>
    <w:p w14:paraId="1FED017A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>Their experience, needs and emotions can affect their perception of a target</w:t>
      </w:r>
    </w:p>
    <w:p w14:paraId="625E7B7C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>Most important characteristics of the perceiver that influences their impressions of a target is experience</w:t>
      </w:r>
    </w:p>
    <w:p w14:paraId="5DB43FE7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>Frequently, our needs unconsciously influence our perceptions by causing us to perceive what we wish to perceive</w:t>
      </w:r>
    </w:p>
    <w:p w14:paraId="6704646C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Perceptual defense: the tendency for the perceptual system to defend the perceiver against unpleasant emotions </w:t>
      </w:r>
    </w:p>
    <w:p w14:paraId="2E8D6577" w14:textId="77777777" w:rsidR="00CC0135" w:rsidRDefault="00CC0135" w:rsidP="00CC0135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A target</w:t>
      </w:r>
    </w:p>
    <w:p w14:paraId="017A6518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>Perception involves interpretation and the addition of meaning to the target, and ambiguous targets are especially susceptible to interpretation and addition</w:t>
      </w:r>
    </w:p>
    <w:p w14:paraId="4F84FB8C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A perceiver cannot always use all of the information provided by the target </w:t>
      </w:r>
    </w:p>
    <w:p w14:paraId="3BB2FBAF" w14:textId="77777777" w:rsidR="00CC0135" w:rsidRDefault="00CC0135" w:rsidP="00CC0135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Situational context</w:t>
      </w:r>
    </w:p>
    <w:p w14:paraId="5C6E3500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Every instance of perception occurs in a situational context and that context can affect what one perceives </w:t>
      </w:r>
    </w:p>
    <w:p w14:paraId="0AF42555" w14:textId="77777777" w:rsidR="00CC0135" w:rsidRDefault="00CC0135" w:rsidP="00CC0135">
      <w:pPr>
        <w:pStyle w:val="ListParagraph"/>
        <w:numPr>
          <w:ilvl w:val="2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The most important affect of a situation is to add information about the target </w:t>
      </w:r>
    </w:p>
    <w:p w14:paraId="5348E9AC" w14:textId="77777777" w:rsidR="00CC0135" w:rsidRDefault="00CC0135" w:rsidP="00CC0135">
      <w:pPr>
        <w:rPr>
          <w:rFonts w:ascii="PT Sans" w:hAnsi="PT Sans"/>
        </w:rPr>
      </w:pPr>
    </w:p>
    <w:p w14:paraId="2F394360" w14:textId="77777777" w:rsidR="00CC0135" w:rsidRDefault="00CC0135" w:rsidP="00CC0135">
      <w:pPr>
        <w:rPr>
          <w:rFonts w:ascii="PT Sans" w:hAnsi="PT Sans"/>
        </w:rPr>
      </w:pPr>
      <w:r>
        <w:rPr>
          <w:rFonts w:ascii="PT Sans" w:hAnsi="PT Sans"/>
        </w:rPr>
        <w:t>Social Identity Theory</w:t>
      </w:r>
    </w:p>
    <w:p w14:paraId="42DA9630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Social identity theory: a theory that states that people form perceptions of themselves based on their personal characteristics and memberships in social categories </w:t>
      </w:r>
    </w:p>
    <w:p w14:paraId="56C080E2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Our sense of self is composed of a personal identity and a social identity</w:t>
      </w:r>
    </w:p>
    <w:p w14:paraId="321D48F3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Personal identity is based on our unique personal characteristics</w:t>
      </w:r>
    </w:p>
    <w:p w14:paraId="28846CDE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Social identity is based on our perception that we belong to various social groups </w:t>
      </w:r>
    </w:p>
    <w:p w14:paraId="7B514B46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We also form perceptions of others based on their membership in social categories </w:t>
      </w:r>
    </w:p>
    <w:p w14:paraId="78C1B955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lastRenderedPageBreak/>
        <w:t xml:space="preserve">We perceive people in terms of the attributes and characteristics that we associate with their social category relative to other categories </w:t>
      </w:r>
    </w:p>
    <w:p w14:paraId="3AEFEA4A" w14:textId="77777777" w:rsidR="00CC0135" w:rsidRDefault="00CC0135" w:rsidP="00CC0135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Social identity theory helps us understand stereotypes and discrimination </w:t>
      </w:r>
    </w:p>
    <w:p w14:paraId="20FBEED4" w14:textId="77777777" w:rsidR="00CC0135" w:rsidRDefault="00CC0135" w:rsidP="00CC0135">
      <w:pPr>
        <w:rPr>
          <w:rFonts w:ascii="PT Sans" w:hAnsi="PT Sans"/>
        </w:rPr>
      </w:pPr>
    </w:p>
    <w:p w14:paraId="7C05FB9A" w14:textId="77777777" w:rsidR="00CC0135" w:rsidRDefault="00CC0135" w:rsidP="00CC0135">
      <w:pPr>
        <w:rPr>
          <w:rFonts w:ascii="PT Sans" w:hAnsi="PT Sans"/>
        </w:rPr>
      </w:pPr>
    </w:p>
    <w:p w14:paraId="0C9232D1" w14:textId="77777777" w:rsidR="00CC0135" w:rsidRDefault="00CC0135" w:rsidP="00CC0135">
      <w:pPr>
        <w:rPr>
          <w:rFonts w:ascii="PT Sans" w:hAnsi="PT Sans"/>
        </w:rPr>
      </w:pPr>
      <w:r>
        <w:rPr>
          <w:rFonts w:ascii="PT Sans" w:hAnsi="PT Sans"/>
        </w:rPr>
        <w:t>A Model of the Perceptual Process</w:t>
      </w:r>
    </w:p>
    <w:p w14:paraId="5FB436BE" w14:textId="77777777" w:rsidR="00CC0135" w:rsidRDefault="00CC0135" w:rsidP="00CC0135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When a perceiver encounters an unfamiliar target, the perceiver is very open to the informational cues contained in the target and the situation surround it </w:t>
      </w:r>
    </w:p>
    <w:p w14:paraId="1FA5076B" w14:textId="77777777" w:rsidR="00CC0135" w:rsidRDefault="00E46267" w:rsidP="00CC0135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Perception is selective </w:t>
      </w:r>
    </w:p>
    <w:p w14:paraId="191A5908" w14:textId="77777777" w:rsidR="00E46267" w:rsidRDefault="00E46267" w:rsidP="00E46267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Perceivers do not use all available cues and those they use are given special emphases </w:t>
      </w:r>
    </w:p>
    <w:p w14:paraId="22D6547C" w14:textId="77777777" w:rsidR="00E46267" w:rsidRDefault="00E46267" w:rsidP="00E46267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Our perceptual system works to pint a constant picture of the target </w:t>
      </w:r>
      <w:r>
        <w:rPr>
          <w:rFonts w:ascii="PT Sans" w:hAnsi="PT Sans"/>
        </w:rPr>
        <w:tab/>
      </w:r>
    </w:p>
    <w:p w14:paraId="1373E4F4" w14:textId="77777777" w:rsidR="00E46267" w:rsidRDefault="00E46267" w:rsidP="00E46267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Perceptual constancy refers to the tendency of the target to be perceived the same way over time or across situations</w:t>
      </w:r>
    </w:p>
    <w:p w14:paraId="60231831" w14:textId="77777777" w:rsidR="00E46267" w:rsidRDefault="00E46267" w:rsidP="00E46267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The perceptual system creates a consistent picture of the target </w:t>
      </w:r>
    </w:p>
    <w:p w14:paraId="3D63E871" w14:textId="77777777" w:rsidR="00E46267" w:rsidRDefault="00E46267" w:rsidP="00E46267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Perceptual consistency refers to the tendency to select, ignore and distort cues in such a manner that they fit together to form a homogenous picture of the target </w:t>
      </w:r>
    </w:p>
    <w:p w14:paraId="3CD90C52" w14:textId="77777777" w:rsidR="00E46267" w:rsidRDefault="00E46267" w:rsidP="00F405BC">
      <w:pPr>
        <w:rPr>
          <w:rFonts w:ascii="PT Sans" w:hAnsi="PT Sans"/>
        </w:rPr>
      </w:pPr>
    </w:p>
    <w:p w14:paraId="6DBA7463" w14:textId="77777777" w:rsidR="00F405BC" w:rsidRDefault="00F405BC" w:rsidP="00F405BC">
      <w:pPr>
        <w:rPr>
          <w:rFonts w:ascii="PT Sans" w:hAnsi="PT Sans"/>
        </w:rPr>
      </w:pPr>
    </w:p>
    <w:p w14:paraId="250FE890" w14:textId="77777777" w:rsidR="00F405BC" w:rsidRDefault="00F405BC" w:rsidP="00F405BC">
      <w:pPr>
        <w:rPr>
          <w:rFonts w:ascii="PT Sans" w:hAnsi="PT Sans"/>
        </w:rPr>
      </w:pPr>
      <w:r>
        <w:rPr>
          <w:rFonts w:ascii="PT Sans" w:hAnsi="PT Sans"/>
        </w:rPr>
        <w:t>Basic Biases in Person Perception</w:t>
      </w:r>
    </w:p>
    <w:p w14:paraId="6E5993AF" w14:textId="77777777" w:rsidR="00F405BC" w:rsidRDefault="00F405BC" w:rsidP="00F405BC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Primacy effect: the tendency for a perceiver to rely on early cues or first impressions</w:t>
      </w:r>
    </w:p>
    <w:p w14:paraId="7D838354" w14:textId="77777777" w:rsidR="00F405BC" w:rsidRDefault="00F405BC" w:rsidP="00F405BC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Primacy is a form of selectivity and its lasting effects illustrate the operation of constancy</w:t>
      </w:r>
    </w:p>
    <w:p w14:paraId="395216F1" w14:textId="77777777" w:rsidR="00F405BC" w:rsidRDefault="00F405BC" w:rsidP="00F405BC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Recency effect: the tendency for a perceiver to rely on recent cues or last impressions </w:t>
      </w:r>
    </w:p>
    <w:p w14:paraId="1D46E4E8" w14:textId="77777777" w:rsidR="00F405BC" w:rsidRDefault="00F405BC" w:rsidP="00F405BC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Last impressions count most</w:t>
      </w:r>
    </w:p>
    <w:p w14:paraId="43C86B74" w14:textId="77777777" w:rsidR="00F405BC" w:rsidRDefault="00F405BC" w:rsidP="00F405BC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Central traits: personal characteristics of the target that are of special interest to them</w:t>
      </w:r>
    </w:p>
    <w:p w14:paraId="7ACF0C71" w14:textId="77777777" w:rsidR="00F405BC" w:rsidRDefault="00F405BC" w:rsidP="00F405BC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People tend to organize their perceptions around central traits</w:t>
      </w:r>
    </w:p>
    <w:p w14:paraId="741D39F1" w14:textId="77777777" w:rsidR="00F405BC" w:rsidRDefault="00F405BC" w:rsidP="00F405BC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The centrality of traits depends on the perceivers interests and the situation</w:t>
      </w:r>
    </w:p>
    <w:p w14:paraId="2044CC29" w14:textId="77777777" w:rsidR="00F405BC" w:rsidRDefault="00F405BC" w:rsidP="00F405BC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Often have a very powerful influence on our perception of others </w:t>
      </w:r>
    </w:p>
    <w:p w14:paraId="0A59133F" w14:textId="77777777" w:rsidR="00F405BC" w:rsidRDefault="00B72637" w:rsidP="00B72637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Implicit personality traits: personal theories that people have about which personality characteristics go together </w:t>
      </w:r>
    </w:p>
    <w:p w14:paraId="1643FCE7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To the extent that such implicit theories are inaccurate, they provide a basis for misunderstanding</w:t>
      </w:r>
    </w:p>
    <w:p w14:paraId="4949F96B" w14:textId="77777777" w:rsidR="00B72637" w:rsidRDefault="00B72637" w:rsidP="00B72637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Projection: the tendency to attribute ones own thoughts and feelings to others </w:t>
      </w:r>
    </w:p>
    <w:p w14:paraId="35F24CFF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Can lead to perceptual difficulties</w:t>
      </w:r>
    </w:p>
    <w:p w14:paraId="2B80A549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Can serve as a form of perceptual defense in a case of threatening or undesirable characteristics</w:t>
      </w:r>
    </w:p>
    <w:p w14:paraId="0151A269" w14:textId="77777777" w:rsidR="00B72637" w:rsidRDefault="00B72637" w:rsidP="00B72637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Stereotyping: the tendency to generalize about people in a certain social category and ignore variations among them</w:t>
      </w:r>
    </w:p>
    <w:p w14:paraId="33D05529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Three specific aspects to stereotyping:</w:t>
      </w:r>
    </w:p>
    <w:p w14:paraId="5A5FD684" w14:textId="77777777" w:rsidR="00B72637" w:rsidRDefault="00B72637" w:rsidP="00B7263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We distinguish some category of people</w:t>
      </w:r>
    </w:p>
    <w:p w14:paraId="29B57C61" w14:textId="77777777" w:rsidR="00B72637" w:rsidRDefault="00B72637" w:rsidP="00B7263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We assume that the individuals in this category have certain traits</w:t>
      </w:r>
    </w:p>
    <w:p w14:paraId="32715F1E" w14:textId="77777777" w:rsidR="00B72637" w:rsidRDefault="00B72637" w:rsidP="00B7263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We perceive that everyone in this category possess these traits</w:t>
      </w:r>
    </w:p>
    <w:p w14:paraId="425ADF7C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Stereotypes help us develop impressions of ambiguous targets </w:t>
      </w:r>
    </w:p>
    <w:p w14:paraId="333C6CDE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Not all stereotypes are inaccurate </w:t>
      </w:r>
    </w:p>
    <w:p w14:paraId="30294BCE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Even incorrect stereotypes help us process information about others quickly and efficiently</w:t>
      </w:r>
    </w:p>
    <w:p w14:paraId="3B4DD86E" w14:textId="77777777" w:rsidR="00B72637" w:rsidRDefault="00B72637" w:rsidP="00B7263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Inaccurate stereotypes are often reinforced by selective perception and the selective application of language that was discussed above </w:t>
      </w:r>
    </w:p>
    <w:p w14:paraId="3474CF73" w14:textId="77777777" w:rsidR="00B72637" w:rsidRDefault="00B72637" w:rsidP="00B72637">
      <w:pPr>
        <w:rPr>
          <w:rFonts w:ascii="PT Sans" w:hAnsi="PT Sans"/>
        </w:rPr>
      </w:pPr>
    </w:p>
    <w:p w14:paraId="0047404E" w14:textId="77777777" w:rsidR="00B72637" w:rsidRDefault="00B72637" w:rsidP="00B72637">
      <w:pPr>
        <w:rPr>
          <w:rFonts w:ascii="PT Sans" w:hAnsi="PT Sans"/>
        </w:rPr>
      </w:pPr>
      <w:r>
        <w:rPr>
          <w:rFonts w:ascii="PT Sans" w:hAnsi="PT Sans"/>
        </w:rPr>
        <w:t xml:space="preserve">Attribution: Perceiving Causes and Motives </w:t>
      </w:r>
    </w:p>
    <w:p w14:paraId="487A956D" w14:textId="77777777" w:rsidR="00B72637" w:rsidRDefault="00B72637" w:rsidP="00B7263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Attribution: the process by which we assign causes or motives to explain peoples behaviour</w:t>
      </w:r>
    </w:p>
    <w:p w14:paraId="21C34D12" w14:textId="77777777" w:rsidR="00B72637" w:rsidRDefault="00B72637" w:rsidP="00B72637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Important because many rewards and punishments in organizations are based on judgments about what really caused a target person to behave in a certain way </w:t>
      </w:r>
    </w:p>
    <w:p w14:paraId="5C705E90" w14:textId="77777777" w:rsidR="00B72637" w:rsidRDefault="00B72637" w:rsidP="00B7263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Dispositional attributions: explanations for behaviour based on an actors personality or intellect </w:t>
      </w:r>
    </w:p>
    <w:p w14:paraId="5DE8AEE6" w14:textId="77777777" w:rsidR="00B72637" w:rsidRDefault="00B72637" w:rsidP="00B7263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Situational attributions: suggest that the external situation or environment in which the target person exists was responsible for the behaviour and that the person might have had little control over the behaviour </w:t>
      </w:r>
    </w:p>
    <w:p w14:paraId="428A9FAC" w14:textId="77777777" w:rsidR="00B72637" w:rsidRDefault="00B72637" w:rsidP="00B7263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There are three implicit questions that guide or decision as to whether or not we should attribute the behaviour to dispositional</w:t>
      </w:r>
      <w:r w:rsidRPr="00B72637">
        <w:rPr>
          <w:rFonts w:ascii="PT Sans" w:hAnsi="PT Sans"/>
        </w:rPr>
        <w:t xml:space="preserve"> or situational causes:</w:t>
      </w:r>
    </w:p>
    <w:p w14:paraId="5B1C5576" w14:textId="77777777" w:rsidR="00B72637" w:rsidRDefault="00B72637" w:rsidP="00B72637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1. Does the person engage in the behaviour regularly and consistently?</w:t>
      </w:r>
    </w:p>
    <w:p w14:paraId="690770BF" w14:textId="77777777" w:rsidR="00B72637" w:rsidRDefault="00B72637" w:rsidP="00B72637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2. Do most people engage in the behaviour, or is it unique to this person</w:t>
      </w:r>
    </w:p>
    <w:p w14:paraId="5D7D4A45" w14:textId="77777777" w:rsidR="00B72637" w:rsidRDefault="00B72637" w:rsidP="00B72637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3. Does the person engage in the behaviour in many situations, or is it distinctive to one situation </w:t>
      </w:r>
    </w:p>
    <w:p w14:paraId="2A970EB6" w14:textId="77777777" w:rsidR="00EE7680" w:rsidRDefault="00B72637" w:rsidP="00B7263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Consistency cues: attribution cues that reflect how consistently a person eng</w:t>
      </w:r>
      <w:r w:rsidR="00EE7680">
        <w:rPr>
          <w:rFonts w:ascii="PT Sans" w:hAnsi="PT Sans"/>
        </w:rPr>
        <w:t>a</w:t>
      </w:r>
      <w:r>
        <w:rPr>
          <w:rFonts w:ascii="PT Sans" w:hAnsi="PT Sans"/>
        </w:rPr>
        <w:t>ges in a behaviour</w:t>
      </w:r>
      <w:r w:rsidR="00EE7680">
        <w:rPr>
          <w:rFonts w:ascii="PT Sans" w:hAnsi="PT Sans"/>
        </w:rPr>
        <w:t xml:space="preserve"> </w:t>
      </w:r>
      <w:r>
        <w:rPr>
          <w:rFonts w:ascii="PT Sans" w:hAnsi="PT Sans"/>
        </w:rPr>
        <w:t>over time</w:t>
      </w:r>
    </w:p>
    <w:p w14:paraId="001C2733" w14:textId="77777777" w:rsidR="00B72637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We tend to perceive behaviour that a person performs regularly as indicative of his or her true motives  </w:t>
      </w:r>
    </w:p>
    <w:p w14:paraId="53188327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High consistency leads to dispositional attributions</w:t>
      </w:r>
    </w:p>
    <w:p w14:paraId="6E6C4EC7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When behaviour occurs inconsistently we begin to consider situational attributions</w:t>
      </w:r>
    </w:p>
    <w:p w14:paraId="4C1707D3" w14:textId="77777777" w:rsidR="00EE7680" w:rsidRDefault="00EE7680" w:rsidP="00EE7680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Consensus cues: attribution cues that reflect how a persons behaviour compares with that of others</w:t>
      </w:r>
    </w:p>
    <w:p w14:paraId="2A941A45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Acts that deviate from social expectations provide us with more information about the actors motives than conforming behaviours do</w:t>
      </w:r>
    </w:p>
    <w:p w14:paraId="0EC0A322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Low consensus behaviour leads to more dispositional attributions than high consensus behaviour </w:t>
      </w:r>
    </w:p>
    <w:p w14:paraId="0F3F0F92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The person who acts different from the majority is seen as revealing more of their true motives</w:t>
      </w:r>
    </w:p>
    <w:p w14:paraId="0144FAB5" w14:textId="77777777" w:rsidR="00EE7680" w:rsidRDefault="00EE7680" w:rsidP="00EE7680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Distinctiveness cues: attribution cues that reflect the extent to which a person engages in some behaviour across a variety of situations</w:t>
      </w:r>
    </w:p>
    <w:p w14:paraId="4E529ABD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When a behaviour occurs across a variety of situations, it lacks distinctiveness and the observer is prone to provide a dispositional attribution about its cause</w:t>
      </w:r>
    </w:p>
    <w:p w14:paraId="52072C36" w14:textId="77777777" w:rsidR="00EE7680" w:rsidRDefault="00EE7680" w:rsidP="00EE7680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The various cue combinations and resulting attributions have sensible appearance but does not mean that such attributions are always correct </w:t>
      </w:r>
    </w:p>
    <w:p w14:paraId="7837F9F7" w14:textId="77777777" w:rsidR="00EE7680" w:rsidRDefault="00EE7680" w:rsidP="00EE7680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Three biases in attributions:</w:t>
      </w:r>
    </w:p>
    <w:p w14:paraId="167D7D95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1. Fundamental</w:t>
      </w:r>
      <w:r w:rsidR="009008E9">
        <w:rPr>
          <w:rFonts w:ascii="PT Sans" w:hAnsi="PT Sans"/>
        </w:rPr>
        <w:t xml:space="preserve"> Attribution E</w:t>
      </w:r>
      <w:r>
        <w:rPr>
          <w:rFonts w:ascii="PT Sans" w:hAnsi="PT Sans"/>
        </w:rPr>
        <w:t>rror</w:t>
      </w:r>
    </w:p>
    <w:p w14:paraId="6747728D" w14:textId="77777777" w:rsidR="00EE7680" w:rsidRDefault="00EE7680" w:rsidP="00EE7680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The tendency to overemphasize dispositional explanations for behaviour at the expensive of situational explanations </w:t>
      </w:r>
    </w:p>
    <w:p w14:paraId="3B02789E" w14:textId="77777777" w:rsidR="00EE7680" w:rsidRDefault="00EE7680" w:rsidP="00EE7680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2. Actor Observer Effect</w:t>
      </w:r>
    </w:p>
    <w:p w14:paraId="68DA26BA" w14:textId="77777777" w:rsidR="00EE7680" w:rsidRDefault="00EE7680" w:rsidP="00EE7680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>The propensity for actors and observes to view the causes of the actors behaviour differently</w:t>
      </w:r>
    </w:p>
    <w:p w14:paraId="140CABE7" w14:textId="77777777" w:rsidR="00EE7680" w:rsidRDefault="009008E9" w:rsidP="009008E9">
      <w:pPr>
        <w:pStyle w:val="ListParagraph"/>
        <w:numPr>
          <w:ilvl w:val="1"/>
          <w:numId w:val="6"/>
        </w:numPr>
        <w:rPr>
          <w:rFonts w:ascii="PT Sans" w:hAnsi="PT Sans"/>
        </w:rPr>
      </w:pPr>
      <w:r>
        <w:rPr>
          <w:rFonts w:ascii="PT Sans" w:hAnsi="PT Sans"/>
        </w:rPr>
        <w:t>3. Self Serving Bias</w:t>
      </w:r>
    </w:p>
    <w:p w14:paraId="452B79D6" w14:textId="77777777" w:rsidR="009008E9" w:rsidRDefault="009008E9" w:rsidP="009008E9">
      <w:pPr>
        <w:pStyle w:val="ListParagraph"/>
        <w:numPr>
          <w:ilvl w:val="2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The tendency to take credit for successful outcomes and to deny responsibility for failures </w:t>
      </w:r>
    </w:p>
    <w:p w14:paraId="2FEDD412" w14:textId="77777777" w:rsidR="009008E9" w:rsidRDefault="009008E9" w:rsidP="00BE7BE8">
      <w:pPr>
        <w:rPr>
          <w:rFonts w:ascii="PT Sans" w:hAnsi="PT Sans"/>
        </w:rPr>
      </w:pPr>
    </w:p>
    <w:p w14:paraId="7F59A7FC" w14:textId="4A8F40D7" w:rsidR="00BE7BE8" w:rsidRDefault="00BE7BE8" w:rsidP="00BE7BE8">
      <w:pPr>
        <w:rPr>
          <w:rFonts w:ascii="PT Sans" w:hAnsi="PT Sans"/>
        </w:rPr>
      </w:pPr>
      <w:r>
        <w:rPr>
          <w:rFonts w:ascii="PT Sans" w:hAnsi="PT Sans"/>
        </w:rPr>
        <w:t xml:space="preserve">Person Perception and Workforce Diversity </w:t>
      </w:r>
    </w:p>
    <w:p w14:paraId="2D8E6396" w14:textId="77777777" w:rsidR="00BE7BE8" w:rsidRDefault="00BE7BE8" w:rsidP="00BE7BE8">
      <w:pPr>
        <w:rPr>
          <w:rFonts w:ascii="PT Sans" w:hAnsi="PT Sans"/>
        </w:rPr>
      </w:pPr>
    </w:p>
    <w:p w14:paraId="74B75FA7" w14:textId="0D4D5A00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 w:rsidRPr="00BE7BE8">
        <w:rPr>
          <w:rFonts w:ascii="PT Sans" w:hAnsi="PT Sans"/>
          <w:b/>
        </w:rPr>
        <w:t xml:space="preserve">Workforce diversity: differences among recruits and employees in characteristics such as gender, race, age, religion, cultural background, physical ability or sexual orientation </w:t>
      </w:r>
    </w:p>
    <w:p w14:paraId="6B82756F" w14:textId="5E757964" w:rsid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Companies need to hire people who reflect their customer base</w:t>
      </w:r>
    </w:p>
    <w:p w14:paraId="6C6449F0" w14:textId="74A86448" w:rsid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Globalization, mergers and strategic alliances mean that many employees are required to interact with people from many different cultures </w:t>
      </w:r>
    </w:p>
    <w:p w14:paraId="4E322453" w14:textId="19528B18" w:rsid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There is increasing awareness that diversity and its proper management can yield strategic and competitive advantages</w:t>
      </w:r>
    </w:p>
    <w:p w14:paraId="33B09BB7" w14:textId="01515EBE" w:rsid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 w:rsidRPr="00BE7BE8">
        <w:rPr>
          <w:rFonts w:ascii="PT Sans" w:hAnsi="PT Sans"/>
          <w:b/>
        </w:rPr>
        <w:t xml:space="preserve">Stereotype threat: members of a social group feel they might be judged or treated according to a stereotype and that their behaviour and their performance will confirm the stereotype </w:t>
      </w:r>
    </w:p>
    <w:p w14:paraId="29AC4D42" w14:textId="2D48EA88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Attributions can play an important role in determining how job performance is interpreted </w:t>
      </w:r>
    </w:p>
    <w:p w14:paraId="521C933A" w14:textId="18E0B31D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>There are racial, ethic and religious stereotypes</w:t>
      </w:r>
    </w:p>
    <w:p w14:paraId="3099D72D" w14:textId="1B35B569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There are also gender stereotypes </w:t>
      </w:r>
    </w:p>
    <w:p w14:paraId="4F3E1197" w14:textId="1591B060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>Age stereotypes</w:t>
      </w:r>
    </w:p>
    <w:p w14:paraId="5D5C31FC" w14:textId="2421A97F" w:rsidR="00BE7BE8" w:rsidRPr="00BE7BE8" w:rsidRDefault="00BE7BE8" w:rsidP="00BE7BE8">
      <w:pPr>
        <w:pStyle w:val="ListParagraph"/>
        <w:numPr>
          <w:ilvl w:val="1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Older works are seen as having less capacity for performance and less potential for development </w:t>
      </w:r>
    </w:p>
    <w:p w14:paraId="76FB4D1C" w14:textId="1CA018DD" w:rsidR="00BE7BE8" w:rsidRPr="00BE7BE8" w:rsidRDefault="00BE7BE8" w:rsidP="00BE7BE8">
      <w:pPr>
        <w:pStyle w:val="ListParagraph"/>
        <w:numPr>
          <w:ilvl w:val="1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They are also seen as being more stable </w:t>
      </w:r>
    </w:p>
    <w:p w14:paraId="408A81BD" w14:textId="6D6C9594" w:rsidR="00BE7BE8" w:rsidRPr="00BE7BE8" w:rsidRDefault="00BE7BE8" w:rsidP="00BE7BE8">
      <w:pPr>
        <w:pStyle w:val="ListParagraph"/>
        <w:numPr>
          <w:ilvl w:val="1"/>
          <w:numId w:val="7"/>
        </w:numPr>
        <w:rPr>
          <w:rFonts w:ascii="PT Sans" w:hAnsi="PT Sans"/>
          <w:b/>
        </w:rPr>
      </w:pPr>
      <w:proofErr w:type="gramStart"/>
      <w:r>
        <w:rPr>
          <w:rFonts w:ascii="PT Sans" w:hAnsi="PT Sans"/>
        </w:rPr>
        <w:t>age</w:t>
      </w:r>
      <w:proofErr w:type="gramEnd"/>
      <w:r>
        <w:rPr>
          <w:rFonts w:ascii="PT Sans" w:hAnsi="PT Sans"/>
        </w:rPr>
        <w:t xml:space="preserve"> stereotypes have less of an impact when managers have good information about the capacities of the particular employee in question </w:t>
      </w:r>
    </w:p>
    <w:p w14:paraId="4698C28E" w14:textId="6CB8CAFB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 xml:space="preserve">Diversity needs to be managed to have a positive impact on work behaviour and an organization </w:t>
      </w:r>
    </w:p>
    <w:p w14:paraId="79B3405B" w14:textId="79F94748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>Awareness training and skills training need to exist together</w:t>
      </w:r>
    </w:p>
    <w:p w14:paraId="2697F416" w14:textId="55AC9A33" w:rsidR="00BE7BE8" w:rsidRPr="00BE7BE8" w:rsidRDefault="00BE7BE8" w:rsidP="00BE7BE8">
      <w:pPr>
        <w:pStyle w:val="ListParagraph"/>
        <w:numPr>
          <w:ilvl w:val="0"/>
          <w:numId w:val="7"/>
        </w:numPr>
        <w:rPr>
          <w:rFonts w:ascii="PT Sans" w:hAnsi="PT Sans"/>
          <w:b/>
        </w:rPr>
      </w:pPr>
      <w:r>
        <w:rPr>
          <w:rFonts w:ascii="PT Sans" w:hAnsi="PT Sans"/>
        </w:rPr>
        <w:t>Diversity needs to be integrated into all of an organizations policies and practices and cannot be a stand alone practice</w:t>
      </w:r>
    </w:p>
    <w:p w14:paraId="5E7F5354" w14:textId="77777777" w:rsidR="00BE7BE8" w:rsidRDefault="00BE7BE8" w:rsidP="00BE7BE8">
      <w:pPr>
        <w:rPr>
          <w:rFonts w:ascii="PT Sans" w:hAnsi="PT Sans"/>
          <w:b/>
        </w:rPr>
      </w:pPr>
    </w:p>
    <w:p w14:paraId="30034601" w14:textId="77777777" w:rsidR="00BE7BE8" w:rsidRDefault="00BE7BE8" w:rsidP="00BE7BE8">
      <w:pPr>
        <w:rPr>
          <w:rFonts w:ascii="PT Sans" w:hAnsi="PT Sans"/>
          <w:b/>
        </w:rPr>
      </w:pPr>
    </w:p>
    <w:p w14:paraId="08A157F4" w14:textId="180B9E2E" w:rsidR="00BE7BE8" w:rsidRDefault="00BE7BE8" w:rsidP="00BE7BE8">
      <w:pPr>
        <w:rPr>
          <w:rFonts w:ascii="PT Sans" w:hAnsi="PT Sans"/>
        </w:rPr>
      </w:pPr>
      <w:r>
        <w:rPr>
          <w:rFonts w:ascii="PT Sans" w:hAnsi="PT Sans"/>
        </w:rPr>
        <w:t>Perceptions of Trust</w:t>
      </w:r>
    </w:p>
    <w:p w14:paraId="30B7D8F9" w14:textId="345EE6B6" w:rsidR="00BE7BE8" w:rsidRDefault="00BE7BE8" w:rsidP="00BE7BE8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>Trust: a psychological state in which one has a willingness to be vulnerable and to take risks with respect to the actions of another party</w:t>
      </w:r>
    </w:p>
    <w:p w14:paraId="5BE9D360" w14:textId="0FFD4A6E" w:rsidR="00BE7BE8" w:rsidRDefault="00BE7BE8" w:rsidP="00BE7BE8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>Trust perceptions toward management are based on three distinct perceptions</w:t>
      </w:r>
    </w:p>
    <w:p w14:paraId="52F15957" w14:textId="6FB9967E" w:rsidR="00BE7BE8" w:rsidRDefault="00BE7BE8" w:rsidP="00BE7BE8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Ability </w:t>
      </w:r>
    </w:p>
    <w:p w14:paraId="3DCF4155" w14:textId="141506EE" w:rsidR="00BE7BE8" w:rsidRDefault="00BE7BE8" w:rsidP="00BE7BE8">
      <w:pPr>
        <w:pStyle w:val="ListParagraph"/>
        <w:numPr>
          <w:ilvl w:val="2"/>
          <w:numId w:val="8"/>
        </w:numPr>
        <w:rPr>
          <w:rFonts w:ascii="PT Sans" w:hAnsi="PT Sans"/>
        </w:rPr>
      </w:pPr>
      <w:r>
        <w:rPr>
          <w:rFonts w:ascii="PT Sans" w:hAnsi="PT Sans"/>
        </w:rPr>
        <w:t>Refers to employee perception regarding managements competence and skills</w:t>
      </w:r>
    </w:p>
    <w:p w14:paraId="7BAF6DD2" w14:textId="0E9FAA41" w:rsidR="00BE7BE8" w:rsidRDefault="00BE7BE8" w:rsidP="00BE7BE8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Benevolence </w:t>
      </w:r>
    </w:p>
    <w:p w14:paraId="1E534A05" w14:textId="7115FCA0" w:rsidR="00BE7BE8" w:rsidRDefault="00BE7BE8" w:rsidP="00BE7BE8">
      <w:pPr>
        <w:pStyle w:val="ListParagraph"/>
        <w:numPr>
          <w:ilvl w:val="2"/>
          <w:numId w:val="8"/>
        </w:numPr>
        <w:rPr>
          <w:rFonts w:ascii="PT Sans" w:hAnsi="PT Sans"/>
        </w:rPr>
      </w:pPr>
      <w:r>
        <w:rPr>
          <w:rFonts w:ascii="PT Sans" w:hAnsi="PT Sans"/>
        </w:rPr>
        <w:t>The extent that employees perceive management as caring and concerned for their interests and willing to do good for them</w:t>
      </w:r>
    </w:p>
    <w:p w14:paraId="2E6EF0BB" w14:textId="41F7A844" w:rsidR="00BE7BE8" w:rsidRDefault="00BE7BE8" w:rsidP="00BE7BE8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Integrity</w:t>
      </w:r>
    </w:p>
    <w:p w14:paraId="54FF08BA" w14:textId="241D3FCD" w:rsidR="00BE7BE8" w:rsidRDefault="00BE7BE8" w:rsidP="00BE7BE8">
      <w:pPr>
        <w:pStyle w:val="ListParagraph"/>
        <w:numPr>
          <w:ilvl w:val="2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Employee perceptions that management adheres to and behaves according to a set of values and principles that the employee finds acceptable </w:t>
      </w:r>
    </w:p>
    <w:p w14:paraId="38440269" w14:textId="77777777" w:rsidR="00BE7BE8" w:rsidRDefault="00BE7BE8" w:rsidP="00BE7BE8">
      <w:pPr>
        <w:rPr>
          <w:rFonts w:ascii="PT Sans" w:hAnsi="PT Sans"/>
        </w:rPr>
      </w:pPr>
    </w:p>
    <w:p w14:paraId="081676A5" w14:textId="00BDA15D" w:rsidR="00BE7BE8" w:rsidRDefault="00BE7BE8" w:rsidP="00BE7BE8">
      <w:pPr>
        <w:rPr>
          <w:rFonts w:ascii="PT Sans" w:hAnsi="PT Sans"/>
        </w:rPr>
      </w:pPr>
      <w:r>
        <w:rPr>
          <w:rFonts w:ascii="PT Sans" w:hAnsi="PT Sans"/>
        </w:rPr>
        <w:t>Perceived Organizational Support</w:t>
      </w:r>
    </w:p>
    <w:p w14:paraId="60D2596D" w14:textId="32229EC8" w:rsidR="00BE7BE8" w:rsidRPr="00BE7BE8" w:rsidRDefault="00BE7BE8" w:rsidP="00BE7BE8">
      <w:pPr>
        <w:pStyle w:val="ListParagraph"/>
        <w:numPr>
          <w:ilvl w:val="0"/>
          <w:numId w:val="9"/>
        </w:numPr>
        <w:rPr>
          <w:rFonts w:ascii="PT Sans" w:hAnsi="PT Sans"/>
          <w:b/>
        </w:rPr>
      </w:pPr>
      <w:r w:rsidRPr="00BE7BE8">
        <w:rPr>
          <w:rFonts w:ascii="PT Sans" w:hAnsi="PT Sans"/>
          <w:b/>
        </w:rPr>
        <w:t xml:space="preserve">Perceived organizational support: employees general belief that their organization values their contribution and cares about their well being </w:t>
      </w:r>
    </w:p>
    <w:p w14:paraId="10D40DD0" w14:textId="6A85DF53" w:rsidR="00BE7BE8" w:rsidRDefault="00BE7BE8" w:rsidP="00BE7BE8">
      <w:pPr>
        <w:pStyle w:val="ListParagraph"/>
        <w:numPr>
          <w:ilvl w:val="0"/>
          <w:numId w:val="9"/>
        </w:numPr>
        <w:rPr>
          <w:rFonts w:ascii="PT Sans" w:hAnsi="PT Sans"/>
          <w:b/>
        </w:rPr>
      </w:pPr>
      <w:r w:rsidRPr="00BE7BE8">
        <w:rPr>
          <w:rFonts w:ascii="PT Sans" w:hAnsi="PT Sans"/>
          <w:b/>
        </w:rPr>
        <w:t xml:space="preserve">Organizational support theory: a theory that states that employees who have strong perceptions of organizational support feel an obligation to care about the organizations welfare and to help the organization achieve its objectives </w:t>
      </w:r>
    </w:p>
    <w:p w14:paraId="42321C6A" w14:textId="3D429FA2" w:rsidR="00BE7BE8" w:rsidRDefault="00781448" w:rsidP="00781448">
      <w:pPr>
        <w:rPr>
          <w:rFonts w:ascii="PT Sans" w:hAnsi="PT Sans"/>
        </w:rPr>
      </w:pPr>
      <w:r>
        <w:rPr>
          <w:rFonts w:ascii="PT Sans" w:hAnsi="PT Sans"/>
        </w:rPr>
        <w:t>Person Perceptions in Human Resources</w:t>
      </w:r>
    </w:p>
    <w:p w14:paraId="5313E4F0" w14:textId="00B3EB31" w:rsidR="00781448" w:rsidRP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  <w:b/>
        </w:rPr>
      </w:pPr>
      <w:r w:rsidRPr="00781448">
        <w:rPr>
          <w:rFonts w:ascii="PT Sans" w:hAnsi="PT Sans"/>
          <w:b/>
        </w:rPr>
        <w:t xml:space="preserve">Signalling theory: job applicants interpret their recruitment experiences as cues or signals about unknown characteristics of an organization and what it will be like to work in an organization </w:t>
      </w:r>
    </w:p>
    <w:p w14:paraId="4F6F6CF6" w14:textId="4A0F9056" w:rsid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Applicants form perceptions toward organizations based on the selection test used for hiring </w:t>
      </w:r>
    </w:p>
    <w:p w14:paraId="51B0FB98" w14:textId="77777777" w:rsid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Interviewers </w:t>
      </w:r>
    </w:p>
    <w:p w14:paraId="4FB767A2" w14:textId="05522323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Compare applicants to a stereotype of the ideal</w:t>
      </w:r>
    </w:p>
    <w:p w14:paraId="3B1AA79E" w14:textId="1174E1A5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Have a tendency to exhibit primary reactions </w:t>
      </w:r>
    </w:p>
    <w:p w14:paraId="089D3131" w14:textId="006E237E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Have a tendency to give less importance to positive information about the applicant </w:t>
      </w:r>
    </w:p>
    <w:p w14:paraId="59FAAA8F" w14:textId="23F4F013" w:rsidR="00781448" w:rsidRP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  <w:b/>
        </w:rPr>
      </w:pPr>
      <w:r w:rsidRPr="00781448">
        <w:rPr>
          <w:rFonts w:ascii="PT Sans" w:hAnsi="PT Sans"/>
          <w:b/>
        </w:rPr>
        <w:t xml:space="preserve">Contrast effects: previously interviews job applicants affect an interviewers perception of a current applicant, leading to an exaggerated difference between applicants </w:t>
      </w:r>
    </w:p>
    <w:p w14:paraId="31945E5D" w14:textId="5B049C29" w:rsid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>Interview structure involves four dimensions:</w:t>
      </w:r>
    </w:p>
    <w:p w14:paraId="36766B9C" w14:textId="58702F5E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Evaluation standardization</w:t>
      </w:r>
    </w:p>
    <w:p w14:paraId="1FBE091C" w14:textId="1083CFF1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Question sophistication</w:t>
      </w:r>
    </w:p>
    <w:p w14:paraId="4E64EA78" w14:textId="4E1FC81F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Question consistency</w:t>
      </w:r>
    </w:p>
    <w:p w14:paraId="6EB98D72" w14:textId="0E4C7B9C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Rapport building</w:t>
      </w:r>
    </w:p>
    <w:p w14:paraId="779AF240" w14:textId="4B93715A" w:rsid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>Rater errors</w:t>
      </w:r>
    </w:p>
    <w:p w14:paraId="272EDAFA" w14:textId="7EC07EDC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Leniency: perceive the performance of ones ratees as especially good</w:t>
      </w:r>
    </w:p>
    <w:p w14:paraId="6992C078" w14:textId="39CFBF40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Harshness: perceive the performance of ones ratees as especially ineffective</w:t>
      </w:r>
    </w:p>
    <w:p w14:paraId="02F58F5F" w14:textId="0954681B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Central Tendency: assigning most rates to a middle range performance category</w:t>
      </w:r>
    </w:p>
    <w:p w14:paraId="71E8C181" w14:textId="2FD301E8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Halo effect: the observer allows the rating of an individual on one trait or characteristic to colour the rating on other traits or characteristics </w:t>
      </w:r>
    </w:p>
    <w:p w14:paraId="23AE91F2" w14:textId="77777777" w:rsidR="00781448" w:rsidRDefault="00781448" w:rsidP="00781448">
      <w:pPr>
        <w:pStyle w:val="ListParagraph"/>
        <w:numPr>
          <w:ilvl w:val="1"/>
          <w:numId w:val="10"/>
        </w:numPr>
        <w:rPr>
          <w:rFonts w:ascii="PT Sans" w:hAnsi="PT Sans"/>
        </w:rPr>
      </w:pPr>
      <w:r>
        <w:rPr>
          <w:rFonts w:ascii="PT Sans" w:hAnsi="PT Sans"/>
        </w:rPr>
        <w:t>Similar to me effect: the rater tends to give more favourable evaluations to people who are similar to the rater in terms of background or attitudes</w:t>
      </w:r>
    </w:p>
    <w:p w14:paraId="7B82E1EB" w14:textId="77777777" w:rsid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 xml:space="preserve">Behaviour anchored rating scale (BARS): a rating scale with specific behavioral examples of good, average, and poor performance </w:t>
      </w:r>
    </w:p>
    <w:p w14:paraId="4CFCF6EC" w14:textId="78E2EC2B" w:rsidR="00781448" w:rsidRPr="00781448" w:rsidRDefault="00781448" w:rsidP="00781448">
      <w:pPr>
        <w:pStyle w:val="ListParagraph"/>
        <w:numPr>
          <w:ilvl w:val="0"/>
          <w:numId w:val="10"/>
        </w:numPr>
        <w:rPr>
          <w:rFonts w:ascii="PT Sans" w:hAnsi="PT Sans"/>
        </w:rPr>
      </w:pPr>
      <w:r>
        <w:rPr>
          <w:rFonts w:ascii="PT Sans" w:hAnsi="PT Sans"/>
        </w:rPr>
        <w:t>Frame of reference training: a training method to improve rating accu</w:t>
      </w:r>
      <w:bookmarkStart w:id="0" w:name="_GoBack"/>
      <w:bookmarkEnd w:id="0"/>
      <w:r>
        <w:rPr>
          <w:rFonts w:ascii="PT Sans" w:hAnsi="PT Sans"/>
        </w:rPr>
        <w:t xml:space="preserve">racy that involves providing raters with a common frame of reference to use when rating individuals  </w:t>
      </w:r>
    </w:p>
    <w:p w14:paraId="2CD55EAD" w14:textId="77777777" w:rsidR="00BE7BE8" w:rsidRDefault="00BE7BE8"/>
    <w:sectPr w:rsidR="00BE7BE8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1B23"/>
    <w:multiLevelType w:val="hybridMultilevel"/>
    <w:tmpl w:val="95708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D795F"/>
    <w:multiLevelType w:val="hybridMultilevel"/>
    <w:tmpl w:val="064A7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F2F5B"/>
    <w:multiLevelType w:val="hybridMultilevel"/>
    <w:tmpl w:val="08E22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D1140"/>
    <w:multiLevelType w:val="hybridMultilevel"/>
    <w:tmpl w:val="E2102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8F5EBD"/>
    <w:multiLevelType w:val="hybridMultilevel"/>
    <w:tmpl w:val="AF2CC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D411C5"/>
    <w:multiLevelType w:val="hybridMultilevel"/>
    <w:tmpl w:val="E55C9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D0327"/>
    <w:multiLevelType w:val="hybridMultilevel"/>
    <w:tmpl w:val="27987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26268"/>
    <w:multiLevelType w:val="hybridMultilevel"/>
    <w:tmpl w:val="096CC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9F3B54"/>
    <w:multiLevelType w:val="hybridMultilevel"/>
    <w:tmpl w:val="8C82C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180209"/>
    <w:multiLevelType w:val="hybridMultilevel"/>
    <w:tmpl w:val="64187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35"/>
    <w:rsid w:val="00322209"/>
    <w:rsid w:val="00781448"/>
    <w:rsid w:val="009008E9"/>
    <w:rsid w:val="00B72637"/>
    <w:rsid w:val="00BE7BE8"/>
    <w:rsid w:val="00CC0135"/>
    <w:rsid w:val="00E46267"/>
    <w:rsid w:val="00EE7680"/>
    <w:rsid w:val="00F4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A3CF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2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46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90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1672</Words>
  <Characters>9531</Characters>
  <Application>Microsoft Macintosh Word</Application>
  <DocSecurity>0</DocSecurity>
  <Lines>79</Lines>
  <Paragraphs>22</Paragraphs>
  <ScaleCrop>false</ScaleCrop>
  <Company/>
  <LinksUpToDate>false</LinksUpToDate>
  <CharactersWithSpaces>11181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3</cp:revision>
  <dcterms:created xsi:type="dcterms:W3CDTF">2014-09-19T22:55:00Z</dcterms:created>
  <dcterms:modified xsi:type="dcterms:W3CDTF">2014-09-26T16:40:00Z</dcterms:modified>
</cp:coreProperties>
</file>