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E7F" w:rsidRDefault="00C45E7F" w:rsidP="00C45E7F">
      <w:pPr>
        <w:jc w:val="center"/>
      </w:pPr>
      <w:r>
        <w:t>PHI-1103</w:t>
      </w:r>
    </w:p>
    <w:p w:rsidR="00C45E7F" w:rsidRDefault="00C45E7F" w:rsidP="00C45E7F">
      <w:pPr>
        <w:jc w:val="center"/>
      </w:pPr>
    </w:p>
    <w:p w:rsidR="00C45E7F" w:rsidRDefault="00C45E7F" w:rsidP="00C45E7F">
      <w:pPr>
        <w:jc w:val="center"/>
      </w:pPr>
    </w:p>
    <w:p w:rsidR="00C45E7F" w:rsidRDefault="00C45E7F"/>
    <w:p w:rsidR="00C45E7F" w:rsidRDefault="00C45E7F">
      <w:pPr>
        <w:rPr>
          <w:u w:val="single"/>
        </w:rPr>
      </w:pPr>
      <w:r w:rsidRPr="00C45E7F">
        <w:rPr>
          <w:u w:val="single"/>
        </w:rPr>
        <w:t>A quick summary of some important points in Descartes’ Meditations 1 &amp; 2:</w:t>
      </w:r>
    </w:p>
    <w:p w:rsidR="00C45E7F" w:rsidRDefault="00C45E7F">
      <w:pPr>
        <w:rPr>
          <w:u w:val="single"/>
        </w:rPr>
      </w:pPr>
    </w:p>
    <w:p w:rsidR="00C45E7F" w:rsidRDefault="00C45E7F">
      <w:r>
        <w:t>Take the following proposition:</w:t>
      </w:r>
    </w:p>
    <w:p w:rsidR="00C45E7F" w:rsidRDefault="00C45E7F"/>
    <w:p w:rsidR="00C45E7F" w:rsidRDefault="00C45E7F" w:rsidP="00C45E7F">
      <w:pPr>
        <w:ind w:firstLine="708"/>
      </w:pPr>
      <w:r>
        <w:t xml:space="preserve">I see a tree, </w:t>
      </w:r>
      <w:r w:rsidRPr="00C45E7F">
        <w:rPr>
          <w:highlight w:val="yellow"/>
        </w:rPr>
        <w:t>therefore</w:t>
      </w:r>
      <w:r>
        <w:t xml:space="preserve"> a tree exists</w:t>
      </w:r>
    </w:p>
    <w:p w:rsidR="00C45E7F" w:rsidRDefault="00C45E7F" w:rsidP="00C45E7F"/>
    <w:p w:rsidR="00C45E7F" w:rsidRDefault="00C45E7F" w:rsidP="00C45E7F">
      <w:r>
        <w:t>Is the inference certain?</w:t>
      </w:r>
    </w:p>
    <w:p w:rsidR="00C45E7F" w:rsidRDefault="00C45E7F" w:rsidP="00C45E7F"/>
    <w:p w:rsidR="00C45E7F" w:rsidRDefault="00C45E7F" w:rsidP="00C45E7F">
      <w:r>
        <w:t>No. Proof: the dream argument of the Evil Genius</w:t>
      </w:r>
    </w:p>
    <w:p w:rsidR="00C03324" w:rsidRDefault="00C03324" w:rsidP="00C45E7F"/>
    <w:p w:rsidR="00C45E7F" w:rsidRDefault="00C45E7F" w:rsidP="00C45E7F">
      <w:r>
        <w:t>Take now:</w:t>
      </w:r>
    </w:p>
    <w:p w:rsidR="00C45E7F" w:rsidRDefault="00C45E7F" w:rsidP="00C45E7F"/>
    <w:p w:rsidR="00C45E7F" w:rsidRDefault="00C45E7F" w:rsidP="00C45E7F">
      <w:r>
        <w:tab/>
        <w:t>“I don’t exist” uttered by whoever “I” is</w:t>
      </w:r>
    </w:p>
    <w:p w:rsidR="00C45E7F" w:rsidRDefault="00C45E7F" w:rsidP="00C45E7F"/>
    <w:p w:rsidR="00C45E7F" w:rsidRDefault="00C45E7F" w:rsidP="00C45E7F">
      <w:r>
        <w:t>Is the inference certain?</w:t>
      </w:r>
    </w:p>
    <w:p w:rsidR="00C45E7F" w:rsidRDefault="00C45E7F" w:rsidP="00C45E7F"/>
    <w:p w:rsidR="00C45E7F" w:rsidRDefault="00C45E7F" w:rsidP="00C45E7F">
      <w:r>
        <w:t xml:space="preserve">Yes. Why? Because </w:t>
      </w:r>
      <w:proofErr w:type="gramStart"/>
      <w:r>
        <w:t>its</w:t>
      </w:r>
      <w:proofErr w:type="gramEnd"/>
      <w:r>
        <w:t xml:space="preserve"> the utterance of the sentence is self-refuting: in order for me to say “I don’t exist” I must exist; therefore “I don’t exist’ whenever it is uttered is always false.</w:t>
      </w:r>
    </w:p>
    <w:p w:rsidR="00C45E7F" w:rsidRDefault="00C45E7F" w:rsidP="00C45E7F"/>
    <w:p w:rsidR="00C45E7F" w:rsidRDefault="00C45E7F" w:rsidP="00C45E7F">
      <w:r>
        <w:t xml:space="preserve">Now, what is this “I” that necessarily exists when I think about it? </w:t>
      </w:r>
      <w:proofErr w:type="gramStart"/>
      <w:r>
        <w:t>A thinking thing or a mind (53b2).</w:t>
      </w:r>
      <w:proofErr w:type="gramEnd"/>
      <w:r>
        <w:t xml:space="preserve"> It is the source of all certainty. This is what Descartes illustrates with the wax example:</w:t>
      </w:r>
    </w:p>
    <w:p w:rsidR="00C45E7F" w:rsidRDefault="00C45E7F" w:rsidP="00C45E7F"/>
    <w:p w:rsidR="00C45E7F" w:rsidRPr="00C45E7F" w:rsidRDefault="00C45E7F" w:rsidP="00C45E7F">
      <w:bookmarkStart w:id="0" w:name="_GoBack"/>
      <w:bookmarkEnd w:id="0"/>
      <w:r>
        <w:t xml:space="preserve">I know it is the same piece of wax that undergoes the various changes it is subjected to, but I only </w:t>
      </w:r>
      <w:proofErr w:type="gramStart"/>
      <w:r>
        <w:t>see</w:t>
      </w:r>
      <w:proofErr w:type="gramEnd"/>
      <w:r>
        <w:t xml:space="preserve"> those changes. Therefore, what I know does not come from what I see. But what I see comes from the senses; what I know comes from the mind.</w:t>
      </w:r>
    </w:p>
    <w:p w:rsidR="00C45E7F" w:rsidRDefault="00C45E7F" w:rsidP="00C45E7F"/>
    <w:p w:rsidR="00C45E7F" w:rsidRDefault="00C45E7F" w:rsidP="00C45E7F"/>
    <w:p w:rsidR="00C45E7F" w:rsidRDefault="00C45E7F" w:rsidP="00C45E7F"/>
    <w:p w:rsidR="00C45E7F" w:rsidRDefault="00C45E7F" w:rsidP="00C45E7F"/>
    <w:p w:rsidR="00C45E7F" w:rsidRDefault="00C45E7F" w:rsidP="00C45E7F"/>
    <w:p w:rsidR="00C45E7F" w:rsidRDefault="00C45E7F" w:rsidP="00C45E7F"/>
    <w:p w:rsidR="00CE1B19" w:rsidRPr="00C45E7F" w:rsidRDefault="00C03324" w:rsidP="00C45E7F"/>
    <w:sectPr w:rsidR="00CE1B19" w:rsidRPr="00C45E7F" w:rsidSect="00975D1D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45E7F"/>
    <w:rsid w:val="00C03324"/>
    <w:rsid w:val="00C45E7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B19"/>
    <w:rPr>
      <w:rFonts w:ascii="Times New Roman" w:hAnsi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815</Characters>
  <Application>Microsoft Office Word</Application>
  <DocSecurity>0</DocSecurity>
  <Lines>6</Lines>
  <Paragraphs>1</Paragraphs>
  <ScaleCrop>false</ScaleCrop>
  <Company>université d'Ottawa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 Côté</dc:creator>
  <cp:keywords/>
  <cp:lastModifiedBy>Dave Joseph</cp:lastModifiedBy>
  <cp:revision>2</cp:revision>
  <dcterms:created xsi:type="dcterms:W3CDTF">2011-02-03T16:09:00Z</dcterms:created>
  <dcterms:modified xsi:type="dcterms:W3CDTF">2012-04-15T22:22:00Z</dcterms:modified>
</cp:coreProperties>
</file>