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8FF" w:rsidRDefault="00EB370E" w:rsidP="00EB370E">
      <w:pPr>
        <w:jc w:val="left"/>
      </w:pPr>
      <w:r w:rsidRPr="00EB370E">
        <w:rPr>
          <w:rFonts w:asciiTheme="majorHAnsi" w:hAnsiTheme="majorHAnsi"/>
          <w:b/>
          <w:sz w:val="28"/>
          <w:szCs w:val="28"/>
        </w:rPr>
        <w:t>CONCORDIA UNIVERSITY USE AS SAMPLE ONLY, NOT FINAL</w:t>
      </w:r>
      <w:r w:rsidRPr="00EB370E">
        <w:rPr>
          <w:rFonts w:asciiTheme="majorHAnsi" w:hAnsiTheme="majorHAnsi"/>
          <w:b/>
          <w:sz w:val="28"/>
          <w:szCs w:val="28"/>
        </w:rPr>
        <w:br/>
      </w:r>
      <w:r w:rsidRPr="00EB370E">
        <w:rPr>
          <w:rFonts w:asciiTheme="majorHAnsi" w:hAnsiTheme="majorHAnsi"/>
          <w:b/>
          <w:sz w:val="28"/>
          <w:szCs w:val="28"/>
        </w:rPr>
        <w:br/>
        <w:t xml:space="preserve">Mid-Term </w:t>
      </w:r>
      <w:r w:rsidRPr="00EB370E">
        <w:rPr>
          <w:rFonts w:asciiTheme="majorHAnsi" w:hAnsiTheme="majorHAnsi"/>
          <w:b/>
          <w:sz w:val="28"/>
          <w:szCs w:val="28"/>
        </w:rPr>
        <w:br/>
        <w:t>Wednesday February 29, 2008</w:t>
      </w:r>
      <w:r w:rsidRPr="00EB370E">
        <w:rPr>
          <w:rFonts w:asciiTheme="majorHAnsi" w:hAnsiTheme="majorHAnsi"/>
          <w:b/>
          <w:sz w:val="28"/>
          <w:szCs w:val="28"/>
        </w:rPr>
        <w:br/>
        <w:t>20h30-22:45/ 8:30 pm to 10:45 pm</w:t>
      </w:r>
      <w:r>
        <w:br/>
      </w:r>
      <w:r>
        <w:br/>
      </w:r>
      <w:r w:rsidRPr="00EB370E">
        <w:rPr>
          <w:rFonts w:asciiTheme="majorHAnsi" w:hAnsiTheme="majorHAnsi"/>
        </w:rPr>
        <w:t>Instructor: Patricia O’Rourke, PhD</w:t>
      </w:r>
      <w:r>
        <w:br/>
      </w:r>
      <w:r>
        <w:br/>
      </w:r>
      <w:r w:rsidRPr="00EB370E">
        <w:rPr>
          <w:rFonts w:asciiTheme="majorHAnsi" w:hAnsiTheme="majorHAnsi"/>
        </w:rPr>
        <w:t>Name__________________________</w:t>
      </w:r>
      <w:r w:rsidRPr="00EB370E">
        <w:rPr>
          <w:rFonts w:asciiTheme="majorHAnsi" w:hAnsiTheme="majorHAnsi"/>
        </w:rPr>
        <w:br/>
        <w:t>Student No._____________________</w:t>
      </w:r>
      <w:r>
        <w:br/>
      </w:r>
      <w:r>
        <w:br/>
      </w:r>
      <w:r w:rsidRPr="00EB370E">
        <w:rPr>
          <w:rFonts w:asciiTheme="majorHAnsi" w:hAnsiTheme="majorHAnsi"/>
        </w:rPr>
        <w:t>Part 1.</w:t>
      </w:r>
      <w:r w:rsidRPr="00EB370E">
        <w:rPr>
          <w:rFonts w:asciiTheme="majorHAnsi" w:hAnsiTheme="majorHAnsi"/>
        </w:rPr>
        <w:br/>
        <w:t xml:space="preserve">Multiple </w:t>
      </w:r>
      <w:proofErr w:type="gramStart"/>
      <w:r w:rsidRPr="00EB370E">
        <w:rPr>
          <w:rFonts w:asciiTheme="majorHAnsi" w:hAnsiTheme="majorHAnsi"/>
        </w:rPr>
        <w:t>Choice</w:t>
      </w:r>
      <w:proofErr w:type="gramEnd"/>
      <w:r w:rsidRPr="00EB370E">
        <w:rPr>
          <w:rFonts w:asciiTheme="majorHAnsi" w:hAnsiTheme="majorHAnsi"/>
        </w:rPr>
        <w:t>. Each correct answer is worth 1 point for a total of 10%. Please underline or circle the correct answer.</w:t>
      </w:r>
      <w:r>
        <w:br/>
      </w:r>
      <w:r>
        <w:br/>
        <w:t xml:space="preserve">1. Sylvester Graham was famous for emphasizing the importance of (magnetism, coarse dietary bread, herbs, </w:t>
      </w:r>
      <w:proofErr w:type="spellStart"/>
      <w:r>
        <w:t>Qi</w:t>
      </w:r>
      <w:proofErr w:type="spellEnd"/>
      <w:r>
        <w:t>).</w:t>
      </w:r>
      <w:r>
        <w:br/>
        <w:t>2. The Doctrine of</w:t>
      </w:r>
      <w:proofErr w:type="gramStart"/>
      <w:r>
        <w:t>  Infinitesimals</w:t>
      </w:r>
      <w:proofErr w:type="gramEnd"/>
      <w:r>
        <w:t xml:space="preserve"> is believed by (practitioners of Traditional Chinese Medicine, osteopaths, homeopaths, chiropractors).</w:t>
      </w:r>
      <w:r>
        <w:br/>
        <w:t xml:space="preserve">3. Emanuel Swedenborg believed that the Deity should be approached through (sacrifice, </w:t>
      </w:r>
      <w:proofErr w:type="spellStart"/>
      <w:r>
        <w:t>petitionary</w:t>
      </w:r>
      <w:proofErr w:type="spellEnd"/>
      <w:r>
        <w:t xml:space="preserve"> prayer, church worship services, a series of inner adjustments that created harmony).</w:t>
      </w:r>
      <w:r>
        <w:br/>
        <w:t xml:space="preserve">4. The concept of Animal Magnetism originated with (Ellen Gould White, Anton Mesmer, Samuel Hahnemann, </w:t>
      </w:r>
      <w:proofErr w:type="gramStart"/>
      <w:r>
        <w:t>Sylvester</w:t>
      </w:r>
      <w:proofErr w:type="gramEnd"/>
      <w:r>
        <w:t xml:space="preserve"> Graham).</w:t>
      </w:r>
      <w:r>
        <w:br/>
        <w:t xml:space="preserve">5. The Seventh Day Adventist Church was founded by (Mary Baker Eddy, Sylvester Graham, Ellen Gould White, </w:t>
      </w:r>
      <w:proofErr w:type="gramStart"/>
      <w:r>
        <w:t>Samuel</w:t>
      </w:r>
      <w:proofErr w:type="gramEnd"/>
      <w:r>
        <w:t xml:space="preserve"> Hahnemann).</w:t>
      </w:r>
      <w:r>
        <w:br/>
        <w:t>6. “Like cures like” is a principle of (</w:t>
      </w:r>
      <w:proofErr w:type="spellStart"/>
      <w:r>
        <w:t>Grahamism</w:t>
      </w:r>
      <w:proofErr w:type="spellEnd"/>
      <w:r>
        <w:t xml:space="preserve">, Christian Science, </w:t>
      </w:r>
      <w:proofErr w:type="spellStart"/>
      <w:r>
        <w:t>Ayurvedic</w:t>
      </w:r>
      <w:proofErr w:type="spellEnd"/>
      <w:r>
        <w:t xml:space="preserve"> Medicine, homeopathy).</w:t>
      </w:r>
      <w:r>
        <w:br/>
        <w:t xml:space="preserve">7. An alternative health movement strongly influenced by Protestant Christian thinking was (mesmerism, crystal healing, homeopathy, </w:t>
      </w:r>
      <w:proofErr w:type="spellStart"/>
      <w:r>
        <w:t>Grahamism</w:t>
      </w:r>
      <w:proofErr w:type="spellEnd"/>
      <w:r>
        <w:t>).</w:t>
      </w:r>
      <w:r>
        <w:br/>
        <w:t>8. Anton Mesmer claimed to have detected an invisible, superfine fluid which he called (</w:t>
      </w:r>
      <w:proofErr w:type="spellStart"/>
      <w:r>
        <w:t>pneuma</w:t>
      </w:r>
      <w:proofErr w:type="spellEnd"/>
      <w:r>
        <w:t>, innate, psi energy, animal magnetism).</w:t>
      </w:r>
      <w:r>
        <w:br/>
        <w:t>9. (Samuel Hahnemann, Samuel Thomson, Emanuel Swedenborg, Mary Baker Eddy) was a 19th century advocate of home-based botanic medicine.</w:t>
      </w:r>
      <w:r>
        <w:br/>
        <w:t>10. Conventional western medicine is (</w:t>
      </w:r>
      <w:proofErr w:type="spellStart"/>
      <w:r>
        <w:t>Ayurvedic</w:t>
      </w:r>
      <w:proofErr w:type="spellEnd"/>
      <w:r>
        <w:t xml:space="preserve">, allopathic, irregular, </w:t>
      </w:r>
      <w:proofErr w:type="gramStart"/>
      <w:r>
        <w:t>homeopathic</w:t>
      </w:r>
      <w:proofErr w:type="gramEnd"/>
      <w:r>
        <w:t>).</w:t>
      </w:r>
      <w:r>
        <w:br/>
      </w:r>
      <w:r>
        <w:br/>
      </w:r>
      <w:r w:rsidRPr="00EB370E">
        <w:rPr>
          <w:rFonts w:asciiTheme="majorHAnsi" w:hAnsiTheme="majorHAnsi"/>
        </w:rPr>
        <w:t>Part 2</w:t>
      </w:r>
      <w:r>
        <w:br/>
        <w:t>Short Questions. 1 point for each correctly filled in blank for a total of 5%</w:t>
      </w:r>
      <w:proofErr w:type="gramStart"/>
      <w:r>
        <w:t>./</w:t>
      </w:r>
      <w:proofErr w:type="gramEnd"/>
      <w:r>
        <w:br/>
        <w:t>1. Sylvester Graham believed that the ________was the organ of the body responsible for delivering vital power to the organism.</w:t>
      </w:r>
      <w:r>
        <w:br/>
        <w:t xml:space="preserve">2. </w:t>
      </w:r>
      <w:proofErr w:type="spellStart"/>
      <w:r>
        <w:t>Subluxations</w:t>
      </w:r>
      <w:proofErr w:type="spellEnd"/>
      <w:r>
        <w:t xml:space="preserve"> are displacements of the vertebrae. This is a term used by______________</w:t>
      </w:r>
      <w:r>
        <w:br/>
        <w:t>3. The name commonly used to describe the water cure is ______________</w:t>
      </w:r>
      <w:r>
        <w:br/>
        <w:t>4. Samuel Thomson believed that disease was caused by_______________</w:t>
      </w:r>
      <w:r>
        <w:br/>
        <w:t>5. Samuel Hahnemann was the founder of________________________-</w:t>
      </w:r>
      <w:r>
        <w:br/>
      </w:r>
      <w:r>
        <w:br/>
      </w:r>
      <w:r>
        <w:br/>
      </w:r>
      <w:r w:rsidRPr="00EB370E">
        <w:rPr>
          <w:rFonts w:asciiTheme="majorHAnsi" w:hAnsiTheme="majorHAnsi"/>
        </w:rPr>
        <w:t>Part 3.</w:t>
      </w:r>
      <w:r>
        <w:t xml:space="preserve"> </w:t>
      </w:r>
      <w:proofErr w:type="gramStart"/>
      <w:r>
        <w:t>Essay question.</w:t>
      </w:r>
      <w:proofErr w:type="gramEnd"/>
      <w:r>
        <w:t xml:space="preserve"> Choose ONE out of three. </w:t>
      </w:r>
      <w:proofErr w:type="gramStart"/>
      <w:r>
        <w:t>Worth 15%.</w:t>
      </w:r>
      <w:proofErr w:type="gramEnd"/>
      <w:r>
        <w:br/>
        <w:t xml:space="preserve">1. How does a person’s culture influence his or her beliefs about the causes of </w:t>
      </w:r>
      <w:proofErr w:type="gramStart"/>
      <w:r>
        <w:t>illness ?</w:t>
      </w:r>
      <w:proofErr w:type="gramEnd"/>
      <w:r>
        <w:t xml:space="preserve"> In your answer, you should expand upon the theme by referring to Fuller’s description of healing as a cultural activity, to </w:t>
      </w:r>
      <w:r>
        <w:lastRenderedPageBreak/>
        <w:t>Porter’s statement that illness is not just biological but social, or to any other authority.</w:t>
      </w:r>
      <w:r>
        <w:br/>
        <w:t>2. What does Robert Fuller mean when he says that many forms of alternative medicine are a type of “</w:t>
      </w:r>
      <w:proofErr w:type="spellStart"/>
      <w:r>
        <w:t>unchurched</w:t>
      </w:r>
      <w:proofErr w:type="spellEnd"/>
      <w:r>
        <w:t xml:space="preserve"> religion”? In your answer describe two types of alternative medicine that could be put in the category</w:t>
      </w:r>
      <w:proofErr w:type="gramStart"/>
      <w:r>
        <w:t>  “</w:t>
      </w:r>
      <w:proofErr w:type="spellStart"/>
      <w:proofErr w:type="gramEnd"/>
      <w:r>
        <w:t>unchurched</w:t>
      </w:r>
      <w:proofErr w:type="spellEnd"/>
      <w:r>
        <w:t xml:space="preserve"> religion” and state why.</w:t>
      </w:r>
      <w:r>
        <w:br/>
        <w:t xml:space="preserve">3. Give an example of any alternative form of medicine that operates according to </w:t>
      </w:r>
      <w:proofErr w:type="spellStart"/>
      <w:r>
        <w:t>vitalist</w:t>
      </w:r>
      <w:proofErr w:type="spellEnd"/>
      <w:r>
        <w:t xml:space="preserve"> ideas and explain how they influenced the practice.</w:t>
      </w:r>
      <w:r>
        <w:br/>
      </w:r>
      <w:r>
        <w:br/>
        <w:t>Last modified: Tuesday, 19 January 2010, 01:15 AM</w:t>
      </w:r>
      <w:r>
        <w:br/>
      </w:r>
      <w:proofErr w:type="spellStart"/>
      <w:r>
        <w:t>Moodle</w:t>
      </w:r>
      <w:proofErr w:type="spellEnd"/>
      <w:r>
        <w:t xml:space="preserve"> Docs for this page</w:t>
      </w:r>
    </w:p>
    <w:sectPr w:rsidR="00CF28FF" w:rsidSect="00CF28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370E"/>
    <w:rsid w:val="001F1F1F"/>
    <w:rsid w:val="00286BBB"/>
    <w:rsid w:val="00545E70"/>
    <w:rsid w:val="00A75EC3"/>
    <w:rsid w:val="00AD271B"/>
    <w:rsid w:val="00CF28FF"/>
    <w:rsid w:val="00EA5722"/>
    <w:rsid w:val="00EB370E"/>
    <w:rsid w:val="00FD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8F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446</Words>
  <Characters>2544</Characters>
  <Application>Microsoft Office Word</Application>
  <DocSecurity>0</DocSecurity>
  <Lines>21</Lines>
  <Paragraphs>5</Paragraphs>
  <ScaleCrop>false</ScaleCrop>
  <Company> 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Authorized Customer</dc:creator>
  <cp:keywords/>
  <dc:description/>
  <cp:lastModifiedBy>HP Authorized Customer</cp:lastModifiedBy>
  <cp:revision>1</cp:revision>
  <cp:lastPrinted>2010-02-10T00:42:00Z</cp:lastPrinted>
  <dcterms:created xsi:type="dcterms:W3CDTF">2010-02-10T00:41:00Z</dcterms:created>
  <dcterms:modified xsi:type="dcterms:W3CDTF">2010-02-10T00:46:00Z</dcterms:modified>
</cp:coreProperties>
</file>