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 xml:space="preserve">ECH3310 Lecture 7 - Feb 3, 2015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bookmarkStart w:id="0" w:name="_GoBack"/>
      <w:bookmarkEnd w:id="0"/>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Semelin (2007) - Identity, Purity &amp; Security</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Major economic and social crisis (international and national)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Ideology of racial superiority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social</w:t>
      </w:r>
      <w:proofErr w:type="gramEnd"/>
      <w:r>
        <w:rPr>
          <w:rFonts w:ascii="Helvetica Neue" w:hAnsi="Helvetica Neue" w:cs="Helvetica Neue"/>
          <w:sz w:val="28"/>
          <w:szCs w:val="28"/>
        </w:rPr>
        <w:t xml:space="preserve"> construction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the</w:t>
      </w:r>
      <w:proofErr w:type="gramEnd"/>
      <w:r>
        <w:rPr>
          <w:rFonts w:ascii="Helvetica Neue" w:hAnsi="Helvetica Neue" w:cs="Helvetica Neue"/>
          <w:sz w:val="28"/>
          <w:szCs w:val="28"/>
        </w:rPr>
        <w:t xml:space="preserve"> discuses on the shelf is often one of purity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Charasmatic leaders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selective</w:t>
      </w:r>
      <w:proofErr w:type="gramEnd"/>
      <w:r>
        <w:rPr>
          <w:rFonts w:ascii="Helvetica Neue" w:hAnsi="Helvetica Neue" w:cs="Helvetica Neue"/>
          <w:sz w:val="28"/>
          <w:szCs w:val="28"/>
        </w:rPr>
        <w:t xml:space="preserve"> memory</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w:t>
      </w:r>
      <w:proofErr w:type="gramStart"/>
      <w:r>
        <w:rPr>
          <w:rFonts w:ascii="Helvetica Neue" w:hAnsi="Helvetica Neue" w:cs="Helvetica Neue"/>
          <w:sz w:val="28"/>
          <w:szCs w:val="28"/>
        </w:rPr>
        <w:t>chosen</w:t>
      </w:r>
      <w:proofErr w:type="gramEnd"/>
      <w:r>
        <w:rPr>
          <w:rFonts w:ascii="Helvetica Neue" w:hAnsi="Helvetica Neue" w:cs="Helvetica Neue"/>
          <w:sz w:val="28"/>
          <w:szCs w:val="28"/>
        </w:rPr>
        <w:t xml:space="preserve"> trauma"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rhetoric</w:t>
      </w:r>
      <w:proofErr w:type="gramEnd"/>
      <w:r>
        <w:rPr>
          <w:rFonts w:ascii="Helvetica Neue" w:hAnsi="Helvetica Neue" w:cs="Helvetica Neue"/>
          <w:sz w:val="28"/>
          <w:szCs w:val="28"/>
        </w:rPr>
        <w:t xml:space="preserve"> of the threat (perceived or real)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 need to purify the nation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a</w:t>
      </w:r>
      <w:proofErr w:type="gramEnd"/>
      <w:r>
        <w:rPr>
          <w:rFonts w:ascii="Helvetica Neue" w:hAnsi="Helvetica Neue" w:cs="Helvetica Neue"/>
          <w:sz w:val="28"/>
          <w:szCs w:val="28"/>
        </w:rPr>
        <w:t xml:space="preserve"> rhetoric of impurity or dirtiness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Dehumanization and bestialization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Germs, rats, cattle, cockroaches</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Security Dilemma (Fear)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Coagulating fear into anxiety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activating</w:t>
      </w:r>
      <w:proofErr w:type="gramEnd"/>
      <w:r>
        <w:rPr>
          <w:rFonts w:ascii="Helvetica Neue" w:hAnsi="Helvetica Neue" w:cs="Helvetica Neue"/>
          <w:sz w:val="28"/>
          <w:szCs w:val="28"/>
        </w:rPr>
        <w:t xml:space="preserve"> site of memories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Destructive paranoid fantasies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w:t>
      </w:r>
      <w:proofErr w:type="gramStart"/>
      <w:r>
        <w:rPr>
          <w:rFonts w:ascii="Helvetica Neue" w:hAnsi="Helvetica Neue" w:cs="Helvetica Neue"/>
          <w:sz w:val="28"/>
          <w:szCs w:val="28"/>
        </w:rPr>
        <w:t>as</w:t>
      </w:r>
      <w:proofErr w:type="gramEnd"/>
      <w:r>
        <w:rPr>
          <w:rFonts w:ascii="Helvetica Neue" w:hAnsi="Helvetica Neue" w:cs="Helvetica Neue"/>
          <w:sz w:val="28"/>
          <w:szCs w:val="28"/>
        </w:rPr>
        <w:t xml:space="preserve"> the want to kill us, we must kill them first, as quickly as possible"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The idea of first right in security dilemma is important; it is difficult to explain the frenzy or why people would believe in such an ideology - it gives us an understanding that makes sense of a lot of key factors that we've discussed</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holocaust, Rwanda and Bosnia coagulated to a social construction by ethnic leaders (who are seen as knowing the way to save the nation)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 inflation was eating everything in Yugoslavia, same as in Russia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roofErr w:type="gramStart"/>
      <w:r>
        <w:rPr>
          <w:rFonts w:ascii="Helvetica Neue" w:hAnsi="Helvetica Neue" w:cs="Helvetica Neue"/>
          <w:sz w:val="28"/>
          <w:szCs w:val="28"/>
        </w:rPr>
        <w:t>During the Holocaust there was no real threat of the Jews</w:t>
      </w:r>
      <w:proofErr w:type="gramEnd"/>
      <w:r>
        <w:rPr>
          <w:rFonts w:ascii="Helvetica Neue" w:hAnsi="Helvetica Neue" w:cs="Helvetica Neue"/>
          <w:sz w:val="28"/>
          <w:szCs w:val="28"/>
        </w:rPr>
        <w:t xml:space="preserve">, </w:t>
      </w:r>
      <w:proofErr w:type="gramStart"/>
      <w:r>
        <w:rPr>
          <w:rFonts w:ascii="Helvetica Neue" w:hAnsi="Helvetica Neue" w:cs="Helvetica Neue"/>
          <w:sz w:val="28"/>
          <w:szCs w:val="28"/>
        </w:rPr>
        <w:t>they just needed a scapegoat</w:t>
      </w:r>
      <w:proofErr w:type="gramEnd"/>
      <w:r>
        <w:rPr>
          <w:rFonts w:ascii="Helvetica Neue" w:hAnsi="Helvetica Neue" w:cs="Helvetica Neue"/>
          <w:sz w:val="28"/>
          <w:szCs w:val="28"/>
        </w:rPr>
        <w:t xml:space="preserv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In Rwanda however, there was a real threat but it would be activated SO deeply, mixing past, present, future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lastRenderedPageBreak/>
        <w:t>- One way to help transform ideology into violence is this ides of impurity to dirtiness</w:t>
      </w:r>
      <w:proofErr w:type="gramStart"/>
      <w:r>
        <w:rPr>
          <w:rFonts w:ascii="Helvetica Neue" w:hAnsi="Helvetica Neue" w:cs="Helvetica Neue"/>
          <w:sz w:val="28"/>
          <w:szCs w:val="28"/>
        </w:rPr>
        <w:t>;</w:t>
      </w:r>
      <w:proofErr w:type="gramEnd"/>
      <w:r>
        <w:rPr>
          <w:rFonts w:ascii="Helvetica Neue" w:hAnsi="Helvetica Neue" w:cs="Helvetica Neue"/>
          <w:sz w:val="28"/>
          <w:szCs w:val="28"/>
        </w:rPr>
        <w:t xml:space="preserv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roofErr w:type="gramStart"/>
      <w:r>
        <w:rPr>
          <w:rFonts w:ascii="Helvetica Neue" w:hAnsi="Helvetica Neue" w:cs="Helvetica Neue"/>
          <w:sz w:val="28"/>
          <w:szCs w:val="28"/>
        </w:rPr>
        <w:t>micro</w:t>
      </w:r>
      <w:proofErr w:type="gramEnd"/>
      <w:r>
        <w:rPr>
          <w:rFonts w:ascii="Helvetica Neue" w:hAnsi="Helvetica Neue" w:cs="Helvetica Neue"/>
          <w:sz w:val="28"/>
          <w:szCs w:val="28"/>
        </w:rPr>
        <w:t xml:space="preserve">-level we still know little about that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he</w:t>
      </w:r>
      <w:proofErr w:type="gramEnd"/>
      <w:r>
        <w:rPr>
          <w:rFonts w:ascii="Helvetica Neue" w:hAnsi="Helvetica Neue" w:cs="Helvetica Neue"/>
          <w:sz w:val="28"/>
          <w:szCs w:val="28"/>
        </w:rPr>
        <w:t xml:space="preserve"> tries to bridge this gap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 security dilemma explains very poorly ethnic fragmentation or inter-ethnic violence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Vicious circle of ethnic violence and massacres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Top-down approach to bottom-up process of violence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practice of massacre, "crystallizes" this potential violence between neighbours often feeds upon age-old resentments between communities and individuals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If there is an "impulse from above" behind the process of destruction (decision and organization of massacre), it is necessary to consider also how this central impulse is applied and taken up by local actors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Rwanda until the genocide started to unfold there was an idea that it was a civil war and this would end with a coalition government - major massacres/civil war is even more an extreme case in a civil war -- the attitude of people is "wait and see" in most civil wars (its less risky to stay home than join the insurgency)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in</w:t>
      </w:r>
      <w:proofErr w:type="gramEnd"/>
      <w:r>
        <w:rPr>
          <w:rFonts w:ascii="Helvetica Neue" w:hAnsi="Helvetica Neue" w:cs="Helvetica Neue"/>
          <w:sz w:val="28"/>
          <w:szCs w:val="28"/>
        </w:rPr>
        <w:t xml:space="preserve"> Rwanda it became less risky to join a side and fight than it was to stay home (this is where problems arises)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Syria - in 2011 it made sense to have hope for the future with the Arab Spring and international support for change many countries began to democratize - 4 years later, this hope for change and the pass of the civil war has passed, today if you want to live between ISIS and other forces you need to pick a side or you die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In order to make sense of a war that makes no sense an extremist view helps us to make sense of it - a simple dichotomy of us versus them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In order to reach the peak of violence around ethnic lines to genocide lines people need to believe in this imaginary dichotomy of us versus them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you</w:t>
      </w:r>
      <w:proofErr w:type="gramEnd"/>
      <w:r>
        <w:rPr>
          <w:rFonts w:ascii="Helvetica Neue" w:hAnsi="Helvetica Neue" w:cs="Helvetica Neue"/>
          <w:sz w:val="28"/>
          <w:szCs w:val="28"/>
        </w:rPr>
        <w:t xml:space="preserve"> cannot explain violence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It is less about choosing between socially constructed identities, etc. but deciding when and what matters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In order to make sense of a full pattern of civil war or violence - major cases of violence it makes sense - Bosnia, Rwanda, Chechnya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scripts</w:t>
      </w:r>
      <w:proofErr w:type="gramEnd"/>
      <w:r>
        <w:rPr>
          <w:rFonts w:ascii="Helvetica Neue" w:hAnsi="Helvetica Neue" w:cs="Helvetica Neue"/>
          <w:sz w:val="28"/>
          <w:szCs w:val="28"/>
        </w:rPr>
        <w:t xml:space="preserve"> of violence is not for the entire ethnic conflict but one way of explaining a certain ethnic conflict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Rwandan Civil War (1990-1994) and Genocide (1994)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Belgium colonial power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Tutsis over Hutus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Decolonization: Hutu's in Power, Tutsis abroad (1959)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Civil War (1990-1994)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Hutu-led government vs. the Rwandan Patriotic Front (RPF)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Arusha Accords (1993)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a</w:t>
      </w:r>
      <w:proofErr w:type="gramEnd"/>
      <w:r>
        <w:rPr>
          <w:rFonts w:ascii="Helvetica Neue" w:hAnsi="Helvetica Neue" w:cs="Helvetica Neue"/>
          <w:sz w:val="28"/>
          <w:szCs w:val="28"/>
        </w:rPr>
        <w:t xml:space="preserve"> power sharing government with the RPF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Hutu leaders death acted as more of a trigger for hutu extremists, showing the real threat of the Tutsi's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Around 800,000 victims in 100 days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Around 20% of the population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Mostly Tutsis and moderate hutus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Usual explanation for the genocide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Ancient hatred (ethnic antipathy) and the role of colonialism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Ideology and propaganda</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This is overly done - don't do this anymore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Genocide - normative and legal definition; for social science scholars to thinks as lawyers rather than looking at the process of violence we're thinking about the legal categories of violence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the</w:t>
      </w:r>
      <w:proofErr w:type="gramEnd"/>
      <w:r>
        <w:rPr>
          <w:rFonts w:ascii="Helvetica Neue" w:hAnsi="Helvetica Neue" w:cs="Helvetica Neue"/>
          <w:sz w:val="28"/>
          <w:szCs w:val="28"/>
        </w:rPr>
        <w:t xml:space="preserve"> proof, the intent, the process is different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Attocities committed in Rwanda, vs. the Atrocities committee in Yugoslavia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ICTY - ruling is not evidence that </w:t>
      </w:r>
      <w:proofErr w:type="gramStart"/>
      <w:r>
        <w:rPr>
          <w:rFonts w:ascii="Helvetica Neue" w:hAnsi="Helvetica Neue" w:cs="Helvetica Neue"/>
          <w:sz w:val="28"/>
          <w:szCs w:val="28"/>
        </w:rPr>
        <w:t>a genocide</w:t>
      </w:r>
      <w:proofErr w:type="gramEnd"/>
      <w:r>
        <w:rPr>
          <w:rFonts w:ascii="Helvetica Neue" w:hAnsi="Helvetica Neue" w:cs="Helvetica Neue"/>
          <w:sz w:val="28"/>
          <w:szCs w:val="28"/>
        </w:rPr>
        <w:t xml:space="preserve"> occurred at all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Social science </w:t>
      </w:r>
      <w:proofErr w:type="gramStart"/>
      <w:r>
        <w:rPr>
          <w:rFonts w:ascii="Helvetica Neue" w:hAnsi="Helvetica Neue" w:cs="Helvetica Neue"/>
          <w:sz w:val="28"/>
          <w:szCs w:val="28"/>
        </w:rPr>
        <w:t>scholars</w:t>
      </w:r>
      <w:proofErr w:type="gramEnd"/>
      <w:r>
        <w:rPr>
          <w:rFonts w:ascii="Helvetica Neue" w:hAnsi="Helvetica Neue" w:cs="Helvetica Neue"/>
          <w:sz w:val="28"/>
          <w:szCs w:val="28"/>
        </w:rPr>
        <w:t xml:space="preserve"> research is not outside of the outside world it is influenced by it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Ukraine - whether Ukraine is a civil war or not, not what's being done but should it be labelled as such?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w:t>
      </w:r>
      <w:proofErr w:type="gramStart"/>
      <w:r>
        <w:rPr>
          <w:rFonts w:ascii="Helvetica Neue" w:hAnsi="Helvetica Neue" w:cs="Helvetica Neue"/>
          <w:sz w:val="28"/>
          <w:szCs w:val="28"/>
        </w:rPr>
        <w:t>the</w:t>
      </w:r>
      <w:proofErr w:type="gramEnd"/>
      <w:r>
        <w:rPr>
          <w:rFonts w:ascii="Helvetica Neue" w:hAnsi="Helvetica Neue" w:cs="Helvetica Neue"/>
          <w:sz w:val="28"/>
          <w:szCs w:val="28"/>
        </w:rPr>
        <w:t xml:space="preserve"> fact that foreign fighters are fighting in Syria doesn't make it less of a civil war; scholars must emancipate ourselves form the political and legal sphere - we need to understand genocide asa process not a crime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doesn't</w:t>
      </w:r>
      <w:proofErr w:type="gramEnd"/>
      <w:r>
        <w:rPr>
          <w:rFonts w:ascii="Helvetica Neue" w:hAnsi="Helvetica Neue" w:cs="Helvetica Neue"/>
          <w:sz w:val="28"/>
          <w:szCs w:val="28"/>
        </w:rPr>
        <w:t xml:space="preserve"> explain why violence was much more acute in certain villages/areas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Rwanda: Three Main Factors (Straus 2006)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1. Context of the Civil War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Provided the essential rationale for mass killing: security and fear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Predominant role for specialists in violence as war legitimized killing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2. The nature of Rwanda's state institutions</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Role of Propaganda and how accessible it was for people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Capacity to enforce a strategy of elimination across the country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roofErr w:type="gramStart"/>
      <w:r>
        <w:rPr>
          <w:rFonts w:ascii="Helvetica Neue" w:hAnsi="Helvetica Neue" w:cs="Helvetica Neue"/>
          <w:sz w:val="28"/>
          <w:szCs w:val="28"/>
        </w:rPr>
        <w:t>we</w:t>
      </w:r>
      <w:proofErr w:type="gramEnd"/>
      <w:r>
        <w:rPr>
          <w:rFonts w:ascii="Helvetica Neue" w:hAnsi="Helvetica Neue" w:cs="Helvetica Neue"/>
          <w:sz w:val="28"/>
          <w:szCs w:val="28"/>
        </w:rPr>
        <w:t xml:space="preserve"> focus to much on propaganda, we need to focus more on access to this propaganda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The structure of the Rwandan state built in the 60s helped to propagate /facilitate the mass killings that would happen</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knowing</w:t>
      </w:r>
      <w:proofErr w:type="gramEnd"/>
      <w:r>
        <w:rPr>
          <w:rFonts w:ascii="Helvetica Neue" w:hAnsi="Helvetica Neue" w:cs="Helvetica Neue"/>
          <w:sz w:val="28"/>
          <w:szCs w:val="28"/>
        </w:rPr>
        <w:t xml:space="preserve"> terrorists will not make you a terrorist you still have to radicalize; but knowing where to radicalize will make it easier to do so - general script of violence explains the where but not the when or the how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3. Particular ideology of ethnic categorization that conflated the Tutsi population in general with the armed 'Tutsi' enemy, the RPF.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way crystallized identity differences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Ordinary people have accepted to see Tutsi's as the enemy</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collective</w:t>
      </w:r>
      <w:proofErr w:type="gramEnd"/>
      <w:r>
        <w:rPr>
          <w:rFonts w:ascii="Helvetica Neue" w:hAnsi="Helvetica Neue" w:cs="Helvetica Neue"/>
          <w:sz w:val="28"/>
          <w:szCs w:val="28"/>
        </w:rPr>
        <w:t xml:space="preserve"> ethnic categorization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Without the RPF and the context of fear you don't have the real threat and the genocide probably wouldn't have taken place at such an extreme level  - necessary condition to trigger this </w:t>
      </w:r>
      <w:proofErr w:type="gramStart"/>
      <w:r>
        <w:rPr>
          <w:rFonts w:ascii="Helvetica Neue" w:hAnsi="Helvetica Neue" w:cs="Helvetica Neue"/>
          <w:sz w:val="28"/>
          <w:szCs w:val="28"/>
        </w:rPr>
        <w:t>100 day</w:t>
      </w:r>
      <w:proofErr w:type="gramEnd"/>
      <w:r>
        <w:rPr>
          <w:rFonts w:ascii="Helvetica Neue" w:hAnsi="Helvetica Neue" w:cs="Helvetica Neue"/>
          <w:sz w:val="28"/>
          <w:szCs w:val="28"/>
        </w:rPr>
        <w:t xml:space="preserve"> violence </w:t>
      </w: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1C31AA" w:rsidRDefault="001C31AA" w:rsidP="001C31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493EBF" w:rsidRDefault="00493EBF"/>
    <w:sectPr w:rsidR="00493EBF" w:rsidSect="00B319C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1AA"/>
    <w:rsid w:val="001C31AA"/>
    <w:rsid w:val="00493EBF"/>
    <w:rsid w:val="008916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8C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963</Words>
  <Characters>5493</Characters>
  <Application>Microsoft Macintosh Word</Application>
  <DocSecurity>0</DocSecurity>
  <Lines>45</Lines>
  <Paragraphs>12</Paragraphs>
  <ScaleCrop>false</ScaleCrop>
  <Company/>
  <LinksUpToDate>false</LinksUpToDate>
  <CharactersWithSpaces>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cp:revision>
  <dcterms:created xsi:type="dcterms:W3CDTF">2015-02-11T19:49:00Z</dcterms:created>
  <dcterms:modified xsi:type="dcterms:W3CDTF">2015-02-11T19:49:00Z</dcterms:modified>
</cp:coreProperties>
</file>