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u w:val="single"/>
        </w:rPr>
        <w:t>ECH3310 Lecture 4 - Jan 23, 2015</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Grand Theories regarding ethnicity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Primordialism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Instrumentalism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Constructivism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This weeks articles/readings are important for paper and exam. ( week of 20/23)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New way of studying violence. Studying root cause is not studying ethnic violence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you have theories that explain why ethnicity becomes important and why the frame their struggles through ethnicity but they can not explain why we go to war and will kill over ethnicity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Ethnic violence vs. ethnic conflict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Latin makes a strong case of instrumentalism. How elites use ethnicity for their cause.  Instrumentalism pretty much only uses top down approach .  Top down analysis of identity  ….   Ethnicity and identity is socially constructed .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  Challenges to instrumentalism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not that identity cant be top down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Can you decide to change your ethnicity and not participate in ethnic violence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Can there be bi standards in a case of genocide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Rwanda – were all Hutus radical ? how much and how did they participate. What is the social profile of perpetrator  and bystanders ?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 master narrative is still ethnicity a vs ethnicity b</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How do you move away from this master narrative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NO   Instrumentalists  anymore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No such thing of culture of violence and deep ethnic hatred from beginning of history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Latin says that it is one thing not to be a instrumentalist  and another to say that these understandings can be used to understand everyday life….  A genocide doesn’t mean anything until we made it mean something..  WE had to define it as genocide.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Labels on violence are important.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Especially the interpretations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Actors will give value to certain acts of violence because of certain frame works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Ex.  Two different ethnicity get into a bar fight – can be labeled as religion, political, ethic , ……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lastRenderedPageBreak/>
        <w:t>-</w:t>
      </w:r>
      <w:r>
        <w:rPr>
          <w:rFonts w:ascii="Cambria" w:hAnsi="Cambria" w:cs="Cambria"/>
        </w:rPr>
        <w:tab/>
        <w:t xml:space="preserve">Everyone will look at the act differently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Most are elements of study.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There is no such thing as truth or one interpretation of one act of violence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The physical aspect of violence has not changed but the framing does (ie. 90 = ethnicity , now =religion)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How to study ethnic conflict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Structural causes explaining general causes of ethnic conflict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Security dilemma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Rational choice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Change in collective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Fear and security dilemma can not explain every act of violence .. . it can give a generalization or a common ground around ethnic conflict …. But does not give a universal reading of violence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 If you try and create a frame work that tries to explain too much you will have null cases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need to find something that has survived different approaches. Large N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Ethnic conflict can be seen as an independent variable</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Consequences of ethnic conflict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Conflict might be the variable creating ethnic conflict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Violence might not be the product. Violence might have the effect on identity not vice versa.  Because of suffering and such matters. Conflict brings the ethnicity problem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Actors may use war to put own interest before the political aspects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The causal aspect could be the IV or DV or both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Challenges is that we have a lot of cases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Violent examples; Rwanda, Sri Lanka, Kosovo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Non violent; Quebec, Belgium ,  Estonia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Non violent to violent  conflict; Eastern Ukraine .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Why did it take 20 years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Why do certain cases not fit theoretical frame work and why do others take 20-30 years to fall into the violence we are excepting. Further, why not earlier/later. Why is it peaceful now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Problem with ethnic violence is that they are often unexpected and difficult to predict .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The study of violence should be emancipated from the study of conflict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Case of conflict are not causes of violence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Not because you joining terrorist organization that you will become a terrorist….  Its is not because you travel to Syria that you become a foreign fighter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Need to explain the non case.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The explanation of violence is more than explain the case but why it sometimes doesn’t work</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Explaining the root cause of violence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Strategic actions by elites….Very few republics have seen new political elites…   how do they become ethnic Instrumentalism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 . Why did they do so and why did it work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Don’t take for granted that actors will agree with the reframing of the ethnic issues. Why do most actors suddenly agree that we move to a ethnic  breakdown and move to violence.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How to explain how local actors accept or refuse elites discourses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Explaining the salience of ethnic discourse in a precise historical moment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Why actors decide to use ethnic cleansing. Why not terrorism. Move between different ways of fighting ethnic conflict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Don’t explain ethnic conflict but strategy used to achieve a goal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Ordinary people can use ethnic framing not just elites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The justification of act of violence that would be seen as criminal is justified by the narrative of the conflict.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It doesn’t mean that every form of conflict is about the grand narrative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Some aspects can not be explained at all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Times New Roman" w:hAnsi="Times New Roman" w:cs="Times New Roman"/>
        </w:rPr>
        <w:t>♣</w:t>
      </w:r>
      <w:r>
        <w:rPr>
          <w:rFonts w:ascii="Wingdings" w:hAnsi="Wingdings" w:cs="Wingdings"/>
        </w:rPr>
        <w:tab/>
      </w:r>
      <w:r>
        <w:rPr>
          <w:rFonts w:ascii="Cambria" w:hAnsi="Cambria" w:cs="Cambria"/>
        </w:rPr>
        <w:t xml:space="preserve">Why do the same ethnicity fight each other if it was an ethnic war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Times New Roman" w:hAnsi="Times New Roman" w:cs="Times New Roman"/>
        </w:rPr>
        <w:t>♣</w:t>
      </w:r>
      <w:r>
        <w:rPr>
          <w:rFonts w:ascii="Wingdings" w:hAnsi="Wingdings" w:cs="Wingdings"/>
        </w:rPr>
        <w:tab/>
      </w:r>
      <w:r>
        <w:rPr>
          <w:rFonts w:ascii="Cambria" w:hAnsi="Cambria" w:cs="Cambria"/>
        </w:rPr>
        <w:t xml:space="preserve">Why does it not happen more often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Times New Roman" w:hAnsi="Times New Roman" w:cs="Times New Roman"/>
        </w:rPr>
        <w:t>♣</w:t>
      </w:r>
      <w:r>
        <w:rPr>
          <w:rFonts w:ascii="Wingdings" w:hAnsi="Wingdings" w:cs="Wingdings"/>
        </w:rPr>
        <w:tab/>
      </w:r>
      <w:r>
        <w:rPr>
          <w:rFonts w:ascii="Cambria" w:hAnsi="Cambria" w:cs="Cambria"/>
        </w:rPr>
        <w:t xml:space="preserve">What makes sense to explain general conflict does not always explain cases of violence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Moving form large N to Micro dynamics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Micro dynamics…. Move away from Large N .  Micro dynamics are often over looked. What happens between perpetrator .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Need to stop looking at conflict as a master narrative.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Different political actors and forces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Violent events are given a frame of analysis.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If the conflict is ethnic then the violence should be ? NO . not always.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 there is a will to ask our selves what do victims, by standers, and perpetrator say about conflict and the practice of violence themselves. .. most of the information about it is from the outside. The idea we know better about the conflict because we are scholars than have actually been part of it . Moving from large N  to micro dynamics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For paper, do not just try to identify the root cause of the conflict but think out side of the box.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Fearon and Latin ;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Two ways of seeing instrumentalist .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Elites use discourse and public agrees or not on ethnic boundaries put into politics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When there is an existing narrative regarding a conflict when you can use a script to explain the world … they can help actors make sense of daily action .  There is a political aspect but there is a use of identity to make sense of the world.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Actors can understand the creation of ethnic boundaries and use them at their advantage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Subpra- individual discourses of ethnicity contain internal, ideational logics that  constructs actors and motivate or define possibilities of actions.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How actors themselves understand their environment, act in it, and use it for certain purposes .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Instrumentalism is not just about the elites.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What produces ethnic violence and ethnic conflict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Ancient hatred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Modernization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Fear, range, hatred, insecurity</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Institutional weakness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Greed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Natural resources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Intra groups politic s</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r>
      <w:r>
        <w:rPr>
          <w:rFonts w:ascii="Cambria" w:hAnsi="Cambria" w:cs="Cambria"/>
          <w:b/>
          <w:bCs/>
        </w:rPr>
        <w:t>NOTE;</w:t>
      </w:r>
      <w:r>
        <w:rPr>
          <w:rFonts w:ascii="Cambria" w:hAnsi="Cambria" w:cs="Cambria"/>
        </w:rPr>
        <w:t xml:space="preserve"> They are necessary but not sufficient condition for the outbreak of war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Frame work to understand ethnic conflict ;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Grievances and ethnic differences exist for several years? Why violence now ? </w:t>
      </w:r>
      <w:r>
        <w:rPr>
          <w:rFonts w:ascii="Cambria" w:hAnsi="Cambria" w:cs="Cambria"/>
          <w:b/>
          <w:bCs/>
        </w:rPr>
        <w:t>Motives, means, and opportunity</w:t>
      </w:r>
      <w:r>
        <w:rPr>
          <w:rFonts w:ascii="Cambria" w:hAnsi="Cambria" w:cs="Cambria"/>
        </w:rPr>
        <w:t xml:space="preserve">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Levels of analysis .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Structural – global level and regional level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Group level ( meso level)- state level and sub state level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Individual – Local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Where is the locus of agency?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Your frame work needs to relate structural, group level , and individual together ….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Puzzle about ethnic violence;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There is no reason to assume that mobilization and violence are naturally linked. The pathway into violence needs to be explained. Why do you retire from violence…. How do you recycle your potential at violence. .. terrorists get political positions after conflict …. Why … its when you can cash in military power into pol position, money , opportunity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Understanding the difference between ‘ethnic’ violence in the same conflict or between conflict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The relationship between identities and interests; the relative power of institutions, resources, and opportunities in facilitating mobilization; the function of atrocities and extreme violence and the role of political entrepreneurs…..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Violent behavior can become routinizes, even ritualized and putative root cause can become illusory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w:t>
      </w:r>
      <w:r>
        <w:rPr>
          <w:rFonts w:ascii="Cambria" w:hAnsi="Cambria" w:cs="Cambria"/>
        </w:rPr>
        <w:tab/>
        <w:t xml:space="preserve">Life cycle of violence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ourier New" w:hAnsi="Courier New" w:cs="Courier New"/>
        </w:rPr>
        <w:t>o</w:t>
      </w:r>
      <w:r>
        <w:rPr>
          <w:rFonts w:ascii="Courier New" w:hAnsi="Courier New" w:cs="Courier New"/>
        </w:rPr>
        <w:tab/>
      </w:r>
      <w:r>
        <w:rPr>
          <w:rFonts w:ascii="Cambria" w:hAnsi="Cambria" w:cs="Cambria"/>
        </w:rPr>
        <w:t xml:space="preserve">Why ethnic violence end if hatred or identity is the key element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Same conflict evolving differently. Same actors acting differently…..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Courier New" w:hAnsi="Courier New" w:cs="Courier New"/>
        </w:rPr>
        <w:t>o</w:t>
      </w:r>
      <w:r>
        <w:rPr>
          <w:rFonts w:ascii="Courier New" w:hAnsi="Courier New" w:cs="Courier New"/>
        </w:rPr>
        <w:tab/>
      </w:r>
      <w:r>
        <w:rPr>
          <w:rFonts w:ascii="Cambria" w:hAnsi="Cambria" w:cs="Cambria"/>
        </w:rPr>
        <w:t xml:space="preserve">Do you understand the weakness of your frame work. Is it universal.  Can it predict …. Make sure to explain this in your paper </w:t>
      </w: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9A276F" w:rsidRDefault="009A276F" w:rsidP="009A2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493EBF" w:rsidRDefault="00493EBF">
      <w:bookmarkStart w:id="0" w:name="_GoBack"/>
      <w:bookmarkEnd w:id="0"/>
    </w:p>
    <w:sectPr w:rsidR="00493EBF" w:rsidSect="00B319CE">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276F"/>
    <w:rsid w:val="00493EBF"/>
    <w:rsid w:val="0089167F"/>
    <w:rsid w:val="009A27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BA8C09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1300</Words>
  <Characters>7411</Characters>
  <Application>Microsoft Macintosh Word</Application>
  <DocSecurity>0</DocSecurity>
  <Lines>61</Lines>
  <Paragraphs>17</Paragraphs>
  <ScaleCrop>false</ScaleCrop>
  <Company/>
  <LinksUpToDate>false</LinksUpToDate>
  <CharactersWithSpaces>8694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Vetter</dc:creator>
  <cp:keywords/>
  <dc:description/>
  <cp:lastModifiedBy>Kristina Vetter</cp:lastModifiedBy>
  <cp:revision>1</cp:revision>
  <dcterms:created xsi:type="dcterms:W3CDTF">2015-02-11T19:47:00Z</dcterms:created>
  <dcterms:modified xsi:type="dcterms:W3CDTF">2015-02-11T19:48:00Z</dcterms:modified>
</cp:coreProperties>
</file>