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7BDBCE" w14:textId="77777777" w:rsidR="00951BA2" w:rsidRPr="00CF6A9A" w:rsidRDefault="00951BA2" w:rsidP="00951BA2">
      <w:pPr>
        <w:jc w:val="center"/>
        <w:outlineLvl w:val="0"/>
        <w:rPr>
          <w:b/>
          <w:sz w:val="32"/>
        </w:rPr>
      </w:pPr>
      <w:r w:rsidRPr="00CF6A9A">
        <w:rPr>
          <w:b/>
          <w:sz w:val="32"/>
        </w:rPr>
        <w:t>Lab BCH2333</w:t>
      </w:r>
    </w:p>
    <w:p w14:paraId="64AC1FF6" w14:textId="77777777" w:rsidR="00951BA2" w:rsidRDefault="00951BA2" w:rsidP="00951BA2">
      <w:pPr>
        <w:jc w:val="center"/>
        <w:outlineLvl w:val="0"/>
        <w:rPr>
          <w:b/>
          <w:sz w:val="32"/>
        </w:rPr>
      </w:pPr>
      <w:r>
        <w:rPr>
          <w:b/>
          <w:sz w:val="32"/>
        </w:rPr>
        <w:t>Section: A13</w:t>
      </w:r>
      <w:r w:rsidRPr="00CF6A9A">
        <w:rPr>
          <w:b/>
          <w:sz w:val="32"/>
        </w:rPr>
        <w:t xml:space="preserve"> (</w:t>
      </w:r>
      <w:r>
        <w:rPr>
          <w:b/>
          <w:sz w:val="32"/>
        </w:rPr>
        <w:t>Thursday afternoon</w:t>
      </w:r>
      <w:r w:rsidRPr="00CF6A9A">
        <w:rPr>
          <w:b/>
          <w:sz w:val="32"/>
        </w:rPr>
        <w:t xml:space="preserve">, </w:t>
      </w:r>
      <w:r>
        <w:rPr>
          <w:b/>
          <w:sz w:val="32"/>
        </w:rPr>
        <w:t>1</w:t>
      </w:r>
      <w:r w:rsidRPr="005431C3">
        <w:rPr>
          <w:b/>
          <w:sz w:val="32"/>
          <w:vertAlign w:val="superscript"/>
        </w:rPr>
        <w:t>st</w:t>
      </w:r>
      <w:r w:rsidRPr="00CF6A9A">
        <w:rPr>
          <w:b/>
          <w:sz w:val="32"/>
        </w:rPr>
        <w:t xml:space="preserve"> week)</w:t>
      </w:r>
    </w:p>
    <w:p w14:paraId="3A530E11" w14:textId="77777777" w:rsidR="00951BA2" w:rsidRDefault="00951BA2" w:rsidP="00951BA2">
      <w:pPr>
        <w:jc w:val="center"/>
        <w:rPr>
          <w:b/>
          <w:sz w:val="32"/>
        </w:rPr>
      </w:pPr>
    </w:p>
    <w:p w14:paraId="1F4F69A9" w14:textId="77777777" w:rsidR="00843742" w:rsidRDefault="00843742" w:rsidP="00951BA2">
      <w:pPr>
        <w:jc w:val="center"/>
        <w:rPr>
          <w:b/>
          <w:sz w:val="32"/>
        </w:rPr>
      </w:pPr>
    </w:p>
    <w:p w14:paraId="449536CF" w14:textId="77777777" w:rsidR="00843742" w:rsidRPr="00CF6A9A" w:rsidRDefault="00843742" w:rsidP="00951BA2">
      <w:pPr>
        <w:jc w:val="center"/>
        <w:rPr>
          <w:b/>
          <w:sz w:val="32"/>
        </w:rPr>
      </w:pPr>
    </w:p>
    <w:p w14:paraId="2B6488CE" w14:textId="77777777" w:rsidR="00951BA2" w:rsidRPr="00CF6A9A" w:rsidRDefault="00951BA2" w:rsidP="00951BA2">
      <w:pPr>
        <w:jc w:val="center"/>
        <w:outlineLvl w:val="0"/>
        <w:rPr>
          <w:b/>
          <w:sz w:val="44"/>
        </w:rPr>
      </w:pPr>
      <w:r w:rsidRPr="00CF6A9A">
        <w:rPr>
          <w:b/>
          <w:sz w:val="44"/>
        </w:rPr>
        <w:t xml:space="preserve">Lab </w:t>
      </w:r>
      <w:r>
        <w:rPr>
          <w:b/>
          <w:sz w:val="44"/>
        </w:rPr>
        <w:t>2</w:t>
      </w:r>
      <w:r w:rsidRPr="00CF6A9A">
        <w:rPr>
          <w:b/>
          <w:sz w:val="44"/>
        </w:rPr>
        <w:t xml:space="preserve">: </w:t>
      </w:r>
      <w:r>
        <w:rPr>
          <w:b/>
          <w:sz w:val="44"/>
        </w:rPr>
        <w:t>Amino Acids and Proteins</w:t>
      </w:r>
    </w:p>
    <w:p w14:paraId="4AE10600" w14:textId="77777777" w:rsidR="00951BA2" w:rsidRDefault="00951BA2" w:rsidP="00951BA2">
      <w:pPr>
        <w:jc w:val="center"/>
        <w:rPr>
          <w:b/>
          <w:sz w:val="32"/>
        </w:rPr>
      </w:pPr>
    </w:p>
    <w:p w14:paraId="35B00C8F" w14:textId="77777777" w:rsidR="00843742" w:rsidRDefault="00843742" w:rsidP="00951BA2">
      <w:pPr>
        <w:jc w:val="center"/>
        <w:rPr>
          <w:b/>
          <w:sz w:val="32"/>
        </w:rPr>
      </w:pPr>
    </w:p>
    <w:p w14:paraId="3DDEACA1" w14:textId="77777777" w:rsidR="00951BA2" w:rsidRDefault="00951BA2" w:rsidP="00951BA2">
      <w:pPr>
        <w:jc w:val="center"/>
        <w:rPr>
          <w:b/>
          <w:sz w:val="32"/>
        </w:rPr>
      </w:pPr>
    </w:p>
    <w:p w14:paraId="22917ECC" w14:textId="77777777" w:rsidR="00951BA2" w:rsidRPr="00CF6A9A" w:rsidRDefault="00951BA2" w:rsidP="00951BA2">
      <w:pPr>
        <w:jc w:val="center"/>
        <w:outlineLvl w:val="0"/>
        <w:rPr>
          <w:b/>
          <w:sz w:val="32"/>
        </w:rPr>
      </w:pPr>
      <w:r>
        <w:rPr>
          <w:b/>
          <w:sz w:val="32"/>
        </w:rPr>
        <w:t>TA: Samantha Cornfeld</w:t>
      </w:r>
    </w:p>
    <w:p w14:paraId="42BA1793" w14:textId="77777777" w:rsidR="00951BA2" w:rsidRPr="00CF6A9A" w:rsidRDefault="00951BA2" w:rsidP="00951BA2">
      <w:pPr>
        <w:jc w:val="center"/>
        <w:rPr>
          <w:b/>
          <w:sz w:val="32"/>
        </w:rPr>
      </w:pPr>
      <w:r>
        <w:rPr>
          <w:b/>
          <w:sz w:val="32"/>
        </w:rPr>
        <w:t>February 12</w:t>
      </w:r>
      <w:r w:rsidRPr="00951BA2">
        <w:rPr>
          <w:b/>
          <w:sz w:val="32"/>
          <w:vertAlign w:val="superscript"/>
        </w:rPr>
        <w:t>th</w:t>
      </w:r>
      <w:r>
        <w:rPr>
          <w:b/>
          <w:sz w:val="32"/>
        </w:rPr>
        <w:t>, 2015</w:t>
      </w:r>
    </w:p>
    <w:p w14:paraId="78273678" w14:textId="77777777" w:rsidR="00951BA2" w:rsidRPr="00CF6A9A" w:rsidRDefault="00951BA2" w:rsidP="00951BA2">
      <w:pPr>
        <w:jc w:val="center"/>
        <w:outlineLvl w:val="0"/>
        <w:rPr>
          <w:b/>
          <w:sz w:val="32"/>
        </w:rPr>
      </w:pPr>
      <w:r>
        <w:rPr>
          <w:b/>
          <w:sz w:val="32"/>
        </w:rPr>
        <w:t>Team #9</w:t>
      </w:r>
    </w:p>
    <w:p w14:paraId="13619228" w14:textId="77777777" w:rsidR="00951BA2" w:rsidRDefault="00951BA2" w:rsidP="00951BA2">
      <w:pPr>
        <w:jc w:val="center"/>
        <w:rPr>
          <w:b/>
          <w:sz w:val="32"/>
        </w:rPr>
      </w:pPr>
    </w:p>
    <w:p w14:paraId="2130C60D" w14:textId="77777777" w:rsidR="00951BA2" w:rsidRDefault="00951BA2" w:rsidP="00951BA2">
      <w:pPr>
        <w:jc w:val="center"/>
        <w:rPr>
          <w:b/>
          <w:sz w:val="32"/>
        </w:rPr>
      </w:pPr>
    </w:p>
    <w:p w14:paraId="672A9911" w14:textId="2D2D34D7" w:rsidR="00951BA2" w:rsidRDefault="00855D04" w:rsidP="00951BA2">
      <w:pPr>
        <w:jc w:val="center"/>
        <w:outlineLvl w:val="0"/>
        <w:rPr>
          <w:b/>
          <w:sz w:val="32"/>
        </w:rPr>
      </w:pPr>
      <w:r>
        <w:rPr>
          <w:b/>
          <w:sz w:val="32"/>
        </w:rPr>
        <w:t xml:space="preserve">    </w:t>
      </w:r>
      <w:r w:rsidR="00951BA2" w:rsidRPr="00CF6A9A">
        <w:rPr>
          <w:b/>
          <w:sz w:val="32"/>
        </w:rPr>
        <w:t>Alex Jewell</w:t>
      </w:r>
      <w:r w:rsidR="00951BA2">
        <w:rPr>
          <w:b/>
          <w:sz w:val="32"/>
        </w:rPr>
        <w:t xml:space="preserve"> 5991135</w:t>
      </w:r>
    </w:p>
    <w:p w14:paraId="3A50E0AA" w14:textId="77777777" w:rsidR="00855D04" w:rsidRDefault="00855D04" w:rsidP="00951BA2">
      <w:pPr>
        <w:jc w:val="center"/>
        <w:rPr>
          <w:b/>
          <w:sz w:val="32"/>
        </w:rPr>
      </w:pPr>
    </w:p>
    <w:p w14:paraId="683F11CA" w14:textId="2521B32E" w:rsidR="00951BA2" w:rsidRDefault="00951BA2" w:rsidP="00951BA2">
      <w:pPr>
        <w:jc w:val="center"/>
        <w:rPr>
          <w:b/>
          <w:sz w:val="32"/>
        </w:rPr>
      </w:pPr>
      <w:r>
        <w:rPr>
          <w:b/>
          <w:sz w:val="32"/>
        </w:rPr>
        <w:t>Partner</w:t>
      </w:r>
      <w:r w:rsidR="00855D04">
        <w:rPr>
          <w:b/>
          <w:sz w:val="32"/>
        </w:rPr>
        <w:t>s</w:t>
      </w:r>
      <w:r>
        <w:rPr>
          <w:b/>
          <w:sz w:val="32"/>
        </w:rPr>
        <w:t>:</w:t>
      </w:r>
      <w:r w:rsidR="00855D04">
        <w:rPr>
          <w:b/>
          <w:sz w:val="32"/>
        </w:rPr>
        <w:t xml:space="preserve">   </w:t>
      </w:r>
      <w:r>
        <w:rPr>
          <w:b/>
          <w:sz w:val="32"/>
        </w:rPr>
        <w:t xml:space="preserve"> Alanna Lumsden</w:t>
      </w:r>
      <w:r w:rsidR="00855D04">
        <w:rPr>
          <w:b/>
          <w:sz w:val="32"/>
        </w:rPr>
        <w:t xml:space="preserve"> (7226469)</w:t>
      </w:r>
    </w:p>
    <w:p w14:paraId="4AE58B7C" w14:textId="1E0E4960" w:rsidR="00855D04" w:rsidRDefault="00855D04" w:rsidP="00855D04">
      <w:pPr>
        <w:ind w:left="1440"/>
        <w:jc w:val="center"/>
        <w:rPr>
          <w:b/>
          <w:sz w:val="32"/>
        </w:rPr>
      </w:pPr>
      <w:r>
        <w:rPr>
          <w:b/>
          <w:sz w:val="32"/>
        </w:rPr>
        <w:t xml:space="preserve">   Hannah Ackerman (7244984)</w:t>
      </w:r>
    </w:p>
    <w:p w14:paraId="4202A29C" w14:textId="77777777" w:rsidR="00855D04" w:rsidRPr="00CF6A9A" w:rsidRDefault="00855D04" w:rsidP="00951BA2">
      <w:pPr>
        <w:jc w:val="center"/>
        <w:rPr>
          <w:b/>
          <w:sz w:val="32"/>
        </w:rPr>
      </w:pPr>
    </w:p>
    <w:p w14:paraId="328CB30A" w14:textId="77777777" w:rsidR="003119F6" w:rsidRDefault="003119F6">
      <w:pPr>
        <w:rPr>
          <w:b/>
          <w:sz w:val="32"/>
        </w:rPr>
      </w:pPr>
    </w:p>
    <w:p w14:paraId="0BD94A87" w14:textId="46A2E744" w:rsidR="0035771B" w:rsidRPr="00485599" w:rsidRDefault="0035771B">
      <w:pPr>
        <w:rPr>
          <w:b/>
          <w:sz w:val="24"/>
          <w:szCs w:val="24"/>
        </w:rPr>
      </w:pPr>
      <w:r w:rsidRPr="00485599">
        <w:rPr>
          <w:b/>
          <w:sz w:val="24"/>
          <w:szCs w:val="24"/>
        </w:rPr>
        <w:lastRenderedPageBreak/>
        <w:t>Purpose:</w:t>
      </w:r>
    </w:p>
    <w:p w14:paraId="2A0CC309" w14:textId="46680A19" w:rsidR="0035771B" w:rsidRPr="00485599" w:rsidRDefault="0035771B" w:rsidP="0035771B">
      <w:pPr>
        <w:rPr>
          <w:sz w:val="24"/>
          <w:szCs w:val="24"/>
          <w:vertAlign w:val="superscript"/>
        </w:rPr>
      </w:pPr>
      <w:r w:rsidRPr="00485599">
        <w:rPr>
          <w:sz w:val="24"/>
          <w:szCs w:val="24"/>
        </w:rPr>
        <w:t xml:space="preserve">The purpose of the first part of this experiment was to separate the three components of a mixture of glycine, aspartic acid and lysine by performing an ion-exchange chromatography procedure on DOWEX-50W-X. </w:t>
      </w:r>
      <w:r w:rsidR="00BD4E5F" w:rsidRPr="00485599">
        <w:rPr>
          <w:sz w:val="24"/>
          <w:szCs w:val="24"/>
        </w:rPr>
        <w:t>It</w:t>
      </w:r>
      <w:r w:rsidRPr="00485599">
        <w:rPr>
          <w:sz w:val="24"/>
          <w:szCs w:val="24"/>
        </w:rPr>
        <w:t xml:space="preserve"> acts like a very strong acid, and by using a gradient of incr</w:t>
      </w:r>
      <w:r w:rsidR="00100229" w:rsidRPr="00485599">
        <w:rPr>
          <w:sz w:val="24"/>
          <w:szCs w:val="24"/>
        </w:rPr>
        <w:t>easing pH it was possible</w:t>
      </w:r>
      <w:r w:rsidRPr="00485599">
        <w:rPr>
          <w:sz w:val="24"/>
          <w:szCs w:val="24"/>
        </w:rPr>
        <w:t xml:space="preserve"> to separate glycine, aspartic acid and lysine based on their isoelectric points. The purpose of the second part of this experiment was to apply electrophoresis on a polyacrylamide gel in the presence of SDS to determine the molecular weight of an unknown polypeptide using ColorBurst molecular weight markers. This was a solution made up of different sizes of prestained proteins, and the proteins were separated during the electrophoresis procedure.</w:t>
      </w:r>
    </w:p>
    <w:p w14:paraId="1264E24F" w14:textId="4207EB0D" w:rsidR="00DC4284" w:rsidRDefault="00DC4284">
      <w:pPr>
        <w:rPr>
          <w:b/>
        </w:rPr>
      </w:pPr>
      <w:r w:rsidRPr="00DC4284">
        <w:rPr>
          <w:b/>
        </w:rPr>
        <w:t xml:space="preserve">R1. </w:t>
      </w:r>
      <w:r>
        <w:rPr>
          <w:b/>
        </w:rPr>
        <w:t xml:space="preserve"> </w:t>
      </w:r>
    </w:p>
    <w:p w14:paraId="44D1366D" w14:textId="5D874090" w:rsidR="00DC4284" w:rsidRPr="00306D93" w:rsidRDefault="00DC4284" w:rsidP="00DC4284">
      <w:pPr>
        <w:rPr>
          <w:sz w:val="24"/>
          <w:szCs w:val="24"/>
        </w:rPr>
      </w:pPr>
      <w:r w:rsidRPr="00306D93">
        <w:rPr>
          <w:sz w:val="24"/>
          <w:szCs w:val="24"/>
        </w:rPr>
        <w:t xml:space="preserve">An amino acid </w:t>
      </w:r>
      <w:r w:rsidR="00306D93" w:rsidRPr="00306D93">
        <w:rPr>
          <w:sz w:val="24"/>
          <w:szCs w:val="24"/>
        </w:rPr>
        <w:t>has</w:t>
      </w:r>
      <w:r w:rsidRPr="00306D93">
        <w:rPr>
          <w:sz w:val="24"/>
          <w:szCs w:val="24"/>
        </w:rPr>
        <w:t xml:space="preserve"> a carboxyl group (COOH), an amino group (NH</w:t>
      </w:r>
      <w:r w:rsidRPr="00306D93">
        <w:rPr>
          <w:sz w:val="24"/>
          <w:szCs w:val="24"/>
          <w:vertAlign w:val="subscript"/>
        </w:rPr>
        <w:t>2</w:t>
      </w:r>
      <w:r w:rsidR="00306D93" w:rsidRPr="00306D93">
        <w:rPr>
          <w:sz w:val="24"/>
          <w:szCs w:val="24"/>
        </w:rPr>
        <w:t>) and an</w:t>
      </w:r>
      <w:r w:rsidRPr="00306D93">
        <w:rPr>
          <w:sz w:val="24"/>
          <w:szCs w:val="24"/>
        </w:rPr>
        <w:t xml:space="preserve"> R group, each with its own pKa. </w:t>
      </w:r>
      <w:r w:rsidR="00306D93">
        <w:rPr>
          <w:sz w:val="24"/>
          <w:szCs w:val="24"/>
        </w:rPr>
        <w:t xml:space="preserve">When an amino acid is put into a mixture at pH=3.9, </w:t>
      </w:r>
      <w:r w:rsidRPr="00306D93">
        <w:rPr>
          <w:sz w:val="24"/>
          <w:szCs w:val="24"/>
        </w:rPr>
        <w:t xml:space="preserve">groups </w:t>
      </w:r>
      <w:r w:rsidR="00CD29B4">
        <w:rPr>
          <w:sz w:val="24"/>
          <w:szCs w:val="24"/>
        </w:rPr>
        <w:t xml:space="preserve">on the amino acids whose </w:t>
      </w:r>
      <w:r w:rsidRPr="00306D93">
        <w:rPr>
          <w:sz w:val="24"/>
          <w:szCs w:val="24"/>
        </w:rPr>
        <w:t>pKa is less then the pH, it will get deprotonated, and if it is greater then the pH it will get protonated.</w:t>
      </w:r>
    </w:p>
    <w:p w14:paraId="2921D23C" w14:textId="7F393BBD" w:rsidR="00DC4284" w:rsidRPr="00663128" w:rsidRDefault="00D31EF3" w:rsidP="00DC4284">
      <w:pPr>
        <w:outlineLvl w:val="0"/>
        <w:rPr>
          <w:noProof/>
          <w:sz w:val="24"/>
          <w:szCs w:val="24"/>
          <w:u w:val="single"/>
          <w:lang w:val="en-US"/>
        </w:rPr>
      </w:pPr>
      <w:r w:rsidRPr="00663128">
        <w:rPr>
          <w:noProof/>
          <w:sz w:val="24"/>
          <w:szCs w:val="24"/>
          <w:u w:val="single"/>
          <w:lang w:val="en-US"/>
        </w:rPr>
        <w:t>Structure of Glycine at pH=3.9</w:t>
      </w:r>
    </w:p>
    <w:p w14:paraId="118B0B16" w14:textId="79E263D0" w:rsidR="00DC4284" w:rsidRPr="00306D93" w:rsidRDefault="00DC4284" w:rsidP="00DC4284">
      <w:pPr>
        <w:rPr>
          <w:sz w:val="24"/>
          <w:szCs w:val="24"/>
        </w:rPr>
      </w:pPr>
      <w:r w:rsidRPr="00306D93">
        <w:rPr>
          <w:noProof/>
          <w:sz w:val="24"/>
          <w:szCs w:val="24"/>
          <w:lang w:val="en-US"/>
        </w:rPr>
        <w:t xml:space="preserve">Glycine contains a caroboxyl group with a pKa of 2.35 and an amino group with a pKa of 9.78, and its R group does not have a pKa. </w:t>
      </w:r>
      <w:r w:rsidR="00B5448A">
        <w:rPr>
          <w:noProof/>
          <w:sz w:val="24"/>
          <w:szCs w:val="24"/>
          <w:lang w:val="en-US"/>
        </w:rPr>
        <w:t>The</w:t>
      </w:r>
      <w:r w:rsidRPr="00306D93">
        <w:rPr>
          <w:noProof/>
          <w:sz w:val="24"/>
          <w:szCs w:val="24"/>
          <w:lang w:val="en-US"/>
        </w:rPr>
        <w:t xml:space="preserve"> pKa of the carboxyl group is less then the pH</w:t>
      </w:r>
      <w:r w:rsidR="00B5448A">
        <w:rPr>
          <w:noProof/>
          <w:sz w:val="24"/>
          <w:szCs w:val="24"/>
          <w:lang w:val="en-US"/>
        </w:rPr>
        <w:t xml:space="preserve"> so it</w:t>
      </w:r>
      <w:r w:rsidRPr="00306D93">
        <w:rPr>
          <w:noProof/>
          <w:sz w:val="24"/>
          <w:szCs w:val="24"/>
          <w:lang w:val="en-US"/>
        </w:rPr>
        <w:t xml:space="preserve"> will get deprotonated. </w:t>
      </w:r>
      <w:r w:rsidR="00B5448A">
        <w:rPr>
          <w:noProof/>
          <w:sz w:val="24"/>
          <w:szCs w:val="24"/>
          <w:lang w:val="en-US"/>
        </w:rPr>
        <w:t>The</w:t>
      </w:r>
      <w:r w:rsidRPr="00306D93">
        <w:rPr>
          <w:noProof/>
          <w:sz w:val="24"/>
          <w:szCs w:val="24"/>
          <w:lang w:val="en-US"/>
        </w:rPr>
        <w:t xml:space="preserve"> pKa for the amino acid is greater then the pH, it will get protonated, and so its structure will look like this:</w:t>
      </w:r>
    </w:p>
    <w:p w14:paraId="1E3502D1" w14:textId="282DF2F4" w:rsidR="00DC4284" w:rsidRPr="00306D93" w:rsidRDefault="00663128" w:rsidP="00DC4284">
      <w:pPr>
        <w:rPr>
          <w:sz w:val="24"/>
          <w:szCs w:val="24"/>
        </w:rPr>
      </w:pPr>
      <w:r>
        <w:rPr>
          <w:sz w:val="24"/>
          <w:szCs w:val="24"/>
        </w:rPr>
        <w:t xml:space="preserve">                                 </w:t>
      </w:r>
      <w:r w:rsidR="00797A5C">
        <w:rPr>
          <w:noProof/>
          <w:sz w:val="24"/>
          <w:szCs w:val="24"/>
          <w:lang w:val="en-US"/>
        </w:rPr>
        <w:drawing>
          <wp:inline distT="0" distB="0" distL="0" distR="0" wp14:anchorId="0ABAD83F" wp14:editId="55443E9C">
            <wp:extent cx="1402080" cy="140208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a:graphicData>
            </a:graphic>
          </wp:inline>
        </w:drawing>
      </w:r>
    </w:p>
    <w:p w14:paraId="72B9CBC3" w14:textId="77777777" w:rsidR="00DC4284" w:rsidRPr="00306D93" w:rsidRDefault="00DC4284" w:rsidP="00DC4284">
      <w:pPr>
        <w:rPr>
          <w:sz w:val="24"/>
          <w:szCs w:val="24"/>
        </w:rPr>
      </w:pPr>
    </w:p>
    <w:p w14:paraId="681EFADD" w14:textId="2A8B8432" w:rsidR="00DC4284" w:rsidRPr="00663128" w:rsidRDefault="00DC4284" w:rsidP="00DC4284">
      <w:pPr>
        <w:outlineLvl w:val="0"/>
        <w:rPr>
          <w:sz w:val="24"/>
          <w:szCs w:val="24"/>
          <w:u w:val="single"/>
        </w:rPr>
      </w:pPr>
      <w:r w:rsidRPr="00663128">
        <w:rPr>
          <w:sz w:val="24"/>
          <w:szCs w:val="24"/>
          <w:u w:val="single"/>
        </w:rPr>
        <w:t>St</w:t>
      </w:r>
      <w:r w:rsidR="00663128">
        <w:rPr>
          <w:sz w:val="24"/>
          <w:szCs w:val="24"/>
          <w:u w:val="single"/>
        </w:rPr>
        <w:t>ructure of Aspartic Acid at pH=3.9</w:t>
      </w:r>
    </w:p>
    <w:p w14:paraId="078AEDF2" w14:textId="583B58C7" w:rsidR="00DC4284" w:rsidRPr="00306D93" w:rsidRDefault="00DC4284" w:rsidP="00DC4284">
      <w:pPr>
        <w:rPr>
          <w:sz w:val="24"/>
          <w:szCs w:val="24"/>
        </w:rPr>
      </w:pPr>
      <w:r w:rsidRPr="00306D93">
        <w:rPr>
          <w:sz w:val="24"/>
          <w:szCs w:val="24"/>
        </w:rPr>
        <w:t xml:space="preserve">The pKa of the carboxyl group in aspartic acid is </w:t>
      </w:r>
      <w:r w:rsidR="00382BBA">
        <w:rPr>
          <w:sz w:val="24"/>
          <w:szCs w:val="24"/>
        </w:rPr>
        <w:t>1.99 and the amino group is 9.90</w:t>
      </w:r>
      <w:r w:rsidRPr="00306D93">
        <w:rPr>
          <w:sz w:val="24"/>
          <w:szCs w:val="24"/>
        </w:rPr>
        <w:t>, the R group has a pKa of 3.</w:t>
      </w:r>
      <w:r w:rsidR="00382BBA">
        <w:rPr>
          <w:sz w:val="24"/>
          <w:szCs w:val="24"/>
        </w:rPr>
        <w:t>90</w:t>
      </w:r>
      <w:r w:rsidRPr="00306D93">
        <w:rPr>
          <w:sz w:val="24"/>
          <w:szCs w:val="24"/>
        </w:rPr>
        <w:t xml:space="preserve">. </w:t>
      </w:r>
      <w:r w:rsidR="00382BBA">
        <w:rPr>
          <w:sz w:val="24"/>
          <w:szCs w:val="24"/>
        </w:rPr>
        <w:t>The</w:t>
      </w:r>
      <w:r w:rsidRPr="00306D93">
        <w:rPr>
          <w:sz w:val="24"/>
          <w:szCs w:val="24"/>
        </w:rPr>
        <w:t xml:space="preserve"> carboxylic acid group is less then the pH</w:t>
      </w:r>
      <w:r w:rsidR="00382BBA">
        <w:rPr>
          <w:sz w:val="24"/>
          <w:szCs w:val="24"/>
        </w:rPr>
        <w:t xml:space="preserve"> so</w:t>
      </w:r>
      <w:r w:rsidRPr="00306D93">
        <w:rPr>
          <w:sz w:val="24"/>
          <w:szCs w:val="24"/>
        </w:rPr>
        <w:t xml:space="preserve"> it will be deprotonated, and the amino </w:t>
      </w:r>
      <w:r w:rsidR="00382BBA">
        <w:rPr>
          <w:sz w:val="24"/>
          <w:szCs w:val="24"/>
        </w:rPr>
        <w:t>group will be protonated because it has a higher pKa</w:t>
      </w:r>
      <w:r w:rsidRPr="00306D93">
        <w:rPr>
          <w:sz w:val="24"/>
          <w:szCs w:val="24"/>
        </w:rPr>
        <w:t xml:space="preserve"> then the pH.</w:t>
      </w:r>
      <w:r w:rsidR="00382BBA">
        <w:rPr>
          <w:sz w:val="24"/>
          <w:szCs w:val="24"/>
        </w:rPr>
        <w:t xml:space="preserve"> The pKa is equal to the pH in this case for the R group, so two forms of the species will exist at a pH of 3.9</w:t>
      </w:r>
      <w:r w:rsidR="00F62E04">
        <w:rPr>
          <w:sz w:val="24"/>
          <w:szCs w:val="24"/>
        </w:rPr>
        <w:t>;</w:t>
      </w:r>
      <w:r w:rsidR="00C318C9">
        <w:rPr>
          <w:sz w:val="24"/>
          <w:szCs w:val="24"/>
        </w:rPr>
        <w:t xml:space="preserve"> one where the R group is protonated and one where it is deprotonated</w:t>
      </w:r>
      <w:r w:rsidR="00382BBA">
        <w:rPr>
          <w:sz w:val="24"/>
          <w:szCs w:val="24"/>
        </w:rPr>
        <w:t>.</w:t>
      </w:r>
    </w:p>
    <w:p w14:paraId="4CDC916C" w14:textId="262F25EB" w:rsidR="00C318C9" w:rsidRDefault="00C318C9" w:rsidP="00C318C9">
      <w:pPr>
        <w:jc w:val="center"/>
      </w:pPr>
      <w:r>
        <w:rPr>
          <w:noProof/>
          <w:sz w:val="24"/>
          <w:szCs w:val="24"/>
          <w:lang w:val="en-US"/>
        </w:rPr>
        <w:drawing>
          <wp:inline distT="0" distB="0" distL="0" distR="0" wp14:anchorId="78FBDC65" wp14:editId="3DB1F48A">
            <wp:extent cx="2580682" cy="1262290"/>
            <wp:effectExtent l="0" t="0" r="0" b="825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0886" cy="1262390"/>
                    </a:xfrm>
                    <a:prstGeom prst="rect">
                      <a:avLst/>
                    </a:prstGeom>
                    <a:noFill/>
                    <a:ln>
                      <a:noFill/>
                    </a:ln>
                  </pic:spPr>
                </pic:pic>
              </a:graphicData>
            </a:graphic>
          </wp:inline>
        </w:drawing>
      </w:r>
    </w:p>
    <w:p w14:paraId="77D7187B" w14:textId="79CE637C" w:rsidR="00DC4284" w:rsidRDefault="00C318C9" w:rsidP="00C318C9">
      <w:pPr>
        <w:jc w:val="center"/>
        <w:rPr>
          <w:sz w:val="24"/>
          <w:szCs w:val="24"/>
        </w:rPr>
      </w:pPr>
      <w:r>
        <w:rPr>
          <w:noProof/>
          <w:sz w:val="24"/>
          <w:szCs w:val="24"/>
          <w:lang w:val="en-US"/>
        </w:rPr>
        <w:drawing>
          <wp:inline distT="0" distB="0" distL="0" distR="0" wp14:anchorId="57F1525A" wp14:editId="7B8ADFDC">
            <wp:extent cx="2509520" cy="1268858"/>
            <wp:effectExtent l="0" t="0" r="0" b="127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9791" cy="1268995"/>
                    </a:xfrm>
                    <a:prstGeom prst="rect">
                      <a:avLst/>
                    </a:prstGeom>
                    <a:noFill/>
                    <a:ln>
                      <a:noFill/>
                    </a:ln>
                  </pic:spPr>
                </pic:pic>
              </a:graphicData>
            </a:graphic>
          </wp:inline>
        </w:drawing>
      </w:r>
    </w:p>
    <w:p w14:paraId="23C338B3" w14:textId="77777777" w:rsidR="00FE44DE" w:rsidRPr="00663128" w:rsidRDefault="00FE44DE" w:rsidP="00FE44DE">
      <w:pPr>
        <w:outlineLvl w:val="0"/>
        <w:rPr>
          <w:sz w:val="24"/>
          <w:szCs w:val="24"/>
          <w:u w:val="single"/>
        </w:rPr>
      </w:pPr>
      <w:r>
        <w:rPr>
          <w:sz w:val="24"/>
          <w:szCs w:val="24"/>
          <w:u w:val="single"/>
        </w:rPr>
        <w:t>Structure of Lysine at pH=3.9</w:t>
      </w:r>
    </w:p>
    <w:p w14:paraId="1362DDD5" w14:textId="77777777" w:rsidR="00FE44DE" w:rsidRPr="00306D93" w:rsidRDefault="00FE44DE" w:rsidP="00FE44DE">
      <w:pPr>
        <w:rPr>
          <w:sz w:val="24"/>
          <w:szCs w:val="24"/>
        </w:rPr>
      </w:pPr>
      <w:r w:rsidRPr="00306D93">
        <w:rPr>
          <w:sz w:val="24"/>
          <w:szCs w:val="24"/>
        </w:rPr>
        <w:t>Lysine has a pKa of 2.</w:t>
      </w:r>
      <w:r>
        <w:rPr>
          <w:sz w:val="24"/>
          <w:szCs w:val="24"/>
        </w:rPr>
        <w:t xml:space="preserve">16 for its carboxyl group and </w:t>
      </w:r>
      <w:r w:rsidRPr="00306D93">
        <w:rPr>
          <w:sz w:val="24"/>
          <w:szCs w:val="24"/>
        </w:rPr>
        <w:t>9</w:t>
      </w:r>
      <w:r>
        <w:rPr>
          <w:sz w:val="24"/>
          <w:szCs w:val="24"/>
        </w:rPr>
        <w:t>.06</w:t>
      </w:r>
      <w:r w:rsidRPr="00306D93">
        <w:rPr>
          <w:sz w:val="24"/>
          <w:szCs w:val="24"/>
        </w:rPr>
        <w:t xml:space="preserve"> for its amino group, as well as an R group with </w:t>
      </w:r>
      <w:r>
        <w:rPr>
          <w:sz w:val="24"/>
          <w:szCs w:val="24"/>
        </w:rPr>
        <w:t>a pKa of 10.54</w:t>
      </w:r>
      <w:r w:rsidRPr="00306D93">
        <w:rPr>
          <w:sz w:val="24"/>
          <w:szCs w:val="24"/>
        </w:rPr>
        <w:t xml:space="preserve">. </w:t>
      </w:r>
      <w:r>
        <w:rPr>
          <w:sz w:val="24"/>
          <w:szCs w:val="24"/>
        </w:rPr>
        <w:t>The</w:t>
      </w:r>
      <w:r w:rsidRPr="00306D93">
        <w:rPr>
          <w:sz w:val="24"/>
          <w:szCs w:val="24"/>
        </w:rPr>
        <w:t xml:space="preserve"> carboxylic acid group is less then the pH, </w:t>
      </w:r>
      <w:r>
        <w:rPr>
          <w:sz w:val="24"/>
          <w:szCs w:val="24"/>
        </w:rPr>
        <w:t xml:space="preserve">so </w:t>
      </w:r>
      <w:r w:rsidRPr="00306D93">
        <w:rPr>
          <w:sz w:val="24"/>
          <w:szCs w:val="24"/>
        </w:rPr>
        <w:t xml:space="preserve">it will get deprotonated while the amino and R group will be protonated because their pKa’s are higher then the pH. </w:t>
      </w:r>
    </w:p>
    <w:p w14:paraId="52E4EDB3" w14:textId="77777777" w:rsidR="00FE44DE" w:rsidRPr="00306D93" w:rsidRDefault="00FE44DE" w:rsidP="00FE44DE">
      <w:pPr>
        <w:ind w:left="720"/>
        <w:rPr>
          <w:sz w:val="24"/>
          <w:szCs w:val="24"/>
        </w:rPr>
      </w:pPr>
      <w:r>
        <w:rPr>
          <w:sz w:val="24"/>
          <w:szCs w:val="24"/>
        </w:rPr>
        <w:t xml:space="preserve">                                      </w:t>
      </w:r>
      <w:r>
        <w:rPr>
          <w:noProof/>
          <w:sz w:val="24"/>
          <w:szCs w:val="24"/>
          <w:lang w:val="en-US"/>
        </w:rPr>
        <w:drawing>
          <wp:inline distT="0" distB="0" distL="0" distR="0" wp14:anchorId="47948A4B" wp14:editId="288A4AB2">
            <wp:extent cx="4665472" cy="1137920"/>
            <wp:effectExtent l="0" t="0" r="0" b="508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5472" cy="1137920"/>
                    </a:xfrm>
                    <a:prstGeom prst="rect">
                      <a:avLst/>
                    </a:prstGeom>
                    <a:noFill/>
                    <a:ln>
                      <a:noFill/>
                    </a:ln>
                  </pic:spPr>
                </pic:pic>
              </a:graphicData>
            </a:graphic>
          </wp:inline>
        </w:drawing>
      </w:r>
    </w:p>
    <w:p w14:paraId="337FC425" w14:textId="77777777" w:rsidR="00FE44DE" w:rsidRDefault="00FE44DE" w:rsidP="00FE44DE">
      <w:pPr>
        <w:outlineLvl w:val="0"/>
        <w:rPr>
          <w:sz w:val="24"/>
          <w:szCs w:val="24"/>
          <w:u w:val="single"/>
        </w:rPr>
      </w:pPr>
    </w:p>
    <w:p w14:paraId="6248F3F0" w14:textId="77777777" w:rsidR="00FE44DE" w:rsidRDefault="00FE44DE" w:rsidP="00C318C9">
      <w:pPr>
        <w:jc w:val="center"/>
        <w:rPr>
          <w:sz w:val="24"/>
          <w:szCs w:val="24"/>
        </w:rPr>
      </w:pPr>
    </w:p>
    <w:p w14:paraId="1AA86E19" w14:textId="77777777" w:rsidR="00485599" w:rsidRDefault="00485599" w:rsidP="00C318C9">
      <w:pPr>
        <w:jc w:val="center"/>
        <w:rPr>
          <w:sz w:val="24"/>
          <w:szCs w:val="24"/>
        </w:rPr>
      </w:pPr>
    </w:p>
    <w:p w14:paraId="4A948122" w14:textId="77777777" w:rsidR="00485599" w:rsidRDefault="00485599" w:rsidP="00C318C9">
      <w:pPr>
        <w:jc w:val="center"/>
        <w:rPr>
          <w:sz w:val="24"/>
          <w:szCs w:val="24"/>
        </w:rPr>
      </w:pPr>
    </w:p>
    <w:p w14:paraId="3E2ADD34" w14:textId="77777777" w:rsidR="00485599" w:rsidRDefault="00485599" w:rsidP="00C318C9">
      <w:pPr>
        <w:jc w:val="center"/>
        <w:rPr>
          <w:sz w:val="24"/>
          <w:szCs w:val="24"/>
        </w:rPr>
      </w:pPr>
    </w:p>
    <w:p w14:paraId="0D74E44B" w14:textId="77777777" w:rsidR="00485599" w:rsidRPr="00306D93" w:rsidRDefault="00485599" w:rsidP="00C318C9">
      <w:pPr>
        <w:jc w:val="center"/>
        <w:rPr>
          <w:sz w:val="24"/>
          <w:szCs w:val="24"/>
        </w:rPr>
      </w:pPr>
    </w:p>
    <w:p w14:paraId="691AEBBB" w14:textId="563E1DA6" w:rsidR="00DC4284" w:rsidRPr="00306D93" w:rsidRDefault="00B635BB" w:rsidP="00B635BB">
      <w:pPr>
        <w:ind w:left="-142"/>
        <w:rPr>
          <w:sz w:val="24"/>
          <w:szCs w:val="24"/>
        </w:rPr>
      </w:pPr>
      <w:r w:rsidRPr="00306D93">
        <w:rPr>
          <w:sz w:val="24"/>
          <w:szCs w:val="24"/>
        </w:rPr>
        <w:t xml:space="preserve">Table 1: </w:t>
      </w:r>
      <w:r w:rsidRPr="00306D93">
        <w:rPr>
          <w:b/>
          <w:sz w:val="24"/>
          <w:szCs w:val="24"/>
        </w:rPr>
        <w:t>Amino acids and their corresponding pKas</w:t>
      </w:r>
      <w:r>
        <w:rPr>
          <w:b/>
          <w:sz w:val="24"/>
          <w:szCs w:val="24"/>
        </w:rPr>
        <w:t xml:space="preserve"> and isoelectric points (pI)</w:t>
      </w:r>
      <w:r w:rsidRPr="00306D93">
        <w:rPr>
          <w:b/>
          <w:sz w:val="24"/>
          <w:szCs w:val="24"/>
        </w:rPr>
        <w:t>.</w:t>
      </w:r>
      <w:r w:rsidR="007D5CC6">
        <w:rPr>
          <w:sz w:val="24"/>
          <w:szCs w:val="24"/>
        </w:rPr>
        <w:t xml:space="preserve"> Note that g</w:t>
      </w:r>
      <w:r w:rsidRPr="00306D93">
        <w:rPr>
          <w:sz w:val="24"/>
          <w:szCs w:val="24"/>
        </w:rPr>
        <w:t xml:space="preserve">lycine does not have an ionisable side chain. For information on where the pKas for each amino acid in the mixture came from, please see reference entry </w:t>
      </w:r>
      <w:r w:rsidR="007D5CC6">
        <w:rPr>
          <w:sz w:val="24"/>
          <w:szCs w:val="24"/>
        </w:rPr>
        <w:t>1</w:t>
      </w:r>
      <w:r w:rsidRPr="00306D93">
        <w:rPr>
          <w:sz w:val="24"/>
          <w:szCs w:val="24"/>
        </w:rPr>
        <w:t>.</w:t>
      </w:r>
    </w:p>
    <w:tbl>
      <w:tblPr>
        <w:tblStyle w:val="TableGrid"/>
        <w:tblW w:w="0" w:type="auto"/>
        <w:tblLook w:val="04A0" w:firstRow="1" w:lastRow="0" w:firstColumn="1" w:lastColumn="0" w:noHBand="0" w:noVBand="1"/>
      </w:tblPr>
      <w:tblGrid>
        <w:gridCol w:w="1910"/>
        <w:gridCol w:w="1801"/>
        <w:gridCol w:w="1755"/>
        <w:gridCol w:w="1786"/>
        <w:gridCol w:w="1604"/>
      </w:tblGrid>
      <w:tr w:rsidR="00DC4284" w:rsidRPr="00306D93" w14:paraId="77C0AEE8" w14:textId="77777777" w:rsidTr="00B5448A">
        <w:tc>
          <w:tcPr>
            <w:tcW w:w="1910" w:type="dxa"/>
            <w:vAlign w:val="center"/>
          </w:tcPr>
          <w:p w14:paraId="48D24331" w14:textId="77777777" w:rsidR="00DC4284" w:rsidRPr="00306D93" w:rsidRDefault="00DC4284" w:rsidP="00B5448A">
            <w:pPr>
              <w:spacing w:after="0"/>
              <w:jc w:val="center"/>
              <w:rPr>
                <w:b/>
                <w:sz w:val="24"/>
                <w:szCs w:val="24"/>
              </w:rPr>
            </w:pPr>
            <w:r w:rsidRPr="00306D93">
              <w:rPr>
                <w:b/>
                <w:sz w:val="24"/>
                <w:szCs w:val="24"/>
              </w:rPr>
              <w:t>Amino Acid</w:t>
            </w:r>
          </w:p>
        </w:tc>
        <w:tc>
          <w:tcPr>
            <w:tcW w:w="1801" w:type="dxa"/>
            <w:vAlign w:val="center"/>
          </w:tcPr>
          <w:p w14:paraId="45689BF9" w14:textId="77777777" w:rsidR="00DC4284" w:rsidRPr="00306D93" w:rsidRDefault="00DC4284" w:rsidP="00B5448A">
            <w:pPr>
              <w:spacing w:after="0"/>
              <w:jc w:val="center"/>
              <w:rPr>
                <w:b/>
                <w:sz w:val="24"/>
                <w:szCs w:val="24"/>
              </w:rPr>
            </w:pPr>
            <w:r w:rsidRPr="00306D93">
              <w:rPr>
                <w:b/>
                <w:sz w:val="24"/>
                <w:szCs w:val="24"/>
              </w:rPr>
              <w:t xml:space="preserve">pKa </w:t>
            </w:r>
            <w:r w:rsidRPr="00306D93">
              <w:rPr>
                <w:rFonts w:cstheme="minorHAnsi"/>
                <w:b/>
                <w:sz w:val="24"/>
                <w:szCs w:val="24"/>
              </w:rPr>
              <w:t>α</w:t>
            </w:r>
            <w:r w:rsidRPr="00306D93">
              <w:rPr>
                <w:b/>
                <w:sz w:val="24"/>
                <w:szCs w:val="24"/>
              </w:rPr>
              <w:t>-COOH</w:t>
            </w:r>
          </w:p>
          <w:p w14:paraId="59346BE2" w14:textId="77777777" w:rsidR="00DC4284" w:rsidRPr="00306D93" w:rsidRDefault="00DC4284" w:rsidP="00B5448A">
            <w:pPr>
              <w:spacing w:after="0"/>
              <w:jc w:val="center"/>
              <w:rPr>
                <w:b/>
                <w:sz w:val="24"/>
                <w:szCs w:val="24"/>
              </w:rPr>
            </w:pPr>
            <w:r w:rsidRPr="00306D93">
              <w:rPr>
                <w:b/>
                <w:sz w:val="24"/>
                <w:szCs w:val="24"/>
              </w:rPr>
              <w:t>(</w:t>
            </w:r>
            <w:r w:rsidRPr="00306D93">
              <w:rPr>
                <w:sz w:val="24"/>
                <w:szCs w:val="24"/>
              </w:rPr>
              <w:t>pK</w:t>
            </w:r>
            <w:r w:rsidRPr="00306D93">
              <w:rPr>
                <w:sz w:val="24"/>
                <w:szCs w:val="24"/>
                <w:vertAlign w:val="subscript"/>
              </w:rPr>
              <w:t>a1</w:t>
            </w:r>
            <w:r w:rsidRPr="00306D93">
              <w:rPr>
                <w:b/>
                <w:sz w:val="24"/>
                <w:szCs w:val="24"/>
              </w:rPr>
              <w:t>)</w:t>
            </w:r>
          </w:p>
        </w:tc>
        <w:tc>
          <w:tcPr>
            <w:tcW w:w="1755" w:type="dxa"/>
            <w:vAlign w:val="center"/>
          </w:tcPr>
          <w:p w14:paraId="4B1BA16E" w14:textId="77777777" w:rsidR="00DC4284" w:rsidRPr="00306D93" w:rsidRDefault="00DC4284" w:rsidP="00B5448A">
            <w:pPr>
              <w:spacing w:after="0"/>
              <w:jc w:val="center"/>
              <w:rPr>
                <w:b/>
                <w:sz w:val="24"/>
                <w:szCs w:val="24"/>
                <w:vertAlign w:val="superscript"/>
              </w:rPr>
            </w:pPr>
            <w:r w:rsidRPr="00306D93">
              <w:rPr>
                <w:b/>
                <w:sz w:val="24"/>
                <w:szCs w:val="24"/>
              </w:rPr>
              <w:t xml:space="preserve">pKa </w:t>
            </w:r>
            <w:r w:rsidRPr="00306D93">
              <w:rPr>
                <w:rFonts w:cstheme="minorHAnsi"/>
                <w:b/>
                <w:sz w:val="24"/>
                <w:szCs w:val="24"/>
              </w:rPr>
              <w:t>α</w:t>
            </w:r>
            <w:r w:rsidRPr="00306D93">
              <w:rPr>
                <w:b/>
                <w:sz w:val="24"/>
                <w:szCs w:val="24"/>
              </w:rPr>
              <w:t>-NH</w:t>
            </w:r>
            <w:r w:rsidRPr="00306D93">
              <w:rPr>
                <w:b/>
                <w:sz w:val="24"/>
                <w:szCs w:val="24"/>
                <w:vertAlign w:val="subscript"/>
              </w:rPr>
              <w:t>3</w:t>
            </w:r>
            <w:r w:rsidRPr="00306D93">
              <w:rPr>
                <w:b/>
                <w:sz w:val="24"/>
                <w:szCs w:val="24"/>
                <w:vertAlign w:val="superscript"/>
              </w:rPr>
              <w:t>+</w:t>
            </w:r>
          </w:p>
          <w:p w14:paraId="7E0CDB1D" w14:textId="77777777" w:rsidR="00DC4284" w:rsidRPr="00306D93" w:rsidRDefault="00DC4284" w:rsidP="00B5448A">
            <w:pPr>
              <w:spacing w:after="0"/>
              <w:jc w:val="center"/>
              <w:rPr>
                <w:b/>
                <w:sz w:val="24"/>
                <w:szCs w:val="24"/>
                <w:vertAlign w:val="subscript"/>
              </w:rPr>
            </w:pPr>
            <w:r w:rsidRPr="00306D93">
              <w:rPr>
                <w:b/>
                <w:sz w:val="24"/>
                <w:szCs w:val="24"/>
              </w:rPr>
              <w:t>(</w:t>
            </w:r>
            <w:r w:rsidRPr="00306D93">
              <w:rPr>
                <w:sz w:val="24"/>
                <w:szCs w:val="24"/>
              </w:rPr>
              <w:t>pK</w:t>
            </w:r>
            <w:r w:rsidRPr="00306D93">
              <w:rPr>
                <w:sz w:val="24"/>
                <w:szCs w:val="24"/>
                <w:vertAlign w:val="subscript"/>
              </w:rPr>
              <w:t>a2</w:t>
            </w:r>
            <w:r w:rsidRPr="00306D93">
              <w:rPr>
                <w:b/>
                <w:sz w:val="24"/>
                <w:szCs w:val="24"/>
              </w:rPr>
              <w:t>)</w:t>
            </w:r>
          </w:p>
        </w:tc>
        <w:tc>
          <w:tcPr>
            <w:tcW w:w="1786" w:type="dxa"/>
            <w:vAlign w:val="center"/>
          </w:tcPr>
          <w:p w14:paraId="4E3EE5CA" w14:textId="77777777" w:rsidR="00DC4284" w:rsidRPr="00306D93" w:rsidRDefault="00DC4284" w:rsidP="00B5448A">
            <w:pPr>
              <w:spacing w:after="0"/>
              <w:jc w:val="center"/>
              <w:rPr>
                <w:b/>
                <w:sz w:val="24"/>
                <w:szCs w:val="24"/>
              </w:rPr>
            </w:pPr>
            <w:r w:rsidRPr="00306D93">
              <w:rPr>
                <w:b/>
                <w:sz w:val="24"/>
                <w:szCs w:val="24"/>
              </w:rPr>
              <w:t>pKa side chain</w:t>
            </w:r>
          </w:p>
          <w:p w14:paraId="5E0252C5" w14:textId="77777777" w:rsidR="00DC4284" w:rsidRPr="00306D93" w:rsidRDefault="00DC4284" w:rsidP="00B5448A">
            <w:pPr>
              <w:spacing w:after="0"/>
              <w:jc w:val="center"/>
              <w:rPr>
                <w:b/>
                <w:sz w:val="24"/>
                <w:szCs w:val="24"/>
              </w:rPr>
            </w:pPr>
            <w:r w:rsidRPr="00306D93">
              <w:rPr>
                <w:b/>
                <w:sz w:val="24"/>
                <w:szCs w:val="24"/>
              </w:rPr>
              <w:t>(</w:t>
            </w:r>
            <w:r w:rsidRPr="00306D93">
              <w:rPr>
                <w:sz w:val="24"/>
                <w:szCs w:val="24"/>
              </w:rPr>
              <w:t>pK</w:t>
            </w:r>
            <w:r w:rsidRPr="00306D93">
              <w:rPr>
                <w:sz w:val="24"/>
                <w:szCs w:val="24"/>
                <w:vertAlign w:val="subscript"/>
              </w:rPr>
              <w:t>a3</w:t>
            </w:r>
            <w:r w:rsidRPr="00306D93">
              <w:rPr>
                <w:b/>
                <w:sz w:val="24"/>
                <w:szCs w:val="24"/>
              </w:rPr>
              <w:t>)</w:t>
            </w:r>
          </w:p>
        </w:tc>
        <w:tc>
          <w:tcPr>
            <w:tcW w:w="1604" w:type="dxa"/>
            <w:vAlign w:val="center"/>
          </w:tcPr>
          <w:p w14:paraId="1A2E27FC" w14:textId="77777777" w:rsidR="00DC4284" w:rsidRPr="00306D93" w:rsidRDefault="00DC4284" w:rsidP="00B5448A">
            <w:pPr>
              <w:spacing w:after="0"/>
              <w:jc w:val="center"/>
              <w:rPr>
                <w:b/>
                <w:sz w:val="24"/>
                <w:szCs w:val="24"/>
              </w:rPr>
            </w:pPr>
            <w:r w:rsidRPr="00306D93">
              <w:rPr>
                <w:b/>
                <w:sz w:val="24"/>
                <w:szCs w:val="24"/>
              </w:rPr>
              <w:t>pI</w:t>
            </w:r>
          </w:p>
        </w:tc>
      </w:tr>
      <w:tr w:rsidR="00DC4284" w:rsidRPr="00306D93" w14:paraId="15988424" w14:textId="77777777" w:rsidTr="00B5448A">
        <w:trPr>
          <w:trHeight w:val="371"/>
        </w:trPr>
        <w:tc>
          <w:tcPr>
            <w:tcW w:w="1910" w:type="dxa"/>
            <w:vAlign w:val="center"/>
          </w:tcPr>
          <w:p w14:paraId="3602FB9C" w14:textId="77777777" w:rsidR="00DC4284" w:rsidRPr="00306D93" w:rsidRDefault="00DC4284" w:rsidP="00B5448A">
            <w:pPr>
              <w:jc w:val="center"/>
              <w:rPr>
                <w:b/>
                <w:sz w:val="24"/>
                <w:szCs w:val="24"/>
              </w:rPr>
            </w:pPr>
            <w:r w:rsidRPr="00306D93">
              <w:rPr>
                <w:b/>
                <w:sz w:val="24"/>
                <w:szCs w:val="24"/>
              </w:rPr>
              <w:t>Glycine</w:t>
            </w:r>
          </w:p>
        </w:tc>
        <w:tc>
          <w:tcPr>
            <w:tcW w:w="1801" w:type="dxa"/>
            <w:vAlign w:val="center"/>
          </w:tcPr>
          <w:p w14:paraId="2B7B56EE" w14:textId="77777777" w:rsidR="00DC4284" w:rsidRPr="00306D93" w:rsidRDefault="00DC4284" w:rsidP="00B5448A">
            <w:pPr>
              <w:jc w:val="center"/>
              <w:rPr>
                <w:sz w:val="24"/>
                <w:szCs w:val="24"/>
              </w:rPr>
            </w:pPr>
            <w:r w:rsidRPr="00306D93">
              <w:rPr>
                <w:sz w:val="24"/>
                <w:szCs w:val="24"/>
              </w:rPr>
              <w:t>2.35</w:t>
            </w:r>
          </w:p>
        </w:tc>
        <w:tc>
          <w:tcPr>
            <w:tcW w:w="1755" w:type="dxa"/>
            <w:vAlign w:val="center"/>
          </w:tcPr>
          <w:p w14:paraId="35C2B856" w14:textId="77777777" w:rsidR="00DC4284" w:rsidRPr="00306D93" w:rsidRDefault="00DC4284" w:rsidP="00B5448A">
            <w:pPr>
              <w:jc w:val="center"/>
              <w:rPr>
                <w:sz w:val="24"/>
                <w:szCs w:val="24"/>
              </w:rPr>
            </w:pPr>
            <w:r w:rsidRPr="00306D93">
              <w:rPr>
                <w:sz w:val="24"/>
                <w:szCs w:val="24"/>
              </w:rPr>
              <w:t>9.78</w:t>
            </w:r>
          </w:p>
        </w:tc>
        <w:tc>
          <w:tcPr>
            <w:tcW w:w="1786" w:type="dxa"/>
            <w:vAlign w:val="center"/>
          </w:tcPr>
          <w:p w14:paraId="0A2686D9" w14:textId="77777777" w:rsidR="00DC4284" w:rsidRPr="00306D93" w:rsidRDefault="00DC4284" w:rsidP="00B5448A">
            <w:pPr>
              <w:jc w:val="center"/>
              <w:rPr>
                <w:sz w:val="24"/>
                <w:szCs w:val="24"/>
              </w:rPr>
            </w:pPr>
            <w:r w:rsidRPr="00306D93">
              <w:rPr>
                <w:sz w:val="24"/>
                <w:szCs w:val="24"/>
              </w:rPr>
              <w:t>N/A*</w:t>
            </w:r>
          </w:p>
        </w:tc>
        <w:tc>
          <w:tcPr>
            <w:tcW w:w="1604" w:type="dxa"/>
            <w:vAlign w:val="center"/>
          </w:tcPr>
          <w:p w14:paraId="030FF0E0" w14:textId="338E00A7" w:rsidR="00DC4284" w:rsidRPr="00306D93" w:rsidRDefault="00FE44DE" w:rsidP="00B5448A">
            <w:pPr>
              <w:jc w:val="center"/>
              <w:rPr>
                <w:sz w:val="24"/>
                <w:szCs w:val="24"/>
              </w:rPr>
            </w:pPr>
            <w:r>
              <w:rPr>
                <w:sz w:val="24"/>
                <w:szCs w:val="24"/>
              </w:rPr>
              <w:t>6.065</w:t>
            </w:r>
          </w:p>
        </w:tc>
      </w:tr>
      <w:tr w:rsidR="00DC4284" w:rsidRPr="00306D93" w14:paraId="1B54F754" w14:textId="77777777" w:rsidTr="00B5448A">
        <w:tc>
          <w:tcPr>
            <w:tcW w:w="1910" w:type="dxa"/>
            <w:vAlign w:val="center"/>
          </w:tcPr>
          <w:p w14:paraId="1712067D" w14:textId="77777777" w:rsidR="00DC4284" w:rsidRPr="00306D93" w:rsidRDefault="00DC4284" w:rsidP="00B5448A">
            <w:pPr>
              <w:jc w:val="center"/>
              <w:rPr>
                <w:b/>
                <w:sz w:val="24"/>
                <w:szCs w:val="24"/>
              </w:rPr>
            </w:pPr>
            <w:r w:rsidRPr="00306D93">
              <w:rPr>
                <w:b/>
                <w:sz w:val="24"/>
                <w:szCs w:val="24"/>
              </w:rPr>
              <w:t>Aspartic acid</w:t>
            </w:r>
          </w:p>
        </w:tc>
        <w:tc>
          <w:tcPr>
            <w:tcW w:w="1801" w:type="dxa"/>
            <w:vAlign w:val="center"/>
          </w:tcPr>
          <w:p w14:paraId="298FB6BD" w14:textId="7A08C568" w:rsidR="00DC4284" w:rsidRPr="00306D93" w:rsidRDefault="00B5448A" w:rsidP="00B5448A">
            <w:pPr>
              <w:jc w:val="center"/>
              <w:rPr>
                <w:sz w:val="24"/>
                <w:szCs w:val="24"/>
              </w:rPr>
            </w:pPr>
            <w:r>
              <w:rPr>
                <w:sz w:val="24"/>
                <w:szCs w:val="24"/>
              </w:rPr>
              <w:t>1.99</w:t>
            </w:r>
          </w:p>
        </w:tc>
        <w:tc>
          <w:tcPr>
            <w:tcW w:w="1755" w:type="dxa"/>
            <w:vAlign w:val="center"/>
          </w:tcPr>
          <w:p w14:paraId="09623586" w14:textId="76AD72CF" w:rsidR="00DC4284" w:rsidRPr="00306D93" w:rsidRDefault="00B5448A" w:rsidP="00B5448A">
            <w:pPr>
              <w:jc w:val="center"/>
              <w:rPr>
                <w:sz w:val="24"/>
                <w:szCs w:val="24"/>
              </w:rPr>
            </w:pPr>
            <w:r>
              <w:rPr>
                <w:sz w:val="24"/>
                <w:szCs w:val="24"/>
              </w:rPr>
              <w:t>9.90</w:t>
            </w:r>
          </w:p>
        </w:tc>
        <w:tc>
          <w:tcPr>
            <w:tcW w:w="1786" w:type="dxa"/>
            <w:vAlign w:val="center"/>
          </w:tcPr>
          <w:p w14:paraId="17AC0663" w14:textId="4C89B03B" w:rsidR="00DC4284" w:rsidRPr="00306D93" w:rsidRDefault="00B5448A" w:rsidP="00B5448A">
            <w:pPr>
              <w:jc w:val="center"/>
              <w:rPr>
                <w:sz w:val="24"/>
                <w:szCs w:val="24"/>
              </w:rPr>
            </w:pPr>
            <w:r>
              <w:rPr>
                <w:sz w:val="24"/>
                <w:szCs w:val="24"/>
              </w:rPr>
              <w:t>3.90</w:t>
            </w:r>
          </w:p>
        </w:tc>
        <w:tc>
          <w:tcPr>
            <w:tcW w:w="1604" w:type="dxa"/>
            <w:vAlign w:val="center"/>
          </w:tcPr>
          <w:p w14:paraId="3D7DB9FD" w14:textId="4BABFF16" w:rsidR="00DC4284" w:rsidRPr="00306D93" w:rsidRDefault="00A8298A" w:rsidP="00B5448A">
            <w:pPr>
              <w:jc w:val="center"/>
              <w:rPr>
                <w:sz w:val="24"/>
                <w:szCs w:val="24"/>
              </w:rPr>
            </w:pPr>
            <w:r>
              <w:rPr>
                <w:sz w:val="24"/>
                <w:szCs w:val="24"/>
              </w:rPr>
              <w:t>2.945</w:t>
            </w:r>
          </w:p>
        </w:tc>
      </w:tr>
      <w:tr w:rsidR="00DC4284" w:rsidRPr="00306D93" w14:paraId="7A71100F" w14:textId="77777777" w:rsidTr="00B5448A">
        <w:tc>
          <w:tcPr>
            <w:tcW w:w="1910" w:type="dxa"/>
            <w:vAlign w:val="center"/>
          </w:tcPr>
          <w:p w14:paraId="25A111E2" w14:textId="77777777" w:rsidR="00DC4284" w:rsidRPr="00306D93" w:rsidRDefault="00DC4284" w:rsidP="00B5448A">
            <w:pPr>
              <w:jc w:val="center"/>
              <w:rPr>
                <w:b/>
                <w:sz w:val="24"/>
                <w:szCs w:val="24"/>
              </w:rPr>
            </w:pPr>
            <w:r w:rsidRPr="00306D93">
              <w:rPr>
                <w:b/>
                <w:sz w:val="24"/>
                <w:szCs w:val="24"/>
              </w:rPr>
              <w:t>Lysine</w:t>
            </w:r>
          </w:p>
        </w:tc>
        <w:tc>
          <w:tcPr>
            <w:tcW w:w="1801" w:type="dxa"/>
            <w:vAlign w:val="center"/>
          </w:tcPr>
          <w:p w14:paraId="2F37BFB4" w14:textId="5BECA9EF" w:rsidR="00DC4284" w:rsidRPr="00306D93" w:rsidRDefault="00DC4284" w:rsidP="00B5448A">
            <w:pPr>
              <w:jc w:val="center"/>
              <w:rPr>
                <w:sz w:val="24"/>
                <w:szCs w:val="24"/>
              </w:rPr>
            </w:pPr>
            <w:r w:rsidRPr="00306D93">
              <w:rPr>
                <w:sz w:val="24"/>
                <w:szCs w:val="24"/>
              </w:rPr>
              <w:t>2.1</w:t>
            </w:r>
            <w:r w:rsidR="00B5448A">
              <w:rPr>
                <w:sz w:val="24"/>
                <w:szCs w:val="24"/>
              </w:rPr>
              <w:t>6</w:t>
            </w:r>
          </w:p>
        </w:tc>
        <w:tc>
          <w:tcPr>
            <w:tcW w:w="1755" w:type="dxa"/>
            <w:vAlign w:val="center"/>
          </w:tcPr>
          <w:p w14:paraId="08C22380" w14:textId="33AE0706" w:rsidR="00DC4284" w:rsidRPr="00306D93" w:rsidRDefault="00B5448A" w:rsidP="00B5448A">
            <w:pPr>
              <w:jc w:val="center"/>
              <w:rPr>
                <w:sz w:val="24"/>
                <w:szCs w:val="24"/>
              </w:rPr>
            </w:pPr>
            <w:r>
              <w:rPr>
                <w:sz w:val="24"/>
                <w:szCs w:val="24"/>
              </w:rPr>
              <w:t>9.06</w:t>
            </w:r>
          </w:p>
        </w:tc>
        <w:tc>
          <w:tcPr>
            <w:tcW w:w="1786" w:type="dxa"/>
            <w:vAlign w:val="center"/>
          </w:tcPr>
          <w:p w14:paraId="1AD8A771" w14:textId="3EBD0E9F" w:rsidR="00DC4284" w:rsidRPr="00306D93" w:rsidRDefault="00DC4284" w:rsidP="00B5448A">
            <w:pPr>
              <w:jc w:val="center"/>
              <w:rPr>
                <w:sz w:val="24"/>
                <w:szCs w:val="24"/>
              </w:rPr>
            </w:pPr>
            <w:r w:rsidRPr="00306D93">
              <w:rPr>
                <w:sz w:val="24"/>
                <w:szCs w:val="24"/>
              </w:rPr>
              <w:t>10.5</w:t>
            </w:r>
            <w:r w:rsidR="00B5448A">
              <w:rPr>
                <w:sz w:val="24"/>
                <w:szCs w:val="24"/>
              </w:rPr>
              <w:t>4</w:t>
            </w:r>
          </w:p>
        </w:tc>
        <w:tc>
          <w:tcPr>
            <w:tcW w:w="1604" w:type="dxa"/>
            <w:vAlign w:val="center"/>
          </w:tcPr>
          <w:p w14:paraId="049C4789" w14:textId="63D4135B" w:rsidR="00DC4284" w:rsidRPr="00306D93" w:rsidRDefault="00BC530C" w:rsidP="00B5448A">
            <w:pPr>
              <w:jc w:val="center"/>
              <w:rPr>
                <w:sz w:val="24"/>
                <w:szCs w:val="24"/>
              </w:rPr>
            </w:pPr>
            <w:r>
              <w:rPr>
                <w:sz w:val="24"/>
                <w:szCs w:val="24"/>
              </w:rPr>
              <w:t>9.80</w:t>
            </w:r>
          </w:p>
        </w:tc>
      </w:tr>
    </w:tbl>
    <w:p w14:paraId="28044FA9" w14:textId="77777777" w:rsidR="007D5CC6" w:rsidRDefault="007D5CC6" w:rsidP="00DC4284">
      <w:pPr>
        <w:rPr>
          <w:sz w:val="24"/>
          <w:szCs w:val="24"/>
        </w:rPr>
      </w:pPr>
    </w:p>
    <w:p w14:paraId="3C382717" w14:textId="4D78EFA2" w:rsidR="00DC4284" w:rsidRPr="00306D93" w:rsidRDefault="00DC4284" w:rsidP="00DC4284">
      <w:pPr>
        <w:rPr>
          <w:sz w:val="24"/>
          <w:szCs w:val="24"/>
        </w:rPr>
      </w:pPr>
      <w:r w:rsidRPr="00306D93">
        <w:rPr>
          <w:sz w:val="24"/>
          <w:szCs w:val="24"/>
        </w:rPr>
        <w:t>Each calculation for pI is slightly different, as the formula for pI is different depending on whether it has a basic, acidic or neutral side chain</w:t>
      </w:r>
      <w:r w:rsidR="00FE44DE">
        <w:rPr>
          <w:sz w:val="24"/>
          <w:szCs w:val="24"/>
        </w:rPr>
        <w:t>.</w:t>
      </w:r>
    </w:p>
    <w:p w14:paraId="51407D43" w14:textId="77777777" w:rsidR="00DC4284" w:rsidRPr="00306D93" w:rsidRDefault="00DC4284" w:rsidP="00DC4284">
      <w:pPr>
        <w:rPr>
          <w:sz w:val="24"/>
          <w:szCs w:val="24"/>
        </w:rPr>
      </w:pPr>
      <w:r w:rsidRPr="00306D93">
        <w:rPr>
          <w:sz w:val="24"/>
          <w:szCs w:val="24"/>
        </w:rPr>
        <w:t>pI calculation for Glycine: =½ (pK</w:t>
      </w:r>
      <w:r w:rsidRPr="00306D93">
        <w:rPr>
          <w:sz w:val="24"/>
          <w:szCs w:val="24"/>
          <w:vertAlign w:val="subscript"/>
        </w:rPr>
        <w:t>a1</w:t>
      </w:r>
      <w:r w:rsidRPr="00306D93">
        <w:rPr>
          <w:sz w:val="24"/>
          <w:szCs w:val="24"/>
        </w:rPr>
        <w:t>+pK</w:t>
      </w:r>
      <w:r w:rsidRPr="00306D93">
        <w:rPr>
          <w:sz w:val="24"/>
          <w:szCs w:val="24"/>
          <w:vertAlign w:val="subscript"/>
        </w:rPr>
        <w:t>a2</w:t>
      </w:r>
      <w:r w:rsidRPr="00306D93">
        <w:rPr>
          <w:sz w:val="24"/>
          <w:szCs w:val="24"/>
        </w:rPr>
        <w:t>)</w:t>
      </w:r>
    </w:p>
    <w:p w14:paraId="3212605D" w14:textId="77777777" w:rsidR="00DC4284" w:rsidRPr="00306D93" w:rsidRDefault="00DC4284" w:rsidP="00DC4284">
      <w:pPr>
        <w:rPr>
          <w:sz w:val="24"/>
          <w:szCs w:val="24"/>
        </w:rPr>
      </w:pPr>
      <w:r w:rsidRPr="00306D93">
        <w:rPr>
          <w:sz w:val="24"/>
          <w:szCs w:val="24"/>
        </w:rPr>
        <w:tab/>
      </w:r>
      <w:r w:rsidRPr="00306D93">
        <w:rPr>
          <w:sz w:val="24"/>
          <w:szCs w:val="24"/>
        </w:rPr>
        <w:tab/>
      </w:r>
      <w:r w:rsidRPr="00306D93">
        <w:rPr>
          <w:sz w:val="24"/>
          <w:szCs w:val="24"/>
        </w:rPr>
        <w:tab/>
        <w:t xml:space="preserve">          = (2.35+9.78)/2</w:t>
      </w:r>
    </w:p>
    <w:p w14:paraId="06078E47" w14:textId="77777777" w:rsidR="00DC4284" w:rsidRDefault="00DC4284" w:rsidP="00DC4284">
      <w:pPr>
        <w:rPr>
          <w:sz w:val="24"/>
          <w:szCs w:val="24"/>
        </w:rPr>
      </w:pPr>
      <w:r w:rsidRPr="00306D93">
        <w:rPr>
          <w:sz w:val="24"/>
          <w:szCs w:val="24"/>
        </w:rPr>
        <w:tab/>
      </w:r>
      <w:r w:rsidRPr="00306D93">
        <w:rPr>
          <w:sz w:val="24"/>
          <w:szCs w:val="24"/>
        </w:rPr>
        <w:tab/>
      </w:r>
      <w:r w:rsidRPr="00306D93">
        <w:rPr>
          <w:sz w:val="24"/>
          <w:szCs w:val="24"/>
        </w:rPr>
        <w:tab/>
        <w:t xml:space="preserve">         = 6.065</w:t>
      </w:r>
    </w:p>
    <w:p w14:paraId="7416D199" w14:textId="77777777" w:rsidR="003119F6" w:rsidRDefault="003119F6" w:rsidP="00FE44DE">
      <w:pPr>
        <w:rPr>
          <w:sz w:val="24"/>
          <w:szCs w:val="24"/>
        </w:rPr>
      </w:pPr>
    </w:p>
    <w:p w14:paraId="5725C2AE" w14:textId="77777777" w:rsidR="00FE44DE" w:rsidRPr="00306D93" w:rsidRDefault="00FE44DE" w:rsidP="00FE44DE">
      <w:pPr>
        <w:rPr>
          <w:sz w:val="24"/>
          <w:szCs w:val="24"/>
        </w:rPr>
      </w:pPr>
      <w:r w:rsidRPr="00306D93">
        <w:rPr>
          <w:sz w:val="24"/>
          <w:szCs w:val="24"/>
        </w:rPr>
        <w:t>pI calculation for Aspartic Acid: =½ (pK</w:t>
      </w:r>
      <w:r w:rsidRPr="00306D93">
        <w:rPr>
          <w:sz w:val="24"/>
          <w:szCs w:val="24"/>
          <w:vertAlign w:val="subscript"/>
        </w:rPr>
        <w:t>a1</w:t>
      </w:r>
      <w:r w:rsidRPr="00306D93">
        <w:rPr>
          <w:sz w:val="24"/>
          <w:szCs w:val="24"/>
        </w:rPr>
        <w:t>+pK</w:t>
      </w:r>
      <w:r w:rsidRPr="00306D93">
        <w:rPr>
          <w:sz w:val="24"/>
          <w:szCs w:val="24"/>
          <w:vertAlign w:val="subscript"/>
        </w:rPr>
        <w:t>a3</w:t>
      </w:r>
      <w:r w:rsidRPr="00306D93">
        <w:rPr>
          <w:sz w:val="24"/>
          <w:szCs w:val="24"/>
        </w:rPr>
        <w:t>)</w:t>
      </w:r>
    </w:p>
    <w:p w14:paraId="5EAA7F40" w14:textId="0D8FE6EA" w:rsidR="00FE44DE" w:rsidRPr="00306D93" w:rsidRDefault="00A8298A" w:rsidP="00FE44DE">
      <w:pPr>
        <w:rPr>
          <w:sz w:val="24"/>
          <w:szCs w:val="24"/>
        </w:rPr>
      </w:pPr>
      <w:r>
        <w:rPr>
          <w:sz w:val="24"/>
          <w:szCs w:val="24"/>
        </w:rPr>
        <w:tab/>
      </w:r>
      <w:r>
        <w:rPr>
          <w:sz w:val="24"/>
          <w:szCs w:val="24"/>
        </w:rPr>
        <w:tab/>
      </w:r>
      <w:r>
        <w:rPr>
          <w:sz w:val="24"/>
          <w:szCs w:val="24"/>
        </w:rPr>
        <w:tab/>
        <w:t xml:space="preserve">          = (1.99+3.90</w:t>
      </w:r>
      <w:r w:rsidR="00FE44DE" w:rsidRPr="00306D93">
        <w:rPr>
          <w:sz w:val="24"/>
          <w:szCs w:val="24"/>
        </w:rPr>
        <w:t>)/2</w:t>
      </w:r>
    </w:p>
    <w:p w14:paraId="3596040A" w14:textId="589F9A0D" w:rsidR="00FE44DE" w:rsidRDefault="00FE44DE" w:rsidP="00DC4284">
      <w:pPr>
        <w:rPr>
          <w:sz w:val="24"/>
          <w:szCs w:val="24"/>
        </w:rPr>
      </w:pPr>
      <w:r w:rsidRPr="00306D93">
        <w:rPr>
          <w:sz w:val="24"/>
          <w:szCs w:val="24"/>
        </w:rPr>
        <w:tab/>
      </w:r>
      <w:r w:rsidR="00A8298A">
        <w:rPr>
          <w:sz w:val="24"/>
          <w:szCs w:val="24"/>
        </w:rPr>
        <w:tab/>
      </w:r>
      <w:r w:rsidR="00A8298A">
        <w:rPr>
          <w:sz w:val="24"/>
          <w:szCs w:val="24"/>
        </w:rPr>
        <w:tab/>
        <w:t xml:space="preserve">         = 2.945</w:t>
      </w:r>
    </w:p>
    <w:p w14:paraId="7DE5CDD8" w14:textId="77777777" w:rsidR="003119F6" w:rsidRPr="00306D93" w:rsidRDefault="003119F6" w:rsidP="00DC4284">
      <w:pPr>
        <w:rPr>
          <w:sz w:val="24"/>
          <w:szCs w:val="24"/>
        </w:rPr>
      </w:pPr>
    </w:p>
    <w:p w14:paraId="6AEA0000" w14:textId="77777777" w:rsidR="00DC4284" w:rsidRPr="00306D93" w:rsidRDefault="00DC4284" w:rsidP="00DC4284">
      <w:pPr>
        <w:rPr>
          <w:sz w:val="24"/>
          <w:szCs w:val="24"/>
        </w:rPr>
      </w:pPr>
      <w:r w:rsidRPr="00306D93">
        <w:rPr>
          <w:sz w:val="24"/>
          <w:szCs w:val="24"/>
        </w:rPr>
        <w:t>pI calculation for Lysine: =½ (pK</w:t>
      </w:r>
      <w:r w:rsidRPr="00306D93">
        <w:rPr>
          <w:sz w:val="24"/>
          <w:szCs w:val="24"/>
          <w:vertAlign w:val="subscript"/>
        </w:rPr>
        <w:t>a2</w:t>
      </w:r>
      <w:r w:rsidRPr="00306D93">
        <w:rPr>
          <w:sz w:val="24"/>
          <w:szCs w:val="24"/>
        </w:rPr>
        <w:t>+pK</w:t>
      </w:r>
      <w:r w:rsidRPr="00306D93">
        <w:rPr>
          <w:sz w:val="24"/>
          <w:szCs w:val="24"/>
          <w:vertAlign w:val="subscript"/>
        </w:rPr>
        <w:t>a3</w:t>
      </w:r>
      <w:r w:rsidRPr="00306D93">
        <w:rPr>
          <w:sz w:val="24"/>
          <w:szCs w:val="24"/>
        </w:rPr>
        <w:t>)</w:t>
      </w:r>
    </w:p>
    <w:p w14:paraId="2E0EE168" w14:textId="10AC797D" w:rsidR="00DC4284" w:rsidRPr="00306D93" w:rsidRDefault="00F420FA" w:rsidP="00DC4284">
      <w:pPr>
        <w:rPr>
          <w:sz w:val="24"/>
          <w:szCs w:val="24"/>
        </w:rPr>
      </w:pPr>
      <w:r>
        <w:rPr>
          <w:sz w:val="24"/>
          <w:szCs w:val="24"/>
        </w:rPr>
        <w:tab/>
      </w:r>
      <w:r>
        <w:rPr>
          <w:sz w:val="24"/>
          <w:szCs w:val="24"/>
        </w:rPr>
        <w:tab/>
      </w:r>
      <w:r>
        <w:rPr>
          <w:sz w:val="24"/>
          <w:szCs w:val="24"/>
        </w:rPr>
        <w:tab/>
        <w:t xml:space="preserve">          = (10.54+ 9.06</w:t>
      </w:r>
      <w:r w:rsidR="00DC4284" w:rsidRPr="00306D93">
        <w:rPr>
          <w:sz w:val="24"/>
          <w:szCs w:val="24"/>
        </w:rPr>
        <w:t>)/2</w:t>
      </w:r>
    </w:p>
    <w:p w14:paraId="0BEA31B8" w14:textId="5E50FBAD" w:rsidR="00DC4284" w:rsidRPr="00306D93" w:rsidRDefault="00DC4284" w:rsidP="00DC4284">
      <w:pPr>
        <w:rPr>
          <w:sz w:val="24"/>
          <w:szCs w:val="24"/>
        </w:rPr>
      </w:pPr>
      <w:r w:rsidRPr="00306D93">
        <w:rPr>
          <w:sz w:val="24"/>
          <w:szCs w:val="24"/>
        </w:rPr>
        <w:tab/>
      </w:r>
      <w:r w:rsidRPr="00306D93">
        <w:rPr>
          <w:sz w:val="24"/>
          <w:szCs w:val="24"/>
        </w:rPr>
        <w:tab/>
      </w:r>
      <w:r w:rsidRPr="00306D93">
        <w:rPr>
          <w:sz w:val="24"/>
          <w:szCs w:val="24"/>
        </w:rPr>
        <w:tab/>
        <w:t xml:space="preserve">         = 9.</w:t>
      </w:r>
      <w:r w:rsidR="00BC530C">
        <w:rPr>
          <w:sz w:val="24"/>
          <w:szCs w:val="24"/>
        </w:rPr>
        <w:t>80</w:t>
      </w:r>
    </w:p>
    <w:p w14:paraId="123623CB" w14:textId="77777777" w:rsidR="00DC4284" w:rsidRDefault="00DC4284">
      <w:pPr>
        <w:rPr>
          <w:sz w:val="24"/>
          <w:szCs w:val="24"/>
        </w:rPr>
      </w:pPr>
    </w:p>
    <w:p w14:paraId="5866C0E6" w14:textId="77777777" w:rsidR="00485599" w:rsidRDefault="00485599">
      <w:pPr>
        <w:rPr>
          <w:sz w:val="24"/>
          <w:szCs w:val="24"/>
        </w:rPr>
      </w:pPr>
    </w:p>
    <w:p w14:paraId="79032579" w14:textId="77777777" w:rsidR="00485599" w:rsidRDefault="00485599">
      <w:pPr>
        <w:rPr>
          <w:sz w:val="24"/>
          <w:szCs w:val="24"/>
        </w:rPr>
      </w:pPr>
    </w:p>
    <w:p w14:paraId="07FEC2C3" w14:textId="77777777" w:rsidR="004B5F3A" w:rsidRDefault="004B5F3A">
      <w:pPr>
        <w:rPr>
          <w:b/>
          <w:sz w:val="24"/>
          <w:szCs w:val="24"/>
        </w:rPr>
      </w:pPr>
    </w:p>
    <w:p w14:paraId="1F2E595C" w14:textId="71E024B0" w:rsidR="00354041" w:rsidRPr="001805C8" w:rsidRDefault="00DC4284">
      <w:pPr>
        <w:rPr>
          <w:b/>
          <w:sz w:val="24"/>
          <w:szCs w:val="24"/>
        </w:rPr>
      </w:pPr>
      <w:r w:rsidRPr="00306D93">
        <w:rPr>
          <w:b/>
          <w:sz w:val="24"/>
          <w:szCs w:val="24"/>
        </w:rPr>
        <w:t xml:space="preserve">R2. </w:t>
      </w:r>
    </w:p>
    <w:p w14:paraId="5026E47B" w14:textId="46D27271" w:rsidR="00354041" w:rsidRPr="001805C8" w:rsidRDefault="001805C8" w:rsidP="001805C8">
      <w:pPr>
        <w:ind w:left="-993"/>
        <w:outlineLvl w:val="0"/>
        <w:rPr>
          <w:b/>
          <w:sz w:val="24"/>
          <w:szCs w:val="24"/>
        </w:rPr>
      </w:pPr>
      <w:r w:rsidRPr="00D00320">
        <w:rPr>
          <w:sz w:val="24"/>
          <w:szCs w:val="24"/>
        </w:rPr>
        <w:t>Table 2.</w:t>
      </w:r>
      <w:r>
        <w:rPr>
          <w:b/>
          <w:sz w:val="24"/>
          <w:szCs w:val="24"/>
        </w:rPr>
        <w:t xml:space="preserve"> Results of ion exchange chromatography performed</w:t>
      </w:r>
      <w:r w:rsidR="00DE4D9F">
        <w:rPr>
          <w:b/>
          <w:sz w:val="24"/>
          <w:szCs w:val="24"/>
        </w:rPr>
        <w:t xml:space="preserve"> on DOWEX-50W-X of</w:t>
      </w:r>
      <w:r>
        <w:rPr>
          <w:b/>
          <w:sz w:val="24"/>
          <w:szCs w:val="24"/>
        </w:rPr>
        <w:t xml:space="preserve"> a mixture of glycine, lysine and aspartic acid. </w:t>
      </w:r>
      <w:r w:rsidRPr="001805C8">
        <w:rPr>
          <w:b/>
          <w:sz w:val="24"/>
          <w:szCs w:val="24"/>
        </w:rPr>
        <w:t xml:space="preserve"> </w:t>
      </w:r>
      <w:r w:rsidRPr="001805C8">
        <w:rPr>
          <w:sz w:val="24"/>
          <w:szCs w:val="24"/>
        </w:rPr>
        <w:t xml:space="preserve">An amino acid mixture (2.5 mM lysine, 2.5 mM glycine, 2.5 mM aspartic acid in water) of 4 mL was applied </w:t>
      </w:r>
      <w:r w:rsidR="00163235">
        <w:rPr>
          <w:sz w:val="24"/>
          <w:szCs w:val="24"/>
        </w:rPr>
        <w:t>to the column and eluted into 16 fractions</w:t>
      </w:r>
      <w:r w:rsidRPr="001805C8">
        <w:rPr>
          <w:sz w:val="24"/>
          <w:szCs w:val="24"/>
        </w:rPr>
        <w:t xml:space="preserve">. 100 </w:t>
      </w:r>
      <w:r w:rsidRPr="001805C8">
        <w:rPr>
          <w:rFonts w:eastAsia="Times New Roman" w:cs="Times New Roman"/>
          <w:color w:val="000000"/>
          <w:sz w:val="24"/>
          <w:szCs w:val="24"/>
          <w:shd w:val="clear" w:color="auto" w:fill="F9F9F9"/>
          <w:lang w:val="en-US"/>
        </w:rPr>
        <w:t>µl</w:t>
      </w:r>
      <w:r w:rsidRPr="001805C8">
        <w:rPr>
          <w:rFonts w:eastAsia="Times New Roman" w:cs="Times New Roman"/>
          <w:sz w:val="24"/>
          <w:szCs w:val="24"/>
          <w:lang w:val="en-US"/>
        </w:rPr>
        <w:t xml:space="preserve"> </w:t>
      </w:r>
      <w:r w:rsidR="00AF56B1">
        <w:rPr>
          <w:rFonts w:eastAsia="Times New Roman" w:cs="Times New Roman"/>
          <w:sz w:val="24"/>
          <w:szCs w:val="24"/>
          <w:lang w:val="en-US"/>
        </w:rPr>
        <w:t xml:space="preserve">was taken from the eluted fractions </w:t>
      </w:r>
      <w:r w:rsidRPr="001805C8">
        <w:rPr>
          <w:rFonts w:eastAsia="Times New Roman" w:cs="Times New Roman"/>
          <w:sz w:val="24"/>
          <w:szCs w:val="24"/>
          <w:lang w:val="en-US"/>
        </w:rPr>
        <w:t xml:space="preserve">and </w:t>
      </w:r>
      <w:r w:rsidRPr="001805C8">
        <w:rPr>
          <w:sz w:val="24"/>
          <w:szCs w:val="24"/>
        </w:rPr>
        <w:t xml:space="preserve">100 </w:t>
      </w:r>
      <w:r w:rsidRPr="001805C8">
        <w:rPr>
          <w:rFonts w:eastAsia="Times New Roman" w:cs="Times New Roman"/>
          <w:color w:val="000000"/>
          <w:sz w:val="24"/>
          <w:szCs w:val="24"/>
          <w:shd w:val="clear" w:color="auto" w:fill="F9F9F9"/>
          <w:lang w:val="en-US"/>
        </w:rPr>
        <w:t>µl</w:t>
      </w:r>
      <w:r w:rsidRPr="001805C8">
        <w:rPr>
          <w:rFonts w:eastAsia="Times New Roman" w:cs="Times New Roman"/>
          <w:sz w:val="24"/>
          <w:szCs w:val="24"/>
          <w:lang w:val="en-US"/>
        </w:rPr>
        <w:t xml:space="preserve"> of ni</w:t>
      </w:r>
      <w:r w:rsidR="00456B27">
        <w:rPr>
          <w:rFonts w:eastAsia="Times New Roman" w:cs="Times New Roman"/>
          <w:sz w:val="24"/>
          <w:szCs w:val="24"/>
          <w:lang w:val="en-US"/>
        </w:rPr>
        <w:t>nh</w:t>
      </w:r>
      <w:r w:rsidRPr="001805C8">
        <w:rPr>
          <w:rFonts w:eastAsia="Times New Roman" w:cs="Times New Roman"/>
          <w:sz w:val="24"/>
          <w:szCs w:val="24"/>
          <w:lang w:val="en-US"/>
        </w:rPr>
        <w:t>y</w:t>
      </w:r>
      <w:r w:rsidR="00456B27">
        <w:rPr>
          <w:rFonts w:eastAsia="Times New Roman" w:cs="Times New Roman"/>
          <w:sz w:val="24"/>
          <w:szCs w:val="24"/>
          <w:lang w:val="en-US"/>
        </w:rPr>
        <w:t>dri</w:t>
      </w:r>
      <w:r w:rsidRPr="001805C8">
        <w:rPr>
          <w:rFonts w:eastAsia="Times New Roman" w:cs="Times New Roman"/>
          <w:sz w:val="24"/>
          <w:szCs w:val="24"/>
          <w:lang w:val="en-US"/>
        </w:rPr>
        <w:t>n reagent was added and absorbance readings taken</w:t>
      </w:r>
      <w:r w:rsidR="00AF56B1">
        <w:rPr>
          <w:rFonts w:eastAsia="Times New Roman" w:cs="Times New Roman"/>
          <w:sz w:val="24"/>
          <w:szCs w:val="24"/>
          <w:lang w:val="en-US"/>
        </w:rPr>
        <w:t xml:space="preserve"> of each at a wavelength of 570 nm</w:t>
      </w:r>
      <w:r w:rsidRPr="001805C8">
        <w:rPr>
          <w:rFonts w:eastAsia="Times New Roman" w:cs="Times New Roman"/>
          <w:sz w:val="24"/>
          <w:szCs w:val="24"/>
          <w:lang w:val="en-US"/>
        </w:rPr>
        <w:t xml:space="preserve">. </w:t>
      </w:r>
      <w:r w:rsidR="00BF3DF7">
        <w:rPr>
          <w:rFonts w:eastAsia="Times New Roman" w:cs="Times New Roman"/>
          <w:sz w:val="24"/>
          <w:szCs w:val="24"/>
          <w:lang w:val="en-US"/>
        </w:rPr>
        <w:t xml:space="preserve">The average volume was taken as the average of fractions 3, 6 and 8 and was found to be approximately 4.47 mL. </w:t>
      </w:r>
      <w:r w:rsidRPr="001805C8">
        <w:rPr>
          <w:rFonts w:eastAsia="Times New Roman" w:cs="Times New Roman"/>
          <w:sz w:val="24"/>
          <w:szCs w:val="24"/>
          <w:lang w:val="en-US"/>
        </w:rPr>
        <w:t>The pH reading</w:t>
      </w:r>
      <w:r w:rsidR="005F3E09">
        <w:rPr>
          <w:rFonts w:eastAsia="Times New Roman" w:cs="Times New Roman"/>
          <w:sz w:val="24"/>
          <w:szCs w:val="24"/>
          <w:lang w:val="en-US"/>
        </w:rPr>
        <w:t>s were</w:t>
      </w:r>
      <w:r w:rsidRPr="001805C8">
        <w:rPr>
          <w:rFonts w:eastAsia="Times New Roman" w:cs="Times New Roman"/>
          <w:sz w:val="24"/>
          <w:szCs w:val="24"/>
          <w:lang w:val="en-US"/>
        </w:rPr>
        <w:t xml:space="preserve"> taken from the remaining volume in the fractions.</w:t>
      </w:r>
      <w:r w:rsidR="005F3E09">
        <w:rPr>
          <w:sz w:val="24"/>
          <w:szCs w:val="24"/>
        </w:rPr>
        <w:t xml:space="preserve"> Sample calculations for each amino acid are</w:t>
      </w:r>
      <w:r w:rsidRPr="001805C8">
        <w:rPr>
          <w:sz w:val="24"/>
          <w:szCs w:val="24"/>
        </w:rPr>
        <w:t xml:space="preserve"> shown below</w:t>
      </w:r>
      <w:r w:rsidR="005F3E09">
        <w:rPr>
          <w:sz w:val="24"/>
          <w:szCs w:val="24"/>
        </w:rPr>
        <w:t xml:space="preserve"> the table.</w:t>
      </w:r>
    </w:p>
    <w:tbl>
      <w:tblPr>
        <w:tblStyle w:val="TableGrid"/>
        <w:tblW w:w="10916" w:type="dxa"/>
        <w:jc w:val="center"/>
        <w:tblLook w:val="04A0" w:firstRow="1" w:lastRow="0" w:firstColumn="1" w:lastColumn="0" w:noHBand="0" w:noVBand="1"/>
      </w:tblPr>
      <w:tblGrid>
        <w:gridCol w:w="1627"/>
        <w:gridCol w:w="1786"/>
        <w:gridCol w:w="1217"/>
        <w:gridCol w:w="1755"/>
        <w:gridCol w:w="1538"/>
        <w:gridCol w:w="1575"/>
        <w:gridCol w:w="1418"/>
      </w:tblGrid>
      <w:tr w:rsidR="00354041" w:rsidRPr="00306D93" w14:paraId="3D18380A" w14:textId="77777777" w:rsidTr="00EC1F94">
        <w:trPr>
          <w:trHeight w:val="641"/>
          <w:jc w:val="center"/>
        </w:trPr>
        <w:tc>
          <w:tcPr>
            <w:tcW w:w="1627" w:type="dxa"/>
            <w:shd w:val="clear" w:color="auto" w:fill="606060"/>
            <w:vAlign w:val="center"/>
          </w:tcPr>
          <w:p w14:paraId="7F181626" w14:textId="77777777" w:rsidR="00354041" w:rsidRPr="00306D93" w:rsidRDefault="00354041" w:rsidP="00EC1F94">
            <w:pPr>
              <w:jc w:val="center"/>
              <w:rPr>
                <w:rFonts w:eastAsiaTheme="minorEastAsia"/>
                <w:color w:val="FFFFFF" w:themeColor="background1"/>
                <w:sz w:val="24"/>
                <w:szCs w:val="24"/>
              </w:rPr>
            </w:pPr>
            <w:r w:rsidRPr="00306D93">
              <w:rPr>
                <w:rFonts w:eastAsiaTheme="minorEastAsia"/>
                <w:color w:val="FFFFFF" w:themeColor="background1"/>
                <w:sz w:val="24"/>
                <w:szCs w:val="24"/>
              </w:rPr>
              <w:t>Fraction #</w:t>
            </w:r>
          </w:p>
        </w:tc>
        <w:tc>
          <w:tcPr>
            <w:tcW w:w="1786" w:type="dxa"/>
            <w:shd w:val="clear" w:color="auto" w:fill="606060"/>
            <w:vAlign w:val="center"/>
          </w:tcPr>
          <w:p w14:paraId="5A16BD58" w14:textId="27434DB4" w:rsidR="00354041" w:rsidRPr="00306D93" w:rsidRDefault="00354041" w:rsidP="00EC1F94">
            <w:pPr>
              <w:jc w:val="center"/>
              <w:rPr>
                <w:rFonts w:eastAsiaTheme="minorEastAsia"/>
                <w:color w:val="FFFFFF" w:themeColor="background1"/>
                <w:sz w:val="24"/>
                <w:szCs w:val="24"/>
              </w:rPr>
            </w:pPr>
            <w:r w:rsidRPr="00306D93">
              <w:rPr>
                <w:rFonts w:eastAsiaTheme="minorEastAsia"/>
                <w:color w:val="FFFFFF" w:themeColor="background1"/>
                <w:sz w:val="24"/>
                <w:szCs w:val="24"/>
              </w:rPr>
              <w:t>Elution Vol. (mL)</w:t>
            </w:r>
          </w:p>
        </w:tc>
        <w:tc>
          <w:tcPr>
            <w:tcW w:w="1217" w:type="dxa"/>
            <w:shd w:val="clear" w:color="auto" w:fill="606060"/>
            <w:vAlign w:val="center"/>
          </w:tcPr>
          <w:p w14:paraId="356AB774" w14:textId="77777777" w:rsidR="00354041" w:rsidRPr="00306D93" w:rsidRDefault="00354041" w:rsidP="00EC1F94">
            <w:pPr>
              <w:jc w:val="center"/>
              <w:rPr>
                <w:rFonts w:eastAsiaTheme="minorEastAsia"/>
                <w:color w:val="FFFFFF" w:themeColor="background1"/>
                <w:sz w:val="24"/>
                <w:szCs w:val="24"/>
              </w:rPr>
            </w:pPr>
            <w:r w:rsidRPr="00306D93">
              <w:rPr>
                <w:rFonts w:eastAsiaTheme="minorEastAsia"/>
                <w:color w:val="FFFFFF" w:themeColor="background1"/>
                <w:sz w:val="24"/>
                <w:szCs w:val="24"/>
              </w:rPr>
              <w:t>pH</w:t>
            </w:r>
          </w:p>
        </w:tc>
        <w:tc>
          <w:tcPr>
            <w:tcW w:w="1755" w:type="dxa"/>
            <w:shd w:val="clear" w:color="auto" w:fill="606060"/>
            <w:vAlign w:val="center"/>
          </w:tcPr>
          <w:p w14:paraId="5A0CB8DA" w14:textId="77777777" w:rsidR="00354041" w:rsidRPr="00306D93" w:rsidRDefault="00354041" w:rsidP="00EC1F94">
            <w:pPr>
              <w:jc w:val="center"/>
              <w:rPr>
                <w:rFonts w:eastAsiaTheme="minorEastAsia"/>
                <w:color w:val="FFFFFF" w:themeColor="background1"/>
                <w:sz w:val="24"/>
                <w:szCs w:val="24"/>
              </w:rPr>
            </w:pPr>
            <w:r w:rsidRPr="00306D93">
              <w:rPr>
                <w:rFonts w:eastAsiaTheme="minorEastAsia"/>
                <w:color w:val="FFFFFF" w:themeColor="background1"/>
                <w:sz w:val="24"/>
                <w:szCs w:val="24"/>
              </w:rPr>
              <w:t>A</w:t>
            </w:r>
            <w:r w:rsidRPr="00306D93">
              <w:rPr>
                <w:rFonts w:eastAsiaTheme="minorEastAsia"/>
                <w:color w:val="FFFFFF" w:themeColor="background1"/>
                <w:sz w:val="24"/>
                <w:szCs w:val="24"/>
                <w:vertAlign w:val="subscript"/>
              </w:rPr>
              <w:t>570</w:t>
            </w:r>
          </w:p>
        </w:tc>
        <w:tc>
          <w:tcPr>
            <w:tcW w:w="1538" w:type="dxa"/>
            <w:shd w:val="clear" w:color="auto" w:fill="606060"/>
            <w:vAlign w:val="center"/>
          </w:tcPr>
          <w:p w14:paraId="351C69A0" w14:textId="77777777" w:rsidR="00354041" w:rsidRPr="00306D93" w:rsidRDefault="00354041" w:rsidP="00EC1F94">
            <w:pPr>
              <w:spacing w:after="0" w:line="240" w:lineRule="auto"/>
              <w:jc w:val="center"/>
              <w:rPr>
                <w:rFonts w:eastAsiaTheme="minorEastAsia"/>
                <w:color w:val="FFFFFF" w:themeColor="background1"/>
                <w:sz w:val="24"/>
                <w:szCs w:val="24"/>
                <w:vertAlign w:val="subscript"/>
              </w:rPr>
            </w:pPr>
            <w:r w:rsidRPr="00306D93">
              <w:rPr>
                <w:rFonts w:eastAsiaTheme="minorEastAsia"/>
                <w:color w:val="FFFFFF" w:themeColor="background1"/>
                <w:sz w:val="24"/>
                <w:szCs w:val="24"/>
              </w:rPr>
              <w:t>A</w:t>
            </w:r>
            <w:r w:rsidRPr="00306D93">
              <w:rPr>
                <w:rFonts w:eastAsiaTheme="minorEastAsia"/>
                <w:color w:val="FFFFFF" w:themeColor="background1"/>
                <w:sz w:val="24"/>
                <w:szCs w:val="24"/>
                <w:vertAlign w:val="subscript"/>
              </w:rPr>
              <w:t>570</w:t>
            </w:r>
          </w:p>
          <w:p w14:paraId="1E0CDE38" w14:textId="77777777" w:rsidR="00354041" w:rsidRPr="00306D93" w:rsidRDefault="00354041" w:rsidP="00EC1F94">
            <w:pPr>
              <w:spacing w:after="0" w:line="240" w:lineRule="auto"/>
              <w:jc w:val="center"/>
              <w:rPr>
                <w:rFonts w:eastAsiaTheme="minorEastAsia"/>
                <w:color w:val="FFFFFF" w:themeColor="background1"/>
                <w:sz w:val="24"/>
                <w:szCs w:val="24"/>
                <w:vertAlign w:val="subscript"/>
              </w:rPr>
            </w:pPr>
            <w:r w:rsidRPr="00306D93">
              <w:rPr>
                <w:rFonts w:eastAsiaTheme="minorEastAsia"/>
                <w:color w:val="FFFFFF" w:themeColor="background1"/>
                <w:sz w:val="24"/>
                <w:szCs w:val="24"/>
              </w:rPr>
              <w:t>corrected</w:t>
            </w:r>
          </w:p>
        </w:tc>
        <w:tc>
          <w:tcPr>
            <w:tcW w:w="1575" w:type="dxa"/>
            <w:shd w:val="clear" w:color="auto" w:fill="606060"/>
            <w:vAlign w:val="center"/>
          </w:tcPr>
          <w:p w14:paraId="6EB5BB92" w14:textId="77777777" w:rsidR="00354041" w:rsidRPr="00306D93" w:rsidRDefault="00354041" w:rsidP="00EC1F94">
            <w:pPr>
              <w:jc w:val="center"/>
              <w:rPr>
                <w:rFonts w:eastAsiaTheme="minorEastAsia"/>
                <w:color w:val="FFFFFF" w:themeColor="background1"/>
                <w:sz w:val="24"/>
                <w:szCs w:val="24"/>
              </w:rPr>
            </w:pPr>
            <w:r w:rsidRPr="00306D93">
              <w:rPr>
                <w:rFonts w:eastAsiaTheme="minorEastAsia"/>
                <w:color w:val="FFFFFF" w:themeColor="background1"/>
                <w:sz w:val="24"/>
                <w:szCs w:val="24"/>
              </w:rPr>
              <w:t>Conc. mM</w:t>
            </w:r>
          </w:p>
        </w:tc>
        <w:tc>
          <w:tcPr>
            <w:tcW w:w="1418" w:type="dxa"/>
            <w:shd w:val="clear" w:color="auto" w:fill="606060"/>
            <w:vAlign w:val="center"/>
          </w:tcPr>
          <w:p w14:paraId="4CE9B6D7" w14:textId="77777777" w:rsidR="00354041" w:rsidRPr="00306D93" w:rsidRDefault="00354041" w:rsidP="00EC1F94">
            <w:pPr>
              <w:jc w:val="center"/>
              <w:rPr>
                <w:rFonts w:eastAsiaTheme="minorEastAsia"/>
                <w:color w:val="FFFFFF" w:themeColor="background1"/>
                <w:sz w:val="24"/>
                <w:szCs w:val="24"/>
              </w:rPr>
            </w:pPr>
            <w:r w:rsidRPr="00306D93">
              <w:rPr>
                <w:rFonts w:eastAsiaTheme="minorEastAsia"/>
                <w:color w:val="FFFFFF" w:themeColor="background1"/>
                <w:sz w:val="24"/>
                <w:szCs w:val="24"/>
              </w:rPr>
              <w:t>mole</w:t>
            </w:r>
          </w:p>
        </w:tc>
      </w:tr>
      <w:tr w:rsidR="00354041" w:rsidRPr="00306D93" w14:paraId="6705B12F" w14:textId="77777777" w:rsidTr="00EC1F94">
        <w:trPr>
          <w:trHeight w:val="496"/>
          <w:jc w:val="center"/>
        </w:trPr>
        <w:tc>
          <w:tcPr>
            <w:tcW w:w="1627" w:type="dxa"/>
            <w:vAlign w:val="center"/>
          </w:tcPr>
          <w:p w14:paraId="652A9A9E" w14:textId="41F37A05" w:rsidR="00354041" w:rsidRPr="00306D93" w:rsidRDefault="00900CD0" w:rsidP="00EC1F94">
            <w:pPr>
              <w:jc w:val="center"/>
              <w:rPr>
                <w:rFonts w:eastAsiaTheme="minorEastAsia"/>
                <w:sz w:val="24"/>
                <w:szCs w:val="24"/>
              </w:rPr>
            </w:pPr>
            <w:r>
              <w:rPr>
                <w:rFonts w:eastAsiaTheme="minorEastAsia"/>
                <w:sz w:val="24"/>
                <w:szCs w:val="24"/>
              </w:rPr>
              <w:t>1</w:t>
            </w:r>
          </w:p>
        </w:tc>
        <w:tc>
          <w:tcPr>
            <w:tcW w:w="1786" w:type="dxa"/>
            <w:vAlign w:val="center"/>
          </w:tcPr>
          <w:p w14:paraId="2E7A8813" w14:textId="33235ADA" w:rsidR="00354041" w:rsidRPr="00306D93" w:rsidRDefault="00354041" w:rsidP="00EC1F94">
            <w:pPr>
              <w:jc w:val="center"/>
              <w:rPr>
                <w:rFonts w:eastAsiaTheme="minorEastAsia"/>
                <w:sz w:val="24"/>
                <w:szCs w:val="24"/>
              </w:rPr>
            </w:pPr>
            <w:r w:rsidRPr="00306D93">
              <w:rPr>
                <w:rFonts w:eastAsiaTheme="minorEastAsia"/>
                <w:sz w:val="24"/>
                <w:szCs w:val="24"/>
              </w:rPr>
              <w:t>4.4</w:t>
            </w:r>
            <w:r w:rsidR="009E314C" w:rsidRPr="00306D93">
              <w:rPr>
                <w:rFonts w:eastAsiaTheme="minorEastAsia"/>
                <w:sz w:val="24"/>
                <w:szCs w:val="24"/>
              </w:rPr>
              <w:t>7</w:t>
            </w:r>
          </w:p>
        </w:tc>
        <w:tc>
          <w:tcPr>
            <w:tcW w:w="1217" w:type="dxa"/>
            <w:vAlign w:val="center"/>
          </w:tcPr>
          <w:p w14:paraId="2DC3113A" w14:textId="5B78C21A" w:rsidR="00354041" w:rsidRPr="00306D93" w:rsidRDefault="009E314C" w:rsidP="00EC1F94">
            <w:pPr>
              <w:jc w:val="center"/>
              <w:rPr>
                <w:rFonts w:eastAsiaTheme="minorEastAsia"/>
                <w:sz w:val="24"/>
                <w:szCs w:val="24"/>
              </w:rPr>
            </w:pPr>
            <w:r w:rsidRPr="00306D93">
              <w:rPr>
                <w:rFonts w:eastAsiaTheme="minorEastAsia"/>
                <w:sz w:val="24"/>
                <w:szCs w:val="24"/>
              </w:rPr>
              <w:t>4.15</w:t>
            </w:r>
          </w:p>
        </w:tc>
        <w:tc>
          <w:tcPr>
            <w:tcW w:w="1755" w:type="dxa"/>
            <w:vAlign w:val="center"/>
          </w:tcPr>
          <w:p w14:paraId="2F78AD1F" w14:textId="71813266" w:rsidR="00354041" w:rsidRPr="00306D93" w:rsidRDefault="00CD4871" w:rsidP="00EC1F94">
            <w:pPr>
              <w:jc w:val="center"/>
              <w:rPr>
                <w:rFonts w:eastAsiaTheme="minorEastAsia"/>
                <w:sz w:val="24"/>
                <w:szCs w:val="24"/>
              </w:rPr>
            </w:pPr>
            <w:r w:rsidRPr="00306D93">
              <w:rPr>
                <w:rFonts w:eastAsiaTheme="minorEastAsia"/>
                <w:sz w:val="24"/>
                <w:szCs w:val="24"/>
              </w:rPr>
              <w:t>0.052</w:t>
            </w:r>
          </w:p>
        </w:tc>
        <w:tc>
          <w:tcPr>
            <w:tcW w:w="1538" w:type="dxa"/>
            <w:vAlign w:val="center"/>
          </w:tcPr>
          <w:p w14:paraId="439649F0" w14:textId="5C08C8A2" w:rsidR="00354041" w:rsidRPr="00306D93" w:rsidRDefault="00DD6C33" w:rsidP="00EC1F94">
            <w:pPr>
              <w:jc w:val="center"/>
              <w:rPr>
                <w:rFonts w:eastAsiaTheme="minorEastAsia"/>
                <w:sz w:val="24"/>
                <w:szCs w:val="24"/>
              </w:rPr>
            </w:pPr>
            <w:r w:rsidRPr="00306D93">
              <w:rPr>
                <w:rFonts w:eastAsiaTheme="minorEastAsia"/>
                <w:sz w:val="24"/>
                <w:szCs w:val="24"/>
              </w:rPr>
              <w:t>-0.002</w:t>
            </w:r>
          </w:p>
        </w:tc>
        <w:tc>
          <w:tcPr>
            <w:tcW w:w="1575" w:type="dxa"/>
            <w:vAlign w:val="center"/>
          </w:tcPr>
          <w:p w14:paraId="3954BDF4" w14:textId="6104F4DA" w:rsidR="00354041" w:rsidRPr="00306D93" w:rsidRDefault="00900CD0" w:rsidP="00EC1F94">
            <w:pPr>
              <w:jc w:val="center"/>
              <w:rPr>
                <w:rFonts w:eastAsiaTheme="minorEastAsia"/>
                <w:sz w:val="24"/>
                <w:szCs w:val="24"/>
              </w:rPr>
            </w:pPr>
            <w:r>
              <w:rPr>
                <w:rFonts w:eastAsiaTheme="minorEastAsia"/>
                <w:sz w:val="24"/>
                <w:szCs w:val="24"/>
              </w:rPr>
              <w:t>0</w:t>
            </w:r>
          </w:p>
        </w:tc>
        <w:tc>
          <w:tcPr>
            <w:tcW w:w="1418" w:type="dxa"/>
            <w:vAlign w:val="center"/>
          </w:tcPr>
          <w:p w14:paraId="03080DCA" w14:textId="7D7C33E8" w:rsidR="00354041" w:rsidRPr="00306D93" w:rsidRDefault="009C0595" w:rsidP="00EC1F94">
            <w:pPr>
              <w:spacing w:after="0" w:line="240" w:lineRule="auto"/>
              <w:jc w:val="center"/>
              <w:rPr>
                <w:rFonts w:eastAsia="Times New Roman" w:cs="Times New Roman"/>
                <w:color w:val="000000"/>
                <w:sz w:val="24"/>
                <w:szCs w:val="24"/>
                <w:lang w:val="en-US"/>
              </w:rPr>
            </w:pPr>
            <w:r>
              <w:rPr>
                <w:rFonts w:eastAsia="Times New Roman" w:cs="Times New Roman"/>
                <w:color w:val="000000"/>
                <w:sz w:val="24"/>
                <w:szCs w:val="24"/>
                <w:lang w:val="en-US"/>
              </w:rPr>
              <w:t>0</w:t>
            </w:r>
          </w:p>
        </w:tc>
      </w:tr>
      <w:tr w:rsidR="00354041" w:rsidRPr="00306D93" w14:paraId="2406FC37" w14:textId="77777777" w:rsidTr="00EC1F94">
        <w:trPr>
          <w:trHeight w:val="539"/>
          <w:jc w:val="center"/>
        </w:trPr>
        <w:tc>
          <w:tcPr>
            <w:tcW w:w="1627" w:type="dxa"/>
            <w:vAlign w:val="center"/>
          </w:tcPr>
          <w:p w14:paraId="606B37C2" w14:textId="77777777" w:rsidR="00354041" w:rsidRPr="00306D93" w:rsidRDefault="00354041" w:rsidP="00EC1F94">
            <w:pPr>
              <w:jc w:val="center"/>
              <w:rPr>
                <w:rFonts w:eastAsiaTheme="minorEastAsia"/>
                <w:sz w:val="24"/>
                <w:szCs w:val="24"/>
              </w:rPr>
            </w:pPr>
            <w:r w:rsidRPr="00306D93">
              <w:rPr>
                <w:rFonts w:eastAsiaTheme="minorEastAsia"/>
                <w:sz w:val="24"/>
                <w:szCs w:val="24"/>
              </w:rPr>
              <w:t>2</w:t>
            </w:r>
          </w:p>
        </w:tc>
        <w:tc>
          <w:tcPr>
            <w:tcW w:w="1786" w:type="dxa"/>
            <w:vAlign w:val="center"/>
          </w:tcPr>
          <w:p w14:paraId="0C46FC99" w14:textId="1F6A09E5" w:rsidR="00354041" w:rsidRPr="00306D93" w:rsidRDefault="00AC1835" w:rsidP="00EC1F94">
            <w:pPr>
              <w:jc w:val="center"/>
              <w:rPr>
                <w:rFonts w:eastAsiaTheme="minorEastAsia"/>
                <w:sz w:val="24"/>
                <w:szCs w:val="24"/>
              </w:rPr>
            </w:pPr>
            <w:r w:rsidRPr="00306D93">
              <w:rPr>
                <w:rFonts w:eastAsiaTheme="minorEastAsia"/>
                <w:sz w:val="24"/>
                <w:szCs w:val="24"/>
              </w:rPr>
              <w:t>8.9</w:t>
            </w:r>
            <w:r w:rsidR="009E314C" w:rsidRPr="00306D93">
              <w:rPr>
                <w:rFonts w:eastAsiaTheme="minorEastAsia"/>
                <w:sz w:val="24"/>
                <w:szCs w:val="24"/>
              </w:rPr>
              <w:t>4</w:t>
            </w:r>
          </w:p>
        </w:tc>
        <w:tc>
          <w:tcPr>
            <w:tcW w:w="1217" w:type="dxa"/>
            <w:vAlign w:val="center"/>
          </w:tcPr>
          <w:p w14:paraId="1A553B5F" w14:textId="2346BA8E" w:rsidR="00354041" w:rsidRPr="00306D93" w:rsidRDefault="009E314C" w:rsidP="00EC1F94">
            <w:pPr>
              <w:jc w:val="center"/>
              <w:rPr>
                <w:rFonts w:eastAsiaTheme="minorEastAsia"/>
                <w:sz w:val="24"/>
                <w:szCs w:val="24"/>
              </w:rPr>
            </w:pPr>
            <w:r w:rsidRPr="00306D93">
              <w:rPr>
                <w:rFonts w:eastAsiaTheme="minorEastAsia"/>
                <w:sz w:val="24"/>
                <w:szCs w:val="24"/>
              </w:rPr>
              <w:t>3.95</w:t>
            </w:r>
          </w:p>
        </w:tc>
        <w:tc>
          <w:tcPr>
            <w:tcW w:w="1755" w:type="dxa"/>
            <w:vAlign w:val="center"/>
          </w:tcPr>
          <w:p w14:paraId="52D3716B" w14:textId="71B668F3" w:rsidR="00354041" w:rsidRPr="00306D93" w:rsidRDefault="00CD4871" w:rsidP="00EC1F94">
            <w:pPr>
              <w:jc w:val="center"/>
              <w:rPr>
                <w:rFonts w:eastAsiaTheme="minorEastAsia"/>
                <w:sz w:val="24"/>
                <w:szCs w:val="24"/>
              </w:rPr>
            </w:pPr>
            <w:r w:rsidRPr="00306D93">
              <w:rPr>
                <w:rFonts w:eastAsiaTheme="minorEastAsia"/>
                <w:sz w:val="24"/>
                <w:szCs w:val="24"/>
              </w:rPr>
              <w:t>0.009</w:t>
            </w:r>
          </w:p>
        </w:tc>
        <w:tc>
          <w:tcPr>
            <w:tcW w:w="1538" w:type="dxa"/>
            <w:vAlign w:val="center"/>
          </w:tcPr>
          <w:p w14:paraId="14B301C5" w14:textId="5805CB50" w:rsidR="00354041" w:rsidRPr="00306D93" w:rsidRDefault="00DD6C33" w:rsidP="00EC1F94">
            <w:pPr>
              <w:jc w:val="center"/>
              <w:rPr>
                <w:rFonts w:eastAsiaTheme="minorEastAsia"/>
                <w:sz w:val="24"/>
                <w:szCs w:val="24"/>
              </w:rPr>
            </w:pPr>
            <w:r w:rsidRPr="00306D93">
              <w:rPr>
                <w:rFonts w:eastAsiaTheme="minorEastAsia"/>
                <w:sz w:val="24"/>
                <w:szCs w:val="24"/>
              </w:rPr>
              <w:t>-0.045</w:t>
            </w:r>
          </w:p>
        </w:tc>
        <w:tc>
          <w:tcPr>
            <w:tcW w:w="1575" w:type="dxa"/>
            <w:vAlign w:val="center"/>
          </w:tcPr>
          <w:p w14:paraId="685FD06C" w14:textId="4052AE75" w:rsidR="00354041" w:rsidRPr="00306D93" w:rsidRDefault="009C0595" w:rsidP="00EC1F94">
            <w:pPr>
              <w:jc w:val="center"/>
              <w:rPr>
                <w:rFonts w:eastAsiaTheme="minorEastAsia"/>
                <w:sz w:val="24"/>
                <w:szCs w:val="24"/>
              </w:rPr>
            </w:pPr>
            <w:r>
              <w:rPr>
                <w:rFonts w:eastAsiaTheme="minorEastAsia"/>
                <w:sz w:val="24"/>
                <w:szCs w:val="24"/>
              </w:rPr>
              <w:t>0</w:t>
            </w:r>
          </w:p>
        </w:tc>
        <w:tc>
          <w:tcPr>
            <w:tcW w:w="1418" w:type="dxa"/>
            <w:vAlign w:val="center"/>
          </w:tcPr>
          <w:p w14:paraId="3ECB9B06" w14:textId="3EFB8383" w:rsidR="00354041" w:rsidRPr="00306D93" w:rsidRDefault="009C0595" w:rsidP="00EC1F94">
            <w:pPr>
              <w:spacing w:after="0" w:line="240" w:lineRule="auto"/>
              <w:jc w:val="center"/>
              <w:rPr>
                <w:rFonts w:eastAsia="Times New Roman" w:cs="Times New Roman"/>
                <w:color w:val="000000"/>
                <w:sz w:val="24"/>
                <w:szCs w:val="24"/>
                <w:lang w:val="en-US"/>
              </w:rPr>
            </w:pPr>
            <w:r>
              <w:rPr>
                <w:rFonts w:eastAsia="Times New Roman" w:cs="Times New Roman"/>
                <w:color w:val="000000"/>
                <w:sz w:val="24"/>
                <w:szCs w:val="24"/>
                <w:lang w:val="en-US"/>
              </w:rPr>
              <w:t>0</w:t>
            </w:r>
          </w:p>
        </w:tc>
      </w:tr>
      <w:tr w:rsidR="00354041" w:rsidRPr="00306D93" w14:paraId="7BCF1F4F" w14:textId="77777777" w:rsidTr="00EC1F94">
        <w:trPr>
          <w:trHeight w:val="438"/>
          <w:jc w:val="center"/>
        </w:trPr>
        <w:tc>
          <w:tcPr>
            <w:tcW w:w="1627" w:type="dxa"/>
            <w:vAlign w:val="center"/>
          </w:tcPr>
          <w:p w14:paraId="3B0684F3" w14:textId="77777777" w:rsidR="00354041" w:rsidRPr="00306D93" w:rsidRDefault="00354041" w:rsidP="00EC1F94">
            <w:pPr>
              <w:jc w:val="center"/>
              <w:rPr>
                <w:rFonts w:eastAsiaTheme="minorEastAsia"/>
                <w:sz w:val="24"/>
                <w:szCs w:val="24"/>
              </w:rPr>
            </w:pPr>
            <w:r w:rsidRPr="00306D93">
              <w:rPr>
                <w:rFonts w:eastAsiaTheme="minorEastAsia"/>
                <w:sz w:val="24"/>
                <w:szCs w:val="24"/>
              </w:rPr>
              <w:t>3</w:t>
            </w:r>
          </w:p>
        </w:tc>
        <w:tc>
          <w:tcPr>
            <w:tcW w:w="1786" w:type="dxa"/>
            <w:vAlign w:val="center"/>
          </w:tcPr>
          <w:p w14:paraId="0427363F" w14:textId="420A6A56" w:rsidR="00354041" w:rsidRPr="00306D93" w:rsidRDefault="009E314C" w:rsidP="00EC1F94">
            <w:pPr>
              <w:jc w:val="center"/>
              <w:rPr>
                <w:rFonts w:eastAsiaTheme="minorEastAsia"/>
                <w:sz w:val="24"/>
                <w:szCs w:val="24"/>
              </w:rPr>
            </w:pPr>
            <w:r w:rsidRPr="00306D93">
              <w:rPr>
                <w:rFonts w:eastAsiaTheme="minorEastAsia"/>
                <w:sz w:val="24"/>
                <w:szCs w:val="24"/>
              </w:rPr>
              <w:t>13.41</w:t>
            </w:r>
          </w:p>
        </w:tc>
        <w:tc>
          <w:tcPr>
            <w:tcW w:w="1217" w:type="dxa"/>
            <w:vAlign w:val="center"/>
          </w:tcPr>
          <w:p w14:paraId="6F58CBCD" w14:textId="36013CC1" w:rsidR="00354041" w:rsidRPr="00306D93" w:rsidRDefault="009E314C" w:rsidP="00EC1F94">
            <w:pPr>
              <w:jc w:val="center"/>
              <w:rPr>
                <w:rFonts w:eastAsiaTheme="minorEastAsia"/>
                <w:sz w:val="24"/>
                <w:szCs w:val="24"/>
              </w:rPr>
            </w:pPr>
            <w:r w:rsidRPr="00306D93">
              <w:rPr>
                <w:rFonts w:eastAsiaTheme="minorEastAsia"/>
                <w:sz w:val="24"/>
                <w:szCs w:val="24"/>
              </w:rPr>
              <w:t>3.94</w:t>
            </w:r>
          </w:p>
        </w:tc>
        <w:tc>
          <w:tcPr>
            <w:tcW w:w="1755" w:type="dxa"/>
            <w:vAlign w:val="center"/>
          </w:tcPr>
          <w:p w14:paraId="3C8F6B2A" w14:textId="5C47506F" w:rsidR="00354041" w:rsidRPr="00306D93" w:rsidRDefault="00CD4871" w:rsidP="00EC1F94">
            <w:pPr>
              <w:jc w:val="center"/>
              <w:rPr>
                <w:rFonts w:eastAsiaTheme="minorEastAsia"/>
                <w:sz w:val="24"/>
                <w:szCs w:val="24"/>
              </w:rPr>
            </w:pPr>
            <w:r w:rsidRPr="00306D93">
              <w:rPr>
                <w:rFonts w:eastAsiaTheme="minorEastAsia"/>
                <w:sz w:val="24"/>
                <w:szCs w:val="24"/>
              </w:rPr>
              <w:t>0.061</w:t>
            </w:r>
          </w:p>
        </w:tc>
        <w:tc>
          <w:tcPr>
            <w:tcW w:w="1538" w:type="dxa"/>
            <w:vAlign w:val="center"/>
          </w:tcPr>
          <w:p w14:paraId="650EEF1D" w14:textId="71559B72" w:rsidR="00354041" w:rsidRPr="00306D93" w:rsidRDefault="00DD6C33" w:rsidP="00EC1F94">
            <w:pPr>
              <w:jc w:val="center"/>
              <w:rPr>
                <w:rFonts w:eastAsiaTheme="minorEastAsia"/>
                <w:sz w:val="24"/>
                <w:szCs w:val="24"/>
              </w:rPr>
            </w:pPr>
            <w:r w:rsidRPr="00306D93">
              <w:rPr>
                <w:rFonts w:eastAsiaTheme="minorEastAsia"/>
                <w:sz w:val="24"/>
                <w:szCs w:val="24"/>
              </w:rPr>
              <w:t>0.007</w:t>
            </w:r>
          </w:p>
        </w:tc>
        <w:tc>
          <w:tcPr>
            <w:tcW w:w="1575" w:type="dxa"/>
            <w:vAlign w:val="center"/>
          </w:tcPr>
          <w:p w14:paraId="08F828F8" w14:textId="3BC4DCF3" w:rsidR="00354041" w:rsidRPr="00306D93" w:rsidRDefault="009C0595" w:rsidP="00EC1F94">
            <w:pPr>
              <w:jc w:val="center"/>
              <w:rPr>
                <w:rFonts w:eastAsiaTheme="minorEastAsia"/>
                <w:sz w:val="24"/>
                <w:szCs w:val="24"/>
              </w:rPr>
            </w:pPr>
            <w:r>
              <w:rPr>
                <w:rFonts w:eastAsiaTheme="minorEastAsia"/>
                <w:sz w:val="24"/>
                <w:szCs w:val="24"/>
              </w:rPr>
              <w:t>0.00814</w:t>
            </w:r>
          </w:p>
        </w:tc>
        <w:tc>
          <w:tcPr>
            <w:tcW w:w="1418" w:type="dxa"/>
            <w:vAlign w:val="center"/>
          </w:tcPr>
          <w:p w14:paraId="3348681E" w14:textId="34EBF67C" w:rsidR="00354041" w:rsidRPr="009C0595" w:rsidRDefault="009C0595"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3.6 x 10</w:t>
            </w:r>
            <w:r>
              <w:rPr>
                <w:rFonts w:eastAsia="Times New Roman" w:cs="Times New Roman"/>
                <w:color w:val="000000"/>
                <w:sz w:val="24"/>
                <w:szCs w:val="24"/>
                <w:vertAlign w:val="superscript"/>
                <w:lang w:val="en-US"/>
              </w:rPr>
              <w:t>-8</w:t>
            </w:r>
          </w:p>
        </w:tc>
      </w:tr>
      <w:tr w:rsidR="00354041" w:rsidRPr="00306D93" w14:paraId="7FD56526" w14:textId="77777777" w:rsidTr="00EC1F94">
        <w:trPr>
          <w:trHeight w:val="516"/>
          <w:jc w:val="center"/>
        </w:trPr>
        <w:tc>
          <w:tcPr>
            <w:tcW w:w="1627" w:type="dxa"/>
            <w:vAlign w:val="center"/>
          </w:tcPr>
          <w:p w14:paraId="53F126CA" w14:textId="77777777" w:rsidR="00354041" w:rsidRPr="00306D93" w:rsidRDefault="00354041" w:rsidP="00EC1F94">
            <w:pPr>
              <w:jc w:val="center"/>
              <w:rPr>
                <w:rFonts w:eastAsiaTheme="minorEastAsia"/>
                <w:sz w:val="24"/>
                <w:szCs w:val="24"/>
              </w:rPr>
            </w:pPr>
            <w:r w:rsidRPr="00306D93">
              <w:rPr>
                <w:rFonts w:eastAsiaTheme="minorEastAsia"/>
                <w:sz w:val="24"/>
                <w:szCs w:val="24"/>
              </w:rPr>
              <w:t>4</w:t>
            </w:r>
          </w:p>
        </w:tc>
        <w:tc>
          <w:tcPr>
            <w:tcW w:w="1786" w:type="dxa"/>
            <w:vAlign w:val="center"/>
          </w:tcPr>
          <w:p w14:paraId="6569EE6B" w14:textId="03D7DC5A" w:rsidR="00354041" w:rsidRPr="00306D93" w:rsidRDefault="009E314C" w:rsidP="00EC1F94">
            <w:pPr>
              <w:jc w:val="center"/>
              <w:rPr>
                <w:rFonts w:eastAsiaTheme="minorEastAsia"/>
                <w:sz w:val="24"/>
                <w:szCs w:val="24"/>
              </w:rPr>
            </w:pPr>
            <w:r w:rsidRPr="00306D93">
              <w:rPr>
                <w:rFonts w:eastAsiaTheme="minorEastAsia"/>
                <w:sz w:val="24"/>
                <w:szCs w:val="24"/>
              </w:rPr>
              <w:t>17.88</w:t>
            </w:r>
          </w:p>
        </w:tc>
        <w:tc>
          <w:tcPr>
            <w:tcW w:w="1217" w:type="dxa"/>
            <w:vAlign w:val="center"/>
          </w:tcPr>
          <w:p w14:paraId="2BEC7350" w14:textId="41028DC3" w:rsidR="00354041" w:rsidRPr="00306D93" w:rsidRDefault="009E314C" w:rsidP="00EC1F94">
            <w:pPr>
              <w:jc w:val="center"/>
              <w:rPr>
                <w:rFonts w:eastAsiaTheme="minorEastAsia"/>
                <w:sz w:val="24"/>
                <w:szCs w:val="24"/>
              </w:rPr>
            </w:pPr>
            <w:r w:rsidRPr="00306D93">
              <w:rPr>
                <w:rFonts w:eastAsiaTheme="minorEastAsia"/>
                <w:sz w:val="24"/>
                <w:szCs w:val="24"/>
              </w:rPr>
              <w:t>4.32</w:t>
            </w:r>
          </w:p>
        </w:tc>
        <w:tc>
          <w:tcPr>
            <w:tcW w:w="1755" w:type="dxa"/>
            <w:vAlign w:val="center"/>
          </w:tcPr>
          <w:p w14:paraId="291081E1" w14:textId="1F787658" w:rsidR="00354041" w:rsidRPr="00306D93" w:rsidRDefault="00CD4871" w:rsidP="00EC1F94">
            <w:pPr>
              <w:jc w:val="center"/>
              <w:rPr>
                <w:rFonts w:eastAsiaTheme="minorEastAsia"/>
                <w:sz w:val="24"/>
                <w:szCs w:val="24"/>
              </w:rPr>
            </w:pPr>
            <w:r w:rsidRPr="00306D93">
              <w:rPr>
                <w:rFonts w:eastAsiaTheme="minorEastAsia"/>
                <w:sz w:val="24"/>
                <w:szCs w:val="24"/>
              </w:rPr>
              <w:t>0.829</w:t>
            </w:r>
          </w:p>
        </w:tc>
        <w:tc>
          <w:tcPr>
            <w:tcW w:w="1538" w:type="dxa"/>
            <w:vAlign w:val="center"/>
          </w:tcPr>
          <w:p w14:paraId="795368F4" w14:textId="7C394704" w:rsidR="00354041" w:rsidRPr="00306D93" w:rsidRDefault="00DD6C33" w:rsidP="00EC1F94">
            <w:pPr>
              <w:jc w:val="center"/>
              <w:rPr>
                <w:rFonts w:eastAsiaTheme="minorEastAsia"/>
                <w:sz w:val="24"/>
                <w:szCs w:val="24"/>
              </w:rPr>
            </w:pPr>
            <w:r w:rsidRPr="00306D93">
              <w:rPr>
                <w:rFonts w:eastAsiaTheme="minorEastAsia"/>
                <w:sz w:val="24"/>
                <w:szCs w:val="24"/>
              </w:rPr>
              <w:t>0.775</w:t>
            </w:r>
          </w:p>
        </w:tc>
        <w:tc>
          <w:tcPr>
            <w:tcW w:w="1575" w:type="dxa"/>
            <w:vAlign w:val="center"/>
          </w:tcPr>
          <w:p w14:paraId="0FEE5F24" w14:textId="5B5BBDE6" w:rsidR="00354041" w:rsidRPr="00306D93" w:rsidRDefault="009C0595" w:rsidP="00EC1F94">
            <w:pPr>
              <w:jc w:val="center"/>
              <w:rPr>
                <w:rFonts w:eastAsiaTheme="minorEastAsia"/>
                <w:sz w:val="24"/>
                <w:szCs w:val="24"/>
              </w:rPr>
            </w:pPr>
            <w:r>
              <w:rPr>
                <w:rFonts w:eastAsiaTheme="minorEastAsia"/>
                <w:sz w:val="24"/>
                <w:szCs w:val="24"/>
              </w:rPr>
              <w:t>0.901</w:t>
            </w:r>
          </w:p>
        </w:tc>
        <w:tc>
          <w:tcPr>
            <w:tcW w:w="1418" w:type="dxa"/>
            <w:vAlign w:val="center"/>
          </w:tcPr>
          <w:p w14:paraId="46C49D5A" w14:textId="7C8647F8" w:rsidR="00354041" w:rsidRPr="009C0595" w:rsidRDefault="009C0595"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4.04 x 10</w:t>
            </w:r>
            <w:r>
              <w:rPr>
                <w:rFonts w:eastAsia="Times New Roman" w:cs="Times New Roman"/>
                <w:color w:val="000000"/>
                <w:sz w:val="24"/>
                <w:szCs w:val="24"/>
                <w:vertAlign w:val="superscript"/>
                <w:lang w:val="en-US"/>
              </w:rPr>
              <w:t>-6</w:t>
            </w:r>
          </w:p>
        </w:tc>
      </w:tr>
      <w:tr w:rsidR="00354041" w:rsidRPr="00306D93" w14:paraId="47C48493" w14:textId="77777777" w:rsidTr="00EC1F94">
        <w:trPr>
          <w:trHeight w:val="499"/>
          <w:jc w:val="center"/>
        </w:trPr>
        <w:tc>
          <w:tcPr>
            <w:tcW w:w="1627" w:type="dxa"/>
            <w:vAlign w:val="center"/>
          </w:tcPr>
          <w:p w14:paraId="389672BE" w14:textId="77777777" w:rsidR="00354041" w:rsidRPr="00306D93" w:rsidRDefault="00354041" w:rsidP="00EC1F94">
            <w:pPr>
              <w:jc w:val="center"/>
              <w:rPr>
                <w:rFonts w:eastAsiaTheme="minorEastAsia"/>
                <w:sz w:val="24"/>
                <w:szCs w:val="24"/>
              </w:rPr>
            </w:pPr>
            <w:r w:rsidRPr="00306D93">
              <w:rPr>
                <w:rFonts w:eastAsiaTheme="minorEastAsia"/>
                <w:sz w:val="24"/>
                <w:szCs w:val="24"/>
              </w:rPr>
              <w:t>5</w:t>
            </w:r>
          </w:p>
        </w:tc>
        <w:tc>
          <w:tcPr>
            <w:tcW w:w="1786" w:type="dxa"/>
            <w:vAlign w:val="center"/>
          </w:tcPr>
          <w:p w14:paraId="7EBCBA50" w14:textId="23DD6D4A" w:rsidR="00354041" w:rsidRPr="00306D93" w:rsidRDefault="009E314C" w:rsidP="00EC1F94">
            <w:pPr>
              <w:jc w:val="center"/>
              <w:rPr>
                <w:rFonts w:eastAsiaTheme="minorEastAsia"/>
                <w:sz w:val="24"/>
                <w:szCs w:val="24"/>
              </w:rPr>
            </w:pPr>
            <w:r w:rsidRPr="00306D93">
              <w:rPr>
                <w:rFonts w:eastAsiaTheme="minorEastAsia"/>
                <w:sz w:val="24"/>
                <w:szCs w:val="24"/>
              </w:rPr>
              <w:t>22.35</w:t>
            </w:r>
          </w:p>
        </w:tc>
        <w:tc>
          <w:tcPr>
            <w:tcW w:w="1217" w:type="dxa"/>
            <w:vAlign w:val="center"/>
          </w:tcPr>
          <w:p w14:paraId="2944805B" w14:textId="567A77CC" w:rsidR="00354041" w:rsidRPr="00306D93" w:rsidRDefault="009E314C" w:rsidP="00EC1F94">
            <w:pPr>
              <w:jc w:val="center"/>
              <w:rPr>
                <w:rFonts w:eastAsiaTheme="minorEastAsia"/>
                <w:sz w:val="24"/>
                <w:szCs w:val="24"/>
              </w:rPr>
            </w:pPr>
            <w:r w:rsidRPr="00306D93">
              <w:rPr>
                <w:rFonts w:eastAsiaTheme="minorEastAsia"/>
                <w:sz w:val="24"/>
                <w:szCs w:val="24"/>
              </w:rPr>
              <w:t>4.10</w:t>
            </w:r>
          </w:p>
        </w:tc>
        <w:tc>
          <w:tcPr>
            <w:tcW w:w="1755" w:type="dxa"/>
            <w:vAlign w:val="center"/>
          </w:tcPr>
          <w:p w14:paraId="43FCEF1C" w14:textId="5BF1765E" w:rsidR="00354041" w:rsidRPr="00306D93" w:rsidRDefault="00CD4871" w:rsidP="00EC1F94">
            <w:pPr>
              <w:jc w:val="center"/>
              <w:rPr>
                <w:rFonts w:eastAsiaTheme="minorEastAsia"/>
                <w:sz w:val="24"/>
                <w:szCs w:val="24"/>
              </w:rPr>
            </w:pPr>
            <w:r w:rsidRPr="00306D93">
              <w:rPr>
                <w:rFonts w:eastAsiaTheme="minorEastAsia"/>
                <w:sz w:val="24"/>
                <w:szCs w:val="24"/>
              </w:rPr>
              <w:t>0.464</w:t>
            </w:r>
          </w:p>
        </w:tc>
        <w:tc>
          <w:tcPr>
            <w:tcW w:w="1538" w:type="dxa"/>
            <w:vAlign w:val="center"/>
          </w:tcPr>
          <w:p w14:paraId="596DED05" w14:textId="3C666628" w:rsidR="00354041" w:rsidRPr="00306D93" w:rsidRDefault="00DD6C33" w:rsidP="00EC1F94">
            <w:pPr>
              <w:jc w:val="center"/>
              <w:rPr>
                <w:rFonts w:eastAsiaTheme="minorEastAsia"/>
                <w:sz w:val="24"/>
                <w:szCs w:val="24"/>
              </w:rPr>
            </w:pPr>
            <w:r w:rsidRPr="00306D93">
              <w:rPr>
                <w:rFonts w:eastAsiaTheme="minorEastAsia"/>
                <w:sz w:val="24"/>
                <w:szCs w:val="24"/>
              </w:rPr>
              <w:t>0.41</w:t>
            </w:r>
          </w:p>
        </w:tc>
        <w:tc>
          <w:tcPr>
            <w:tcW w:w="1575" w:type="dxa"/>
            <w:vAlign w:val="center"/>
          </w:tcPr>
          <w:p w14:paraId="692ACF93" w14:textId="313511DF" w:rsidR="00354041" w:rsidRPr="00306D93" w:rsidRDefault="00834DED" w:rsidP="00EC1F94">
            <w:pPr>
              <w:jc w:val="center"/>
              <w:rPr>
                <w:rFonts w:eastAsiaTheme="minorEastAsia"/>
                <w:sz w:val="24"/>
                <w:szCs w:val="24"/>
              </w:rPr>
            </w:pPr>
            <w:r>
              <w:rPr>
                <w:rFonts w:eastAsiaTheme="minorEastAsia"/>
                <w:sz w:val="24"/>
                <w:szCs w:val="24"/>
              </w:rPr>
              <w:t>0.477</w:t>
            </w:r>
          </w:p>
        </w:tc>
        <w:tc>
          <w:tcPr>
            <w:tcW w:w="1418" w:type="dxa"/>
            <w:vAlign w:val="center"/>
          </w:tcPr>
          <w:p w14:paraId="2A6A36C9" w14:textId="54F2F068" w:rsidR="00354041" w:rsidRPr="00306D93" w:rsidRDefault="00834DED" w:rsidP="00EC1F94">
            <w:pPr>
              <w:spacing w:after="0" w:line="240" w:lineRule="auto"/>
              <w:jc w:val="center"/>
              <w:rPr>
                <w:rFonts w:eastAsia="Times New Roman" w:cs="Times New Roman"/>
                <w:color w:val="000000"/>
                <w:sz w:val="24"/>
                <w:szCs w:val="24"/>
                <w:lang w:val="en-US"/>
              </w:rPr>
            </w:pPr>
            <w:r>
              <w:rPr>
                <w:sz w:val="24"/>
                <w:szCs w:val="24"/>
              </w:rPr>
              <w:t>2.13</w:t>
            </w:r>
            <w:r w:rsidRPr="004917F9">
              <w:rPr>
                <w:sz w:val="24"/>
                <w:szCs w:val="24"/>
              </w:rPr>
              <w:t xml:space="preserve"> x 10</w:t>
            </w:r>
            <w:r>
              <w:rPr>
                <w:sz w:val="24"/>
                <w:szCs w:val="24"/>
                <w:vertAlign w:val="superscript"/>
              </w:rPr>
              <w:t>-6</w:t>
            </w:r>
          </w:p>
        </w:tc>
      </w:tr>
      <w:tr w:rsidR="00354041" w:rsidRPr="00306D93" w14:paraId="4DE83E1D" w14:textId="77777777" w:rsidTr="00EC1F94">
        <w:trPr>
          <w:trHeight w:val="602"/>
          <w:jc w:val="center"/>
        </w:trPr>
        <w:tc>
          <w:tcPr>
            <w:tcW w:w="1627" w:type="dxa"/>
            <w:vAlign w:val="center"/>
          </w:tcPr>
          <w:p w14:paraId="591EE726" w14:textId="77777777" w:rsidR="00354041" w:rsidRPr="00306D93" w:rsidRDefault="00354041" w:rsidP="00EC1F94">
            <w:pPr>
              <w:jc w:val="center"/>
              <w:rPr>
                <w:rFonts w:eastAsiaTheme="minorEastAsia"/>
                <w:sz w:val="24"/>
                <w:szCs w:val="24"/>
              </w:rPr>
            </w:pPr>
            <w:r w:rsidRPr="00306D93">
              <w:rPr>
                <w:rFonts w:eastAsiaTheme="minorEastAsia"/>
                <w:sz w:val="24"/>
                <w:szCs w:val="24"/>
              </w:rPr>
              <w:t>6</w:t>
            </w:r>
          </w:p>
        </w:tc>
        <w:tc>
          <w:tcPr>
            <w:tcW w:w="1786" w:type="dxa"/>
            <w:vAlign w:val="center"/>
          </w:tcPr>
          <w:p w14:paraId="11967E4A" w14:textId="18D31474" w:rsidR="00354041" w:rsidRPr="00306D93" w:rsidRDefault="009E314C" w:rsidP="00EC1F94">
            <w:pPr>
              <w:jc w:val="center"/>
              <w:rPr>
                <w:rFonts w:eastAsiaTheme="minorEastAsia"/>
                <w:sz w:val="24"/>
                <w:szCs w:val="24"/>
              </w:rPr>
            </w:pPr>
            <w:r w:rsidRPr="00306D93">
              <w:rPr>
                <w:rFonts w:eastAsiaTheme="minorEastAsia"/>
                <w:sz w:val="24"/>
                <w:szCs w:val="24"/>
              </w:rPr>
              <w:t>26.82</w:t>
            </w:r>
          </w:p>
        </w:tc>
        <w:tc>
          <w:tcPr>
            <w:tcW w:w="1217" w:type="dxa"/>
            <w:vAlign w:val="center"/>
          </w:tcPr>
          <w:p w14:paraId="55779C6C" w14:textId="07E966C7" w:rsidR="00354041" w:rsidRPr="00306D93" w:rsidRDefault="009E314C" w:rsidP="00EC1F94">
            <w:pPr>
              <w:jc w:val="center"/>
              <w:rPr>
                <w:rFonts w:eastAsiaTheme="minorEastAsia"/>
                <w:sz w:val="24"/>
                <w:szCs w:val="24"/>
              </w:rPr>
            </w:pPr>
            <w:r w:rsidRPr="00306D93">
              <w:rPr>
                <w:rFonts w:eastAsiaTheme="minorEastAsia"/>
                <w:sz w:val="24"/>
                <w:szCs w:val="24"/>
              </w:rPr>
              <w:t>4.01</w:t>
            </w:r>
          </w:p>
        </w:tc>
        <w:tc>
          <w:tcPr>
            <w:tcW w:w="1755" w:type="dxa"/>
            <w:vAlign w:val="center"/>
          </w:tcPr>
          <w:p w14:paraId="68B8B645" w14:textId="7193BB4E" w:rsidR="00354041" w:rsidRPr="00306D93" w:rsidRDefault="00CD4871" w:rsidP="00EC1F94">
            <w:pPr>
              <w:jc w:val="center"/>
              <w:rPr>
                <w:rFonts w:eastAsiaTheme="minorEastAsia"/>
                <w:sz w:val="24"/>
                <w:szCs w:val="24"/>
              </w:rPr>
            </w:pPr>
            <w:r w:rsidRPr="00306D93">
              <w:rPr>
                <w:rFonts w:eastAsiaTheme="minorEastAsia"/>
                <w:sz w:val="24"/>
                <w:szCs w:val="24"/>
              </w:rPr>
              <w:t>0.187</w:t>
            </w:r>
          </w:p>
        </w:tc>
        <w:tc>
          <w:tcPr>
            <w:tcW w:w="1538" w:type="dxa"/>
            <w:vAlign w:val="center"/>
          </w:tcPr>
          <w:p w14:paraId="11356982" w14:textId="3F69D031" w:rsidR="00354041" w:rsidRPr="00306D93" w:rsidRDefault="00DD6C33" w:rsidP="00EC1F94">
            <w:pPr>
              <w:jc w:val="center"/>
              <w:rPr>
                <w:rFonts w:eastAsiaTheme="minorEastAsia"/>
                <w:sz w:val="24"/>
                <w:szCs w:val="24"/>
              </w:rPr>
            </w:pPr>
            <w:r w:rsidRPr="00306D93">
              <w:rPr>
                <w:rFonts w:eastAsiaTheme="minorEastAsia"/>
                <w:sz w:val="24"/>
                <w:szCs w:val="24"/>
              </w:rPr>
              <w:t>0.133</w:t>
            </w:r>
          </w:p>
        </w:tc>
        <w:tc>
          <w:tcPr>
            <w:tcW w:w="1575" w:type="dxa"/>
            <w:vAlign w:val="center"/>
          </w:tcPr>
          <w:p w14:paraId="491D5E0B" w14:textId="06FD9FA0" w:rsidR="00354041" w:rsidRPr="00306D93" w:rsidRDefault="00834DED" w:rsidP="00EC1F94">
            <w:pPr>
              <w:jc w:val="center"/>
              <w:rPr>
                <w:rFonts w:eastAsiaTheme="minorEastAsia"/>
                <w:sz w:val="24"/>
                <w:szCs w:val="24"/>
              </w:rPr>
            </w:pPr>
            <w:r>
              <w:rPr>
                <w:rFonts w:eastAsiaTheme="minorEastAsia"/>
                <w:sz w:val="24"/>
                <w:szCs w:val="24"/>
              </w:rPr>
              <w:t>0.155</w:t>
            </w:r>
          </w:p>
        </w:tc>
        <w:tc>
          <w:tcPr>
            <w:tcW w:w="1418" w:type="dxa"/>
            <w:vAlign w:val="center"/>
          </w:tcPr>
          <w:p w14:paraId="06ADA038" w14:textId="447043B7" w:rsidR="00354041" w:rsidRPr="00834DED" w:rsidRDefault="00834DED"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6.91 x 10</w:t>
            </w:r>
            <w:r>
              <w:rPr>
                <w:rFonts w:eastAsia="Times New Roman" w:cs="Times New Roman"/>
                <w:color w:val="000000"/>
                <w:sz w:val="24"/>
                <w:szCs w:val="24"/>
                <w:vertAlign w:val="superscript"/>
                <w:lang w:val="en-US"/>
              </w:rPr>
              <w:t>-7</w:t>
            </w:r>
          </w:p>
        </w:tc>
      </w:tr>
      <w:tr w:rsidR="00354041" w:rsidRPr="00306D93" w14:paraId="30AC7683" w14:textId="77777777" w:rsidTr="00EC1F94">
        <w:trPr>
          <w:trHeight w:val="480"/>
          <w:jc w:val="center"/>
        </w:trPr>
        <w:tc>
          <w:tcPr>
            <w:tcW w:w="1627" w:type="dxa"/>
            <w:vAlign w:val="center"/>
          </w:tcPr>
          <w:p w14:paraId="61A3BA19" w14:textId="77777777" w:rsidR="00354041" w:rsidRPr="00306D93" w:rsidRDefault="00354041" w:rsidP="00EC1F94">
            <w:pPr>
              <w:jc w:val="center"/>
              <w:rPr>
                <w:rFonts w:eastAsiaTheme="minorEastAsia"/>
                <w:sz w:val="24"/>
                <w:szCs w:val="24"/>
              </w:rPr>
            </w:pPr>
            <w:r w:rsidRPr="00306D93">
              <w:rPr>
                <w:rFonts w:eastAsiaTheme="minorEastAsia"/>
                <w:sz w:val="24"/>
                <w:szCs w:val="24"/>
              </w:rPr>
              <w:t>7</w:t>
            </w:r>
          </w:p>
        </w:tc>
        <w:tc>
          <w:tcPr>
            <w:tcW w:w="1786" w:type="dxa"/>
            <w:vAlign w:val="center"/>
          </w:tcPr>
          <w:p w14:paraId="61272992" w14:textId="2B32766A" w:rsidR="00354041" w:rsidRPr="00306D93" w:rsidRDefault="009E314C" w:rsidP="00EC1F94">
            <w:pPr>
              <w:jc w:val="center"/>
              <w:rPr>
                <w:rFonts w:eastAsiaTheme="minorEastAsia"/>
                <w:sz w:val="24"/>
                <w:szCs w:val="24"/>
              </w:rPr>
            </w:pPr>
            <w:r w:rsidRPr="00306D93">
              <w:rPr>
                <w:rFonts w:eastAsiaTheme="minorEastAsia"/>
                <w:sz w:val="24"/>
                <w:szCs w:val="24"/>
              </w:rPr>
              <w:t>31.29</w:t>
            </w:r>
          </w:p>
        </w:tc>
        <w:tc>
          <w:tcPr>
            <w:tcW w:w="1217" w:type="dxa"/>
            <w:vAlign w:val="center"/>
          </w:tcPr>
          <w:p w14:paraId="3672B3BC" w14:textId="68968D7F" w:rsidR="00354041" w:rsidRPr="00306D93" w:rsidRDefault="009E314C" w:rsidP="00EC1F94">
            <w:pPr>
              <w:jc w:val="center"/>
              <w:rPr>
                <w:rFonts w:eastAsiaTheme="minorEastAsia"/>
                <w:sz w:val="24"/>
                <w:szCs w:val="24"/>
              </w:rPr>
            </w:pPr>
            <w:r w:rsidRPr="00306D93">
              <w:rPr>
                <w:rFonts w:eastAsiaTheme="minorEastAsia"/>
                <w:sz w:val="24"/>
                <w:szCs w:val="24"/>
              </w:rPr>
              <w:t>4.04</w:t>
            </w:r>
          </w:p>
        </w:tc>
        <w:tc>
          <w:tcPr>
            <w:tcW w:w="1755" w:type="dxa"/>
            <w:vAlign w:val="center"/>
          </w:tcPr>
          <w:p w14:paraId="69660A23" w14:textId="5DD39F12" w:rsidR="00354041" w:rsidRPr="00306D93" w:rsidRDefault="00CD4871" w:rsidP="00EC1F94">
            <w:pPr>
              <w:jc w:val="center"/>
              <w:rPr>
                <w:rFonts w:eastAsiaTheme="minorEastAsia"/>
                <w:sz w:val="24"/>
                <w:szCs w:val="24"/>
              </w:rPr>
            </w:pPr>
            <w:r w:rsidRPr="00306D93">
              <w:rPr>
                <w:rFonts w:eastAsiaTheme="minorEastAsia"/>
                <w:sz w:val="24"/>
                <w:szCs w:val="24"/>
              </w:rPr>
              <w:t>0.133</w:t>
            </w:r>
          </w:p>
        </w:tc>
        <w:tc>
          <w:tcPr>
            <w:tcW w:w="1538" w:type="dxa"/>
            <w:vAlign w:val="center"/>
          </w:tcPr>
          <w:p w14:paraId="0A9FCE90" w14:textId="5964C276" w:rsidR="00354041" w:rsidRPr="00306D93" w:rsidRDefault="00DD6C33" w:rsidP="00EC1F94">
            <w:pPr>
              <w:jc w:val="center"/>
              <w:rPr>
                <w:rFonts w:eastAsiaTheme="minorEastAsia"/>
                <w:sz w:val="24"/>
                <w:szCs w:val="24"/>
              </w:rPr>
            </w:pPr>
            <w:r w:rsidRPr="00306D93">
              <w:rPr>
                <w:rFonts w:eastAsiaTheme="minorEastAsia"/>
                <w:sz w:val="24"/>
                <w:szCs w:val="24"/>
              </w:rPr>
              <w:t>0.079</w:t>
            </w:r>
          </w:p>
        </w:tc>
        <w:tc>
          <w:tcPr>
            <w:tcW w:w="1575" w:type="dxa"/>
            <w:vAlign w:val="center"/>
          </w:tcPr>
          <w:p w14:paraId="2FC428BB" w14:textId="21E291B5" w:rsidR="00354041" w:rsidRPr="00306D93" w:rsidRDefault="00834DED" w:rsidP="00EC1F94">
            <w:pPr>
              <w:jc w:val="center"/>
              <w:rPr>
                <w:rFonts w:eastAsiaTheme="minorEastAsia"/>
                <w:sz w:val="24"/>
                <w:szCs w:val="24"/>
              </w:rPr>
            </w:pPr>
            <w:r>
              <w:rPr>
                <w:rFonts w:eastAsiaTheme="minorEastAsia"/>
                <w:sz w:val="24"/>
                <w:szCs w:val="24"/>
              </w:rPr>
              <w:t>0.092</w:t>
            </w:r>
          </w:p>
        </w:tc>
        <w:tc>
          <w:tcPr>
            <w:tcW w:w="1418" w:type="dxa"/>
            <w:vAlign w:val="center"/>
          </w:tcPr>
          <w:p w14:paraId="135B4D2D" w14:textId="74737F33" w:rsidR="00354041" w:rsidRPr="00834DED" w:rsidRDefault="00834DED"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4.11 x 10</w:t>
            </w:r>
            <w:r>
              <w:rPr>
                <w:rFonts w:eastAsia="Times New Roman" w:cs="Times New Roman"/>
                <w:color w:val="000000"/>
                <w:sz w:val="24"/>
                <w:szCs w:val="24"/>
                <w:vertAlign w:val="superscript"/>
                <w:lang w:val="en-US"/>
              </w:rPr>
              <w:t>-7</w:t>
            </w:r>
          </w:p>
        </w:tc>
      </w:tr>
      <w:tr w:rsidR="00354041" w:rsidRPr="00306D93" w14:paraId="10DF53CA" w14:textId="77777777" w:rsidTr="00EC1F94">
        <w:trPr>
          <w:trHeight w:val="480"/>
          <w:jc w:val="center"/>
        </w:trPr>
        <w:tc>
          <w:tcPr>
            <w:tcW w:w="1627" w:type="dxa"/>
            <w:vAlign w:val="center"/>
          </w:tcPr>
          <w:p w14:paraId="634B5E26" w14:textId="77777777" w:rsidR="00354041" w:rsidRPr="00306D93" w:rsidRDefault="00354041" w:rsidP="00EC1F94">
            <w:pPr>
              <w:jc w:val="center"/>
              <w:rPr>
                <w:rFonts w:eastAsiaTheme="minorEastAsia"/>
                <w:sz w:val="24"/>
                <w:szCs w:val="24"/>
              </w:rPr>
            </w:pPr>
            <w:r w:rsidRPr="00306D93">
              <w:rPr>
                <w:rFonts w:eastAsiaTheme="minorEastAsia"/>
                <w:sz w:val="24"/>
                <w:szCs w:val="24"/>
              </w:rPr>
              <w:t>8</w:t>
            </w:r>
          </w:p>
        </w:tc>
        <w:tc>
          <w:tcPr>
            <w:tcW w:w="1786" w:type="dxa"/>
            <w:vAlign w:val="center"/>
          </w:tcPr>
          <w:p w14:paraId="5D67BA7C" w14:textId="20A1034A" w:rsidR="00354041" w:rsidRPr="00306D93" w:rsidRDefault="009E314C" w:rsidP="00EC1F94">
            <w:pPr>
              <w:jc w:val="center"/>
              <w:rPr>
                <w:rFonts w:eastAsiaTheme="minorEastAsia"/>
                <w:sz w:val="24"/>
                <w:szCs w:val="24"/>
              </w:rPr>
            </w:pPr>
            <w:r w:rsidRPr="00306D93">
              <w:rPr>
                <w:rFonts w:eastAsiaTheme="minorEastAsia"/>
                <w:sz w:val="24"/>
                <w:szCs w:val="24"/>
              </w:rPr>
              <w:t>35.76</w:t>
            </w:r>
          </w:p>
        </w:tc>
        <w:tc>
          <w:tcPr>
            <w:tcW w:w="1217" w:type="dxa"/>
            <w:vAlign w:val="center"/>
          </w:tcPr>
          <w:p w14:paraId="6F6A095A" w14:textId="2C4C0E86" w:rsidR="00354041" w:rsidRPr="00306D93" w:rsidRDefault="009E314C" w:rsidP="00EC1F94">
            <w:pPr>
              <w:jc w:val="center"/>
              <w:rPr>
                <w:rFonts w:eastAsiaTheme="minorEastAsia"/>
                <w:sz w:val="24"/>
                <w:szCs w:val="24"/>
              </w:rPr>
            </w:pPr>
            <w:r w:rsidRPr="00306D93">
              <w:rPr>
                <w:rFonts w:eastAsiaTheme="minorEastAsia"/>
                <w:sz w:val="24"/>
                <w:szCs w:val="24"/>
              </w:rPr>
              <w:t>4.05</w:t>
            </w:r>
          </w:p>
        </w:tc>
        <w:tc>
          <w:tcPr>
            <w:tcW w:w="1755" w:type="dxa"/>
            <w:vAlign w:val="center"/>
          </w:tcPr>
          <w:p w14:paraId="51F5A786" w14:textId="4A7546FC" w:rsidR="00354041" w:rsidRPr="00306D93" w:rsidRDefault="00CD4871" w:rsidP="00EC1F94">
            <w:pPr>
              <w:jc w:val="center"/>
              <w:rPr>
                <w:rFonts w:eastAsiaTheme="minorEastAsia"/>
                <w:sz w:val="24"/>
                <w:szCs w:val="24"/>
              </w:rPr>
            </w:pPr>
            <w:r w:rsidRPr="00306D93">
              <w:rPr>
                <w:rFonts w:eastAsiaTheme="minorEastAsia"/>
                <w:sz w:val="24"/>
                <w:szCs w:val="24"/>
              </w:rPr>
              <w:t>0.164</w:t>
            </w:r>
          </w:p>
        </w:tc>
        <w:tc>
          <w:tcPr>
            <w:tcW w:w="1538" w:type="dxa"/>
            <w:vAlign w:val="center"/>
          </w:tcPr>
          <w:p w14:paraId="582893D3" w14:textId="098520D5" w:rsidR="00354041" w:rsidRPr="00306D93" w:rsidRDefault="00DD6C33" w:rsidP="00EC1F94">
            <w:pPr>
              <w:jc w:val="center"/>
              <w:rPr>
                <w:rFonts w:eastAsiaTheme="minorEastAsia"/>
                <w:sz w:val="24"/>
                <w:szCs w:val="24"/>
              </w:rPr>
            </w:pPr>
            <w:r w:rsidRPr="00306D93">
              <w:rPr>
                <w:rFonts w:eastAsiaTheme="minorEastAsia"/>
                <w:sz w:val="24"/>
                <w:szCs w:val="24"/>
              </w:rPr>
              <w:t>0.11</w:t>
            </w:r>
          </w:p>
        </w:tc>
        <w:tc>
          <w:tcPr>
            <w:tcW w:w="1575" w:type="dxa"/>
            <w:vAlign w:val="center"/>
          </w:tcPr>
          <w:p w14:paraId="27BBDED2" w14:textId="0DE3CEC7" w:rsidR="00354041" w:rsidRPr="00306D93" w:rsidRDefault="00834DED" w:rsidP="00EC1F94">
            <w:pPr>
              <w:jc w:val="center"/>
              <w:rPr>
                <w:rFonts w:eastAsiaTheme="minorEastAsia"/>
                <w:sz w:val="24"/>
                <w:szCs w:val="24"/>
              </w:rPr>
            </w:pPr>
            <w:r>
              <w:rPr>
                <w:rFonts w:eastAsiaTheme="minorEastAsia"/>
                <w:sz w:val="24"/>
                <w:szCs w:val="24"/>
              </w:rPr>
              <w:t>0.122</w:t>
            </w:r>
          </w:p>
        </w:tc>
        <w:tc>
          <w:tcPr>
            <w:tcW w:w="1418" w:type="dxa"/>
            <w:vAlign w:val="center"/>
          </w:tcPr>
          <w:p w14:paraId="6D5FD79B" w14:textId="11842F4B" w:rsidR="00354041" w:rsidRPr="00834DED" w:rsidRDefault="00834DED"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5.44 x 10</w:t>
            </w:r>
            <w:r>
              <w:rPr>
                <w:rFonts w:eastAsia="Times New Roman" w:cs="Times New Roman"/>
                <w:color w:val="000000"/>
                <w:sz w:val="24"/>
                <w:szCs w:val="24"/>
                <w:vertAlign w:val="superscript"/>
                <w:lang w:val="en-US"/>
              </w:rPr>
              <w:t>-7</w:t>
            </w:r>
          </w:p>
        </w:tc>
      </w:tr>
      <w:tr w:rsidR="00354041" w:rsidRPr="00306D93" w14:paraId="61D86E76" w14:textId="77777777" w:rsidTr="00EC1F94">
        <w:trPr>
          <w:trHeight w:val="480"/>
          <w:jc w:val="center"/>
        </w:trPr>
        <w:tc>
          <w:tcPr>
            <w:tcW w:w="1627" w:type="dxa"/>
            <w:vAlign w:val="center"/>
          </w:tcPr>
          <w:p w14:paraId="629E373C" w14:textId="77777777" w:rsidR="00354041" w:rsidRPr="00306D93" w:rsidRDefault="00354041" w:rsidP="00EC1F94">
            <w:pPr>
              <w:jc w:val="center"/>
              <w:rPr>
                <w:rFonts w:eastAsiaTheme="minorEastAsia"/>
                <w:sz w:val="24"/>
                <w:szCs w:val="24"/>
              </w:rPr>
            </w:pPr>
            <w:r w:rsidRPr="00306D93">
              <w:rPr>
                <w:rFonts w:eastAsiaTheme="minorEastAsia"/>
                <w:sz w:val="24"/>
                <w:szCs w:val="24"/>
              </w:rPr>
              <w:t>9</w:t>
            </w:r>
          </w:p>
        </w:tc>
        <w:tc>
          <w:tcPr>
            <w:tcW w:w="1786" w:type="dxa"/>
            <w:vAlign w:val="center"/>
          </w:tcPr>
          <w:p w14:paraId="6AB9E43E" w14:textId="4AC044CE" w:rsidR="00354041" w:rsidRPr="00306D93" w:rsidRDefault="009E314C" w:rsidP="00EC1F94">
            <w:pPr>
              <w:jc w:val="center"/>
              <w:rPr>
                <w:rFonts w:eastAsiaTheme="minorEastAsia"/>
                <w:sz w:val="24"/>
                <w:szCs w:val="24"/>
              </w:rPr>
            </w:pPr>
            <w:r w:rsidRPr="00306D93">
              <w:rPr>
                <w:rFonts w:eastAsiaTheme="minorEastAsia"/>
                <w:sz w:val="24"/>
                <w:szCs w:val="24"/>
              </w:rPr>
              <w:t>40.23</w:t>
            </w:r>
          </w:p>
        </w:tc>
        <w:tc>
          <w:tcPr>
            <w:tcW w:w="1217" w:type="dxa"/>
            <w:vAlign w:val="center"/>
          </w:tcPr>
          <w:p w14:paraId="78760A7E" w14:textId="366A572A" w:rsidR="00354041" w:rsidRPr="00306D93" w:rsidRDefault="009E314C" w:rsidP="00EC1F94">
            <w:pPr>
              <w:jc w:val="center"/>
              <w:rPr>
                <w:rFonts w:eastAsiaTheme="minorEastAsia"/>
                <w:sz w:val="24"/>
                <w:szCs w:val="24"/>
              </w:rPr>
            </w:pPr>
            <w:r w:rsidRPr="00306D93">
              <w:rPr>
                <w:rFonts w:eastAsiaTheme="minorEastAsia"/>
                <w:sz w:val="24"/>
                <w:szCs w:val="24"/>
              </w:rPr>
              <w:t>5.70</w:t>
            </w:r>
          </w:p>
        </w:tc>
        <w:tc>
          <w:tcPr>
            <w:tcW w:w="1755" w:type="dxa"/>
            <w:vAlign w:val="center"/>
          </w:tcPr>
          <w:p w14:paraId="637D7A29" w14:textId="4291DD87" w:rsidR="00354041" w:rsidRPr="00306D93" w:rsidRDefault="00CD4871" w:rsidP="00EC1F94">
            <w:pPr>
              <w:jc w:val="center"/>
              <w:rPr>
                <w:rFonts w:eastAsiaTheme="minorEastAsia"/>
                <w:sz w:val="24"/>
                <w:szCs w:val="24"/>
              </w:rPr>
            </w:pPr>
            <w:r w:rsidRPr="00306D93">
              <w:rPr>
                <w:rFonts w:eastAsiaTheme="minorEastAsia"/>
                <w:sz w:val="24"/>
                <w:szCs w:val="24"/>
              </w:rPr>
              <w:t>0.304</w:t>
            </w:r>
          </w:p>
        </w:tc>
        <w:tc>
          <w:tcPr>
            <w:tcW w:w="1538" w:type="dxa"/>
            <w:vAlign w:val="center"/>
          </w:tcPr>
          <w:p w14:paraId="5FC4506F" w14:textId="53493770" w:rsidR="00354041" w:rsidRPr="00306D93" w:rsidRDefault="00DD6C33" w:rsidP="00EC1F94">
            <w:pPr>
              <w:jc w:val="center"/>
              <w:rPr>
                <w:rFonts w:eastAsiaTheme="minorEastAsia"/>
                <w:sz w:val="24"/>
                <w:szCs w:val="24"/>
              </w:rPr>
            </w:pPr>
            <w:r w:rsidRPr="00306D93">
              <w:rPr>
                <w:rFonts w:eastAsiaTheme="minorEastAsia"/>
                <w:sz w:val="24"/>
                <w:szCs w:val="24"/>
              </w:rPr>
              <w:t>0.25</w:t>
            </w:r>
          </w:p>
        </w:tc>
        <w:tc>
          <w:tcPr>
            <w:tcW w:w="1575" w:type="dxa"/>
            <w:vAlign w:val="center"/>
          </w:tcPr>
          <w:p w14:paraId="094E8E7D" w14:textId="17171735" w:rsidR="00354041" w:rsidRPr="00306D93" w:rsidRDefault="00834DED" w:rsidP="00EC1F94">
            <w:pPr>
              <w:jc w:val="center"/>
              <w:rPr>
                <w:rFonts w:eastAsiaTheme="minorEastAsia"/>
                <w:sz w:val="24"/>
                <w:szCs w:val="24"/>
              </w:rPr>
            </w:pPr>
            <w:r>
              <w:rPr>
                <w:rFonts w:eastAsiaTheme="minorEastAsia"/>
                <w:sz w:val="24"/>
                <w:szCs w:val="24"/>
              </w:rPr>
              <w:t>0.277</w:t>
            </w:r>
          </w:p>
        </w:tc>
        <w:tc>
          <w:tcPr>
            <w:tcW w:w="1418" w:type="dxa"/>
            <w:vAlign w:val="center"/>
          </w:tcPr>
          <w:p w14:paraId="25BD14EC" w14:textId="583099B3" w:rsidR="00354041" w:rsidRPr="00834DED" w:rsidRDefault="00834DED"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1.24 x 10</w:t>
            </w:r>
            <w:r>
              <w:rPr>
                <w:rFonts w:eastAsia="Times New Roman" w:cs="Times New Roman"/>
                <w:color w:val="000000"/>
                <w:sz w:val="24"/>
                <w:szCs w:val="24"/>
                <w:vertAlign w:val="superscript"/>
                <w:lang w:val="en-US"/>
              </w:rPr>
              <w:t>-6</w:t>
            </w:r>
          </w:p>
        </w:tc>
      </w:tr>
      <w:tr w:rsidR="00354041" w:rsidRPr="00306D93" w14:paraId="3B0E6D41" w14:textId="77777777" w:rsidTr="00EC1F94">
        <w:trPr>
          <w:trHeight w:val="480"/>
          <w:jc w:val="center"/>
        </w:trPr>
        <w:tc>
          <w:tcPr>
            <w:tcW w:w="1627" w:type="dxa"/>
            <w:vAlign w:val="center"/>
          </w:tcPr>
          <w:p w14:paraId="47127EB5" w14:textId="77777777" w:rsidR="00354041" w:rsidRPr="00306D93" w:rsidRDefault="00354041" w:rsidP="00EC1F94">
            <w:pPr>
              <w:jc w:val="center"/>
              <w:rPr>
                <w:rFonts w:eastAsiaTheme="minorEastAsia"/>
                <w:sz w:val="24"/>
                <w:szCs w:val="24"/>
              </w:rPr>
            </w:pPr>
            <w:r w:rsidRPr="00306D93">
              <w:rPr>
                <w:rFonts w:eastAsiaTheme="minorEastAsia"/>
                <w:sz w:val="24"/>
                <w:szCs w:val="24"/>
              </w:rPr>
              <w:t>10</w:t>
            </w:r>
          </w:p>
        </w:tc>
        <w:tc>
          <w:tcPr>
            <w:tcW w:w="1786" w:type="dxa"/>
            <w:vAlign w:val="center"/>
          </w:tcPr>
          <w:p w14:paraId="2B93B76D" w14:textId="4E37F3A0" w:rsidR="00354041" w:rsidRPr="00306D93" w:rsidRDefault="009E314C" w:rsidP="00EC1F94">
            <w:pPr>
              <w:jc w:val="center"/>
              <w:rPr>
                <w:rFonts w:eastAsiaTheme="minorEastAsia"/>
                <w:sz w:val="24"/>
                <w:szCs w:val="24"/>
              </w:rPr>
            </w:pPr>
            <w:r w:rsidRPr="00306D93">
              <w:rPr>
                <w:rFonts w:eastAsiaTheme="minorEastAsia"/>
                <w:sz w:val="24"/>
                <w:szCs w:val="24"/>
              </w:rPr>
              <w:t>44.70</w:t>
            </w:r>
          </w:p>
        </w:tc>
        <w:tc>
          <w:tcPr>
            <w:tcW w:w="1217" w:type="dxa"/>
            <w:vAlign w:val="center"/>
          </w:tcPr>
          <w:p w14:paraId="5CF0A9FC" w14:textId="6E72C2C9" w:rsidR="00354041" w:rsidRPr="00306D93" w:rsidRDefault="009E314C" w:rsidP="00EC1F94">
            <w:pPr>
              <w:jc w:val="center"/>
              <w:rPr>
                <w:rFonts w:eastAsiaTheme="minorEastAsia"/>
                <w:sz w:val="24"/>
                <w:szCs w:val="24"/>
              </w:rPr>
            </w:pPr>
            <w:r w:rsidRPr="00306D93">
              <w:rPr>
                <w:rFonts w:eastAsiaTheme="minorEastAsia"/>
                <w:sz w:val="24"/>
                <w:szCs w:val="24"/>
              </w:rPr>
              <w:t>7.04</w:t>
            </w:r>
          </w:p>
        </w:tc>
        <w:tc>
          <w:tcPr>
            <w:tcW w:w="1755" w:type="dxa"/>
            <w:vAlign w:val="center"/>
          </w:tcPr>
          <w:p w14:paraId="17B61D23" w14:textId="36DD58A5" w:rsidR="00354041" w:rsidRPr="00306D93" w:rsidRDefault="00CD4871" w:rsidP="00EC1F94">
            <w:pPr>
              <w:jc w:val="center"/>
              <w:rPr>
                <w:rFonts w:eastAsiaTheme="minorEastAsia"/>
                <w:sz w:val="24"/>
                <w:szCs w:val="24"/>
              </w:rPr>
            </w:pPr>
            <w:r w:rsidRPr="00306D93">
              <w:rPr>
                <w:rFonts w:eastAsiaTheme="minorEastAsia"/>
                <w:sz w:val="24"/>
                <w:szCs w:val="24"/>
              </w:rPr>
              <w:t>0.455</w:t>
            </w:r>
          </w:p>
        </w:tc>
        <w:tc>
          <w:tcPr>
            <w:tcW w:w="1538" w:type="dxa"/>
            <w:vAlign w:val="center"/>
          </w:tcPr>
          <w:p w14:paraId="40889378" w14:textId="16A21A04" w:rsidR="00354041" w:rsidRPr="00306D93" w:rsidRDefault="00B35816" w:rsidP="00EC1F94">
            <w:pPr>
              <w:jc w:val="center"/>
              <w:rPr>
                <w:rFonts w:eastAsiaTheme="minorEastAsia"/>
                <w:sz w:val="24"/>
                <w:szCs w:val="24"/>
              </w:rPr>
            </w:pPr>
            <w:r w:rsidRPr="00306D93">
              <w:rPr>
                <w:rFonts w:eastAsiaTheme="minorEastAsia"/>
                <w:sz w:val="24"/>
                <w:szCs w:val="24"/>
              </w:rPr>
              <w:t>0.401</w:t>
            </w:r>
          </w:p>
        </w:tc>
        <w:tc>
          <w:tcPr>
            <w:tcW w:w="1575" w:type="dxa"/>
            <w:vAlign w:val="center"/>
          </w:tcPr>
          <w:p w14:paraId="528E2E92" w14:textId="1B46A0D8" w:rsidR="00354041" w:rsidRPr="00306D93" w:rsidRDefault="0084239B" w:rsidP="00EC1F94">
            <w:pPr>
              <w:jc w:val="center"/>
              <w:rPr>
                <w:rFonts w:eastAsiaTheme="minorEastAsia"/>
                <w:sz w:val="24"/>
                <w:szCs w:val="24"/>
              </w:rPr>
            </w:pPr>
            <w:r>
              <w:rPr>
                <w:rFonts w:eastAsiaTheme="minorEastAsia"/>
                <w:sz w:val="24"/>
                <w:szCs w:val="24"/>
              </w:rPr>
              <w:t>0.444</w:t>
            </w:r>
          </w:p>
        </w:tc>
        <w:tc>
          <w:tcPr>
            <w:tcW w:w="1418" w:type="dxa"/>
            <w:vAlign w:val="center"/>
          </w:tcPr>
          <w:p w14:paraId="339D77EC" w14:textId="190609F6" w:rsidR="00354041" w:rsidRPr="0084239B" w:rsidRDefault="0084239B"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1.98 x 10</w:t>
            </w:r>
            <w:r>
              <w:rPr>
                <w:rFonts w:eastAsia="Times New Roman" w:cs="Times New Roman"/>
                <w:color w:val="000000"/>
                <w:sz w:val="24"/>
                <w:szCs w:val="24"/>
                <w:vertAlign w:val="superscript"/>
                <w:lang w:val="en-US"/>
              </w:rPr>
              <w:t>-6</w:t>
            </w:r>
          </w:p>
        </w:tc>
      </w:tr>
      <w:tr w:rsidR="00354041" w:rsidRPr="00306D93" w14:paraId="23241F3B" w14:textId="77777777" w:rsidTr="00EC1F94">
        <w:trPr>
          <w:trHeight w:val="480"/>
          <w:jc w:val="center"/>
        </w:trPr>
        <w:tc>
          <w:tcPr>
            <w:tcW w:w="1627" w:type="dxa"/>
            <w:vAlign w:val="center"/>
          </w:tcPr>
          <w:p w14:paraId="33822C42" w14:textId="77777777" w:rsidR="00354041" w:rsidRPr="00306D93" w:rsidRDefault="00354041" w:rsidP="00EC1F94">
            <w:pPr>
              <w:jc w:val="center"/>
              <w:rPr>
                <w:rFonts w:eastAsiaTheme="minorEastAsia"/>
                <w:sz w:val="24"/>
                <w:szCs w:val="24"/>
              </w:rPr>
            </w:pPr>
            <w:r w:rsidRPr="00306D93">
              <w:rPr>
                <w:rFonts w:eastAsiaTheme="minorEastAsia"/>
                <w:sz w:val="24"/>
                <w:szCs w:val="24"/>
              </w:rPr>
              <w:t>11</w:t>
            </w:r>
          </w:p>
        </w:tc>
        <w:tc>
          <w:tcPr>
            <w:tcW w:w="1786" w:type="dxa"/>
            <w:vAlign w:val="center"/>
          </w:tcPr>
          <w:p w14:paraId="23E8AB0F" w14:textId="0D84C17A" w:rsidR="00354041" w:rsidRPr="00306D93" w:rsidRDefault="009E314C" w:rsidP="00EC1F94">
            <w:pPr>
              <w:jc w:val="center"/>
              <w:rPr>
                <w:rFonts w:eastAsiaTheme="minorEastAsia"/>
                <w:sz w:val="24"/>
                <w:szCs w:val="24"/>
              </w:rPr>
            </w:pPr>
            <w:r w:rsidRPr="00306D93">
              <w:rPr>
                <w:rFonts w:eastAsiaTheme="minorEastAsia"/>
                <w:sz w:val="24"/>
                <w:szCs w:val="24"/>
              </w:rPr>
              <w:t>49.17</w:t>
            </w:r>
          </w:p>
        </w:tc>
        <w:tc>
          <w:tcPr>
            <w:tcW w:w="1217" w:type="dxa"/>
            <w:vAlign w:val="center"/>
          </w:tcPr>
          <w:p w14:paraId="2FF71213" w14:textId="0C275A11" w:rsidR="00354041" w:rsidRPr="00306D93" w:rsidRDefault="009E314C" w:rsidP="00EC1F94">
            <w:pPr>
              <w:jc w:val="center"/>
              <w:rPr>
                <w:rFonts w:eastAsiaTheme="minorEastAsia"/>
                <w:sz w:val="24"/>
                <w:szCs w:val="24"/>
              </w:rPr>
            </w:pPr>
            <w:r w:rsidRPr="00306D93">
              <w:rPr>
                <w:rFonts w:eastAsiaTheme="minorEastAsia"/>
                <w:sz w:val="24"/>
                <w:szCs w:val="24"/>
              </w:rPr>
              <w:t>7.58</w:t>
            </w:r>
          </w:p>
        </w:tc>
        <w:tc>
          <w:tcPr>
            <w:tcW w:w="1755" w:type="dxa"/>
            <w:vAlign w:val="center"/>
          </w:tcPr>
          <w:p w14:paraId="347D4283" w14:textId="30B8D117" w:rsidR="00354041" w:rsidRPr="00306D93" w:rsidRDefault="00CD4871" w:rsidP="00EC1F94">
            <w:pPr>
              <w:jc w:val="center"/>
              <w:rPr>
                <w:rFonts w:eastAsiaTheme="minorEastAsia"/>
                <w:sz w:val="24"/>
                <w:szCs w:val="24"/>
              </w:rPr>
            </w:pPr>
            <w:r w:rsidRPr="00306D93">
              <w:rPr>
                <w:rFonts w:eastAsiaTheme="minorEastAsia"/>
                <w:sz w:val="24"/>
                <w:szCs w:val="24"/>
              </w:rPr>
              <w:t>0.337</w:t>
            </w:r>
          </w:p>
        </w:tc>
        <w:tc>
          <w:tcPr>
            <w:tcW w:w="1538" w:type="dxa"/>
            <w:vAlign w:val="center"/>
          </w:tcPr>
          <w:p w14:paraId="446D6CBD" w14:textId="63CCCC57" w:rsidR="00354041" w:rsidRPr="00306D93" w:rsidRDefault="00CD4871" w:rsidP="00EC1F94">
            <w:pPr>
              <w:jc w:val="center"/>
              <w:rPr>
                <w:rFonts w:eastAsiaTheme="minorEastAsia"/>
                <w:sz w:val="24"/>
                <w:szCs w:val="24"/>
              </w:rPr>
            </w:pPr>
            <w:r w:rsidRPr="00306D93">
              <w:rPr>
                <w:rFonts w:eastAsiaTheme="minorEastAsia"/>
                <w:sz w:val="24"/>
                <w:szCs w:val="24"/>
              </w:rPr>
              <w:t>0</w:t>
            </w:r>
            <w:r w:rsidR="00B35816" w:rsidRPr="00306D93">
              <w:rPr>
                <w:rFonts w:eastAsiaTheme="minorEastAsia"/>
                <w:sz w:val="24"/>
                <w:szCs w:val="24"/>
              </w:rPr>
              <w:t>.283</w:t>
            </w:r>
          </w:p>
        </w:tc>
        <w:tc>
          <w:tcPr>
            <w:tcW w:w="1575" w:type="dxa"/>
            <w:vAlign w:val="center"/>
          </w:tcPr>
          <w:p w14:paraId="34F15DA3" w14:textId="43B59772" w:rsidR="00354041" w:rsidRPr="00306D93" w:rsidRDefault="00F0542B" w:rsidP="00EC1F94">
            <w:pPr>
              <w:jc w:val="center"/>
              <w:rPr>
                <w:rFonts w:eastAsiaTheme="minorEastAsia"/>
                <w:sz w:val="24"/>
                <w:szCs w:val="24"/>
              </w:rPr>
            </w:pPr>
            <w:r>
              <w:rPr>
                <w:rFonts w:eastAsiaTheme="minorEastAsia"/>
                <w:sz w:val="24"/>
                <w:szCs w:val="24"/>
              </w:rPr>
              <w:t>0.313</w:t>
            </w:r>
          </w:p>
        </w:tc>
        <w:tc>
          <w:tcPr>
            <w:tcW w:w="1418" w:type="dxa"/>
            <w:vAlign w:val="center"/>
          </w:tcPr>
          <w:p w14:paraId="2AA1FAED" w14:textId="468AF34C" w:rsidR="00354041" w:rsidRPr="00F0542B" w:rsidRDefault="00F0542B"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1.40 x 10</w:t>
            </w:r>
            <w:r>
              <w:rPr>
                <w:rFonts w:eastAsia="Times New Roman" w:cs="Times New Roman"/>
                <w:color w:val="000000"/>
                <w:sz w:val="24"/>
                <w:szCs w:val="24"/>
                <w:vertAlign w:val="superscript"/>
                <w:lang w:val="en-US"/>
              </w:rPr>
              <w:t>-6</w:t>
            </w:r>
          </w:p>
        </w:tc>
      </w:tr>
      <w:tr w:rsidR="00354041" w:rsidRPr="00306D93" w14:paraId="11C8FD44" w14:textId="77777777" w:rsidTr="00EC1F94">
        <w:trPr>
          <w:trHeight w:val="480"/>
          <w:jc w:val="center"/>
        </w:trPr>
        <w:tc>
          <w:tcPr>
            <w:tcW w:w="1627" w:type="dxa"/>
            <w:vAlign w:val="center"/>
          </w:tcPr>
          <w:p w14:paraId="3BCED8B3" w14:textId="77777777" w:rsidR="00354041" w:rsidRPr="00306D93" w:rsidRDefault="00354041" w:rsidP="00EC1F94">
            <w:pPr>
              <w:jc w:val="center"/>
              <w:rPr>
                <w:rFonts w:eastAsiaTheme="minorEastAsia"/>
                <w:sz w:val="24"/>
                <w:szCs w:val="24"/>
              </w:rPr>
            </w:pPr>
            <w:r w:rsidRPr="00306D93">
              <w:rPr>
                <w:rFonts w:eastAsiaTheme="minorEastAsia"/>
                <w:sz w:val="24"/>
                <w:szCs w:val="24"/>
              </w:rPr>
              <w:t>12</w:t>
            </w:r>
          </w:p>
        </w:tc>
        <w:tc>
          <w:tcPr>
            <w:tcW w:w="1786" w:type="dxa"/>
            <w:vAlign w:val="center"/>
          </w:tcPr>
          <w:p w14:paraId="095C22B2" w14:textId="38FF0B3C" w:rsidR="00354041" w:rsidRPr="00306D93" w:rsidRDefault="009E314C" w:rsidP="00EC1F94">
            <w:pPr>
              <w:jc w:val="center"/>
              <w:rPr>
                <w:rFonts w:eastAsiaTheme="minorEastAsia"/>
                <w:sz w:val="24"/>
                <w:szCs w:val="24"/>
              </w:rPr>
            </w:pPr>
            <w:r w:rsidRPr="00306D93">
              <w:rPr>
                <w:rFonts w:eastAsiaTheme="minorEastAsia"/>
                <w:sz w:val="24"/>
                <w:szCs w:val="24"/>
              </w:rPr>
              <w:t>53.64</w:t>
            </w:r>
          </w:p>
        </w:tc>
        <w:tc>
          <w:tcPr>
            <w:tcW w:w="1217" w:type="dxa"/>
            <w:vAlign w:val="center"/>
          </w:tcPr>
          <w:p w14:paraId="2EABCE12" w14:textId="6AFB71AB" w:rsidR="00354041" w:rsidRPr="00306D93" w:rsidRDefault="00CD4871" w:rsidP="00EC1F94">
            <w:pPr>
              <w:jc w:val="center"/>
              <w:rPr>
                <w:rFonts w:eastAsiaTheme="minorEastAsia"/>
                <w:sz w:val="24"/>
                <w:szCs w:val="24"/>
              </w:rPr>
            </w:pPr>
            <w:r w:rsidRPr="00306D93">
              <w:rPr>
                <w:rFonts w:eastAsiaTheme="minorEastAsia"/>
                <w:sz w:val="24"/>
                <w:szCs w:val="24"/>
              </w:rPr>
              <w:t>8.29</w:t>
            </w:r>
          </w:p>
        </w:tc>
        <w:tc>
          <w:tcPr>
            <w:tcW w:w="1755" w:type="dxa"/>
            <w:vAlign w:val="center"/>
          </w:tcPr>
          <w:p w14:paraId="100D665A" w14:textId="7A6F6A56" w:rsidR="00354041" w:rsidRPr="00306D93" w:rsidRDefault="00CD4871" w:rsidP="00EC1F94">
            <w:pPr>
              <w:jc w:val="center"/>
              <w:rPr>
                <w:rFonts w:eastAsiaTheme="minorEastAsia"/>
                <w:sz w:val="24"/>
                <w:szCs w:val="24"/>
              </w:rPr>
            </w:pPr>
            <w:r w:rsidRPr="00306D93">
              <w:rPr>
                <w:rFonts w:eastAsiaTheme="minorEastAsia"/>
                <w:sz w:val="24"/>
                <w:szCs w:val="24"/>
              </w:rPr>
              <w:t>0.302</w:t>
            </w:r>
          </w:p>
        </w:tc>
        <w:tc>
          <w:tcPr>
            <w:tcW w:w="1538" w:type="dxa"/>
            <w:vAlign w:val="center"/>
          </w:tcPr>
          <w:p w14:paraId="6D1C4E0E" w14:textId="42C80AFC" w:rsidR="00354041" w:rsidRPr="00306D93" w:rsidRDefault="00CD4871" w:rsidP="00EC1F94">
            <w:pPr>
              <w:jc w:val="center"/>
              <w:rPr>
                <w:rFonts w:eastAsiaTheme="minorEastAsia"/>
                <w:sz w:val="24"/>
                <w:szCs w:val="24"/>
              </w:rPr>
            </w:pPr>
            <w:r w:rsidRPr="00306D93">
              <w:rPr>
                <w:rFonts w:eastAsiaTheme="minorEastAsia"/>
                <w:sz w:val="24"/>
                <w:szCs w:val="24"/>
              </w:rPr>
              <w:t>0.</w:t>
            </w:r>
            <w:r w:rsidR="00B35816" w:rsidRPr="00306D93">
              <w:rPr>
                <w:rFonts w:eastAsiaTheme="minorEastAsia"/>
                <w:sz w:val="24"/>
                <w:szCs w:val="24"/>
              </w:rPr>
              <w:t>248</w:t>
            </w:r>
          </w:p>
        </w:tc>
        <w:tc>
          <w:tcPr>
            <w:tcW w:w="1575" w:type="dxa"/>
            <w:vAlign w:val="center"/>
          </w:tcPr>
          <w:p w14:paraId="71EB543D" w14:textId="4C5132C9" w:rsidR="00354041" w:rsidRPr="00306D93" w:rsidRDefault="00A352DA" w:rsidP="00EC1F94">
            <w:pPr>
              <w:jc w:val="center"/>
              <w:rPr>
                <w:rFonts w:eastAsiaTheme="minorEastAsia"/>
                <w:sz w:val="24"/>
                <w:szCs w:val="24"/>
              </w:rPr>
            </w:pPr>
            <w:r>
              <w:rPr>
                <w:rFonts w:eastAsiaTheme="minorEastAsia"/>
                <w:sz w:val="24"/>
                <w:szCs w:val="24"/>
              </w:rPr>
              <w:t>0.34</w:t>
            </w:r>
          </w:p>
        </w:tc>
        <w:tc>
          <w:tcPr>
            <w:tcW w:w="1418" w:type="dxa"/>
            <w:vAlign w:val="center"/>
          </w:tcPr>
          <w:p w14:paraId="6C0B8A64" w14:textId="083B2CF7" w:rsidR="00354041" w:rsidRPr="00A352DA" w:rsidRDefault="00A352DA"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1.5 x 10</w:t>
            </w:r>
            <w:r>
              <w:rPr>
                <w:rFonts w:eastAsia="Times New Roman" w:cs="Times New Roman"/>
                <w:color w:val="000000"/>
                <w:sz w:val="24"/>
                <w:szCs w:val="24"/>
                <w:vertAlign w:val="superscript"/>
                <w:lang w:val="en-US"/>
              </w:rPr>
              <w:t>-6</w:t>
            </w:r>
          </w:p>
        </w:tc>
      </w:tr>
      <w:tr w:rsidR="00354041" w:rsidRPr="00306D93" w14:paraId="74D782B4" w14:textId="77777777" w:rsidTr="00EC1F94">
        <w:trPr>
          <w:trHeight w:val="587"/>
          <w:jc w:val="center"/>
        </w:trPr>
        <w:tc>
          <w:tcPr>
            <w:tcW w:w="1627" w:type="dxa"/>
            <w:vAlign w:val="center"/>
          </w:tcPr>
          <w:p w14:paraId="66A8D292" w14:textId="77777777" w:rsidR="00354041" w:rsidRPr="00306D93" w:rsidRDefault="00354041" w:rsidP="00EC1F94">
            <w:pPr>
              <w:jc w:val="center"/>
              <w:rPr>
                <w:rFonts w:eastAsiaTheme="minorEastAsia"/>
                <w:sz w:val="24"/>
                <w:szCs w:val="24"/>
              </w:rPr>
            </w:pPr>
            <w:r w:rsidRPr="00306D93">
              <w:rPr>
                <w:rFonts w:eastAsiaTheme="minorEastAsia"/>
                <w:sz w:val="24"/>
                <w:szCs w:val="24"/>
              </w:rPr>
              <w:t>13</w:t>
            </w:r>
          </w:p>
        </w:tc>
        <w:tc>
          <w:tcPr>
            <w:tcW w:w="1786" w:type="dxa"/>
            <w:vAlign w:val="center"/>
          </w:tcPr>
          <w:p w14:paraId="75A32612" w14:textId="2B5ED331" w:rsidR="00354041" w:rsidRPr="00306D93" w:rsidRDefault="009E314C" w:rsidP="00EC1F94">
            <w:pPr>
              <w:jc w:val="center"/>
              <w:rPr>
                <w:rFonts w:eastAsiaTheme="minorEastAsia"/>
                <w:sz w:val="24"/>
                <w:szCs w:val="24"/>
              </w:rPr>
            </w:pPr>
            <w:r w:rsidRPr="00306D93">
              <w:rPr>
                <w:rFonts w:eastAsiaTheme="minorEastAsia"/>
                <w:sz w:val="24"/>
                <w:szCs w:val="24"/>
              </w:rPr>
              <w:t>58.11</w:t>
            </w:r>
          </w:p>
        </w:tc>
        <w:tc>
          <w:tcPr>
            <w:tcW w:w="1217" w:type="dxa"/>
            <w:vAlign w:val="center"/>
          </w:tcPr>
          <w:p w14:paraId="0EF8641F" w14:textId="22DFD051" w:rsidR="00354041" w:rsidRPr="00306D93" w:rsidRDefault="00CD4871" w:rsidP="00EC1F94">
            <w:pPr>
              <w:jc w:val="center"/>
              <w:rPr>
                <w:rFonts w:eastAsiaTheme="minorEastAsia"/>
                <w:sz w:val="24"/>
                <w:szCs w:val="24"/>
              </w:rPr>
            </w:pPr>
            <w:r w:rsidRPr="00306D93">
              <w:rPr>
                <w:rFonts w:eastAsiaTheme="minorEastAsia"/>
                <w:sz w:val="24"/>
                <w:szCs w:val="24"/>
              </w:rPr>
              <w:t>10.72</w:t>
            </w:r>
          </w:p>
        </w:tc>
        <w:tc>
          <w:tcPr>
            <w:tcW w:w="1755" w:type="dxa"/>
            <w:vAlign w:val="center"/>
          </w:tcPr>
          <w:p w14:paraId="6A25BC2C" w14:textId="44C28ED9" w:rsidR="00354041" w:rsidRPr="00306D93" w:rsidRDefault="00CD4871" w:rsidP="00EC1F94">
            <w:pPr>
              <w:jc w:val="center"/>
              <w:rPr>
                <w:rFonts w:eastAsiaTheme="minorEastAsia"/>
                <w:sz w:val="24"/>
                <w:szCs w:val="24"/>
              </w:rPr>
            </w:pPr>
            <w:r w:rsidRPr="00306D93">
              <w:rPr>
                <w:rFonts w:eastAsiaTheme="minorEastAsia"/>
                <w:sz w:val="24"/>
                <w:szCs w:val="24"/>
              </w:rPr>
              <w:t>0.726</w:t>
            </w:r>
          </w:p>
        </w:tc>
        <w:tc>
          <w:tcPr>
            <w:tcW w:w="1538" w:type="dxa"/>
            <w:vAlign w:val="center"/>
          </w:tcPr>
          <w:p w14:paraId="44B0C5B1" w14:textId="0F5A362C" w:rsidR="00354041" w:rsidRPr="00306D93" w:rsidRDefault="00CD4871" w:rsidP="00EC1F94">
            <w:pPr>
              <w:jc w:val="center"/>
              <w:rPr>
                <w:rFonts w:eastAsiaTheme="minorEastAsia"/>
                <w:sz w:val="24"/>
                <w:szCs w:val="24"/>
              </w:rPr>
            </w:pPr>
            <w:r w:rsidRPr="00306D93">
              <w:rPr>
                <w:rFonts w:eastAsiaTheme="minorEastAsia"/>
                <w:sz w:val="24"/>
                <w:szCs w:val="24"/>
              </w:rPr>
              <w:t>0.</w:t>
            </w:r>
            <w:r w:rsidR="00B35816" w:rsidRPr="00306D93">
              <w:rPr>
                <w:rFonts w:eastAsiaTheme="minorEastAsia"/>
                <w:sz w:val="24"/>
                <w:szCs w:val="24"/>
              </w:rPr>
              <w:t>672</w:t>
            </w:r>
          </w:p>
        </w:tc>
        <w:tc>
          <w:tcPr>
            <w:tcW w:w="1575" w:type="dxa"/>
            <w:vAlign w:val="center"/>
          </w:tcPr>
          <w:p w14:paraId="3B0CCD10" w14:textId="6138BA79" w:rsidR="00354041" w:rsidRPr="00306D93" w:rsidRDefault="00A352DA" w:rsidP="00EC1F94">
            <w:pPr>
              <w:jc w:val="center"/>
              <w:rPr>
                <w:rFonts w:eastAsiaTheme="minorEastAsia"/>
                <w:sz w:val="24"/>
                <w:szCs w:val="24"/>
              </w:rPr>
            </w:pPr>
            <w:r>
              <w:rPr>
                <w:rFonts w:eastAsiaTheme="minorEastAsia"/>
                <w:sz w:val="24"/>
                <w:szCs w:val="24"/>
              </w:rPr>
              <w:t>0.909</w:t>
            </w:r>
          </w:p>
        </w:tc>
        <w:tc>
          <w:tcPr>
            <w:tcW w:w="1418" w:type="dxa"/>
            <w:vAlign w:val="center"/>
          </w:tcPr>
          <w:p w14:paraId="7523AE02" w14:textId="0DE081E3" w:rsidR="00354041" w:rsidRPr="00A352DA" w:rsidRDefault="00A352DA"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4.07 x 10</w:t>
            </w:r>
            <w:r>
              <w:rPr>
                <w:rFonts w:eastAsia="Times New Roman" w:cs="Times New Roman"/>
                <w:color w:val="000000"/>
                <w:sz w:val="24"/>
                <w:szCs w:val="24"/>
                <w:vertAlign w:val="superscript"/>
                <w:lang w:val="en-US"/>
              </w:rPr>
              <w:t>-6</w:t>
            </w:r>
          </w:p>
        </w:tc>
      </w:tr>
      <w:tr w:rsidR="00354041" w:rsidRPr="00306D93" w14:paraId="61529A33" w14:textId="77777777" w:rsidTr="00EC1F94">
        <w:trPr>
          <w:trHeight w:val="593"/>
          <w:jc w:val="center"/>
        </w:trPr>
        <w:tc>
          <w:tcPr>
            <w:tcW w:w="1627" w:type="dxa"/>
            <w:vAlign w:val="center"/>
          </w:tcPr>
          <w:p w14:paraId="0ABE1686" w14:textId="77777777" w:rsidR="00354041" w:rsidRPr="00306D93" w:rsidRDefault="00354041" w:rsidP="00EC1F94">
            <w:pPr>
              <w:jc w:val="center"/>
              <w:rPr>
                <w:rFonts w:eastAsiaTheme="minorEastAsia"/>
                <w:sz w:val="24"/>
                <w:szCs w:val="24"/>
              </w:rPr>
            </w:pPr>
            <w:r w:rsidRPr="00306D93">
              <w:rPr>
                <w:rFonts w:eastAsiaTheme="minorEastAsia"/>
                <w:sz w:val="24"/>
                <w:szCs w:val="24"/>
              </w:rPr>
              <w:t>14</w:t>
            </w:r>
          </w:p>
        </w:tc>
        <w:tc>
          <w:tcPr>
            <w:tcW w:w="1786" w:type="dxa"/>
            <w:vAlign w:val="center"/>
          </w:tcPr>
          <w:p w14:paraId="3972D225" w14:textId="6FD8C2D5" w:rsidR="00354041" w:rsidRPr="00306D93" w:rsidRDefault="009E314C" w:rsidP="00EC1F94">
            <w:pPr>
              <w:jc w:val="center"/>
              <w:rPr>
                <w:rFonts w:eastAsiaTheme="minorEastAsia"/>
                <w:sz w:val="24"/>
                <w:szCs w:val="24"/>
              </w:rPr>
            </w:pPr>
            <w:r w:rsidRPr="00306D93">
              <w:rPr>
                <w:rFonts w:eastAsiaTheme="minorEastAsia"/>
                <w:sz w:val="24"/>
                <w:szCs w:val="24"/>
              </w:rPr>
              <w:t>62.58</w:t>
            </w:r>
          </w:p>
        </w:tc>
        <w:tc>
          <w:tcPr>
            <w:tcW w:w="1217" w:type="dxa"/>
            <w:vAlign w:val="center"/>
          </w:tcPr>
          <w:p w14:paraId="04F4A984" w14:textId="71B3988B" w:rsidR="00354041" w:rsidRPr="00306D93" w:rsidRDefault="00CD4871" w:rsidP="00EC1F94">
            <w:pPr>
              <w:jc w:val="center"/>
              <w:rPr>
                <w:rFonts w:eastAsiaTheme="minorEastAsia"/>
                <w:sz w:val="24"/>
                <w:szCs w:val="24"/>
              </w:rPr>
            </w:pPr>
            <w:r w:rsidRPr="00306D93">
              <w:rPr>
                <w:rFonts w:eastAsiaTheme="minorEastAsia"/>
                <w:sz w:val="24"/>
                <w:szCs w:val="24"/>
              </w:rPr>
              <w:t>11.26</w:t>
            </w:r>
          </w:p>
        </w:tc>
        <w:tc>
          <w:tcPr>
            <w:tcW w:w="1755" w:type="dxa"/>
            <w:vAlign w:val="center"/>
          </w:tcPr>
          <w:p w14:paraId="3917D8C9" w14:textId="4AAE3F51" w:rsidR="00354041" w:rsidRPr="00306D93" w:rsidRDefault="00CD4871" w:rsidP="00EC1F94">
            <w:pPr>
              <w:jc w:val="center"/>
              <w:rPr>
                <w:rFonts w:eastAsiaTheme="minorEastAsia"/>
                <w:sz w:val="24"/>
                <w:szCs w:val="24"/>
              </w:rPr>
            </w:pPr>
            <w:r w:rsidRPr="00306D93">
              <w:rPr>
                <w:rFonts w:eastAsiaTheme="minorEastAsia"/>
                <w:sz w:val="24"/>
                <w:szCs w:val="24"/>
              </w:rPr>
              <w:t>0.678</w:t>
            </w:r>
          </w:p>
        </w:tc>
        <w:tc>
          <w:tcPr>
            <w:tcW w:w="1538" w:type="dxa"/>
            <w:vAlign w:val="center"/>
          </w:tcPr>
          <w:p w14:paraId="62E47AD2" w14:textId="71644797" w:rsidR="00354041" w:rsidRPr="00306D93" w:rsidRDefault="00DC4284" w:rsidP="00EC1F94">
            <w:pPr>
              <w:jc w:val="center"/>
              <w:rPr>
                <w:rFonts w:eastAsiaTheme="minorEastAsia"/>
                <w:sz w:val="24"/>
                <w:szCs w:val="24"/>
              </w:rPr>
            </w:pPr>
            <w:r w:rsidRPr="00306D93">
              <w:rPr>
                <w:rFonts w:eastAsiaTheme="minorEastAsia"/>
                <w:sz w:val="24"/>
                <w:szCs w:val="24"/>
              </w:rPr>
              <w:t>0.624</w:t>
            </w:r>
          </w:p>
        </w:tc>
        <w:tc>
          <w:tcPr>
            <w:tcW w:w="1575" w:type="dxa"/>
            <w:vAlign w:val="center"/>
          </w:tcPr>
          <w:p w14:paraId="6D3C9910" w14:textId="78E3874D" w:rsidR="00354041" w:rsidRPr="00306D93" w:rsidRDefault="00A352DA" w:rsidP="00EC1F94">
            <w:pPr>
              <w:jc w:val="center"/>
              <w:rPr>
                <w:rFonts w:eastAsiaTheme="minorEastAsia"/>
                <w:sz w:val="24"/>
                <w:szCs w:val="24"/>
              </w:rPr>
            </w:pPr>
            <w:r>
              <w:rPr>
                <w:rFonts w:eastAsiaTheme="minorEastAsia"/>
                <w:sz w:val="24"/>
                <w:szCs w:val="24"/>
              </w:rPr>
              <w:t>0.844</w:t>
            </w:r>
          </w:p>
        </w:tc>
        <w:tc>
          <w:tcPr>
            <w:tcW w:w="1418" w:type="dxa"/>
            <w:vAlign w:val="center"/>
          </w:tcPr>
          <w:p w14:paraId="48C8FB04" w14:textId="343A22FF" w:rsidR="00354041" w:rsidRPr="00A352DA" w:rsidRDefault="00A352DA" w:rsidP="00EC1F94">
            <w:pPr>
              <w:spacing w:after="0" w:line="240" w:lineRule="auto"/>
              <w:jc w:val="center"/>
              <w:rPr>
                <w:rFonts w:eastAsia="Times New Roman" w:cs="Times New Roman"/>
                <w:color w:val="000000"/>
                <w:sz w:val="24"/>
                <w:szCs w:val="24"/>
                <w:vertAlign w:val="superscript"/>
                <w:lang w:val="en-US"/>
              </w:rPr>
            </w:pPr>
            <w:r>
              <w:rPr>
                <w:rFonts w:eastAsia="Times New Roman" w:cs="Times New Roman"/>
                <w:color w:val="000000"/>
                <w:sz w:val="24"/>
                <w:szCs w:val="24"/>
                <w:lang w:val="en-US"/>
              </w:rPr>
              <w:t>3.77 x 10</w:t>
            </w:r>
            <w:r>
              <w:rPr>
                <w:rFonts w:eastAsia="Times New Roman" w:cs="Times New Roman"/>
                <w:color w:val="000000"/>
                <w:sz w:val="24"/>
                <w:szCs w:val="24"/>
                <w:vertAlign w:val="superscript"/>
                <w:lang w:val="en-US"/>
              </w:rPr>
              <w:t>-6</w:t>
            </w:r>
          </w:p>
        </w:tc>
      </w:tr>
      <w:tr w:rsidR="00354041" w:rsidRPr="00306D93" w14:paraId="7263DF27" w14:textId="77777777" w:rsidTr="00EC1F94">
        <w:trPr>
          <w:trHeight w:val="480"/>
          <w:jc w:val="center"/>
        </w:trPr>
        <w:tc>
          <w:tcPr>
            <w:tcW w:w="1627" w:type="dxa"/>
            <w:vAlign w:val="center"/>
          </w:tcPr>
          <w:p w14:paraId="38F276E3" w14:textId="77777777" w:rsidR="00354041" w:rsidRPr="00306D93" w:rsidRDefault="00354041" w:rsidP="00EC1F94">
            <w:pPr>
              <w:jc w:val="center"/>
              <w:rPr>
                <w:rFonts w:eastAsiaTheme="minorEastAsia"/>
                <w:sz w:val="24"/>
                <w:szCs w:val="24"/>
              </w:rPr>
            </w:pPr>
            <w:r w:rsidRPr="00306D93">
              <w:rPr>
                <w:rFonts w:eastAsiaTheme="minorEastAsia"/>
                <w:sz w:val="24"/>
                <w:szCs w:val="24"/>
              </w:rPr>
              <w:t>15</w:t>
            </w:r>
          </w:p>
        </w:tc>
        <w:tc>
          <w:tcPr>
            <w:tcW w:w="1786" w:type="dxa"/>
            <w:vAlign w:val="center"/>
          </w:tcPr>
          <w:p w14:paraId="48C7AC92" w14:textId="69B762E2" w:rsidR="00354041" w:rsidRPr="00306D93" w:rsidRDefault="009E314C" w:rsidP="00EC1F94">
            <w:pPr>
              <w:jc w:val="center"/>
              <w:rPr>
                <w:rFonts w:eastAsiaTheme="minorEastAsia"/>
                <w:sz w:val="24"/>
                <w:szCs w:val="24"/>
              </w:rPr>
            </w:pPr>
            <w:r w:rsidRPr="00306D93">
              <w:rPr>
                <w:rFonts w:eastAsiaTheme="minorEastAsia"/>
                <w:sz w:val="24"/>
                <w:szCs w:val="24"/>
              </w:rPr>
              <w:t>67.05</w:t>
            </w:r>
          </w:p>
        </w:tc>
        <w:tc>
          <w:tcPr>
            <w:tcW w:w="1217" w:type="dxa"/>
            <w:vAlign w:val="center"/>
          </w:tcPr>
          <w:p w14:paraId="2F34292B" w14:textId="3FFECDF7" w:rsidR="00354041" w:rsidRPr="00306D93" w:rsidRDefault="00CD4871" w:rsidP="00EC1F94">
            <w:pPr>
              <w:jc w:val="center"/>
              <w:rPr>
                <w:rFonts w:eastAsiaTheme="minorEastAsia"/>
                <w:sz w:val="24"/>
                <w:szCs w:val="24"/>
              </w:rPr>
            </w:pPr>
            <w:r w:rsidRPr="00306D93">
              <w:rPr>
                <w:rFonts w:eastAsiaTheme="minorEastAsia"/>
                <w:sz w:val="24"/>
                <w:szCs w:val="24"/>
              </w:rPr>
              <w:t>11.51</w:t>
            </w:r>
          </w:p>
        </w:tc>
        <w:tc>
          <w:tcPr>
            <w:tcW w:w="1755" w:type="dxa"/>
            <w:vAlign w:val="center"/>
          </w:tcPr>
          <w:p w14:paraId="7F1C1F13" w14:textId="713F200B" w:rsidR="00354041" w:rsidRPr="00306D93" w:rsidRDefault="00CD4871" w:rsidP="00EC1F94">
            <w:pPr>
              <w:jc w:val="center"/>
              <w:rPr>
                <w:rFonts w:eastAsiaTheme="minorEastAsia"/>
                <w:sz w:val="24"/>
                <w:szCs w:val="24"/>
              </w:rPr>
            </w:pPr>
            <w:r w:rsidRPr="00306D93">
              <w:rPr>
                <w:rFonts w:eastAsiaTheme="minorEastAsia"/>
                <w:sz w:val="24"/>
                <w:szCs w:val="24"/>
              </w:rPr>
              <w:t>0.438</w:t>
            </w:r>
          </w:p>
        </w:tc>
        <w:tc>
          <w:tcPr>
            <w:tcW w:w="1538" w:type="dxa"/>
            <w:vAlign w:val="center"/>
          </w:tcPr>
          <w:p w14:paraId="74E10E8A" w14:textId="2F1B6923" w:rsidR="00354041" w:rsidRPr="00306D93" w:rsidRDefault="00CD4871" w:rsidP="00EC1F94">
            <w:pPr>
              <w:jc w:val="center"/>
              <w:rPr>
                <w:rFonts w:eastAsiaTheme="minorEastAsia"/>
                <w:sz w:val="24"/>
                <w:szCs w:val="24"/>
              </w:rPr>
            </w:pPr>
            <w:r w:rsidRPr="00306D93">
              <w:rPr>
                <w:rFonts w:eastAsiaTheme="minorEastAsia"/>
                <w:sz w:val="24"/>
                <w:szCs w:val="24"/>
              </w:rPr>
              <w:t>0.</w:t>
            </w:r>
            <w:r w:rsidR="00DC4284" w:rsidRPr="00306D93">
              <w:rPr>
                <w:rFonts w:eastAsiaTheme="minorEastAsia"/>
                <w:sz w:val="24"/>
                <w:szCs w:val="24"/>
              </w:rPr>
              <w:t>384</w:t>
            </w:r>
          </w:p>
        </w:tc>
        <w:tc>
          <w:tcPr>
            <w:tcW w:w="1575" w:type="dxa"/>
            <w:vAlign w:val="center"/>
          </w:tcPr>
          <w:p w14:paraId="78F7C109" w14:textId="355D6768" w:rsidR="00354041" w:rsidRPr="00306D93" w:rsidRDefault="00A352DA" w:rsidP="00EC1F94">
            <w:pPr>
              <w:jc w:val="center"/>
              <w:rPr>
                <w:rFonts w:eastAsiaTheme="minorEastAsia"/>
                <w:sz w:val="24"/>
                <w:szCs w:val="24"/>
              </w:rPr>
            </w:pPr>
            <w:r>
              <w:rPr>
                <w:rFonts w:eastAsiaTheme="minorEastAsia"/>
                <w:sz w:val="24"/>
                <w:szCs w:val="24"/>
              </w:rPr>
              <w:t>0.520</w:t>
            </w:r>
          </w:p>
        </w:tc>
        <w:tc>
          <w:tcPr>
            <w:tcW w:w="1418" w:type="dxa"/>
            <w:vAlign w:val="center"/>
          </w:tcPr>
          <w:p w14:paraId="53B56EAE" w14:textId="5D884325" w:rsidR="00354041" w:rsidRPr="00A352DA" w:rsidRDefault="00A352DA" w:rsidP="00EC1F94">
            <w:pPr>
              <w:jc w:val="center"/>
              <w:rPr>
                <w:rFonts w:eastAsiaTheme="minorEastAsia"/>
                <w:sz w:val="24"/>
                <w:szCs w:val="24"/>
                <w:vertAlign w:val="superscript"/>
              </w:rPr>
            </w:pPr>
            <w:r>
              <w:rPr>
                <w:rFonts w:eastAsiaTheme="minorEastAsia"/>
                <w:sz w:val="24"/>
                <w:szCs w:val="24"/>
              </w:rPr>
              <w:t>2.32 x 10</w:t>
            </w:r>
            <w:r>
              <w:rPr>
                <w:rFonts w:eastAsiaTheme="minorEastAsia"/>
                <w:sz w:val="24"/>
                <w:szCs w:val="24"/>
                <w:vertAlign w:val="superscript"/>
              </w:rPr>
              <w:t>-6</w:t>
            </w:r>
          </w:p>
        </w:tc>
      </w:tr>
      <w:tr w:rsidR="00354041" w:rsidRPr="00306D93" w14:paraId="74A59D53" w14:textId="77777777" w:rsidTr="00EC1F94">
        <w:trPr>
          <w:trHeight w:val="480"/>
          <w:jc w:val="center"/>
        </w:trPr>
        <w:tc>
          <w:tcPr>
            <w:tcW w:w="1627" w:type="dxa"/>
            <w:vAlign w:val="center"/>
          </w:tcPr>
          <w:p w14:paraId="7C74C21E" w14:textId="77777777" w:rsidR="00354041" w:rsidRPr="00306D93" w:rsidRDefault="00354041" w:rsidP="00EC1F94">
            <w:pPr>
              <w:jc w:val="center"/>
              <w:rPr>
                <w:rFonts w:eastAsiaTheme="minorEastAsia"/>
                <w:sz w:val="24"/>
                <w:szCs w:val="24"/>
              </w:rPr>
            </w:pPr>
            <w:r w:rsidRPr="00306D93">
              <w:rPr>
                <w:rFonts w:eastAsiaTheme="minorEastAsia"/>
                <w:sz w:val="24"/>
                <w:szCs w:val="24"/>
              </w:rPr>
              <w:t>16</w:t>
            </w:r>
          </w:p>
        </w:tc>
        <w:tc>
          <w:tcPr>
            <w:tcW w:w="1786" w:type="dxa"/>
            <w:vAlign w:val="center"/>
          </w:tcPr>
          <w:p w14:paraId="2647E8EB" w14:textId="3B595B88" w:rsidR="00354041" w:rsidRPr="00306D93" w:rsidRDefault="009E314C" w:rsidP="00EC1F94">
            <w:pPr>
              <w:jc w:val="center"/>
              <w:rPr>
                <w:rFonts w:eastAsiaTheme="minorEastAsia"/>
                <w:sz w:val="24"/>
                <w:szCs w:val="24"/>
              </w:rPr>
            </w:pPr>
            <w:r w:rsidRPr="00306D93">
              <w:rPr>
                <w:rFonts w:eastAsiaTheme="minorEastAsia"/>
                <w:sz w:val="24"/>
                <w:szCs w:val="24"/>
              </w:rPr>
              <w:t>71.52</w:t>
            </w:r>
          </w:p>
        </w:tc>
        <w:tc>
          <w:tcPr>
            <w:tcW w:w="1217" w:type="dxa"/>
            <w:vAlign w:val="center"/>
          </w:tcPr>
          <w:p w14:paraId="2FBF4821" w14:textId="2D305B71" w:rsidR="00354041" w:rsidRPr="00306D93" w:rsidRDefault="00CD4871" w:rsidP="00EC1F94">
            <w:pPr>
              <w:jc w:val="center"/>
              <w:rPr>
                <w:rFonts w:eastAsiaTheme="minorEastAsia"/>
                <w:sz w:val="24"/>
                <w:szCs w:val="24"/>
              </w:rPr>
            </w:pPr>
            <w:r w:rsidRPr="00306D93">
              <w:rPr>
                <w:rFonts w:eastAsiaTheme="minorEastAsia"/>
                <w:sz w:val="24"/>
                <w:szCs w:val="24"/>
              </w:rPr>
              <w:t>11.71</w:t>
            </w:r>
          </w:p>
        </w:tc>
        <w:tc>
          <w:tcPr>
            <w:tcW w:w="1755" w:type="dxa"/>
            <w:vAlign w:val="center"/>
          </w:tcPr>
          <w:p w14:paraId="583EDBC6" w14:textId="1DBD484C" w:rsidR="00354041" w:rsidRPr="00306D93" w:rsidRDefault="00CD4871" w:rsidP="00EC1F94">
            <w:pPr>
              <w:jc w:val="center"/>
              <w:rPr>
                <w:rFonts w:eastAsiaTheme="minorEastAsia"/>
                <w:sz w:val="24"/>
                <w:szCs w:val="24"/>
              </w:rPr>
            </w:pPr>
            <w:r w:rsidRPr="00306D93">
              <w:rPr>
                <w:rFonts w:eastAsiaTheme="minorEastAsia"/>
                <w:sz w:val="24"/>
                <w:szCs w:val="24"/>
              </w:rPr>
              <w:t>0.280</w:t>
            </w:r>
          </w:p>
        </w:tc>
        <w:tc>
          <w:tcPr>
            <w:tcW w:w="1538" w:type="dxa"/>
            <w:vAlign w:val="center"/>
          </w:tcPr>
          <w:p w14:paraId="7E822733" w14:textId="499D322A" w:rsidR="00354041" w:rsidRPr="00306D93" w:rsidRDefault="00DC4284" w:rsidP="00EC1F94">
            <w:pPr>
              <w:jc w:val="center"/>
              <w:rPr>
                <w:rFonts w:eastAsiaTheme="minorEastAsia"/>
                <w:sz w:val="24"/>
                <w:szCs w:val="24"/>
              </w:rPr>
            </w:pPr>
            <w:r w:rsidRPr="00306D93">
              <w:rPr>
                <w:rFonts w:eastAsiaTheme="minorEastAsia"/>
                <w:sz w:val="24"/>
                <w:szCs w:val="24"/>
              </w:rPr>
              <w:t>0.226</w:t>
            </w:r>
          </w:p>
        </w:tc>
        <w:tc>
          <w:tcPr>
            <w:tcW w:w="1575" w:type="dxa"/>
            <w:vAlign w:val="center"/>
          </w:tcPr>
          <w:p w14:paraId="6226BB6C" w14:textId="4F84C7AB" w:rsidR="00354041" w:rsidRPr="00306D93" w:rsidRDefault="00A352DA" w:rsidP="00EC1F94">
            <w:pPr>
              <w:jc w:val="center"/>
              <w:rPr>
                <w:rFonts w:eastAsiaTheme="minorEastAsia"/>
                <w:sz w:val="24"/>
                <w:szCs w:val="24"/>
              </w:rPr>
            </w:pPr>
            <w:r>
              <w:rPr>
                <w:rFonts w:eastAsiaTheme="minorEastAsia"/>
                <w:sz w:val="24"/>
                <w:szCs w:val="24"/>
              </w:rPr>
              <w:t>0.306</w:t>
            </w:r>
          </w:p>
        </w:tc>
        <w:tc>
          <w:tcPr>
            <w:tcW w:w="1418" w:type="dxa"/>
            <w:vAlign w:val="center"/>
          </w:tcPr>
          <w:p w14:paraId="02F10DA8" w14:textId="4FF2DD91" w:rsidR="00354041" w:rsidRPr="00EC1F94" w:rsidRDefault="00EC1F94" w:rsidP="00EC1F94">
            <w:pPr>
              <w:jc w:val="center"/>
              <w:rPr>
                <w:rFonts w:eastAsiaTheme="minorEastAsia"/>
                <w:sz w:val="24"/>
                <w:szCs w:val="24"/>
                <w:vertAlign w:val="superscript"/>
              </w:rPr>
            </w:pPr>
            <w:r>
              <w:rPr>
                <w:rFonts w:eastAsiaTheme="minorEastAsia"/>
                <w:sz w:val="24"/>
                <w:szCs w:val="24"/>
              </w:rPr>
              <w:t>1.37 x 10</w:t>
            </w:r>
            <w:r>
              <w:rPr>
                <w:rFonts w:eastAsiaTheme="minorEastAsia"/>
                <w:sz w:val="24"/>
                <w:szCs w:val="24"/>
                <w:vertAlign w:val="superscript"/>
              </w:rPr>
              <w:t>-6</w:t>
            </w:r>
          </w:p>
        </w:tc>
      </w:tr>
    </w:tbl>
    <w:p w14:paraId="0216FA2A" w14:textId="77777777" w:rsidR="004917F9" w:rsidRDefault="004917F9" w:rsidP="004917F9">
      <w:pPr>
        <w:outlineLvl w:val="0"/>
        <w:rPr>
          <w:b/>
          <w:sz w:val="24"/>
          <w:szCs w:val="24"/>
        </w:rPr>
      </w:pPr>
      <w:r w:rsidRPr="004917F9">
        <w:rPr>
          <w:b/>
          <w:sz w:val="24"/>
          <w:szCs w:val="24"/>
        </w:rPr>
        <w:t>Calculations:</w:t>
      </w:r>
    </w:p>
    <w:p w14:paraId="718EAE96" w14:textId="09CC9F64" w:rsidR="00EB59AC" w:rsidRPr="004917F9" w:rsidRDefault="00EB59AC" w:rsidP="004917F9">
      <w:pPr>
        <w:outlineLvl w:val="0"/>
        <w:rPr>
          <w:b/>
          <w:sz w:val="24"/>
          <w:szCs w:val="24"/>
        </w:rPr>
      </w:pPr>
      <w:r>
        <w:rPr>
          <w:b/>
          <w:sz w:val="24"/>
          <w:szCs w:val="24"/>
        </w:rPr>
        <w:t>For Aspartic Acid Fraction:</w:t>
      </w:r>
    </w:p>
    <w:p w14:paraId="4687C438" w14:textId="320D5A38" w:rsidR="004917F9" w:rsidRPr="004917F9" w:rsidRDefault="004917F9" w:rsidP="004917F9">
      <w:pPr>
        <w:spacing w:after="0"/>
        <w:outlineLvl w:val="0"/>
        <w:rPr>
          <w:sz w:val="24"/>
          <w:szCs w:val="24"/>
        </w:rPr>
      </w:pPr>
      <w:r w:rsidRPr="004917F9">
        <w:rPr>
          <w:sz w:val="24"/>
          <w:szCs w:val="24"/>
        </w:rPr>
        <w:t>V</w:t>
      </w:r>
      <w:r w:rsidRPr="004917F9">
        <w:rPr>
          <w:sz w:val="24"/>
          <w:szCs w:val="24"/>
          <w:vertAlign w:val="subscript"/>
        </w:rPr>
        <w:t xml:space="preserve">avg= </w:t>
      </w:r>
      <w:r>
        <w:rPr>
          <w:sz w:val="24"/>
          <w:szCs w:val="24"/>
        </w:rPr>
        <w:t>(fraction 3+ fraction 6+ fraction 8</w:t>
      </w:r>
      <w:r w:rsidRPr="004917F9">
        <w:rPr>
          <w:sz w:val="24"/>
          <w:szCs w:val="24"/>
        </w:rPr>
        <w:t>)/3</w:t>
      </w:r>
    </w:p>
    <w:p w14:paraId="617F8391" w14:textId="347C0094" w:rsidR="004917F9" w:rsidRPr="004917F9" w:rsidRDefault="004917F9" w:rsidP="004917F9">
      <w:pPr>
        <w:spacing w:after="0"/>
        <w:rPr>
          <w:sz w:val="24"/>
          <w:szCs w:val="24"/>
        </w:rPr>
      </w:pPr>
      <w:r w:rsidRPr="004917F9">
        <w:rPr>
          <w:sz w:val="24"/>
          <w:szCs w:val="24"/>
        </w:rPr>
        <w:t>V</w:t>
      </w:r>
      <w:r w:rsidRPr="004917F9">
        <w:rPr>
          <w:sz w:val="24"/>
          <w:szCs w:val="24"/>
          <w:vertAlign w:val="subscript"/>
        </w:rPr>
        <w:t>avg</w:t>
      </w:r>
      <w:r w:rsidRPr="004917F9">
        <w:rPr>
          <w:sz w:val="24"/>
          <w:szCs w:val="24"/>
        </w:rPr>
        <w:t xml:space="preserve"> = (4.</w:t>
      </w:r>
      <w:r>
        <w:rPr>
          <w:sz w:val="24"/>
          <w:szCs w:val="24"/>
        </w:rPr>
        <w:t>4 mL + 4.4 mL+ 4.6 mL)/3 = 4.47</w:t>
      </w:r>
      <w:r w:rsidRPr="004917F9">
        <w:rPr>
          <w:sz w:val="24"/>
          <w:szCs w:val="24"/>
        </w:rPr>
        <w:t xml:space="preserve"> mL</w:t>
      </w:r>
    </w:p>
    <w:p w14:paraId="73E73FBE" w14:textId="77777777" w:rsidR="004917F9" w:rsidRPr="004917F9" w:rsidRDefault="004917F9" w:rsidP="004917F9">
      <w:pPr>
        <w:spacing w:after="0"/>
        <w:rPr>
          <w:sz w:val="24"/>
          <w:szCs w:val="24"/>
        </w:rPr>
      </w:pPr>
    </w:p>
    <w:p w14:paraId="098555B6" w14:textId="67F67D00" w:rsidR="004917F9" w:rsidRPr="004917F9" w:rsidRDefault="004917F9" w:rsidP="004917F9">
      <w:pPr>
        <w:spacing w:after="0"/>
        <w:rPr>
          <w:sz w:val="24"/>
          <w:szCs w:val="24"/>
        </w:rPr>
      </w:pPr>
      <w:r>
        <w:rPr>
          <w:sz w:val="24"/>
          <w:szCs w:val="24"/>
        </w:rPr>
        <w:t>Fraction 5</w:t>
      </w:r>
      <w:r w:rsidRPr="004917F9">
        <w:rPr>
          <w:sz w:val="24"/>
          <w:szCs w:val="24"/>
        </w:rPr>
        <w:t xml:space="preserve"> Elution volume: </w:t>
      </w:r>
    </w:p>
    <w:p w14:paraId="5B35D9FE" w14:textId="4A80FAF4" w:rsidR="004917F9" w:rsidRPr="004917F9" w:rsidRDefault="004917F9" w:rsidP="004917F9">
      <w:pPr>
        <w:spacing w:after="0"/>
        <w:rPr>
          <w:sz w:val="24"/>
          <w:szCs w:val="24"/>
        </w:rPr>
      </w:pPr>
      <w:r w:rsidRPr="004917F9">
        <w:rPr>
          <w:sz w:val="24"/>
          <w:szCs w:val="24"/>
        </w:rPr>
        <w:t>V</w:t>
      </w:r>
      <w:r w:rsidRPr="004917F9">
        <w:rPr>
          <w:sz w:val="24"/>
          <w:szCs w:val="24"/>
          <w:vertAlign w:val="subscript"/>
        </w:rPr>
        <w:t>E</w:t>
      </w:r>
      <w:r>
        <w:rPr>
          <w:sz w:val="24"/>
          <w:szCs w:val="24"/>
          <w:vertAlign w:val="subscript"/>
        </w:rPr>
        <w:t>5</w:t>
      </w:r>
      <w:r w:rsidRPr="004917F9">
        <w:rPr>
          <w:sz w:val="24"/>
          <w:szCs w:val="24"/>
        </w:rPr>
        <w:t xml:space="preserve"> = Fraction # x V</w:t>
      </w:r>
      <w:r w:rsidRPr="004917F9">
        <w:rPr>
          <w:sz w:val="24"/>
          <w:szCs w:val="24"/>
          <w:vertAlign w:val="subscript"/>
        </w:rPr>
        <w:t>avg</w:t>
      </w:r>
      <w:r>
        <w:rPr>
          <w:sz w:val="24"/>
          <w:szCs w:val="24"/>
        </w:rPr>
        <w:t xml:space="preserve">  = 5 x 4.47 = 22.35</w:t>
      </w:r>
      <w:r w:rsidRPr="004917F9">
        <w:rPr>
          <w:sz w:val="24"/>
          <w:szCs w:val="24"/>
        </w:rPr>
        <w:t xml:space="preserve"> mL </w:t>
      </w:r>
    </w:p>
    <w:p w14:paraId="3BF8CBED" w14:textId="77777777" w:rsidR="004917F9" w:rsidRPr="004917F9" w:rsidRDefault="004917F9" w:rsidP="004917F9">
      <w:pPr>
        <w:spacing w:after="0"/>
        <w:rPr>
          <w:sz w:val="24"/>
          <w:szCs w:val="24"/>
        </w:rPr>
      </w:pPr>
    </w:p>
    <w:p w14:paraId="52B41717" w14:textId="58CF1B2C" w:rsidR="004917F9" w:rsidRPr="004917F9" w:rsidRDefault="004917F9" w:rsidP="004917F9">
      <w:pPr>
        <w:spacing w:after="0"/>
        <w:rPr>
          <w:sz w:val="24"/>
          <w:szCs w:val="24"/>
        </w:rPr>
      </w:pPr>
      <w:r w:rsidRPr="004917F9">
        <w:rPr>
          <w:sz w:val="24"/>
          <w:szCs w:val="24"/>
        </w:rPr>
        <w:t>Cor</w:t>
      </w:r>
      <w:r w:rsidR="00AB796E">
        <w:rPr>
          <w:sz w:val="24"/>
          <w:szCs w:val="24"/>
        </w:rPr>
        <w:t>rected absorbance for Fraction 5</w:t>
      </w:r>
      <w:r w:rsidRPr="004917F9">
        <w:rPr>
          <w:sz w:val="24"/>
          <w:szCs w:val="24"/>
        </w:rPr>
        <w:t>:</w:t>
      </w:r>
    </w:p>
    <w:p w14:paraId="61E6BEF2" w14:textId="7445A3F0" w:rsidR="004917F9" w:rsidRPr="004917F9" w:rsidRDefault="004917F9" w:rsidP="004917F9">
      <w:pPr>
        <w:spacing w:after="0"/>
        <w:outlineLvl w:val="0"/>
        <w:rPr>
          <w:sz w:val="24"/>
          <w:szCs w:val="24"/>
        </w:rPr>
      </w:pPr>
      <w:r w:rsidRPr="004917F9">
        <w:rPr>
          <w:sz w:val="24"/>
          <w:szCs w:val="24"/>
        </w:rPr>
        <w:t>A=A</w:t>
      </w:r>
      <w:r w:rsidR="00AB796E">
        <w:rPr>
          <w:sz w:val="24"/>
          <w:szCs w:val="24"/>
        </w:rPr>
        <w:t>bsorbance reading for fraction 5</w:t>
      </w:r>
      <w:r w:rsidRPr="004917F9">
        <w:rPr>
          <w:sz w:val="24"/>
          <w:szCs w:val="24"/>
        </w:rPr>
        <w:t xml:space="preserve">-absorbance reading for </w:t>
      </w:r>
      <w:r w:rsidR="008131A7">
        <w:rPr>
          <w:sz w:val="24"/>
          <w:szCs w:val="24"/>
        </w:rPr>
        <w:t>blank</w:t>
      </w:r>
    </w:p>
    <w:p w14:paraId="6C3831D6" w14:textId="3A47A935" w:rsidR="004917F9" w:rsidRPr="004917F9" w:rsidRDefault="00AB796E" w:rsidP="004917F9">
      <w:pPr>
        <w:spacing w:after="0"/>
        <w:rPr>
          <w:sz w:val="24"/>
          <w:szCs w:val="24"/>
        </w:rPr>
      </w:pPr>
      <w:r>
        <w:rPr>
          <w:sz w:val="24"/>
          <w:szCs w:val="24"/>
        </w:rPr>
        <w:t>A=0.464-0.054</w:t>
      </w:r>
    </w:p>
    <w:p w14:paraId="42DCDC79" w14:textId="45846006" w:rsidR="004917F9" w:rsidRPr="004917F9" w:rsidRDefault="00AB796E" w:rsidP="004917F9">
      <w:pPr>
        <w:spacing w:after="0"/>
        <w:rPr>
          <w:sz w:val="24"/>
          <w:szCs w:val="24"/>
        </w:rPr>
      </w:pPr>
      <w:r>
        <w:rPr>
          <w:sz w:val="24"/>
          <w:szCs w:val="24"/>
        </w:rPr>
        <w:t>A=0.41</w:t>
      </w:r>
    </w:p>
    <w:p w14:paraId="2E02E001" w14:textId="77777777" w:rsidR="004917F9" w:rsidRPr="004917F9" w:rsidRDefault="004917F9" w:rsidP="004917F9">
      <w:pPr>
        <w:spacing w:after="0"/>
        <w:rPr>
          <w:sz w:val="24"/>
          <w:szCs w:val="24"/>
        </w:rPr>
      </w:pPr>
    </w:p>
    <w:p w14:paraId="3F585C3B" w14:textId="19E05D14" w:rsidR="004917F9" w:rsidRDefault="00A34222" w:rsidP="004917F9">
      <w:pPr>
        <w:spacing w:after="0"/>
        <w:rPr>
          <w:sz w:val="24"/>
          <w:szCs w:val="24"/>
        </w:rPr>
      </w:pPr>
      <w:r>
        <w:rPr>
          <w:sz w:val="24"/>
          <w:szCs w:val="24"/>
        </w:rPr>
        <w:t>Concentration for Fraction 5</w:t>
      </w:r>
      <w:r w:rsidR="004917F9" w:rsidRPr="004917F9">
        <w:rPr>
          <w:sz w:val="24"/>
          <w:szCs w:val="24"/>
        </w:rPr>
        <w:t>:</w:t>
      </w:r>
    </w:p>
    <w:p w14:paraId="783C0F10" w14:textId="77777777" w:rsidR="00A34222" w:rsidRPr="004917F9" w:rsidRDefault="00A34222" w:rsidP="004917F9">
      <w:pPr>
        <w:spacing w:after="0"/>
        <w:rPr>
          <w:sz w:val="24"/>
          <w:szCs w:val="24"/>
        </w:rPr>
      </w:pPr>
    </w:p>
    <w:p w14:paraId="3BD7236B" w14:textId="4A59220A" w:rsidR="004917F9" w:rsidRPr="004917F9" w:rsidRDefault="00A34222" w:rsidP="004917F9">
      <w:pPr>
        <w:spacing w:after="0"/>
        <w:rPr>
          <w:sz w:val="24"/>
          <w:szCs w:val="24"/>
        </w:rPr>
      </w:pPr>
      <w:r>
        <w:rPr>
          <w:sz w:val="24"/>
          <w:szCs w:val="24"/>
        </w:rPr>
        <w:t>The pI of aspartic acid is 2.945</w:t>
      </w:r>
      <w:r w:rsidR="006A6C93">
        <w:rPr>
          <w:sz w:val="24"/>
          <w:szCs w:val="24"/>
        </w:rPr>
        <w:t>,</w:t>
      </w:r>
      <w:r w:rsidR="009C3044">
        <w:rPr>
          <w:sz w:val="24"/>
          <w:szCs w:val="24"/>
        </w:rPr>
        <w:t xml:space="preserve"> which is lower then glycine and lysine’s</w:t>
      </w:r>
      <w:r w:rsidR="006A6C93">
        <w:rPr>
          <w:sz w:val="24"/>
          <w:szCs w:val="24"/>
        </w:rPr>
        <w:t xml:space="preserve"> pI’s</w:t>
      </w:r>
      <w:r w:rsidR="00D06D7E">
        <w:rPr>
          <w:sz w:val="24"/>
          <w:szCs w:val="24"/>
        </w:rPr>
        <w:t xml:space="preserve"> and so it will likely be eluted first. S</w:t>
      </w:r>
      <w:r w:rsidR="00A30E09">
        <w:rPr>
          <w:sz w:val="24"/>
          <w:szCs w:val="24"/>
        </w:rPr>
        <w:t>ince the pH of f</w:t>
      </w:r>
      <w:r w:rsidR="009C3044">
        <w:rPr>
          <w:sz w:val="24"/>
          <w:szCs w:val="24"/>
        </w:rPr>
        <w:t>raction 5</w:t>
      </w:r>
      <w:r w:rsidR="007B5412">
        <w:rPr>
          <w:sz w:val="24"/>
          <w:szCs w:val="24"/>
        </w:rPr>
        <w:t xml:space="preserve"> is 4.10 and the absorbance of fraction 5 is 0.41</w:t>
      </w:r>
      <w:r w:rsidR="00D06D7E">
        <w:rPr>
          <w:sz w:val="24"/>
          <w:szCs w:val="24"/>
        </w:rPr>
        <w:t xml:space="preserve"> which is a part of the first elution peak</w:t>
      </w:r>
      <w:r w:rsidR="004917F9" w:rsidRPr="004917F9">
        <w:rPr>
          <w:sz w:val="24"/>
          <w:szCs w:val="24"/>
        </w:rPr>
        <w:t>,</w:t>
      </w:r>
      <w:r w:rsidR="007B5412">
        <w:rPr>
          <w:sz w:val="24"/>
          <w:szCs w:val="24"/>
        </w:rPr>
        <w:t xml:space="preserve"> we can assume that aspartic acid is eluted in fraction 5. We would therefore use</w:t>
      </w:r>
      <w:r w:rsidR="004917F9" w:rsidRPr="004917F9">
        <w:rPr>
          <w:sz w:val="24"/>
          <w:szCs w:val="24"/>
        </w:rPr>
        <w:t xml:space="preserve"> the absorbance and concentration of aspartic acid </w:t>
      </w:r>
      <w:r w:rsidR="007B5412">
        <w:rPr>
          <w:sz w:val="24"/>
          <w:szCs w:val="24"/>
        </w:rPr>
        <w:t xml:space="preserve">to for the concentration calculation as we are calculating the concentration of aspartic acid in fraction 5. </w:t>
      </w:r>
    </w:p>
    <w:p w14:paraId="47768D7F" w14:textId="77777777" w:rsidR="004917F9" w:rsidRPr="004917F9" w:rsidRDefault="004917F9" w:rsidP="004917F9">
      <w:pPr>
        <w:spacing w:after="0"/>
        <w:rPr>
          <w:sz w:val="24"/>
          <w:szCs w:val="24"/>
        </w:rPr>
      </w:pPr>
    </w:p>
    <w:p w14:paraId="2A1F21DF" w14:textId="77777777" w:rsidR="004917F9" w:rsidRPr="004917F9" w:rsidRDefault="004917F9" w:rsidP="004917F9">
      <w:pPr>
        <w:spacing w:after="0"/>
        <w:outlineLvl w:val="0"/>
        <w:rPr>
          <w:sz w:val="24"/>
          <w:szCs w:val="24"/>
        </w:rPr>
      </w:pPr>
      <w:r w:rsidRPr="004917F9">
        <w:rPr>
          <w:sz w:val="24"/>
          <w:szCs w:val="24"/>
        </w:rPr>
        <w:t>Conc. of aspartic acid=1 mM</w:t>
      </w:r>
    </w:p>
    <w:p w14:paraId="0DE56821" w14:textId="77777777" w:rsidR="00192FA5" w:rsidRDefault="00192FA5" w:rsidP="004917F9">
      <w:pPr>
        <w:spacing w:after="0"/>
        <w:rPr>
          <w:sz w:val="24"/>
          <w:szCs w:val="24"/>
        </w:rPr>
      </w:pPr>
    </w:p>
    <w:p w14:paraId="055F3015" w14:textId="77777777" w:rsidR="00ED0FC9" w:rsidRDefault="004917F9" w:rsidP="004917F9">
      <w:pPr>
        <w:spacing w:after="0"/>
        <w:rPr>
          <w:sz w:val="24"/>
          <w:szCs w:val="24"/>
        </w:rPr>
      </w:pPr>
      <w:r w:rsidRPr="004917F9">
        <w:rPr>
          <w:sz w:val="24"/>
          <w:szCs w:val="24"/>
        </w:rPr>
        <w:t>Corrected a</w:t>
      </w:r>
      <w:r w:rsidR="006A6C93">
        <w:rPr>
          <w:sz w:val="24"/>
          <w:szCs w:val="24"/>
        </w:rPr>
        <w:t xml:space="preserve">bsorption of aspartic acid=Absorbance reading for </w:t>
      </w:r>
      <w:r w:rsidR="00ED0FC9">
        <w:rPr>
          <w:sz w:val="24"/>
          <w:szCs w:val="24"/>
        </w:rPr>
        <w:t>aspartic acid</w:t>
      </w:r>
      <w:r w:rsidR="006A6C93">
        <w:rPr>
          <w:sz w:val="24"/>
          <w:szCs w:val="24"/>
        </w:rPr>
        <w:t xml:space="preserve"> </w:t>
      </w:r>
      <w:r w:rsidR="00ED0FC9">
        <w:rPr>
          <w:sz w:val="24"/>
          <w:szCs w:val="24"/>
        </w:rPr>
        <w:t xml:space="preserve"> </w:t>
      </w:r>
    </w:p>
    <w:p w14:paraId="6FCF2A2C" w14:textId="1885DEDD" w:rsidR="00192FA5" w:rsidRDefault="00ED0FC9" w:rsidP="004917F9">
      <w:pPr>
        <w:spacing w:after="0"/>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     </w:t>
      </w:r>
      <w:r w:rsidR="006A6C93">
        <w:rPr>
          <w:sz w:val="24"/>
          <w:szCs w:val="24"/>
        </w:rPr>
        <w:t>standard</w:t>
      </w:r>
      <w:r w:rsidR="008131A7">
        <w:rPr>
          <w:sz w:val="24"/>
          <w:szCs w:val="24"/>
        </w:rPr>
        <w:t>-</w:t>
      </w:r>
      <w:r>
        <w:rPr>
          <w:sz w:val="24"/>
          <w:szCs w:val="24"/>
        </w:rPr>
        <w:t xml:space="preserve"> </w:t>
      </w:r>
      <w:r w:rsidR="008131A7">
        <w:rPr>
          <w:sz w:val="24"/>
          <w:szCs w:val="24"/>
        </w:rPr>
        <w:t xml:space="preserve">Absorbance reading for blank </w:t>
      </w:r>
    </w:p>
    <w:p w14:paraId="07632E99" w14:textId="17ED1CC8" w:rsidR="004917F9" w:rsidRDefault="00192FA5" w:rsidP="00192FA5">
      <w:pPr>
        <w:spacing w:after="0"/>
        <w:ind w:left="2880" w:firstLine="720"/>
        <w:rPr>
          <w:sz w:val="24"/>
          <w:szCs w:val="24"/>
        </w:rPr>
      </w:pPr>
      <w:r>
        <w:rPr>
          <w:sz w:val="24"/>
          <w:szCs w:val="24"/>
        </w:rPr>
        <w:t xml:space="preserve">    =0.914-0.054</w:t>
      </w:r>
    </w:p>
    <w:p w14:paraId="4963E24A" w14:textId="1B817A3C" w:rsidR="00192FA5" w:rsidRPr="004917F9" w:rsidRDefault="00192FA5" w:rsidP="00192FA5">
      <w:pPr>
        <w:spacing w:after="0"/>
        <w:ind w:left="2880" w:firstLine="720"/>
        <w:rPr>
          <w:sz w:val="24"/>
          <w:szCs w:val="24"/>
        </w:rPr>
      </w:pPr>
      <w:r>
        <w:rPr>
          <w:sz w:val="24"/>
          <w:szCs w:val="24"/>
        </w:rPr>
        <w:t xml:space="preserve">   =0.86</w:t>
      </w:r>
    </w:p>
    <w:p w14:paraId="02FF5B1C" w14:textId="7C1CA53C" w:rsidR="004917F9" w:rsidRPr="004917F9" w:rsidRDefault="004917F9" w:rsidP="004917F9">
      <w:pPr>
        <w:spacing w:after="0"/>
        <w:rPr>
          <w:sz w:val="24"/>
          <w:szCs w:val="24"/>
        </w:rPr>
      </w:pPr>
      <w:r w:rsidRPr="004917F9">
        <w:rPr>
          <w:sz w:val="24"/>
          <w:szCs w:val="24"/>
        </w:rPr>
        <w:t>Co</w:t>
      </w:r>
      <w:r w:rsidR="00D4276C">
        <w:rPr>
          <w:sz w:val="24"/>
          <w:szCs w:val="24"/>
        </w:rPr>
        <w:t>rrected absorption of Fraction 5</w:t>
      </w:r>
      <w:r w:rsidR="007D271F">
        <w:rPr>
          <w:sz w:val="24"/>
          <w:szCs w:val="24"/>
        </w:rPr>
        <w:t>= 0.41</w:t>
      </w:r>
    </w:p>
    <w:p w14:paraId="4F85E5C5" w14:textId="77777777" w:rsidR="001B434A" w:rsidRDefault="001B434A" w:rsidP="004917F9">
      <w:pPr>
        <w:spacing w:after="0"/>
        <w:rPr>
          <w:sz w:val="24"/>
          <w:szCs w:val="24"/>
        </w:rPr>
      </w:pPr>
    </w:p>
    <w:p w14:paraId="1956E524" w14:textId="6E3CC57C" w:rsidR="004917F9" w:rsidRPr="004917F9" w:rsidRDefault="004917F9" w:rsidP="004917F9">
      <w:pPr>
        <w:spacing w:after="0"/>
        <w:rPr>
          <w:sz w:val="24"/>
          <w:szCs w:val="24"/>
          <w:vertAlign w:val="subscript"/>
        </w:rPr>
      </w:pPr>
      <w:r w:rsidRPr="004917F9">
        <w:rPr>
          <w:sz w:val="24"/>
          <w:szCs w:val="24"/>
        </w:rPr>
        <w:t>A</w:t>
      </w:r>
      <w:r w:rsidRPr="004917F9">
        <w:rPr>
          <w:sz w:val="24"/>
          <w:szCs w:val="24"/>
          <w:vertAlign w:val="subscript"/>
        </w:rPr>
        <w:t>Aspartic Acid</w:t>
      </w:r>
      <w:r w:rsidRPr="004917F9">
        <w:rPr>
          <w:sz w:val="24"/>
          <w:szCs w:val="24"/>
        </w:rPr>
        <w:t>/C</w:t>
      </w:r>
      <w:r w:rsidRPr="004917F9">
        <w:rPr>
          <w:sz w:val="24"/>
          <w:szCs w:val="24"/>
          <w:vertAlign w:val="subscript"/>
        </w:rPr>
        <w:t>Aspartic Acid</w:t>
      </w:r>
      <w:r w:rsidRPr="004917F9">
        <w:rPr>
          <w:sz w:val="24"/>
          <w:szCs w:val="24"/>
        </w:rPr>
        <w:t>=A</w:t>
      </w:r>
      <w:r w:rsidRPr="004917F9">
        <w:rPr>
          <w:sz w:val="24"/>
          <w:szCs w:val="24"/>
          <w:vertAlign w:val="subscript"/>
        </w:rPr>
        <w:t xml:space="preserve">Fraction </w:t>
      </w:r>
      <w:r w:rsidR="006A6C93">
        <w:rPr>
          <w:sz w:val="24"/>
          <w:szCs w:val="24"/>
          <w:vertAlign w:val="subscript"/>
        </w:rPr>
        <w:t>5</w:t>
      </w:r>
      <w:r w:rsidRPr="004917F9">
        <w:rPr>
          <w:sz w:val="24"/>
          <w:szCs w:val="24"/>
        </w:rPr>
        <w:t>/C</w:t>
      </w:r>
      <w:r w:rsidR="006A6C93">
        <w:rPr>
          <w:sz w:val="24"/>
          <w:szCs w:val="24"/>
          <w:vertAlign w:val="subscript"/>
        </w:rPr>
        <w:t>Fraction 5</w:t>
      </w:r>
    </w:p>
    <w:p w14:paraId="35A150C0" w14:textId="6A7ED05B" w:rsidR="004917F9" w:rsidRPr="004917F9" w:rsidRDefault="006A6C93" w:rsidP="004917F9">
      <w:pPr>
        <w:spacing w:after="0"/>
        <w:rPr>
          <w:sz w:val="24"/>
          <w:szCs w:val="24"/>
        </w:rPr>
      </w:pPr>
      <w:r>
        <w:rPr>
          <w:sz w:val="24"/>
          <w:szCs w:val="24"/>
        </w:rPr>
        <w:t>0.86 mM/1</w:t>
      </w:r>
      <w:r w:rsidR="001B434A">
        <w:rPr>
          <w:sz w:val="24"/>
          <w:szCs w:val="24"/>
        </w:rPr>
        <w:t xml:space="preserve"> </w:t>
      </w:r>
      <w:r>
        <w:rPr>
          <w:sz w:val="24"/>
          <w:szCs w:val="24"/>
        </w:rPr>
        <w:t>=</w:t>
      </w:r>
      <w:r w:rsidR="001B434A">
        <w:rPr>
          <w:sz w:val="24"/>
          <w:szCs w:val="24"/>
        </w:rPr>
        <w:t xml:space="preserve"> </w:t>
      </w:r>
      <w:r>
        <w:rPr>
          <w:sz w:val="24"/>
          <w:szCs w:val="24"/>
        </w:rPr>
        <w:t>0.41</w:t>
      </w:r>
      <w:r w:rsidR="004917F9" w:rsidRPr="004917F9">
        <w:rPr>
          <w:sz w:val="24"/>
          <w:szCs w:val="24"/>
        </w:rPr>
        <w:t>/C</w:t>
      </w:r>
      <w:r w:rsidR="004917F9" w:rsidRPr="004917F9">
        <w:rPr>
          <w:sz w:val="24"/>
          <w:szCs w:val="24"/>
          <w:vertAlign w:val="subscript"/>
        </w:rPr>
        <w:t xml:space="preserve">Fraction </w:t>
      </w:r>
      <w:r w:rsidR="00E62601">
        <w:rPr>
          <w:sz w:val="24"/>
          <w:szCs w:val="24"/>
          <w:vertAlign w:val="subscript"/>
        </w:rPr>
        <w:t>5</w:t>
      </w:r>
    </w:p>
    <w:p w14:paraId="08A3A8D9" w14:textId="54458C74" w:rsidR="004917F9" w:rsidRPr="004917F9" w:rsidRDefault="004917F9" w:rsidP="004917F9">
      <w:pPr>
        <w:spacing w:after="0"/>
        <w:rPr>
          <w:sz w:val="24"/>
          <w:szCs w:val="24"/>
        </w:rPr>
      </w:pPr>
      <w:r w:rsidRPr="004917F9">
        <w:rPr>
          <w:sz w:val="24"/>
          <w:szCs w:val="24"/>
        </w:rPr>
        <w:t>C</w:t>
      </w:r>
      <w:r w:rsidRPr="004917F9">
        <w:rPr>
          <w:sz w:val="24"/>
          <w:szCs w:val="24"/>
          <w:vertAlign w:val="subscript"/>
        </w:rPr>
        <w:t xml:space="preserve">Fraction </w:t>
      </w:r>
      <w:r w:rsidR="00E62601">
        <w:rPr>
          <w:sz w:val="24"/>
          <w:szCs w:val="24"/>
          <w:vertAlign w:val="subscript"/>
        </w:rPr>
        <w:t>5</w:t>
      </w:r>
      <w:r w:rsidRPr="004917F9">
        <w:rPr>
          <w:sz w:val="24"/>
          <w:szCs w:val="24"/>
        </w:rPr>
        <w:t>=0</w:t>
      </w:r>
      <w:r w:rsidR="00EC2B34">
        <w:rPr>
          <w:sz w:val="24"/>
          <w:szCs w:val="24"/>
        </w:rPr>
        <w:t xml:space="preserve">.477 </w:t>
      </w:r>
      <w:r w:rsidRPr="004917F9">
        <w:rPr>
          <w:sz w:val="24"/>
          <w:szCs w:val="24"/>
        </w:rPr>
        <w:t>mM</w:t>
      </w:r>
    </w:p>
    <w:p w14:paraId="0991512C" w14:textId="77777777" w:rsidR="004917F9" w:rsidRPr="004917F9" w:rsidRDefault="004917F9" w:rsidP="004917F9">
      <w:pPr>
        <w:spacing w:after="0"/>
        <w:rPr>
          <w:sz w:val="24"/>
          <w:szCs w:val="24"/>
        </w:rPr>
      </w:pPr>
    </w:p>
    <w:p w14:paraId="26E3AB46" w14:textId="178ECAD7" w:rsidR="004917F9" w:rsidRPr="004917F9" w:rsidRDefault="00E62601" w:rsidP="004917F9">
      <w:pPr>
        <w:spacing w:after="0"/>
        <w:rPr>
          <w:sz w:val="24"/>
          <w:szCs w:val="24"/>
        </w:rPr>
      </w:pPr>
      <w:r>
        <w:rPr>
          <w:sz w:val="24"/>
          <w:szCs w:val="24"/>
        </w:rPr>
        <w:t>Mols for fraction 5</w:t>
      </w:r>
      <w:r w:rsidR="004917F9" w:rsidRPr="004917F9">
        <w:rPr>
          <w:sz w:val="24"/>
          <w:szCs w:val="24"/>
        </w:rPr>
        <w:t>:</w:t>
      </w:r>
    </w:p>
    <w:p w14:paraId="072E6F4E" w14:textId="4B8A9D5A" w:rsidR="004917F9" w:rsidRPr="004917F9" w:rsidRDefault="001B434A" w:rsidP="004917F9">
      <w:pPr>
        <w:spacing w:after="0"/>
        <w:rPr>
          <w:sz w:val="24"/>
          <w:szCs w:val="24"/>
        </w:rPr>
      </w:pPr>
      <w:r>
        <w:rPr>
          <w:sz w:val="24"/>
          <w:szCs w:val="24"/>
        </w:rPr>
        <w:t>Average elution volume=4.47 mL=0.00447</w:t>
      </w:r>
      <w:r w:rsidR="004917F9" w:rsidRPr="004917F9">
        <w:rPr>
          <w:sz w:val="24"/>
          <w:szCs w:val="24"/>
        </w:rPr>
        <w:t xml:space="preserve"> L</w:t>
      </w:r>
    </w:p>
    <w:p w14:paraId="1B70B2C5" w14:textId="492B857B" w:rsidR="004917F9" w:rsidRPr="004917F9" w:rsidRDefault="004917F9" w:rsidP="004917F9">
      <w:pPr>
        <w:spacing w:after="0"/>
        <w:rPr>
          <w:sz w:val="24"/>
          <w:szCs w:val="24"/>
        </w:rPr>
      </w:pPr>
      <w:r w:rsidRPr="004917F9">
        <w:rPr>
          <w:sz w:val="24"/>
          <w:szCs w:val="24"/>
        </w:rPr>
        <w:t>C</w:t>
      </w:r>
      <w:r w:rsidRPr="004917F9">
        <w:rPr>
          <w:sz w:val="24"/>
          <w:szCs w:val="24"/>
          <w:vertAlign w:val="subscript"/>
        </w:rPr>
        <w:t xml:space="preserve">Fraction </w:t>
      </w:r>
      <w:r w:rsidR="00E62601">
        <w:rPr>
          <w:sz w:val="24"/>
          <w:szCs w:val="24"/>
          <w:vertAlign w:val="subscript"/>
        </w:rPr>
        <w:t>5</w:t>
      </w:r>
      <w:r w:rsidR="001B434A">
        <w:rPr>
          <w:sz w:val="24"/>
          <w:szCs w:val="24"/>
        </w:rPr>
        <w:t>= 4.77</w:t>
      </w:r>
      <w:r w:rsidRPr="004917F9">
        <w:rPr>
          <w:sz w:val="24"/>
          <w:szCs w:val="24"/>
        </w:rPr>
        <w:t xml:space="preserve"> x 10</w:t>
      </w:r>
      <w:r w:rsidRPr="004917F9">
        <w:rPr>
          <w:sz w:val="24"/>
          <w:szCs w:val="24"/>
          <w:vertAlign w:val="superscript"/>
        </w:rPr>
        <w:t>-</w:t>
      </w:r>
      <w:r w:rsidR="001B434A">
        <w:rPr>
          <w:sz w:val="24"/>
          <w:szCs w:val="24"/>
          <w:vertAlign w:val="superscript"/>
        </w:rPr>
        <w:t>4</w:t>
      </w:r>
      <w:r w:rsidRPr="004917F9">
        <w:rPr>
          <w:sz w:val="24"/>
          <w:szCs w:val="24"/>
        </w:rPr>
        <w:t xml:space="preserve"> M</w:t>
      </w:r>
    </w:p>
    <w:p w14:paraId="4D86E238" w14:textId="3BE368FB" w:rsidR="004917F9" w:rsidRPr="004917F9" w:rsidRDefault="001B434A" w:rsidP="004917F9">
      <w:pPr>
        <w:spacing w:after="0"/>
        <w:rPr>
          <w:sz w:val="24"/>
          <w:szCs w:val="24"/>
        </w:rPr>
      </w:pPr>
      <w:r>
        <w:rPr>
          <w:sz w:val="24"/>
          <w:szCs w:val="24"/>
        </w:rPr>
        <w:t xml:space="preserve">mols=0.00447 L X </w:t>
      </w:r>
      <w:r w:rsidR="004917F9" w:rsidRPr="004917F9">
        <w:rPr>
          <w:sz w:val="24"/>
          <w:szCs w:val="24"/>
        </w:rPr>
        <w:t>4</w:t>
      </w:r>
      <w:r>
        <w:rPr>
          <w:sz w:val="24"/>
          <w:szCs w:val="24"/>
        </w:rPr>
        <w:t>.77</w:t>
      </w:r>
      <w:r w:rsidR="004917F9" w:rsidRPr="004917F9">
        <w:rPr>
          <w:sz w:val="24"/>
          <w:szCs w:val="24"/>
        </w:rPr>
        <w:t xml:space="preserve"> x 10</w:t>
      </w:r>
      <w:r w:rsidR="004917F9" w:rsidRPr="004917F9">
        <w:rPr>
          <w:sz w:val="24"/>
          <w:szCs w:val="24"/>
          <w:vertAlign w:val="superscript"/>
        </w:rPr>
        <w:t>-</w:t>
      </w:r>
      <w:r>
        <w:rPr>
          <w:sz w:val="24"/>
          <w:szCs w:val="24"/>
          <w:vertAlign w:val="superscript"/>
        </w:rPr>
        <w:t>4</w:t>
      </w:r>
      <w:r w:rsidR="004917F9" w:rsidRPr="004917F9">
        <w:rPr>
          <w:sz w:val="24"/>
          <w:szCs w:val="24"/>
        </w:rPr>
        <w:t xml:space="preserve"> M</w:t>
      </w:r>
    </w:p>
    <w:p w14:paraId="4AA15017" w14:textId="15F05763" w:rsidR="004917F9" w:rsidRPr="004917F9" w:rsidRDefault="001B434A" w:rsidP="004917F9">
      <w:pPr>
        <w:spacing w:after="0"/>
        <w:rPr>
          <w:sz w:val="24"/>
          <w:szCs w:val="24"/>
          <w:vertAlign w:val="superscript"/>
        </w:rPr>
      </w:pPr>
      <w:r>
        <w:rPr>
          <w:sz w:val="24"/>
          <w:szCs w:val="24"/>
        </w:rPr>
        <w:t>mols=2.13</w:t>
      </w:r>
      <w:r w:rsidR="004917F9" w:rsidRPr="004917F9">
        <w:rPr>
          <w:sz w:val="24"/>
          <w:szCs w:val="24"/>
        </w:rPr>
        <w:t xml:space="preserve"> x 10</w:t>
      </w:r>
      <w:r>
        <w:rPr>
          <w:sz w:val="24"/>
          <w:szCs w:val="24"/>
          <w:vertAlign w:val="superscript"/>
        </w:rPr>
        <w:t>-6</w:t>
      </w:r>
    </w:p>
    <w:p w14:paraId="10917B4F" w14:textId="77777777" w:rsidR="00354041" w:rsidRDefault="00354041">
      <w:pPr>
        <w:rPr>
          <w:b/>
          <w:sz w:val="24"/>
          <w:szCs w:val="24"/>
        </w:rPr>
      </w:pPr>
    </w:p>
    <w:p w14:paraId="7CA0DE56" w14:textId="74FBF346" w:rsidR="00D4276C" w:rsidRDefault="00EB59AC" w:rsidP="00EB59AC">
      <w:pPr>
        <w:outlineLvl w:val="0"/>
        <w:rPr>
          <w:b/>
          <w:sz w:val="24"/>
          <w:szCs w:val="24"/>
        </w:rPr>
      </w:pPr>
      <w:r>
        <w:rPr>
          <w:b/>
          <w:sz w:val="24"/>
          <w:szCs w:val="24"/>
        </w:rPr>
        <w:t>For Glycine Fraction:</w:t>
      </w:r>
    </w:p>
    <w:p w14:paraId="08E7C922" w14:textId="178E56F2" w:rsidR="00D4276C" w:rsidRPr="004917F9" w:rsidRDefault="00D4276C" w:rsidP="00D4276C">
      <w:pPr>
        <w:spacing w:after="0"/>
        <w:rPr>
          <w:sz w:val="24"/>
          <w:szCs w:val="24"/>
        </w:rPr>
      </w:pPr>
      <w:r>
        <w:rPr>
          <w:sz w:val="24"/>
          <w:szCs w:val="24"/>
        </w:rPr>
        <w:t>Fraction 9</w:t>
      </w:r>
      <w:r w:rsidRPr="004917F9">
        <w:rPr>
          <w:sz w:val="24"/>
          <w:szCs w:val="24"/>
        </w:rPr>
        <w:t xml:space="preserve"> Elution volume: </w:t>
      </w:r>
    </w:p>
    <w:p w14:paraId="3F1BD9BF" w14:textId="305C5F47" w:rsidR="00D4276C" w:rsidRPr="004917F9" w:rsidRDefault="00D4276C" w:rsidP="00D4276C">
      <w:pPr>
        <w:spacing w:after="0"/>
        <w:rPr>
          <w:sz w:val="24"/>
          <w:szCs w:val="24"/>
        </w:rPr>
      </w:pPr>
      <w:r w:rsidRPr="004917F9">
        <w:rPr>
          <w:sz w:val="24"/>
          <w:szCs w:val="24"/>
        </w:rPr>
        <w:t>V</w:t>
      </w:r>
      <w:r w:rsidRPr="004917F9">
        <w:rPr>
          <w:sz w:val="24"/>
          <w:szCs w:val="24"/>
          <w:vertAlign w:val="subscript"/>
        </w:rPr>
        <w:t>E</w:t>
      </w:r>
      <w:r>
        <w:rPr>
          <w:sz w:val="24"/>
          <w:szCs w:val="24"/>
          <w:vertAlign w:val="subscript"/>
        </w:rPr>
        <w:t>5</w:t>
      </w:r>
      <w:r w:rsidRPr="004917F9">
        <w:rPr>
          <w:sz w:val="24"/>
          <w:szCs w:val="24"/>
        </w:rPr>
        <w:t xml:space="preserve"> = Fraction # x V</w:t>
      </w:r>
      <w:r w:rsidRPr="004917F9">
        <w:rPr>
          <w:sz w:val="24"/>
          <w:szCs w:val="24"/>
          <w:vertAlign w:val="subscript"/>
        </w:rPr>
        <w:t>avg</w:t>
      </w:r>
      <w:r w:rsidR="00460161">
        <w:rPr>
          <w:sz w:val="24"/>
          <w:szCs w:val="24"/>
        </w:rPr>
        <w:t xml:space="preserve">  = 9</w:t>
      </w:r>
      <w:r w:rsidR="00AA4974">
        <w:rPr>
          <w:sz w:val="24"/>
          <w:szCs w:val="24"/>
        </w:rPr>
        <w:t xml:space="preserve"> x 4.47 = 40.23</w:t>
      </w:r>
      <w:r w:rsidRPr="004917F9">
        <w:rPr>
          <w:sz w:val="24"/>
          <w:szCs w:val="24"/>
        </w:rPr>
        <w:t xml:space="preserve"> mL </w:t>
      </w:r>
    </w:p>
    <w:p w14:paraId="2A7D374D" w14:textId="77777777" w:rsidR="00D4276C" w:rsidRPr="004917F9" w:rsidRDefault="00D4276C" w:rsidP="00D4276C">
      <w:pPr>
        <w:spacing w:after="0"/>
        <w:rPr>
          <w:sz w:val="24"/>
          <w:szCs w:val="24"/>
        </w:rPr>
      </w:pPr>
    </w:p>
    <w:p w14:paraId="20BF4051" w14:textId="033307F0" w:rsidR="00D4276C" w:rsidRPr="004917F9" w:rsidRDefault="00D4276C" w:rsidP="00D4276C">
      <w:pPr>
        <w:spacing w:after="0"/>
        <w:rPr>
          <w:sz w:val="24"/>
          <w:szCs w:val="24"/>
        </w:rPr>
      </w:pPr>
      <w:r w:rsidRPr="004917F9">
        <w:rPr>
          <w:sz w:val="24"/>
          <w:szCs w:val="24"/>
        </w:rPr>
        <w:t>Cor</w:t>
      </w:r>
      <w:r>
        <w:rPr>
          <w:sz w:val="24"/>
          <w:szCs w:val="24"/>
        </w:rPr>
        <w:t>rected absorbance for Fraction 9</w:t>
      </w:r>
      <w:r w:rsidRPr="004917F9">
        <w:rPr>
          <w:sz w:val="24"/>
          <w:szCs w:val="24"/>
        </w:rPr>
        <w:t>:</w:t>
      </w:r>
    </w:p>
    <w:p w14:paraId="641337DE" w14:textId="1F6AD3FE" w:rsidR="00D4276C" w:rsidRPr="004917F9" w:rsidRDefault="00D4276C" w:rsidP="00D4276C">
      <w:pPr>
        <w:spacing w:after="0"/>
        <w:outlineLvl w:val="0"/>
        <w:rPr>
          <w:sz w:val="24"/>
          <w:szCs w:val="24"/>
        </w:rPr>
      </w:pPr>
      <w:r w:rsidRPr="004917F9">
        <w:rPr>
          <w:sz w:val="24"/>
          <w:szCs w:val="24"/>
        </w:rPr>
        <w:t>A=A</w:t>
      </w:r>
      <w:r>
        <w:rPr>
          <w:sz w:val="24"/>
          <w:szCs w:val="24"/>
        </w:rPr>
        <w:t>bsorbance reading for fraction 9</w:t>
      </w:r>
      <w:r w:rsidRPr="004917F9">
        <w:rPr>
          <w:sz w:val="24"/>
          <w:szCs w:val="24"/>
        </w:rPr>
        <w:t xml:space="preserve">-absorbance reading for </w:t>
      </w:r>
      <w:r>
        <w:rPr>
          <w:sz w:val="24"/>
          <w:szCs w:val="24"/>
        </w:rPr>
        <w:t>blank</w:t>
      </w:r>
    </w:p>
    <w:p w14:paraId="505334B0" w14:textId="1902DF52" w:rsidR="00D4276C" w:rsidRPr="004917F9" w:rsidRDefault="00D4276C" w:rsidP="00D4276C">
      <w:pPr>
        <w:spacing w:after="0"/>
        <w:rPr>
          <w:sz w:val="24"/>
          <w:szCs w:val="24"/>
        </w:rPr>
      </w:pPr>
      <w:r>
        <w:rPr>
          <w:sz w:val="24"/>
          <w:szCs w:val="24"/>
        </w:rPr>
        <w:t>A=0.</w:t>
      </w:r>
      <w:r w:rsidR="00BF77A5">
        <w:rPr>
          <w:sz w:val="24"/>
          <w:szCs w:val="24"/>
        </w:rPr>
        <w:t xml:space="preserve">304 </w:t>
      </w:r>
      <w:r>
        <w:rPr>
          <w:sz w:val="24"/>
          <w:szCs w:val="24"/>
        </w:rPr>
        <w:t>-0.054</w:t>
      </w:r>
    </w:p>
    <w:p w14:paraId="23191324" w14:textId="3A3001EB" w:rsidR="00D4276C" w:rsidRPr="004917F9" w:rsidRDefault="00D4276C" w:rsidP="00D4276C">
      <w:pPr>
        <w:spacing w:after="0"/>
        <w:rPr>
          <w:sz w:val="24"/>
          <w:szCs w:val="24"/>
        </w:rPr>
      </w:pPr>
      <w:r>
        <w:rPr>
          <w:sz w:val="24"/>
          <w:szCs w:val="24"/>
        </w:rPr>
        <w:t>A=0</w:t>
      </w:r>
      <w:r w:rsidR="00BF77A5">
        <w:rPr>
          <w:sz w:val="24"/>
          <w:szCs w:val="24"/>
        </w:rPr>
        <w:t>.25</w:t>
      </w:r>
    </w:p>
    <w:p w14:paraId="13FFFF55" w14:textId="77777777" w:rsidR="00D4276C" w:rsidRPr="004917F9" w:rsidRDefault="00D4276C" w:rsidP="00D4276C">
      <w:pPr>
        <w:spacing w:after="0"/>
        <w:rPr>
          <w:sz w:val="24"/>
          <w:szCs w:val="24"/>
        </w:rPr>
      </w:pPr>
    </w:p>
    <w:p w14:paraId="5EF31CA5" w14:textId="7CD6C689" w:rsidR="00D4276C" w:rsidRDefault="00D4276C" w:rsidP="00D4276C">
      <w:pPr>
        <w:spacing w:after="0"/>
        <w:rPr>
          <w:sz w:val="24"/>
          <w:szCs w:val="24"/>
        </w:rPr>
      </w:pPr>
      <w:r>
        <w:rPr>
          <w:sz w:val="24"/>
          <w:szCs w:val="24"/>
        </w:rPr>
        <w:t>Concentration for Fraction 9</w:t>
      </w:r>
      <w:r w:rsidRPr="004917F9">
        <w:rPr>
          <w:sz w:val="24"/>
          <w:szCs w:val="24"/>
        </w:rPr>
        <w:t>:</w:t>
      </w:r>
    </w:p>
    <w:p w14:paraId="2F9ECBB2" w14:textId="77777777" w:rsidR="00D4276C" w:rsidRPr="004917F9" w:rsidRDefault="00D4276C" w:rsidP="00D4276C">
      <w:pPr>
        <w:spacing w:after="0"/>
        <w:rPr>
          <w:sz w:val="24"/>
          <w:szCs w:val="24"/>
        </w:rPr>
      </w:pPr>
    </w:p>
    <w:p w14:paraId="27942461" w14:textId="7C0786C2" w:rsidR="00BD10A9" w:rsidRPr="004917F9" w:rsidRDefault="00BD10A9" w:rsidP="00BD10A9">
      <w:pPr>
        <w:spacing w:after="0"/>
        <w:rPr>
          <w:sz w:val="24"/>
          <w:szCs w:val="24"/>
        </w:rPr>
      </w:pPr>
      <w:r>
        <w:rPr>
          <w:sz w:val="24"/>
          <w:szCs w:val="24"/>
        </w:rPr>
        <w:t xml:space="preserve">The pI of </w:t>
      </w:r>
      <w:r w:rsidR="00951778">
        <w:rPr>
          <w:sz w:val="24"/>
          <w:szCs w:val="24"/>
        </w:rPr>
        <w:t>glycine</w:t>
      </w:r>
      <w:r w:rsidR="005E5376">
        <w:rPr>
          <w:sz w:val="24"/>
          <w:szCs w:val="24"/>
        </w:rPr>
        <w:t xml:space="preserve"> is 6.065, which is in </w:t>
      </w:r>
      <w:r>
        <w:rPr>
          <w:sz w:val="24"/>
          <w:szCs w:val="24"/>
        </w:rPr>
        <w:t xml:space="preserve">between glycine and lysine’s pI’s and so it will likely be eluted </w:t>
      </w:r>
      <w:r w:rsidR="00A72AC2">
        <w:rPr>
          <w:sz w:val="24"/>
          <w:szCs w:val="24"/>
        </w:rPr>
        <w:t>second</w:t>
      </w:r>
      <w:r>
        <w:rPr>
          <w:sz w:val="24"/>
          <w:szCs w:val="24"/>
        </w:rPr>
        <w:t xml:space="preserve">. </w:t>
      </w:r>
      <w:r w:rsidR="00A30E09">
        <w:rPr>
          <w:sz w:val="24"/>
          <w:szCs w:val="24"/>
        </w:rPr>
        <w:t>Since the pH of fraction 9</w:t>
      </w:r>
      <w:r w:rsidR="00A72AC2">
        <w:rPr>
          <w:sz w:val="24"/>
          <w:szCs w:val="24"/>
        </w:rPr>
        <w:t xml:space="preserve"> is 5.70</w:t>
      </w:r>
      <w:r>
        <w:rPr>
          <w:sz w:val="24"/>
          <w:szCs w:val="24"/>
        </w:rPr>
        <w:t xml:space="preserve"> </w:t>
      </w:r>
      <w:r w:rsidR="00A30E09">
        <w:rPr>
          <w:sz w:val="24"/>
          <w:szCs w:val="24"/>
        </w:rPr>
        <w:t>and the absorbance of fraction 9 is 0.25</w:t>
      </w:r>
      <w:r w:rsidR="00141ECC">
        <w:rPr>
          <w:sz w:val="24"/>
          <w:szCs w:val="24"/>
        </w:rPr>
        <w:t>,</w:t>
      </w:r>
      <w:r>
        <w:rPr>
          <w:sz w:val="24"/>
          <w:szCs w:val="24"/>
        </w:rPr>
        <w:t xml:space="preserve"> </w:t>
      </w:r>
      <w:r w:rsidR="00A72AC2">
        <w:rPr>
          <w:sz w:val="24"/>
          <w:szCs w:val="24"/>
        </w:rPr>
        <w:t>which is near the top of the second</w:t>
      </w:r>
      <w:r>
        <w:rPr>
          <w:sz w:val="24"/>
          <w:szCs w:val="24"/>
        </w:rPr>
        <w:t xml:space="preserve"> elution peak</w:t>
      </w:r>
      <w:r w:rsidRPr="004917F9">
        <w:rPr>
          <w:sz w:val="24"/>
          <w:szCs w:val="24"/>
        </w:rPr>
        <w:t>,</w:t>
      </w:r>
      <w:r w:rsidR="00A30E09">
        <w:rPr>
          <w:sz w:val="24"/>
          <w:szCs w:val="24"/>
        </w:rPr>
        <w:t xml:space="preserve"> we can assume that glycine is eluted in fraction 9</w:t>
      </w:r>
      <w:r>
        <w:rPr>
          <w:sz w:val="24"/>
          <w:szCs w:val="24"/>
        </w:rPr>
        <w:t>. We would therefore use</w:t>
      </w:r>
      <w:r w:rsidRPr="004917F9">
        <w:rPr>
          <w:sz w:val="24"/>
          <w:szCs w:val="24"/>
        </w:rPr>
        <w:t xml:space="preserve"> the absorbance and concentration of </w:t>
      </w:r>
      <w:r w:rsidR="00141ECC">
        <w:rPr>
          <w:sz w:val="24"/>
          <w:szCs w:val="24"/>
        </w:rPr>
        <w:t>glycine</w:t>
      </w:r>
      <w:r>
        <w:rPr>
          <w:sz w:val="24"/>
          <w:szCs w:val="24"/>
        </w:rPr>
        <w:t xml:space="preserve"> for the concentration calculation as we are calculating the concentratio</w:t>
      </w:r>
      <w:r w:rsidR="00141ECC">
        <w:rPr>
          <w:sz w:val="24"/>
          <w:szCs w:val="24"/>
        </w:rPr>
        <w:t>n of glycine in fraction 9</w:t>
      </w:r>
      <w:r>
        <w:rPr>
          <w:sz w:val="24"/>
          <w:szCs w:val="24"/>
        </w:rPr>
        <w:t xml:space="preserve">. </w:t>
      </w:r>
    </w:p>
    <w:p w14:paraId="69038D85" w14:textId="77777777" w:rsidR="00D4276C" w:rsidRPr="004917F9" w:rsidRDefault="00D4276C" w:rsidP="00D4276C">
      <w:pPr>
        <w:spacing w:after="0"/>
        <w:rPr>
          <w:sz w:val="24"/>
          <w:szCs w:val="24"/>
        </w:rPr>
      </w:pPr>
    </w:p>
    <w:p w14:paraId="48590ABF" w14:textId="43CA8D1F" w:rsidR="00D4276C" w:rsidRPr="004917F9" w:rsidRDefault="00D4276C" w:rsidP="00D4276C">
      <w:pPr>
        <w:spacing w:after="0"/>
        <w:outlineLvl w:val="0"/>
        <w:rPr>
          <w:sz w:val="24"/>
          <w:szCs w:val="24"/>
        </w:rPr>
      </w:pPr>
      <w:r w:rsidRPr="004917F9">
        <w:rPr>
          <w:sz w:val="24"/>
          <w:szCs w:val="24"/>
        </w:rPr>
        <w:t xml:space="preserve">Conc. of </w:t>
      </w:r>
      <w:r w:rsidR="00ED0FC9">
        <w:rPr>
          <w:sz w:val="24"/>
          <w:szCs w:val="24"/>
        </w:rPr>
        <w:t>glycine</w:t>
      </w:r>
      <w:r w:rsidRPr="004917F9">
        <w:rPr>
          <w:sz w:val="24"/>
          <w:szCs w:val="24"/>
        </w:rPr>
        <w:t>=1 mM</w:t>
      </w:r>
    </w:p>
    <w:p w14:paraId="1AFE1CA7" w14:textId="77777777" w:rsidR="00D4276C" w:rsidRDefault="00D4276C" w:rsidP="00D4276C">
      <w:pPr>
        <w:spacing w:after="0"/>
        <w:rPr>
          <w:sz w:val="24"/>
          <w:szCs w:val="24"/>
        </w:rPr>
      </w:pPr>
    </w:p>
    <w:p w14:paraId="219DEF4A" w14:textId="6A04CBE8" w:rsidR="00D4276C" w:rsidRDefault="00D4276C" w:rsidP="00D4276C">
      <w:pPr>
        <w:spacing w:after="0"/>
        <w:rPr>
          <w:sz w:val="24"/>
          <w:szCs w:val="24"/>
        </w:rPr>
      </w:pPr>
      <w:r w:rsidRPr="004917F9">
        <w:rPr>
          <w:sz w:val="24"/>
          <w:szCs w:val="24"/>
        </w:rPr>
        <w:t>Corrected a</w:t>
      </w:r>
      <w:r>
        <w:rPr>
          <w:sz w:val="24"/>
          <w:szCs w:val="24"/>
        </w:rPr>
        <w:t xml:space="preserve">bsorption of </w:t>
      </w:r>
      <w:r w:rsidR="00ED0FC9">
        <w:rPr>
          <w:sz w:val="24"/>
          <w:szCs w:val="24"/>
        </w:rPr>
        <w:t>glycine</w:t>
      </w:r>
      <w:r>
        <w:rPr>
          <w:sz w:val="24"/>
          <w:szCs w:val="24"/>
        </w:rPr>
        <w:t xml:space="preserve">=Absorbance reading for </w:t>
      </w:r>
      <w:r w:rsidR="00ED0FC9">
        <w:rPr>
          <w:sz w:val="24"/>
          <w:szCs w:val="24"/>
        </w:rPr>
        <w:t>glycine standard</w:t>
      </w:r>
      <w:r>
        <w:rPr>
          <w:sz w:val="24"/>
          <w:szCs w:val="24"/>
        </w:rPr>
        <w:t xml:space="preserve">-  </w:t>
      </w:r>
    </w:p>
    <w:p w14:paraId="42F19B56" w14:textId="77777777" w:rsidR="00D4276C" w:rsidRDefault="00D4276C" w:rsidP="00D4276C">
      <w:pPr>
        <w:spacing w:after="0"/>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     Absorbance reading for blank </w:t>
      </w:r>
    </w:p>
    <w:p w14:paraId="49E10796" w14:textId="7303F8F2" w:rsidR="00D4276C" w:rsidRDefault="0075324C" w:rsidP="00D4276C">
      <w:pPr>
        <w:spacing w:after="0"/>
        <w:ind w:left="2880" w:firstLine="720"/>
        <w:rPr>
          <w:sz w:val="24"/>
          <w:szCs w:val="24"/>
        </w:rPr>
      </w:pPr>
      <w:r>
        <w:rPr>
          <w:sz w:val="24"/>
          <w:szCs w:val="24"/>
        </w:rPr>
        <w:t xml:space="preserve">    =0.958</w:t>
      </w:r>
      <w:r w:rsidR="00D4276C">
        <w:rPr>
          <w:sz w:val="24"/>
          <w:szCs w:val="24"/>
        </w:rPr>
        <w:t>-0.054</w:t>
      </w:r>
    </w:p>
    <w:p w14:paraId="58ECDB0F" w14:textId="0C95E711" w:rsidR="00D4276C" w:rsidRPr="004917F9" w:rsidRDefault="00D4276C" w:rsidP="00D4276C">
      <w:pPr>
        <w:spacing w:after="0"/>
        <w:ind w:left="2880" w:firstLine="720"/>
        <w:rPr>
          <w:sz w:val="24"/>
          <w:szCs w:val="24"/>
        </w:rPr>
      </w:pPr>
      <w:r>
        <w:rPr>
          <w:sz w:val="24"/>
          <w:szCs w:val="24"/>
        </w:rPr>
        <w:t xml:space="preserve">   =0.</w:t>
      </w:r>
      <w:r w:rsidR="0075324C">
        <w:rPr>
          <w:sz w:val="24"/>
          <w:szCs w:val="24"/>
        </w:rPr>
        <w:t>904</w:t>
      </w:r>
    </w:p>
    <w:p w14:paraId="119CB8ED" w14:textId="363272C8" w:rsidR="00D4276C" w:rsidRPr="004917F9" w:rsidRDefault="00D4276C" w:rsidP="00D4276C">
      <w:pPr>
        <w:spacing w:after="0"/>
        <w:rPr>
          <w:sz w:val="24"/>
          <w:szCs w:val="24"/>
        </w:rPr>
      </w:pPr>
      <w:r w:rsidRPr="004917F9">
        <w:rPr>
          <w:sz w:val="24"/>
          <w:szCs w:val="24"/>
        </w:rPr>
        <w:t xml:space="preserve">Corrected absorption of Fraction </w:t>
      </w:r>
      <w:r>
        <w:rPr>
          <w:sz w:val="24"/>
          <w:szCs w:val="24"/>
        </w:rPr>
        <w:t>9</w:t>
      </w:r>
      <w:r w:rsidRPr="004917F9">
        <w:rPr>
          <w:sz w:val="24"/>
          <w:szCs w:val="24"/>
        </w:rPr>
        <w:t>= 0.</w:t>
      </w:r>
      <w:r w:rsidR="009C70FF">
        <w:rPr>
          <w:sz w:val="24"/>
          <w:szCs w:val="24"/>
        </w:rPr>
        <w:t>25</w:t>
      </w:r>
    </w:p>
    <w:p w14:paraId="446F13D8" w14:textId="77777777" w:rsidR="00D4276C" w:rsidRDefault="00D4276C" w:rsidP="00D4276C">
      <w:pPr>
        <w:spacing w:after="0"/>
        <w:rPr>
          <w:sz w:val="24"/>
          <w:szCs w:val="24"/>
        </w:rPr>
      </w:pPr>
    </w:p>
    <w:p w14:paraId="745924B3" w14:textId="467FA197" w:rsidR="00D4276C" w:rsidRPr="004917F9" w:rsidRDefault="00D4276C" w:rsidP="00D4276C">
      <w:pPr>
        <w:spacing w:after="0"/>
        <w:rPr>
          <w:sz w:val="24"/>
          <w:szCs w:val="24"/>
          <w:vertAlign w:val="subscript"/>
        </w:rPr>
      </w:pPr>
      <w:r w:rsidRPr="004917F9">
        <w:rPr>
          <w:sz w:val="24"/>
          <w:szCs w:val="24"/>
        </w:rPr>
        <w:t>A</w:t>
      </w:r>
      <w:r w:rsidR="009C70FF">
        <w:rPr>
          <w:sz w:val="24"/>
          <w:szCs w:val="24"/>
          <w:vertAlign w:val="subscript"/>
        </w:rPr>
        <w:t>Glycine</w:t>
      </w:r>
      <w:r w:rsidR="009C70FF" w:rsidRPr="004917F9">
        <w:rPr>
          <w:sz w:val="24"/>
          <w:szCs w:val="24"/>
        </w:rPr>
        <w:t xml:space="preserve"> </w:t>
      </w:r>
      <w:r w:rsidRPr="004917F9">
        <w:rPr>
          <w:sz w:val="24"/>
          <w:szCs w:val="24"/>
        </w:rPr>
        <w:t>/C</w:t>
      </w:r>
      <w:r w:rsidR="009C70FF">
        <w:rPr>
          <w:sz w:val="24"/>
          <w:szCs w:val="24"/>
          <w:vertAlign w:val="subscript"/>
        </w:rPr>
        <w:t>Glycine</w:t>
      </w:r>
      <w:r w:rsidR="009C70FF" w:rsidRPr="004917F9">
        <w:rPr>
          <w:sz w:val="24"/>
          <w:szCs w:val="24"/>
        </w:rPr>
        <w:t xml:space="preserve"> </w:t>
      </w:r>
      <w:r w:rsidRPr="004917F9">
        <w:rPr>
          <w:sz w:val="24"/>
          <w:szCs w:val="24"/>
        </w:rPr>
        <w:t>=A</w:t>
      </w:r>
      <w:r w:rsidRPr="004917F9">
        <w:rPr>
          <w:sz w:val="24"/>
          <w:szCs w:val="24"/>
          <w:vertAlign w:val="subscript"/>
        </w:rPr>
        <w:t xml:space="preserve">Fraction </w:t>
      </w:r>
      <w:r w:rsidR="009C70FF">
        <w:rPr>
          <w:sz w:val="24"/>
          <w:szCs w:val="24"/>
          <w:vertAlign w:val="subscript"/>
        </w:rPr>
        <w:t>9</w:t>
      </w:r>
      <w:r w:rsidRPr="004917F9">
        <w:rPr>
          <w:sz w:val="24"/>
          <w:szCs w:val="24"/>
        </w:rPr>
        <w:t>/C</w:t>
      </w:r>
      <w:r w:rsidR="009C70FF">
        <w:rPr>
          <w:sz w:val="24"/>
          <w:szCs w:val="24"/>
          <w:vertAlign w:val="subscript"/>
        </w:rPr>
        <w:t>Fraction 9</w:t>
      </w:r>
    </w:p>
    <w:p w14:paraId="1AE1E210" w14:textId="4623B0FA" w:rsidR="00D4276C" w:rsidRPr="004917F9" w:rsidRDefault="009C70FF" w:rsidP="00D4276C">
      <w:pPr>
        <w:spacing w:after="0"/>
        <w:rPr>
          <w:sz w:val="24"/>
          <w:szCs w:val="24"/>
        </w:rPr>
      </w:pPr>
      <w:r>
        <w:rPr>
          <w:sz w:val="24"/>
          <w:szCs w:val="24"/>
        </w:rPr>
        <w:t>0.904 mM/1 = 0.25</w:t>
      </w:r>
      <w:r w:rsidR="00D4276C" w:rsidRPr="004917F9">
        <w:rPr>
          <w:sz w:val="24"/>
          <w:szCs w:val="24"/>
        </w:rPr>
        <w:t>/C</w:t>
      </w:r>
      <w:r w:rsidR="00D4276C" w:rsidRPr="004917F9">
        <w:rPr>
          <w:sz w:val="24"/>
          <w:szCs w:val="24"/>
          <w:vertAlign w:val="subscript"/>
        </w:rPr>
        <w:t xml:space="preserve">Fraction </w:t>
      </w:r>
      <w:r>
        <w:rPr>
          <w:sz w:val="24"/>
          <w:szCs w:val="24"/>
          <w:vertAlign w:val="subscript"/>
        </w:rPr>
        <w:t>9</w:t>
      </w:r>
    </w:p>
    <w:p w14:paraId="66AA3D2D" w14:textId="703BC22F" w:rsidR="00D4276C" w:rsidRPr="004917F9" w:rsidRDefault="00D4276C" w:rsidP="00D4276C">
      <w:pPr>
        <w:spacing w:after="0"/>
        <w:rPr>
          <w:sz w:val="24"/>
          <w:szCs w:val="24"/>
        </w:rPr>
      </w:pPr>
      <w:r w:rsidRPr="004917F9">
        <w:rPr>
          <w:sz w:val="24"/>
          <w:szCs w:val="24"/>
        </w:rPr>
        <w:t>C</w:t>
      </w:r>
      <w:r w:rsidRPr="004917F9">
        <w:rPr>
          <w:sz w:val="24"/>
          <w:szCs w:val="24"/>
          <w:vertAlign w:val="subscript"/>
        </w:rPr>
        <w:t xml:space="preserve">Fraction </w:t>
      </w:r>
      <w:r w:rsidR="009C70FF">
        <w:rPr>
          <w:sz w:val="24"/>
          <w:szCs w:val="24"/>
          <w:vertAlign w:val="subscript"/>
        </w:rPr>
        <w:t>9</w:t>
      </w:r>
      <w:r w:rsidRPr="004917F9">
        <w:rPr>
          <w:sz w:val="24"/>
          <w:szCs w:val="24"/>
        </w:rPr>
        <w:t>=0</w:t>
      </w:r>
      <w:r w:rsidR="009C70FF">
        <w:rPr>
          <w:sz w:val="24"/>
          <w:szCs w:val="24"/>
        </w:rPr>
        <w:t>.2</w:t>
      </w:r>
      <w:r>
        <w:rPr>
          <w:sz w:val="24"/>
          <w:szCs w:val="24"/>
        </w:rPr>
        <w:t xml:space="preserve">77 </w:t>
      </w:r>
      <w:r w:rsidRPr="004917F9">
        <w:rPr>
          <w:sz w:val="24"/>
          <w:szCs w:val="24"/>
        </w:rPr>
        <w:t>mM</w:t>
      </w:r>
    </w:p>
    <w:p w14:paraId="2BF9DE7C" w14:textId="77777777" w:rsidR="00D4276C" w:rsidRPr="004917F9" w:rsidRDefault="00D4276C" w:rsidP="00D4276C">
      <w:pPr>
        <w:spacing w:after="0"/>
        <w:rPr>
          <w:sz w:val="24"/>
          <w:szCs w:val="24"/>
        </w:rPr>
      </w:pPr>
    </w:p>
    <w:p w14:paraId="2BD90D8B" w14:textId="5CB3D442" w:rsidR="00D4276C" w:rsidRDefault="009C70FF" w:rsidP="00D4276C">
      <w:pPr>
        <w:spacing w:after="0"/>
        <w:rPr>
          <w:sz w:val="24"/>
          <w:szCs w:val="24"/>
        </w:rPr>
      </w:pPr>
      <w:r>
        <w:rPr>
          <w:sz w:val="24"/>
          <w:szCs w:val="24"/>
        </w:rPr>
        <w:t>Mols for fraction 9</w:t>
      </w:r>
      <w:r w:rsidR="00D4276C" w:rsidRPr="004917F9">
        <w:rPr>
          <w:sz w:val="24"/>
          <w:szCs w:val="24"/>
        </w:rPr>
        <w:t>:</w:t>
      </w:r>
    </w:p>
    <w:p w14:paraId="79E2C93B" w14:textId="77777777" w:rsidR="009C70FF" w:rsidRPr="004917F9" w:rsidRDefault="009C70FF" w:rsidP="00D4276C">
      <w:pPr>
        <w:spacing w:after="0"/>
        <w:rPr>
          <w:sz w:val="24"/>
          <w:szCs w:val="24"/>
        </w:rPr>
      </w:pPr>
    </w:p>
    <w:p w14:paraId="40E966D0" w14:textId="77777777" w:rsidR="00D4276C" w:rsidRPr="004917F9" w:rsidRDefault="00D4276C" w:rsidP="00D4276C">
      <w:pPr>
        <w:spacing w:after="0"/>
        <w:rPr>
          <w:sz w:val="24"/>
          <w:szCs w:val="24"/>
        </w:rPr>
      </w:pPr>
      <w:r>
        <w:rPr>
          <w:sz w:val="24"/>
          <w:szCs w:val="24"/>
        </w:rPr>
        <w:t>Average elution volume=4.47 mL=0.00447</w:t>
      </w:r>
      <w:r w:rsidRPr="004917F9">
        <w:rPr>
          <w:sz w:val="24"/>
          <w:szCs w:val="24"/>
        </w:rPr>
        <w:t xml:space="preserve"> L</w:t>
      </w:r>
    </w:p>
    <w:p w14:paraId="551A00D1" w14:textId="7C12C50B" w:rsidR="00D4276C" w:rsidRPr="004917F9" w:rsidRDefault="00D4276C" w:rsidP="00D4276C">
      <w:pPr>
        <w:spacing w:after="0"/>
        <w:rPr>
          <w:sz w:val="24"/>
          <w:szCs w:val="24"/>
        </w:rPr>
      </w:pPr>
      <w:r w:rsidRPr="004917F9">
        <w:rPr>
          <w:sz w:val="24"/>
          <w:szCs w:val="24"/>
        </w:rPr>
        <w:t>C</w:t>
      </w:r>
      <w:r w:rsidRPr="004917F9">
        <w:rPr>
          <w:sz w:val="24"/>
          <w:szCs w:val="24"/>
          <w:vertAlign w:val="subscript"/>
        </w:rPr>
        <w:t xml:space="preserve">Fraction </w:t>
      </w:r>
      <w:r w:rsidR="009C70FF">
        <w:rPr>
          <w:sz w:val="24"/>
          <w:szCs w:val="24"/>
          <w:vertAlign w:val="subscript"/>
        </w:rPr>
        <w:t>9</w:t>
      </w:r>
      <w:r w:rsidR="009C70FF">
        <w:rPr>
          <w:sz w:val="24"/>
          <w:szCs w:val="24"/>
        </w:rPr>
        <w:t>= 2.77</w:t>
      </w:r>
      <w:r w:rsidRPr="004917F9">
        <w:rPr>
          <w:sz w:val="24"/>
          <w:szCs w:val="24"/>
        </w:rPr>
        <w:t xml:space="preserve"> x 10</w:t>
      </w:r>
      <w:r w:rsidRPr="004917F9">
        <w:rPr>
          <w:sz w:val="24"/>
          <w:szCs w:val="24"/>
          <w:vertAlign w:val="superscript"/>
        </w:rPr>
        <w:t>-</w:t>
      </w:r>
      <w:r>
        <w:rPr>
          <w:sz w:val="24"/>
          <w:szCs w:val="24"/>
          <w:vertAlign w:val="superscript"/>
        </w:rPr>
        <w:t>4</w:t>
      </w:r>
      <w:r w:rsidRPr="004917F9">
        <w:rPr>
          <w:sz w:val="24"/>
          <w:szCs w:val="24"/>
        </w:rPr>
        <w:t xml:space="preserve"> M</w:t>
      </w:r>
    </w:p>
    <w:p w14:paraId="619E4829" w14:textId="5CCB3630" w:rsidR="00D4276C" w:rsidRPr="004917F9" w:rsidRDefault="00D4276C" w:rsidP="00D4276C">
      <w:pPr>
        <w:spacing w:after="0"/>
        <w:rPr>
          <w:sz w:val="24"/>
          <w:szCs w:val="24"/>
        </w:rPr>
      </w:pPr>
      <w:r>
        <w:rPr>
          <w:sz w:val="24"/>
          <w:szCs w:val="24"/>
        </w:rPr>
        <w:t xml:space="preserve">mols=0.00447 L X </w:t>
      </w:r>
      <w:r w:rsidR="009C70FF">
        <w:rPr>
          <w:sz w:val="24"/>
          <w:szCs w:val="24"/>
        </w:rPr>
        <w:t>2</w:t>
      </w:r>
      <w:r>
        <w:rPr>
          <w:sz w:val="24"/>
          <w:szCs w:val="24"/>
        </w:rPr>
        <w:t>.77</w:t>
      </w:r>
      <w:r w:rsidRPr="004917F9">
        <w:rPr>
          <w:sz w:val="24"/>
          <w:szCs w:val="24"/>
        </w:rPr>
        <w:t xml:space="preserve"> x 10</w:t>
      </w:r>
      <w:r w:rsidRPr="004917F9">
        <w:rPr>
          <w:sz w:val="24"/>
          <w:szCs w:val="24"/>
          <w:vertAlign w:val="superscript"/>
        </w:rPr>
        <w:t>-</w:t>
      </w:r>
      <w:r>
        <w:rPr>
          <w:sz w:val="24"/>
          <w:szCs w:val="24"/>
          <w:vertAlign w:val="superscript"/>
        </w:rPr>
        <w:t>4</w:t>
      </w:r>
      <w:r w:rsidRPr="004917F9">
        <w:rPr>
          <w:sz w:val="24"/>
          <w:szCs w:val="24"/>
        </w:rPr>
        <w:t xml:space="preserve"> M</w:t>
      </w:r>
    </w:p>
    <w:p w14:paraId="7ECF6253" w14:textId="4FA63D99" w:rsidR="00D4276C" w:rsidRPr="00CF2839" w:rsidRDefault="009C70FF" w:rsidP="00CF2839">
      <w:pPr>
        <w:spacing w:after="0"/>
        <w:rPr>
          <w:sz w:val="24"/>
          <w:szCs w:val="24"/>
          <w:vertAlign w:val="superscript"/>
        </w:rPr>
      </w:pPr>
      <w:r>
        <w:rPr>
          <w:sz w:val="24"/>
          <w:szCs w:val="24"/>
        </w:rPr>
        <w:t>mols=1.24</w:t>
      </w:r>
      <w:r w:rsidR="00D4276C" w:rsidRPr="004917F9">
        <w:rPr>
          <w:sz w:val="24"/>
          <w:szCs w:val="24"/>
        </w:rPr>
        <w:t xml:space="preserve"> x 10</w:t>
      </w:r>
      <w:r w:rsidR="00D4276C">
        <w:rPr>
          <w:sz w:val="24"/>
          <w:szCs w:val="24"/>
          <w:vertAlign w:val="superscript"/>
        </w:rPr>
        <w:t>-6</w:t>
      </w:r>
      <w:bookmarkStart w:id="0" w:name="_GoBack"/>
      <w:bookmarkEnd w:id="0"/>
    </w:p>
    <w:p w14:paraId="6C0B3ACF" w14:textId="497D2A0E" w:rsidR="00CE1789" w:rsidRDefault="00CE1789" w:rsidP="00CE1789">
      <w:pPr>
        <w:outlineLvl w:val="0"/>
        <w:rPr>
          <w:b/>
          <w:sz w:val="24"/>
          <w:szCs w:val="24"/>
        </w:rPr>
      </w:pPr>
      <w:r>
        <w:rPr>
          <w:b/>
          <w:sz w:val="24"/>
          <w:szCs w:val="24"/>
        </w:rPr>
        <w:t xml:space="preserve">For </w:t>
      </w:r>
      <w:r w:rsidR="00927151">
        <w:rPr>
          <w:b/>
          <w:sz w:val="24"/>
          <w:szCs w:val="24"/>
        </w:rPr>
        <w:t>Lysine</w:t>
      </w:r>
      <w:r>
        <w:rPr>
          <w:b/>
          <w:sz w:val="24"/>
          <w:szCs w:val="24"/>
        </w:rPr>
        <w:t xml:space="preserve"> Fraction:</w:t>
      </w:r>
    </w:p>
    <w:p w14:paraId="05DC026D" w14:textId="1BB50F8A" w:rsidR="00CE1789" w:rsidRPr="004917F9" w:rsidRDefault="00927151" w:rsidP="00CE1789">
      <w:pPr>
        <w:spacing w:after="0"/>
        <w:rPr>
          <w:sz w:val="24"/>
          <w:szCs w:val="24"/>
        </w:rPr>
      </w:pPr>
      <w:r>
        <w:rPr>
          <w:sz w:val="24"/>
          <w:szCs w:val="24"/>
        </w:rPr>
        <w:t>Fraction 14</w:t>
      </w:r>
      <w:r w:rsidR="00CE1789" w:rsidRPr="004917F9">
        <w:rPr>
          <w:sz w:val="24"/>
          <w:szCs w:val="24"/>
        </w:rPr>
        <w:t xml:space="preserve"> Elution volume: </w:t>
      </w:r>
    </w:p>
    <w:p w14:paraId="6455C060" w14:textId="4793FAC6" w:rsidR="00CE1789" w:rsidRPr="004917F9" w:rsidRDefault="00CE1789" w:rsidP="00CE1789">
      <w:pPr>
        <w:spacing w:after="0"/>
        <w:rPr>
          <w:sz w:val="24"/>
          <w:szCs w:val="24"/>
        </w:rPr>
      </w:pPr>
      <w:r w:rsidRPr="004917F9">
        <w:rPr>
          <w:sz w:val="24"/>
          <w:szCs w:val="24"/>
        </w:rPr>
        <w:t>V</w:t>
      </w:r>
      <w:r w:rsidRPr="004917F9">
        <w:rPr>
          <w:sz w:val="24"/>
          <w:szCs w:val="24"/>
          <w:vertAlign w:val="subscript"/>
        </w:rPr>
        <w:t>E</w:t>
      </w:r>
      <w:r>
        <w:rPr>
          <w:sz w:val="24"/>
          <w:szCs w:val="24"/>
          <w:vertAlign w:val="subscript"/>
        </w:rPr>
        <w:t>5</w:t>
      </w:r>
      <w:r w:rsidRPr="004917F9">
        <w:rPr>
          <w:sz w:val="24"/>
          <w:szCs w:val="24"/>
        </w:rPr>
        <w:t xml:space="preserve"> = Fraction # x V</w:t>
      </w:r>
      <w:r w:rsidRPr="004917F9">
        <w:rPr>
          <w:sz w:val="24"/>
          <w:szCs w:val="24"/>
          <w:vertAlign w:val="subscript"/>
        </w:rPr>
        <w:t>avg</w:t>
      </w:r>
      <w:r w:rsidR="00927151">
        <w:rPr>
          <w:sz w:val="24"/>
          <w:szCs w:val="24"/>
        </w:rPr>
        <w:t xml:space="preserve">  = 14</w:t>
      </w:r>
      <w:r>
        <w:rPr>
          <w:sz w:val="24"/>
          <w:szCs w:val="24"/>
        </w:rPr>
        <w:t xml:space="preserve"> x 4.47 = </w:t>
      </w:r>
      <w:r w:rsidR="00927151">
        <w:rPr>
          <w:sz w:val="24"/>
          <w:szCs w:val="24"/>
        </w:rPr>
        <w:t>62.58</w:t>
      </w:r>
      <w:r w:rsidRPr="004917F9">
        <w:rPr>
          <w:sz w:val="24"/>
          <w:szCs w:val="24"/>
        </w:rPr>
        <w:t xml:space="preserve"> mL </w:t>
      </w:r>
    </w:p>
    <w:p w14:paraId="48C2063B" w14:textId="77777777" w:rsidR="00CE1789" w:rsidRPr="004917F9" w:rsidRDefault="00CE1789" w:rsidP="00CE1789">
      <w:pPr>
        <w:spacing w:after="0"/>
        <w:rPr>
          <w:sz w:val="24"/>
          <w:szCs w:val="24"/>
        </w:rPr>
      </w:pPr>
    </w:p>
    <w:p w14:paraId="5675D9BA" w14:textId="41C895FD" w:rsidR="00CE1789" w:rsidRPr="004917F9" w:rsidRDefault="00CE1789" w:rsidP="00CE1789">
      <w:pPr>
        <w:spacing w:after="0"/>
        <w:rPr>
          <w:sz w:val="24"/>
          <w:szCs w:val="24"/>
        </w:rPr>
      </w:pPr>
      <w:r w:rsidRPr="004917F9">
        <w:rPr>
          <w:sz w:val="24"/>
          <w:szCs w:val="24"/>
        </w:rPr>
        <w:t>Cor</w:t>
      </w:r>
      <w:r w:rsidR="00927151">
        <w:rPr>
          <w:sz w:val="24"/>
          <w:szCs w:val="24"/>
        </w:rPr>
        <w:t>rected absorbance for Fraction 14</w:t>
      </w:r>
      <w:r w:rsidRPr="004917F9">
        <w:rPr>
          <w:sz w:val="24"/>
          <w:szCs w:val="24"/>
        </w:rPr>
        <w:t>:</w:t>
      </w:r>
    </w:p>
    <w:p w14:paraId="022E9BAD" w14:textId="09BAECC7" w:rsidR="00CE1789" w:rsidRPr="004917F9" w:rsidRDefault="00CE1789" w:rsidP="00CE1789">
      <w:pPr>
        <w:spacing w:after="0"/>
        <w:outlineLvl w:val="0"/>
        <w:rPr>
          <w:sz w:val="24"/>
          <w:szCs w:val="24"/>
        </w:rPr>
      </w:pPr>
      <w:r w:rsidRPr="004917F9">
        <w:rPr>
          <w:sz w:val="24"/>
          <w:szCs w:val="24"/>
        </w:rPr>
        <w:t>A=A</w:t>
      </w:r>
      <w:r w:rsidR="00927151">
        <w:rPr>
          <w:sz w:val="24"/>
          <w:szCs w:val="24"/>
        </w:rPr>
        <w:t>bsorbance reading for fraction 14</w:t>
      </w:r>
      <w:r w:rsidRPr="004917F9">
        <w:rPr>
          <w:sz w:val="24"/>
          <w:szCs w:val="24"/>
        </w:rPr>
        <w:t xml:space="preserve">-absorbance reading for </w:t>
      </w:r>
      <w:r>
        <w:rPr>
          <w:sz w:val="24"/>
          <w:szCs w:val="24"/>
        </w:rPr>
        <w:t>blank</w:t>
      </w:r>
    </w:p>
    <w:p w14:paraId="5116ECED" w14:textId="6DA2C491" w:rsidR="00CE1789" w:rsidRPr="004917F9" w:rsidRDefault="00927151" w:rsidP="00CE1789">
      <w:pPr>
        <w:spacing w:after="0"/>
        <w:rPr>
          <w:sz w:val="24"/>
          <w:szCs w:val="24"/>
        </w:rPr>
      </w:pPr>
      <w:r>
        <w:rPr>
          <w:sz w:val="24"/>
          <w:szCs w:val="24"/>
        </w:rPr>
        <w:t>A=0.678</w:t>
      </w:r>
      <w:r w:rsidR="00CE1789">
        <w:rPr>
          <w:sz w:val="24"/>
          <w:szCs w:val="24"/>
        </w:rPr>
        <w:t xml:space="preserve"> -0.054</w:t>
      </w:r>
    </w:p>
    <w:p w14:paraId="778C18F6" w14:textId="15DA4E40" w:rsidR="00CE1789" w:rsidRPr="004917F9" w:rsidRDefault="00927151" w:rsidP="00CE1789">
      <w:pPr>
        <w:spacing w:after="0"/>
        <w:rPr>
          <w:sz w:val="24"/>
          <w:szCs w:val="24"/>
        </w:rPr>
      </w:pPr>
      <w:r>
        <w:rPr>
          <w:sz w:val="24"/>
          <w:szCs w:val="24"/>
        </w:rPr>
        <w:t>A=0.624</w:t>
      </w:r>
    </w:p>
    <w:p w14:paraId="54A6968B" w14:textId="77777777" w:rsidR="00CE1789" w:rsidRPr="004917F9" w:rsidRDefault="00CE1789" w:rsidP="00CE1789">
      <w:pPr>
        <w:spacing w:after="0"/>
        <w:rPr>
          <w:sz w:val="24"/>
          <w:szCs w:val="24"/>
        </w:rPr>
      </w:pPr>
    </w:p>
    <w:p w14:paraId="15EA3208" w14:textId="019371A8" w:rsidR="00CE1789" w:rsidRDefault="00CE1789" w:rsidP="00CE1789">
      <w:pPr>
        <w:spacing w:after="0"/>
        <w:rPr>
          <w:sz w:val="24"/>
          <w:szCs w:val="24"/>
        </w:rPr>
      </w:pPr>
      <w:r>
        <w:rPr>
          <w:sz w:val="24"/>
          <w:szCs w:val="24"/>
        </w:rPr>
        <w:t>Concentration for Fra</w:t>
      </w:r>
      <w:r w:rsidR="00927151">
        <w:rPr>
          <w:sz w:val="24"/>
          <w:szCs w:val="24"/>
        </w:rPr>
        <w:t>ction 14</w:t>
      </w:r>
      <w:r w:rsidRPr="004917F9">
        <w:rPr>
          <w:sz w:val="24"/>
          <w:szCs w:val="24"/>
        </w:rPr>
        <w:t>:</w:t>
      </w:r>
    </w:p>
    <w:p w14:paraId="548E2716" w14:textId="77777777" w:rsidR="00CE1789" w:rsidRPr="004917F9" w:rsidRDefault="00CE1789" w:rsidP="00CE1789">
      <w:pPr>
        <w:spacing w:after="0"/>
        <w:rPr>
          <w:sz w:val="24"/>
          <w:szCs w:val="24"/>
        </w:rPr>
      </w:pPr>
    </w:p>
    <w:p w14:paraId="6C7E4A16" w14:textId="675C3193" w:rsidR="00CE1789" w:rsidRPr="004917F9" w:rsidRDefault="00CE1789" w:rsidP="00CE1789">
      <w:pPr>
        <w:spacing w:after="0"/>
        <w:rPr>
          <w:sz w:val="24"/>
          <w:szCs w:val="24"/>
        </w:rPr>
      </w:pPr>
      <w:r>
        <w:rPr>
          <w:sz w:val="24"/>
          <w:szCs w:val="24"/>
        </w:rPr>
        <w:t xml:space="preserve">The pI of </w:t>
      </w:r>
      <w:r w:rsidR="00951778">
        <w:rPr>
          <w:sz w:val="24"/>
          <w:szCs w:val="24"/>
        </w:rPr>
        <w:t>lysine</w:t>
      </w:r>
      <w:r>
        <w:rPr>
          <w:sz w:val="24"/>
          <w:szCs w:val="24"/>
        </w:rPr>
        <w:t xml:space="preserve"> is </w:t>
      </w:r>
      <w:r w:rsidR="00927151">
        <w:rPr>
          <w:sz w:val="24"/>
          <w:szCs w:val="24"/>
        </w:rPr>
        <w:t>9.80</w:t>
      </w:r>
      <w:r>
        <w:rPr>
          <w:sz w:val="24"/>
          <w:szCs w:val="24"/>
        </w:rPr>
        <w:t>, which</w:t>
      </w:r>
      <w:r w:rsidR="00927151">
        <w:rPr>
          <w:sz w:val="24"/>
          <w:szCs w:val="24"/>
        </w:rPr>
        <w:t xml:space="preserve"> is</w:t>
      </w:r>
      <w:r>
        <w:rPr>
          <w:sz w:val="24"/>
          <w:szCs w:val="24"/>
        </w:rPr>
        <w:t xml:space="preserve"> </w:t>
      </w:r>
      <w:r w:rsidR="00927151">
        <w:rPr>
          <w:sz w:val="24"/>
          <w:szCs w:val="24"/>
        </w:rPr>
        <w:t>higher then aspartic acid and glycine’s</w:t>
      </w:r>
      <w:r>
        <w:rPr>
          <w:sz w:val="24"/>
          <w:szCs w:val="24"/>
        </w:rPr>
        <w:t xml:space="preserve"> pI’s and so it will likely be eluted </w:t>
      </w:r>
      <w:r w:rsidR="00927151">
        <w:rPr>
          <w:sz w:val="24"/>
          <w:szCs w:val="24"/>
        </w:rPr>
        <w:t>last. Since the pH of fraction 14</w:t>
      </w:r>
      <w:r>
        <w:rPr>
          <w:sz w:val="24"/>
          <w:szCs w:val="24"/>
        </w:rPr>
        <w:t xml:space="preserve"> is </w:t>
      </w:r>
      <w:r w:rsidR="00927151">
        <w:rPr>
          <w:sz w:val="24"/>
          <w:szCs w:val="24"/>
        </w:rPr>
        <w:t>11.26 and the absorbance of fraction 14 is 0.624</w:t>
      </w:r>
      <w:r>
        <w:rPr>
          <w:sz w:val="24"/>
          <w:szCs w:val="24"/>
        </w:rPr>
        <w:t>, which is near the</w:t>
      </w:r>
      <w:r w:rsidR="00927151">
        <w:rPr>
          <w:sz w:val="24"/>
          <w:szCs w:val="24"/>
        </w:rPr>
        <w:t xml:space="preserve"> top of the third elution peak</w:t>
      </w:r>
      <w:r w:rsidRPr="004917F9">
        <w:rPr>
          <w:sz w:val="24"/>
          <w:szCs w:val="24"/>
        </w:rPr>
        <w:t>,</w:t>
      </w:r>
      <w:r>
        <w:rPr>
          <w:sz w:val="24"/>
          <w:szCs w:val="24"/>
        </w:rPr>
        <w:t xml:space="preserve"> we can assume that </w:t>
      </w:r>
      <w:r w:rsidR="00927151">
        <w:rPr>
          <w:sz w:val="24"/>
          <w:szCs w:val="24"/>
        </w:rPr>
        <w:t>lysine is eluted in fraction 14</w:t>
      </w:r>
      <w:r>
        <w:rPr>
          <w:sz w:val="24"/>
          <w:szCs w:val="24"/>
        </w:rPr>
        <w:t>. We would therefore use</w:t>
      </w:r>
      <w:r w:rsidRPr="004917F9">
        <w:rPr>
          <w:sz w:val="24"/>
          <w:szCs w:val="24"/>
        </w:rPr>
        <w:t xml:space="preserve"> the absorbance and concentration of </w:t>
      </w:r>
      <w:r w:rsidR="00927151">
        <w:rPr>
          <w:sz w:val="24"/>
          <w:szCs w:val="24"/>
        </w:rPr>
        <w:t>lysine</w:t>
      </w:r>
      <w:r w:rsidRPr="004917F9">
        <w:rPr>
          <w:sz w:val="24"/>
          <w:szCs w:val="24"/>
        </w:rPr>
        <w:t xml:space="preserve"> </w:t>
      </w:r>
      <w:r>
        <w:rPr>
          <w:sz w:val="24"/>
          <w:szCs w:val="24"/>
        </w:rPr>
        <w:t xml:space="preserve">for the concentration calculation as we are calculating the concentration of </w:t>
      </w:r>
      <w:r w:rsidR="00927151">
        <w:rPr>
          <w:sz w:val="24"/>
          <w:szCs w:val="24"/>
        </w:rPr>
        <w:t>lysine in fraction 14</w:t>
      </w:r>
      <w:r>
        <w:rPr>
          <w:sz w:val="24"/>
          <w:szCs w:val="24"/>
        </w:rPr>
        <w:t xml:space="preserve">. </w:t>
      </w:r>
    </w:p>
    <w:p w14:paraId="43ED18B1" w14:textId="77777777" w:rsidR="00CE1789" w:rsidRPr="004917F9" w:rsidRDefault="00CE1789" w:rsidP="00CE1789">
      <w:pPr>
        <w:spacing w:after="0"/>
        <w:rPr>
          <w:sz w:val="24"/>
          <w:szCs w:val="24"/>
        </w:rPr>
      </w:pPr>
    </w:p>
    <w:p w14:paraId="79D90AF3" w14:textId="7673AEC3" w:rsidR="00CE1789" w:rsidRPr="004917F9" w:rsidRDefault="00CE1789" w:rsidP="00CE1789">
      <w:pPr>
        <w:spacing w:after="0"/>
        <w:outlineLvl w:val="0"/>
        <w:rPr>
          <w:sz w:val="24"/>
          <w:szCs w:val="24"/>
        </w:rPr>
      </w:pPr>
      <w:r w:rsidRPr="004917F9">
        <w:rPr>
          <w:sz w:val="24"/>
          <w:szCs w:val="24"/>
        </w:rPr>
        <w:t xml:space="preserve">Conc. of </w:t>
      </w:r>
      <w:r w:rsidR="005F3DAB">
        <w:rPr>
          <w:sz w:val="24"/>
          <w:szCs w:val="24"/>
        </w:rPr>
        <w:t>lysine</w:t>
      </w:r>
      <w:r w:rsidRPr="004917F9">
        <w:rPr>
          <w:sz w:val="24"/>
          <w:szCs w:val="24"/>
        </w:rPr>
        <w:t>=1 mM</w:t>
      </w:r>
    </w:p>
    <w:p w14:paraId="16860584" w14:textId="77777777" w:rsidR="00CE1789" w:rsidRDefault="00CE1789" w:rsidP="00CE1789">
      <w:pPr>
        <w:spacing w:after="0"/>
        <w:rPr>
          <w:sz w:val="24"/>
          <w:szCs w:val="24"/>
        </w:rPr>
      </w:pPr>
    </w:p>
    <w:p w14:paraId="2E8E4889" w14:textId="397D48AB" w:rsidR="00CE1789" w:rsidRDefault="00CE1789" w:rsidP="00CE1789">
      <w:pPr>
        <w:spacing w:after="0"/>
        <w:rPr>
          <w:sz w:val="24"/>
          <w:szCs w:val="24"/>
        </w:rPr>
      </w:pPr>
      <w:r w:rsidRPr="004917F9">
        <w:rPr>
          <w:sz w:val="24"/>
          <w:szCs w:val="24"/>
        </w:rPr>
        <w:t>Corrected a</w:t>
      </w:r>
      <w:r>
        <w:rPr>
          <w:sz w:val="24"/>
          <w:szCs w:val="24"/>
        </w:rPr>
        <w:t xml:space="preserve">bsorption of </w:t>
      </w:r>
      <w:r w:rsidR="00951778">
        <w:rPr>
          <w:sz w:val="24"/>
          <w:szCs w:val="24"/>
        </w:rPr>
        <w:t>lysine</w:t>
      </w:r>
      <w:r>
        <w:rPr>
          <w:sz w:val="24"/>
          <w:szCs w:val="24"/>
        </w:rPr>
        <w:t xml:space="preserve">=Absorbance reading for </w:t>
      </w:r>
      <w:r w:rsidR="00951778">
        <w:rPr>
          <w:sz w:val="24"/>
          <w:szCs w:val="24"/>
        </w:rPr>
        <w:t>lysine</w:t>
      </w:r>
      <w:r>
        <w:rPr>
          <w:sz w:val="24"/>
          <w:szCs w:val="24"/>
        </w:rPr>
        <w:t xml:space="preserve"> standard-  </w:t>
      </w:r>
    </w:p>
    <w:p w14:paraId="2381705C" w14:textId="77777777" w:rsidR="00CE1789" w:rsidRDefault="00CE1789" w:rsidP="00CE1789">
      <w:pPr>
        <w:spacing w:after="0"/>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     Absorbance reading for blank </w:t>
      </w:r>
    </w:p>
    <w:p w14:paraId="37C042ED" w14:textId="07930CF3" w:rsidR="00CE1789" w:rsidRDefault="00951778" w:rsidP="00CE1789">
      <w:pPr>
        <w:spacing w:after="0"/>
        <w:ind w:left="2880" w:firstLine="720"/>
        <w:rPr>
          <w:sz w:val="24"/>
          <w:szCs w:val="24"/>
        </w:rPr>
      </w:pPr>
      <w:r>
        <w:rPr>
          <w:sz w:val="24"/>
          <w:szCs w:val="24"/>
        </w:rPr>
        <w:t xml:space="preserve">    =0.793</w:t>
      </w:r>
      <w:r w:rsidR="00CE1789">
        <w:rPr>
          <w:sz w:val="24"/>
          <w:szCs w:val="24"/>
        </w:rPr>
        <w:t>-0.054</w:t>
      </w:r>
    </w:p>
    <w:p w14:paraId="65D45F34" w14:textId="3B2163FC" w:rsidR="00CE1789" w:rsidRPr="004917F9" w:rsidRDefault="00951778" w:rsidP="00CE1789">
      <w:pPr>
        <w:spacing w:after="0"/>
        <w:ind w:left="2880" w:firstLine="720"/>
        <w:rPr>
          <w:sz w:val="24"/>
          <w:szCs w:val="24"/>
        </w:rPr>
      </w:pPr>
      <w:r>
        <w:rPr>
          <w:sz w:val="24"/>
          <w:szCs w:val="24"/>
        </w:rPr>
        <w:t xml:space="preserve">   =0.739</w:t>
      </w:r>
    </w:p>
    <w:p w14:paraId="1F553751" w14:textId="6EE0239F" w:rsidR="00CE1789" w:rsidRPr="004917F9" w:rsidRDefault="00CE1789" w:rsidP="00CE1789">
      <w:pPr>
        <w:spacing w:after="0"/>
        <w:rPr>
          <w:sz w:val="24"/>
          <w:szCs w:val="24"/>
        </w:rPr>
      </w:pPr>
      <w:r w:rsidRPr="004917F9">
        <w:rPr>
          <w:sz w:val="24"/>
          <w:szCs w:val="24"/>
        </w:rPr>
        <w:t xml:space="preserve">Corrected absorption of Fraction </w:t>
      </w:r>
      <w:r w:rsidR="00951778">
        <w:rPr>
          <w:sz w:val="24"/>
          <w:szCs w:val="24"/>
        </w:rPr>
        <w:t>14</w:t>
      </w:r>
      <w:r w:rsidRPr="004917F9">
        <w:rPr>
          <w:sz w:val="24"/>
          <w:szCs w:val="24"/>
        </w:rPr>
        <w:t>= 0.</w:t>
      </w:r>
      <w:r w:rsidR="00AA02AA">
        <w:rPr>
          <w:sz w:val="24"/>
          <w:szCs w:val="24"/>
        </w:rPr>
        <w:t>624</w:t>
      </w:r>
    </w:p>
    <w:p w14:paraId="2337E7B5" w14:textId="77777777" w:rsidR="00CE1789" w:rsidRDefault="00CE1789" w:rsidP="00CE1789">
      <w:pPr>
        <w:spacing w:after="0"/>
        <w:rPr>
          <w:sz w:val="24"/>
          <w:szCs w:val="24"/>
        </w:rPr>
      </w:pPr>
    </w:p>
    <w:p w14:paraId="32C0D6F5" w14:textId="0DEF88DF" w:rsidR="00CE1789" w:rsidRPr="004917F9" w:rsidRDefault="00CE1789" w:rsidP="00CE1789">
      <w:pPr>
        <w:spacing w:after="0"/>
        <w:rPr>
          <w:sz w:val="24"/>
          <w:szCs w:val="24"/>
          <w:vertAlign w:val="subscript"/>
        </w:rPr>
      </w:pPr>
      <w:r w:rsidRPr="004917F9">
        <w:rPr>
          <w:sz w:val="24"/>
          <w:szCs w:val="24"/>
        </w:rPr>
        <w:t>A</w:t>
      </w:r>
      <w:r w:rsidR="007D271F">
        <w:rPr>
          <w:sz w:val="24"/>
          <w:szCs w:val="24"/>
          <w:vertAlign w:val="subscript"/>
        </w:rPr>
        <w:t>Lysin</w:t>
      </w:r>
      <w:r>
        <w:rPr>
          <w:sz w:val="24"/>
          <w:szCs w:val="24"/>
          <w:vertAlign w:val="subscript"/>
        </w:rPr>
        <w:t>e</w:t>
      </w:r>
      <w:r w:rsidRPr="004917F9">
        <w:rPr>
          <w:sz w:val="24"/>
          <w:szCs w:val="24"/>
        </w:rPr>
        <w:t xml:space="preserve"> /C</w:t>
      </w:r>
      <w:r w:rsidR="007D271F">
        <w:rPr>
          <w:sz w:val="24"/>
          <w:szCs w:val="24"/>
          <w:vertAlign w:val="subscript"/>
        </w:rPr>
        <w:t>Lysin</w:t>
      </w:r>
      <w:r>
        <w:rPr>
          <w:sz w:val="24"/>
          <w:szCs w:val="24"/>
          <w:vertAlign w:val="subscript"/>
        </w:rPr>
        <w:t>e</w:t>
      </w:r>
      <w:r w:rsidRPr="004917F9">
        <w:rPr>
          <w:sz w:val="24"/>
          <w:szCs w:val="24"/>
        </w:rPr>
        <w:t xml:space="preserve"> =A</w:t>
      </w:r>
      <w:r w:rsidRPr="004917F9">
        <w:rPr>
          <w:sz w:val="24"/>
          <w:szCs w:val="24"/>
          <w:vertAlign w:val="subscript"/>
        </w:rPr>
        <w:t xml:space="preserve">Fraction </w:t>
      </w:r>
      <w:r w:rsidR="007D271F">
        <w:rPr>
          <w:sz w:val="24"/>
          <w:szCs w:val="24"/>
          <w:vertAlign w:val="subscript"/>
        </w:rPr>
        <w:t>14</w:t>
      </w:r>
      <w:r w:rsidRPr="004917F9">
        <w:rPr>
          <w:sz w:val="24"/>
          <w:szCs w:val="24"/>
        </w:rPr>
        <w:t>/C</w:t>
      </w:r>
      <w:r w:rsidR="007D271F">
        <w:rPr>
          <w:sz w:val="24"/>
          <w:szCs w:val="24"/>
          <w:vertAlign w:val="subscript"/>
        </w:rPr>
        <w:t>Fraction 14</w:t>
      </w:r>
    </w:p>
    <w:p w14:paraId="2B03446E" w14:textId="6EF8F3A5" w:rsidR="00CE1789" w:rsidRPr="004917F9" w:rsidRDefault="000979C4" w:rsidP="00CE1789">
      <w:pPr>
        <w:spacing w:after="0"/>
        <w:rPr>
          <w:sz w:val="24"/>
          <w:szCs w:val="24"/>
        </w:rPr>
      </w:pPr>
      <w:r>
        <w:rPr>
          <w:sz w:val="24"/>
          <w:szCs w:val="24"/>
        </w:rPr>
        <w:t>0.739</w:t>
      </w:r>
      <w:r w:rsidR="007D271F">
        <w:rPr>
          <w:sz w:val="24"/>
          <w:szCs w:val="24"/>
        </w:rPr>
        <w:t xml:space="preserve"> mM/1 = 0.624</w:t>
      </w:r>
      <w:r w:rsidR="00CE1789" w:rsidRPr="004917F9">
        <w:rPr>
          <w:sz w:val="24"/>
          <w:szCs w:val="24"/>
        </w:rPr>
        <w:t>/C</w:t>
      </w:r>
      <w:r w:rsidR="00CE1789" w:rsidRPr="004917F9">
        <w:rPr>
          <w:sz w:val="24"/>
          <w:szCs w:val="24"/>
          <w:vertAlign w:val="subscript"/>
        </w:rPr>
        <w:t xml:space="preserve">Fraction </w:t>
      </w:r>
      <w:r w:rsidR="007D271F">
        <w:rPr>
          <w:sz w:val="24"/>
          <w:szCs w:val="24"/>
          <w:vertAlign w:val="subscript"/>
        </w:rPr>
        <w:t>14</w:t>
      </w:r>
    </w:p>
    <w:p w14:paraId="3764F81E" w14:textId="5FA7E51E" w:rsidR="00CE1789" w:rsidRPr="004917F9" w:rsidRDefault="00CE1789" w:rsidP="00CE1789">
      <w:pPr>
        <w:spacing w:after="0"/>
        <w:rPr>
          <w:sz w:val="24"/>
          <w:szCs w:val="24"/>
        </w:rPr>
      </w:pPr>
      <w:r w:rsidRPr="004917F9">
        <w:rPr>
          <w:sz w:val="24"/>
          <w:szCs w:val="24"/>
        </w:rPr>
        <w:t>C</w:t>
      </w:r>
      <w:r w:rsidRPr="004917F9">
        <w:rPr>
          <w:sz w:val="24"/>
          <w:szCs w:val="24"/>
          <w:vertAlign w:val="subscript"/>
        </w:rPr>
        <w:t xml:space="preserve">Fraction </w:t>
      </w:r>
      <w:r w:rsidR="000979C4">
        <w:rPr>
          <w:sz w:val="24"/>
          <w:szCs w:val="24"/>
          <w:vertAlign w:val="subscript"/>
        </w:rPr>
        <w:t>14</w:t>
      </w:r>
      <w:r w:rsidRPr="004917F9">
        <w:rPr>
          <w:sz w:val="24"/>
          <w:szCs w:val="24"/>
        </w:rPr>
        <w:t>=0</w:t>
      </w:r>
      <w:r w:rsidR="000979C4">
        <w:rPr>
          <w:sz w:val="24"/>
          <w:szCs w:val="24"/>
        </w:rPr>
        <w:t>.844</w:t>
      </w:r>
      <w:r>
        <w:rPr>
          <w:sz w:val="24"/>
          <w:szCs w:val="24"/>
        </w:rPr>
        <w:t xml:space="preserve"> </w:t>
      </w:r>
      <w:r w:rsidRPr="004917F9">
        <w:rPr>
          <w:sz w:val="24"/>
          <w:szCs w:val="24"/>
        </w:rPr>
        <w:t>mM</w:t>
      </w:r>
    </w:p>
    <w:p w14:paraId="378F6DAB" w14:textId="77777777" w:rsidR="00CE1789" w:rsidRPr="004917F9" w:rsidRDefault="00CE1789" w:rsidP="00CE1789">
      <w:pPr>
        <w:spacing w:after="0"/>
        <w:rPr>
          <w:sz w:val="24"/>
          <w:szCs w:val="24"/>
        </w:rPr>
      </w:pPr>
    </w:p>
    <w:p w14:paraId="146EF9A3" w14:textId="3A5042F0" w:rsidR="00CE1789" w:rsidRDefault="000979C4" w:rsidP="00CE1789">
      <w:pPr>
        <w:spacing w:after="0"/>
        <w:rPr>
          <w:sz w:val="24"/>
          <w:szCs w:val="24"/>
        </w:rPr>
      </w:pPr>
      <w:r>
        <w:rPr>
          <w:sz w:val="24"/>
          <w:szCs w:val="24"/>
        </w:rPr>
        <w:t>Mols for fraction 14</w:t>
      </w:r>
      <w:r w:rsidR="00CE1789" w:rsidRPr="004917F9">
        <w:rPr>
          <w:sz w:val="24"/>
          <w:szCs w:val="24"/>
        </w:rPr>
        <w:t>:</w:t>
      </w:r>
    </w:p>
    <w:p w14:paraId="006BA4C1" w14:textId="77777777" w:rsidR="00CE1789" w:rsidRPr="004917F9" w:rsidRDefault="00CE1789" w:rsidP="00CE1789">
      <w:pPr>
        <w:spacing w:after="0"/>
        <w:rPr>
          <w:sz w:val="24"/>
          <w:szCs w:val="24"/>
        </w:rPr>
      </w:pPr>
    </w:p>
    <w:p w14:paraId="3C9C3EFB" w14:textId="77777777" w:rsidR="00CE1789" w:rsidRPr="004917F9" w:rsidRDefault="00CE1789" w:rsidP="00CE1789">
      <w:pPr>
        <w:spacing w:after="0"/>
        <w:rPr>
          <w:sz w:val="24"/>
          <w:szCs w:val="24"/>
        </w:rPr>
      </w:pPr>
      <w:r>
        <w:rPr>
          <w:sz w:val="24"/>
          <w:szCs w:val="24"/>
        </w:rPr>
        <w:t>Average elution volume=4.47 mL=0.00447</w:t>
      </w:r>
      <w:r w:rsidRPr="004917F9">
        <w:rPr>
          <w:sz w:val="24"/>
          <w:szCs w:val="24"/>
        </w:rPr>
        <w:t xml:space="preserve"> L</w:t>
      </w:r>
    </w:p>
    <w:p w14:paraId="5128E5DF" w14:textId="7EBE27E3" w:rsidR="00CE1789" w:rsidRPr="004917F9" w:rsidRDefault="00CE1789" w:rsidP="00CE1789">
      <w:pPr>
        <w:spacing w:after="0"/>
        <w:rPr>
          <w:sz w:val="24"/>
          <w:szCs w:val="24"/>
        </w:rPr>
      </w:pPr>
      <w:r w:rsidRPr="004917F9">
        <w:rPr>
          <w:sz w:val="24"/>
          <w:szCs w:val="24"/>
        </w:rPr>
        <w:t>C</w:t>
      </w:r>
      <w:r w:rsidRPr="004917F9">
        <w:rPr>
          <w:sz w:val="24"/>
          <w:szCs w:val="24"/>
          <w:vertAlign w:val="subscript"/>
        </w:rPr>
        <w:t xml:space="preserve">Fraction </w:t>
      </w:r>
      <w:r w:rsidR="000979C4">
        <w:rPr>
          <w:sz w:val="24"/>
          <w:szCs w:val="24"/>
          <w:vertAlign w:val="subscript"/>
        </w:rPr>
        <w:t>14</w:t>
      </w:r>
      <w:r w:rsidR="000979C4">
        <w:rPr>
          <w:sz w:val="24"/>
          <w:szCs w:val="24"/>
        </w:rPr>
        <w:t>= 8.44</w:t>
      </w:r>
      <w:r w:rsidRPr="004917F9">
        <w:rPr>
          <w:sz w:val="24"/>
          <w:szCs w:val="24"/>
        </w:rPr>
        <w:t xml:space="preserve"> x 10</w:t>
      </w:r>
      <w:r w:rsidRPr="004917F9">
        <w:rPr>
          <w:sz w:val="24"/>
          <w:szCs w:val="24"/>
          <w:vertAlign w:val="superscript"/>
        </w:rPr>
        <w:t>-</w:t>
      </w:r>
      <w:r>
        <w:rPr>
          <w:sz w:val="24"/>
          <w:szCs w:val="24"/>
          <w:vertAlign w:val="superscript"/>
        </w:rPr>
        <w:t>4</w:t>
      </w:r>
      <w:r w:rsidRPr="004917F9">
        <w:rPr>
          <w:sz w:val="24"/>
          <w:szCs w:val="24"/>
        </w:rPr>
        <w:t xml:space="preserve"> M</w:t>
      </w:r>
    </w:p>
    <w:p w14:paraId="29077447" w14:textId="0C866680" w:rsidR="00CE1789" w:rsidRPr="004917F9" w:rsidRDefault="000979C4" w:rsidP="00CE1789">
      <w:pPr>
        <w:spacing w:after="0"/>
        <w:rPr>
          <w:sz w:val="24"/>
          <w:szCs w:val="24"/>
        </w:rPr>
      </w:pPr>
      <w:r>
        <w:rPr>
          <w:sz w:val="24"/>
          <w:szCs w:val="24"/>
        </w:rPr>
        <w:t>mols=0.00447 L X 8.44</w:t>
      </w:r>
      <w:r w:rsidR="00CE1789" w:rsidRPr="004917F9">
        <w:rPr>
          <w:sz w:val="24"/>
          <w:szCs w:val="24"/>
        </w:rPr>
        <w:t xml:space="preserve"> x 10</w:t>
      </w:r>
      <w:r w:rsidR="00CE1789" w:rsidRPr="004917F9">
        <w:rPr>
          <w:sz w:val="24"/>
          <w:szCs w:val="24"/>
          <w:vertAlign w:val="superscript"/>
        </w:rPr>
        <w:t>-</w:t>
      </w:r>
      <w:r w:rsidR="00CE1789">
        <w:rPr>
          <w:sz w:val="24"/>
          <w:szCs w:val="24"/>
          <w:vertAlign w:val="superscript"/>
        </w:rPr>
        <w:t>4</w:t>
      </w:r>
      <w:r w:rsidR="00CE1789" w:rsidRPr="004917F9">
        <w:rPr>
          <w:sz w:val="24"/>
          <w:szCs w:val="24"/>
        </w:rPr>
        <w:t xml:space="preserve"> M</w:t>
      </w:r>
    </w:p>
    <w:p w14:paraId="1E04A096" w14:textId="58774D35" w:rsidR="00CE1789" w:rsidRPr="004917F9" w:rsidRDefault="000979C4" w:rsidP="00CE1789">
      <w:pPr>
        <w:spacing w:after="0"/>
        <w:rPr>
          <w:sz w:val="24"/>
          <w:szCs w:val="24"/>
          <w:vertAlign w:val="superscript"/>
        </w:rPr>
      </w:pPr>
      <w:r>
        <w:rPr>
          <w:sz w:val="24"/>
          <w:szCs w:val="24"/>
        </w:rPr>
        <w:t>mols=3.77</w:t>
      </w:r>
      <w:r w:rsidR="00CE1789" w:rsidRPr="004917F9">
        <w:rPr>
          <w:sz w:val="24"/>
          <w:szCs w:val="24"/>
        </w:rPr>
        <w:t xml:space="preserve"> x 10</w:t>
      </w:r>
      <w:r w:rsidR="00CE1789">
        <w:rPr>
          <w:sz w:val="24"/>
          <w:szCs w:val="24"/>
          <w:vertAlign w:val="superscript"/>
        </w:rPr>
        <w:t>-6</w:t>
      </w:r>
    </w:p>
    <w:p w14:paraId="72D4E2BC" w14:textId="77777777" w:rsidR="00CE1789" w:rsidRDefault="00CE1789" w:rsidP="00D4276C">
      <w:pPr>
        <w:rPr>
          <w:b/>
          <w:sz w:val="24"/>
          <w:szCs w:val="24"/>
        </w:rPr>
      </w:pPr>
    </w:p>
    <w:p w14:paraId="427E78A9" w14:textId="4DFFF18A" w:rsidR="00D4276C" w:rsidRDefault="00463AC1" w:rsidP="00EB59AC">
      <w:pPr>
        <w:outlineLvl w:val="0"/>
        <w:rPr>
          <w:b/>
          <w:sz w:val="24"/>
          <w:szCs w:val="24"/>
        </w:rPr>
      </w:pPr>
      <w:r>
        <w:rPr>
          <w:b/>
          <w:sz w:val="24"/>
          <w:szCs w:val="24"/>
        </w:rPr>
        <w:t>R3.</w:t>
      </w:r>
    </w:p>
    <w:p w14:paraId="524C23A2" w14:textId="48CF399A" w:rsidR="00463AC1" w:rsidRPr="004917F9" w:rsidRDefault="00463AC1" w:rsidP="003C5686">
      <w:pPr>
        <w:ind w:left="-567" w:hanging="284"/>
        <w:outlineLvl w:val="0"/>
        <w:rPr>
          <w:b/>
          <w:sz w:val="24"/>
          <w:szCs w:val="24"/>
        </w:rPr>
      </w:pPr>
      <w:r>
        <w:rPr>
          <w:noProof/>
          <w:lang w:val="en-US"/>
        </w:rPr>
        <w:drawing>
          <wp:inline distT="0" distB="0" distL="0" distR="0" wp14:anchorId="50E1967F" wp14:editId="1F27A245">
            <wp:extent cx="6510020" cy="40005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28F01FA" w14:textId="6188581D" w:rsidR="0035771B" w:rsidRDefault="0035771B" w:rsidP="0035771B">
      <w:pPr>
        <w:spacing w:after="0"/>
        <w:rPr>
          <w:sz w:val="24"/>
          <w:szCs w:val="24"/>
        </w:rPr>
      </w:pPr>
      <w:r w:rsidRPr="00547FF2">
        <w:rPr>
          <w:sz w:val="24"/>
          <w:szCs w:val="24"/>
        </w:rPr>
        <w:t>Figure 1</w:t>
      </w:r>
      <w:r w:rsidR="002314E5">
        <w:rPr>
          <w:b/>
          <w:sz w:val="24"/>
          <w:szCs w:val="24"/>
        </w:rPr>
        <w:t>.</w:t>
      </w:r>
      <w:r w:rsidRPr="00CB7476">
        <w:rPr>
          <w:sz w:val="24"/>
          <w:szCs w:val="24"/>
        </w:rPr>
        <w:t xml:space="preserve">  </w:t>
      </w:r>
      <w:r w:rsidR="00DA03C3">
        <w:rPr>
          <w:b/>
          <w:sz w:val="24"/>
          <w:szCs w:val="24"/>
        </w:rPr>
        <w:t>pH and concentrations found in different elution volumes</w:t>
      </w:r>
      <w:r w:rsidRPr="00CB7476">
        <w:rPr>
          <w:b/>
          <w:sz w:val="24"/>
          <w:szCs w:val="24"/>
        </w:rPr>
        <w:t>.</w:t>
      </w:r>
      <w:r w:rsidR="00417466">
        <w:rPr>
          <w:b/>
          <w:sz w:val="24"/>
          <w:szCs w:val="24"/>
        </w:rPr>
        <w:t xml:space="preserve"> </w:t>
      </w:r>
      <w:r w:rsidR="00417466">
        <w:rPr>
          <w:sz w:val="24"/>
          <w:szCs w:val="24"/>
        </w:rPr>
        <w:t>The red line represents the pH and the blue line represents the concentration.</w:t>
      </w:r>
      <w:r w:rsidRPr="00CB7476">
        <w:rPr>
          <w:b/>
          <w:sz w:val="24"/>
          <w:szCs w:val="24"/>
        </w:rPr>
        <w:t xml:space="preserve"> </w:t>
      </w:r>
      <w:r w:rsidRPr="00CB7476">
        <w:rPr>
          <w:sz w:val="24"/>
          <w:szCs w:val="24"/>
        </w:rPr>
        <w:t xml:space="preserve">The pH of the fractions was measured during the lab, and the concentration was calculated using the standard absorption and concentration and the formula A1/C1=A2/C2. It should be noted that each fractions were assigned to a specific amino acid based on their pI and the absorbance readings at different pH’s, for </w:t>
      </w:r>
      <w:r w:rsidR="00DA03C3">
        <w:rPr>
          <w:sz w:val="24"/>
          <w:szCs w:val="24"/>
        </w:rPr>
        <w:t>example glycine has a pI of 6.065</w:t>
      </w:r>
      <w:r w:rsidRPr="00CB7476">
        <w:rPr>
          <w:sz w:val="24"/>
          <w:szCs w:val="24"/>
        </w:rPr>
        <w:t xml:space="preserve"> and so based on the pH of the solution it should </w:t>
      </w:r>
      <w:r w:rsidR="00DA03C3">
        <w:rPr>
          <w:sz w:val="24"/>
          <w:szCs w:val="24"/>
        </w:rPr>
        <w:t>have been eluted in fraction 9 or 10</w:t>
      </w:r>
      <w:r w:rsidRPr="00CB7476">
        <w:rPr>
          <w:sz w:val="24"/>
          <w:szCs w:val="24"/>
        </w:rPr>
        <w:t xml:space="preserve"> and so its standard concentration and absorption values were used to calculate </w:t>
      </w:r>
      <w:r w:rsidR="00DA03C3">
        <w:rPr>
          <w:sz w:val="24"/>
          <w:szCs w:val="24"/>
        </w:rPr>
        <w:t>the concentration of fractions 8-11</w:t>
      </w:r>
      <w:r w:rsidRPr="00CB7476">
        <w:rPr>
          <w:sz w:val="24"/>
          <w:szCs w:val="24"/>
        </w:rPr>
        <w:t xml:space="preserve">.  The standard absorption and concentration of lysine was used </w:t>
      </w:r>
      <w:r w:rsidR="00675831">
        <w:rPr>
          <w:sz w:val="24"/>
          <w:szCs w:val="24"/>
        </w:rPr>
        <w:t>for fractions 12-16</w:t>
      </w:r>
      <w:r w:rsidRPr="00CB7476">
        <w:rPr>
          <w:sz w:val="24"/>
          <w:szCs w:val="24"/>
        </w:rPr>
        <w:t>, while the standard absorption and concentration of aspartic</w:t>
      </w:r>
      <w:r w:rsidR="0083605E">
        <w:rPr>
          <w:sz w:val="24"/>
          <w:szCs w:val="24"/>
        </w:rPr>
        <w:t xml:space="preserve"> acid was used for fractions 1-7</w:t>
      </w:r>
      <w:r w:rsidRPr="00CB7476">
        <w:rPr>
          <w:sz w:val="24"/>
          <w:szCs w:val="24"/>
        </w:rPr>
        <w:t>.</w:t>
      </w:r>
    </w:p>
    <w:p w14:paraId="6D9072C0" w14:textId="77777777" w:rsidR="00087062" w:rsidRDefault="00087062" w:rsidP="0035771B">
      <w:pPr>
        <w:spacing w:after="0"/>
        <w:rPr>
          <w:sz w:val="24"/>
          <w:szCs w:val="24"/>
        </w:rPr>
      </w:pPr>
    </w:p>
    <w:p w14:paraId="3A6D3435" w14:textId="77777777" w:rsidR="00890EE9" w:rsidRDefault="00890EE9" w:rsidP="0035771B">
      <w:pPr>
        <w:spacing w:after="0"/>
        <w:rPr>
          <w:sz w:val="24"/>
          <w:szCs w:val="24"/>
        </w:rPr>
      </w:pPr>
    </w:p>
    <w:p w14:paraId="6568F2CD" w14:textId="7D268DB1" w:rsidR="00087062" w:rsidRPr="00087062" w:rsidRDefault="00087062" w:rsidP="00E22898">
      <w:pPr>
        <w:spacing w:after="0"/>
        <w:ind w:firstLine="720"/>
        <w:rPr>
          <w:sz w:val="24"/>
          <w:szCs w:val="24"/>
        </w:rPr>
      </w:pPr>
      <w:r w:rsidRPr="00087062">
        <w:rPr>
          <w:sz w:val="24"/>
          <w:szCs w:val="24"/>
        </w:rPr>
        <w:t>This graph shows three peaks</w:t>
      </w:r>
      <w:r w:rsidR="00E22898">
        <w:rPr>
          <w:sz w:val="24"/>
          <w:szCs w:val="24"/>
        </w:rPr>
        <w:t>,</w:t>
      </w:r>
      <w:r w:rsidRPr="00087062">
        <w:rPr>
          <w:sz w:val="24"/>
          <w:szCs w:val="24"/>
        </w:rPr>
        <w:t xml:space="preserve"> which should represent the pH and volume at which each amino acid was eluted</w:t>
      </w:r>
      <w:r w:rsidR="00417466">
        <w:rPr>
          <w:sz w:val="24"/>
          <w:szCs w:val="24"/>
        </w:rPr>
        <w:t xml:space="preserve">. </w:t>
      </w:r>
      <w:r w:rsidR="00982255">
        <w:rPr>
          <w:sz w:val="24"/>
          <w:szCs w:val="24"/>
        </w:rPr>
        <w:t xml:space="preserve">The first peak spikes very quickly at approximately 17.88 mL, and based on the pI for aspartic acid and the pH at 17.88 mL, it should correspond to aspartic acid. The second peak occurs around 44.70 mL and based on the pI of glycine and the pH at 44.70 mL it should correspond to glycine. The third peak occurs around 58.11 mL, and based on the pI for lysine and the pH for 58.11 mL it should correspond to lysine. </w:t>
      </w:r>
      <w:r w:rsidR="00417466">
        <w:rPr>
          <w:sz w:val="24"/>
          <w:szCs w:val="24"/>
        </w:rPr>
        <w:t xml:space="preserve">Since </w:t>
      </w:r>
      <w:r w:rsidR="00A528FA">
        <w:rPr>
          <w:sz w:val="24"/>
          <w:szCs w:val="24"/>
        </w:rPr>
        <w:t xml:space="preserve">the second peak is so small, I think some of the glycine was probably mixed in </w:t>
      </w:r>
      <w:r w:rsidR="005A3497">
        <w:rPr>
          <w:sz w:val="24"/>
          <w:szCs w:val="24"/>
        </w:rPr>
        <w:t xml:space="preserve">with the </w:t>
      </w:r>
      <w:r w:rsidR="00E22198">
        <w:rPr>
          <w:sz w:val="24"/>
          <w:szCs w:val="24"/>
        </w:rPr>
        <w:t xml:space="preserve">first aspartic acid peak, as most of the aspartic acid should have been eluted out in the first or second fraction as its pI is only 2.945 and the aspartic acid peak does not appear till the fourth fraction. </w:t>
      </w:r>
      <w:r w:rsidR="0005178A">
        <w:rPr>
          <w:sz w:val="24"/>
          <w:szCs w:val="24"/>
        </w:rPr>
        <w:t xml:space="preserve">To improve resolution, the amino acids would have to be better separated, which could be accomplished by increasing the amount of drops per column and increasing the number of fractions. This would allow the amino acids to be better separated. </w:t>
      </w:r>
    </w:p>
    <w:p w14:paraId="598F3173" w14:textId="77777777" w:rsidR="00087062" w:rsidRPr="00CB7476" w:rsidRDefault="00087062" w:rsidP="0035771B">
      <w:pPr>
        <w:spacing w:after="0"/>
        <w:rPr>
          <w:sz w:val="24"/>
          <w:szCs w:val="24"/>
        </w:rPr>
      </w:pPr>
    </w:p>
    <w:p w14:paraId="7211603C" w14:textId="1002C283" w:rsidR="00EB59AC" w:rsidRPr="005B13D8" w:rsidRDefault="0079097E">
      <w:pPr>
        <w:rPr>
          <w:b/>
          <w:sz w:val="24"/>
          <w:szCs w:val="24"/>
        </w:rPr>
      </w:pPr>
      <w:r w:rsidRPr="005B13D8">
        <w:rPr>
          <w:b/>
          <w:sz w:val="24"/>
          <w:szCs w:val="24"/>
        </w:rPr>
        <w:t>R4.</w:t>
      </w:r>
      <w:r w:rsidR="005B13D8" w:rsidRPr="005B13D8">
        <w:rPr>
          <w:b/>
          <w:sz w:val="24"/>
          <w:szCs w:val="24"/>
        </w:rPr>
        <w:t xml:space="preserve"> </w:t>
      </w:r>
    </w:p>
    <w:p w14:paraId="54ECD5F5" w14:textId="77777777" w:rsidR="005B13D8" w:rsidRPr="005B13D8" w:rsidRDefault="005B13D8" w:rsidP="005B13D8">
      <w:pPr>
        <w:spacing w:after="0"/>
        <w:outlineLvl w:val="0"/>
        <w:rPr>
          <w:sz w:val="24"/>
          <w:szCs w:val="24"/>
        </w:rPr>
      </w:pPr>
      <w:r w:rsidRPr="005B13D8">
        <w:rPr>
          <w:sz w:val="24"/>
          <w:szCs w:val="24"/>
        </w:rPr>
        <w:t>Recovery yield = (actual mass/theoretical mass) x 100%</w:t>
      </w:r>
    </w:p>
    <w:p w14:paraId="1CD904F4" w14:textId="77777777" w:rsidR="005B13D8" w:rsidRPr="005B13D8" w:rsidRDefault="005B13D8" w:rsidP="005B13D8">
      <w:pPr>
        <w:spacing w:after="0"/>
        <w:rPr>
          <w:sz w:val="24"/>
          <w:szCs w:val="24"/>
        </w:rPr>
      </w:pPr>
    </w:p>
    <w:p w14:paraId="4C9FBC29" w14:textId="77777777" w:rsidR="005B13D8" w:rsidRPr="005B13D8" w:rsidRDefault="005B13D8" w:rsidP="005B13D8">
      <w:pPr>
        <w:spacing w:after="0"/>
        <w:outlineLvl w:val="0"/>
        <w:rPr>
          <w:sz w:val="24"/>
          <w:szCs w:val="24"/>
          <w:u w:val="single"/>
        </w:rPr>
      </w:pPr>
      <w:r w:rsidRPr="005B13D8">
        <w:rPr>
          <w:sz w:val="24"/>
          <w:szCs w:val="24"/>
          <w:u w:val="single"/>
        </w:rPr>
        <w:t>Aspartic acid</w:t>
      </w:r>
    </w:p>
    <w:p w14:paraId="27026197" w14:textId="787C0621" w:rsidR="005B13D8" w:rsidRPr="005B13D8" w:rsidRDefault="005B13D8" w:rsidP="005B13D8">
      <w:pPr>
        <w:spacing w:after="0"/>
        <w:outlineLvl w:val="0"/>
        <w:rPr>
          <w:sz w:val="24"/>
          <w:szCs w:val="24"/>
        </w:rPr>
      </w:pPr>
      <w:r w:rsidRPr="005B13D8">
        <w:rPr>
          <w:sz w:val="24"/>
          <w:szCs w:val="24"/>
        </w:rPr>
        <w:t xml:space="preserve">Used fractions </w:t>
      </w:r>
      <w:r>
        <w:rPr>
          <w:sz w:val="24"/>
          <w:szCs w:val="24"/>
        </w:rPr>
        <w:t>1-7</w:t>
      </w:r>
    </w:p>
    <w:p w14:paraId="21669887" w14:textId="77777777" w:rsidR="005B13D8" w:rsidRPr="005B13D8" w:rsidRDefault="005B13D8" w:rsidP="005B13D8">
      <w:pPr>
        <w:spacing w:after="0"/>
        <w:rPr>
          <w:sz w:val="24"/>
          <w:szCs w:val="24"/>
        </w:rPr>
      </w:pPr>
      <w:r w:rsidRPr="005B13D8">
        <w:rPr>
          <w:sz w:val="24"/>
          <w:szCs w:val="24"/>
        </w:rPr>
        <w:t xml:space="preserve">Molar Mass of aspartic acid = 133.1g/mol </w:t>
      </w:r>
    </w:p>
    <w:p w14:paraId="77F62F22" w14:textId="77777777" w:rsidR="005B13D8" w:rsidRPr="005B13D8" w:rsidRDefault="005B13D8" w:rsidP="005B13D8">
      <w:pPr>
        <w:spacing w:after="0"/>
        <w:rPr>
          <w:sz w:val="24"/>
          <w:szCs w:val="24"/>
        </w:rPr>
      </w:pPr>
      <w:r w:rsidRPr="005B13D8">
        <w:rPr>
          <w:sz w:val="24"/>
          <w:szCs w:val="24"/>
        </w:rPr>
        <w:t>Mass=mol x mol mass</w:t>
      </w:r>
    </w:p>
    <w:p w14:paraId="7C6E1BA6" w14:textId="77777777" w:rsidR="005B13D8" w:rsidRDefault="005B13D8" w:rsidP="005B13D8">
      <w:pPr>
        <w:spacing w:after="0"/>
        <w:rPr>
          <w:sz w:val="24"/>
          <w:szCs w:val="24"/>
        </w:rPr>
      </w:pPr>
    </w:p>
    <w:p w14:paraId="48A74C16" w14:textId="1F672DCE" w:rsidR="005B13D8" w:rsidRPr="005B13D8" w:rsidRDefault="005B13D8" w:rsidP="005B13D8">
      <w:pPr>
        <w:spacing w:after="0"/>
        <w:rPr>
          <w:rFonts w:eastAsia="Times New Roman" w:cs="Times New Roman"/>
          <w:color w:val="000000"/>
          <w:sz w:val="24"/>
          <w:szCs w:val="24"/>
          <w:lang w:val="en-US"/>
        </w:rPr>
      </w:pPr>
      <w:r>
        <w:rPr>
          <w:sz w:val="24"/>
          <w:szCs w:val="24"/>
        </w:rPr>
        <w:t>Experimental Yield</w:t>
      </w:r>
      <w:r w:rsidRPr="005B13D8">
        <w:rPr>
          <w:sz w:val="24"/>
          <w:szCs w:val="24"/>
        </w:rPr>
        <w:t xml:space="preserve">= </w:t>
      </w:r>
      <w:r w:rsidRPr="005B13D8">
        <w:rPr>
          <w:rFonts w:eastAsia="Times New Roman" w:cs="Times New Roman"/>
          <w:color w:val="000000"/>
          <w:sz w:val="24"/>
          <w:szCs w:val="24"/>
          <w:lang w:val="en-US"/>
        </w:rPr>
        <w:t>(mols of fraction 1 x molar mass of aspartic acid) +(mols of fraction 2 x molar mass of aspartic acid)+ (mols of fraction 3 x molar mass of aspartic acid)</w:t>
      </w:r>
      <w:r>
        <w:rPr>
          <w:rFonts w:eastAsia="Times New Roman" w:cs="Times New Roman"/>
          <w:color w:val="000000"/>
          <w:sz w:val="24"/>
          <w:szCs w:val="24"/>
          <w:lang w:val="en-US"/>
        </w:rPr>
        <w:t>+</w:t>
      </w:r>
      <w:r w:rsidRPr="005B13D8">
        <w:rPr>
          <w:rFonts w:eastAsia="Times New Roman" w:cs="Times New Roman"/>
          <w:color w:val="000000"/>
          <w:sz w:val="24"/>
          <w:szCs w:val="24"/>
          <w:lang w:val="en-US"/>
        </w:rPr>
        <w:t xml:space="preserve"> </w:t>
      </w:r>
      <w:r>
        <w:rPr>
          <w:rFonts w:eastAsia="Times New Roman" w:cs="Times New Roman"/>
          <w:color w:val="000000"/>
          <w:sz w:val="24"/>
          <w:szCs w:val="24"/>
          <w:lang w:val="en-US"/>
        </w:rPr>
        <w:t>(mols of fraction 4</w:t>
      </w:r>
      <w:r w:rsidRPr="005B13D8">
        <w:rPr>
          <w:rFonts w:eastAsia="Times New Roman" w:cs="Times New Roman"/>
          <w:color w:val="000000"/>
          <w:sz w:val="24"/>
          <w:szCs w:val="24"/>
          <w:lang w:val="en-US"/>
        </w:rPr>
        <w:t xml:space="preserve"> x molar mass of aspartic acid)</w:t>
      </w:r>
      <w:r>
        <w:rPr>
          <w:rFonts w:eastAsia="Times New Roman" w:cs="Times New Roman"/>
          <w:color w:val="000000"/>
          <w:sz w:val="24"/>
          <w:szCs w:val="24"/>
          <w:lang w:val="en-US"/>
        </w:rPr>
        <w:t xml:space="preserve"> +</w:t>
      </w:r>
      <w:r w:rsidRPr="005B13D8">
        <w:rPr>
          <w:rFonts w:eastAsia="Times New Roman" w:cs="Times New Roman"/>
          <w:color w:val="000000"/>
          <w:sz w:val="24"/>
          <w:szCs w:val="24"/>
          <w:lang w:val="en-US"/>
        </w:rPr>
        <w:t xml:space="preserve"> </w:t>
      </w:r>
      <w:r>
        <w:rPr>
          <w:rFonts w:eastAsia="Times New Roman" w:cs="Times New Roman"/>
          <w:color w:val="000000"/>
          <w:sz w:val="24"/>
          <w:szCs w:val="24"/>
          <w:lang w:val="en-US"/>
        </w:rPr>
        <w:t>(mols of fraction 5</w:t>
      </w:r>
      <w:r w:rsidRPr="005B13D8">
        <w:rPr>
          <w:rFonts w:eastAsia="Times New Roman" w:cs="Times New Roman"/>
          <w:color w:val="000000"/>
          <w:sz w:val="24"/>
          <w:szCs w:val="24"/>
          <w:lang w:val="en-US"/>
        </w:rPr>
        <w:t xml:space="preserve"> x molar mass of aspartic acid) </w:t>
      </w:r>
      <w:r>
        <w:rPr>
          <w:rFonts w:eastAsia="Times New Roman" w:cs="Times New Roman"/>
          <w:color w:val="000000"/>
          <w:sz w:val="24"/>
          <w:szCs w:val="24"/>
          <w:lang w:val="en-US"/>
        </w:rPr>
        <w:t>+(mols of fraction 6</w:t>
      </w:r>
      <w:r w:rsidRPr="005B13D8">
        <w:rPr>
          <w:rFonts w:eastAsia="Times New Roman" w:cs="Times New Roman"/>
          <w:color w:val="000000"/>
          <w:sz w:val="24"/>
          <w:szCs w:val="24"/>
          <w:lang w:val="en-US"/>
        </w:rPr>
        <w:t xml:space="preserve"> x molar mass of aspartic acid)</w:t>
      </w:r>
    </w:p>
    <w:p w14:paraId="2727A2EC" w14:textId="77777777" w:rsidR="005B13D8" w:rsidRDefault="005B13D8" w:rsidP="005B13D8">
      <w:pPr>
        <w:spacing w:after="0"/>
        <w:rPr>
          <w:rFonts w:eastAsia="Times New Roman" w:cs="Times New Roman"/>
          <w:color w:val="000000"/>
          <w:sz w:val="24"/>
          <w:szCs w:val="24"/>
          <w:lang w:val="en-US"/>
        </w:rPr>
      </w:pPr>
    </w:p>
    <w:p w14:paraId="29BE1666" w14:textId="2CA3153B" w:rsidR="005B13D8" w:rsidRPr="005B13D8" w:rsidRDefault="005B13D8" w:rsidP="005B13D8">
      <w:pPr>
        <w:spacing w:after="0"/>
        <w:rPr>
          <w:rFonts w:eastAsia="Times New Roman" w:cs="Times New Roman"/>
          <w:color w:val="000000"/>
          <w:sz w:val="24"/>
          <w:szCs w:val="24"/>
          <w:lang w:val="en-US"/>
        </w:rPr>
      </w:pPr>
      <w:r>
        <w:rPr>
          <w:rFonts w:eastAsia="Times New Roman" w:cs="Times New Roman"/>
          <w:color w:val="000000"/>
          <w:sz w:val="24"/>
          <w:szCs w:val="24"/>
          <w:lang w:val="en-US"/>
        </w:rPr>
        <w:t xml:space="preserve">Experimental </w:t>
      </w:r>
      <w:r w:rsidR="003B4DBA">
        <w:rPr>
          <w:rFonts w:eastAsia="Times New Roman" w:cs="Times New Roman"/>
          <w:color w:val="000000"/>
          <w:sz w:val="24"/>
          <w:szCs w:val="24"/>
          <w:lang w:val="en-US"/>
        </w:rPr>
        <w:t>mass of aspartic acid</w:t>
      </w:r>
      <w:r w:rsidRPr="005B13D8">
        <w:rPr>
          <w:rFonts w:eastAsia="Times New Roman" w:cs="Times New Roman"/>
          <w:color w:val="000000"/>
          <w:sz w:val="24"/>
          <w:szCs w:val="24"/>
          <w:lang w:val="en-US"/>
        </w:rPr>
        <w:t>=(</w:t>
      </w:r>
      <w:r>
        <w:rPr>
          <w:rFonts w:eastAsia="Times New Roman" w:cs="Times New Roman"/>
          <w:color w:val="000000"/>
          <w:sz w:val="24"/>
          <w:szCs w:val="24"/>
          <w:lang w:val="en-US"/>
        </w:rPr>
        <w:t>0 mols</w:t>
      </w:r>
      <w:r w:rsidRPr="005B13D8">
        <w:rPr>
          <w:rFonts w:eastAsia="Times New Roman" w:cs="Times New Roman"/>
          <w:color w:val="000000"/>
          <w:sz w:val="24"/>
          <w:szCs w:val="24"/>
          <w:lang w:val="en-US"/>
        </w:rPr>
        <w:t xml:space="preserve"> x </w:t>
      </w:r>
      <w:r w:rsidRPr="005B13D8">
        <w:rPr>
          <w:sz w:val="24"/>
          <w:szCs w:val="24"/>
        </w:rPr>
        <w:t>133.1g/mol</w:t>
      </w:r>
      <w:r w:rsidRPr="005B13D8">
        <w:rPr>
          <w:rFonts w:eastAsia="Times New Roman" w:cs="Times New Roman"/>
          <w:color w:val="000000"/>
          <w:sz w:val="24"/>
          <w:szCs w:val="24"/>
          <w:lang w:val="en-US"/>
        </w:rPr>
        <w:t>) +(</w:t>
      </w:r>
      <w:r>
        <w:rPr>
          <w:rFonts w:eastAsia="Times New Roman" w:cs="Times New Roman"/>
          <w:color w:val="000000"/>
          <w:sz w:val="24"/>
          <w:szCs w:val="24"/>
          <w:lang w:val="en-US"/>
        </w:rPr>
        <w:t>0</w:t>
      </w:r>
      <w:r w:rsidR="0091635A">
        <w:rPr>
          <w:rFonts w:eastAsia="Times New Roman" w:cs="Times New Roman"/>
          <w:color w:val="000000"/>
          <w:sz w:val="24"/>
          <w:szCs w:val="24"/>
          <w:lang w:val="en-US"/>
        </w:rPr>
        <w:t xml:space="preserve"> mols</w:t>
      </w:r>
      <w:r w:rsidRPr="005B13D8">
        <w:rPr>
          <w:rFonts w:eastAsia="Times New Roman" w:cs="Times New Roman"/>
          <w:color w:val="000000"/>
          <w:sz w:val="24"/>
          <w:szCs w:val="24"/>
          <w:lang w:val="en-US"/>
        </w:rPr>
        <w:t xml:space="preserve"> x </w:t>
      </w:r>
      <w:r w:rsidRPr="005B13D8">
        <w:rPr>
          <w:sz w:val="24"/>
          <w:szCs w:val="24"/>
        </w:rPr>
        <w:t>133.1g/mol</w:t>
      </w:r>
      <w:r w:rsidRPr="005B13D8">
        <w:rPr>
          <w:rFonts w:eastAsia="Times New Roman" w:cs="Times New Roman"/>
          <w:color w:val="000000"/>
          <w:sz w:val="24"/>
          <w:szCs w:val="24"/>
          <w:lang w:val="en-US"/>
        </w:rPr>
        <w:t>)+ (</w:t>
      </w:r>
      <w:r w:rsidR="00DF73CF">
        <w:rPr>
          <w:rFonts w:eastAsia="Times New Roman" w:cs="Times New Roman"/>
          <w:color w:val="000000"/>
          <w:sz w:val="24"/>
          <w:szCs w:val="24"/>
          <w:lang w:val="en-US"/>
        </w:rPr>
        <w:t>3.6 x 10</w:t>
      </w:r>
      <w:r w:rsidR="00DF73CF">
        <w:rPr>
          <w:rFonts w:eastAsia="Times New Roman" w:cs="Times New Roman"/>
          <w:color w:val="000000"/>
          <w:sz w:val="24"/>
          <w:szCs w:val="24"/>
          <w:vertAlign w:val="superscript"/>
          <w:lang w:val="en-US"/>
        </w:rPr>
        <w:t>-8</w:t>
      </w:r>
      <w:r w:rsidR="007017A4">
        <w:rPr>
          <w:rFonts w:eastAsia="Times New Roman" w:cs="Times New Roman"/>
          <w:color w:val="000000"/>
          <w:sz w:val="24"/>
          <w:szCs w:val="24"/>
          <w:lang w:val="en-US"/>
        </w:rPr>
        <w:t xml:space="preserve">mols </w:t>
      </w:r>
      <w:r w:rsidRPr="005B13D8">
        <w:rPr>
          <w:rFonts w:eastAsia="Times New Roman" w:cs="Times New Roman"/>
          <w:color w:val="000000"/>
          <w:sz w:val="24"/>
          <w:szCs w:val="24"/>
          <w:lang w:val="en-US"/>
        </w:rPr>
        <w:t xml:space="preserve">x </w:t>
      </w:r>
      <w:r w:rsidRPr="005B13D8">
        <w:rPr>
          <w:sz w:val="24"/>
          <w:szCs w:val="24"/>
        </w:rPr>
        <w:t>133.1g/mol</w:t>
      </w:r>
      <w:r w:rsidRPr="005B13D8">
        <w:rPr>
          <w:rFonts w:eastAsia="Times New Roman" w:cs="Times New Roman"/>
          <w:color w:val="000000"/>
          <w:sz w:val="24"/>
          <w:szCs w:val="24"/>
          <w:lang w:val="en-US"/>
        </w:rPr>
        <w:t>)</w:t>
      </w:r>
      <w:r>
        <w:rPr>
          <w:rFonts w:eastAsia="Times New Roman" w:cs="Times New Roman"/>
          <w:color w:val="000000"/>
          <w:sz w:val="24"/>
          <w:szCs w:val="24"/>
          <w:lang w:val="en-US"/>
        </w:rPr>
        <w:t>+</w:t>
      </w:r>
      <w:r w:rsidRPr="005B13D8">
        <w:rPr>
          <w:rFonts w:eastAsia="Times New Roman" w:cs="Times New Roman"/>
          <w:color w:val="000000"/>
          <w:sz w:val="24"/>
          <w:szCs w:val="24"/>
          <w:lang w:val="en-US"/>
        </w:rPr>
        <w:t xml:space="preserve"> </w:t>
      </w:r>
      <w:r>
        <w:rPr>
          <w:rFonts w:eastAsia="Times New Roman" w:cs="Times New Roman"/>
          <w:color w:val="000000"/>
          <w:sz w:val="24"/>
          <w:szCs w:val="24"/>
          <w:lang w:val="en-US"/>
        </w:rPr>
        <w:t>(</w:t>
      </w:r>
      <w:r w:rsidR="00DF73CF">
        <w:rPr>
          <w:rFonts w:eastAsia="Times New Roman" w:cs="Times New Roman"/>
          <w:color w:val="000000"/>
          <w:sz w:val="24"/>
          <w:szCs w:val="24"/>
          <w:lang w:val="en-US"/>
        </w:rPr>
        <w:t>4.04 x 10</w:t>
      </w:r>
      <w:r w:rsidR="00DF73CF">
        <w:rPr>
          <w:rFonts w:eastAsia="Times New Roman" w:cs="Times New Roman"/>
          <w:color w:val="000000"/>
          <w:sz w:val="24"/>
          <w:szCs w:val="24"/>
          <w:vertAlign w:val="superscript"/>
          <w:lang w:val="en-US"/>
        </w:rPr>
        <w:t>-6</w:t>
      </w:r>
      <w:r w:rsidR="007017A4">
        <w:rPr>
          <w:rFonts w:eastAsia="Times New Roman" w:cs="Times New Roman"/>
          <w:color w:val="000000"/>
          <w:sz w:val="24"/>
          <w:szCs w:val="24"/>
          <w:lang w:val="en-US"/>
        </w:rPr>
        <w:t>mols</w:t>
      </w:r>
      <w:r w:rsidRPr="005B13D8">
        <w:rPr>
          <w:rFonts w:eastAsia="Times New Roman" w:cs="Times New Roman"/>
          <w:color w:val="000000"/>
          <w:sz w:val="24"/>
          <w:szCs w:val="24"/>
          <w:lang w:val="en-US"/>
        </w:rPr>
        <w:t xml:space="preserve"> x </w:t>
      </w:r>
      <w:r w:rsidRPr="005B13D8">
        <w:rPr>
          <w:sz w:val="24"/>
          <w:szCs w:val="24"/>
        </w:rPr>
        <w:t>133.1g/mol</w:t>
      </w:r>
      <w:r w:rsidRPr="005B13D8">
        <w:rPr>
          <w:rFonts w:eastAsia="Times New Roman" w:cs="Times New Roman"/>
          <w:color w:val="000000"/>
          <w:sz w:val="24"/>
          <w:szCs w:val="24"/>
          <w:lang w:val="en-US"/>
        </w:rPr>
        <w:t>)</w:t>
      </w:r>
      <w:r>
        <w:rPr>
          <w:rFonts w:eastAsia="Times New Roman" w:cs="Times New Roman"/>
          <w:color w:val="000000"/>
          <w:sz w:val="24"/>
          <w:szCs w:val="24"/>
          <w:lang w:val="en-US"/>
        </w:rPr>
        <w:t xml:space="preserve"> +</w:t>
      </w:r>
      <w:r w:rsidRPr="005B13D8">
        <w:rPr>
          <w:rFonts w:eastAsia="Times New Roman" w:cs="Times New Roman"/>
          <w:color w:val="000000"/>
          <w:sz w:val="24"/>
          <w:szCs w:val="24"/>
          <w:lang w:val="en-US"/>
        </w:rPr>
        <w:t xml:space="preserve"> </w:t>
      </w:r>
      <w:r w:rsidR="0000225C">
        <w:rPr>
          <w:rFonts w:eastAsia="Times New Roman" w:cs="Times New Roman"/>
          <w:color w:val="000000"/>
          <w:sz w:val="24"/>
          <w:szCs w:val="24"/>
          <w:lang w:val="en-US"/>
        </w:rPr>
        <w:t>(</w:t>
      </w:r>
      <w:r w:rsidR="00DF73CF">
        <w:rPr>
          <w:sz w:val="24"/>
          <w:szCs w:val="24"/>
        </w:rPr>
        <w:t>2.13</w:t>
      </w:r>
      <w:r w:rsidR="00DF73CF" w:rsidRPr="004917F9">
        <w:rPr>
          <w:sz w:val="24"/>
          <w:szCs w:val="24"/>
        </w:rPr>
        <w:t xml:space="preserve"> x 10</w:t>
      </w:r>
      <w:r w:rsidR="00DF73CF">
        <w:rPr>
          <w:sz w:val="24"/>
          <w:szCs w:val="24"/>
          <w:vertAlign w:val="superscript"/>
        </w:rPr>
        <w:t xml:space="preserve">-6 </w:t>
      </w:r>
      <w:r w:rsidR="007017A4">
        <w:rPr>
          <w:rFonts w:eastAsia="Times New Roman" w:cs="Times New Roman"/>
          <w:color w:val="000000"/>
          <w:sz w:val="24"/>
          <w:szCs w:val="24"/>
          <w:lang w:val="en-US"/>
        </w:rPr>
        <w:t xml:space="preserve">mols </w:t>
      </w:r>
      <w:r w:rsidRPr="005B13D8">
        <w:rPr>
          <w:rFonts w:eastAsia="Times New Roman" w:cs="Times New Roman"/>
          <w:color w:val="000000"/>
          <w:sz w:val="24"/>
          <w:szCs w:val="24"/>
          <w:lang w:val="en-US"/>
        </w:rPr>
        <w:t xml:space="preserve">x </w:t>
      </w:r>
      <w:r w:rsidRPr="005B13D8">
        <w:rPr>
          <w:sz w:val="24"/>
          <w:szCs w:val="24"/>
        </w:rPr>
        <w:t>133.1g/mol</w:t>
      </w:r>
      <w:r w:rsidRPr="005B13D8">
        <w:rPr>
          <w:rFonts w:eastAsia="Times New Roman" w:cs="Times New Roman"/>
          <w:color w:val="000000"/>
          <w:sz w:val="24"/>
          <w:szCs w:val="24"/>
          <w:lang w:val="en-US"/>
        </w:rPr>
        <w:t xml:space="preserve">) </w:t>
      </w:r>
      <w:r>
        <w:rPr>
          <w:rFonts w:eastAsia="Times New Roman" w:cs="Times New Roman"/>
          <w:color w:val="000000"/>
          <w:sz w:val="24"/>
          <w:szCs w:val="24"/>
          <w:lang w:val="en-US"/>
        </w:rPr>
        <w:t>+</w:t>
      </w:r>
      <w:r w:rsidR="0000225C">
        <w:rPr>
          <w:rFonts w:eastAsia="Times New Roman" w:cs="Times New Roman"/>
          <w:color w:val="000000"/>
          <w:sz w:val="24"/>
          <w:szCs w:val="24"/>
          <w:lang w:val="en-US"/>
        </w:rPr>
        <w:t xml:space="preserve"> (</w:t>
      </w:r>
      <w:r w:rsidR="00DF73CF">
        <w:rPr>
          <w:rFonts w:eastAsia="Times New Roman" w:cs="Times New Roman"/>
          <w:color w:val="000000"/>
          <w:sz w:val="24"/>
          <w:szCs w:val="24"/>
          <w:lang w:val="en-US"/>
        </w:rPr>
        <w:t>6.91 x 10</w:t>
      </w:r>
      <w:r w:rsidR="00DF73CF">
        <w:rPr>
          <w:rFonts w:eastAsia="Times New Roman" w:cs="Times New Roman"/>
          <w:color w:val="000000"/>
          <w:sz w:val="24"/>
          <w:szCs w:val="24"/>
          <w:vertAlign w:val="superscript"/>
          <w:lang w:val="en-US"/>
        </w:rPr>
        <w:t xml:space="preserve">-7 </w:t>
      </w:r>
      <w:r w:rsidR="007017A4">
        <w:rPr>
          <w:rFonts w:eastAsia="Times New Roman" w:cs="Times New Roman"/>
          <w:color w:val="000000"/>
          <w:sz w:val="24"/>
          <w:szCs w:val="24"/>
          <w:lang w:val="en-US"/>
        </w:rPr>
        <w:t>mols</w:t>
      </w:r>
      <w:r w:rsidRPr="005B13D8">
        <w:rPr>
          <w:rFonts w:eastAsia="Times New Roman" w:cs="Times New Roman"/>
          <w:color w:val="000000"/>
          <w:sz w:val="24"/>
          <w:szCs w:val="24"/>
          <w:lang w:val="en-US"/>
        </w:rPr>
        <w:t xml:space="preserve"> x </w:t>
      </w:r>
      <w:r w:rsidRPr="005B13D8">
        <w:rPr>
          <w:sz w:val="24"/>
          <w:szCs w:val="24"/>
        </w:rPr>
        <w:t>133.1g/mol</w:t>
      </w:r>
      <w:r w:rsidRPr="005B13D8">
        <w:rPr>
          <w:rFonts w:eastAsia="Times New Roman" w:cs="Times New Roman"/>
          <w:color w:val="000000"/>
          <w:sz w:val="24"/>
          <w:szCs w:val="24"/>
          <w:lang w:val="en-US"/>
        </w:rPr>
        <w:t>)</w:t>
      </w:r>
      <w:r w:rsidR="0000225C">
        <w:rPr>
          <w:rFonts w:eastAsia="Times New Roman" w:cs="Times New Roman"/>
          <w:color w:val="000000"/>
          <w:sz w:val="24"/>
          <w:szCs w:val="24"/>
          <w:lang w:val="en-US"/>
        </w:rPr>
        <w:t xml:space="preserve"> = </w:t>
      </w:r>
      <w:r w:rsidR="001347D4">
        <w:rPr>
          <w:rFonts w:eastAsia="Times New Roman" w:cs="Times New Roman"/>
          <w:color w:val="000000"/>
          <w:sz w:val="24"/>
          <w:szCs w:val="24"/>
          <w:lang w:val="en-US"/>
        </w:rPr>
        <w:t>0.00092</w:t>
      </w:r>
      <w:r w:rsidR="001E638E">
        <w:rPr>
          <w:rFonts w:eastAsia="Times New Roman" w:cs="Times New Roman"/>
          <w:color w:val="000000"/>
          <w:sz w:val="24"/>
          <w:szCs w:val="24"/>
          <w:lang w:val="en-US"/>
        </w:rPr>
        <w:t xml:space="preserve"> g</w:t>
      </w:r>
    </w:p>
    <w:p w14:paraId="20658DCE" w14:textId="02F91C44" w:rsidR="005B13D8" w:rsidRPr="005B13D8" w:rsidRDefault="005B13D8" w:rsidP="005B13D8">
      <w:pPr>
        <w:spacing w:after="0" w:line="240" w:lineRule="auto"/>
        <w:rPr>
          <w:rFonts w:eastAsia="Times New Roman" w:cs="Times New Roman"/>
          <w:color w:val="000000"/>
          <w:sz w:val="24"/>
          <w:szCs w:val="24"/>
          <w:lang w:val="en-US"/>
        </w:rPr>
      </w:pPr>
      <w:r w:rsidRPr="005B13D8">
        <w:rPr>
          <w:sz w:val="24"/>
          <w:szCs w:val="24"/>
        </w:rPr>
        <w:t xml:space="preserve">                                                                                                                                                                                                                                                                                                                                                                                                                                                                                                                                                                                                                                                                                                                                                                                                                                                                                                                                                                                                                                                                          Theoretical mass of aspartic acid = 4mL x (2.5mg/mL) x (1g/1000mg) = 0.01g</w:t>
      </w:r>
    </w:p>
    <w:p w14:paraId="72FDCB62" w14:textId="18D522AE" w:rsidR="005B13D8" w:rsidRPr="005B13D8" w:rsidRDefault="005B13D8" w:rsidP="005B13D8">
      <w:pPr>
        <w:spacing w:after="0" w:line="240" w:lineRule="auto"/>
        <w:rPr>
          <w:rFonts w:eastAsia="Times New Roman" w:cs="Times New Roman"/>
          <w:color w:val="000000"/>
          <w:sz w:val="24"/>
          <w:szCs w:val="24"/>
          <w:lang w:val="en-US"/>
        </w:rPr>
      </w:pPr>
      <w:r w:rsidRPr="005B13D8">
        <w:rPr>
          <w:sz w:val="24"/>
          <w:szCs w:val="24"/>
        </w:rPr>
        <w:t>Recovery yield = (0.0</w:t>
      </w:r>
      <w:r w:rsidR="001E638E">
        <w:rPr>
          <w:sz w:val="24"/>
          <w:szCs w:val="24"/>
        </w:rPr>
        <w:t>092 g</w:t>
      </w:r>
      <w:r w:rsidRPr="005B13D8">
        <w:rPr>
          <w:sz w:val="24"/>
          <w:szCs w:val="24"/>
        </w:rPr>
        <w:t xml:space="preserve">/0.01 g) </w:t>
      </w:r>
      <w:r w:rsidR="001E638E">
        <w:rPr>
          <w:sz w:val="24"/>
          <w:szCs w:val="24"/>
        </w:rPr>
        <w:t>x 100 = 92</w:t>
      </w:r>
      <w:r w:rsidRPr="005B13D8">
        <w:rPr>
          <w:sz w:val="24"/>
          <w:szCs w:val="24"/>
        </w:rPr>
        <w:t>%</w:t>
      </w:r>
    </w:p>
    <w:p w14:paraId="0D706D9C" w14:textId="77777777" w:rsidR="005B13D8" w:rsidRPr="005B13D8" w:rsidRDefault="005B13D8" w:rsidP="005B13D8">
      <w:pPr>
        <w:spacing w:after="0"/>
        <w:rPr>
          <w:sz w:val="24"/>
          <w:szCs w:val="24"/>
        </w:rPr>
      </w:pPr>
    </w:p>
    <w:p w14:paraId="2D29A8A7" w14:textId="77777777" w:rsidR="005B13D8" w:rsidRPr="005B13D8" w:rsidRDefault="005B13D8" w:rsidP="005B13D8">
      <w:pPr>
        <w:spacing w:after="0"/>
        <w:rPr>
          <w:sz w:val="24"/>
          <w:szCs w:val="24"/>
          <w:u w:val="single"/>
        </w:rPr>
      </w:pPr>
      <w:r w:rsidRPr="005B13D8">
        <w:rPr>
          <w:sz w:val="24"/>
          <w:szCs w:val="24"/>
          <w:u w:val="single"/>
        </w:rPr>
        <w:t xml:space="preserve">Glycine </w:t>
      </w:r>
    </w:p>
    <w:p w14:paraId="3237E43D" w14:textId="63BF14B1" w:rsidR="005B13D8" w:rsidRPr="005B13D8" w:rsidRDefault="001E638E" w:rsidP="005B13D8">
      <w:pPr>
        <w:spacing w:after="0"/>
        <w:rPr>
          <w:sz w:val="24"/>
          <w:szCs w:val="24"/>
        </w:rPr>
      </w:pPr>
      <w:r>
        <w:rPr>
          <w:sz w:val="24"/>
          <w:szCs w:val="24"/>
        </w:rPr>
        <w:t>Used fraction 8-11</w:t>
      </w:r>
      <w:r w:rsidR="005B13D8" w:rsidRPr="005B13D8">
        <w:rPr>
          <w:sz w:val="24"/>
          <w:szCs w:val="24"/>
        </w:rPr>
        <w:t xml:space="preserve"> </w:t>
      </w:r>
    </w:p>
    <w:p w14:paraId="7FE264B2" w14:textId="78F52292" w:rsidR="001E638E" w:rsidRPr="005B13D8" w:rsidRDefault="001E638E" w:rsidP="001E638E">
      <w:pPr>
        <w:spacing w:after="0"/>
        <w:rPr>
          <w:sz w:val="24"/>
          <w:szCs w:val="24"/>
        </w:rPr>
      </w:pPr>
      <w:r w:rsidRPr="005B13D8">
        <w:rPr>
          <w:sz w:val="24"/>
          <w:szCs w:val="24"/>
        </w:rPr>
        <w:t xml:space="preserve">Molar Mass of </w:t>
      </w:r>
      <w:r>
        <w:rPr>
          <w:sz w:val="24"/>
          <w:szCs w:val="24"/>
        </w:rPr>
        <w:t>glycine</w:t>
      </w:r>
      <w:r w:rsidRPr="005B13D8">
        <w:rPr>
          <w:sz w:val="24"/>
          <w:szCs w:val="24"/>
        </w:rPr>
        <w:t xml:space="preserve"> = </w:t>
      </w:r>
      <w:r w:rsidR="00E33200">
        <w:rPr>
          <w:sz w:val="24"/>
          <w:szCs w:val="24"/>
        </w:rPr>
        <w:t>75.07 g/m</w:t>
      </w:r>
      <w:r w:rsidRPr="005B13D8">
        <w:rPr>
          <w:sz w:val="24"/>
          <w:szCs w:val="24"/>
        </w:rPr>
        <w:t xml:space="preserve">ol </w:t>
      </w:r>
    </w:p>
    <w:p w14:paraId="2B3DED3D" w14:textId="77777777" w:rsidR="001E638E" w:rsidRPr="005B13D8" w:rsidRDefault="001E638E" w:rsidP="001E638E">
      <w:pPr>
        <w:spacing w:after="0"/>
        <w:rPr>
          <w:sz w:val="24"/>
          <w:szCs w:val="24"/>
        </w:rPr>
      </w:pPr>
      <w:r w:rsidRPr="005B13D8">
        <w:rPr>
          <w:sz w:val="24"/>
          <w:szCs w:val="24"/>
        </w:rPr>
        <w:t>Mass=mol x mol mass</w:t>
      </w:r>
    </w:p>
    <w:p w14:paraId="01C2F848" w14:textId="77777777" w:rsidR="001E638E" w:rsidRDefault="001E638E" w:rsidP="001E638E">
      <w:pPr>
        <w:spacing w:after="0"/>
        <w:rPr>
          <w:sz w:val="24"/>
          <w:szCs w:val="24"/>
        </w:rPr>
      </w:pPr>
    </w:p>
    <w:p w14:paraId="2FBBA1B2" w14:textId="0463845D" w:rsidR="001E638E" w:rsidRPr="005B13D8" w:rsidRDefault="00BF5A04" w:rsidP="001E638E">
      <w:pPr>
        <w:spacing w:after="0"/>
        <w:rPr>
          <w:rFonts w:eastAsia="Times New Roman" w:cs="Times New Roman"/>
          <w:color w:val="000000"/>
          <w:sz w:val="24"/>
          <w:szCs w:val="24"/>
          <w:lang w:val="en-US"/>
        </w:rPr>
      </w:pPr>
      <w:r>
        <w:rPr>
          <w:sz w:val="24"/>
          <w:szCs w:val="24"/>
        </w:rPr>
        <w:t>Experimental mass of glycine</w:t>
      </w:r>
      <w:r w:rsidR="001E638E" w:rsidRPr="005B13D8">
        <w:rPr>
          <w:sz w:val="24"/>
          <w:szCs w:val="24"/>
        </w:rPr>
        <w:t xml:space="preserve">= </w:t>
      </w:r>
      <w:r w:rsidR="00E10250">
        <w:rPr>
          <w:rFonts w:eastAsia="Times New Roman" w:cs="Times New Roman"/>
          <w:color w:val="000000"/>
          <w:sz w:val="24"/>
          <w:szCs w:val="24"/>
          <w:lang w:val="en-US"/>
        </w:rPr>
        <w:t>(mols of fraction 8</w:t>
      </w:r>
      <w:r w:rsidR="001E638E" w:rsidRPr="005B13D8">
        <w:rPr>
          <w:rFonts w:eastAsia="Times New Roman" w:cs="Times New Roman"/>
          <w:color w:val="000000"/>
          <w:sz w:val="24"/>
          <w:szCs w:val="24"/>
          <w:lang w:val="en-US"/>
        </w:rPr>
        <w:t xml:space="preserve"> x molar mass of </w:t>
      </w:r>
      <w:r w:rsidR="00E10250">
        <w:rPr>
          <w:rFonts w:eastAsia="Times New Roman" w:cs="Times New Roman"/>
          <w:color w:val="000000"/>
          <w:sz w:val="24"/>
          <w:szCs w:val="24"/>
          <w:lang w:val="en-US"/>
        </w:rPr>
        <w:t>glycine) +(mols of fraction 9</w:t>
      </w:r>
      <w:r w:rsidR="001E638E" w:rsidRPr="005B13D8">
        <w:rPr>
          <w:rFonts w:eastAsia="Times New Roman" w:cs="Times New Roman"/>
          <w:color w:val="000000"/>
          <w:sz w:val="24"/>
          <w:szCs w:val="24"/>
          <w:lang w:val="en-US"/>
        </w:rPr>
        <w:t xml:space="preserve"> x molar mass of </w:t>
      </w:r>
      <w:r w:rsidR="00E10250">
        <w:rPr>
          <w:rFonts w:eastAsia="Times New Roman" w:cs="Times New Roman"/>
          <w:color w:val="000000"/>
          <w:sz w:val="24"/>
          <w:szCs w:val="24"/>
          <w:lang w:val="en-US"/>
        </w:rPr>
        <w:t>glycine</w:t>
      </w:r>
      <w:r w:rsidR="001E638E" w:rsidRPr="005B13D8">
        <w:rPr>
          <w:rFonts w:eastAsia="Times New Roman" w:cs="Times New Roman"/>
          <w:color w:val="000000"/>
          <w:sz w:val="24"/>
          <w:szCs w:val="24"/>
          <w:lang w:val="en-US"/>
        </w:rPr>
        <w:t>)+ (</w:t>
      </w:r>
      <w:r w:rsidR="00E10250">
        <w:rPr>
          <w:rFonts w:eastAsia="Times New Roman" w:cs="Times New Roman"/>
          <w:color w:val="000000"/>
          <w:sz w:val="24"/>
          <w:szCs w:val="24"/>
          <w:lang w:val="en-US"/>
        </w:rPr>
        <w:t>mols of fraction 10</w:t>
      </w:r>
      <w:r w:rsidR="001E638E" w:rsidRPr="005B13D8">
        <w:rPr>
          <w:rFonts w:eastAsia="Times New Roman" w:cs="Times New Roman"/>
          <w:color w:val="000000"/>
          <w:sz w:val="24"/>
          <w:szCs w:val="24"/>
          <w:lang w:val="en-US"/>
        </w:rPr>
        <w:t xml:space="preserve"> x molar mass of </w:t>
      </w:r>
      <w:r w:rsidR="00E10250">
        <w:rPr>
          <w:rFonts w:eastAsia="Times New Roman" w:cs="Times New Roman"/>
          <w:color w:val="000000"/>
          <w:sz w:val="24"/>
          <w:szCs w:val="24"/>
          <w:lang w:val="en-US"/>
        </w:rPr>
        <w:t>glycine</w:t>
      </w:r>
      <w:r w:rsidR="001E638E" w:rsidRPr="005B13D8">
        <w:rPr>
          <w:rFonts w:eastAsia="Times New Roman" w:cs="Times New Roman"/>
          <w:color w:val="000000"/>
          <w:sz w:val="24"/>
          <w:szCs w:val="24"/>
          <w:lang w:val="en-US"/>
        </w:rPr>
        <w:t>)</w:t>
      </w:r>
      <w:r w:rsidR="001E638E">
        <w:rPr>
          <w:rFonts w:eastAsia="Times New Roman" w:cs="Times New Roman"/>
          <w:color w:val="000000"/>
          <w:sz w:val="24"/>
          <w:szCs w:val="24"/>
          <w:lang w:val="en-US"/>
        </w:rPr>
        <w:t>+</w:t>
      </w:r>
      <w:r w:rsidR="001E638E" w:rsidRPr="005B13D8">
        <w:rPr>
          <w:rFonts w:eastAsia="Times New Roman" w:cs="Times New Roman"/>
          <w:color w:val="000000"/>
          <w:sz w:val="24"/>
          <w:szCs w:val="24"/>
          <w:lang w:val="en-US"/>
        </w:rPr>
        <w:t xml:space="preserve"> </w:t>
      </w:r>
      <w:r w:rsidR="00E10250">
        <w:rPr>
          <w:rFonts w:eastAsia="Times New Roman" w:cs="Times New Roman"/>
          <w:color w:val="000000"/>
          <w:sz w:val="24"/>
          <w:szCs w:val="24"/>
          <w:lang w:val="en-US"/>
        </w:rPr>
        <w:t>(mols of fraction 11</w:t>
      </w:r>
      <w:r w:rsidR="001E638E" w:rsidRPr="005B13D8">
        <w:rPr>
          <w:rFonts w:eastAsia="Times New Roman" w:cs="Times New Roman"/>
          <w:color w:val="000000"/>
          <w:sz w:val="24"/>
          <w:szCs w:val="24"/>
          <w:lang w:val="en-US"/>
        </w:rPr>
        <w:t xml:space="preserve"> x molar mass of </w:t>
      </w:r>
      <w:r w:rsidR="00E10250">
        <w:rPr>
          <w:rFonts w:eastAsia="Times New Roman" w:cs="Times New Roman"/>
          <w:color w:val="000000"/>
          <w:sz w:val="24"/>
          <w:szCs w:val="24"/>
          <w:lang w:val="en-US"/>
        </w:rPr>
        <w:t>glycine</w:t>
      </w:r>
      <w:r w:rsidR="001E638E" w:rsidRPr="005B13D8">
        <w:rPr>
          <w:rFonts w:eastAsia="Times New Roman" w:cs="Times New Roman"/>
          <w:color w:val="000000"/>
          <w:sz w:val="24"/>
          <w:szCs w:val="24"/>
          <w:lang w:val="en-US"/>
        </w:rPr>
        <w:t>)</w:t>
      </w:r>
      <w:r w:rsidR="001E638E">
        <w:rPr>
          <w:rFonts w:eastAsia="Times New Roman" w:cs="Times New Roman"/>
          <w:color w:val="000000"/>
          <w:sz w:val="24"/>
          <w:szCs w:val="24"/>
          <w:lang w:val="en-US"/>
        </w:rPr>
        <w:t xml:space="preserve"> </w:t>
      </w:r>
    </w:p>
    <w:p w14:paraId="4C3704B4" w14:textId="77777777" w:rsidR="001E638E" w:rsidRDefault="001E638E" w:rsidP="001E638E">
      <w:pPr>
        <w:spacing w:after="0"/>
        <w:rPr>
          <w:rFonts w:eastAsia="Times New Roman" w:cs="Times New Roman"/>
          <w:color w:val="000000"/>
          <w:sz w:val="24"/>
          <w:szCs w:val="24"/>
          <w:lang w:val="en-US"/>
        </w:rPr>
      </w:pPr>
    </w:p>
    <w:p w14:paraId="75BC5277" w14:textId="00BD8A3E" w:rsidR="005F3944" w:rsidRDefault="001E638E" w:rsidP="005F3944">
      <w:pPr>
        <w:spacing w:after="0"/>
        <w:rPr>
          <w:rFonts w:eastAsia="Times New Roman" w:cs="Times New Roman"/>
          <w:color w:val="000000"/>
          <w:sz w:val="24"/>
          <w:szCs w:val="24"/>
          <w:lang w:val="en-US"/>
        </w:rPr>
      </w:pPr>
      <w:r>
        <w:rPr>
          <w:rFonts w:eastAsia="Times New Roman" w:cs="Times New Roman"/>
          <w:color w:val="000000"/>
          <w:sz w:val="24"/>
          <w:szCs w:val="24"/>
          <w:lang w:val="en-US"/>
        </w:rPr>
        <w:t xml:space="preserve">Experimental </w:t>
      </w:r>
      <w:r w:rsidR="00BF5A04">
        <w:rPr>
          <w:rFonts w:eastAsia="Times New Roman" w:cs="Times New Roman"/>
          <w:color w:val="000000"/>
          <w:sz w:val="24"/>
          <w:szCs w:val="24"/>
          <w:lang w:val="en-US"/>
        </w:rPr>
        <w:t>mass of glycine</w:t>
      </w:r>
      <w:r w:rsidRPr="005B13D8">
        <w:rPr>
          <w:rFonts w:eastAsia="Times New Roman" w:cs="Times New Roman"/>
          <w:color w:val="000000"/>
          <w:sz w:val="24"/>
          <w:szCs w:val="24"/>
          <w:lang w:val="en-US"/>
        </w:rPr>
        <w:t>=(</w:t>
      </w:r>
      <w:r w:rsidR="005F3944">
        <w:rPr>
          <w:rFonts w:eastAsia="Times New Roman" w:cs="Times New Roman"/>
          <w:color w:val="000000"/>
          <w:sz w:val="24"/>
          <w:szCs w:val="24"/>
          <w:lang w:val="en-US"/>
        </w:rPr>
        <w:t>5.44 x 10</w:t>
      </w:r>
      <w:r w:rsidR="005F3944">
        <w:rPr>
          <w:rFonts w:eastAsia="Times New Roman" w:cs="Times New Roman"/>
          <w:color w:val="000000"/>
          <w:sz w:val="24"/>
          <w:szCs w:val="24"/>
          <w:vertAlign w:val="superscript"/>
          <w:lang w:val="en-US"/>
        </w:rPr>
        <w:t>-7</w:t>
      </w:r>
      <w:r>
        <w:rPr>
          <w:rFonts w:eastAsia="Times New Roman" w:cs="Times New Roman"/>
          <w:color w:val="000000"/>
          <w:sz w:val="24"/>
          <w:szCs w:val="24"/>
          <w:lang w:val="en-US"/>
        </w:rPr>
        <w:t xml:space="preserve"> mols</w:t>
      </w:r>
      <w:r w:rsidRPr="005B13D8">
        <w:rPr>
          <w:rFonts w:eastAsia="Times New Roman" w:cs="Times New Roman"/>
          <w:color w:val="000000"/>
          <w:sz w:val="24"/>
          <w:szCs w:val="24"/>
          <w:lang w:val="en-US"/>
        </w:rPr>
        <w:t xml:space="preserve"> x </w:t>
      </w:r>
      <w:r w:rsidR="005F3944">
        <w:rPr>
          <w:sz w:val="24"/>
          <w:szCs w:val="24"/>
        </w:rPr>
        <w:t>75.07 g/m</w:t>
      </w:r>
      <w:r w:rsidR="005F3944" w:rsidRPr="005B13D8">
        <w:rPr>
          <w:sz w:val="24"/>
          <w:szCs w:val="24"/>
        </w:rPr>
        <w:t>ol</w:t>
      </w:r>
      <w:r w:rsidRPr="005B13D8">
        <w:rPr>
          <w:rFonts w:eastAsia="Times New Roman" w:cs="Times New Roman"/>
          <w:color w:val="000000"/>
          <w:sz w:val="24"/>
          <w:szCs w:val="24"/>
          <w:lang w:val="en-US"/>
        </w:rPr>
        <w:t>) +(</w:t>
      </w:r>
      <w:r w:rsidR="005F3944">
        <w:rPr>
          <w:rFonts w:eastAsia="Times New Roman" w:cs="Times New Roman"/>
          <w:color w:val="000000"/>
          <w:sz w:val="24"/>
          <w:szCs w:val="24"/>
          <w:lang w:val="en-US"/>
        </w:rPr>
        <w:t>1.24 x 10</w:t>
      </w:r>
      <w:r w:rsidR="005F3944">
        <w:rPr>
          <w:rFonts w:eastAsia="Times New Roman" w:cs="Times New Roman"/>
          <w:color w:val="000000"/>
          <w:sz w:val="24"/>
          <w:szCs w:val="24"/>
          <w:vertAlign w:val="superscript"/>
          <w:lang w:val="en-US"/>
        </w:rPr>
        <w:t>-6</w:t>
      </w:r>
      <w:r w:rsidRPr="005B13D8">
        <w:rPr>
          <w:rFonts w:eastAsia="Times New Roman" w:cs="Times New Roman"/>
          <w:color w:val="000000"/>
          <w:sz w:val="24"/>
          <w:szCs w:val="24"/>
          <w:lang w:val="en-US"/>
        </w:rPr>
        <w:t xml:space="preserve">x </w:t>
      </w:r>
      <w:r w:rsidR="005F3944">
        <w:rPr>
          <w:sz w:val="24"/>
          <w:szCs w:val="24"/>
        </w:rPr>
        <w:t>75.07 g/m</w:t>
      </w:r>
      <w:r w:rsidR="005F3944" w:rsidRPr="005B13D8">
        <w:rPr>
          <w:sz w:val="24"/>
          <w:szCs w:val="24"/>
        </w:rPr>
        <w:t>ol</w:t>
      </w:r>
      <w:r w:rsidRPr="005B13D8">
        <w:rPr>
          <w:rFonts w:eastAsia="Times New Roman" w:cs="Times New Roman"/>
          <w:color w:val="000000"/>
          <w:sz w:val="24"/>
          <w:szCs w:val="24"/>
          <w:lang w:val="en-US"/>
        </w:rPr>
        <w:t>)+ (</w:t>
      </w:r>
      <w:r w:rsidR="00BF5A04">
        <w:rPr>
          <w:rFonts w:eastAsia="Times New Roman" w:cs="Times New Roman"/>
          <w:color w:val="000000"/>
          <w:sz w:val="24"/>
          <w:szCs w:val="24"/>
          <w:lang w:val="en-US"/>
        </w:rPr>
        <w:t>1.98 x 10</w:t>
      </w:r>
      <w:r w:rsidR="00BF5A04">
        <w:rPr>
          <w:rFonts w:eastAsia="Times New Roman" w:cs="Times New Roman"/>
          <w:color w:val="000000"/>
          <w:sz w:val="24"/>
          <w:szCs w:val="24"/>
          <w:vertAlign w:val="superscript"/>
          <w:lang w:val="en-US"/>
        </w:rPr>
        <w:t xml:space="preserve">-6 </w:t>
      </w:r>
      <w:r w:rsidR="00BF5A04">
        <w:rPr>
          <w:rFonts w:eastAsia="Times New Roman" w:cs="Times New Roman"/>
          <w:color w:val="000000"/>
          <w:sz w:val="24"/>
          <w:szCs w:val="24"/>
          <w:lang w:val="en-US"/>
        </w:rPr>
        <w:t xml:space="preserve"> mols </w:t>
      </w:r>
      <w:r w:rsidRPr="005B13D8">
        <w:rPr>
          <w:rFonts w:eastAsia="Times New Roman" w:cs="Times New Roman"/>
          <w:color w:val="000000"/>
          <w:sz w:val="24"/>
          <w:szCs w:val="24"/>
          <w:lang w:val="en-US"/>
        </w:rPr>
        <w:t xml:space="preserve">x </w:t>
      </w:r>
      <w:r w:rsidR="005F3944">
        <w:rPr>
          <w:sz w:val="24"/>
          <w:szCs w:val="24"/>
        </w:rPr>
        <w:t>75.07 g/m</w:t>
      </w:r>
      <w:r w:rsidR="005F3944" w:rsidRPr="005B13D8">
        <w:rPr>
          <w:sz w:val="24"/>
          <w:szCs w:val="24"/>
        </w:rPr>
        <w:t>ol</w:t>
      </w:r>
      <w:r w:rsidRPr="005B13D8">
        <w:rPr>
          <w:rFonts w:eastAsia="Times New Roman" w:cs="Times New Roman"/>
          <w:color w:val="000000"/>
          <w:sz w:val="24"/>
          <w:szCs w:val="24"/>
          <w:lang w:val="en-US"/>
        </w:rPr>
        <w:t>)</w:t>
      </w:r>
      <w:r>
        <w:rPr>
          <w:rFonts w:eastAsia="Times New Roman" w:cs="Times New Roman"/>
          <w:color w:val="000000"/>
          <w:sz w:val="24"/>
          <w:szCs w:val="24"/>
          <w:lang w:val="en-US"/>
        </w:rPr>
        <w:t>+</w:t>
      </w:r>
      <w:r w:rsidRPr="005B13D8">
        <w:rPr>
          <w:rFonts w:eastAsia="Times New Roman" w:cs="Times New Roman"/>
          <w:color w:val="000000"/>
          <w:sz w:val="24"/>
          <w:szCs w:val="24"/>
          <w:lang w:val="en-US"/>
        </w:rPr>
        <w:t xml:space="preserve"> </w:t>
      </w:r>
      <w:r>
        <w:rPr>
          <w:rFonts w:eastAsia="Times New Roman" w:cs="Times New Roman"/>
          <w:color w:val="000000"/>
          <w:sz w:val="24"/>
          <w:szCs w:val="24"/>
          <w:lang w:val="en-US"/>
        </w:rPr>
        <w:t>(</w:t>
      </w:r>
      <w:r w:rsidR="005F3944">
        <w:rPr>
          <w:rFonts w:eastAsia="Times New Roman" w:cs="Times New Roman"/>
          <w:color w:val="000000"/>
          <w:sz w:val="24"/>
          <w:szCs w:val="24"/>
          <w:lang w:val="en-US"/>
        </w:rPr>
        <w:t>1.40 x 10</w:t>
      </w:r>
      <w:r w:rsidR="005F3944">
        <w:rPr>
          <w:rFonts w:eastAsia="Times New Roman" w:cs="Times New Roman"/>
          <w:color w:val="000000"/>
          <w:sz w:val="24"/>
          <w:szCs w:val="24"/>
          <w:vertAlign w:val="superscript"/>
          <w:lang w:val="en-US"/>
        </w:rPr>
        <w:t xml:space="preserve">-6 </w:t>
      </w:r>
      <w:r w:rsidR="005F3944">
        <w:rPr>
          <w:rFonts w:eastAsia="Times New Roman" w:cs="Times New Roman"/>
          <w:color w:val="000000"/>
          <w:sz w:val="24"/>
          <w:szCs w:val="24"/>
          <w:lang w:val="en-US"/>
        </w:rPr>
        <w:t xml:space="preserve"> mols </w:t>
      </w:r>
      <w:r w:rsidRPr="005B13D8">
        <w:rPr>
          <w:rFonts w:eastAsia="Times New Roman" w:cs="Times New Roman"/>
          <w:color w:val="000000"/>
          <w:sz w:val="24"/>
          <w:szCs w:val="24"/>
          <w:lang w:val="en-US"/>
        </w:rPr>
        <w:t xml:space="preserve">x </w:t>
      </w:r>
      <w:r w:rsidR="005F3944">
        <w:rPr>
          <w:sz w:val="24"/>
          <w:szCs w:val="24"/>
        </w:rPr>
        <w:t>75.07 g/m</w:t>
      </w:r>
      <w:r w:rsidR="005F3944" w:rsidRPr="005B13D8">
        <w:rPr>
          <w:sz w:val="24"/>
          <w:szCs w:val="24"/>
        </w:rPr>
        <w:t>ol</w:t>
      </w:r>
      <w:r w:rsidRPr="005B13D8">
        <w:rPr>
          <w:rFonts w:eastAsia="Times New Roman" w:cs="Times New Roman"/>
          <w:color w:val="000000"/>
          <w:sz w:val="24"/>
          <w:szCs w:val="24"/>
          <w:lang w:val="en-US"/>
        </w:rPr>
        <w:t>)</w:t>
      </w:r>
      <w:r w:rsidR="00BF5A04">
        <w:rPr>
          <w:rFonts w:eastAsia="Times New Roman" w:cs="Times New Roman"/>
          <w:color w:val="000000"/>
          <w:sz w:val="24"/>
          <w:szCs w:val="24"/>
          <w:lang w:val="en-US"/>
        </w:rPr>
        <w:t>= 0.00039</w:t>
      </w:r>
      <w:r w:rsidR="00BF3DF7">
        <w:rPr>
          <w:rFonts w:eastAsia="Times New Roman" w:cs="Times New Roman"/>
          <w:color w:val="000000"/>
          <w:sz w:val="24"/>
          <w:szCs w:val="24"/>
          <w:lang w:val="en-US"/>
        </w:rPr>
        <w:t xml:space="preserve"> g</w:t>
      </w:r>
    </w:p>
    <w:p w14:paraId="6C12E610" w14:textId="77777777" w:rsidR="005F3944" w:rsidRPr="005B13D8" w:rsidRDefault="005F3944" w:rsidP="005F3944">
      <w:pPr>
        <w:spacing w:after="0"/>
        <w:rPr>
          <w:sz w:val="24"/>
          <w:szCs w:val="24"/>
        </w:rPr>
      </w:pPr>
    </w:p>
    <w:p w14:paraId="54B4A0B5" w14:textId="3FF60AA4" w:rsidR="001E638E" w:rsidRPr="005B13D8" w:rsidRDefault="00BF5A04" w:rsidP="001E638E">
      <w:pPr>
        <w:spacing w:after="0" w:line="240" w:lineRule="auto"/>
        <w:rPr>
          <w:rFonts w:eastAsia="Times New Roman" w:cs="Times New Roman"/>
          <w:color w:val="000000"/>
          <w:sz w:val="24"/>
          <w:szCs w:val="24"/>
          <w:lang w:val="en-US"/>
        </w:rPr>
      </w:pPr>
      <w:r>
        <w:rPr>
          <w:sz w:val="24"/>
          <w:szCs w:val="24"/>
        </w:rPr>
        <w:t>Theoretical mass of glycine</w:t>
      </w:r>
      <w:r w:rsidR="001E638E" w:rsidRPr="005B13D8">
        <w:rPr>
          <w:sz w:val="24"/>
          <w:szCs w:val="24"/>
        </w:rPr>
        <w:t xml:space="preserve"> = 4mL x (2.5mg/mL) x (1g/1000mg) = 0.01g</w:t>
      </w:r>
    </w:p>
    <w:p w14:paraId="308614CC" w14:textId="07050D81" w:rsidR="001E638E" w:rsidRPr="005B13D8" w:rsidRDefault="001E638E" w:rsidP="001E638E">
      <w:pPr>
        <w:spacing w:after="0" w:line="240" w:lineRule="auto"/>
        <w:rPr>
          <w:rFonts w:eastAsia="Times New Roman" w:cs="Times New Roman"/>
          <w:color w:val="000000"/>
          <w:sz w:val="24"/>
          <w:szCs w:val="24"/>
          <w:lang w:val="en-US"/>
        </w:rPr>
      </w:pPr>
      <w:r w:rsidRPr="005B13D8">
        <w:rPr>
          <w:sz w:val="24"/>
          <w:szCs w:val="24"/>
        </w:rPr>
        <w:t>Recovery yield = (0.0</w:t>
      </w:r>
      <w:r w:rsidR="00670DA1">
        <w:rPr>
          <w:sz w:val="24"/>
          <w:szCs w:val="24"/>
        </w:rPr>
        <w:t>0039</w:t>
      </w:r>
      <w:r>
        <w:rPr>
          <w:sz w:val="24"/>
          <w:szCs w:val="24"/>
        </w:rPr>
        <w:t xml:space="preserve"> g</w:t>
      </w:r>
      <w:r w:rsidRPr="005B13D8">
        <w:rPr>
          <w:sz w:val="24"/>
          <w:szCs w:val="24"/>
        </w:rPr>
        <w:t xml:space="preserve">/0.01 g) </w:t>
      </w:r>
      <w:r w:rsidR="00B41F6A">
        <w:rPr>
          <w:sz w:val="24"/>
          <w:szCs w:val="24"/>
        </w:rPr>
        <w:t>x 100 = 3.88</w:t>
      </w:r>
      <w:r w:rsidRPr="005B13D8">
        <w:rPr>
          <w:sz w:val="24"/>
          <w:szCs w:val="24"/>
        </w:rPr>
        <w:t>%</w:t>
      </w:r>
    </w:p>
    <w:p w14:paraId="7E127A94" w14:textId="77777777" w:rsidR="005B13D8" w:rsidRPr="005B13D8" w:rsidRDefault="005B13D8" w:rsidP="005B13D8">
      <w:pPr>
        <w:spacing w:after="0"/>
        <w:rPr>
          <w:sz w:val="24"/>
          <w:szCs w:val="24"/>
        </w:rPr>
      </w:pPr>
    </w:p>
    <w:p w14:paraId="764C91BC" w14:textId="77777777" w:rsidR="00602C23" w:rsidRDefault="00602C23" w:rsidP="005B13D8">
      <w:pPr>
        <w:spacing w:after="0"/>
        <w:rPr>
          <w:sz w:val="24"/>
          <w:szCs w:val="24"/>
          <w:u w:val="single"/>
        </w:rPr>
      </w:pPr>
    </w:p>
    <w:p w14:paraId="710403EE" w14:textId="4BA7D557" w:rsidR="008D28C8" w:rsidRPr="005B13D8" w:rsidRDefault="005B13D8" w:rsidP="008D28C8">
      <w:pPr>
        <w:spacing w:after="0"/>
        <w:rPr>
          <w:sz w:val="24"/>
          <w:szCs w:val="24"/>
          <w:u w:val="single"/>
        </w:rPr>
      </w:pPr>
      <w:r w:rsidRPr="005B13D8">
        <w:rPr>
          <w:sz w:val="24"/>
          <w:szCs w:val="24"/>
          <w:u w:val="single"/>
        </w:rPr>
        <w:t>Lysine</w:t>
      </w:r>
    </w:p>
    <w:p w14:paraId="4217BFDD" w14:textId="26F90B43" w:rsidR="008D28C8" w:rsidRPr="005B13D8" w:rsidRDefault="008D28C8" w:rsidP="008D28C8">
      <w:pPr>
        <w:spacing w:after="0"/>
        <w:rPr>
          <w:sz w:val="24"/>
          <w:szCs w:val="24"/>
        </w:rPr>
      </w:pPr>
      <w:r>
        <w:rPr>
          <w:sz w:val="24"/>
          <w:szCs w:val="24"/>
        </w:rPr>
        <w:t>Used fraction 12-16</w:t>
      </w:r>
      <w:r w:rsidRPr="005B13D8">
        <w:rPr>
          <w:sz w:val="24"/>
          <w:szCs w:val="24"/>
        </w:rPr>
        <w:t xml:space="preserve"> </w:t>
      </w:r>
    </w:p>
    <w:p w14:paraId="24286B9C" w14:textId="77F7A21B" w:rsidR="008D28C8" w:rsidRPr="005B13D8" w:rsidRDefault="008D28C8" w:rsidP="008D28C8">
      <w:pPr>
        <w:spacing w:after="0"/>
        <w:rPr>
          <w:sz w:val="24"/>
          <w:szCs w:val="24"/>
        </w:rPr>
      </w:pPr>
      <w:r w:rsidRPr="005B13D8">
        <w:rPr>
          <w:sz w:val="24"/>
          <w:szCs w:val="24"/>
        </w:rPr>
        <w:t xml:space="preserve">Molar Mass of </w:t>
      </w:r>
      <w:r w:rsidR="00C55849">
        <w:rPr>
          <w:sz w:val="24"/>
          <w:szCs w:val="24"/>
        </w:rPr>
        <w:t>lysine</w:t>
      </w:r>
      <w:r w:rsidRPr="005B13D8">
        <w:rPr>
          <w:sz w:val="24"/>
          <w:szCs w:val="24"/>
        </w:rPr>
        <w:t xml:space="preserve"> = </w:t>
      </w:r>
      <w:r w:rsidR="00C55849">
        <w:rPr>
          <w:sz w:val="24"/>
          <w:szCs w:val="24"/>
        </w:rPr>
        <w:t>146.19</w:t>
      </w:r>
      <w:r>
        <w:rPr>
          <w:sz w:val="24"/>
          <w:szCs w:val="24"/>
        </w:rPr>
        <w:t xml:space="preserve"> g/m</w:t>
      </w:r>
      <w:r w:rsidRPr="005B13D8">
        <w:rPr>
          <w:sz w:val="24"/>
          <w:szCs w:val="24"/>
        </w:rPr>
        <w:t xml:space="preserve">ol </w:t>
      </w:r>
    </w:p>
    <w:p w14:paraId="3DB50FD8" w14:textId="77777777" w:rsidR="008D28C8" w:rsidRPr="005B13D8" w:rsidRDefault="008D28C8" w:rsidP="008D28C8">
      <w:pPr>
        <w:spacing w:after="0"/>
        <w:rPr>
          <w:sz w:val="24"/>
          <w:szCs w:val="24"/>
        </w:rPr>
      </w:pPr>
      <w:r w:rsidRPr="005B13D8">
        <w:rPr>
          <w:sz w:val="24"/>
          <w:szCs w:val="24"/>
        </w:rPr>
        <w:t>Mass=mol x mol mass</w:t>
      </w:r>
    </w:p>
    <w:p w14:paraId="662DB8F1" w14:textId="77777777" w:rsidR="008D28C8" w:rsidRDefault="008D28C8" w:rsidP="008D28C8">
      <w:pPr>
        <w:spacing w:after="0"/>
        <w:rPr>
          <w:sz w:val="24"/>
          <w:szCs w:val="24"/>
        </w:rPr>
      </w:pPr>
    </w:p>
    <w:p w14:paraId="031CEFD6" w14:textId="44B1B6C4" w:rsidR="008D28C8" w:rsidRPr="005B13D8" w:rsidRDefault="008D28C8" w:rsidP="008D28C8">
      <w:pPr>
        <w:spacing w:after="0"/>
        <w:rPr>
          <w:rFonts w:eastAsia="Times New Roman" w:cs="Times New Roman"/>
          <w:color w:val="000000"/>
          <w:sz w:val="24"/>
          <w:szCs w:val="24"/>
          <w:lang w:val="en-US"/>
        </w:rPr>
      </w:pPr>
      <w:r>
        <w:rPr>
          <w:sz w:val="24"/>
          <w:szCs w:val="24"/>
        </w:rPr>
        <w:t xml:space="preserve">Experimental mass of </w:t>
      </w:r>
      <w:r w:rsidR="00C55849">
        <w:rPr>
          <w:sz w:val="24"/>
          <w:szCs w:val="24"/>
        </w:rPr>
        <w:t>lysine</w:t>
      </w:r>
      <w:r w:rsidRPr="005B13D8">
        <w:rPr>
          <w:sz w:val="24"/>
          <w:szCs w:val="24"/>
        </w:rPr>
        <w:t xml:space="preserve">= </w:t>
      </w:r>
      <w:r w:rsidR="00C55849">
        <w:rPr>
          <w:rFonts w:eastAsia="Times New Roman" w:cs="Times New Roman"/>
          <w:color w:val="000000"/>
          <w:sz w:val="24"/>
          <w:szCs w:val="24"/>
          <w:lang w:val="en-US"/>
        </w:rPr>
        <w:t>(mols of fraction 12</w:t>
      </w:r>
      <w:r w:rsidRPr="005B13D8">
        <w:rPr>
          <w:rFonts w:eastAsia="Times New Roman" w:cs="Times New Roman"/>
          <w:color w:val="000000"/>
          <w:sz w:val="24"/>
          <w:szCs w:val="24"/>
          <w:lang w:val="en-US"/>
        </w:rPr>
        <w:t xml:space="preserve"> x molar mass of </w:t>
      </w:r>
      <w:r w:rsidR="009C76EC">
        <w:rPr>
          <w:rFonts w:eastAsia="Times New Roman" w:cs="Times New Roman"/>
          <w:color w:val="000000"/>
          <w:sz w:val="24"/>
          <w:szCs w:val="24"/>
          <w:lang w:val="en-US"/>
        </w:rPr>
        <w:t>lysine</w:t>
      </w:r>
      <w:r>
        <w:rPr>
          <w:rFonts w:eastAsia="Times New Roman" w:cs="Times New Roman"/>
          <w:color w:val="000000"/>
          <w:sz w:val="24"/>
          <w:szCs w:val="24"/>
          <w:lang w:val="en-US"/>
        </w:rPr>
        <w:t>) +(mols of fr</w:t>
      </w:r>
      <w:r w:rsidR="00C55849">
        <w:rPr>
          <w:rFonts w:eastAsia="Times New Roman" w:cs="Times New Roman"/>
          <w:color w:val="000000"/>
          <w:sz w:val="24"/>
          <w:szCs w:val="24"/>
          <w:lang w:val="en-US"/>
        </w:rPr>
        <w:t>action 13</w:t>
      </w:r>
      <w:r w:rsidRPr="005B13D8">
        <w:rPr>
          <w:rFonts w:eastAsia="Times New Roman" w:cs="Times New Roman"/>
          <w:color w:val="000000"/>
          <w:sz w:val="24"/>
          <w:szCs w:val="24"/>
          <w:lang w:val="en-US"/>
        </w:rPr>
        <w:t xml:space="preserve"> x molar mass of </w:t>
      </w:r>
      <w:r w:rsidR="009C76EC">
        <w:rPr>
          <w:rFonts w:eastAsia="Times New Roman" w:cs="Times New Roman"/>
          <w:color w:val="000000"/>
          <w:sz w:val="24"/>
          <w:szCs w:val="24"/>
          <w:lang w:val="en-US"/>
        </w:rPr>
        <w:t>lysine</w:t>
      </w:r>
      <w:r w:rsidRPr="005B13D8">
        <w:rPr>
          <w:rFonts w:eastAsia="Times New Roman" w:cs="Times New Roman"/>
          <w:color w:val="000000"/>
          <w:sz w:val="24"/>
          <w:szCs w:val="24"/>
          <w:lang w:val="en-US"/>
        </w:rPr>
        <w:t>)+ (</w:t>
      </w:r>
      <w:r w:rsidR="00C55849">
        <w:rPr>
          <w:rFonts w:eastAsia="Times New Roman" w:cs="Times New Roman"/>
          <w:color w:val="000000"/>
          <w:sz w:val="24"/>
          <w:szCs w:val="24"/>
          <w:lang w:val="en-US"/>
        </w:rPr>
        <w:t>mols of fraction 14</w:t>
      </w:r>
      <w:r w:rsidRPr="005B13D8">
        <w:rPr>
          <w:rFonts w:eastAsia="Times New Roman" w:cs="Times New Roman"/>
          <w:color w:val="000000"/>
          <w:sz w:val="24"/>
          <w:szCs w:val="24"/>
          <w:lang w:val="en-US"/>
        </w:rPr>
        <w:t xml:space="preserve"> x molar mass of </w:t>
      </w:r>
      <w:r w:rsidR="009C76EC">
        <w:rPr>
          <w:rFonts w:eastAsia="Times New Roman" w:cs="Times New Roman"/>
          <w:color w:val="000000"/>
          <w:sz w:val="24"/>
          <w:szCs w:val="24"/>
          <w:lang w:val="en-US"/>
        </w:rPr>
        <w:t>lysine</w:t>
      </w:r>
      <w:r w:rsidRPr="005B13D8">
        <w:rPr>
          <w:rFonts w:eastAsia="Times New Roman" w:cs="Times New Roman"/>
          <w:color w:val="000000"/>
          <w:sz w:val="24"/>
          <w:szCs w:val="24"/>
          <w:lang w:val="en-US"/>
        </w:rPr>
        <w:t>)</w:t>
      </w:r>
      <w:r>
        <w:rPr>
          <w:rFonts w:eastAsia="Times New Roman" w:cs="Times New Roman"/>
          <w:color w:val="000000"/>
          <w:sz w:val="24"/>
          <w:szCs w:val="24"/>
          <w:lang w:val="en-US"/>
        </w:rPr>
        <w:t>+</w:t>
      </w:r>
      <w:r w:rsidRPr="005B13D8">
        <w:rPr>
          <w:rFonts w:eastAsia="Times New Roman" w:cs="Times New Roman"/>
          <w:color w:val="000000"/>
          <w:sz w:val="24"/>
          <w:szCs w:val="24"/>
          <w:lang w:val="en-US"/>
        </w:rPr>
        <w:t xml:space="preserve"> </w:t>
      </w:r>
      <w:r w:rsidR="00C55849">
        <w:rPr>
          <w:rFonts w:eastAsia="Times New Roman" w:cs="Times New Roman"/>
          <w:color w:val="000000"/>
          <w:sz w:val="24"/>
          <w:szCs w:val="24"/>
          <w:lang w:val="en-US"/>
        </w:rPr>
        <w:t>(mols of fraction 15</w:t>
      </w:r>
      <w:r w:rsidRPr="005B13D8">
        <w:rPr>
          <w:rFonts w:eastAsia="Times New Roman" w:cs="Times New Roman"/>
          <w:color w:val="000000"/>
          <w:sz w:val="24"/>
          <w:szCs w:val="24"/>
          <w:lang w:val="en-US"/>
        </w:rPr>
        <w:t xml:space="preserve"> x molar mass of </w:t>
      </w:r>
      <w:r w:rsidR="009C76EC">
        <w:rPr>
          <w:rFonts w:eastAsia="Times New Roman" w:cs="Times New Roman"/>
          <w:color w:val="000000"/>
          <w:sz w:val="24"/>
          <w:szCs w:val="24"/>
          <w:lang w:val="en-US"/>
        </w:rPr>
        <w:t>lysine</w:t>
      </w:r>
      <w:r w:rsidRPr="005B13D8">
        <w:rPr>
          <w:rFonts w:eastAsia="Times New Roman" w:cs="Times New Roman"/>
          <w:color w:val="000000"/>
          <w:sz w:val="24"/>
          <w:szCs w:val="24"/>
          <w:lang w:val="en-US"/>
        </w:rPr>
        <w:t>)</w:t>
      </w:r>
      <w:r w:rsidR="00C55849" w:rsidRPr="00C55849">
        <w:rPr>
          <w:rFonts w:eastAsia="Times New Roman" w:cs="Times New Roman"/>
          <w:color w:val="000000"/>
          <w:sz w:val="24"/>
          <w:szCs w:val="24"/>
          <w:lang w:val="en-US"/>
        </w:rPr>
        <w:t xml:space="preserve"> </w:t>
      </w:r>
      <w:r w:rsidR="00C55849">
        <w:rPr>
          <w:rFonts w:eastAsia="Times New Roman" w:cs="Times New Roman"/>
          <w:color w:val="000000"/>
          <w:sz w:val="24"/>
          <w:szCs w:val="24"/>
          <w:lang w:val="en-US"/>
        </w:rPr>
        <w:t>+</w:t>
      </w:r>
      <w:r w:rsidR="00C55849" w:rsidRPr="005B13D8">
        <w:rPr>
          <w:rFonts w:eastAsia="Times New Roman" w:cs="Times New Roman"/>
          <w:color w:val="000000"/>
          <w:sz w:val="24"/>
          <w:szCs w:val="24"/>
          <w:lang w:val="en-US"/>
        </w:rPr>
        <w:t xml:space="preserve"> </w:t>
      </w:r>
      <w:r w:rsidR="00C55849">
        <w:rPr>
          <w:rFonts w:eastAsia="Times New Roman" w:cs="Times New Roman"/>
          <w:color w:val="000000"/>
          <w:sz w:val="24"/>
          <w:szCs w:val="24"/>
          <w:lang w:val="en-US"/>
        </w:rPr>
        <w:t>(mols of fraction 16</w:t>
      </w:r>
      <w:r w:rsidR="00C55849" w:rsidRPr="005B13D8">
        <w:rPr>
          <w:rFonts w:eastAsia="Times New Roman" w:cs="Times New Roman"/>
          <w:color w:val="000000"/>
          <w:sz w:val="24"/>
          <w:szCs w:val="24"/>
          <w:lang w:val="en-US"/>
        </w:rPr>
        <w:t xml:space="preserve"> x molar mass of </w:t>
      </w:r>
      <w:r w:rsidR="009C76EC">
        <w:rPr>
          <w:rFonts w:eastAsia="Times New Roman" w:cs="Times New Roman"/>
          <w:color w:val="000000"/>
          <w:sz w:val="24"/>
          <w:szCs w:val="24"/>
          <w:lang w:val="en-US"/>
        </w:rPr>
        <w:t>lysine</w:t>
      </w:r>
      <w:r w:rsidR="00C55849" w:rsidRPr="005B13D8">
        <w:rPr>
          <w:rFonts w:eastAsia="Times New Roman" w:cs="Times New Roman"/>
          <w:color w:val="000000"/>
          <w:sz w:val="24"/>
          <w:szCs w:val="24"/>
          <w:lang w:val="en-US"/>
        </w:rPr>
        <w:t>)</w:t>
      </w:r>
    </w:p>
    <w:p w14:paraId="0829A901" w14:textId="77777777" w:rsidR="008D28C8" w:rsidRDefault="008D28C8" w:rsidP="008D28C8">
      <w:pPr>
        <w:spacing w:after="0"/>
        <w:rPr>
          <w:rFonts w:eastAsia="Times New Roman" w:cs="Times New Roman"/>
          <w:color w:val="000000"/>
          <w:sz w:val="24"/>
          <w:szCs w:val="24"/>
          <w:lang w:val="en-US"/>
        </w:rPr>
      </w:pPr>
    </w:p>
    <w:p w14:paraId="4145510D" w14:textId="7B8A391A" w:rsidR="008D28C8" w:rsidRDefault="008D28C8" w:rsidP="008D28C8">
      <w:pPr>
        <w:spacing w:after="0"/>
        <w:rPr>
          <w:rFonts w:eastAsia="Times New Roman" w:cs="Times New Roman"/>
          <w:color w:val="000000"/>
          <w:sz w:val="24"/>
          <w:szCs w:val="24"/>
          <w:lang w:val="en-US"/>
        </w:rPr>
      </w:pPr>
      <w:r>
        <w:rPr>
          <w:rFonts w:eastAsia="Times New Roman" w:cs="Times New Roman"/>
          <w:color w:val="000000"/>
          <w:sz w:val="24"/>
          <w:szCs w:val="24"/>
          <w:lang w:val="en-US"/>
        </w:rPr>
        <w:t xml:space="preserve">Experimental mass of </w:t>
      </w:r>
      <w:r w:rsidR="00DE2A5F">
        <w:rPr>
          <w:rFonts w:eastAsia="Times New Roman" w:cs="Times New Roman"/>
          <w:color w:val="000000"/>
          <w:sz w:val="24"/>
          <w:szCs w:val="24"/>
          <w:lang w:val="en-US"/>
        </w:rPr>
        <w:t>lysine</w:t>
      </w:r>
      <w:r w:rsidRPr="005B13D8">
        <w:rPr>
          <w:rFonts w:eastAsia="Times New Roman" w:cs="Times New Roman"/>
          <w:color w:val="000000"/>
          <w:sz w:val="24"/>
          <w:szCs w:val="24"/>
          <w:lang w:val="en-US"/>
        </w:rPr>
        <w:t>=(</w:t>
      </w:r>
      <w:r w:rsidR="009C76EC">
        <w:rPr>
          <w:rFonts w:eastAsia="Times New Roman" w:cs="Times New Roman"/>
          <w:color w:val="000000"/>
          <w:sz w:val="24"/>
          <w:szCs w:val="24"/>
          <w:lang w:val="en-US"/>
        </w:rPr>
        <w:t>1.5 x 10</w:t>
      </w:r>
      <w:r w:rsidR="009C76EC">
        <w:rPr>
          <w:rFonts w:eastAsia="Times New Roman" w:cs="Times New Roman"/>
          <w:color w:val="000000"/>
          <w:sz w:val="24"/>
          <w:szCs w:val="24"/>
          <w:vertAlign w:val="superscript"/>
          <w:lang w:val="en-US"/>
        </w:rPr>
        <w:t>-6</w:t>
      </w:r>
      <w:r>
        <w:rPr>
          <w:rFonts w:eastAsia="Times New Roman" w:cs="Times New Roman"/>
          <w:color w:val="000000"/>
          <w:sz w:val="24"/>
          <w:szCs w:val="24"/>
          <w:lang w:val="en-US"/>
        </w:rPr>
        <w:t xml:space="preserve"> mols</w:t>
      </w:r>
      <w:r w:rsidRPr="005B13D8">
        <w:rPr>
          <w:rFonts w:eastAsia="Times New Roman" w:cs="Times New Roman"/>
          <w:color w:val="000000"/>
          <w:sz w:val="24"/>
          <w:szCs w:val="24"/>
          <w:lang w:val="en-US"/>
        </w:rPr>
        <w:t xml:space="preserve"> x </w:t>
      </w:r>
      <w:r w:rsidR="00C30B0C">
        <w:rPr>
          <w:sz w:val="24"/>
          <w:szCs w:val="24"/>
        </w:rPr>
        <w:t>146.19 g/m</w:t>
      </w:r>
      <w:r w:rsidR="00C30B0C" w:rsidRPr="005B13D8">
        <w:rPr>
          <w:sz w:val="24"/>
          <w:szCs w:val="24"/>
        </w:rPr>
        <w:t>ol</w:t>
      </w:r>
      <w:r w:rsidRPr="005B13D8">
        <w:rPr>
          <w:rFonts w:eastAsia="Times New Roman" w:cs="Times New Roman"/>
          <w:color w:val="000000"/>
          <w:sz w:val="24"/>
          <w:szCs w:val="24"/>
          <w:lang w:val="en-US"/>
        </w:rPr>
        <w:t>) +(</w:t>
      </w:r>
      <w:r w:rsidR="009C76EC">
        <w:rPr>
          <w:rFonts w:eastAsia="Times New Roman" w:cs="Times New Roman"/>
          <w:color w:val="000000"/>
          <w:sz w:val="24"/>
          <w:szCs w:val="24"/>
          <w:lang w:val="en-US"/>
        </w:rPr>
        <w:t>4.07 x 10</w:t>
      </w:r>
      <w:r w:rsidR="009C76EC">
        <w:rPr>
          <w:rFonts w:eastAsia="Times New Roman" w:cs="Times New Roman"/>
          <w:color w:val="000000"/>
          <w:sz w:val="24"/>
          <w:szCs w:val="24"/>
          <w:vertAlign w:val="superscript"/>
          <w:lang w:val="en-US"/>
        </w:rPr>
        <w:t xml:space="preserve">-6 </w:t>
      </w:r>
      <w:r w:rsidRPr="005B13D8">
        <w:rPr>
          <w:rFonts w:eastAsia="Times New Roman" w:cs="Times New Roman"/>
          <w:color w:val="000000"/>
          <w:sz w:val="24"/>
          <w:szCs w:val="24"/>
          <w:lang w:val="en-US"/>
        </w:rPr>
        <w:t xml:space="preserve">x </w:t>
      </w:r>
      <w:r w:rsidR="00C30B0C">
        <w:rPr>
          <w:sz w:val="24"/>
          <w:szCs w:val="24"/>
        </w:rPr>
        <w:t>146.19 g/m</w:t>
      </w:r>
      <w:r w:rsidR="00C30B0C" w:rsidRPr="005B13D8">
        <w:rPr>
          <w:sz w:val="24"/>
          <w:szCs w:val="24"/>
        </w:rPr>
        <w:t>ol</w:t>
      </w:r>
      <w:r w:rsidRPr="005B13D8">
        <w:rPr>
          <w:rFonts w:eastAsia="Times New Roman" w:cs="Times New Roman"/>
          <w:color w:val="000000"/>
          <w:sz w:val="24"/>
          <w:szCs w:val="24"/>
          <w:lang w:val="en-US"/>
        </w:rPr>
        <w:t>)+ (</w:t>
      </w:r>
      <w:r w:rsidR="009C76EC">
        <w:rPr>
          <w:rFonts w:eastAsia="Times New Roman" w:cs="Times New Roman"/>
          <w:color w:val="000000"/>
          <w:sz w:val="24"/>
          <w:szCs w:val="24"/>
          <w:lang w:val="en-US"/>
        </w:rPr>
        <w:t>3.77 x 10</w:t>
      </w:r>
      <w:r w:rsidR="009C76EC">
        <w:rPr>
          <w:rFonts w:eastAsia="Times New Roman" w:cs="Times New Roman"/>
          <w:color w:val="000000"/>
          <w:sz w:val="24"/>
          <w:szCs w:val="24"/>
          <w:vertAlign w:val="superscript"/>
          <w:lang w:val="en-US"/>
        </w:rPr>
        <w:t>-6</w:t>
      </w:r>
      <w:r>
        <w:rPr>
          <w:rFonts w:eastAsia="Times New Roman" w:cs="Times New Roman"/>
          <w:color w:val="000000"/>
          <w:sz w:val="24"/>
          <w:szCs w:val="24"/>
          <w:vertAlign w:val="superscript"/>
          <w:lang w:val="en-US"/>
        </w:rPr>
        <w:t xml:space="preserve"> </w:t>
      </w:r>
      <w:r>
        <w:rPr>
          <w:rFonts w:eastAsia="Times New Roman" w:cs="Times New Roman"/>
          <w:color w:val="000000"/>
          <w:sz w:val="24"/>
          <w:szCs w:val="24"/>
          <w:lang w:val="en-US"/>
        </w:rPr>
        <w:t xml:space="preserve"> mols </w:t>
      </w:r>
      <w:r w:rsidRPr="005B13D8">
        <w:rPr>
          <w:rFonts w:eastAsia="Times New Roman" w:cs="Times New Roman"/>
          <w:color w:val="000000"/>
          <w:sz w:val="24"/>
          <w:szCs w:val="24"/>
          <w:lang w:val="en-US"/>
        </w:rPr>
        <w:t xml:space="preserve">x </w:t>
      </w:r>
      <w:r w:rsidR="00C30B0C">
        <w:rPr>
          <w:sz w:val="24"/>
          <w:szCs w:val="24"/>
        </w:rPr>
        <w:t>146.19 g/m</w:t>
      </w:r>
      <w:r w:rsidR="00C30B0C" w:rsidRPr="005B13D8">
        <w:rPr>
          <w:sz w:val="24"/>
          <w:szCs w:val="24"/>
        </w:rPr>
        <w:t>ol</w:t>
      </w:r>
      <w:r w:rsidRPr="005B13D8">
        <w:rPr>
          <w:rFonts w:eastAsia="Times New Roman" w:cs="Times New Roman"/>
          <w:color w:val="000000"/>
          <w:sz w:val="24"/>
          <w:szCs w:val="24"/>
          <w:lang w:val="en-US"/>
        </w:rPr>
        <w:t>)</w:t>
      </w:r>
      <w:r>
        <w:rPr>
          <w:rFonts w:eastAsia="Times New Roman" w:cs="Times New Roman"/>
          <w:color w:val="000000"/>
          <w:sz w:val="24"/>
          <w:szCs w:val="24"/>
          <w:lang w:val="en-US"/>
        </w:rPr>
        <w:t>+</w:t>
      </w:r>
      <w:r w:rsidRPr="005B13D8">
        <w:rPr>
          <w:rFonts w:eastAsia="Times New Roman" w:cs="Times New Roman"/>
          <w:color w:val="000000"/>
          <w:sz w:val="24"/>
          <w:szCs w:val="24"/>
          <w:lang w:val="en-US"/>
        </w:rPr>
        <w:t xml:space="preserve"> </w:t>
      </w:r>
      <w:r>
        <w:rPr>
          <w:rFonts w:eastAsia="Times New Roman" w:cs="Times New Roman"/>
          <w:color w:val="000000"/>
          <w:sz w:val="24"/>
          <w:szCs w:val="24"/>
          <w:lang w:val="en-US"/>
        </w:rPr>
        <w:t>(</w:t>
      </w:r>
      <w:r w:rsidR="009C76EC">
        <w:rPr>
          <w:rFonts w:eastAsiaTheme="minorEastAsia"/>
          <w:sz w:val="24"/>
          <w:szCs w:val="24"/>
        </w:rPr>
        <w:t>2.32 x 10</w:t>
      </w:r>
      <w:r w:rsidR="009C76EC">
        <w:rPr>
          <w:rFonts w:eastAsiaTheme="minorEastAsia"/>
          <w:sz w:val="24"/>
          <w:szCs w:val="24"/>
          <w:vertAlign w:val="superscript"/>
        </w:rPr>
        <w:t xml:space="preserve">-6 </w:t>
      </w:r>
      <w:r>
        <w:rPr>
          <w:rFonts w:eastAsia="Times New Roman" w:cs="Times New Roman"/>
          <w:color w:val="000000"/>
          <w:sz w:val="24"/>
          <w:szCs w:val="24"/>
          <w:lang w:val="en-US"/>
        </w:rPr>
        <w:t xml:space="preserve">mols </w:t>
      </w:r>
      <w:r w:rsidRPr="005B13D8">
        <w:rPr>
          <w:rFonts w:eastAsia="Times New Roman" w:cs="Times New Roman"/>
          <w:color w:val="000000"/>
          <w:sz w:val="24"/>
          <w:szCs w:val="24"/>
          <w:lang w:val="en-US"/>
        </w:rPr>
        <w:t xml:space="preserve">x </w:t>
      </w:r>
      <w:r w:rsidR="00C30B0C">
        <w:rPr>
          <w:sz w:val="24"/>
          <w:szCs w:val="24"/>
        </w:rPr>
        <w:t>146.19 g/m</w:t>
      </w:r>
      <w:r w:rsidR="00C30B0C" w:rsidRPr="005B13D8">
        <w:rPr>
          <w:sz w:val="24"/>
          <w:szCs w:val="24"/>
        </w:rPr>
        <w:t>ol</w:t>
      </w:r>
      <w:r w:rsidRPr="005B13D8">
        <w:rPr>
          <w:rFonts w:eastAsia="Times New Roman" w:cs="Times New Roman"/>
          <w:color w:val="000000"/>
          <w:sz w:val="24"/>
          <w:szCs w:val="24"/>
          <w:lang w:val="en-US"/>
        </w:rPr>
        <w:t>)</w:t>
      </w:r>
      <w:r w:rsidR="009C76EC">
        <w:rPr>
          <w:rFonts w:eastAsia="Times New Roman" w:cs="Times New Roman"/>
          <w:color w:val="000000"/>
          <w:sz w:val="24"/>
          <w:szCs w:val="24"/>
          <w:lang w:val="en-US"/>
        </w:rPr>
        <w:t xml:space="preserve"> + (</w:t>
      </w:r>
      <w:r w:rsidR="009C76EC">
        <w:rPr>
          <w:rFonts w:eastAsiaTheme="minorEastAsia"/>
          <w:sz w:val="24"/>
          <w:szCs w:val="24"/>
        </w:rPr>
        <w:t>1.37 x 10</w:t>
      </w:r>
      <w:r w:rsidR="009C76EC">
        <w:rPr>
          <w:rFonts w:eastAsiaTheme="minorEastAsia"/>
          <w:sz w:val="24"/>
          <w:szCs w:val="24"/>
          <w:vertAlign w:val="superscript"/>
        </w:rPr>
        <w:t xml:space="preserve">-6 </w:t>
      </w:r>
      <w:r w:rsidR="009C76EC">
        <w:rPr>
          <w:rFonts w:eastAsia="Times New Roman" w:cs="Times New Roman"/>
          <w:color w:val="000000"/>
          <w:sz w:val="24"/>
          <w:szCs w:val="24"/>
          <w:lang w:val="en-US"/>
        </w:rPr>
        <w:t xml:space="preserve">mols </w:t>
      </w:r>
      <w:r w:rsidR="009C76EC" w:rsidRPr="005B13D8">
        <w:rPr>
          <w:rFonts w:eastAsia="Times New Roman" w:cs="Times New Roman"/>
          <w:color w:val="000000"/>
          <w:sz w:val="24"/>
          <w:szCs w:val="24"/>
          <w:lang w:val="en-US"/>
        </w:rPr>
        <w:t xml:space="preserve">x </w:t>
      </w:r>
      <w:r w:rsidR="00C30B0C">
        <w:rPr>
          <w:sz w:val="24"/>
          <w:szCs w:val="24"/>
        </w:rPr>
        <w:t>146.19 g/m</w:t>
      </w:r>
      <w:r w:rsidR="00C30B0C" w:rsidRPr="005B13D8">
        <w:rPr>
          <w:sz w:val="24"/>
          <w:szCs w:val="24"/>
        </w:rPr>
        <w:t>ol</w:t>
      </w:r>
      <w:r w:rsidR="009C76EC" w:rsidRPr="005B13D8">
        <w:rPr>
          <w:rFonts w:eastAsia="Times New Roman" w:cs="Times New Roman"/>
          <w:color w:val="000000"/>
          <w:sz w:val="24"/>
          <w:szCs w:val="24"/>
          <w:lang w:val="en-US"/>
        </w:rPr>
        <w:t>)</w:t>
      </w:r>
      <w:r w:rsidR="002047E3">
        <w:rPr>
          <w:rFonts w:eastAsia="Times New Roman" w:cs="Times New Roman"/>
          <w:color w:val="000000"/>
          <w:sz w:val="24"/>
          <w:szCs w:val="24"/>
          <w:lang w:val="en-US"/>
        </w:rPr>
        <w:t>= 0.00190</w:t>
      </w:r>
      <w:r w:rsidR="00BF3DF7">
        <w:rPr>
          <w:rFonts w:eastAsia="Times New Roman" w:cs="Times New Roman"/>
          <w:color w:val="000000"/>
          <w:sz w:val="24"/>
          <w:szCs w:val="24"/>
          <w:lang w:val="en-US"/>
        </w:rPr>
        <w:t xml:space="preserve"> g</w:t>
      </w:r>
    </w:p>
    <w:p w14:paraId="1B432759" w14:textId="77777777" w:rsidR="008D28C8" w:rsidRPr="005B13D8" w:rsidRDefault="008D28C8" w:rsidP="008D28C8">
      <w:pPr>
        <w:spacing w:after="0"/>
        <w:rPr>
          <w:sz w:val="24"/>
          <w:szCs w:val="24"/>
        </w:rPr>
      </w:pPr>
    </w:p>
    <w:p w14:paraId="7A493E65" w14:textId="77E8C549" w:rsidR="008D28C8" w:rsidRPr="005B13D8" w:rsidRDefault="008D28C8" w:rsidP="008D28C8">
      <w:pPr>
        <w:spacing w:after="0" w:line="240" w:lineRule="auto"/>
        <w:rPr>
          <w:rFonts w:eastAsia="Times New Roman" w:cs="Times New Roman"/>
          <w:color w:val="000000"/>
          <w:sz w:val="24"/>
          <w:szCs w:val="24"/>
          <w:lang w:val="en-US"/>
        </w:rPr>
      </w:pPr>
      <w:r>
        <w:rPr>
          <w:sz w:val="24"/>
          <w:szCs w:val="24"/>
        </w:rPr>
        <w:t xml:space="preserve">Theoretical mass of </w:t>
      </w:r>
      <w:r w:rsidR="00DE2A5F">
        <w:rPr>
          <w:sz w:val="24"/>
          <w:szCs w:val="24"/>
        </w:rPr>
        <w:t>lysine</w:t>
      </w:r>
      <w:r w:rsidRPr="005B13D8">
        <w:rPr>
          <w:sz w:val="24"/>
          <w:szCs w:val="24"/>
        </w:rPr>
        <w:t xml:space="preserve"> = 4mL x (2.5mg/mL) x (1g/1000mg) = 0.01g</w:t>
      </w:r>
    </w:p>
    <w:p w14:paraId="66EBAA51" w14:textId="1830D53B" w:rsidR="008D28C8" w:rsidRPr="005B13D8" w:rsidRDefault="008D28C8" w:rsidP="008D28C8">
      <w:pPr>
        <w:spacing w:after="0" w:line="240" w:lineRule="auto"/>
        <w:rPr>
          <w:rFonts w:eastAsia="Times New Roman" w:cs="Times New Roman"/>
          <w:color w:val="000000"/>
          <w:sz w:val="24"/>
          <w:szCs w:val="24"/>
          <w:lang w:val="en-US"/>
        </w:rPr>
      </w:pPr>
      <w:r w:rsidRPr="005B13D8">
        <w:rPr>
          <w:sz w:val="24"/>
          <w:szCs w:val="24"/>
        </w:rPr>
        <w:t>Recovery yield = (0.0</w:t>
      </w:r>
      <w:r w:rsidR="002047E3">
        <w:rPr>
          <w:sz w:val="24"/>
          <w:szCs w:val="24"/>
        </w:rPr>
        <w:t>0190</w:t>
      </w:r>
      <w:r>
        <w:rPr>
          <w:sz w:val="24"/>
          <w:szCs w:val="24"/>
        </w:rPr>
        <w:t xml:space="preserve"> g</w:t>
      </w:r>
      <w:r w:rsidRPr="005B13D8">
        <w:rPr>
          <w:sz w:val="24"/>
          <w:szCs w:val="24"/>
        </w:rPr>
        <w:t xml:space="preserve">/0.01 g) </w:t>
      </w:r>
      <w:r>
        <w:rPr>
          <w:sz w:val="24"/>
          <w:szCs w:val="24"/>
        </w:rPr>
        <w:t xml:space="preserve">x 100 = </w:t>
      </w:r>
      <w:r w:rsidR="002047E3">
        <w:rPr>
          <w:sz w:val="24"/>
          <w:szCs w:val="24"/>
        </w:rPr>
        <w:t>19.05</w:t>
      </w:r>
      <w:r w:rsidRPr="005B13D8">
        <w:rPr>
          <w:sz w:val="24"/>
          <w:szCs w:val="24"/>
        </w:rPr>
        <w:t>%</w:t>
      </w:r>
    </w:p>
    <w:p w14:paraId="5FD1AB47" w14:textId="77777777" w:rsidR="005B13D8" w:rsidRPr="005B13D8" w:rsidRDefault="005B13D8" w:rsidP="005B13D8">
      <w:pPr>
        <w:rPr>
          <w:sz w:val="24"/>
          <w:szCs w:val="24"/>
        </w:rPr>
      </w:pPr>
      <w:r w:rsidRPr="005B13D8">
        <w:rPr>
          <w:sz w:val="24"/>
          <w:szCs w:val="24"/>
        </w:rPr>
        <w:t xml:space="preserve"> </w:t>
      </w:r>
    </w:p>
    <w:p w14:paraId="09A49F55" w14:textId="1B4FDA70" w:rsidR="005B13D8" w:rsidRPr="005B13D8" w:rsidRDefault="005B13D8" w:rsidP="005B13D8">
      <w:pPr>
        <w:rPr>
          <w:sz w:val="24"/>
          <w:szCs w:val="24"/>
        </w:rPr>
      </w:pPr>
      <w:r w:rsidRPr="004422AA">
        <w:rPr>
          <w:sz w:val="24"/>
          <w:szCs w:val="24"/>
        </w:rPr>
        <w:t xml:space="preserve">For the recovery yields, aspartic acid was </w:t>
      </w:r>
      <w:r w:rsidR="00DE2A5F" w:rsidRPr="004422AA">
        <w:rPr>
          <w:sz w:val="24"/>
          <w:szCs w:val="24"/>
        </w:rPr>
        <w:t>the best</w:t>
      </w:r>
      <w:r w:rsidRPr="004422AA">
        <w:rPr>
          <w:sz w:val="24"/>
          <w:szCs w:val="24"/>
        </w:rPr>
        <w:t xml:space="preserve"> as i</w:t>
      </w:r>
      <w:r w:rsidR="00932574">
        <w:rPr>
          <w:sz w:val="24"/>
          <w:szCs w:val="24"/>
        </w:rPr>
        <w:t>t had approximately a</w:t>
      </w:r>
      <w:r w:rsidR="00DE2A5F" w:rsidRPr="004422AA">
        <w:rPr>
          <w:sz w:val="24"/>
          <w:szCs w:val="24"/>
        </w:rPr>
        <w:t xml:space="preserve"> 92</w:t>
      </w:r>
      <w:r w:rsidR="00932574">
        <w:rPr>
          <w:sz w:val="24"/>
          <w:szCs w:val="24"/>
        </w:rPr>
        <w:t xml:space="preserve">% yield. Most likely the aspartic acid is being eluted over the first seven, or even eight, fractions as the pI is 2.945 and so the aspartic acid would elute </w:t>
      </w:r>
      <w:r w:rsidR="006F1669">
        <w:rPr>
          <w:sz w:val="24"/>
          <w:szCs w:val="24"/>
        </w:rPr>
        <w:t xml:space="preserve">in the first 7 fractions </w:t>
      </w:r>
      <w:r w:rsidR="00932574">
        <w:rPr>
          <w:sz w:val="24"/>
          <w:szCs w:val="24"/>
        </w:rPr>
        <w:t>as the</w:t>
      </w:r>
      <w:r w:rsidR="006F1669">
        <w:rPr>
          <w:sz w:val="24"/>
          <w:szCs w:val="24"/>
        </w:rPr>
        <w:t>ir</w:t>
      </w:r>
      <w:r w:rsidR="00932574">
        <w:rPr>
          <w:sz w:val="24"/>
          <w:szCs w:val="24"/>
        </w:rPr>
        <w:t xml:space="preserve"> </w:t>
      </w:r>
      <w:r w:rsidR="006F1669">
        <w:rPr>
          <w:sz w:val="24"/>
          <w:szCs w:val="24"/>
        </w:rPr>
        <w:t>pH fluctuated between</w:t>
      </w:r>
      <w:r w:rsidR="00932574">
        <w:rPr>
          <w:sz w:val="24"/>
          <w:szCs w:val="24"/>
        </w:rPr>
        <w:t xml:space="preserve"> 3-4. Realistically, the aspartic acid would have all come out within the first fraction, and so it is possible that glycine is in some of the first few fractions. However, the pI of glycine was found to be approximately 6.025, so it should not have been eluted till around the 9-10 fraction where the pH’s were 5.70 and 7.04 respectively. This correlates with the high absorbance of fraction 10. The pH of the fractions increased much more dramatically after the 9</w:t>
      </w:r>
      <w:r w:rsidR="00932574" w:rsidRPr="00932574">
        <w:rPr>
          <w:sz w:val="24"/>
          <w:szCs w:val="24"/>
          <w:vertAlign w:val="superscript"/>
        </w:rPr>
        <w:t>th</w:t>
      </w:r>
      <w:r w:rsidR="00932574">
        <w:rPr>
          <w:sz w:val="24"/>
          <w:szCs w:val="24"/>
        </w:rPr>
        <w:t xml:space="preserve"> fraction, and so it is likely that glycine and lysine ended up eluting together, resulting in their poor yields of 3.88% and 19.05% The gradient may not have been slow enough to result in a clear separation in peaks for glycine and lysine, as the top of the peaks for both is only separated by two fractions</w:t>
      </w:r>
      <w:r w:rsidRPr="004422AA">
        <w:rPr>
          <w:sz w:val="24"/>
          <w:szCs w:val="24"/>
        </w:rPr>
        <w:t xml:space="preserve">. </w:t>
      </w:r>
      <w:r w:rsidR="00932574">
        <w:rPr>
          <w:sz w:val="24"/>
          <w:szCs w:val="24"/>
        </w:rPr>
        <w:t>To account for why more lysine and glycine were not eluted, e</w:t>
      </w:r>
      <w:r w:rsidRPr="004422AA">
        <w:rPr>
          <w:sz w:val="24"/>
          <w:szCs w:val="24"/>
        </w:rPr>
        <w:t>rrors could have been made when creating the buffer and when setting up the colum</w:t>
      </w:r>
      <w:r w:rsidR="006F1669">
        <w:rPr>
          <w:sz w:val="24"/>
          <w:szCs w:val="24"/>
        </w:rPr>
        <w:t>n,</w:t>
      </w:r>
      <w:r w:rsidRPr="004422AA">
        <w:rPr>
          <w:sz w:val="24"/>
          <w:szCs w:val="24"/>
        </w:rPr>
        <w:t xml:space="preserve"> an air bubble could</w:t>
      </w:r>
      <w:r w:rsidR="006F1669">
        <w:rPr>
          <w:sz w:val="24"/>
          <w:szCs w:val="24"/>
        </w:rPr>
        <w:t xml:space="preserve"> have been caught in the column or t</w:t>
      </w:r>
      <w:r w:rsidRPr="004422AA">
        <w:rPr>
          <w:sz w:val="24"/>
          <w:szCs w:val="24"/>
        </w:rPr>
        <w:t xml:space="preserve">he column may have needed to have been flushed out more. The gradient might not have been strong enough, and </w:t>
      </w:r>
      <w:r w:rsidR="006F1669">
        <w:rPr>
          <w:sz w:val="24"/>
          <w:szCs w:val="24"/>
        </w:rPr>
        <w:t xml:space="preserve">as pointed out before </w:t>
      </w:r>
      <w:r w:rsidRPr="004422AA">
        <w:rPr>
          <w:sz w:val="24"/>
          <w:szCs w:val="24"/>
        </w:rPr>
        <w:t>most likely some amino acid was el</w:t>
      </w:r>
      <w:r w:rsidR="006F1669">
        <w:rPr>
          <w:sz w:val="24"/>
          <w:szCs w:val="24"/>
        </w:rPr>
        <w:t>uted out in other fractions which would change the results of the yields</w:t>
      </w:r>
      <w:r w:rsidRPr="004422AA">
        <w:rPr>
          <w:sz w:val="24"/>
          <w:szCs w:val="24"/>
        </w:rPr>
        <w:t>.</w:t>
      </w:r>
      <w:r w:rsidRPr="005B13D8">
        <w:rPr>
          <w:sz w:val="24"/>
          <w:szCs w:val="24"/>
        </w:rPr>
        <w:t xml:space="preserve"> </w:t>
      </w:r>
    </w:p>
    <w:p w14:paraId="7E18946B" w14:textId="77777777" w:rsidR="005B13D8" w:rsidRDefault="005B13D8">
      <w:pPr>
        <w:rPr>
          <w:b/>
          <w:sz w:val="24"/>
          <w:szCs w:val="24"/>
        </w:rPr>
      </w:pPr>
    </w:p>
    <w:p w14:paraId="24361468" w14:textId="72CDFC35" w:rsidR="0079097E" w:rsidRDefault="0079097E">
      <w:pPr>
        <w:rPr>
          <w:b/>
          <w:sz w:val="24"/>
          <w:szCs w:val="24"/>
        </w:rPr>
      </w:pPr>
      <w:r>
        <w:rPr>
          <w:b/>
          <w:sz w:val="24"/>
          <w:szCs w:val="24"/>
        </w:rPr>
        <w:t>R5.</w:t>
      </w:r>
    </w:p>
    <w:p w14:paraId="0ED48456" w14:textId="24F3C828" w:rsidR="00C453CC" w:rsidRDefault="005F140D">
      <w:pPr>
        <w:rPr>
          <w:b/>
          <w:sz w:val="24"/>
          <w:szCs w:val="24"/>
        </w:rPr>
      </w:pPr>
      <w:r>
        <w:rPr>
          <w:b/>
          <w:noProof/>
          <w:sz w:val="24"/>
          <w:szCs w:val="24"/>
          <w:lang w:val="en-US"/>
        </w:rPr>
        <w:drawing>
          <wp:inline distT="0" distB="0" distL="0" distR="0" wp14:anchorId="27FE8011" wp14:editId="4D35D330">
            <wp:extent cx="5486400" cy="4389120"/>
            <wp:effectExtent l="0" t="0" r="0" b="5080"/>
            <wp:docPr id="11" name="Picture 11" descr="Macintosh HD:Users:alexjewell:Desktop:unknownsample.jp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lexjewell:Desktop:unknownsample.jp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4389120"/>
                    </a:xfrm>
                    <a:prstGeom prst="rect">
                      <a:avLst/>
                    </a:prstGeom>
                    <a:noFill/>
                    <a:ln>
                      <a:noFill/>
                    </a:ln>
                  </pic:spPr>
                </pic:pic>
              </a:graphicData>
            </a:graphic>
          </wp:inline>
        </w:drawing>
      </w:r>
    </w:p>
    <w:p w14:paraId="16965B6C" w14:textId="57AABFCB" w:rsidR="002314E5" w:rsidRDefault="002314E5" w:rsidP="002314E5">
      <w:pPr>
        <w:rPr>
          <w:sz w:val="24"/>
          <w:szCs w:val="24"/>
        </w:rPr>
      </w:pPr>
      <w:r w:rsidRPr="002314E5">
        <w:rPr>
          <w:sz w:val="24"/>
          <w:szCs w:val="24"/>
        </w:rPr>
        <w:t>F</w:t>
      </w:r>
      <w:r w:rsidRPr="002314E5">
        <w:rPr>
          <w:b/>
          <w:sz w:val="24"/>
          <w:szCs w:val="24"/>
        </w:rPr>
        <w:t>igure 2</w:t>
      </w:r>
      <w:r>
        <w:rPr>
          <w:sz w:val="24"/>
          <w:szCs w:val="24"/>
        </w:rPr>
        <w:t>.</w:t>
      </w:r>
      <w:r w:rsidRPr="002314E5">
        <w:rPr>
          <w:sz w:val="24"/>
          <w:szCs w:val="24"/>
        </w:rPr>
        <w:t xml:space="preserve"> Gel Electrophoresis with unk</w:t>
      </w:r>
      <w:r>
        <w:rPr>
          <w:sz w:val="24"/>
          <w:szCs w:val="24"/>
        </w:rPr>
        <w:t xml:space="preserve">nown sample. Our sample was # 31 for this well and was applied in well 5, in well 8 the rainbow colored protein molecular weight marker was applied for comparison purposes. </w:t>
      </w:r>
    </w:p>
    <w:p w14:paraId="172D68AF" w14:textId="77777777" w:rsidR="00C863D3" w:rsidRDefault="00C863D3" w:rsidP="00C863D3"/>
    <w:p w14:paraId="4415C3E3" w14:textId="77777777" w:rsidR="00C863D3" w:rsidRDefault="00C863D3" w:rsidP="00C863D3"/>
    <w:p w14:paraId="1208ABCB" w14:textId="77777777" w:rsidR="00C863D3" w:rsidRDefault="00C863D3" w:rsidP="00C863D3"/>
    <w:p w14:paraId="52A1BB45" w14:textId="5BB1642B" w:rsidR="00547FF2" w:rsidRPr="00C863D3" w:rsidRDefault="00C863D3" w:rsidP="002314E5">
      <w:pPr>
        <w:rPr>
          <w:sz w:val="24"/>
          <w:szCs w:val="24"/>
        </w:rPr>
      </w:pPr>
      <w:r w:rsidRPr="00C863D3">
        <w:rPr>
          <w:sz w:val="24"/>
          <w:szCs w:val="24"/>
        </w:rPr>
        <w:t xml:space="preserve">Table 3: </w:t>
      </w:r>
      <w:r w:rsidRPr="00C863D3">
        <w:rPr>
          <w:b/>
          <w:sz w:val="24"/>
          <w:szCs w:val="24"/>
        </w:rPr>
        <w:t>Gel electrophoresis protein results</w:t>
      </w:r>
      <w:r w:rsidRPr="00C863D3">
        <w:rPr>
          <w:sz w:val="24"/>
          <w:szCs w:val="24"/>
        </w:rPr>
        <w:t>. The migration distance was measured in cm from the beginning of the plate to the m</w:t>
      </w:r>
      <w:r>
        <w:rPr>
          <w:sz w:val="24"/>
          <w:szCs w:val="24"/>
        </w:rPr>
        <w:t>iddle of the marker line. The molecular weight (MW)</w:t>
      </w:r>
      <w:r w:rsidRPr="00C863D3">
        <w:rPr>
          <w:sz w:val="24"/>
          <w:szCs w:val="24"/>
        </w:rPr>
        <w:t xml:space="preserve"> was taken from the </w:t>
      </w:r>
      <w:r w:rsidR="004426CC" w:rsidRPr="00C863D3">
        <w:rPr>
          <w:sz w:val="24"/>
          <w:szCs w:val="24"/>
        </w:rPr>
        <w:t>lab</w:t>
      </w:r>
      <w:r w:rsidR="004426CC">
        <w:rPr>
          <w:sz w:val="24"/>
          <w:szCs w:val="24"/>
        </w:rPr>
        <w:t>oratory</w:t>
      </w:r>
      <w:r w:rsidRPr="00C863D3">
        <w:rPr>
          <w:sz w:val="24"/>
          <w:szCs w:val="24"/>
        </w:rPr>
        <w:t xml:space="preserve"> manual and the log was calculated using these values. </w:t>
      </w:r>
    </w:p>
    <w:tbl>
      <w:tblPr>
        <w:tblStyle w:val="TableGrid"/>
        <w:tblW w:w="0" w:type="auto"/>
        <w:tblLook w:val="04A0" w:firstRow="1" w:lastRow="0" w:firstColumn="1" w:lastColumn="0" w:noHBand="0" w:noVBand="1"/>
      </w:tblPr>
      <w:tblGrid>
        <w:gridCol w:w="2214"/>
        <w:gridCol w:w="2214"/>
        <w:gridCol w:w="2214"/>
        <w:gridCol w:w="2214"/>
      </w:tblGrid>
      <w:tr w:rsidR="00547FF2" w14:paraId="6E8B476A" w14:textId="77777777" w:rsidTr="008D6F0A">
        <w:tc>
          <w:tcPr>
            <w:tcW w:w="2214" w:type="dxa"/>
            <w:vAlign w:val="center"/>
          </w:tcPr>
          <w:p w14:paraId="312E544C" w14:textId="77777777" w:rsidR="00547FF2" w:rsidRDefault="00547FF2" w:rsidP="008D6F0A">
            <w:pPr>
              <w:jc w:val="center"/>
            </w:pPr>
          </w:p>
        </w:tc>
        <w:tc>
          <w:tcPr>
            <w:tcW w:w="2214" w:type="dxa"/>
            <w:vAlign w:val="center"/>
          </w:tcPr>
          <w:p w14:paraId="5964C618" w14:textId="77777777" w:rsidR="00547FF2" w:rsidRDefault="00547FF2" w:rsidP="008D6F0A">
            <w:pPr>
              <w:jc w:val="center"/>
            </w:pPr>
            <w:r>
              <w:t>Migration Distance (cm)</w:t>
            </w:r>
          </w:p>
        </w:tc>
        <w:tc>
          <w:tcPr>
            <w:tcW w:w="2214" w:type="dxa"/>
            <w:vAlign w:val="center"/>
          </w:tcPr>
          <w:p w14:paraId="0A10626F" w14:textId="7503E566" w:rsidR="00547FF2" w:rsidRDefault="00577E45" w:rsidP="008D6F0A">
            <w:pPr>
              <w:jc w:val="center"/>
            </w:pPr>
            <w:r>
              <w:t>Molecular Weight (kDal)</w:t>
            </w:r>
          </w:p>
        </w:tc>
        <w:tc>
          <w:tcPr>
            <w:tcW w:w="2214" w:type="dxa"/>
            <w:vAlign w:val="center"/>
          </w:tcPr>
          <w:p w14:paraId="319CFC64" w14:textId="41E00CE6" w:rsidR="00547FF2" w:rsidRDefault="00577E45" w:rsidP="008D6F0A">
            <w:pPr>
              <w:jc w:val="center"/>
            </w:pPr>
            <w:r>
              <w:t>Log Molecular Weight</w:t>
            </w:r>
          </w:p>
        </w:tc>
      </w:tr>
      <w:tr w:rsidR="00547FF2" w14:paraId="2FAED74F" w14:textId="77777777" w:rsidTr="008D6F0A">
        <w:tc>
          <w:tcPr>
            <w:tcW w:w="2214" w:type="dxa"/>
            <w:vAlign w:val="center"/>
          </w:tcPr>
          <w:p w14:paraId="703FAB76" w14:textId="77777777" w:rsidR="00547FF2" w:rsidRDefault="00547FF2" w:rsidP="008D6F0A">
            <w:pPr>
              <w:jc w:val="center"/>
            </w:pPr>
            <w:r>
              <w:t>Green</w:t>
            </w:r>
          </w:p>
        </w:tc>
        <w:tc>
          <w:tcPr>
            <w:tcW w:w="2214" w:type="dxa"/>
            <w:vAlign w:val="center"/>
          </w:tcPr>
          <w:p w14:paraId="55A1B4BE" w14:textId="39A8549B" w:rsidR="00547FF2" w:rsidRDefault="00D37A4A" w:rsidP="008D6F0A">
            <w:pPr>
              <w:jc w:val="center"/>
            </w:pPr>
            <w:r>
              <w:t>0.1 cm</w:t>
            </w:r>
          </w:p>
        </w:tc>
        <w:tc>
          <w:tcPr>
            <w:tcW w:w="2214" w:type="dxa"/>
            <w:vAlign w:val="center"/>
          </w:tcPr>
          <w:p w14:paraId="379FC600" w14:textId="77777777" w:rsidR="00547FF2" w:rsidRDefault="00547FF2" w:rsidP="008D6F0A">
            <w:pPr>
              <w:jc w:val="center"/>
            </w:pPr>
            <w:r>
              <w:t>24</w:t>
            </w:r>
          </w:p>
        </w:tc>
        <w:tc>
          <w:tcPr>
            <w:tcW w:w="2214" w:type="dxa"/>
            <w:vAlign w:val="center"/>
          </w:tcPr>
          <w:p w14:paraId="077BB3D6" w14:textId="77777777" w:rsidR="00547FF2" w:rsidRDefault="00547FF2" w:rsidP="008D6F0A">
            <w:pPr>
              <w:jc w:val="center"/>
            </w:pPr>
            <w:r>
              <w:t>1.38</w:t>
            </w:r>
          </w:p>
        </w:tc>
      </w:tr>
      <w:tr w:rsidR="00547FF2" w14:paraId="4156D300" w14:textId="77777777" w:rsidTr="008D6F0A">
        <w:tc>
          <w:tcPr>
            <w:tcW w:w="2214" w:type="dxa"/>
            <w:vAlign w:val="center"/>
          </w:tcPr>
          <w:p w14:paraId="6186BEE0" w14:textId="77777777" w:rsidR="00547FF2" w:rsidRDefault="00547FF2" w:rsidP="008D6F0A">
            <w:pPr>
              <w:jc w:val="center"/>
            </w:pPr>
            <w:r>
              <w:t>Orange</w:t>
            </w:r>
          </w:p>
        </w:tc>
        <w:tc>
          <w:tcPr>
            <w:tcW w:w="2214" w:type="dxa"/>
            <w:vAlign w:val="center"/>
          </w:tcPr>
          <w:p w14:paraId="095574AA" w14:textId="11387A17" w:rsidR="00547FF2" w:rsidRDefault="0077098E" w:rsidP="008D6F0A">
            <w:pPr>
              <w:jc w:val="center"/>
            </w:pPr>
            <w:r>
              <w:t>1.4</w:t>
            </w:r>
            <w:r w:rsidR="00D37A4A">
              <w:t xml:space="preserve"> cm</w:t>
            </w:r>
          </w:p>
        </w:tc>
        <w:tc>
          <w:tcPr>
            <w:tcW w:w="2214" w:type="dxa"/>
            <w:vAlign w:val="center"/>
          </w:tcPr>
          <w:p w14:paraId="2E6956B4" w14:textId="77777777" w:rsidR="00547FF2" w:rsidRDefault="00547FF2" w:rsidP="008D6F0A">
            <w:pPr>
              <w:jc w:val="center"/>
            </w:pPr>
            <w:r>
              <w:t>31</w:t>
            </w:r>
          </w:p>
        </w:tc>
        <w:tc>
          <w:tcPr>
            <w:tcW w:w="2214" w:type="dxa"/>
            <w:vAlign w:val="center"/>
          </w:tcPr>
          <w:p w14:paraId="1A301308" w14:textId="77777777" w:rsidR="00547FF2" w:rsidRDefault="00547FF2" w:rsidP="008D6F0A">
            <w:pPr>
              <w:jc w:val="center"/>
            </w:pPr>
            <w:r>
              <w:t>1.49</w:t>
            </w:r>
          </w:p>
        </w:tc>
      </w:tr>
      <w:tr w:rsidR="00547FF2" w14:paraId="4A1DAAB7" w14:textId="77777777" w:rsidTr="008D6F0A">
        <w:tc>
          <w:tcPr>
            <w:tcW w:w="2214" w:type="dxa"/>
            <w:vAlign w:val="center"/>
          </w:tcPr>
          <w:p w14:paraId="3AE99093" w14:textId="77777777" w:rsidR="00547FF2" w:rsidRDefault="00547FF2" w:rsidP="008D6F0A">
            <w:pPr>
              <w:jc w:val="center"/>
            </w:pPr>
            <w:r>
              <w:t>Blue</w:t>
            </w:r>
          </w:p>
        </w:tc>
        <w:tc>
          <w:tcPr>
            <w:tcW w:w="2214" w:type="dxa"/>
            <w:vAlign w:val="center"/>
          </w:tcPr>
          <w:p w14:paraId="2D5C2E9F" w14:textId="001D8054" w:rsidR="00547FF2" w:rsidRDefault="0077098E" w:rsidP="008D6F0A">
            <w:pPr>
              <w:jc w:val="center"/>
            </w:pPr>
            <w:r>
              <w:t>2.5</w:t>
            </w:r>
            <w:r w:rsidR="00D37A4A">
              <w:t xml:space="preserve"> cm</w:t>
            </w:r>
          </w:p>
        </w:tc>
        <w:tc>
          <w:tcPr>
            <w:tcW w:w="2214" w:type="dxa"/>
            <w:vAlign w:val="center"/>
          </w:tcPr>
          <w:p w14:paraId="44754DB9" w14:textId="77777777" w:rsidR="00547FF2" w:rsidRDefault="00547FF2" w:rsidP="008D6F0A">
            <w:pPr>
              <w:jc w:val="center"/>
            </w:pPr>
            <w:r>
              <w:t>38</w:t>
            </w:r>
          </w:p>
        </w:tc>
        <w:tc>
          <w:tcPr>
            <w:tcW w:w="2214" w:type="dxa"/>
            <w:vAlign w:val="center"/>
          </w:tcPr>
          <w:p w14:paraId="63338261" w14:textId="77777777" w:rsidR="00547FF2" w:rsidRDefault="00547FF2" w:rsidP="008D6F0A">
            <w:pPr>
              <w:jc w:val="center"/>
            </w:pPr>
            <w:r>
              <w:t>1.58</w:t>
            </w:r>
          </w:p>
        </w:tc>
      </w:tr>
      <w:tr w:rsidR="00547FF2" w14:paraId="78B30B61" w14:textId="77777777" w:rsidTr="008D6F0A">
        <w:tc>
          <w:tcPr>
            <w:tcW w:w="2214" w:type="dxa"/>
            <w:vAlign w:val="center"/>
          </w:tcPr>
          <w:p w14:paraId="6F2B0266" w14:textId="77777777" w:rsidR="00547FF2" w:rsidRDefault="00547FF2" w:rsidP="008D6F0A">
            <w:pPr>
              <w:jc w:val="center"/>
            </w:pPr>
            <w:r>
              <w:t>Purple</w:t>
            </w:r>
          </w:p>
        </w:tc>
        <w:tc>
          <w:tcPr>
            <w:tcW w:w="2214" w:type="dxa"/>
            <w:vAlign w:val="center"/>
          </w:tcPr>
          <w:p w14:paraId="6007EDAD" w14:textId="5588D8AA" w:rsidR="00547FF2" w:rsidRDefault="0077098E" w:rsidP="008D6F0A">
            <w:pPr>
              <w:jc w:val="center"/>
            </w:pPr>
            <w:r>
              <w:t>4.3</w:t>
            </w:r>
            <w:r w:rsidR="00D37A4A">
              <w:t xml:space="preserve"> cm</w:t>
            </w:r>
          </w:p>
        </w:tc>
        <w:tc>
          <w:tcPr>
            <w:tcW w:w="2214" w:type="dxa"/>
            <w:vAlign w:val="center"/>
          </w:tcPr>
          <w:p w14:paraId="2B35F1F9" w14:textId="5AAE1350" w:rsidR="00547FF2" w:rsidRDefault="008D6F0A" w:rsidP="008D6F0A">
            <w:pPr>
              <w:jc w:val="center"/>
            </w:pPr>
            <w:r>
              <w:t>52</w:t>
            </w:r>
          </w:p>
        </w:tc>
        <w:tc>
          <w:tcPr>
            <w:tcW w:w="2214" w:type="dxa"/>
            <w:vAlign w:val="center"/>
          </w:tcPr>
          <w:p w14:paraId="4F90950E" w14:textId="77777777" w:rsidR="00547FF2" w:rsidRDefault="00547FF2" w:rsidP="008D6F0A">
            <w:pPr>
              <w:jc w:val="center"/>
            </w:pPr>
            <w:r>
              <w:t>1.72</w:t>
            </w:r>
          </w:p>
        </w:tc>
      </w:tr>
      <w:tr w:rsidR="00547FF2" w14:paraId="1853A815" w14:textId="77777777" w:rsidTr="008D6F0A">
        <w:tc>
          <w:tcPr>
            <w:tcW w:w="2214" w:type="dxa"/>
            <w:vAlign w:val="center"/>
          </w:tcPr>
          <w:p w14:paraId="07C88B84" w14:textId="77777777" w:rsidR="00547FF2" w:rsidRDefault="00547FF2" w:rsidP="008D6F0A">
            <w:pPr>
              <w:jc w:val="center"/>
            </w:pPr>
            <w:r>
              <w:t>Yellow</w:t>
            </w:r>
          </w:p>
        </w:tc>
        <w:tc>
          <w:tcPr>
            <w:tcW w:w="2214" w:type="dxa"/>
            <w:vAlign w:val="center"/>
          </w:tcPr>
          <w:p w14:paraId="339D036C" w14:textId="08A7D9AE" w:rsidR="00D37A4A" w:rsidRDefault="0077098E" w:rsidP="00D37A4A">
            <w:pPr>
              <w:jc w:val="center"/>
            </w:pPr>
            <w:r>
              <w:t>6.2</w:t>
            </w:r>
            <w:r w:rsidR="00D37A4A">
              <w:t xml:space="preserve"> cm</w:t>
            </w:r>
          </w:p>
        </w:tc>
        <w:tc>
          <w:tcPr>
            <w:tcW w:w="2214" w:type="dxa"/>
            <w:vAlign w:val="center"/>
          </w:tcPr>
          <w:p w14:paraId="2999101E" w14:textId="70BD7787" w:rsidR="00547FF2" w:rsidRDefault="008D6F0A" w:rsidP="008D6F0A">
            <w:pPr>
              <w:jc w:val="center"/>
            </w:pPr>
            <w:r>
              <w:t>76</w:t>
            </w:r>
          </w:p>
        </w:tc>
        <w:tc>
          <w:tcPr>
            <w:tcW w:w="2214" w:type="dxa"/>
            <w:vAlign w:val="center"/>
          </w:tcPr>
          <w:p w14:paraId="700C061E" w14:textId="77777777" w:rsidR="00547FF2" w:rsidRDefault="00547FF2" w:rsidP="008D6F0A">
            <w:pPr>
              <w:jc w:val="center"/>
            </w:pPr>
            <w:r>
              <w:t>1.88</w:t>
            </w:r>
          </w:p>
        </w:tc>
      </w:tr>
      <w:tr w:rsidR="00547FF2" w14:paraId="24DAE259" w14:textId="77777777" w:rsidTr="008D6F0A">
        <w:tc>
          <w:tcPr>
            <w:tcW w:w="2214" w:type="dxa"/>
            <w:vAlign w:val="center"/>
          </w:tcPr>
          <w:p w14:paraId="5C63F8C8" w14:textId="7C9F48C3" w:rsidR="00547FF2" w:rsidRDefault="00547FF2" w:rsidP="008D6F0A">
            <w:pPr>
              <w:jc w:val="center"/>
            </w:pPr>
            <w:r>
              <w:t>Green</w:t>
            </w:r>
          </w:p>
        </w:tc>
        <w:tc>
          <w:tcPr>
            <w:tcW w:w="2214" w:type="dxa"/>
            <w:vAlign w:val="center"/>
          </w:tcPr>
          <w:p w14:paraId="024BF19E" w14:textId="04702794" w:rsidR="00547FF2" w:rsidRDefault="0077098E" w:rsidP="008D6F0A">
            <w:pPr>
              <w:jc w:val="center"/>
            </w:pPr>
            <w:r>
              <w:t>7.5</w:t>
            </w:r>
            <w:r w:rsidR="00D37A4A">
              <w:t xml:space="preserve"> cm</w:t>
            </w:r>
          </w:p>
        </w:tc>
        <w:tc>
          <w:tcPr>
            <w:tcW w:w="2214" w:type="dxa"/>
            <w:vAlign w:val="center"/>
          </w:tcPr>
          <w:p w14:paraId="3680EF86" w14:textId="77777777" w:rsidR="00547FF2" w:rsidRDefault="00547FF2" w:rsidP="008D6F0A">
            <w:pPr>
              <w:jc w:val="center"/>
            </w:pPr>
            <w:r>
              <w:t>102</w:t>
            </w:r>
          </w:p>
        </w:tc>
        <w:tc>
          <w:tcPr>
            <w:tcW w:w="2214" w:type="dxa"/>
            <w:vAlign w:val="center"/>
          </w:tcPr>
          <w:p w14:paraId="0B71B935" w14:textId="77777777" w:rsidR="00547FF2" w:rsidRDefault="00547FF2" w:rsidP="008D6F0A">
            <w:pPr>
              <w:jc w:val="center"/>
            </w:pPr>
            <w:r>
              <w:t>2.01</w:t>
            </w:r>
          </w:p>
        </w:tc>
      </w:tr>
      <w:tr w:rsidR="00547FF2" w14:paraId="31E9C93D" w14:textId="77777777" w:rsidTr="008D6F0A">
        <w:tc>
          <w:tcPr>
            <w:tcW w:w="2214" w:type="dxa"/>
            <w:vAlign w:val="center"/>
          </w:tcPr>
          <w:p w14:paraId="7C2A3DBB" w14:textId="77777777" w:rsidR="00547FF2" w:rsidRDefault="00547FF2" w:rsidP="008D6F0A">
            <w:pPr>
              <w:jc w:val="center"/>
            </w:pPr>
            <w:r>
              <w:t>Red</w:t>
            </w:r>
          </w:p>
        </w:tc>
        <w:tc>
          <w:tcPr>
            <w:tcW w:w="2214" w:type="dxa"/>
            <w:vAlign w:val="center"/>
          </w:tcPr>
          <w:p w14:paraId="7B8F211F" w14:textId="15643232" w:rsidR="00547FF2" w:rsidRDefault="0077098E" w:rsidP="008D6F0A">
            <w:pPr>
              <w:jc w:val="center"/>
            </w:pPr>
            <w:r>
              <w:t>8.7</w:t>
            </w:r>
            <w:r w:rsidR="00D37A4A">
              <w:t xml:space="preserve"> cm</w:t>
            </w:r>
          </w:p>
        </w:tc>
        <w:tc>
          <w:tcPr>
            <w:tcW w:w="2214" w:type="dxa"/>
            <w:vAlign w:val="center"/>
          </w:tcPr>
          <w:p w14:paraId="3CF69B92" w14:textId="77777777" w:rsidR="00547FF2" w:rsidRDefault="00547FF2" w:rsidP="008D6F0A">
            <w:pPr>
              <w:jc w:val="center"/>
            </w:pPr>
            <w:r>
              <w:t>150</w:t>
            </w:r>
          </w:p>
        </w:tc>
        <w:tc>
          <w:tcPr>
            <w:tcW w:w="2214" w:type="dxa"/>
            <w:vAlign w:val="center"/>
          </w:tcPr>
          <w:p w14:paraId="5BBB0CE0" w14:textId="6DAE5143" w:rsidR="00547FF2" w:rsidRDefault="008D6F0A" w:rsidP="008D6F0A">
            <w:pPr>
              <w:jc w:val="center"/>
            </w:pPr>
            <w:r>
              <w:t>2.18</w:t>
            </w:r>
          </w:p>
        </w:tc>
      </w:tr>
      <w:tr w:rsidR="00547FF2" w14:paraId="4243B544" w14:textId="77777777" w:rsidTr="008D6F0A">
        <w:tc>
          <w:tcPr>
            <w:tcW w:w="2214" w:type="dxa"/>
            <w:vAlign w:val="center"/>
          </w:tcPr>
          <w:p w14:paraId="70D9F728" w14:textId="77777777" w:rsidR="00547FF2" w:rsidRDefault="00547FF2" w:rsidP="008D6F0A">
            <w:pPr>
              <w:jc w:val="center"/>
            </w:pPr>
            <w:r>
              <w:t>Blue</w:t>
            </w:r>
          </w:p>
        </w:tc>
        <w:tc>
          <w:tcPr>
            <w:tcW w:w="2214" w:type="dxa"/>
            <w:vAlign w:val="center"/>
          </w:tcPr>
          <w:p w14:paraId="74EBBD1A" w14:textId="52E89D22" w:rsidR="00547FF2" w:rsidRDefault="0077098E" w:rsidP="008D6F0A">
            <w:pPr>
              <w:jc w:val="center"/>
            </w:pPr>
            <w:r>
              <w:t>9</w:t>
            </w:r>
            <w:r w:rsidR="00D37A4A">
              <w:t>.6 cm</w:t>
            </w:r>
          </w:p>
        </w:tc>
        <w:tc>
          <w:tcPr>
            <w:tcW w:w="2214" w:type="dxa"/>
            <w:vAlign w:val="center"/>
          </w:tcPr>
          <w:p w14:paraId="12C28D27" w14:textId="77777777" w:rsidR="00547FF2" w:rsidRDefault="00547FF2" w:rsidP="008D6F0A">
            <w:pPr>
              <w:jc w:val="center"/>
            </w:pPr>
            <w:r>
              <w:t>225</w:t>
            </w:r>
          </w:p>
        </w:tc>
        <w:tc>
          <w:tcPr>
            <w:tcW w:w="2214" w:type="dxa"/>
            <w:vAlign w:val="center"/>
          </w:tcPr>
          <w:p w14:paraId="4CADCAA3" w14:textId="77777777" w:rsidR="00547FF2" w:rsidRDefault="00547FF2" w:rsidP="008D6F0A">
            <w:pPr>
              <w:jc w:val="center"/>
            </w:pPr>
            <w:r>
              <w:t>2.35</w:t>
            </w:r>
          </w:p>
        </w:tc>
      </w:tr>
    </w:tbl>
    <w:p w14:paraId="219A229B" w14:textId="77777777" w:rsidR="00547FF2" w:rsidRDefault="00547FF2" w:rsidP="002314E5">
      <w:pPr>
        <w:rPr>
          <w:sz w:val="24"/>
          <w:szCs w:val="24"/>
        </w:rPr>
      </w:pPr>
    </w:p>
    <w:p w14:paraId="07094F82" w14:textId="77777777" w:rsidR="00577E45" w:rsidRPr="00814CF7" w:rsidRDefault="00577E45" w:rsidP="00577E45">
      <w:pPr>
        <w:rPr>
          <w:b/>
          <w:sz w:val="24"/>
          <w:szCs w:val="24"/>
          <w:u w:val="single"/>
        </w:rPr>
      </w:pPr>
      <w:r w:rsidRPr="00814CF7">
        <w:rPr>
          <w:b/>
          <w:sz w:val="24"/>
          <w:szCs w:val="24"/>
          <w:u w:val="single"/>
        </w:rPr>
        <w:t>Sample Calculations:</w:t>
      </w:r>
    </w:p>
    <w:p w14:paraId="67D73C2B" w14:textId="1DDCE12C" w:rsidR="00577E45" w:rsidRPr="00814CF7" w:rsidRDefault="00577E45" w:rsidP="00577E45">
      <w:pPr>
        <w:spacing w:after="0" w:line="240" w:lineRule="auto"/>
        <w:rPr>
          <w:sz w:val="24"/>
          <w:szCs w:val="24"/>
        </w:rPr>
      </w:pPr>
      <w:r w:rsidRPr="00814CF7">
        <w:rPr>
          <w:sz w:val="24"/>
          <w:szCs w:val="24"/>
        </w:rPr>
        <w:t>Log MW of Purple Marker:</w:t>
      </w:r>
    </w:p>
    <w:p w14:paraId="4DD274EF" w14:textId="77777777" w:rsidR="00577E45" w:rsidRPr="00814CF7" w:rsidRDefault="00577E45" w:rsidP="00577E45">
      <w:pPr>
        <w:spacing w:after="0" w:line="240" w:lineRule="auto"/>
        <w:rPr>
          <w:sz w:val="24"/>
          <w:szCs w:val="24"/>
        </w:rPr>
      </w:pPr>
    </w:p>
    <w:p w14:paraId="26C2AE48" w14:textId="4B5B98F0" w:rsidR="00577E45" w:rsidRPr="00814CF7" w:rsidRDefault="00577E45" w:rsidP="00577E45">
      <w:pPr>
        <w:spacing w:after="0" w:line="240" w:lineRule="auto"/>
        <w:rPr>
          <w:sz w:val="24"/>
          <w:szCs w:val="24"/>
        </w:rPr>
      </w:pPr>
      <w:r w:rsidRPr="00814CF7">
        <w:rPr>
          <w:sz w:val="24"/>
          <w:szCs w:val="24"/>
        </w:rPr>
        <w:t>Purple band MW=52 kDal</w:t>
      </w:r>
    </w:p>
    <w:p w14:paraId="0B3BD6D7" w14:textId="104BFF39" w:rsidR="00577E45" w:rsidRPr="00814CF7" w:rsidRDefault="00577E45" w:rsidP="00577E45">
      <w:pPr>
        <w:spacing w:after="0" w:line="240" w:lineRule="auto"/>
        <w:rPr>
          <w:sz w:val="24"/>
          <w:szCs w:val="24"/>
        </w:rPr>
      </w:pPr>
      <w:r w:rsidRPr="00814CF7">
        <w:rPr>
          <w:sz w:val="24"/>
          <w:szCs w:val="24"/>
        </w:rPr>
        <w:t>Purple band log MW= log(52)=1.72</w:t>
      </w:r>
    </w:p>
    <w:p w14:paraId="11ADBAD1" w14:textId="77777777" w:rsidR="00577E45" w:rsidRPr="00814CF7" w:rsidRDefault="00577E45" w:rsidP="00577E45">
      <w:pPr>
        <w:rPr>
          <w:sz w:val="24"/>
          <w:szCs w:val="24"/>
        </w:rPr>
      </w:pPr>
    </w:p>
    <w:p w14:paraId="3108B5AF" w14:textId="49622EB0" w:rsidR="006B11A7" w:rsidRDefault="006B11A7" w:rsidP="006B11A7">
      <w:pPr>
        <w:ind w:left="-709" w:hanging="284"/>
      </w:pPr>
      <w:r>
        <w:rPr>
          <w:noProof/>
          <w:lang w:val="en-US"/>
        </w:rPr>
        <w:drawing>
          <wp:inline distT="0" distB="0" distL="0" distR="0" wp14:anchorId="56A5F180" wp14:editId="4F299F9D">
            <wp:extent cx="6235700" cy="34290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0B47C16" w14:textId="77777777" w:rsidR="00577E45" w:rsidRPr="002314E5" w:rsidRDefault="00577E45" w:rsidP="002314E5">
      <w:pPr>
        <w:rPr>
          <w:sz w:val="24"/>
          <w:szCs w:val="24"/>
        </w:rPr>
      </w:pPr>
    </w:p>
    <w:p w14:paraId="2F8D32A9" w14:textId="1618B12C" w:rsidR="006B11A7" w:rsidRPr="00224C27" w:rsidRDefault="006B11A7" w:rsidP="006B11A7">
      <w:pPr>
        <w:rPr>
          <w:noProof/>
          <w:sz w:val="24"/>
          <w:szCs w:val="24"/>
        </w:rPr>
      </w:pPr>
      <w:r w:rsidRPr="00224C27">
        <w:rPr>
          <w:noProof/>
          <w:sz w:val="24"/>
          <w:szCs w:val="24"/>
          <w:lang w:val="en-US"/>
        </w:rPr>
        <w:t>Figure 3:</w:t>
      </w:r>
      <w:r w:rsidRPr="00224C27">
        <w:rPr>
          <w:b/>
          <w:noProof/>
          <w:sz w:val="24"/>
          <w:szCs w:val="24"/>
          <w:lang w:val="en-US"/>
        </w:rPr>
        <w:t xml:space="preserve"> The log of the molecular weight of the standards plotted against the distance they migrated acros the gel. </w:t>
      </w:r>
      <w:r w:rsidRPr="00224C27">
        <w:rPr>
          <w:noProof/>
          <w:sz w:val="24"/>
          <w:szCs w:val="24"/>
          <w:lang w:val="en-US"/>
        </w:rPr>
        <w:t xml:space="preserve"> The migration distance was measured in cm </w:t>
      </w:r>
      <w:r w:rsidR="00F6190D" w:rsidRPr="00224C27">
        <w:rPr>
          <w:noProof/>
          <w:sz w:val="24"/>
          <w:szCs w:val="24"/>
          <w:lang w:val="en-US"/>
        </w:rPr>
        <w:t xml:space="preserve">as the distance the molecular marker travels from the top of the gel. The formula of the linear regression was </w:t>
      </w:r>
      <w:r w:rsidR="00F6190D" w:rsidRPr="00224C27">
        <w:rPr>
          <w:noProof/>
          <w:sz w:val="24"/>
          <w:szCs w:val="24"/>
        </w:rPr>
        <w:t>y = 0.1392x + 1.1975 and</w:t>
      </w:r>
      <w:r w:rsidRPr="00224C27">
        <w:rPr>
          <w:noProof/>
          <w:sz w:val="24"/>
          <w:szCs w:val="24"/>
          <w:lang w:val="en-US"/>
        </w:rPr>
        <w:t xml:space="preserve"> with this formula the molecular weight of an unknown polypeptide can be calculated if we have its migration distance. </w:t>
      </w:r>
    </w:p>
    <w:p w14:paraId="56DD5AD4" w14:textId="6D25A884" w:rsidR="006B11A7" w:rsidRPr="00224C27" w:rsidRDefault="00224C27" w:rsidP="006B11A7">
      <w:pPr>
        <w:rPr>
          <w:b/>
          <w:sz w:val="24"/>
          <w:szCs w:val="24"/>
        </w:rPr>
      </w:pPr>
      <w:r>
        <w:rPr>
          <w:b/>
          <w:sz w:val="24"/>
          <w:szCs w:val="24"/>
        </w:rPr>
        <w:t>Molecular Weight of Unknown Sample #31</w:t>
      </w:r>
    </w:p>
    <w:p w14:paraId="04F26444" w14:textId="4B4DF441" w:rsidR="006B11A7" w:rsidRPr="00224C27" w:rsidRDefault="006B11A7" w:rsidP="006B11A7">
      <w:pPr>
        <w:rPr>
          <w:sz w:val="24"/>
          <w:szCs w:val="24"/>
        </w:rPr>
      </w:pPr>
      <w:r w:rsidRPr="00224C27">
        <w:rPr>
          <w:sz w:val="24"/>
          <w:szCs w:val="24"/>
        </w:rPr>
        <w:t xml:space="preserve">The linear regression is </w:t>
      </w:r>
      <w:r w:rsidR="00224C27" w:rsidRPr="00224C27">
        <w:rPr>
          <w:noProof/>
          <w:sz w:val="24"/>
          <w:szCs w:val="24"/>
        </w:rPr>
        <w:t>y = 0.1392x + 1.1975</w:t>
      </w:r>
    </w:p>
    <w:p w14:paraId="61FD31BC" w14:textId="5F60096F" w:rsidR="006B11A7" w:rsidRPr="00224C27" w:rsidRDefault="006B11A7" w:rsidP="006B11A7">
      <w:pPr>
        <w:rPr>
          <w:sz w:val="24"/>
          <w:szCs w:val="24"/>
        </w:rPr>
      </w:pPr>
      <w:r w:rsidRPr="00224C27">
        <w:rPr>
          <w:sz w:val="24"/>
          <w:szCs w:val="24"/>
        </w:rPr>
        <w:t>x= migration distance of un</w:t>
      </w:r>
      <w:r w:rsidR="00224C27">
        <w:rPr>
          <w:sz w:val="24"/>
          <w:szCs w:val="24"/>
        </w:rPr>
        <w:t>known aliquot= 4</w:t>
      </w:r>
      <w:r w:rsidRPr="00224C27">
        <w:rPr>
          <w:sz w:val="24"/>
          <w:szCs w:val="24"/>
        </w:rPr>
        <w:t xml:space="preserve"> cm</w:t>
      </w:r>
    </w:p>
    <w:p w14:paraId="59ACA6D8" w14:textId="139B907B" w:rsidR="00224C27" w:rsidRPr="00224C27" w:rsidRDefault="00224C27" w:rsidP="006B11A7">
      <w:pPr>
        <w:rPr>
          <w:noProof/>
          <w:sz w:val="24"/>
          <w:szCs w:val="24"/>
        </w:rPr>
      </w:pPr>
      <w:r>
        <w:rPr>
          <w:noProof/>
          <w:sz w:val="24"/>
          <w:szCs w:val="24"/>
        </w:rPr>
        <w:t xml:space="preserve">y = 0.1392(4 cm) </w:t>
      </w:r>
      <w:r w:rsidRPr="00224C27">
        <w:rPr>
          <w:noProof/>
          <w:sz w:val="24"/>
          <w:szCs w:val="24"/>
        </w:rPr>
        <w:t xml:space="preserve">+ 1.1975 </w:t>
      </w:r>
    </w:p>
    <w:p w14:paraId="7CCA0C64" w14:textId="52027CA6" w:rsidR="006B11A7" w:rsidRPr="00224C27" w:rsidRDefault="006B11A7" w:rsidP="006B11A7">
      <w:pPr>
        <w:rPr>
          <w:sz w:val="24"/>
          <w:szCs w:val="24"/>
        </w:rPr>
      </w:pPr>
      <w:r w:rsidRPr="00224C27">
        <w:rPr>
          <w:sz w:val="24"/>
          <w:szCs w:val="24"/>
        </w:rPr>
        <w:t>y=</w:t>
      </w:r>
      <w:r w:rsidR="00224C27">
        <w:rPr>
          <w:sz w:val="24"/>
          <w:szCs w:val="24"/>
        </w:rPr>
        <w:t>1.7543</w:t>
      </w:r>
    </w:p>
    <w:p w14:paraId="6E4A530F" w14:textId="77777777" w:rsidR="006B11A7" w:rsidRPr="00224C27" w:rsidRDefault="006B11A7" w:rsidP="006B11A7">
      <w:pPr>
        <w:rPr>
          <w:sz w:val="24"/>
          <w:szCs w:val="24"/>
        </w:rPr>
      </w:pPr>
      <w:r w:rsidRPr="00224C27">
        <w:rPr>
          <w:sz w:val="24"/>
          <w:szCs w:val="24"/>
        </w:rPr>
        <w:t>y=log MW</w:t>
      </w:r>
    </w:p>
    <w:p w14:paraId="346154AB" w14:textId="77777777" w:rsidR="006B11A7" w:rsidRPr="00224C27" w:rsidRDefault="006B11A7" w:rsidP="006B11A7">
      <w:pPr>
        <w:rPr>
          <w:sz w:val="24"/>
          <w:szCs w:val="24"/>
        </w:rPr>
      </w:pPr>
      <w:r w:rsidRPr="00224C27">
        <w:rPr>
          <w:sz w:val="24"/>
          <w:szCs w:val="24"/>
        </w:rPr>
        <w:t>So MW= 10^(y)</w:t>
      </w:r>
    </w:p>
    <w:p w14:paraId="14FA0575" w14:textId="50215CC2" w:rsidR="006B11A7" w:rsidRPr="00224C27" w:rsidRDefault="006B11A7" w:rsidP="006B11A7">
      <w:pPr>
        <w:outlineLvl w:val="0"/>
        <w:rPr>
          <w:sz w:val="24"/>
          <w:szCs w:val="24"/>
        </w:rPr>
      </w:pPr>
      <w:r w:rsidRPr="00224C27">
        <w:rPr>
          <w:sz w:val="24"/>
          <w:szCs w:val="24"/>
        </w:rPr>
        <w:t>MW=10^(1.7</w:t>
      </w:r>
      <w:r w:rsidR="00224C27">
        <w:rPr>
          <w:sz w:val="24"/>
          <w:szCs w:val="24"/>
        </w:rPr>
        <w:t>543</w:t>
      </w:r>
      <w:r w:rsidRPr="00224C27">
        <w:rPr>
          <w:sz w:val="24"/>
          <w:szCs w:val="24"/>
        </w:rPr>
        <w:t>)</w:t>
      </w:r>
    </w:p>
    <w:p w14:paraId="56B00B1B" w14:textId="2E4057DD" w:rsidR="006B11A7" w:rsidRPr="00224C27" w:rsidRDefault="006B11A7" w:rsidP="006B11A7">
      <w:pPr>
        <w:outlineLvl w:val="0"/>
        <w:rPr>
          <w:sz w:val="24"/>
          <w:szCs w:val="24"/>
        </w:rPr>
      </w:pPr>
      <w:r w:rsidRPr="00224C27">
        <w:rPr>
          <w:sz w:val="24"/>
          <w:szCs w:val="24"/>
        </w:rPr>
        <w:t xml:space="preserve">MW= </w:t>
      </w:r>
      <w:r w:rsidR="00224C27">
        <w:rPr>
          <w:sz w:val="24"/>
          <w:szCs w:val="24"/>
        </w:rPr>
        <w:t>56.8</w:t>
      </w:r>
      <w:r w:rsidRPr="00224C27">
        <w:rPr>
          <w:sz w:val="24"/>
          <w:szCs w:val="24"/>
        </w:rPr>
        <w:t xml:space="preserve"> </w:t>
      </w:r>
      <w:r w:rsidR="00224C27">
        <w:rPr>
          <w:sz w:val="24"/>
          <w:szCs w:val="24"/>
        </w:rPr>
        <w:t>kDal</w:t>
      </w:r>
    </w:p>
    <w:p w14:paraId="3AA6EE17" w14:textId="16C37FAC" w:rsidR="006B11A7" w:rsidRDefault="006B11A7" w:rsidP="006B11A7">
      <w:pPr>
        <w:rPr>
          <w:sz w:val="24"/>
          <w:szCs w:val="24"/>
        </w:rPr>
      </w:pPr>
      <w:r>
        <w:rPr>
          <w:sz w:val="24"/>
          <w:szCs w:val="24"/>
        </w:rPr>
        <w:t>The molecular weigh</w:t>
      </w:r>
      <w:r w:rsidR="00224C27">
        <w:rPr>
          <w:sz w:val="24"/>
          <w:szCs w:val="24"/>
        </w:rPr>
        <w:t>t of the unknown polypeptide #31 is 56.8 kDal, which seems right as it seems to have traveled the</w:t>
      </w:r>
      <w:r>
        <w:rPr>
          <w:sz w:val="24"/>
          <w:szCs w:val="24"/>
        </w:rPr>
        <w:t xml:space="preserve"> same distance as the purple marker which has a molecular weight of 52 kDal. </w:t>
      </w:r>
    </w:p>
    <w:p w14:paraId="5F0A2E3A" w14:textId="77777777" w:rsidR="005F140D" w:rsidRPr="00814CF7" w:rsidRDefault="005F140D">
      <w:pPr>
        <w:rPr>
          <w:sz w:val="24"/>
          <w:szCs w:val="24"/>
        </w:rPr>
      </w:pPr>
      <w:r w:rsidRPr="00814CF7">
        <w:rPr>
          <w:b/>
          <w:sz w:val="24"/>
          <w:szCs w:val="24"/>
          <w:u w:val="single"/>
        </w:rPr>
        <w:t>References</w:t>
      </w:r>
      <w:r w:rsidRPr="00814CF7">
        <w:rPr>
          <w:sz w:val="24"/>
          <w:szCs w:val="24"/>
        </w:rPr>
        <w:t>:</w:t>
      </w:r>
    </w:p>
    <w:p w14:paraId="0314D5C4" w14:textId="74AB2E96" w:rsidR="005F140D" w:rsidRDefault="005F140D" w:rsidP="00814CF7">
      <w:pPr>
        <w:spacing w:after="0" w:line="240" w:lineRule="auto"/>
        <w:rPr>
          <w:sz w:val="24"/>
          <w:szCs w:val="24"/>
        </w:rPr>
      </w:pPr>
      <w:r w:rsidRPr="00814CF7">
        <w:rPr>
          <w:sz w:val="24"/>
          <w:szCs w:val="24"/>
        </w:rPr>
        <w:t>1. D. Voet and J.G. Voet. Biochemistry. 4</w:t>
      </w:r>
      <w:r w:rsidRPr="00814CF7">
        <w:rPr>
          <w:sz w:val="24"/>
          <w:szCs w:val="24"/>
          <w:vertAlign w:val="superscript"/>
        </w:rPr>
        <w:t>th</w:t>
      </w:r>
      <w:r w:rsidRPr="00814CF7">
        <w:rPr>
          <w:sz w:val="24"/>
          <w:szCs w:val="24"/>
        </w:rPr>
        <w:t xml:space="preserve"> edition. John </w:t>
      </w:r>
      <w:r w:rsidR="00814CF7">
        <w:rPr>
          <w:sz w:val="24"/>
          <w:szCs w:val="24"/>
        </w:rPr>
        <w:t>Wiley &amp; Sons, Inc. Pp. 359-365; 68-69.</w:t>
      </w:r>
    </w:p>
    <w:p w14:paraId="5D5DDB19" w14:textId="77777777" w:rsidR="00814CF7" w:rsidRDefault="00814CF7" w:rsidP="00814CF7">
      <w:pPr>
        <w:spacing w:after="0" w:line="240" w:lineRule="auto"/>
        <w:rPr>
          <w:sz w:val="24"/>
          <w:szCs w:val="24"/>
        </w:rPr>
      </w:pPr>
    </w:p>
    <w:p w14:paraId="4E62CD70" w14:textId="2316F436" w:rsidR="00C30CD1" w:rsidRPr="00814CF7" w:rsidRDefault="00C30CD1" w:rsidP="00814CF7">
      <w:pPr>
        <w:spacing w:after="0" w:line="240" w:lineRule="auto"/>
        <w:rPr>
          <w:sz w:val="24"/>
          <w:szCs w:val="24"/>
        </w:rPr>
      </w:pPr>
      <w:r>
        <w:rPr>
          <w:sz w:val="24"/>
          <w:szCs w:val="24"/>
        </w:rPr>
        <w:t xml:space="preserve">2. Levene, P.A. and Simms, H.S. J. Biol.Chem. Calculation of Isolelectric Points. 1923 55:801-813. </w:t>
      </w:r>
    </w:p>
    <w:p w14:paraId="3D7397E1" w14:textId="0F136613" w:rsidR="002314E5" w:rsidRPr="005F140D" w:rsidRDefault="002314E5">
      <w:pPr>
        <w:rPr>
          <w:b/>
          <w:sz w:val="24"/>
          <w:szCs w:val="24"/>
          <w:u w:val="single"/>
        </w:rPr>
      </w:pPr>
    </w:p>
    <w:sectPr w:rsidR="002314E5" w:rsidRPr="005F140D" w:rsidSect="005665D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altName w:val="Times New Roman"/>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BA2"/>
    <w:rsid w:val="0000225C"/>
    <w:rsid w:val="000143A5"/>
    <w:rsid w:val="00034281"/>
    <w:rsid w:val="0005178A"/>
    <w:rsid w:val="00087062"/>
    <w:rsid w:val="0009431A"/>
    <w:rsid w:val="000979C4"/>
    <w:rsid w:val="00100229"/>
    <w:rsid w:val="001347D4"/>
    <w:rsid w:val="00140C69"/>
    <w:rsid w:val="00141ECC"/>
    <w:rsid w:val="00163235"/>
    <w:rsid w:val="001805C8"/>
    <w:rsid w:val="001900ED"/>
    <w:rsid w:val="00192FA5"/>
    <w:rsid w:val="001B434A"/>
    <w:rsid w:val="001E638E"/>
    <w:rsid w:val="002046DD"/>
    <w:rsid w:val="002047E3"/>
    <w:rsid w:val="00224C27"/>
    <w:rsid w:val="002314E5"/>
    <w:rsid w:val="002F1DF4"/>
    <w:rsid w:val="00306D93"/>
    <w:rsid w:val="003119F6"/>
    <w:rsid w:val="00354041"/>
    <w:rsid w:val="0035771B"/>
    <w:rsid w:val="00382BBA"/>
    <w:rsid w:val="003B4DBA"/>
    <w:rsid w:val="003C5686"/>
    <w:rsid w:val="00417466"/>
    <w:rsid w:val="004422AA"/>
    <w:rsid w:val="004426CC"/>
    <w:rsid w:val="00456B27"/>
    <w:rsid w:val="00460161"/>
    <w:rsid w:val="0046201A"/>
    <w:rsid w:val="00463AC1"/>
    <w:rsid w:val="00485599"/>
    <w:rsid w:val="004917F9"/>
    <w:rsid w:val="004B5F3A"/>
    <w:rsid w:val="00523AFC"/>
    <w:rsid w:val="00547FF2"/>
    <w:rsid w:val="005665D1"/>
    <w:rsid w:val="00577E45"/>
    <w:rsid w:val="005A3497"/>
    <w:rsid w:val="005B13D8"/>
    <w:rsid w:val="005E5376"/>
    <w:rsid w:val="005F140D"/>
    <w:rsid w:val="005F3944"/>
    <w:rsid w:val="005F3DAB"/>
    <w:rsid w:val="005F3E09"/>
    <w:rsid w:val="00602C23"/>
    <w:rsid w:val="00663128"/>
    <w:rsid w:val="00670DA1"/>
    <w:rsid w:val="00675831"/>
    <w:rsid w:val="006A6C93"/>
    <w:rsid w:val="006B11A7"/>
    <w:rsid w:val="006F1669"/>
    <w:rsid w:val="007017A4"/>
    <w:rsid w:val="0075324C"/>
    <w:rsid w:val="0077098E"/>
    <w:rsid w:val="0079097E"/>
    <w:rsid w:val="00797A5C"/>
    <w:rsid w:val="007B5412"/>
    <w:rsid w:val="007B647A"/>
    <w:rsid w:val="007D271F"/>
    <w:rsid w:val="007D5CC6"/>
    <w:rsid w:val="008131A7"/>
    <w:rsid w:val="00814CF7"/>
    <w:rsid w:val="00834DED"/>
    <w:rsid w:val="0083605E"/>
    <w:rsid w:val="0084239B"/>
    <w:rsid w:val="00843742"/>
    <w:rsid w:val="00855D04"/>
    <w:rsid w:val="00861D58"/>
    <w:rsid w:val="00890EE9"/>
    <w:rsid w:val="008A3841"/>
    <w:rsid w:val="008C25F6"/>
    <w:rsid w:val="008D28C8"/>
    <w:rsid w:val="008D6F0A"/>
    <w:rsid w:val="00900CD0"/>
    <w:rsid w:val="00910443"/>
    <w:rsid w:val="0091635A"/>
    <w:rsid w:val="00927151"/>
    <w:rsid w:val="00932574"/>
    <w:rsid w:val="00951778"/>
    <w:rsid w:val="00951BA2"/>
    <w:rsid w:val="00982255"/>
    <w:rsid w:val="009C0595"/>
    <w:rsid w:val="009C3044"/>
    <w:rsid w:val="009C70FF"/>
    <w:rsid w:val="009C76EC"/>
    <w:rsid w:val="009E314C"/>
    <w:rsid w:val="00A30E09"/>
    <w:rsid w:val="00A34222"/>
    <w:rsid w:val="00A352DA"/>
    <w:rsid w:val="00A528FA"/>
    <w:rsid w:val="00A72AC2"/>
    <w:rsid w:val="00A8298A"/>
    <w:rsid w:val="00AA02AA"/>
    <w:rsid w:val="00AA4974"/>
    <w:rsid w:val="00AB796E"/>
    <w:rsid w:val="00AC1835"/>
    <w:rsid w:val="00AF56B1"/>
    <w:rsid w:val="00B35816"/>
    <w:rsid w:val="00B41F6A"/>
    <w:rsid w:val="00B5448A"/>
    <w:rsid w:val="00B635BB"/>
    <w:rsid w:val="00BC530C"/>
    <w:rsid w:val="00BD10A9"/>
    <w:rsid w:val="00BD4E5F"/>
    <w:rsid w:val="00BF3DF7"/>
    <w:rsid w:val="00BF5A04"/>
    <w:rsid w:val="00BF77A5"/>
    <w:rsid w:val="00C30B0C"/>
    <w:rsid w:val="00C30CD1"/>
    <w:rsid w:val="00C318C9"/>
    <w:rsid w:val="00C453CC"/>
    <w:rsid w:val="00C55849"/>
    <w:rsid w:val="00C863D3"/>
    <w:rsid w:val="00CB7476"/>
    <w:rsid w:val="00CD29B4"/>
    <w:rsid w:val="00CD4871"/>
    <w:rsid w:val="00CE1789"/>
    <w:rsid w:val="00CF2839"/>
    <w:rsid w:val="00D00320"/>
    <w:rsid w:val="00D06D7E"/>
    <w:rsid w:val="00D31EF3"/>
    <w:rsid w:val="00D37A4A"/>
    <w:rsid w:val="00D4276C"/>
    <w:rsid w:val="00D8251F"/>
    <w:rsid w:val="00DA03C3"/>
    <w:rsid w:val="00DC4284"/>
    <w:rsid w:val="00DD6C33"/>
    <w:rsid w:val="00DE2A5F"/>
    <w:rsid w:val="00DE4D9F"/>
    <w:rsid w:val="00DF73CF"/>
    <w:rsid w:val="00E10250"/>
    <w:rsid w:val="00E22198"/>
    <w:rsid w:val="00E22898"/>
    <w:rsid w:val="00E33200"/>
    <w:rsid w:val="00E62601"/>
    <w:rsid w:val="00EB59AC"/>
    <w:rsid w:val="00EC1F94"/>
    <w:rsid w:val="00EC2B34"/>
    <w:rsid w:val="00ED0FC9"/>
    <w:rsid w:val="00F0542B"/>
    <w:rsid w:val="00F420FA"/>
    <w:rsid w:val="00F6190D"/>
    <w:rsid w:val="00F62E04"/>
    <w:rsid w:val="00FE44DE"/>
    <w:rsid w:val="00FF43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233D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BA2"/>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4041"/>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428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C4284"/>
    <w:rPr>
      <w:rFonts w:ascii="Lucida Grande" w:eastAsiaTheme="minorHAnsi" w:hAnsi="Lucida Grande" w:cs="Lucida Grande"/>
      <w:sz w:val="18"/>
      <w:szCs w:val="18"/>
      <w:lang w:val="en-CA"/>
    </w:rPr>
  </w:style>
  <w:style w:type="paragraph" w:styleId="NormalWeb">
    <w:name w:val="Normal (Web)"/>
    <w:basedOn w:val="Normal"/>
    <w:uiPriority w:val="99"/>
    <w:semiHidden/>
    <w:unhideWhenUsed/>
    <w:rsid w:val="00F6190D"/>
    <w:pPr>
      <w:spacing w:before="100" w:beforeAutospacing="1" w:after="100" w:afterAutospacing="1" w:line="240" w:lineRule="auto"/>
    </w:pPr>
    <w:rPr>
      <w:rFonts w:ascii="Times" w:eastAsiaTheme="minorEastAsia"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BA2"/>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4041"/>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428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C4284"/>
    <w:rPr>
      <w:rFonts w:ascii="Lucida Grande" w:eastAsiaTheme="minorHAnsi" w:hAnsi="Lucida Grande" w:cs="Lucida Grande"/>
      <w:sz w:val="18"/>
      <w:szCs w:val="18"/>
      <w:lang w:val="en-CA"/>
    </w:rPr>
  </w:style>
  <w:style w:type="paragraph" w:styleId="NormalWeb">
    <w:name w:val="Normal (Web)"/>
    <w:basedOn w:val="Normal"/>
    <w:uiPriority w:val="99"/>
    <w:semiHidden/>
    <w:unhideWhenUsed/>
    <w:rsid w:val="00F6190D"/>
    <w:pPr>
      <w:spacing w:before="100" w:beforeAutospacing="1" w:after="100" w:afterAutospacing="1" w:line="240" w:lineRule="auto"/>
    </w:pPr>
    <w:rPr>
      <w:rFonts w:ascii="Times" w:eastAsiaTheme="minorEastAsia"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7818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chart" Target="charts/chart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emf"/><Relationship Id="rId10"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lineChart>
        <c:grouping val="standard"/>
        <c:varyColors val="0"/>
        <c:ser>
          <c:idx val="0"/>
          <c:order val="0"/>
          <c:marker>
            <c:symbol val="none"/>
          </c:marker>
          <c:cat>
            <c:numRef>
              <c:f>Sheet1!$A$1:$A$16</c:f>
              <c:numCache>
                <c:formatCode>General</c:formatCode>
                <c:ptCount val="16"/>
                <c:pt idx="0">
                  <c:v>4.47</c:v>
                </c:pt>
                <c:pt idx="1">
                  <c:v>8.94</c:v>
                </c:pt>
                <c:pt idx="2">
                  <c:v>13.41</c:v>
                </c:pt>
                <c:pt idx="3">
                  <c:v>17.88</c:v>
                </c:pt>
                <c:pt idx="4">
                  <c:v>22.35</c:v>
                </c:pt>
                <c:pt idx="5">
                  <c:v>26.82</c:v>
                </c:pt>
                <c:pt idx="6">
                  <c:v>31.29</c:v>
                </c:pt>
                <c:pt idx="7">
                  <c:v>35.76</c:v>
                </c:pt>
                <c:pt idx="8">
                  <c:v>40.23</c:v>
                </c:pt>
                <c:pt idx="9">
                  <c:v>44.7</c:v>
                </c:pt>
                <c:pt idx="10">
                  <c:v>49.17</c:v>
                </c:pt>
                <c:pt idx="11">
                  <c:v>53.64</c:v>
                </c:pt>
                <c:pt idx="12">
                  <c:v>58.11</c:v>
                </c:pt>
                <c:pt idx="13">
                  <c:v>62.58</c:v>
                </c:pt>
                <c:pt idx="14">
                  <c:v>67.05</c:v>
                </c:pt>
                <c:pt idx="15">
                  <c:v>71.52</c:v>
                </c:pt>
              </c:numCache>
            </c:numRef>
          </c:cat>
          <c:val>
            <c:numRef>
              <c:f>Sheet1!$B$1:$B$16</c:f>
              <c:numCache>
                <c:formatCode>General</c:formatCode>
                <c:ptCount val="16"/>
                <c:pt idx="0">
                  <c:v>4.149999999999999</c:v>
                </c:pt>
                <c:pt idx="1">
                  <c:v>3.95</c:v>
                </c:pt>
                <c:pt idx="2">
                  <c:v>3.94</c:v>
                </c:pt>
                <c:pt idx="3">
                  <c:v>4.319999999999998</c:v>
                </c:pt>
                <c:pt idx="4">
                  <c:v>4.1</c:v>
                </c:pt>
                <c:pt idx="5">
                  <c:v>4.01</c:v>
                </c:pt>
                <c:pt idx="6">
                  <c:v>4.04</c:v>
                </c:pt>
                <c:pt idx="7">
                  <c:v>4.05</c:v>
                </c:pt>
                <c:pt idx="8">
                  <c:v>5.7</c:v>
                </c:pt>
                <c:pt idx="9">
                  <c:v>7.04</c:v>
                </c:pt>
                <c:pt idx="10">
                  <c:v>7.58</c:v>
                </c:pt>
                <c:pt idx="11">
                  <c:v>8.29</c:v>
                </c:pt>
                <c:pt idx="12">
                  <c:v>10.72</c:v>
                </c:pt>
                <c:pt idx="13">
                  <c:v>11.26</c:v>
                </c:pt>
                <c:pt idx="14">
                  <c:v>11.51</c:v>
                </c:pt>
                <c:pt idx="15">
                  <c:v>11.71</c:v>
                </c:pt>
              </c:numCache>
            </c:numRef>
          </c:val>
          <c:smooth val="0"/>
        </c:ser>
        <c:dLbls>
          <c:showLegendKey val="0"/>
          <c:showVal val="0"/>
          <c:showCatName val="0"/>
          <c:showSerName val="0"/>
          <c:showPercent val="0"/>
          <c:showBubbleSize val="0"/>
        </c:dLbls>
        <c:marker val="1"/>
        <c:smooth val="0"/>
        <c:axId val="-2027294440"/>
        <c:axId val="-2027073784"/>
      </c:lineChart>
      <c:lineChart>
        <c:grouping val="standard"/>
        <c:varyColors val="0"/>
        <c:ser>
          <c:idx val="1"/>
          <c:order val="1"/>
          <c:marker>
            <c:symbol val="none"/>
          </c:marker>
          <c:cat>
            <c:numRef>
              <c:f>Sheet1!$A$1:$A$16</c:f>
              <c:numCache>
                <c:formatCode>General</c:formatCode>
                <c:ptCount val="16"/>
                <c:pt idx="0">
                  <c:v>4.47</c:v>
                </c:pt>
                <c:pt idx="1">
                  <c:v>8.94</c:v>
                </c:pt>
                <c:pt idx="2">
                  <c:v>13.41</c:v>
                </c:pt>
                <c:pt idx="3">
                  <c:v>17.88</c:v>
                </c:pt>
                <c:pt idx="4">
                  <c:v>22.35</c:v>
                </c:pt>
                <c:pt idx="5">
                  <c:v>26.82</c:v>
                </c:pt>
                <c:pt idx="6">
                  <c:v>31.29</c:v>
                </c:pt>
                <c:pt idx="7">
                  <c:v>35.76</c:v>
                </c:pt>
                <c:pt idx="8">
                  <c:v>40.23</c:v>
                </c:pt>
                <c:pt idx="9">
                  <c:v>44.7</c:v>
                </c:pt>
                <c:pt idx="10">
                  <c:v>49.17</c:v>
                </c:pt>
                <c:pt idx="11">
                  <c:v>53.64</c:v>
                </c:pt>
                <c:pt idx="12">
                  <c:v>58.11</c:v>
                </c:pt>
                <c:pt idx="13">
                  <c:v>62.58</c:v>
                </c:pt>
                <c:pt idx="14">
                  <c:v>67.05</c:v>
                </c:pt>
                <c:pt idx="15">
                  <c:v>71.52</c:v>
                </c:pt>
              </c:numCache>
            </c:numRef>
          </c:cat>
          <c:val>
            <c:numRef>
              <c:f>Sheet1!$C$1:$C$16</c:f>
              <c:numCache>
                <c:formatCode>General</c:formatCode>
                <c:ptCount val="16"/>
                <c:pt idx="0">
                  <c:v>0.0</c:v>
                </c:pt>
                <c:pt idx="1">
                  <c:v>0.0</c:v>
                </c:pt>
                <c:pt idx="2">
                  <c:v>0.00814</c:v>
                </c:pt>
                <c:pt idx="3">
                  <c:v>0.901</c:v>
                </c:pt>
                <c:pt idx="4">
                  <c:v>0.477</c:v>
                </c:pt>
                <c:pt idx="5">
                  <c:v>0.155</c:v>
                </c:pt>
                <c:pt idx="6">
                  <c:v>0.092</c:v>
                </c:pt>
                <c:pt idx="7">
                  <c:v>0.122</c:v>
                </c:pt>
                <c:pt idx="8">
                  <c:v>0.277</c:v>
                </c:pt>
                <c:pt idx="9">
                  <c:v>0.444</c:v>
                </c:pt>
                <c:pt idx="10">
                  <c:v>0.313</c:v>
                </c:pt>
                <c:pt idx="11">
                  <c:v>0.34</c:v>
                </c:pt>
                <c:pt idx="12">
                  <c:v>0.909</c:v>
                </c:pt>
                <c:pt idx="13">
                  <c:v>0.844</c:v>
                </c:pt>
                <c:pt idx="14">
                  <c:v>0.52</c:v>
                </c:pt>
                <c:pt idx="15">
                  <c:v>0.306</c:v>
                </c:pt>
              </c:numCache>
            </c:numRef>
          </c:val>
          <c:smooth val="0"/>
        </c:ser>
        <c:dLbls>
          <c:showLegendKey val="0"/>
          <c:showVal val="0"/>
          <c:showCatName val="0"/>
          <c:showSerName val="0"/>
          <c:showPercent val="0"/>
          <c:showBubbleSize val="0"/>
        </c:dLbls>
        <c:marker val="1"/>
        <c:smooth val="0"/>
        <c:axId val="-2028554568"/>
        <c:axId val="-1997586984"/>
      </c:lineChart>
      <c:catAx>
        <c:axId val="-2027294440"/>
        <c:scaling>
          <c:orientation val="minMax"/>
        </c:scaling>
        <c:delete val="0"/>
        <c:axPos val="b"/>
        <c:title>
          <c:tx>
            <c:rich>
              <a:bodyPr/>
              <a:lstStyle/>
              <a:p>
                <a:pPr>
                  <a:defRPr/>
                </a:pPr>
                <a:r>
                  <a:rPr lang="en-US"/>
                  <a:t>Elution Volume (mL)</a:t>
                </a:r>
              </a:p>
            </c:rich>
          </c:tx>
          <c:layout/>
          <c:overlay val="0"/>
        </c:title>
        <c:numFmt formatCode="General" sourceLinked="1"/>
        <c:majorTickMark val="out"/>
        <c:minorTickMark val="none"/>
        <c:tickLblPos val="nextTo"/>
        <c:spPr>
          <a:ln>
            <a:solidFill>
              <a:schemeClr val="tx1"/>
            </a:solidFill>
          </a:ln>
        </c:spPr>
        <c:crossAx val="-2027073784"/>
        <c:crosses val="autoZero"/>
        <c:auto val="1"/>
        <c:lblAlgn val="ctr"/>
        <c:lblOffset val="100"/>
        <c:tickLblSkip val="3"/>
        <c:tickMarkSkip val="3"/>
        <c:noMultiLvlLbl val="0"/>
      </c:catAx>
      <c:valAx>
        <c:axId val="-2027073784"/>
        <c:scaling>
          <c:orientation val="minMax"/>
        </c:scaling>
        <c:delete val="0"/>
        <c:axPos val="l"/>
        <c:title>
          <c:tx>
            <c:rich>
              <a:bodyPr rot="-5400000" vert="horz"/>
              <a:lstStyle/>
              <a:p>
                <a:pPr>
                  <a:defRPr/>
                </a:pPr>
                <a:r>
                  <a:rPr lang="en-US"/>
                  <a:t>pH</a:t>
                </a:r>
              </a:p>
            </c:rich>
          </c:tx>
          <c:layout/>
          <c:overlay val="0"/>
        </c:title>
        <c:numFmt formatCode="General" sourceLinked="1"/>
        <c:majorTickMark val="out"/>
        <c:minorTickMark val="none"/>
        <c:tickLblPos val="nextTo"/>
        <c:spPr>
          <a:ln>
            <a:solidFill>
              <a:schemeClr val="tx1"/>
            </a:solidFill>
          </a:ln>
        </c:spPr>
        <c:crossAx val="-2027294440"/>
        <c:crosses val="autoZero"/>
        <c:crossBetween val="between"/>
        <c:majorUnit val="4.0"/>
      </c:valAx>
      <c:valAx>
        <c:axId val="-1997586984"/>
        <c:scaling>
          <c:orientation val="minMax"/>
        </c:scaling>
        <c:delete val="0"/>
        <c:axPos val="r"/>
        <c:title>
          <c:tx>
            <c:rich>
              <a:bodyPr rot="-5400000" vert="horz"/>
              <a:lstStyle/>
              <a:p>
                <a:pPr>
                  <a:defRPr/>
                </a:pPr>
                <a:r>
                  <a:rPr lang="en-US"/>
                  <a:t>Concentration</a:t>
                </a:r>
                <a:r>
                  <a:rPr lang="en-US" baseline="0"/>
                  <a:t> (mM) </a:t>
                </a:r>
                <a:endParaRPr lang="en-US"/>
              </a:p>
            </c:rich>
          </c:tx>
          <c:layout/>
          <c:overlay val="0"/>
        </c:title>
        <c:numFmt formatCode="General" sourceLinked="1"/>
        <c:majorTickMark val="out"/>
        <c:minorTickMark val="none"/>
        <c:tickLblPos val="nextTo"/>
        <c:spPr>
          <a:ln>
            <a:solidFill>
              <a:schemeClr val="tx1"/>
            </a:solidFill>
          </a:ln>
        </c:spPr>
        <c:crossAx val="-2028554568"/>
        <c:crosses val="max"/>
        <c:crossBetween val="between"/>
        <c:majorUnit val="0.2"/>
      </c:valAx>
      <c:catAx>
        <c:axId val="-2028554568"/>
        <c:scaling>
          <c:orientation val="minMax"/>
        </c:scaling>
        <c:delete val="1"/>
        <c:axPos val="b"/>
        <c:numFmt formatCode="General" sourceLinked="1"/>
        <c:majorTickMark val="out"/>
        <c:minorTickMark val="none"/>
        <c:tickLblPos val="nextTo"/>
        <c:crossAx val="-1997586984"/>
        <c:crosses val="autoZero"/>
        <c:auto val="1"/>
        <c:lblAlgn val="ctr"/>
        <c:lblOffset val="100"/>
        <c:noMultiLvlLbl val="0"/>
      </c:cat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spPr>
            <a:ln w="47625">
              <a:noFill/>
            </a:ln>
          </c:spPr>
          <c:marker>
            <c:symbol val="circle"/>
            <c:size val="8"/>
            <c:spPr>
              <a:noFill/>
              <a:ln>
                <a:solidFill>
                  <a:schemeClr val="tx1"/>
                </a:solidFill>
              </a:ln>
            </c:spPr>
          </c:marker>
          <c:trendline>
            <c:spPr>
              <a:ln>
                <a:solidFill>
                  <a:schemeClr val="tx1"/>
                </a:solidFill>
              </a:ln>
            </c:spPr>
            <c:trendlineType val="linear"/>
            <c:dispRSqr val="0"/>
            <c:dispEq val="0"/>
          </c:trendline>
          <c:xVal>
            <c:strRef>
              <c:f>Sheet1!$A$1:$A$8</c:f>
              <c:strCache>
                <c:ptCount val="8"/>
                <c:pt idx="0">
                  <c:v>0.1 cm</c:v>
                </c:pt>
                <c:pt idx="1">
                  <c:v>1.4 cm</c:v>
                </c:pt>
                <c:pt idx="2">
                  <c:v>2.5 cm</c:v>
                </c:pt>
                <c:pt idx="3">
                  <c:v>4.3 cm</c:v>
                </c:pt>
                <c:pt idx="4">
                  <c:v>6.2 cm</c:v>
                </c:pt>
                <c:pt idx="5">
                  <c:v>7.5 cm</c:v>
                </c:pt>
                <c:pt idx="6">
                  <c:v>8.7 cm</c:v>
                </c:pt>
                <c:pt idx="7">
                  <c:v>9.6 cm</c:v>
                </c:pt>
              </c:strCache>
            </c:strRef>
          </c:xVal>
          <c:yVal>
            <c:numRef>
              <c:f>Sheet1!$B$1:$B$8</c:f>
              <c:numCache>
                <c:formatCode>General</c:formatCode>
                <c:ptCount val="8"/>
                <c:pt idx="0">
                  <c:v>1.38</c:v>
                </c:pt>
                <c:pt idx="1">
                  <c:v>1.49</c:v>
                </c:pt>
                <c:pt idx="2">
                  <c:v>1.58</c:v>
                </c:pt>
                <c:pt idx="3">
                  <c:v>1.72</c:v>
                </c:pt>
                <c:pt idx="4">
                  <c:v>1.88</c:v>
                </c:pt>
                <c:pt idx="5">
                  <c:v>2.01</c:v>
                </c:pt>
                <c:pt idx="6">
                  <c:v>2.18</c:v>
                </c:pt>
                <c:pt idx="7">
                  <c:v>2.35</c:v>
                </c:pt>
              </c:numCache>
            </c:numRef>
          </c:yVal>
          <c:smooth val="0"/>
        </c:ser>
        <c:dLbls>
          <c:showLegendKey val="0"/>
          <c:showVal val="0"/>
          <c:showCatName val="0"/>
          <c:showSerName val="0"/>
          <c:showPercent val="0"/>
          <c:showBubbleSize val="0"/>
        </c:dLbls>
        <c:axId val="-2028436136"/>
        <c:axId val="-2028021096"/>
      </c:scatterChart>
      <c:valAx>
        <c:axId val="-2028436136"/>
        <c:scaling>
          <c:orientation val="minMax"/>
        </c:scaling>
        <c:delete val="0"/>
        <c:axPos val="b"/>
        <c:title>
          <c:tx>
            <c:rich>
              <a:bodyPr/>
              <a:lstStyle/>
              <a:p>
                <a:pPr>
                  <a:defRPr/>
                </a:pPr>
                <a:r>
                  <a:rPr lang="en-US"/>
                  <a:t>Migration Distance (cm)</a:t>
                </a:r>
              </a:p>
            </c:rich>
          </c:tx>
          <c:layout/>
          <c:overlay val="0"/>
        </c:title>
        <c:majorTickMark val="out"/>
        <c:minorTickMark val="none"/>
        <c:tickLblPos val="nextTo"/>
        <c:spPr>
          <a:ln>
            <a:solidFill>
              <a:schemeClr val="tx1"/>
            </a:solidFill>
          </a:ln>
        </c:spPr>
        <c:crossAx val="-2028021096"/>
        <c:crosses val="autoZero"/>
        <c:crossBetween val="midCat"/>
      </c:valAx>
      <c:valAx>
        <c:axId val="-2028021096"/>
        <c:scaling>
          <c:orientation val="minMax"/>
        </c:scaling>
        <c:delete val="0"/>
        <c:axPos val="l"/>
        <c:title>
          <c:tx>
            <c:rich>
              <a:bodyPr rot="-5400000" vert="horz"/>
              <a:lstStyle/>
              <a:p>
                <a:pPr>
                  <a:defRPr/>
                </a:pPr>
                <a:r>
                  <a:rPr lang="en-US"/>
                  <a:t>Log MW</a:t>
                </a:r>
              </a:p>
            </c:rich>
          </c:tx>
          <c:layout/>
          <c:overlay val="0"/>
        </c:title>
        <c:numFmt formatCode="General" sourceLinked="1"/>
        <c:majorTickMark val="out"/>
        <c:minorTickMark val="none"/>
        <c:tickLblPos val="nextTo"/>
        <c:spPr>
          <a:ln>
            <a:solidFill>
              <a:schemeClr val="tx1"/>
            </a:solidFill>
          </a:ln>
        </c:spPr>
        <c:crossAx val="-2028436136"/>
        <c:crosses val="autoZero"/>
        <c:crossBetween val="midCat"/>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71960-7BCC-9E4F-9936-F9D32E3E8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15</Pages>
  <Words>2532</Words>
  <Characters>14435</Characters>
  <Application>Microsoft Macintosh Word</Application>
  <DocSecurity>0</DocSecurity>
  <Lines>120</Lines>
  <Paragraphs>33</Paragraphs>
  <ScaleCrop>false</ScaleCrop>
  <Company/>
  <LinksUpToDate>false</LinksUpToDate>
  <CharactersWithSpaces>16934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Jewell</dc:creator>
  <cp:keywords/>
  <dc:description/>
  <cp:lastModifiedBy>Alex Jewell</cp:lastModifiedBy>
  <cp:revision>111</cp:revision>
  <dcterms:created xsi:type="dcterms:W3CDTF">2015-02-07T19:42:00Z</dcterms:created>
  <dcterms:modified xsi:type="dcterms:W3CDTF">2015-02-12T17:15:00Z</dcterms:modified>
</cp:coreProperties>
</file>