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43C" w:rsidRPr="0002643C" w:rsidRDefault="0002643C" w:rsidP="0002643C">
      <w:pPr>
        <w:jc w:val="center"/>
        <w:rPr>
          <w:b/>
          <w:sz w:val="28"/>
          <w:szCs w:val="28"/>
        </w:rPr>
      </w:pPr>
      <w:bookmarkStart w:id="0" w:name="_GoBack"/>
      <w:r w:rsidRPr="0002643C">
        <w:rPr>
          <w:b/>
          <w:sz w:val="28"/>
          <w:szCs w:val="28"/>
        </w:rPr>
        <w:t>EXCI233- Fall 2014</w:t>
      </w:r>
    </w:p>
    <w:bookmarkEnd w:id="0"/>
    <w:p w:rsidR="0002643C" w:rsidRPr="0002643C" w:rsidRDefault="0002643C" w:rsidP="0002643C">
      <w:pPr>
        <w:jc w:val="center"/>
        <w:rPr>
          <w:b/>
          <w:sz w:val="28"/>
          <w:szCs w:val="28"/>
        </w:rPr>
      </w:pPr>
      <w:r w:rsidRPr="0002643C">
        <w:rPr>
          <w:b/>
          <w:sz w:val="28"/>
          <w:szCs w:val="28"/>
        </w:rPr>
        <w:t>Final Exam Study Guide</w:t>
      </w:r>
    </w:p>
    <w:tbl>
      <w:tblPr>
        <w:tblW w:w="1413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"/>
        <w:gridCol w:w="1593"/>
        <w:gridCol w:w="59"/>
        <w:gridCol w:w="7051"/>
        <w:gridCol w:w="5400"/>
      </w:tblGrid>
      <w:tr w:rsidR="0002643C" w:rsidRPr="001346DE" w:rsidTr="002552C8">
        <w:trPr>
          <w:gridBefore w:val="1"/>
          <w:wBefore w:w="27" w:type="dxa"/>
          <w:trHeight w:val="418"/>
        </w:trPr>
        <w:tc>
          <w:tcPr>
            <w:tcW w:w="1652" w:type="dxa"/>
            <w:gridSpan w:val="2"/>
          </w:tcPr>
          <w:p w:rsidR="0002643C" w:rsidRPr="008E3310" w:rsidRDefault="0002643C" w:rsidP="00123317">
            <w:pPr>
              <w:jc w:val="center"/>
              <w:rPr>
                <w:rFonts w:cs="Arial"/>
                <w:b/>
                <w:sz w:val="18"/>
                <w:szCs w:val="18"/>
                <w:lang w:val="en-CA"/>
              </w:rPr>
            </w:pPr>
            <w:r w:rsidRPr="008E3310">
              <w:rPr>
                <w:rFonts w:cs="Arial"/>
                <w:b/>
                <w:sz w:val="18"/>
                <w:szCs w:val="18"/>
                <w:lang w:val="en-CA"/>
              </w:rPr>
              <w:t>Topic</w:t>
            </w:r>
          </w:p>
        </w:tc>
        <w:tc>
          <w:tcPr>
            <w:tcW w:w="7051" w:type="dxa"/>
          </w:tcPr>
          <w:p w:rsidR="0002643C" w:rsidRPr="003964D6" w:rsidRDefault="0002643C" w:rsidP="00123317">
            <w:pPr>
              <w:jc w:val="center"/>
              <w:rPr>
                <w:rFonts w:cs="Arial"/>
                <w:b/>
                <w:sz w:val="18"/>
                <w:szCs w:val="18"/>
                <w:lang w:val="en-CA"/>
              </w:rPr>
            </w:pPr>
            <w:r w:rsidRPr="003964D6">
              <w:rPr>
                <w:rFonts w:cs="Arial"/>
                <w:b/>
                <w:sz w:val="18"/>
                <w:szCs w:val="18"/>
                <w:lang w:val="en-CA"/>
              </w:rPr>
              <w:t>Pages</w:t>
            </w:r>
          </w:p>
        </w:tc>
        <w:tc>
          <w:tcPr>
            <w:tcW w:w="5400" w:type="dxa"/>
          </w:tcPr>
          <w:p w:rsidR="0002643C" w:rsidRPr="003964D6" w:rsidRDefault="0002643C" w:rsidP="00123317">
            <w:pPr>
              <w:jc w:val="center"/>
              <w:rPr>
                <w:rFonts w:cs="Arial"/>
                <w:b/>
                <w:sz w:val="18"/>
                <w:szCs w:val="18"/>
                <w:lang w:val="en-CA"/>
              </w:rPr>
            </w:pPr>
            <w:r w:rsidRPr="003964D6">
              <w:rPr>
                <w:rFonts w:cs="Arial"/>
                <w:b/>
                <w:sz w:val="18"/>
                <w:szCs w:val="18"/>
                <w:lang w:val="en-CA"/>
              </w:rPr>
              <w:t>Exclusions</w:t>
            </w:r>
          </w:p>
        </w:tc>
      </w:tr>
      <w:tr w:rsidR="0002643C" w:rsidRPr="001346DE" w:rsidTr="002552C8">
        <w:trPr>
          <w:gridBefore w:val="1"/>
          <w:wBefore w:w="27" w:type="dxa"/>
          <w:trHeight w:val="1205"/>
        </w:trPr>
        <w:tc>
          <w:tcPr>
            <w:tcW w:w="1652" w:type="dxa"/>
            <w:gridSpan w:val="2"/>
          </w:tcPr>
          <w:p w:rsidR="0002643C" w:rsidRPr="000D4058" w:rsidRDefault="0002643C" w:rsidP="00123317">
            <w:pPr>
              <w:rPr>
                <w:rFonts w:cs="Arial"/>
                <w:sz w:val="20"/>
                <w:szCs w:val="20"/>
              </w:rPr>
            </w:pPr>
            <w:r w:rsidRPr="000D4058">
              <w:rPr>
                <w:rFonts w:cs="Arial"/>
                <w:sz w:val="20"/>
                <w:szCs w:val="20"/>
              </w:rPr>
              <w:t>Drug &amp; Drug Abuse</w:t>
            </w:r>
          </w:p>
        </w:tc>
        <w:tc>
          <w:tcPr>
            <w:tcW w:w="7051" w:type="dxa"/>
          </w:tcPr>
          <w:p w:rsidR="0002643C" w:rsidRPr="000D4058" w:rsidRDefault="0002643C" w:rsidP="00123317">
            <w:pPr>
              <w:rPr>
                <w:rFonts w:cs="Arial"/>
                <w:sz w:val="20"/>
                <w:szCs w:val="20"/>
                <w:lang w:val="fr-CA"/>
              </w:rPr>
            </w:pPr>
            <w:r w:rsidRPr="000D4058">
              <w:rPr>
                <w:rFonts w:cs="Arial"/>
                <w:sz w:val="20"/>
                <w:szCs w:val="20"/>
                <w:lang w:val="fr-CA"/>
              </w:rPr>
              <w:t xml:space="preserve">Online Source: </w:t>
            </w:r>
            <w:hyperlink r:id="rId5" w:history="1">
              <w:r w:rsidRPr="000D4058">
                <w:rPr>
                  <w:rStyle w:val="Hyperlink"/>
                  <w:rFonts w:cs="Arial"/>
                  <w:sz w:val="20"/>
                  <w:szCs w:val="20"/>
                  <w:lang w:val="fr-CA"/>
                </w:rPr>
                <w:t>http://www.merckmanuals.com/home/print/special_subjects/drug_use_and_abuse/overview_of_drug_abuse.html</w:t>
              </w:r>
            </w:hyperlink>
          </w:p>
          <w:p w:rsidR="0002643C" w:rsidRPr="000D4058" w:rsidRDefault="0002643C" w:rsidP="00123317">
            <w:pPr>
              <w:rPr>
                <w:lang w:val="en-CA"/>
              </w:rPr>
            </w:pPr>
            <w:r w:rsidRPr="000D4058">
              <w:rPr>
                <w:rFonts w:cs="Arial"/>
                <w:sz w:val="20"/>
                <w:szCs w:val="20"/>
              </w:rPr>
              <w:t xml:space="preserve">In addition, familiarize yourselves with the 12 steps of Cocaine Anonymous, especially the first step. Our guest speakers referred to a few of the steps that helped them turn around their lives and start living without drugs. </w:t>
            </w:r>
            <w:hyperlink r:id="rId6" w:history="1">
              <w:r w:rsidRPr="000D4058">
                <w:rPr>
                  <w:rStyle w:val="Hyperlink"/>
                  <w:rFonts w:cs="Arial"/>
                  <w:sz w:val="20"/>
                  <w:szCs w:val="20"/>
                  <w:lang w:val="en-CA"/>
                </w:rPr>
                <w:t>http://www.ca.org/12and12.html</w:t>
              </w:r>
            </w:hyperlink>
          </w:p>
        </w:tc>
        <w:tc>
          <w:tcPr>
            <w:tcW w:w="5400" w:type="dxa"/>
          </w:tcPr>
          <w:p w:rsidR="0002643C" w:rsidRPr="000D4058" w:rsidRDefault="0002643C" w:rsidP="0012331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lang w:val="en-CA"/>
              </w:rPr>
              <w:t>Ignore the link to Drug Us</w:t>
            </w:r>
            <w:r w:rsidR="003A2062">
              <w:rPr>
                <w:rFonts w:cs="Arial"/>
                <w:sz w:val="20"/>
                <w:szCs w:val="20"/>
                <w:lang w:val="en-CA"/>
              </w:rPr>
              <w:t>e</w:t>
            </w:r>
            <w:r>
              <w:rPr>
                <w:rFonts w:cs="Arial"/>
                <w:sz w:val="20"/>
                <w:szCs w:val="20"/>
                <w:lang w:val="en-CA"/>
              </w:rPr>
              <w:t xml:space="preserve">….in Adolescents. </w:t>
            </w:r>
            <w:r w:rsidRPr="000D4058">
              <w:rPr>
                <w:rFonts w:cs="Arial"/>
                <w:sz w:val="20"/>
                <w:szCs w:val="20"/>
                <w:lang w:val="en-CA"/>
              </w:rPr>
              <w:t>Leave out sections on “Recreational Drug Use,” Screening”, “Tricks of the Trade: Body Packing</w:t>
            </w:r>
          </w:p>
        </w:tc>
      </w:tr>
      <w:tr w:rsidR="003A2062" w:rsidTr="002552C8">
        <w:trPr>
          <w:gridBefore w:val="1"/>
          <w:wBefore w:w="27" w:type="dxa"/>
          <w:trHeight w:val="276"/>
        </w:trPr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062" w:rsidRDefault="003A2062">
            <w:pPr>
              <w:rPr>
                <w:rFonts w:cs="Arial"/>
                <w:sz w:val="20"/>
                <w:szCs w:val="20"/>
                <w:lang w:val="en-CA" w:bidi="en-US"/>
              </w:rPr>
            </w:pPr>
            <w:r>
              <w:rPr>
                <w:rFonts w:cs="Arial"/>
                <w:sz w:val="20"/>
                <w:szCs w:val="20"/>
                <w:lang w:val="en-CA"/>
              </w:rPr>
              <w:t>Addictive Gambling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062" w:rsidRDefault="0004392D">
            <w:pPr>
              <w:ind w:firstLine="12"/>
              <w:rPr>
                <w:rFonts w:cs="Arial"/>
                <w:bCs/>
                <w:sz w:val="20"/>
                <w:szCs w:val="20"/>
                <w:lang w:val="en-CA"/>
              </w:rPr>
            </w:pPr>
            <w:hyperlink r:id="rId7" w:history="1">
              <w:r w:rsidR="003A2062">
                <w:rPr>
                  <w:rStyle w:val="Hyperlink"/>
                  <w:rFonts w:cs="Arial"/>
                  <w:sz w:val="20"/>
                  <w:szCs w:val="20"/>
                </w:rPr>
                <w:t>http://www.medicinenet.com/gambling_addiction/article.htm#what_is_a_gambling_addiction</w:t>
              </w:r>
            </w:hyperlink>
            <w:r w:rsidR="003A2062">
              <w:rPr>
                <w:rFonts w:cs="Arial"/>
                <w:sz w:val="20"/>
                <w:szCs w:val="20"/>
              </w:rPr>
              <w:t xml:space="preserve">  Pages 1-5 (leave out section on page 5 that says “</w:t>
            </w:r>
            <w:r w:rsidR="003A2062">
              <w:rPr>
                <w:rFonts w:cs="Arial"/>
                <w:bCs/>
                <w:sz w:val="20"/>
                <w:szCs w:val="20"/>
                <w:lang w:val="en-CA"/>
              </w:rPr>
              <w:t>Where can people get support for gambling addiction?”)</w:t>
            </w:r>
          </w:p>
          <w:p w:rsidR="003A2062" w:rsidRDefault="003A2062">
            <w:pPr>
              <w:rPr>
                <w:rFonts w:cs="Arial"/>
                <w:bCs/>
                <w:sz w:val="20"/>
                <w:szCs w:val="20"/>
                <w:lang w:val="en-CA"/>
              </w:rPr>
            </w:pPr>
            <w:r>
              <w:rPr>
                <w:rFonts w:cs="Arial"/>
                <w:bCs/>
                <w:sz w:val="20"/>
                <w:szCs w:val="20"/>
                <w:lang w:val="en-CA"/>
              </w:rPr>
              <w:t xml:space="preserve">Make sure you </w:t>
            </w:r>
            <w:r>
              <w:rPr>
                <w:rFonts w:cs="Arial"/>
                <w:bCs/>
                <w:sz w:val="20"/>
                <w:szCs w:val="20"/>
              </w:rPr>
              <w:t>familiarize yourself with at least 4 of the 12 steps of Gamblers Anonymous program.</w:t>
            </w:r>
          </w:p>
          <w:p w:rsidR="003A2062" w:rsidRDefault="0004392D" w:rsidP="003A2062">
            <w:pPr>
              <w:ind w:firstLine="29"/>
              <w:rPr>
                <w:rFonts w:cs="Arial"/>
                <w:sz w:val="20"/>
                <w:szCs w:val="20"/>
                <w:lang w:bidi="en-US"/>
              </w:rPr>
            </w:pPr>
            <w:hyperlink r:id="rId8" w:history="1">
              <w:r w:rsidR="003A2062" w:rsidRPr="003A65EB">
                <w:rPr>
                  <w:rStyle w:val="Hyperlink"/>
                  <w:rFonts w:cs="Arial"/>
                  <w:sz w:val="20"/>
                  <w:szCs w:val="20"/>
                  <w:lang w:bidi="en-US"/>
                </w:rPr>
                <w:t>http://www.gamblersanonymous.org/ga/content/recovery-program</w:t>
              </w:r>
            </w:hyperlink>
            <w:r w:rsidR="003A2062">
              <w:rPr>
                <w:rFonts w:cs="Arial"/>
                <w:sz w:val="20"/>
                <w:szCs w:val="20"/>
                <w:lang w:bidi="en-US"/>
              </w:rPr>
              <w:t xml:space="preserve"> is the sources for the 12 Steps of the program. </w:t>
            </w:r>
          </w:p>
          <w:p w:rsidR="003A2062" w:rsidRDefault="003A2062">
            <w:pPr>
              <w:ind w:firstLine="360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062" w:rsidRDefault="00130731" w:rsidP="00130731">
            <w:pPr>
              <w:rPr>
                <w:rFonts w:cs="Arial"/>
                <w:sz w:val="20"/>
                <w:szCs w:val="20"/>
                <w:lang w:val="en-CA" w:bidi="en-US"/>
              </w:rPr>
            </w:pPr>
            <w:r>
              <w:rPr>
                <w:rFonts w:cs="Arial"/>
                <w:sz w:val="20"/>
                <w:szCs w:val="20"/>
                <w:lang w:val="en-CA" w:bidi="en-US"/>
              </w:rPr>
              <w:t xml:space="preserve">There is no need to follow the links in this article, </w:t>
            </w:r>
            <w:proofErr w:type="spellStart"/>
            <w:r>
              <w:rPr>
                <w:rFonts w:cs="Arial"/>
                <w:sz w:val="20"/>
                <w:szCs w:val="20"/>
                <w:lang w:val="en-CA" w:bidi="en-US"/>
              </w:rPr>
              <w:t>e.g</w:t>
            </w:r>
            <w:proofErr w:type="spellEnd"/>
            <w:r>
              <w:rPr>
                <w:rFonts w:cs="Arial"/>
                <w:sz w:val="20"/>
                <w:szCs w:val="20"/>
                <w:lang w:val="en-CA" w:bidi="en-US"/>
              </w:rPr>
              <w:t xml:space="preserve"> for bipolar disease, Parkinson’s disease, schizophrenia, etc.</w:t>
            </w:r>
          </w:p>
        </w:tc>
      </w:tr>
      <w:tr w:rsidR="002552C8" w:rsidRPr="00000B71" w:rsidTr="002552C8">
        <w:trPr>
          <w:gridBefore w:val="1"/>
          <w:wBefore w:w="27" w:type="dxa"/>
          <w:trHeight w:val="276"/>
        </w:trPr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C86" w:rsidRPr="00A15C86" w:rsidRDefault="00A15C86" w:rsidP="00995F28">
            <w:pPr>
              <w:rPr>
                <w:rFonts w:cs="Arial"/>
                <w:sz w:val="20"/>
                <w:szCs w:val="20"/>
                <w:lang w:val="en-CA"/>
              </w:rPr>
            </w:pPr>
            <w:r w:rsidRPr="00A15C86">
              <w:rPr>
                <w:rFonts w:cs="Arial"/>
                <w:sz w:val="20"/>
                <w:szCs w:val="20"/>
                <w:lang w:val="en-CA"/>
              </w:rPr>
              <w:t>Protecting Yourself from Cancer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4CF" w:rsidRPr="009114CF" w:rsidRDefault="009114CF" w:rsidP="009114CF">
            <w:pPr>
              <w:rPr>
                <w:lang w:val="en-CA"/>
              </w:rPr>
            </w:pPr>
            <w:hyperlink r:id="rId9" w:history="1">
              <w:r w:rsidRPr="009114CF">
                <w:rPr>
                  <w:rStyle w:val="Hyperlink"/>
                </w:rPr>
                <w:t>http://ww</w:t>
              </w:r>
              <w:r w:rsidRPr="009114CF">
                <w:rPr>
                  <w:rStyle w:val="Hyperlink"/>
                </w:rPr>
                <w:t>w</w:t>
              </w:r>
              <w:r w:rsidRPr="009114CF">
                <w:rPr>
                  <w:rStyle w:val="Hyperlink"/>
                </w:rPr>
                <w:t>.healthline.com/health/cancer</w:t>
              </w:r>
            </w:hyperlink>
            <w:r w:rsidRPr="009114CF">
              <w:t xml:space="preserve">  </w:t>
            </w:r>
          </w:p>
          <w:p w:rsidR="009114CF" w:rsidRPr="009114CF" w:rsidRDefault="009114CF" w:rsidP="009114CF">
            <w:pPr>
              <w:rPr>
                <w:lang w:val="en-CA"/>
              </w:rPr>
            </w:pPr>
            <w:r w:rsidRPr="009114CF">
              <w:t xml:space="preserve">(on this page, make sure to click on “Read More” link, leave out section “I want a general understanding) </w:t>
            </w:r>
          </w:p>
          <w:p w:rsidR="009114CF" w:rsidRPr="009114CF" w:rsidRDefault="009114CF" w:rsidP="009114CF">
            <w:pPr>
              <w:rPr>
                <w:lang w:val="en-CA"/>
              </w:rPr>
            </w:pPr>
            <w:hyperlink r:id="rId10" w:history="1">
              <w:r w:rsidRPr="009114CF">
                <w:rPr>
                  <w:rStyle w:val="Hyperlink"/>
                </w:rPr>
                <w:t>http</w:t>
              </w:r>
            </w:hyperlink>
            <w:hyperlink r:id="rId11" w:history="1">
              <w:r w:rsidRPr="009114CF">
                <w:rPr>
                  <w:rStyle w:val="Hyperlink"/>
                </w:rPr>
                <w:t>://</w:t>
              </w:r>
            </w:hyperlink>
            <w:hyperlink r:id="rId12" w:history="1">
              <w:r w:rsidRPr="009114CF">
                <w:rPr>
                  <w:rStyle w:val="Hyperlink"/>
                </w:rPr>
                <w:t>www.hea</w:t>
              </w:r>
              <w:r w:rsidRPr="009114CF">
                <w:rPr>
                  <w:rStyle w:val="Hyperlink"/>
                </w:rPr>
                <w:t>l</w:t>
              </w:r>
              <w:r w:rsidRPr="009114CF">
                <w:rPr>
                  <w:rStyle w:val="Hyperlink"/>
                </w:rPr>
                <w:t>thline.com/health/cancer-prevention</w:t>
              </w:r>
            </w:hyperlink>
            <w:r w:rsidRPr="009114CF">
              <w:rPr>
                <w:lang w:val="en-CA"/>
              </w:rPr>
              <w:t xml:space="preserve"> </w:t>
            </w:r>
          </w:p>
          <w:p w:rsidR="009114CF" w:rsidRPr="009114CF" w:rsidRDefault="009114CF" w:rsidP="009114CF">
            <w:pPr>
              <w:rPr>
                <w:lang w:val="en-CA"/>
              </w:rPr>
            </w:pPr>
            <w:r w:rsidRPr="009114CF">
              <w:t>http://www.healthline.com/health/cancer-treatments?toptoctest=expand</w:t>
            </w:r>
            <w:r w:rsidRPr="009114CF">
              <w:rPr>
                <w:lang w:val="en-CA"/>
              </w:rPr>
              <w:t xml:space="preserve"> </w:t>
            </w:r>
          </w:p>
          <w:p w:rsidR="009114CF" w:rsidRPr="009114CF" w:rsidRDefault="009114CF" w:rsidP="009114CF">
            <w:pPr>
              <w:rPr>
                <w:lang w:val="en-CA"/>
              </w:rPr>
            </w:pPr>
            <w:hyperlink r:id="rId13" w:history="1">
              <w:r w:rsidRPr="009114CF">
                <w:rPr>
                  <w:rStyle w:val="Hyperlink"/>
                </w:rPr>
                <w:t>http://www.healthline</w:t>
              </w:r>
              <w:r w:rsidRPr="009114CF">
                <w:rPr>
                  <w:rStyle w:val="Hyperlink"/>
                </w:rPr>
                <w:t>.com/health/skin-cancer</w:t>
              </w:r>
            </w:hyperlink>
            <w:r w:rsidRPr="009114CF">
              <w:rPr>
                <w:u w:val="single"/>
              </w:rPr>
              <w:t xml:space="preserve"> </w:t>
            </w:r>
            <w:r w:rsidRPr="009114CF">
              <w:t>(Be sure to click on the section that says “Read more”)</w:t>
            </w:r>
            <w:r w:rsidRPr="009114CF">
              <w:rPr>
                <w:lang w:val="en-CA"/>
              </w:rPr>
              <w:t xml:space="preserve"> </w:t>
            </w:r>
          </w:p>
          <w:p w:rsidR="009114CF" w:rsidRPr="009114CF" w:rsidRDefault="009114CF" w:rsidP="009114CF">
            <w:pPr>
              <w:rPr>
                <w:lang w:val="en-CA"/>
              </w:rPr>
            </w:pPr>
            <w:r w:rsidRPr="009114CF">
              <w:t>(</w:t>
            </w:r>
            <w:proofErr w:type="gramStart"/>
            <w:r w:rsidRPr="009114CF">
              <w:t>with</w:t>
            </w:r>
            <w:proofErr w:type="gramEnd"/>
            <w:r w:rsidRPr="009114CF">
              <w:t xml:space="preserve"> additional information taken from </w:t>
            </w:r>
            <w:proofErr w:type="spellStart"/>
            <w:r w:rsidRPr="009114CF">
              <w:t>Edlin</w:t>
            </w:r>
            <w:proofErr w:type="spellEnd"/>
            <w:r w:rsidRPr="009114CF">
              <w:t xml:space="preserve">, </w:t>
            </w:r>
            <w:proofErr w:type="spellStart"/>
            <w:r w:rsidRPr="009114CF">
              <w:t>Golany</w:t>
            </w:r>
            <w:proofErr w:type="spellEnd"/>
            <w:r w:rsidRPr="009114CF">
              <w:t xml:space="preserve"> &amp; Brown. </w:t>
            </w:r>
            <w:r w:rsidRPr="009114CF">
              <w:rPr>
                <w:i/>
                <w:iCs/>
              </w:rPr>
              <w:t>Health and Wellness.</w:t>
            </w:r>
            <w:r w:rsidRPr="009114CF">
              <w:t xml:space="preserve"> 7</w:t>
            </w:r>
            <w:r w:rsidRPr="009114CF">
              <w:rPr>
                <w:vertAlign w:val="superscript"/>
              </w:rPr>
              <w:t>th</w:t>
            </w:r>
            <w:r w:rsidRPr="009114CF">
              <w:t xml:space="preserve"> ed.)</w:t>
            </w:r>
            <w:r w:rsidRPr="009114CF">
              <w:rPr>
                <w:lang w:val="en-CA"/>
              </w:rPr>
              <w:t xml:space="preserve"> </w:t>
            </w:r>
          </w:p>
          <w:p w:rsidR="00A15C86" w:rsidRPr="009114CF" w:rsidRDefault="00A15C86" w:rsidP="00A15C86">
            <w:pPr>
              <w:ind w:firstLine="12"/>
              <w:rPr>
                <w:lang w:val="en-CA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C86" w:rsidRPr="00A15C86" w:rsidRDefault="00A15C86" w:rsidP="00A15C86">
            <w:pPr>
              <w:rPr>
                <w:rFonts w:cs="Arial"/>
                <w:sz w:val="20"/>
                <w:szCs w:val="20"/>
                <w:lang w:val="en-CA" w:bidi="en-US"/>
              </w:rPr>
            </w:pPr>
          </w:p>
        </w:tc>
      </w:tr>
      <w:tr w:rsidR="002552C8" w:rsidRPr="003964D6" w:rsidTr="002552C8">
        <w:trPr>
          <w:gridBefore w:val="1"/>
          <w:wBefore w:w="27" w:type="dxa"/>
          <w:trHeight w:val="1853"/>
        </w:trPr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4CF" w:rsidRPr="008E3310" w:rsidRDefault="009114CF" w:rsidP="00995F28">
            <w:pPr>
              <w:rPr>
                <w:rFonts w:cs="Arial"/>
                <w:sz w:val="20"/>
                <w:szCs w:val="20"/>
                <w:lang w:val="en-CA"/>
              </w:rPr>
            </w:pPr>
            <w:r w:rsidRPr="008E3310">
              <w:rPr>
                <w:rFonts w:cs="Arial"/>
                <w:sz w:val="20"/>
                <w:szCs w:val="20"/>
                <w:lang w:val="en-CA"/>
              </w:rPr>
              <w:t>Organ Transplantation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4CF" w:rsidRPr="009114CF" w:rsidRDefault="009114CF" w:rsidP="00995F28">
            <w:pPr>
              <w:rPr>
                <w:lang w:val="fr-CA"/>
              </w:rPr>
            </w:pPr>
            <w:r w:rsidRPr="009114CF">
              <w:rPr>
                <w:lang w:val="fr-CA"/>
              </w:rPr>
              <w:t xml:space="preserve">Online source:  </w:t>
            </w:r>
          </w:p>
          <w:p w:rsidR="009114CF" w:rsidRPr="009114CF" w:rsidRDefault="009114CF" w:rsidP="009114CF">
            <w:pPr>
              <w:rPr>
                <w:lang w:val="fr-CA"/>
              </w:rPr>
            </w:pPr>
            <w:hyperlink r:id="rId14" w:history="1">
              <w:r w:rsidRPr="009114CF">
                <w:rPr>
                  <w:rStyle w:val="Hyperlink"/>
                  <w:lang w:val="fr-CA"/>
                </w:rPr>
                <w:t>http://www.merckmanuals.com/home/immune_disorders/transplantation/overview_of_transplantation.html?qt=organ%20transplantation&amp;alt=sh</w:t>
              </w:r>
            </w:hyperlink>
          </w:p>
          <w:p w:rsidR="009114CF" w:rsidRPr="009114CF" w:rsidRDefault="009114CF" w:rsidP="009114CF">
            <w:pPr>
              <w:rPr>
                <w:lang w:val="en-CA"/>
              </w:rPr>
            </w:pPr>
            <w:r w:rsidRPr="009114CF">
              <w:rPr>
                <w:lang w:val="en-CA"/>
              </w:rPr>
              <w:t>Leave out section</w:t>
            </w:r>
            <w:r w:rsidR="006C55E4">
              <w:rPr>
                <w:lang w:val="en-CA"/>
              </w:rPr>
              <w:t>s</w:t>
            </w:r>
            <w:r w:rsidRPr="009114CF">
              <w:rPr>
                <w:lang w:val="en-CA"/>
              </w:rPr>
              <w:t xml:space="preserve"> on “Organ Distribution, Drugs Used to Prevent Transplant Rejection”</w:t>
            </w:r>
          </w:p>
          <w:p w:rsidR="009114CF" w:rsidRPr="009114CF" w:rsidRDefault="009114CF" w:rsidP="00995F28">
            <w:pPr>
              <w:rPr>
                <w:lang w:val="en-CA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4CF" w:rsidRPr="009114CF" w:rsidRDefault="00B64115" w:rsidP="00B64115">
            <w:pPr>
              <w:rPr>
                <w:rFonts w:cs="Arial"/>
                <w:sz w:val="20"/>
                <w:szCs w:val="20"/>
                <w:lang w:val="en-CA" w:bidi="en-US"/>
              </w:rPr>
            </w:pPr>
            <w:r>
              <w:rPr>
                <w:rFonts w:cs="Arial"/>
                <w:sz w:val="20"/>
                <w:szCs w:val="20"/>
                <w:lang w:val="en-CA" w:bidi="en-US"/>
              </w:rPr>
              <w:t>Information on plasma exchange and intravenous immune globulin, s</w:t>
            </w:r>
            <w:r w:rsidR="009114CF" w:rsidRPr="009114CF">
              <w:rPr>
                <w:rFonts w:cs="Arial"/>
                <w:sz w:val="20"/>
                <w:szCs w:val="20"/>
                <w:lang w:val="en-CA" w:bidi="en-US"/>
              </w:rPr>
              <w:t xml:space="preserve">pecific names of viral infections for which blood tests are done on the donor, specific names of infections for which </w:t>
            </w:r>
            <w:proofErr w:type="spellStart"/>
            <w:r w:rsidR="009114CF" w:rsidRPr="009114CF">
              <w:rPr>
                <w:rFonts w:cs="Arial"/>
                <w:sz w:val="20"/>
                <w:szCs w:val="20"/>
                <w:lang w:val="en-CA" w:bidi="en-US"/>
              </w:rPr>
              <w:t>immunosuppressed</w:t>
            </w:r>
            <w:proofErr w:type="spellEnd"/>
            <w:r w:rsidR="009114CF" w:rsidRPr="009114CF">
              <w:rPr>
                <w:rFonts w:cs="Arial"/>
                <w:sz w:val="20"/>
                <w:szCs w:val="20"/>
                <w:lang w:val="en-CA" w:bidi="en-US"/>
              </w:rPr>
              <w:t xml:space="preserve"> individuals are at risk, “Drugs Used to Prevent Transplant Rejection” at the end of the article.</w:t>
            </w:r>
          </w:p>
        </w:tc>
      </w:tr>
      <w:tr w:rsidR="002552C8" w:rsidRPr="0032008C" w:rsidTr="002552C8">
        <w:trPr>
          <w:gridBefore w:val="1"/>
          <w:wBefore w:w="27" w:type="dxa"/>
          <w:trHeight w:val="276"/>
        </w:trPr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15" w:rsidRPr="0032008C" w:rsidRDefault="00B64115" w:rsidP="00995F28">
            <w:pPr>
              <w:rPr>
                <w:rFonts w:cs="Arial"/>
                <w:sz w:val="20"/>
                <w:szCs w:val="20"/>
                <w:lang w:val="en-CA"/>
              </w:rPr>
            </w:pPr>
            <w:r w:rsidRPr="0032008C">
              <w:rPr>
                <w:rFonts w:cs="Arial"/>
                <w:sz w:val="20"/>
                <w:szCs w:val="20"/>
                <w:lang w:val="en-CA"/>
              </w:rPr>
              <w:t>Emergency Preparedness-(Staying Safe)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15" w:rsidRPr="00B64115" w:rsidRDefault="00B64115" w:rsidP="00995F28">
            <w:pPr>
              <w:rPr>
                <w:lang w:val="en-CA"/>
              </w:rPr>
            </w:pPr>
            <w:hyperlink r:id="rId15" w:history="1">
              <w:r w:rsidRPr="00B64115">
                <w:rPr>
                  <w:rStyle w:val="Hyperlink"/>
                  <w:lang w:val="en-CA"/>
                </w:rPr>
                <w:t>http://www.getprepared.gc.ca/cnt/rsrcs/pblctns/yprprdnssgd/yprprdnssgd-eng.pdf</w:t>
              </w:r>
            </w:hyperlink>
          </w:p>
          <w:p w:rsidR="00B64115" w:rsidRPr="00B64115" w:rsidRDefault="00B87A73" w:rsidP="00995F28">
            <w:pPr>
              <w:rPr>
                <w:lang w:val="en-CA"/>
              </w:rPr>
            </w:pPr>
            <w:r>
              <w:rPr>
                <w:lang w:val="en-CA"/>
              </w:rPr>
              <w:t xml:space="preserve">Speaker’s notes will be available soon. 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15" w:rsidRPr="0032008C" w:rsidRDefault="00B64115" w:rsidP="00995F28">
            <w:pPr>
              <w:rPr>
                <w:rFonts w:cs="Arial"/>
                <w:sz w:val="20"/>
                <w:szCs w:val="20"/>
                <w:lang w:val="en-CA" w:bidi="en-US"/>
              </w:rPr>
            </w:pPr>
            <w:r w:rsidRPr="0032008C">
              <w:rPr>
                <w:rFonts w:cs="Arial"/>
                <w:sz w:val="20"/>
                <w:szCs w:val="20"/>
                <w:lang w:val="en-CA" w:bidi="en-US"/>
              </w:rPr>
              <w:t>Safe Idea, page 7, Tip, page 11, Resources, page 20, pages 21-24, Fill-in areas. Pages 8, 9, 10, 11, 12, 13.</w:t>
            </w:r>
          </w:p>
        </w:tc>
      </w:tr>
      <w:tr w:rsidR="002552C8" w:rsidRPr="005E3A01" w:rsidTr="002552C8">
        <w:trPr>
          <w:gridBefore w:val="1"/>
          <w:wBefore w:w="27" w:type="dxa"/>
          <w:trHeight w:val="188"/>
        </w:trPr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74F" w:rsidRPr="005E3A01" w:rsidRDefault="00D7174F" w:rsidP="00995F28">
            <w:pPr>
              <w:rPr>
                <w:rFonts w:cs="Arial"/>
                <w:sz w:val="20"/>
                <w:szCs w:val="20"/>
                <w:lang w:val="en-CA"/>
              </w:rPr>
            </w:pPr>
            <w:r>
              <w:rPr>
                <w:rFonts w:cs="Arial"/>
                <w:sz w:val="20"/>
                <w:szCs w:val="20"/>
                <w:lang w:val="en-CA"/>
              </w:rPr>
              <w:lastRenderedPageBreak/>
              <w:t>Protecting Yourself from Heart</w:t>
            </w:r>
            <w:r w:rsidRPr="005E3A01">
              <w:rPr>
                <w:rFonts w:cs="Arial"/>
                <w:sz w:val="20"/>
                <w:szCs w:val="20"/>
                <w:lang w:val="en-CA"/>
              </w:rPr>
              <w:t xml:space="preserve"> Disease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D7174F" w:rsidRDefault="002552C8" w:rsidP="00D7174F">
            <w:pPr>
              <w:numPr>
                <w:ilvl w:val="0"/>
                <w:numId w:val="1"/>
              </w:numPr>
              <w:tabs>
                <w:tab w:val="clear" w:pos="720"/>
                <w:tab w:val="num" w:pos="13"/>
              </w:tabs>
              <w:ind w:left="13" w:firstLine="0"/>
              <w:rPr>
                <w:lang w:val="en-CA"/>
              </w:rPr>
            </w:pPr>
            <w:hyperlink r:id="rId16" w:history="1">
              <w:r w:rsidRPr="00D7174F">
                <w:rPr>
                  <w:rStyle w:val="Hyperlink"/>
                </w:rPr>
                <w:t>http://www.mayoclinic.org/diseases-conditions/heart-disease/basics/definition/con-20034056</w:t>
              </w:r>
            </w:hyperlink>
            <w:r w:rsidRPr="00D7174F">
              <w:rPr>
                <w:u w:val="single"/>
              </w:rPr>
              <w:t xml:space="preserve"> </w:t>
            </w:r>
          </w:p>
          <w:p w:rsidR="00000000" w:rsidRPr="00D7174F" w:rsidRDefault="002552C8" w:rsidP="00D7174F">
            <w:pPr>
              <w:numPr>
                <w:ilvl w:val="0"/>
                <w:numId w:val="1"/>
              </w:numPr>
              <w:tabs>
                <w:tab w:val="clear" w:pos="720"/>
                <w:tab w:val="num" w:pos="13"/>
              </w:tabs>
              <w:ind w:left="13" w:firstLine="0"/>
              <w:rPr>
                <w:lang w:val="en-CA"/>
              </w:rPr>
            </w:pPr>
            <w:hyperlink r:id="rId17" w:history="1">
              <w:r w:rsidRPr="00D7174F">
                <w:rPr>
                  <w:rStyle w:val="Hyperlink"/>
                </w:rPr>
                <w:t>http://www.mayoclinic.org/diseases-conditions/heart-disease/basics/symptoms/con-20034056</w:t>
              </w:r>
            </w:hyperlink>
            <w:r w:rsidRPr="00D7174F">
              <w:rPr>
                <w:u w:val="single"/>
              </w:rPr>
              <w:t xml:space="preserve"> </w:t>
            </w:r>
          </w:p>
          <w:p w:rsidR="00D7174F" w:rsidRPr="00D7174F" w:rsidRDefault="00D7174F" w:rsidP="00D7174F">
            <w:pPr>
              <w:tabs>
                <w:tab w:val="num" w:pos="13"/>
              </w:tabs>
              <w:rPr>
                <w:lang w:val="en-CA"/>
              </w:rPr>
            </w:pPr>
            <w:r w:rsidRPr="00D7174F">
              <w:tab/>
            </w:r>
            <w:r w:rsidRPr="00D7174F">
              <w:tab/>
              <w:t>(sections “symptoms of heart disease in your blood vessels” only)</w:t>
            </w:r>
            <w:r w:rsidRPr="00D7174F">
              <w:rPr>
                <w:lang w:val="en-CA"/>
              </w:rPr>
              <w:t xml:space="preserve"> </w:t>
            </w:r>
          </w:p>
          <w:p w:rsidR="00000000" w:rsidRPr="00D7174F" w:rsidRDefault="002552C8" w:rsidP="00D7174F">
            <w:pPr>
              <w:numPr>
                <w:ilvl w:val="0"/>
                <w:numId w:val="2"/>
              </w:numPr>
              <w:tabs>
                <w:tab w:val="clear" w:pos="720"/>
                <w:tab w:val="num" w:pos="13"/>
              </w:tabs>
              <w:ind w:left="13" w:firstLine="0"/>
              <w:rPr>
                <w:lang w:val="en-CA"/>
              </w:rPr>
            </w:pPr>
            <w:hyperlink r:id="rId18" w:history="1">
              <w:r w:rsidRPr="00D7174F">
                <w:rPr>
                  <w:rStyle w:val="Hyperlink"/>
                </w:rPr>
                <w:t>http://www.mayoclinic.org/diseases-conditions/heart-disease/basics/causes/con-20034056</w:t>
              </w:r>
            </w:hyperlink>
            <w:r w:rsidRPr="00D7174F">
              <w:rPr>
                <w:u w:val="single"/>
              </w:rPr>
              <w:t xml:space="preserve"> </w:t>
            </w:r>
          </w:p>
          <w:p w:rsidR="00D7174F" w:rsidRPr="00D7174F" w:rsidRDefault="00D7174F" w:rsidP="00D7174F">
            <w:pPr>
              <w:tabs>
                <w:tab w:val="num" w:pos="13"/>
              </w:tabs>
              <w:ind w:left="13"/>
              <w:rPr>
                <w:lang w:val="en-CA"/>
              </w:rPr>
            </w:pPr>
            <w:r w:rsidRPr="00D7174F">
              <w:t>(sections “ How the heart works, Heart valves, Heartbeats, Electrical system, Causes of cardiovascular disease” only)</w:t>
            </w:r>
            <w:r w:rsidRPr="00D7174F">
              <w:rPr>
                <w:lang w:val="en-CA"/>
              </w:rPr>
              <w:t xml:space="preserve"> </w:t>
            </w:r>
          </w:p>
          <w:p w:rsidR="00000000" w:rsidRPr="00D7174F" w:rsidRDefault="002552C8" w:rsidP="00D7174F">
            <w:pPr>
              <w:numPr>
                <w:ilvl w:val="0"/>
                <w:numId w:val="3"/>
              </w:numPr>
              <w:tabs>
                <w:tab w:val="clear" w:pos="720"/>
                <w:tab w:val="num" w:pos="13"/>
              </w:tabs>
              <w:ind w:left="13" w:firstLine="0"/>
              <w:rPr>
                <w:lang w:val="en-CA"/>
              </w:rPr>
            </w:pPr>
            <w:hyperlink r:id="rId19" w:history="1">
              <w:r w:rsidRPr="00D7174F">
                <w:rPr>
                  <w:rStyle w:val="Hyperlink"/>
                </w:rPr>
                <w:t>http://www.mayoclinic.org/diseases-conditions/heart-disease/basics/risk-factors</w:t>
              </w:r>
              <w:r w:rsidRPr="00D7174F">
                <w:rPr>
                  <w:rStyle w:val="Hyperlink"/>
                </w:rPr>
                <w:t>/con-20034056</w:t>
              </w:r>
            </w:hyperlink>
            <w:r w:rsidRPr="00D7174F">
              <w:rPr>
                <w:u w:val="single"/>
              </w:rPr>
              <w:t xml:space="preserve"> </w:t>
            </w:r>
          </w:p>
          <w:p w:rsidR="00000000" w:rsidRPr="00D7174F" w:rsidRDefault="002552C8" w:rsidP="00D7174F">
            <w:pPr>
              <w:numPr>
                <w:ilvl w:val="0"/>
                <w:numId w:val="3"/>
              </w:numPr>
              <w:tabs>
                <w:tab w:val="clear" w:pos="720"/>
                <w:tab w:val="num" w:pos="13"/>
              </w:tabs>
              <w:ind w:left="13" w:firstLine="0"/>
              <w:rPr>
                <w:lang w:val="en-CA"/>
              </w:rPr>
            </w:pPr>
            <w:hyperlink r:id="rId20" w:history="1">
              <w:r w:rsidRPr="00D7174F">
                <w:rPr>
                  <w:rStyle w:val="Hyperlink"/>
                </w:rPr>
                <w:t>http://www.mayoclinic.org/diseases-conditions/heart-disease/basics/complications/con-20034056</w:t>
              </w:r>
            </w:hyperlink>
            <w:r w:rsidRPr="00D7174F">
              <w:rPr>
                <w:u w:val="single"/>
              </w:rPr>
              <w:t xml:space="preserve"> </w:t>
            </w:r>
          </w:p>
          <w:p w:rsidR="00000000" w:rsidRPr="00D7174F" w:rsidRDefault="002552C8" w:rsidP="00D7174F">
            <w:pPr>
              <w:numPr>
                <w:ilvl w:val="0"/>
                <w:numId w:val="3"/>
              </w:numPr>
              <w:tabs>
                <w:tab w:val="clear" w:pos="720"/>
                <w:tab w:val="num" w:pos="13"/>
              </w:tabs>
              <w:ind w:left="13" w:firstLine="0"/>
              <w:rPr>
                <w:lang w:val="en-CA"/>
              </w:rPr>
            </w:pPr>
            <w:hyperlink r:id="rId21" w:history="1">
              <w:r w:rsidRPr="00D7174F">
                <w:rPr>
                  <w:rStyle w:val="Hyperlink"/>
                </w:rPr>
                <w:t>http://www.mayoclinic.org/diseases-conditions/heart-disease/basics/tests-diagnosis/con-20034056</w:t>
              </w:r>
            </w:hyperlink>
            <w:r w:rsidRPr="00D7174F">
              <w:rPr>
                <w:u w:val="single"/>
              </w:rPr>
              <w:t xml:space="preserve"> </w:t>
            </w:r>
          </w:p>
          <w:p w:rsidR="00000000" w:rsidRPr="00D7174F" w:rsidRDefault="002552C8" w:rsidP="00D7174F">
            <w:pPr>
              <w:numPr>
                <w:ilvl w:val="0"/>
                <w:numId w:val="3"/>
              </w:numPr>
              <w:tabs>
                <w:tab w:val="clear" w:pos="720"/>
                <w:tab w:val="num" w:pos="13"/>
              </w:tabs>
              <w:ind w:left="13" w:firstLine="0"/>
              <w:rPr>
                <w:lang w:val="en-CA"/>
              </w:rPr>
            </w:pPr>
            <w:hyperlink r:id="rId22" w:history="1">
              <w:r w:rsidRPr="00D7174F">
                <w:rPr>
                  <w:rStyle w:val="Hyperlink"/>
                </w:rPr>
                <w:t>http://www.mayoclinic.org/diseases-conditions/heart-disease/basics/treatment/con-20034056</w:t>
              </w:r>
            </w:hyperlink>
            <w:r w:rsidRPr="00D7174F">
              <w:rPr>
                <w:u w:val="single"/>
              </w:rPr>
              <w:t xml:space="preserve"> </w:t>
            </w:r>
          </w:p>
          <w:p w:rsidR="00D7174F" w:rsidRPr="00D7174F" w:rsidRDefault="00D7174F" w:rsidP="00D7174F">
            <w:pPr>
              <w:tabs>
                <w:tab w:val="num" w:pos="13"/>
              </w:tabs>
              <w:ind w:left="13"/>
              <w:rPr>
                <w:lang w:val="en-CA"/>
              </w:rPr>
            </w:pPr>
            <w:r w:rsidRPr="00D7174F">
              <w:t>(“Cardiovascular disease treatments” only)</w:t>
            </w:r>
            <w:r w:rsidRPr="00D7174F">
              <w:rPr>
                <w:lang w:val="en-CA"/>
              </w:rPr>
              <w:t xml:space="preserve"> </w:t>
            </w:r>
          </w:p>
          <w:p w:rsidR="00000000" w:rsidRPr="00D7174F" w:rsidRDefault="002552C8" w:rsidP="00D7174F">
            <w:pPr>
              <w:numPr>
                <w:ilvl w:val="0"/>
                <w:numId w:val="4"/>
              </w:numPr>
              <w:tabs>
                <w:tab w:val="clear" w:pos="720"/>
                <w:tab w:val="num" w:pos="13"/>
              </w:tabs>
              <w:ind w:left="13" w:firstLine="0"/>
              <w:rPr>
                <w:lang w:val="en-CA"/>
              </w:rPr>
            </w:pPr>
            <w:hyperlink r:id="rId23" w:history="1">
              <w:r w:rsidRPr="00D7174F">
                <w:rPr>
                  <w:rStyle w:val="Hyperlink"/>
                </w:rPr>
                <w:t>http://www.mayoclinic.org/diseases-conditions/heart-disease/basics/lifestyle-home-remedies/con-20034056</w:t>
              </w:r>
            </w:hyperlink>
            <w:r w:rsidRPr="00D7174F">
              <w:rPr>
                <w:u w:val="single"/>
              </w:rPr>
              <w:t xml:space="preserve"> </w:t>
            </w:r>
          </w:p>
          <w:p w:rsidR="00D7174F" w:rsidRPr="00D7174F" w:rsidRDefault="00D7174F" w:rsidP="00D7174F">
            <w:pPr>
              <w:rPr>
                <w:lang w:val="en-CA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74F" w:rsidRPr="00D7174F" w:rsidRDefault="00D7174F" w:rsidP="00995F28">
            <w:pPr>
              <w:rPr>
                <w:rFonts w:cs="Arial"/>
                <w:sz w:val="20"/>
                <w:szCs w:val="20"/>
                <w:lang w:val="en-CA" w:bidi="en-US"/>
              </w:rPr>
            </w:pPr>
            <w:r w:rsidRPr="00D7174F">
              <w:rPr>
                <w:rFonts w:cs="Arial"/>
                <w:sz w:val="20"/>
                <w:szCs w:val="20"/>
                <w:lang w:val="en-CA" w:bidi="en-US"/>
              </w:rPr>
              <w:t>In the section “Tests &amp; Diagnosis”—Heart Biopsy, CT Scan, MRI</w:t>
            </w:r>
          </w:p>
        </w:tc>
      </w:tr>
      <w:tr w:rsidR="00B87A73" w:rsidRPr="005E3A01" w:rsidTr="002552C8">
        <w:trPr>
          <w:gridBefore w:val="1"/>
          <w:wBefore w:w="27" w:type="dxa"/>
          <w:trHeight w:val="276"/>
        </w:trPr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73" w:rsidRPr="00294105" w:rsidRDefault="00B87A73" w:rsidP="00B87A73">
            <w:pPr>
              <w:rPr>
                <w:rFonts w:cs="Arial"/>
                <w:sz w:val="20"/>
                <w:szCs w:val="20"/>
                <w:lang w:val="en-CA"/>
              </w:rPr>
            </w:pPr>
            <w:r w:rsidRPr="00294105">
              <w:rPr>
                <w:rFonts w:cs="Arial"/>
                <w:sz w:val="20"/>
                <w:szCs w:val="20"/>
                <w:lang w:val="en-CA"/>
              </w:rPr>
              <w:t>Exercise, Learning &amp; Aging (Another Side of Fitness)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A73" w:rsidRPr="00835C0B" w:rsidRDefault="00B87A73" w:rsidP="00B87A73">
            <w:pPr>
              <w:rPr>
                <w:rFonts w:ascii="Arial Narrow" w:hAnsi="Arial Narrow"/>
                <w:sz w:val="20"/>
                <w:szCs w:val="20"/>
                <w:lang w:val="fr-CA"/>
              </w:rPr>
            </w:pPr>
            <w:r w:rsidRPr="001F27E9">
              <w:rPr>
                <w:rFonts w:ascii="Arial Narrow" w:hAnsi="Arial Narrow"/>
                <w:sz w:val="20"/>
                <w:szCs w:val="20"/>
              </w:rPr>
              <w:t xml:space="preserve">Richardson, Vanessa and Shari </w:t>
            </w:r>
            <w:proofErr w:type="spellStart"/>
            <w:r w:rsidRPr="001F27E9">
              <w:rPr>
                <w:rFonts w:ascii="Arial Narrow" w:hAnsi="Arial Narrow"/>
                <w:sz w:val="20"/>
                <w:szCs w:val="20"/>
              </w:rPr>
              <w:t>Wargo</w:t>
            </w:r>
            <w:proofErr w:type="spellEnd"/>
            <w:r w:rsidRPr="001F27E9">
              <w:rPr>
                <w:rFonts w:ascii="Arial Narrow" w:hAnsi="Arial Narrow"/>
                <w:sz w:val="20"/>
                <w:szCs w:val="20"/>
              </w:rPr>
              <w:t>. “</w:t>
            </w:r>
            <w:r w:rsidRPr="001F27E9">
              <w:rPr>
                <w:rFonts w:ascii="Arial Narrow" w:hAnsi="Arial Narrow"/>
                <w:i/>
                <w:sz w:val="20"/>
                <w:szCs w:val="20"/>
              </w:rPr>
              <w:t>A Fit Body Means a Fit Mind</w:t>
            </w:r>
            <w:r w:rsidRPr="001F27E9">
              <w:rPr>
                <w:rFonts w:ascii="Arial Narrow" w:hAnsi="Arial Narrow"/>
                <w:sz w:val="20"/>
                <w:szCs w:val="20"/>
              </w:rPr>
              <w:t xml:space="preserve">.” </w:t>
            </w:r>
            <w:proofErr w:type="spellStart"/>
            <w:r w:rsidRPr="00835C0B">
              <w:rPr>
                <w:rFonts w:ascii="Arial Narrow" w:hAnsi="Arial Narrow"/>
                <w:sz w:val="20"/>
                <w:szCs w:val="20"/>
                <w:lang w:val="fr-CA"/>
              </w:rPr>
              <w:t>Edutopia.June</w:t>
            </w:r>
            <w:proofErr w:type="spellEnd"/>
            <w:r w:rsidRPr="00835C0B">
              <w:rPr>
                <w:rFonts w:ascii="Arial Narrow" w:hAnsi="Arial Narrow"/>
                <w:sz w:val="20"/>
                <w:szCs w:val="20"/>
                <w:lang w:val="fr-CA"/>
              </w:rPr>
              <w:t xml:space="preserve"> 2009. n. </w:t>
            </w:r>
            <w:proofErr w:type="spellStart"/>
            <w:r w:rsidRPr="00835C0B">
              <w:rPr>
                <w:rFonts w:ascii="Arial Narrow" w:hAnsi="Arial Narrow"/>
                <w:sz w:val="20"/>
                <w:szCs w:val="20"/>
                <w:lang w:val="fr-CA"/>
              </w:rPr>
              <w:t>pag</w:t>
            </w:r>
            <w:proofErr w:type="spellEnd"/>
            <w:r w:rsidRPr="00835C0B">
              <w:rPr>
                <w:rFonts w:ascii="Arial Narrow" w:hAnsi="Arial Narrow"/>
                <w:sz w:val="20"/>
                <w:szCs w:val="20"/>
                <w:lang w:val="fr-CA"/>
              </w:rPr>
              <w:t>. Web.</w:t>
            </w:r>
          </w:p>
          <w:p w:rsidR="00B87A73" w:rsidRPr="00835C0B" w:rsidRDefault="00B87A73" w:rsidP="00B87A73">
            <w:pPr>
              <w:rPr>
                <w:rFonts w:ascii="Arial Narrow" w:hAnsi="Arial Narrow"/>
                <w:sz w:val="20"/>
                <w:szCs w:val="20"/>
                <w:lang w:val="fr-CA"/>
              </w:rPr>
            </w:pPr>
            <w:r w:rsidRPr="00835C0B">
              <w:rPr>
                <w:rFonts w:ascii="Arial Narrow" w:hAnsi="Arial Narrow"/>
                <w:sz w:val="20"/>
                <w:szCs w:val="20"/>
                <w:lang w:val="fr-CA"/>
              </w:rPr>
              <w:t>(</w:t>
            </w:r>
            <w:hyperlink r:id="rId24" w:history="1">
              <w:r w:rsidRPr="00835C0B">
                <w:rPr>
                  <w:rStyle w:val="Hyperlink"/>
                  <w:rFonts w:ascii="Arial Narrow" w:hAnsi="Arial Narrow"/>
                  <w:sz w:val="20"/>
                  <w:szCs w:val="20"/>
                  <w:lang w:val="fr-CA"/>
                </w:rPr>
                <w:t>http://www.edutopia.org/exercise-fitness-brain-benefits-learning</w:t>
              </w:r>
            </w:hyperlink>
            <w:r w:rsidRPr="00835C0B">
              <w:rPr>
                <w:rFonts w:ascii="Arial Narrow" w:hAnsi="Arial Narrow"/>
                <w:sz w:val="20"/>
                <w:szCs w:val="20"/>
                <w:lang w:val="fr-CA"/>
              </w:rPr>
              <w:t>)</w:t>
            </w:r>
          </w:p>
          <w:p w:rsidR="00B87A73" w:rsidRPr="001F27E9" w:rsidRDefault="00B87A73" w:rsidP="00B87A73">
            <w:pPr>
              <w:rPr>
                <w:rFonts w:ascii="Arial Narrow" w:hAnsi="Arial Narrow"/>
                <w:sz w:val="20"/>
                <w:szCs w:val="20"/>
              </w:rPr>
            </w:pPr>
            <w:r w:rsidRPr="001F27E9">
              <w:rPr>
                <w:rFonts w:ascii="Arial Narrow" w:hAnsi="Arial Narrow"/>
                <w:sz w:val="20"/>
                <w:szCs w:val="20"/>
              </w:rPr>
              <w:t>Stein, Rob. “</w:t>
            </w:r>
            <w:r w:rsidRPr="001F27E9">
              <w:rPr>
                <w:rFonts w:ascii="Arial Narrow" w:hAnsi="Arial Narrow"/>
                <w:i/>
                <w:sz w:val="20"/>
                <w:szCs w:val="20"/>
              </w:rPr>
              <w:t>Exercise Could Slow Aging of Body, Study Suggests</w:t>
            </w:r>
            <w:r w:rsidRPr="001F27E9">
              <w:rPr>
                <w:rFonts w:ascii="Arial Narrow" w:hAnsi="Arial Narrow"/>
                <w:sz w:val="20"/>
                <w:szCs w:val="20"/>
              </w:rPr>
              <w:t xml:space="preserve">.” The Washington Post. 2008. n. </w:t>
            </w:r>
            <w:proofErr w:type="spellStart"/>
            <w:r w:rsidRPr="001F27E9">
              <w:rPr>
                <w:rFonts w:ascii="Arial Narrow" w:hAnsi="Arial Narrow"/>
                <w:sz w:val="20"/>
                <w:szCs w:val="20"/>
              </w:rPr>
              <w:t>pag</w:t>
            </w:r>
            <w:proofErr w:type="spellEnd"/>
            <w:r w:rsidRPr="001F27E9">
              <w:rPr>
                <w:rFonts w:ascii="Arial Narrow" w:hAnsi="Arial Narrow"/>
                <w:sz w:val="20"/>
                <w:szCs w:val="20"/>
              </w:rPr>
              <w:t>. Web. (</w:t>
            </w:r>
            <w:hyperlink r:id="rId25" w:history="1">
              <w:r w:rsidRPr="001F27E9">
                <w:rPr>
                  <w:rStyle w:val="Hyperlink"/>
                  <w:rFonts w:ascii="Arial Narrow" w:hAnsi="Arial Narrow"/>
                  <w:sz w:val="20"/>
                  <w:szCs w:val="20"/>
                </w:rPr>
                <w:t>http://www.washingtonpost.com/wp-dyn/content/article/2008/01/28/AR2008012801873.html</w:t>
              </w:r>
            </w:hyperlink>
            <w:r w:rsidRPr="001F27E9">
              <w:rPr>
                <w:rFonts w:ascii="Arial Narrow" w:hAnsi="Arial Narrow"/>
                <w:sz w:val="20"/>
                <w:szCs w:val="20"/>
              </w:rPr>
              <w:t>)</w:t>
            </w:r>
          </w:p>
          <w:p w:rsidR="00B87A73" w:rsidRDefault="00B87A73" w:rsidP="00B87A73">
            <w:pPr>
              <w:rPr>
                <w:rFonts w:ascii="Arial Narrow" w:hAnsi="Arial Narrow"/>
                <w:sz w:val="20"/>
                <w:szCs w:val="20"/>
              </w:rPr>
            </w:pPr>
          </w:p>
          <w:p w:rsidR="00B87A73" w:rsidRPr="00294105" w:rsidRDefault="00B87A73" w:rsidP="00B87A73">
            <w:pPr>
              <w:ind w:left="720"/>
              <w:rPr>
                <w:rFonts w:cs="Arial"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A73" w:rsidRPr="001346DE" w:rsidRDefault="00B87A73" w:rsidP="00B87A73">
            <w:pPr>
              <w:rPr>
                <w:rFonts w:cs="Arial"/>
                <w:sz w:val="20"/>
                <w:szCs w:val="20"/>
                <w:highlight w:val="lightGray"/>
              </w:rPr>
            </w:pPr>
            <w:r w:rsidRPr="001F27E9">
              <w:rPr>
                <w:rFonts w:cs="Arial"/>
                <w:sz w:val="20"/>
                <w:szCs w:val="20"/>
              </w:rPr>
              <w:t>No exclusion</w:t>
            </w:r>
            <w:r>
              <w:rPr>
                <w:rFonts w:cs="Arial"/>
                <w:sz w:val="20"/>
                <w:szCs w:val="20"/>
              </w:rPr>
              <w:t>s</w:t>
            </w:r>
          </w:p>
        </w:tc>
      </w:tr>
      <w:tr w:rsidR="00B87A73" w:rsidRPr="005E3A01" w:rsidTr="002552C8">
        <w:trPr>
          <w:gridBefore w:val="1"/>
          <w:wBefore w:w="27" w:type="dxa"/>
          <w:trHeight w:val="276"/>
        </w:trPr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73" w:rsidRPr="004C6623" w:rsidRDefault="002552C8" w:rsidP="002552C8">
            <w:r>
              <w:t>Alzheimer Disease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A73" w:rsidRDefault="00B87A73" w:rsidP="00B87A73">
            <w:hyperlink r:id="rId26" w:history="1">
              <w:r w:rsidRPr="004C6623">
                <w:rPr>
                  <w:rStyle w:val="Hyperlink"/>
                </w:rPr>
                <w:t>http://www.mayoclinic.org/diseases-conditions/alzheimers-disease/basics/definition/con-20023871</w:t>
              </w:r>
            </w:hyperlink>
            <w:r>
              <w:t>.</w:t>
            </w:r>
          </w:p>
          <w:p w:rsidR="00B87A73" w:rsidRPr="004C6623" w:rsidRDefault="00B87A73" w:rsidP="002552C8">
            <w:r w:rsidRPr="004C6623">
              <w:t>Also, be sure to follow the links</w:t>
            </w:r>
            <w:r>
              <w:t xml:space="preserve"> (on the left)</w:t>
            </w:r>
            <w:r w:rsidRPr="004C6623">
              <w:t xml:space="preserve"> from this page to Symptoms, Causes, </w:t>
            </w:r>
            <w:proofErr w:type="gramStart"/>
            <w:r w:rsidRPr="004C6623">
              <w:t>Risk</w:t>
            </w:r>
            <w:proofErr w:type="gramEnd"/>
            <w:r w:rsidRPr="004C6623">
              <w:t xml:space="preserve"> Factors. Complications</w:t>
            </w:r>
            <w:r>
              <w:t>,</w:t>
            </w:r>
            <w:r w:rsidRPr="004C6623">
              <w:t xml:space="preserve"> Tests &amp; Diagnoses, Treatment &amp; Drugs, Lifestyle &amp; </w:t>
            </w:r>
            <w:r>
              <w:t>H</w:t>
            </w:r>
            <w:r w:rsidRPr="004C6623">
              <w:t>ome</w:t>
            </w:r>
            <w:r w:rsidR="002552C8">
              <w:t xml:space="preserve"> </w:t>
            </w:r>
            <w:r>
              <w:t>R</w:t>
            </w:r>
            <w:r w:rsidRPr="004C6623">
              <w:t xml:space="preserve">emedies.  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A73" w:rsidRPr="004C6623" w:rsidRDefault="00B87A73" w:rsidP="00B87A73"/>
        </w:tc>
      </w:tr>
      <w:tr w:rsidR="00B87A73" w:rsidRPr="00B760E7" w:rsidTr="002552C8">
        <w:trPr>
          <w:trHeight w:val="1637"/>
        </w:trPr>
        <w:tc>
          <w:tcPr>
            <w:tcW w:w="1620" w:type="dxa"/>
            <w:gridSpan w:val="2"/>
          </w:tcPr>
          <w:p w:rsidR="00597DD3" w:rsidRPr="00B760E7" w:rsidRDefault="00597DD3" w:rsidP="00995F28">
            <w:pPr>
              <w:rPr>
                <w:rFonts w:cs="Arial"/>
                <w:sz w:val="20"/>
                <w:szCs w:val="20"/>
                <w:lang w:val="en-CA"/>
              </w:rPr>
            </w:pPr>
            <w:r w:rsidRPr="00B760E7">
              <w:rPr>
                <w:rFonts w:cs="Arial"/>
                <w:sz w:val="20"/>
                <w:szCs w:val="20"/>
                <w:lang w:val="en-CA"/>
              </w:rPr>
              <w:lastRenderedPageBreak/>
              <w:t>Infertility and Reproductive Technology</w:t>
            </w:r>
          </w:p>
        </w:tc>
        <w:tc>
          <w:tcPr>
            <w:tcW w:w="7110" w:type="dxa"/>
            <w:gridSpan w:val="2"/>
          </w:tcPr>
          <w:p w:rsidR="00597DD3" w:rsidRPr="00B760E7" w:rsidRDefault="00597DD3" w:rsidP="00995F28">
            <w:pPr>
              <w:rPr>
                <w:rFonts w:cs="Arial"/>
                <w:sz w:val="20"/>
                <w:szCs w:val="20"/>
                <w:lang w:val="en-CA"/>
              </w:rPr>
            </w:pPr>
            <w:r w:rsidRPr="00B760E7">
              <w:rPr>
                <w:rFonts w:cs="Arial"/>
                <w:sz w:val="20"/>
                <w:szCs w:val="20"/>
                <w:lang w:val="en-CA"/>
              </w:rPr>
              <w:t>Online sources:</w:t>
            </w:r>
          </w:p>
          <w:p w:rsidR="00597DD3" w:rsidRPr="00B760E7" w:rsidRDefault="00597DD3" w:rsidP="00995F28">
            <w:pPr>
              <w:rPr>
                <w:rFonts w:cs="Arial"/>
                <w:sz w:val="20"/>
                <w:szCs w:val="20"/>
              </w:rPr>
            </w:pPr>
            <w:hyperlink r:id="rId27" w:history="1">
              <w:r w:rsidRPr="00B760E7">
                <w:rPr>
                  <w:rStyle w:val="Hyperlink"/>
                  <w:rFonts w:cs="Arial"/>
                  <w:sz w:val="20"/>
                  <w:szCs w:val="20"/>
                </w:rPr>
                <w:t>http://www.merckmanuals.com/home/womens_health_issues/infert</w:t>
              </w:r>
              <w:r w:rsidRPr="00B760E7">
                <w:rPr>
                  <w:rStyle w:val="Hyperlink"/>
                  <w:rFonts w:cs="Arial"/>
                  <w:sz w:val="20"/>
                  <w:szCs w:val="20"/>
                </w:rPr>
                <w:t>ility/overview_of_infertility.html</w:t>
              </w:r>
            </w:hyperlink>
          </w:p>
          <w:p w:rsidR="00597DD3" w:rsidRPr="00B760E7" w:rsidRDefault="00597DD3" w:rsidP="00995F28">
            <w:pPr>
              <w:rPr>
                <w:rFonts w:cs="Arial"/>
                <w:sz w:val="20"/>
                <w:szCs w:val="20"/>
              </w:rPr>
            </w:pPr>
          </w:p>
          <w:p w:rsidR="00597DD3" w:rsidRPr="00B760E7" w:rsidRDefault="00597DD3" w:rsidP="00995F28">
            <w:pPr>
              <w:rPr>
                <w:rFonts w:cs="Arial"/>
                <w:sz w:val="20"/>
                <w:szCs w:val="20"/>
              </w:rPr>
            </w:pPr>
            <w:hyperlink r:id="rId28" w:history="1">
              <w:r w:rsidRPr="00B760E7">
                <w:rPr>
                  <w:rStyle w:val="Hyperlink"/>
                  <w:rFonts w:cs="Arial"/>
                  <w:sz w:val="20"/>
                  <w:szCs w:val="20"/>
                </w:rPr>
                <w:t>http://www.merckmanuals.</w:t>
              </w:r>
              <w:r w:rsidRPr="00B760E7">
                <w:rPr>
                  <w:rStyle w:val="Hyperlink"/>
                  <w:rFonts w:cs="Arial"/>
                  <w:sz w:val="20"/>
                  <w:szCs w:val="20"/>
                </w:rPr>
                <w:t>com/home/womens_health_issues/infertility/assisted_reproductive_techniques.html</w:t>
              </w:r>
            </w:hyperlink>
          </w:p>
        </w:tc>
        <w:tc>
          <w:tcPr>
            <w:tcW w:w="5400" w:type="dxa"/>
          </w:tcPr>
          <w:p w:rsidR="00597DD3" w:rsidRPr="00B760E7" w:rsidRDefault="00597DD3" w:rsidP="00995F28">
            <w:pPr>
              <w:rPr>
                <w:rFonts w:cs="Arial"/>
                <w:sz w:val="20"/>
                <w:szCs w:val="20"/>
                <w:lang w:val="en-CA"/>
              </w:rPr>
            </w:pPr>
          </w:p>
        </w:tc>
      </w:tr>
    </w:tbl>
    <w:p w:rsidR="008D743C" w:rsidRPr="00597DD3" w:rsidRDefault="008D743C" w:rsidP="0062443F">
      <w:pPr>
        <w:rPr>
          <w:lang w:val="en-CA"/>
        </w:rPr>
      </w:pPr>
    </w:p>
    <w:sectPr w:rsidR="008D743C" w:rsidRPr="00597DD3" w:rsidSect="002552C8">
      <w:pgSz w:w="15840" w:h="12240" w:orient="landscape"/>
      <w:pgMar w:top="540" w:right="1440" w:bottom="171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2438F"/>
    <w:multiLevelType w:val="hybridMultilevel"/>
    <w:tmpl w:val="10E8F352"/>
    <w:lvl w:ilvl="0" w:tplc="3C9A45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FA1A2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3C5C6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22BB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A425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0AFD2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1AB2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C2CF9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FCCCB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A70F8C"/>
    <w:multiLevelType w:val="hybridMultilevel"/>
    <w:tmpl w:val="3BDCB1BA"/>
    <w:lvl w:ilvl="0" w:tplc="A14A256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62A5AF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BC290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EA29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682E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B0CB6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86DE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A86A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7645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3A1EFA"/>
    <w:multiLevelType w:val="hybridMultilevel"/>
    <w:tmpl w:val="171C041E"/>
    <w:lvl w:ilvl="0" w:tplc="31BA0B5C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E2BB5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A859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50087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50F0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1369F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87C4F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3635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F2FC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8872301"/>
    <w:multiLevelType w:val="hybridMultilevel"/>
    <w:tmpl w:val="4F68DF0E"/>
    <w:lvl w:ilvl="0" w:tplc="A2BECF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4647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FA39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58E9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5240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F4CA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E6D3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A09C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3C7D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2643C"/>
    <w:rsid w:val="0002643C"/>
    <w:rsid w:val="0004392D"/>
    <w:rsid w:val="00130731"/>
    <w:rsid w:val="002552C8"/>
    <w:rsid w:val="003A2062"/>
    <w:rsid w:val="00597DD3"/>
    <w:rsid w:val="0062443F"/>
    <w:rsid w:val="006C55E4"/>
    <w:rsid w:val="006D23FC"/>
    <w:rsid w:val="008B7695"/>
    <w:rsid w:val="008D743C"/>
    <w:rsid w:val="009114CF"/>
    <w:rsid w:val="00A15C86"/>
    <w:rsid w:val="00B64115"/>
    <w:rsid w:val="00B87A73"/>
    <w:rsid w:val="00D71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43C"/>
    <w:pPr>
      <w:spacing w:after="0" w:line="240" w:lineRule="auto"/>
    </w:pPr>
    <w:rPr>
      <w:rFonts w:ascii="Arial" w:eastAsia="Times New Roman" w:hAnsi="Arial" w:cs="Times New Roman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2643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643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43C"/>
    <w:pPr>
      <w:spacing w:after="0" w:line="240" w:lineRule="auto"/>
    </w:pPr>
    <w:rPr>
      <w:rFonts w:ascii="Arial" w:eastAsia="Times New Roman" w:hAnsi="Arial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2643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643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472399">
          <w:marLeft w:val="72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60346">
          <w:marLeft w:val="72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76457">
          <w:marLeft w:val="72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8958">
          <w:marLeft w:val="72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7860">
          <w:marLeft w:val="72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3215">
          <w:marLeft w:val="72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3154">
          <w:marLeft w:val="72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3496">
          <w:marLeft w:val="72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mblersanonymous.org/ga/content/recovery-program" TargetMode="External"/><Relationship Id="rId13" Type="http://schemas.openxmlformats.org/officeDocument/2006/relationships/hyperlink" Target="http://www.healthline.com/health/skin-cancer" TargetMode="External"/><Relationship Id="rId18" Type="http://schemas.openxmlformats.org/officeDocument/2006/relationships/hyperlink" Target="http://www.mayoclinic.org/diseases-conditions/heart-disease/basics/causes/con-20034056" TargetMode="External"/><Relationship Id="rId26" Type="http://schemas.openxmlformats.org/officeDocument/2006/relationships/hyperlink" Target="http://www.mayoclinic.org/diseases-conditions/alzheimers-disease/basics/definition/con-20023871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mayoclinic.org/diseases-conditions/heart-disease/basics/tests-diagnosis/con-20034056" TargetMode="External"/><Relationship Id="rId7" Type="http://schemas.openxmlformats.org/officeDocument/2006/relationships/hyperlink" Target="http://www.medicinenet.com/gambling_addiction/article.htm%23what_is_a_gambling_addiction" TargetMode="External"/><Relationship Id="rId12" Type="http://schemas.openxmlformats.org/officeDocument/2006/relationships/hyperlink" Target="http://www.healthline.com/health/cancer-prevention" TargetMode="External"/><Relationship Id="rId17" Type="http://schemas.openxmlformats.org/officeDocument/2006/relationships/hyperlink" Target="http://www.mayoclinic.org/diseases-conditions/heart-disease/basics/symptoms/con-20034056" TargetMode="External"/><Relationship Id="rId25" Type="http://schemas.openxmlformats.org/officeDocument/2006/relationships/hyperlink" Target="http://www.washingtonpost.com/wp-dyn/content/article/2008/01/28/AR2008012801873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mayoclinic.org/diseases-conditions/heart-disease/basics/definition/con-20034056" TargetMode="External"/><Relationship Id="rId20" Type="http://schemas.openxmlformats.org/officeDocument/2006/relationships/hyperlink" Target="http://www.mayoclinic.org/diseases-conditions/heart-disease/basics/complications/con-20034056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ca.org/12and12.html" TargetMode="External"/><Relationship Id="rId11" Type="http://schemas.openxmlformats.org/officeDocument/2006/relationships/hyperlink" Target="http://www.healthline.com/health/cancer-prevention" TargetMode="External"/><Relationship Id="rId24" Type="http://schemas.openxmlformats.org/officeDocument/2006/relationships/hyperlink" Target="http://www.edutopia.org/exercise-fitness-brain-benefits-learning" TargetMode="External"/><Relationship Id="rId5" Type="http://schemas.openxmlformats.org/officeDocument/2006/relationships/hyperlink" Target="http://www.merckmanuals.com/home/print/special_subjects/drug_use_and_abuse/overview_of_drug_abuse.html" TargetMode="External"/><Relationship Id="rId15" Type="http://schemas.openxmlformats.org/officeDocument/2006/relationships/hyperlink" Target="http://www.getprepared.gc.ca/cnt/rsrcs/pblctns/yprprdnssgd/yprprdnssgd-eng.pdf" TargetMode="External"/><Relationship Id="rId23" Type="http://schemas.openxmlformats.org/officeDocument/2006/relationships/hyperlink" Target="http://www.mayoclinic.org/diseases-conditions/heart-disease/basics/lifestyle-home-remedies/con-20034056" TargetMode="External"/><Relationship Id="rId28" Type="http://schemas.openxmlformats.org/officeDocument/2006/relationships/hyperlink" Target="http://www.merckmanuals.com/home/womens_health_issues/infertility/assisted_reproductive_techniques.html" TargetMode="External"/><Relationship Id="rId10" Type="http://schemas.openxmlformats.org/officeDocument/2006/relationships/hyperlink" Target="http://www.healthline.com/health/cancer-prevention" TargetMode="External"/><Relationship Id="rId19" Type="http://schemas.openxmlformats.org/officeDocument/2006/relationships/hyperlink" Target="http://www.mayoclinic.org/diseases-conditions/heart-disease/basics/risk-factors/con-20034056" TargetMode="External"/><Relationship Id="rId31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://www.healthline.com/health/cancer" TargetMode="External"/><Relationship Id="rId14" Type="http://schemas.openxmlformats.org/officeDocument/2006/relationships/hyperlink" Target="http://www.merckmanuals.com/home/immune_disorders/transplantation/overview_of_transplantation.html?qt=organ%20transplantation&amp;alt=sh" TargetMode="External"/><Relationship Id="rId22" Type="http://schemas.openxmlformats.org/officeDocument/2006/relationships/hyperlink" Target="http://www.mayoclinic.org/diseases-conditions/heart-disease/basics/treatment/con-20034056" TargetMode="External"/><Relationship Id="rId27" Type="http://schemas.openxmlformats.org/officeDocument/2006/relationships/hyperlink" Target="http://www.merckmanuals.com/home/womens_health_issues/infertility/overview_of_infertility.html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1019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</Company>
  <LinksUpToDate>false</LinksUpToDate>
  <CharactersWithSpaces>6818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Arts and Science</dc:creator>
  <cp:lastModifiedBy>Pat</cp:lastModifiedBy>
  <cp:revision>2</cp:revision>
  <dcterms:created xsi:type="dcterms:W3CDTF">2014-11-25T04:01:00Z</dcterms:created>
  <dcterms:modified xsi:type="dcterms:W3CDTF">2014-11-25T04:01:00Z</dcterms:modified>
</cp:coreProperties>
</file>