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E6E7E9" w14:textId="77777777" w:rsidR="0071530D" w:rsidRPr="00A72A52" w:rsidRDefault="0071530D">
      <w:pPr>
        <w:rPr>
          <w:rFonts w:ascii="Helvetica" w:hAnsi="Helvetica"/>
          <w:b/>
          <w:sz w:val="24"/>
          <w:szCs w:val="24"/>
          <w:u w:val="single"/>
        </w:rPr>
      </w:pPr>
      <w:r w:rsidRPr="00A72A52">
        <w:rPr>
          <w:rFonts w:ascii="Helvetica" w:hAnsi="Helvetica"/>
          <w:b/>
          <w:sz w:val="24"/>
          <w:szCs w:val="24"/>
          <w:u w:val="single"/>
        </w:rPr>
        <w:t>Population Genetics-Problem Set #6</w:t>
      </w:r>
    </w:p>
    <w:p w14:paraId="655BC1D7" w14:textId="77777777" w:rsidR="0071530D" w:rsidRPr="00A72A52" w:rsidRDefault="0071530D">
      <w:pPr>
        <w:rPr>
          <w:rFonts w:ascii="Helvetica" w:hAnsi="Helvetica"/>
          <w:sz w:val="24"/>
          <w:szCs w:val="24"/>
        </w:rPr>
      </w:pPr>
    </w:p>
    <w:p w14:paraId="0C283A0A" w14:textId="77777777" w:rsidR="0071530D" w:rsidRPr="00A72A52" w:rsidRDefault="0071530D">
      <w:pPr>
        <w:rPr>
          <w:rFonts w:ascii="Helvetica" w:hAnsi="Helvetica"/>
          <w:sz w:val="24"/>
          <w:szCs w:val="24"/>
        </w:rPr>
      </w:pPr>
    </w:p>
    <w:p w14:paraId="7E473871" w14:textId="77777777" w:rsidR="00864EFC" w:rsidRPr="00A72A52" w:rsidRDefault="0071530D" w:rsidP="0071530D">
      <w:pPr>
        <w:pStyle w:val="ListParagraph"/>
        <w:numPr>
          <w:ilvl w:val="0"/>
          <w:numId w:val="1"/>
        </w:numPr>
        <w:rPr>
          <w:rFonts w:ascii="Helvetica" w:hAnsi="Helvetica"/>
          <w:sz w:val="24"/>
          <w:szCs w:val="24"/>
        </w:rPr>
      </w:pPr>
      <w:r w:rsidRPr="00A72A52">
        <w:rPr>
          <w:rFonts w:ascii="Helvetica" w:hAnsi="Helvetica"/>
          <w:sz w:val="24"/>
          <w:szCs w:val="24"/>
        </w:rPr>
        <w:t xml:space="preserve">a. Plot of </w:t>
      </w:r>
      <w:r w:rsidRPr="00A72A52">
        <w:rPr>
          <w:rFonts w:ascii="Helvetica" w:hAnsi="Helvetica"/>
          <w:i/>
          <w:sz w:val="24"/>
          <w:szCs w:val="24"/>
        </w:rPr>
        <w:t>p</w:t>
      </w:r>
      <w:r w:rsidRPr="00A72A52">
        <w:rPr>
          <w:rFonts w:ascii="Helvetica" w:hAnsi="Helvetica"/>
          <w:sz w:val="24"/>
          <w:szCs w:val="24"/>
        </w:rPr>
        <w:t xml:space="preserve"> </w:t>
      </w:r>
      <w:proofErr w:type="spellStart"/>
      <w:r w:rsidRPr="00A72A52">
        <w:rPr>
          <w:rFonts w:ascii="Helvetica" w:hAnsi="Helvetica"/>
          <w:sz w:val="24"/>
          <w:szCs w:val="24"/>
        </w:rPr>
        <w:t>vs</w:t>
      </w:r>
      <w:proofErr w:type="spellEnd"/>
      <w:r w:rsidRPr="00A72A52">
        <w:rPr>
          <w:rFonts w:ascii="Helvetica" w:hAnsi="Helvetica"/>
          <w:sz w:val="24"/>
          <w:szCs w:val="24"/>
        </w:rPr>
        <w:t xml:space="preserve"> </w:t>
      </w:r>
      <w:r w:rsidRPr="00A72A52">
        <w:rPr>
          <w:rFonts w:ascii="Helvetica" w:hAnsi="Helvetica"/>
          <w:i/>
          <w:sz w:val="24"/>
          <w:szCs w:val="24"/>
        </w:rPr>
        <w:t>t.</w:t>
      </w:r>
      <w:r w:rsidR="00867C6E" w:rsidRPr="00A72A52">
        <w:rPr>
          <w:rFonts w:ascii="Helvetica" w:hAnsi="Helvetica"/>
          <w:sz w:val="24"/>
          <w:szCs w:val="24"/>
        </w:rPr>
        <w:t>:</w:t>
      </w:r>
    </w:p>
    <w:p w14:paraId="0D4D4AB4" w14:textId="77777777" w:rsidR="00255831" w:rsidRPr="00A72A52" w:rsidRDefault="00255831" w:rsidP="00255831">
      <w:pPr>
        <w:pStyle w:val="ListParagraph"/>
        <w:rPr>
          <w:rFonts w:ascii="Helvetica" w:hAnsi="Helvetica"/>
          <w:sz w:val="24"/>
          <w:szCs w:val="24"/>
        </w:rPr>
      </w:pPr>
      <w:r w:rsidRPr="00A72A52">
        <w:rPr>
          <w:rFonts w:ascii="Helvetica" w:hAnsi="Helvetica"/>
          <w:noProof/>
          <w:sz w:val="24"/>
          <w:szCs w:val="24"/>
          <w:lang w:val="en-US"/>
        </w:rPr>
        <w:drawing>
          <wp:inline distT="0" distB="0" distL="0" distR="0" wp14:anchorId="7FA081C8" wp14:editId="7781334F">
            <wp:extent cx="4114800" cy="2058035"/>
            <wp:effectExtent l="0" t="0" r="0" b="0"/>
            <wp:docPr id="25" name="Picture 25" descr="C:\Users\ajewe040\Desktop\pictur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jewe040\Desktop\picture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8069" cy="2059670"/>
                    </a:xfrm>
                    <a:prstGeom prst="rect">
                      <a:avLst/>
                    </a:prstGeom>
                    <a:noFill/>
                    <a:ln>
                      <a:noFill/>
                    </a:ln>
                  </pic:spPr>
                </pic:pic>
              </a:graphicData>
            </a:graphic>
          </wp:inline>
        </w:drawing>
      </w:r>
    </w:p>
    <w:p w14:paraId="329A5E5A" w14:textId="50F8A6F2" w:rsidR="00F6797E" w:rsidRPr="00A72A52" w:rsidRDefault="00F6797E" w:rsidP="00F6797E">
      <w:pPr>
        <w:rPr>
          <w:rFonts w:ascii="Helvetica" w:hAnsi="Helvetica"/>
          <w:sz w:val="24"/>
          <w:szCs w:val="24"/>
        </w:rPr>
      </w:pPr>
      <w:r w:rsidRPr="00A72A52">
        <w:rPr>
          <w:rFonts w:ascii="Helvetica" w:hAnsi="Helvetica"/>
          <w:sz w:val="24"/>
          <w:szCs w:val="24"/>
        </w:rPr>
        <w:t>This plot shows how the allele fr</w:t>
      </w:r>
      <w:r w:rsidR="00867BE5" w:rsidRPr="00A72A52">
        <w:rPr>
          <w:rFonts w:ascii="Helvetica" w:hAnsi="Helvetica"/>
          <w:sz w:val="24"/>
          <w:szCs w:val="24"/>
        </w:rPr>
        <w:t>equency of p changes over time. If the allele ends up going to 1 or 0 then it fixes.</w:t>
      </w:r>
      <w:r w:rsidR="00C33369" w:rsidRPr="00A72A52">
        <w:rPr>
          <w:rFonts w:ascii="Helvetica" w:hAnsi="Helvetica"/>
          <w:sz w:val="24"/>
          <w:szCs w:val="24"/>
        </w:rPr>
        <w:t xml:space="preserve"> In this graph, the allele frequency of p has six initial frequencies but all eventually increase to almost 1, so do not end up fixing but reach </w:t>
      </w:r>
      <w:proofErr w:type="gramStart"/>
      <w:r w:rsidR="00C33369" w:rsidRPr="00A72A52">
        <w:rPr>
          <w:rFonts w:ascii="Helvetica" w:hAnsi="Helvetica"/>
          <w:sz w:val="24"/>
          <w:szCs w:val="24"/>
        </w:rPr>
        <w:t>an equilibrium</w:t>
      </w:r>
      <w:proofErr w:type="gramEnd"/>
      <w:r w:rsidR="00C33369" w:rsidRPr="00A72A52">
        <w:rPr>
          <w:rFonts w:ascii="Helvetica" w:hAnsi="Helvetica"/>
          <w:sz w:val="24"/>
          <w:szCs w:val="24"/>
        </w:rPr>
        <w:t xml:space="preserve"> before 1. </w:t>
      </w:r>
    </w:p>
    <w:p w14:paraId="69379469" w14:textId="77777777" w:rsidR="0071530D" w:rsidRPr="00A72A52" w:rsidRDefault="00867C6E" w:rsidP="0071530D">
      <w:pPr>
        <w:ind w:left="360"/>
        <w:rPr>
          <w:rFonts w:ascii="Helvetica" w:hAnsi="Helvetica"/>
          <w:sz w:val="24"/>
          <w:szCs w:val="24"/>
        </w:rPr>
      </w:pPr>
      <w:r w:rsidRPr="00A72A52">
        <w:rPr>
          <w:rFonts w:ascii="Helvetica" w:hAnsi="Helvetica"/>
          <w:sz w:val="24"/>
          <w:szCs w:val="24"/>
        </w:rPr>
        <w:t xml:space="preserve">Plot of </w:t>
      </w:r>
      <w:proofErr w:type="spellStart"/>
      <w:r w:rsidRPr="00A72A52">
        <w:rPr>
          <w:rFonts w:ascii="Helvetica" w:hAnsi="Helvetica"/>
          <w:sz w:val="24"/>
          <w:szCs w:val="24"/>
        </w:rPr>
        <w:t>Δ</w:t>
      </w:r>
      <w:r w:rsidRPr="00A72A52">
        <w:rPr>
          <w:rFonts w:ascii="Helvetica" w:hAnsi="Helvetica"/>
          <w:i/>
          <w:sz w:val="24"/>
          <w:szCs w:val="24"/>
        </w:rPr>
        <w:t>p</w:t>
      </w:r>
      <w:proofErr w:type="spellEnd"/>
      <w:r w:rsidRPr="00A72A52">
        <w:rPr>
          <w:rFonts w:ascii="Helvetica" w:hAnsi="Helvetica"/>
          <w:sz w:val="24"/>
          <w:szCs w:val="24"/>
        </w:rPr>
        <w:t xml:space="preserve"> vs. </w:t>
      </w:r>
      <w:r w:rsidRPr="00A72A52">
        <w:rPr>
          <w:rFonts w:ascii="Helvetica" w:hAnsi="Helvetica"/>
          <w:i/>
          <w:sz w:val="24"/>
          <w:szCs w:val="24"/>
        </w:rPr>
        <w:t>p</w:t>
      </w:r>
      <w:r w:rsidRPr="00A72A52">
        <w:rPr>
          <w:rFonts w:ascii="Helvetica" w:hAnsi="Helvetica"/>
          <w:sz w:val="24"/>
          <w:szCs w:val="24"/>
        </w:rPr>
        <w:t>:</w:t>
      </w:r>
    </w:p>
    <w:p w14:paraId="144562C1" w14:textId="77777777" w:rsidR="00867C6E" w:rsidRPr="00A72A52" w:rsidRDefault="00255831" w:rsidP="00255831">
      <w:pPr>
        <w:ind w:left="360"/>
        <w:rPr>
          <w:rFonts w:ascii="Helvetica" w:hAnsi="Helvetica"/>
          <w:sz w:val="24"/>
          <w:szCs w:val="24"/>
        </w:rPr>
      </w:pPr>
      <w:r w:rsidRPr="00A72A52">
        <w:rPr>
          <w:rFonts w:ascii="Helvetica" w:hAnsi="Helvetica"/>
          <w:sz w:val="24"/>
          <w:szCs w:val="24"/>
        </w:rPr>
        <w:t xml:space="preserve"> </w:t>
      </w:r>
      <w:r w:rsidR="00867C6E" w:rsidRPr="00A72A52">
        <w:rPr>
          <w:rFonts w:ascii="Helvetica" w:hAnsi="Helvetica"/>
          <w:noProof/>
          <w:sz w:val="24"/>
          <w:szCs w:val="24"/>
          <w:lang w:val="en-US"/>
        </w:rPr>
        <w:drawing>
          <wp:inline distT="0" distB="0" distL="0" distR="0" wp14:anchorId="4D4F5114" wp14:editId="32264F7B">
            <wp:extent cx="4246372" cy="1862211"/>
            <wp:effectExtent l="0" t="0" r="0" b="0"/>
            <wp:docPr id="2" name="Picture 2" descr="C:\Users\ajewe040\Desktop\pictur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jewe040\Desktop\picture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7389" cy="1862657"/>
                    </a:xfrm>
                    <a:prstGeom prst="rect">
                      <a:avLst/>
                    </a:prstGeom>
                    <a:noFill/>
                    <a:ln>
                      <a:noFill/>
                    </a:ln>
                  </pic:spPr>
                </pic:pic>
              </a:graphicData>
            </a:graphic>
          </wp:inline>
        </w:drawing>
      </w:r>
    </w:p>
    <w:p w14:paraId="0340C2BB" w14:textId="03B7D0D0" w:rsidR="00C33369" w:rsidRPr="00A72A52" w:rsidRDefault="003F199A" w:rsidP="00255831">
      <w:pPr>
        <w:ind w:left="360"/>
        <w:rPr>
          <w:rFonts w:ascii="Helvetica" w:hAnsi="Helvetica"/>
          <w:sz w:val="24"/>
          <w:szCs w:val="24"/>
        </w:rPr>
      </w:pPr>
      <w:r w:rsidRPr="00A72A52">
        <w:rPr>
          <w:rFonts w:ascii="Helvetica" w:hAnsi="Helvetica"/>
          <w:sz w:val="24"/>
          <w:szCs w:val="24"/>
        </w:rPr>
        <w:t xml:space="preserve">This plot shows the change in allele frequency over a single generation as a function of allele frequency for directional selection. </w:t>
      </w:r>
    </w:p>
    <w:p w14:paraId="565E050A" w14:textId="77777777" w:rsidR="00E84C55" w:rsidRPr="00A72A52" w:rsidRDefault="00E84C55" w:rsidP="00255831">
      <w:pPr>
        <w:ind w:left="360"/>
        <w:rPr>
          <w:rFonts w:ascii="Helvetica" w:hAnsi="Helvetica"/>
          <w:sz w:val="24"/>
          <w:szCs w:val="24"/>
        </w:rPr>
      </w:pPr>
    </w:p>
    <w:p w14:paraId="6FF42646" w14:textId="77777777" w:rsidR="00E84C55" w:rsidRPr="00A72A52" w:rsidRDefault="00E84C55" w:rsidP="00255831">
      <w:pPr>
        <w:ind w:left="360"/>
        <w:rPr>
          <w:rFonts w:ascii="Helvetica" w:hAnsi="Helvetica"/>
          <w:sz w:val="24"/>
          <w:szCs w:val="24"/>
        </w:rPr>
      </w:pPr>
    </w:p>
    <w:p w14:paraId="046D3CE0" w14:textId="77777777" w:rsidR="00E84C55" w:rsidRPr="00A72A52" w:rsidRDefault="00E84C55" w:rsidP="00255831">
      <w:pPr>
        <w:ind w:left="360"/>
        <w:rPr>
          <w:rFonts w:ascii="Helvetica" w:hAnsi="Helvetica"/>
          <w:sz w:val="24"/>
          <w:szCs w:val="24"/>
        </w:rPr>
      </w:pPr>
    </w:p>
    <w:p w14:paraId="6DC51126" w14:textId="77777777" w:rsidR="00E84C55" w:rsidRPr="00A72A52" w:rsidRDefault="00E84C55" w:rsidP="00255831">
      <w:pPr>
        <w:ind w:left="360"/>
        <w:rPr>
          <w:rFonts w:ascii="Helvetica" w:hAnsi="Helvetica"/>
          <w:sz w:val="24"/>
          <w:szCs w:val="24"/>
        </w:rPr>
      </w:pPr>
    </w:p>
    <w:p w14:paraId="3C2FCC5A" w14:textId="77777777" w:rsidR="00E84C55" w:rsidRPr="00A72A52" w:rsidRDefault="00E84C55" w:rsidP="00255831">
      <w:pPr>
        <w:ind w:left="360"/>
        <w:rPr>
          <w:rFonts w:ascii="Helvetica" w:hAnsi="Helvetica"/>
          <w:sz w:val="24"/>
          <w:szCs w:val="24"/>
        </w:rPr>
      </w:pPr>
    </w:p>
    <w:p w14:paraId="10BF61C1" w14:textId="77777777" w:rsidR="00E84C55" w:rsidRPr="00A72A52" w:rsidRDefault="00E84C55" w:rsidP="00255831">
      <w:pPr>
        <w:ind w:left="360"/>
        <w:rPr>
          <w:rFonts w:ascii="Helvetica" w:hAnsi="Helvetica"/>
          <w:sz w:val="24"/>
          <w:szCs w:val="24"/>
        </w:rPr>
      </w:pPr>
    </w:p>
    <w:p w14:paraId="44EA3B16" w14:textId="77777777" w:rsidR="00867C6E" w:rsidRPr="00A72A52" w:rsidRDefault="001F7E4A" w:rsidP="00255831">
      <w:pPr>
        <w:ind w:left="360"/>
        <w:rPr>
          <w:rFonts w:ascii="Helvetica" w:hAnsi="Helvetica"/>
          <w:sz w:val="24"/>
          <w:szCs w:val="24"/>
        </w:rPr>
      </w:pPr>
      <w:r w:rsidRPr="00A72A52">
        <w:rPr>
          <w:rFonts w:ascii="Helvetica" w:hAnsi="Helvetica"/>
          <w:sz w:val="24"/>
          <w:szCs w:val="24"/>
        </w:rPr>
        <w:t>Plot of</w:t>
      </w:r>
      <w:r w:rsidR="00255831" w:rsidRPr="00A72A52">
        <w:rPr>
          <w:rFonts w:ascii="Helvetica" w:hAnsi="Helvetica"/>
          <w:sz w:val="24"/>
          <w:szCs w:val="24"/>
        </w:rPr>
        <w:t xml:space="preserve"> w </w:t>
      </w:r>
      <w:proofErr w:type="spellStart"/>
      <w:r w:rsidR="00255831" w:rsidRPr="00A72A52">
        <w:rPr>
          <w:rFonts w:ascii="Helvetica" w:hAnsi="Helvetica"/>
          <w:sz w:val="24"/>
          <w:szCs w:val="24"/>
        </w:rPr>
        <w:t>vs</w:t>
      </w:r>
      <w:proofErr w:type="spellEnd"/>
      <w:r w:rsidR="00255831" w:rsidRPr="00A72A52">
        <w:rPr>
          <w:rFonts w:ascii="Helvetica" w:hAnsi="Helvetica"/>
          <w:sz w:val="24"/>
          <w:szCs w:val="24"/>
        </w:rPr>
        <w:t xml:space="preserve"> p</w:t>
      </w:r>
    </w:p>
    <w:p w14:paraId="7929979A" w14:textId="6F0A744D" w:rsidR="007C7E9D" w:rsidRPr="00A72A52" w:rsidRDefault="00867C6E" w:rsidP="00D24EE5">
      <w:pPr>
        <w:ind w:left="360"/>
        <w:rPr>
          <w:rFonts w:ascii="Helvetica" w:hAnsi="Helvetica"/>
          <w:sz w:val="24"/>
          <w:szCs w:val="24"/>
        </w:rPr>
      </w:pPr>
      <w:r w:rsidRPr="00A72A52">
        <w:rPr>
          <w:rFonts w:ascii="Helvetica" w:hAnsi="Helvetica"/>
          <w:noProof/>
          <w:sz w:val="24"/>
          <w:szCs w:val="24"/>
          <w:lang w:val="en-US"/>
        </w:rPr>
        <w:drawing>
          <wp:inline distT="0" distB="0" distL="0" distR="0" wp14:anchorId="7EA5C2BD" wp14:editId="382CD2B5">
            <wp:extent cx="4655820" cy="1790700"/>
            <wp:effectExtent l="0" t="0" r="0" b="0"/>
            <wp:docPr id="3" name="Picture 3" descr="C:\Users\ajewe040\Desktop\pictur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jewe040\Desktop\picture2.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7484" cy="1791340"/>
                    </a:xfrm>
                    <a:prstGeom prst="rect">
                      <a:avLst/>
                    </a:prstGeom>
                    <a:noFill/>
                    <a:ln>
                      <a:noFill/>
                    </a:ln>
                  </pic:spPr>
                </pic:pic>
              </a:graphicData>
            </a:graphic>
          </wp:inline>
        </w:drawing>
      </w:r>
    </w:p>
    <w:p w14:paraId="5A864DC9" w14:textId="1530B96C" w:rsidR="003F4B80" w:rsidRPr="00A72A52" w:rsidRDefault="003F4B80" w:rsidP="00D24EE5">
      <w:pPr>
        <w:ind w:left="360"/>
        <w:rPr>
          <w:rFonts w:ascii="Helvetica" w:hAnsi="Helvetica"/>
          <w:sz w:val="24"/>
          <w:szCs w:val="24"/>
        </w:rPr>
      </w:pPr>
      <w:r w:rsidRPr="00A72A52">
        <w:rPr>
          <w:rFonts w:ascii="Helvetica" w:hAnsi="Helvetica"/>
          <w:sz w:val="24"/>
          <w:szCs w:val="24"/>
        </w:rPr>
        <w:t xml:space="preserve">This plot shows mean population fitness plotted against the allele frequency of p. The mean fitness is shown to increase as the frequency of the </w:t>
      </w:r>
      <w:r w:rsidRPr="00A72A52">
        <w:rPr>
          <w:rFonts w:ascii="Helvetica" w:hAnsi="Helvetica"/>
          <w:i/>
          <w:sz w:val="24"/>
          <w:szCs w:val="24"/>
        </w:rPr>
        <w:t>A</w:t>
      </w:r>
      <w:r w:rsidRPr="00A72A52">
        <w:rPr>
          <w:rFonts w:ascii="Helvetica" w:hAnsi="Helvetica"/>
          <w:sz w:val="24"/>
          <w:szCs w:val="24"/>
        </w:rPr>
        <w:t xml:space="preserve"> allele increases as it is the dominant allele in this example and so its frequency will increase</w:t>
      </w:r>
      <w:r w:rsidR="00F235FB" w:rsidRPr="00A72A52">
        <w:rPr>
          <w:rFonts w:ascii="Helvetica" w:hAnsi="Helvetica"/>
          <w:sz w:val="24"/>
          <w:szCs w:val="24"/>
        </w:rPr>
        <w:t>.</w:t>
      </w:r>
    </w:p>
    <w:p w14:paraId="4BA9E75B" w14:textId="77777777" w:rsidR="00867C6E" w:rsidRPr="00A72A52" w:rsidRDefault="001F7E4A" w:rsidP="007C7E9D">
      <w:pPr>
        <w:rPr>
          <w:rFonts w:ascii="Helvetica" w:hAnsi="Helvetica"/>
          <w:i/>
          <w:sz w:val="24"/>
          <w:szCs w:val="24"/>
        </w:rPr>
      </w:pPr>
      <w:r w:rsidRPr="00A72A52">
        <w:rPr>
          <w:rFonts w:ascii="Helvetica" w:hAnsi="Helvetica"/>
          <w:sz w:val="24"/>
          <w:szCs w:val="24"/>
        </w:rPr>
        <w:t xml:space="preserve">Plot of genotype vs. </w:t>
      </w:r>
      <w:r w:rsidRPr="00A72A52">
        <w:rPr>
          <w:rFonts w:ascii="Helvetica" w:hAnsi="Helvetica"/>
          <w:i/>
          <w:sz w:val="24"/>
          <w:szCs w:val="24"/>
        </w:rPr>
        <w:t>t.</w:t>
      </w:r>
    </w:p>
    <w:p w14:paraId="501D6400" w14:textId="77777777" w:rsidR="001F7E4A" w:rsidRPr="00A72A52" w:rsidRDefault="007C7E9D" w:rsidP="0071530D">
      <w:pPr>
        <w:ind w:left="360"/>
        <w:rPr>
          <w:rFonts w:ascii="Helvetica" w:hAnsi="Helvetica"/>
          <w:i/>
          <w:sz w:val="24"/>
          <w:szCs w:val="24"/>
        </w:rPr>
      </w:pPr>
      <w:r w:rsidRPr="00A72A52">
        <w:rPr>
          <w:rFonts w:ascii="Helvetica" w:hAnsi="Helvetica"/>
          <w:noProof/>
          <w:sz w:val="24"/>
          <w:szCs w:val="24"/>
          <w:lang w:val="en-US"/>
        </w:rPr>
        <w:drawing>
          <wp:inline distT="0" distB="0" distL="0" distR="0" wp14:anchorId="2A9C41F2" wp14:editId="479AB2BC">
            <wp:extent cx="4339883" cy="1669186"/>
            <wp:effectExtent l="0" t="0" r="3810" b="7620"/>
            <wp:docPr id="5" name="Picture 5" descr="C:\Users\ajewe040\Desktop\pictur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jewe040\Desktop\picture3.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9883" cy="1669186"/>
                    </a:xfrm>
                    <a:prstGeom prst="rect">
                      <a:avLst/>
                    </a:prstGeom>
                    <a:noFill/>
                    <a:ln>
                      <a:noFill/>
                    </a:ln>
                  </pic:spPr>
                </pic:pic>
              </a:graphicData>
            </a:graphic>
          </wp:inline>
        </w:drawing>
      </w:r>
    </w:p>
    <w:p w14:paraId="7F1C9991" w14:textId="4AAB0BA4" w:rsidR="00D24EE5" w:rsidRPr="00A72A52" w:rsidRDefault="00D24EE5" w:rsidP="0071530D">
      <w:pPr>
        <w:ind w:left="360"/>
        <w:rPr>
          <w:rFonts w:ascii="Helvetica" w:hAnsi="Helvetica"/>
          <w:sz w:val="24"/>
          <w:szCs w:val="24"/>
        </w:rPr>
      </w:pPr>
      <w:r w:rsidRPr="00A72A52">
        <w:rPr>
          <w:rFonts w:ascii="Helvetica" w:hAnsi="Helvetica"/>
          <w:sz w:val="24"/>
          <w:szCs w:val="24"/>
        </w:rPr>
        <w:t>This plot shows the change in genotype frequencies over time, in this scenario 130 generations. The genotype frequency of p</w:t>
      </w:r>
      <w:r w:rsidRPr="00A72A52">
        <w:rPr>
          <w:rFonts w:ascii="Helvetica" w:hAnsi="Helvetica"/>
          <w:sz w:val="24"/>
          <w:szCs w:val="24"/>
          <w:vertAlign w:val="superscript"/>
        </w:rPr>
        <w:t>2</w:t>
      </w:r>
      <w:r w:rsidRPr="00A72A52">
        <w:rPr>
          <w:rFonts w:ascii="Helvetica" w:hAnsi="Helvetica"/>
          <w:sz w:val="24"/>
          <w:szCs w:val="24"/>
        </w:rPr>
        <w:t xml:space="preserve"> increases to almost 1, the genotype frequency of q</w:t>
      </w:r>
      <w:r w:rsidRPr="00A72A52">
        <w:rPr>
          <w:rFonts w:ascii="Helvetica" w:hAnsi="Helvetica"/>
          <w:sz w:val="24"/>
          <w:szCs w:val="24"/>
          <w:vertAlign w:val="superscript"/>
        </w:rPr>
        <w:t>2</w:t>
      </w:r>
      <w:r w:rsidR="00CC1F13" w:rsidRPr="00A72A52">
        <w:rPr>
          <w:rFonts w:ascii="Helvetica" w:hAnsi="Helvetica"/>
          <w:sz w:val="24"/>
          <w:szCs w:val="24"/>
        </w:rPr>
        <w:t xml:space="preserve"> goes to almost 0, and the genotype frequency of the heterozygote, 2pq eventually decreases to almost 0 as well. </w:t>
      </w:r>
    </w:p>
    <w:p w14:paraId="12923AF4" w14:textId="3985FA0D" w:rsidR="001F7E4A" w:rsidRPr="00A72A52" w:rsidRDefault="00F6797E" w:rsidP="0071530D">
      <w:pPr>
        <w:ind w:left="360"/>
        <w:rPr>
          <w:rFonts w:ascii="Helvetica" w:hAnsi="Helvetica"/>
          <w:sz w:val="24"/>
          <w:szCs w:val="24"/>
        </w:rPr>
      </w:pPr>
      <w:r w:rsidRPr="00A72A52">
        <w:rPr>
          <w:rFonts w:ascii="Helvetica" w:hAnsi="Helvetica"/>
          <w:sz w:val="24"/>
          <w:szCs w:val="24"/>
        </w:rPr>
        <w:t>b.</w:t>
      </w:r>
      <w:r w:rsidR="001F7E4A" w:rsidRPr="00A72A52">
        <w:rPr>
          <w:rFonts w:ascii="Helvetica" w:hAnsi="Helvetica"/>
          <w:sz w:val="24"/>
          <w:szCs w:val="24"/>
        </w:rPr>
        <w:t xml:space="preserve"> </w:t>
      </w:r>
      <w:proofErr w:type="gramStart"/>
      <w:r w:rsidR="001F7E4A" w:rsidRPr="00A72A52">
        <w:rPr>
          <w:rFonts w:ascii="Helvetica" w:hAnsi="Helvetica"/>
          <w:sz w:val="24"/>
          <w:szCs w:val="24"/>
        </w:rPr>
        <w:t>selection</w:t>
      </w:r>
      <w:proofErr w:type="gramEnd"/>
      <w:r w:rsidR="001F7E4A" w:rsidRPr="00A72A52">
        <w:rPr>
          <w:rFonts w:ascii="Helvetica" w:hAnsi="Helvetica"/>
          <w:sz w:val="24"/>
          <w:szCs w:val="24"/>
        </w:rPr>
        <w:t xml:space="preserve"> against a recessive allele: W</w:t>
      </w:r>
      <w:r w:rsidR="001F7E4A" w:rsidRPr="00A72A52">
        <w:rPr>
          <w:rFonts w:ascii="Helvetica" w:hAnsi="Helvetica"/>
          <w:sz w:val="24"/>
          <w:szCs w:val="24"/>
          <w:vertAlign w:val="subscript"/>
        </w:rPr>
        <w:t>AA</w:t>
      </w:r>
      <w:r w:rsidR="001F7E4A" w:rsidRPr="00A72A52">
        <w:rPr>
          <w:rFonts w:ascii="Helvetica" w:hAnsi="Helvetica"/>
          <w:sz w:val="24"/>
          <w:szCs w:val="24"/>
        </w:rPr>
        <w:t xml:space="preserve">=1; </w:t>
      </w:r>
      <w:proofErr w:type="spellStart"/>
      <w:r w:rsidR="001F7E4A" w:rsidRPr="00A72A52">
        <w:rPr>
          <w:rFonts w:ascii="Helvetica" w:hAnsi="Helvetica"/>
          <w:sz w:val="24"/>
          <w:szCs w:val="24"/>
        </w:rPr>
        <w:t>W</w:t>
      </w:r>
      <w:r w:rsidR="001F7E4A" w:rsidRPr="00A72A52">
        <w:rPr>
          <w:rFonts w:ascii="Helvetica" w:hAnsi="Helvetica"/>
          <w:sz w:val="24"/>
          <w:szCs w:val="24"/>
          <w:vertAlign w:val="subscript"/>
        </w:rPr>
        <w:t>Aa</w:t>
      </w:r>
      <w:proofErr w:type="spellEnd"/>
      <w:r w:rsidR="001F7E4A" w:rsidRPr="00A72A52">
        <w:rPr>
          <w:rFonts w:ascii="Helvetica" w:hAnsi="Helvetica"/>
          <w:sz w:val="24"/>
          <w:szCs w:val="24"/>
        </w:rPr>
        <w:t>=1; W</w:t>
      </w:r>
      <w:r w:rsidR="001F7E4A" w:rsidRPr="00A72A52">
        <w:rPr>
          <w:rFonts w:ascii="Helvetica" w:hAnsi="Helvetica"/>
          <w:sz w:val="24"/>
          <w:szCs w:val="24"/>
          <w:vertAlign w:val="subscript"/>
        </w:rPr>
        <w:t>aa</w:t>
      </w:r>
      <w:r w:rsidR="001F7E4A" w:rsidRPr="00A72A52">
        <w:rPr>
          <w:rFonts w:ascii="Helvetica" w:hAnsi="Helvetica"/>
          <w:sz w:val="24"/>
          <w:szCs w:val="24"/>
        </w:rPr>
        <w:t>=0.9</w:t>
      </w:r>
    </w:p>
    <w:p w14:paraId="0EEC6C26" w14:textId="77777777" w:rsidR="001F7E4A" w:rsidRPr="00A72A52" w:rsidRDefault="00382418" w:rsidP="0071530D">
      <w:pPr>
        <w:ind w:left="360"/>
        <w:rPr>
          <w:rFonts w:ascii="Helvetica" w:hAnsi="Helvetica"/>
          <w:i/>
          <w:sz w:val="24"/>
          <w:szCs w:val="24"/>
        </w:rPr>
      </w:pPr>
      <w:r w:rsidRPr="00A72A52">
        <w:rPr>
          <w:rFonts w:ascii="Helvetica" w:hAnsi="Helvetica"/>
          <w:sz w:val="24"/>
          <w:szCs w:val="24"/>
        </w:rPr>
        <w:t xml:space="preserve">Plot of </w:t>
      </w:r>
      <w:r w:rsidRPr="00A72A52">
        <w:rPr>
          <w:rFonts w:ascii="Helvetica" w:hAnsi="Helvetica"/>
          <w:i/>
          <w:sz w:val="24"/>
          <w:szCs w:val="24"/>
        </w:rPr>
        <w:t xml:space="preserve">p </w:t>
      </w:r>
      <w:r w:rsidRPr="00A72A52">
        <w:rPr>
          <w:rFonts w:ascii="Helvetica" w:hAnsi="Helvetica"/>
          <w:sz w:val="24"/>
          <w:szCs w:val="24"/>
        </w:rPr>
        <w:t xml:space="preserve">vs. </w:t>
      </w:r>
      <w:r w:rsidRPr="00A72A52">
        <w:rPr>
          <w:rFonts w:ascii="Helvetica" w:hAnsi="Helvetica"/>
          <w:i/>
          <w:sz w:val="24"/>
          <w:szCs w:val="24"/>
        </w:rPr>
        <w:t>t</w:t>
      </w:r>
    </w:p>
    <w:p w14:paraId="5C97FD34" w14:textId="1915E06A" w:rsidR="00CE2E82" w:rsidRPr="00A72A52" w:rsidRDefault="004E7F3A" w:rsidP="00E84C55">
      <w:pPr>
        <w:rPr>
          <w:rFonts w:ascii="Helvetica" w:hAnsi="Helvetica"/>
          <w:sz w:val="24"/>
          <w:szCs w:val="24"/>
        </w:rPr>
      </w:pPr>
      <w:r w:rsidRPr="00A72A52">
        <w:rPr>
          <w:rFonts w:ascii="Helvetica" w:hAnsi="Helvetica"/>
          <w:noProof/>
          <w:sz w:val="24"/>
          <w:szCs w:val="24"/>
          <w:lang w:val="en-US"/>
        </w:rPr>
        <w:lastRenderedPageBreak/>
        <w:drawing>
          <wp:inline distT="0" distB="0" distL="0" distR="0" wp14:anchorId="14C7BDA0" wp14:editId="6735F961">
            <wp:extent cx="4886265" cy="1879333"/>
            <wp:effectExtent l="0" t="0" r="0" b="635"/>
            <wp:docPr id="6" name="Picture 6" descr="C:\Users\ajewe040\Desktop\pictur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jewe040\Desktop\picture5.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7582" cy="1879840"/>
                    </a:xfrm>
                    <a:prstGeom prst="rect">
                      <a:avLst/>
                    </a:prstGeom>
                    <a:noFill/>
                    <a:ln>
                      <a:noFill/>
                    </a:ln>
                  </pic:spPr>
                </pic:pic>
              </a:graphicData>
            </a:graphic>
          </wp:inline>
        </w:drawing>
      </w:r>
    </w:p>
    <w:p w14:paraId="4DD9A914" w14:textId="77777777" w:rsidR="00CE2E82" w:rsidRPr="00A72A52" w:rsidRDefault="00CE2E82" w:rsidP="00D24EE5">
      <w:pPr>
        <w:ind w:left="360"/>
        <w:rPr>
          <w:rFonts w:ascii="Helvetica" w:hAnsi="Helvetica"/>
          <w:sz w:val="24"/>
          <w:szCs w:val="24"/>
        </w:rPr>
      </w:pPr>
    </w:p>
    <w:p w14:paraId="327F9D52" w14:textId="472A530D" w:rsidR="00382418" w:rsidRPr="00A72A52" w:rsidRDefault="00382418" w:rsidP="00CE2E82">
      <w:pPr>
        <w:ind w:left="360"/>
        <w:rPr>
          <w:rFonts w:ascii="Helvetica" w:hAnsi="Helvetica"/>
          <w:sz w:val="24"/>
          <w:szCs w:val="24"/>
        </w:rPr>
      </w:pPr>
      <w:r w:rsidRPr="00A72A52">
        <w:rPr>
          <w:rFonts w:ascii="Helvetica" w:hAnsi="Helvetica"/>
          <w:sz w:val="24"/>
          <w:szCs w:val="24"/>
        </w:rPr>
        <w:t xml:space="preserve">Plot of </w:t>
      </w:r>
      <w:proofErr w:type="spellStart"/>
      <w:r w:rsidRPr="00A72A52">
        <w:rPr>
          <w:rFonts w:ascii="Helvetica" w:hAnsi="Helvetica"/>
          <w:sz w:val="24"/>
          <w:szCs w:val="24"/>
        </w:rPr>
        <w:t>Δ</w:t>
      </w:r>
      <w:r w:rsidRPr="00A72A52">
        <w:rPr>
          <w:rFonts w:ascii="Helvetica" w:hAnsi="Helvetica"/>
          <w:i/>
          <w:sz w:val="24"/>
          <w:szCs w:val="24"/>
        </w:rPr>
        <w:t>p</w:t>
      </w:r>
      <w:proofErr w:type="spellEnd"/>
      <w:r w:rsidRPr="00A72A52">
        <w:rPr>
          <w:rFonts w:ascii="Helvetica" w:hAnsi="Helvetica"/>
          <w:sz w:val="24"/>
          <w:szCs w:val="24"/>
        </w:rPr>
        <w:t xml:space="preserve"> vs. </w:t>
      </w:r>
      <w:r w:rsidRPr="00A72A52">
        <w:rPr>
          <w:rFonts w:ascii="Helvetica" w:hAnsi="Helvetica"/>
          <w:i/>
          <w:sz w:val="24"/>
          <w:szCs w:val="24"/>
        </w:rPr>
        <w:t>p</w:t>
      </w:r>
      <w:r w:rsidRPr="00A72A52">
        <w:rPr>
          <w:rFonts w:ascii="Helvetica" w:hAnsi="Helvetica"/>
          <w:sz w:val="24"/>
          <w:szCs w:val="24"/>
        </w:rPr>
        <w:t>:</w:t>
      </w:r>
    </w:p>
    <w:p w14:paraId="64C30F67" w14:textId="77777777" w:rsidR="001F7E4A" w:rsidRPr="00A72A52" w:rsidRDefault="00382418" w:rsidP="00382418">
      <w:pPr>
        <w:tabs>
          <w:tab w:val="left" w:pos="3440"/>
        </w:tabs>
        <w:rPr>
          <w:rFonts w:ascii="Helvetica" w:hAnsi="Helvetica"/>
          <w:sz w:val="24"/>
          <w:szCs w:val="24"/>
        </w:rPr>
      </w:pPr>
      <w:r w:rsidRPr="00A72A52">
        <w:rPr>
          <w:rFonts w:ascii="Helvetica" w:hAnsi="Helvetica"/>
          <w:sz w:val="24"/>
          <w:szCs w:val="24"/>
        </w:rPr>
        <w:tab/>
      </w:r>
      <w:r w:rsidRPr="00A72A52">
        <w:rPr>
          <w:rFonts w:ascii="Helvetica" w:hAnsi="Helvetica"/>
          <w:noProof/>
          <w:sz w:val="24"/>
          <w:szCs w:val="24"/>
          <w:lang w:val="en-US"/>
        </w:rPr>
        <w:drawing>
          <wp:inline distT="0" distB="0" distL="0" distR="0" wp14:anchorId="364723AD" wp14:editId="6D5F25DE">
            <wp:extent cx="4566666" cy="1942807"/>
            <wp:effectExtent l="0" t="0" r="5715" b="0"/>
            <wp:docPr id="7" name="Picture 7" descr="C:\Users\ajewe040\Desktop\pictur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jewe040\Desktop\picture6.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0719" cy="1944531"/>
                    </a:xfrm>
                    <a:prstGeom prst="rect">
                      <a:avLst/>
                    </a:prstGeom>
                    <a:noFill/>
                    <a:ln>
                      <a:noFill/>
                    </a:ln>
                  </pic:spPr>
                </pic:pic>
              </a:graphicData>
            </a:graphic>
          </wp:inline>
        </w:drawing>
      </w:r>
    </w:p>
    <w:p w14:paraId="7CDF22EC" w14:textId="2F65F9BA" w:rsidR="00382418" w:rsidRPr="00A72A52" w:rsidRDefault="00382418" w:rsidP="00F6797E">
      <w:pPr>
        <w:ind w:firstLine="360"/>
        <w:rPr>
          <w:rFonts w:ascii="Helvetica" w:hAnsi="Helvetica"/>
          <w:sz w:val="24"/>
          <w:szCs w:val="24"/>
        </w:rPr>
      </w:pPr>
      <w:r w:rsidRPr="00A72A52">
        <w:rPr>
          <w:rFonts w:ascii="Helvetica" w:hAnsi="Helvetica"/>
          <w:sz w:val="24"/>
          <w:szCs w:val="24"/>
        </w:rPr>
        <w:t xml:space="preserve">Plot of </w:t>
      </w:r>
      <w:r w:rsidRPr="00A72A52">
        <w:rPr>
          <w:rFonts w:ascii="Helvetica" w:hAnsi="Helvetica"/>
          <w:i/>
          <w:sz w:val="24"/>
          <w:szCs w:val="24"/>
        </w:rPr>
        <w:t>w</w:t>
      </w:r>
      <w:r w:rsidRPr="00A72A52">
        <w:rPr>
          <w:rFonts w:ascii="Helvetica" w:hAnsi="Helvetica"/>
          <w:sz w:val="24"/>
          <w:szCs w:val="24"/>
        </w:rPr>
        <w:t xml:space="preserve"> vs</w:t>
      </w:r>
      <w:r w:rsidR="00F6797E" w:rsidRPr="00A72A52">
        <w:rPr>
          <w:rFonts w:ascii="Helvetica" w:hAnsi="Helvetica"/>
          <w:sz w:val="24"/>
          <w:szCs w:val="24"/>
        </w:rPr>
        <w:t>.</w:t>
      </w:r>
      <w:r w:rsidRPr="00A72A52">
        <w:rPr>
          <w:rFonts w:ascii="Helvetica" w:hAnsi="Helvetica"/>
          <w:sz w:val="24"/>
          <w:szCs w:val="24"/>
        </w:rPr>
        <w:t xml:space="preserve"> </w:t>
      </w:r>
      <w:r w:rsidRPr="00A72A52">
        <w:rPr>
          <w:rFonts w:ascii="Helvetica" w:hAnsi="Helvetica"/>
          <w:i/>
          <w:sz w:val="24"/>
          <w:szCs w:val="24"/>
        </w:rPr>
        <w:t>p</w:t>
      </w:r>
    </w:p>
    <w:p w14:paraId="174BB3AB" w14:textId="77777777" w:rsidR="004E7F3A" w:rsidRPr="00A72A52" w:rsidRDefault="004E7F3A" w:rsidP="00382418">
      <w:pPr>
        <w:rPr>
          <w:rFonts w:ascii="Helvetica" w:hAnsi="Helvetica"/>
          <w:sz w:val="24"/>
          <w:szCs w:val="24"/>
        </w:rPr>
      </w:pPr>
      <w:r w:rsidRPr="00A72A52">
        <w:rPr>
          <w:rFonts w:ascii="Helvetica" w:hAnsi="Helvetica"/>
          <w:noProof/>
          <w:sz w:val="24"/>
          <w:szCs w:val="24"/>
          <w:lang w:val="en-US"/>
        </w:rPr>
        <w:drawing>
          <wp:inline distT="0" distB="0" distL="0" distR="0" wp14:anchorId="76309EB0" wp14:editId="5667ACED">
            <wp:extent cx="4361687" cy="1677572"/>
            <wp:effectExtent l="0" t="0" r="7620" b="0"/>
            <wp:docPr id="8" name="Picture 8" descr="C:\Users\ajewe040\Desktop\pictur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jewe040\Desktop\picture7.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63285" cy="1678186"/>
                    </a:xfrm>
                    <a:prstGeom prst="rect">
                      <a:avLst/>
                    </a:prstGeom>
                    <a:noFill/>
                    <a:ln>
                      <a:noFill/>
                    </a:ln>
                  </pic:spPr>
                </pic:pic>
              </a:graphicData>
            </a:graphic>
          </wp:inline>
        </w:drawing>
      </w:r>
    </w:p>
    <w:p w14:paraId="4E386B61" w14:textId="77777777" w:rsidR="00382418" w:rsidRPr="00A72A52" w:rsidRDefault="00382418" w:rsidP="0071530D">
      <w:pPr>
        <w:ind w:left="360"/>
        <w:rPr>
          <w:rFonts w:ascii="Helvetica" w:hAnsi="Helvetica"/>
          <w:sz w:val="24"/>
          <w:szCs w:val="24"/>
        </w:rPr>
      </w:pPr>
      <w:r w:rsidRPr="00A72A52">
        <w:rPr>
          <w:rFonts w:ascii="Helvetica" w:hAnsi="Helvetica"/>
          <w:sz w:val="24"/>
          <w:szCs w:val="24"/>
        </w:rPr>
        <w:t>Plot of genotype vs. t</w:t>
      </w:r>
    </w:p>
    <w:p w14:paraId="657C5448" w14:textId="77777777" w:rsidR="004E7F3A" w:rsidRPr="00A72A52" w:rsidRDefault="004E7F3A" w:rsidP="00CE2E82">
      <w:pPr>
        <w:rPr>
          <w:rFonts w:ascii="Helvetica" w:hAnsi="Helvetica"/>
          <w:sz w:val="24"/>
          <w:szCs w:val="24"/>
        </w:rPr>
      </w:pPr>
      <w:r w:rsidRPr="00A72A52">
        <w:rPr>
          <w:rFonts w:ascii="Helvetica" w:hAnsi="Helvetica"/>
          <w:noProof/>
          <w:sz w:val="24"/>
          <w:szCs w:val="24"/>
          <w:lang w:val="en-US"/>
        </w:rPr>
        <w:lastRenderedPageBreak/>
        <w:drawing>
          <wp:inline distT="0" distB="0" distL="0" distR="0" wp14:anchorId="6335C79D" wp14:editId="7CECC486">
            <wp:extent cx="4797083" cy="1845032"/>
            <wp:effectExtent l="0" t="0" r="3810" b="9525"/>
            <wp:docPr id="10" name="Picture 10" descr="C:\Users\ajewe040\Desktop\pictur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jewe040\Desktop\picture8.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7083" cy="1845032"/>
                    </a:xfrm>
                    <a:prstGeom prst="rect">
                      <a:avLst/>
                    </a:prstGeom>
                    <a:noFill/>
                    <a:ln>
                      <a:noFill/>
                    </a:ln>
                  </pic:spPr>
                </pic:pic>
              </a:graphicData>
            </a:graphic>
          </wp:inline>
        </w:drawing>
      </w:r>
    </w:p>
    <w:p w14:paraId="6DBA4B82" w14:textId="77777777" w:rsidR="004E7F3A" w:rsidRPr="00A72A52" w:rsidRDefault="004E7F3A" w:rsidP="0071530D">
      <w:pPr>
        <w:ind w:left="360"/>
        <w:rPr>
          <w:rFonts w:ascii="Helvetica" w:hAnsi="Helvetica"/>
          <w:sz w:val="24"/>
          <w:szCs w:val="24"/>
        </w:rPr>
      </w:pPr>
    </w:p>
    <w:p w14:paraId="1EEFB603" w14:textId="77777777" w:rsidR="00123549" w:rsidRPr="00A72A52" w:rsidRDefault="00382418" w:rsidP="0071530D">
      <w:pPr>
        <w:ind w:left="360"/>
        <w:rPr>
          <w:rFonts w:ascii="Helvetica" w:hAnsi="Helvetica"/>
          <w:sz w:val="24"/>
          <w:szCs w:val="24"/>
        </w:rPr>
      </w:pPr>
      <w:proofErr w:type="spellStart"/>
      <w:r w:rsidRPr="00A72A52">
        <w:rPr>
          <w:rFonts w:ascii="Helvetica" w:hAnsi="Helvetica"/>
          <w:sz w:val="24"/>
          <w:szCs w:val="24"/>
        </w:rPr>
        <w:t>i</w:t>
      </w:r>
      <w:proofErr w:type="spellEnd"/>
      <w:r w:rsidRPr="00A72A52">
        <w:rPr>
          <w:rFonts w:ascii="Helvetica" w:hAnsi="Helvetica"/>
          <w:sz w:val="24"/>
          <w:szCs w:val="24"/>
        </w:rPr>
        <w:t xml:space="preserve">) </w:t>
      </w:r>
      <w:r w:rsidR="00821EF7" w:rsidRPr="00A72A52">
        <w:rPr>
          <w:rFonts w:ascii="Helvetica" w:hAnsi="Helvetica"/>
          <w:sz w:val="24"/>
          <w:szCs w:val="24"/>
        </w:rPr>
        <w:t xml:space="preserve">The selection coefficient or </w:t>
      </w:r>
      <w:proofErr w:type="spellStart"/>
      <w:r w:rsidR="00821EF7" w:rsidRPr="00A72A52">
        <w:rPr>
          <w:rFonts w:ascii="Helvetica" w:hAnsi="Helvetica"/>
          <w:sz w:val="24"/>
          <w:szCs w:val="24"/>
        </w:rPr>
        <w:t>S</w:t>
      </w:r>
      <w:r w:rsidR="00821EF7" w:rsidRPr="00A72A52">
        <w:rPr>
          <w:rFonts w:ascii="Helvetica" w:hAnsi="Helvetica"/>
          <w:sz w:val="24"/>
          <w:szCs w:val="24"/>
          <w:vertAlign w:val="subscript"/>
        </w:rPr>
        <w:t>aa</w:t>
      </w:r>
      <w:proofErr w:type="spellEnd"/>
      <w:r w:rsidR="00821EF7" w:rsidRPr="00A72A52">
        <w:rPr>
          <w:rFonts w:ascii="Helvetica" w:hAnsi="Helvetica"/>
          <w:sz w:val="24"/>
          <w:szCs w:val="24"/>
        </w:rPr>
        <w:t xml:space="preserve"> is equal to 0.10 and h will be equal to 0 as </w:t>
      </w:r>
      <w:r w:rsidR="00821EF7" w:rsidRPr="00A72A52">
        <w:rPr>
          <w:rFonts w:ascii="Helvetica" w:hAnsi="Helvetica"/>
          <w:i/>
          <w:sz w:val="24"/>
          <w:szCs w:val="24"/>
        </w:rPr>
        <w:t>a</w:t>
      </w:r>
      <w:r w:rsidR="00821EF7" w:rsidRPr="00A72A52">
        <w:rPr>
          <w:rFonts w:ascii="Helvetica" w:hAnsi="Helvetica"/>
          <w:sz w:val="24"/>
          <w:szCs w:val="24"/>
        </w:rPr>
        <w:t xml:space="preserve"> is fully recessive</w:t>
      </w:r>
    </w:p>
    <w:p w14:paraId="6D264743" w14:textId="77777777" w:rsidR="00821EF7" w:rsidRPr="00A72A52" w:rsidRDefault="00821EF7" w:rsidP="0071530D">
      <w:pPr>
        <w:ind w:left="360"/>
        <w:rPr>
          <w:rFonts w:ascii="Helvetica" w:hAnsi="Helvetica"/>
          <w:sz w:val="24"/>
          <w:szCs w:val="24"/>
        </w:rPr>
      </w:pPr>
      <w:r w:rsidRPr="00A72A52">
        <w:rPr>
          <w:rFonts w:ascii="Helvetica" w:hAnsi="Helvetica"/>
          <w:sz w:val="24"/>
          <w:szCs w:val="24"/>
        </w:rPr>
        <w:t>ii) As allele frequencies change under selection, population mean fitness will increase until it eventually reaches 1. The maximum mean fitness here is the equal to the equilibrium allele frequency, as the maximum mean fitness is approximately 1 and the maximum mean fitness is also 1.</w:t>
      </w:r>
    </w:p>
    <w:p w14:paraId="7088BBB0" w14:textId="77777777" w:rsidR="00821EF7" w:rsidRPr="00A72A52" w:rsidRDefault="00821EF7" w:rsidP="0071530D">
      <w:pPr>
        <w:ind w:left="360"/>
        <w:rPr>
          <w:rFonts w:ascii="Helvetica" w:hAnsi="Helvetica"/>
          <w:sz w:val="24"/>
          <w:szCs w:val="24"/>
        </w:rPr>
      </w:pPr>
      <w:r w:rsidRPr="00A72A52">
        <w:rPr>
          <w:rFonts w:ascii="Helvetica" w:hAnsi="Helvetica"/>
          <w:sz w:val="24"/>
          <w:szCs w:val="24"/>
        </w:rPr>
        <w:t>iii) No, most of the alleles do not fix. As the</w:t>
      </w:r>
      <w:r w:rsidR="00987392" w:rsidRPr="00A72A52">
        <w:rPr>
          <w:rFonts w:ascii="Helvetica" w:hAnsi="Helvetica"/>
          <w:sz w:val="24"/>
          <w:szCs w:val="24"/>
        </w:rPr>
        <w:t xml:space="preserve"> </w:t>
      </w:r>
      <w:r w:rsidR="00987392" w:rsidRPr="00A72A52">
        <w:rPr>
          <w:rFonts w:ascii="Helvetica" w:hAnsi="Helvetica"/>
          <w:i/>
          <w:sz w:val="24"/>
          <w:szCs w:val="24"/>
        </w:rPr>
        <w:t>A</w:t>
      </w:r>
      <w:r w:rsidRPr="00A72A52">
        <w:rPr>
          <w:rFonts w:ascii="Helvetica" w:hAnsi="Helvetica"/>
          <w:i/>
          <w:sz w:val="24"/>
          <w:szCs w:val="24"/>
        </w:rPr>
        <w:t xml:space="preserve"> </w:t>
      </w:r>
      <w:r w:rsidRPr="00A72A52">
        <w:rPr>
          <w:rFonts w:ascii="Helvetica" w:hAnsi="Helvetica"/>
          <w:sz w:val="24"/>
          <w:szCs w:val="24"/>
        </w:rPr>
        <w:t xml:space="preserve">allele approaches 1 </w:t>
      </w:r>
      <w:r w:rsidR="00987392" w:rsidRPr="00A72A52">
        <w:rPr>
          <w:rFonts w:ascii="Helvetica" w:hAnsi="Helvetica"/>
          <w:sz w:val="24"/>
          <w:szCs w:val="24"/>
        </w:rPr>
        <w:t xml:space="preserve">it slows, however it will not fix at 1 as </w:t>
      </w:r>
      <w:proofErr w:type="gramStart"/>
      <w:r w:rsidR="00987392" w:rsidRPr="00A72A52">
        <w:rPr>
          <w:rFonts w:ascii="Helvetica" w:hAnsi="Helvetica"/>
          <w:sz w:val="24"/>
          <w:szCs w:val="24"/>
        </w:rPr>
        <w:t xml:space="preserve">the </w:t>
      </w:r>
      <w:r w:rsidR="00987392" w:rsidRPr="00A72A52">
        <w:rPr>
          <w:rFonts w:ascii="Helvetica" w:hAnsi="Helvetica"/>
          <w:i/>
          <w:sz w:val="24"/>
          <w:szCs w:val="24"/>
        </w:rPr>
        <w:t>a</w:t>
      </w:r>
      <w:proofErr w:type="gramEnd"/>
      <w:r w:rsidR="00987392" w:rsidRPr="00A72A52">
        <w:rPr>
          <w:rFonts w:ascii="Helvetica" w:hAnsi="Helvetica"/>
          <w:sz w:val="24"/>
          <w:szCs w:val="24"/>
        </w:rPr>
        <w:t xml:space="preserve"> allele will not completely disappear from the population. </w:t>
      </w:r>
      <w:proofErr w:type="gramStart"/>
      <w:r w:rsidR="00987392" w:rsidRPr="00A72A52">
        <w:rPr>
          <w:rFonts w:ascii="Helvetica" w:hAnsi="Helvetica"/>
          <w:sz w:val="24"/>
          <w:szCs w:val="24"/>
        </w:rPr>
        <w:t xml:space="preserve">The </w:t>
      </w:r>
      <w:r w:rsidR="00987392" w:rsidRPr="00A72A52">
        <w:rPr>
          <w:rFonts w:ascii="Helvetica" w:hAnsi="Helvetica"/>
          <w:i/>
          <w:sz w:val="24"/>
          <w:szCs w:val="24"/>
        </w:rPr>
        <w:t>a</w:t>
      </w:r>
      <w:proofErr w:type="gramEnd"/>
      <w:r w:rsidR="00987392" w:rsidRPr="00A72A52">
        <w:rPr>
          <w:rFonts w:ascii="Helvetica" w:hAnsi="Helvetica"/>
          <w:sz w:val="24"/>
          <w:szCs w:val="24"/>
        </w:rPr>
        <w:t xml:space="preserve"> allele will be retained in heterozygotes, as the fitness of the heterozygotes is the same fitness as the </w:t>
      </w:r>
      <w:r w:rsidR="00987392" w:rsidRPr="00A72A52">
        <w:rPr>
          <w:rFonts w:ascii="Helvetica" w:hAnsi="Helvetica"/>
          <w:i/>
          <w:sz w:val="24"/>
          <w:szCs w:val="24"/>
        </w:rPr>
        <w:t>AA</w:t>
      </w:r>
      <w:r w:rsidR="00987392" w:rsidRPr="00A72A52">
        <w:rPr>
          <w:rFonts w:ascii="Helvetica" w:hAnsi="Helvetica"/>
          <w:sz w:val="24"/>
          <w:szCs w:val="24"/>
        </w:rPr>
        <w:t xml:space="preserve"> individuals. The heterozy</w:t>
      </w:r>
      <w:r w:rsidR="004C52F3" w:rsidRPr="00A72A52">
        <w:rPr>
          <w:rFonts w:ascii="Helvetica" w:hAnsi="Helvetica"/>
          <w:sz w:val="24"/>
          <w:szCs w:val="24"/>
        </w:rPr>
        <w:t xml:space="preserve">gotes will ‘shelter’ </w:t>
      </w:r>
      <w:proofErr w:type="gramStart"/>
      <w:r w:rsidR="004C52F3" w:rsidRPr="00A72A52">
        <w:rPr>
          <w:rFonts w:ascii="Helvetica" w:hAnsi="Helvetica"/>
          <w:sz w:val="24"/>
          <w:szCs w:val="24"/>
        </w:rPr>
        <w:t xml:space="preserve">the </w:t>
      </w:r>
      <w:r w:rsidR="00987392" w:rsidRPr="00A72A52">
        <w:rPr>
          <w:rFonts w:ascii="Helvetica" w:hAnsi="Helvetica"/>
          <w:i/>
          <w:sz w:val="24"/>
          <w:szCs w:val="24"/>
        </w:rPr>
        <w:t>a</w:t>
      </w:r>
      <w:proofErr w:type="gramEnd"/>
      <w:r w:rsidR="00987392" w:rsidRPr="00A72A52">
        <w:rPr>
          <w:rFonts w:ascii="Helvetica" w:hAnsi="Helvetica"/>
          <w:sz w:val="24"/>
          <w:szCs w:val="24"/>
        </w:rPr>
        <w:t xml:space="preserve"> alleles from selection and so </w:t>
      </w:r>
      <w:r w:rsidR="00987392" w:rsidRPr="00A72A52">
        <w:rPr>
          <w:rFonts w:ascii="Helvetica" w:hAnsi="Helvetica"/>
          <w:i/>
          <w:sz w:val="24"/>
          <w:szCs w:val="24"/>
        </w:rPr>
        <w:t>A</w:t>
      </w:r>
      <w:r w:rsidR="00987392" w:rsidRPr="00A72A52">
        <w:rPr>
          <w:rFonts w:ascii="Helvetica" w:hAnsi="Helvetica"/>
          <w:sz w:val="24"/>
          <w:szCs w:val="24"/>
        </w:rPr>
        <w:t xml:space="preserve"> will never fix.</w:t>
      </w:r>
    </w:p>
    <w:p w14:paraId="489553EF" w14:textId="77777777" w:rsidR="00987392" w:rsidRPr="00A72A52" w:rsidRDefault="00987392" w:rsidP="0071530D">
      <w:pPr>
        <w:ind w:left="360"/>
        <w:rPr>
          <w:rFonts w:ascii="Helvetica" w:hAnsi="Helvetica"/>
          <w:sz w:val="24"/>
          <w:szCs w:val="24"/>
        </w:rPr>
      </w:pPr>
      <w:r w:rsidRPr="00A72A52">
        <w:rPr>
          <w:rFonts w:ascii="Helvetica" w:hAnsi="Helvetica"/>
          <w:sz w:val="24"/>
          <w:szCs w:val="24"/>
        </w:rPr>
        <w:t xml:space="preserve">iv) Natural selection will still not purge </w:t>
      </w:r>
      <w:proofErr w:type="gramStart"/>
      <w:r w:rsidRPr="00A72A52">
        <w:rPr>
          <w:rFonts w:ascii="Helvetica" w:hAnsi="Helvetica"/>
          <w:sz w:val="24"/>
          <w:szCs w:val="24"/>
        </w:rPr>
        <w:t xml:space="preserve">the </w:t>
      </w:r>
      <w:r w:rsidRPr="00A72A52">
        <w:rPr>
          <w:rFonts w:ascii="Helvetica" w:hAnsi="Helvetica"/>
          <w:i/>
          <w:sz w:val="24"/>
          <w:szCs w:val="24"/>
        </w:rPr>
        <w:t>a</w:t>
      </w:r>
      <w:proofErr w:type="gramEnd"/>
      <w:r w:rsidRPr="00A72A52">
        <w:rPr>
          <w:rFonts w:ascii="Helvetica" w:hAnsi="Helvetica"/>
          <w:sz w:val="24"/>
          <w:szCs w:val="24"/>
        </w:rPr>
        <w:t xml:space="preserve"> allele if the recessive allele fitness is=0 as the heterozygotes will still ‘shelter’ the little </w:t>
      </w:r>
      <w:r w:rsidRPr="00A72A52">
        <w:rPr>
          <w:rFonts w:ascii="Helvetica" w:hAnsi="Helvetica"/>
          <w:i/>
          <w:sz w:val="24"/>
          <w:szCs w:val="24"/>
        </w:rPr>
        <w:t>a</w:t>
      </w:r>
      <w:r w:rsidRPr="00A72A52">
        <w:rPr>
          <w:rFonts w:ascii="Helvetica" w:hAnsi="Helvetica"/>
          <w:sz w:val="24"/>
          <w:szCs w:val="24"/>
        </w:rPr>
        <w:t xml:space="preserve"> allele, as the fitness of the heterozygotes remains unchanged. Inbreeding would increase selections ability to purge a deleterious recessive allele as smaller populations have an increased</w:t>
      </w:r>
      <w:r w:rsidR="004C52F3" w:rsidRPr="00A72A52">
        <w:rPr>
          <w:rFonts w:ascii="Helvetica" w:hAnsi="Helvetica"/>
          <w:sz w:val="24"/>
          <w:szCs w:val="24"/>
        </w:rPr>
        <w:t xml:space="preserve"> </w:t>
      </w:r>
      <w:proofErr w:type="spellStart"/>
      <w:r w:rsidR="004C52F3" w:rsidRPr="00A72A52">
        <w:rPr>
          <w:rFonts w:ascii="Helvetica" w:hAnsi="Helvetica"/>
          <w:sz w:val="24"/>
          <w:szCs w:val="24"/>
        </w:rPr>
        <w:t>homozygosity</w:t>
      </w:r>
      <w:proofErr w:type="spellEnd"/>
      <w:r w:rsidR="004C52F3" w:rsidRPr="00A72A52">
        <w:rPr>
          <w:rFonts w:ascii="Helvetica" w:hAnsi="Helvetica"/>
          <w:sz w:val="24"/>
          <w:szCs w:val="24"/>
        </w:rPr>
        <w:t xml:space="preserve"> which will make it easier for the recessive allele to be purged, as the amount of heterozygotes will be declining and the heterozygotes ‘sheltered’ the </w:t>
      </w:r>
      <w:r w:rsidR="004C52F3" w:rsidRPr="00A72A52">
        <w:rPr>
          <w:rFonts w:ascii="Helvetica" w:hAnsi="Helvetica"/>
          <w:i/>
          <w:sz w:val="24"/>
          <w:szCs w:val="24"/>
        </w:rPr>
        <w:t>a</w:t>
      </w:r>
      <w:r w:rsidR="004C52F3" w:rsidRPr="00A72A52">
        <w:rPr>
          <w:rFonts w:ascii="Helvetica" w:hAnsi="Helvetica"/>
          <w:sz w:val="24"/>
          <w:szCs w:val="24"/>
        </w:rPr>
        <w:t xml:space="preserve"> allele. </w:t>
      </w:r>
    </w:p>
    <w:p w14:paraId="23C1E18D" w14:textId="77777777" w:rsidR="00821EF7" w:rsidRPr="00A72A52" w:rsidRDefault="00821EF7" w:rsidP="0071530D">
      <w:pPr>
        <w:ind w:left="360"/>
        <w:rPr>
          <w:rFonts w:ascii="Helvetica" w:hAnsi="Helvetica"/>
          <w:sz w:val="24"/>
          <w:szCs w:val="24"/>
        </w:rPr>
      </w:pPr>
    </w:p>
    <w:p w14:paraId="5FF69D03" w14:textId="2AEDD765" w:rsidR="00123549" w:rsidRPr="00A72A52" w:rsidRDefault="00F6797E" w:rsidP="0071530D">
      <w:pPr>
        <w:ind w:left="360"/>
        <w:rPr>
          <w:rFonts w:ascii="Helvetica" w:hAnsi="Helvetica"/>
          <w:sz w:val="24"/>
          <w:szCs w:val="24"/>
        </w:rPr>
      </w:pPr>
      <w:r w:rsidRPr="00A72A52">
        <w:rPr>
          <w:rFonts w:ascii="Helvetica" w:hAnsi="Helvetica"/>
          <w:sz w:val="24"/>
          <w:szCs w:val="24"/>
        </w:rPr>
        <w:t xml:space="preserve">c. Selection against a </w:t>
      </w:r>
      <w:proofErr w:type="spellStart"/>
      <w:r w:rsidRPr="00A72A52">
        <w:rPr>
          <w:rFonts w:ascii="Helvetica" w:hAnsi="Helvetica"/>
          <w:sz w:val="24"/>
          <w:szCs w:val="24"/>
        </w:rPr>
        <w:t>codominant</w:t>
      </w:r>
      <w:proofErr w:type="spellEnd"/>
      <w:r w:rsidRPr="00A72A52">
        <w:rPr>
          <w:rFonts w:ascii="Helvetica" w:hAnsi="Helvetica"/>
          <w:sz w:val="24"/>
          <w:szCs w:val="24"/>
        </w:rPr>
        <w:t xml:space="preserve"> allele</w:t>
      </w:r>
    </w:p>
    <w:p w14:paraId="00D5F392" w14:textId="2E8011A1" w:rsidR="00F6797E" w:rsidRPr="00A72A52" w:rsidRDefault="00F6797E" w:rsidP="0071530D">
      <w:pPr>
        <w:ind w:left="360"/>
        <w:rPr>
          <w:rFonts w:ascii="Helvetica" w:hAnsi="Helvetica"/>
          <w:i/>
          <w:sz w:val="24"/>
          <w:szCs w:val="24"/>
        </w:rPr>
      </w:pPr>
      <w:r w:rsidRPr="00A72A52">
        <w:rPr>
          <w:rFonts w:ascii="Helvetica" w:hAnsi="Helvetica"/>
          <w:sz w:val="24"/>
          <w:szCs w:val="24"/>
        </w:rPr>
        <w:t xml:space="preserve">Plot of </w:t>
      </w:r>
      <w:r w:rsidRPr="00A72A52">
        <w:rPr>
          <w:rFonts w:ascii="Helvetica" w:hAnsi="Helvetica"/>
          <w:i/>
          <w:sz w:val="24"/>
          <w:szCs w:val="24"/>
        </w:rPr>
        <w:t>p</w:t>
      </w:r>
      <w:r w:rsidRPr="00A72A52">
        <w:rPr>
          <w:rFonts w:ascii="Helvetica" w:hAnsi="Helvetica"/>
          <w:sz w:val="24"/>
          <w:szCs w:val="24"/>
        </w:rPr>
        <w:t xml:space="preserve"> vs.</w:t>
      </w:r>
      <w:r w:rsidRPr="00A72A52">
        <w:rPr>
          <w:rFonts w:ascii="Helvetica" w:hAnsi="Helvetica"/>
          <w:i/>
          <w:sz w:val="24"/>
          <w:szCs w:val="24"/>
        </w:rPr>
        <w:t xml:space="preserve"> t</w:t>
      </w:r>
    </w:p>
    <w:p w14:paraId="2BCA73CC" w14:textId="77777777" w:rsidR="00F6797E" w:rsidRPr="00A72A52" w:rsidRDefault="004E7F3A" w:rsidP="0071530D">
      <w:pPr>
        <w:ind w:left="360"/>
        <w:rPr>
          <w:rFonts w:ascii="Helvetica" w:hAnsi="Helvetica"/>
          <w:sz w:val="24"/>
          <w:szCs w:val="24"/>
        </w:rPr>
      </w:pPr>
      <w:r w:rsidRPr="00A72A52">
        <w:rPr>
          <w:rFonts w:ascii="Helvetica" w:hAnsi="Helvetica"/>
          <w:noProof/>
          <w:sz w:val="24"/>
          <w:szCs w:val="24"/>
          <w:lang w:val="en-US"/>
        </w:rPr>
        <w:lastRenderedPageBreak/>
        <w:drawing>
          <wp:inline distT="0" distB="0" distL="0" distR="0" wp14:anchorId="734779D3" wp14:editId="23C731B3">
            <wp:extent cx="4454183" cy="2252115"/>
            <wp:effectExtent l="0" t="0" r="0" b="8890"/>
            <wp:docPr id="14" name="Picture 14" descr="C:\Users\ajewe040\Desktop\pictur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jewe040\Desktop\picture9.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54183" cy="2252115"/>
                    </a:xfrm>
                    <a:prstGeom prst="rect">
                      <a:avLst/>
                    </a:prstGeom>
                    <a:noFill/>
                    <a:ln>
                      <a:noFill/>
                    </a:ln>
                  </pic:spPr>
                </pic:pic>
              </a:graphicData>
            </a:graphic>
          </wp:inline>
        </w:drawing>
      </w:r>
    </w:p>
    <w:p w14:paraId="12F25E2D" w14:textId="10C935CD" w:rsidR="004E7F3A" w:rsidRPr="00A72A52" w:rsidRDefault="004E7F3A" w:rsidP="0071530D">
      <w:pPr>
        <w:ind w:left="360"/>
        <w:rPr>
          <w:rFonts w:ascii="Helvetica" w:hAnsi="Helvetica"/>
          <w:sz w:val="24"/>
          <w:szCs w:val="24"/>
        </w:rPr>
      </w:pPr>
      <w:r w:rsidRPr="00A72A52">
        <w:rPr>
          <w:rFonts w:ascii="Helvetica" w:hAnsi="Helvetica"/>
          <w:noProof/>
          <w:sz w:val="24"/>
          <w:szCs w:val="24"/>
          <w:lang w:val="en-US"/>
        </w:rPr>
        <w:drawing>
          <wp:inline distT="0" distB="0" distL="0" distR="0" wp14:anchorId="25E0060A" wp14:editId="5ED1118C">
            <wp:extent cx="5007483" cy="2269156"/>
            <wp:effectExtent l="0" t="0" r="0" b="0"/>
            <wp:docPr id="15" name="Picture 15" descr="C:\Users\ajewe040\Desktop\pictur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jewe040\Desktop\picture11.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08266" cy="2269511"/>
                    </a:xfrm>
                    <a:prstGeom prst="rect">
                      <a:avLst/>
                    </a:prstGeom>
                    <a:noFill/>
                    <a:ln>
                      <a:noFill/>
                    </a:ln>
                  </pic:spPr>
                </pic:pic>
              </a:graphicData>
            </a:graphic>
          </wp:inline>
        </w:drawing>
      </w:r>
    </w:p>
    <w:p w14:paraId="77138EE7" w14:textId="77777777" w:rsidR="004E7F3A" w:rsidRPr="00A72A52" w:rsidRDefault="004E7F3A" w:rsidP="0071530D">
      <w:pPr>
        <w:ind w:left="360"/>
        <w:rPr>
          <w:rFonts w:ascii="Helvetica" w:hAnsi="Helvetica"/>
          <w:sz w:val="24"/>
          <w:szCs w:val="24"/>
        </w:rPr>
      </w:pPr>
    </w:p>
    <w:p w14:paraId="445E3AB7" w14:textId="77777777" w:rsidR="004E7F3A" w:rsidRPr="00A72A52" w:rsidRDefault="004E7F3A" w:rsidP="0071530D">
      <w:pPr>
        <w:ind w:left="360"/>
        <w:rPr>
          <w:rFonts w:ascii="Helvetica" w:hAnsi="Helvetica"/>
          <w:sz w:val="24"/>
          <w:szCs w:val="24"/>
        </w:rPr>
      </w:pPr>
      <w:r w:rsidRPr="00A72A52">
        <w:rPr>
          <w:rFonts w:ascii="Helvetica" w:hAnsi="Helvetica"/>
          <w:noProof/>
          <w:sz w:val="24"/>
          <w:szCs w:val="24"/>
          <w:lang w:val="en-US"/>
        </w:rPr>
        <w:drawing>
          <wp:inline distT="0" distB="0" distL="0" distR="0" wp14:anchorId="2699DB49" wp14:editId="0D25BB0F">
            <wp:extent cx="5052060" cy="2171700"/>
            <wp:effectExtent l="0" t="0" r="2540" b="12700"/>
            <wp:docPr id="12" name="Picture 12" descr="C:\Users\ajewe040\Desktop\pictur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jewe040\Desktop\picture10.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2060" cy="2171700"/>
                    </a:xfrm>
                    <a:prstGeom prst="rect">
                      <a:avLst/>
                    </a:prstGeom>
                    <a:noFill/>
                    <a:ln>
                      <a:noFill/>
                    </a:ln>
                  </pic:spPr>
                </pic:pic>
              </a:graphicData>
            </a:graphic>
          </wp:inline>
        </w:drawing>
      </w:r>
    </w:p>
    <w:p w14:paraId="6DFF4FA0" w14:textId="77777777" w:rsidR="004E7F3A" w:rsidRPr="00A72A52" w:rsidRDefault="004E7F3A" w:rsidP="0071530D">
      <w:pPr>
        <w:ind w:left="360"/>
        <w:rPr>
          <w:rFonts w:ascii="Helvetica" w:hAnsi="Helvetica"/>
          <w:sz w:val="24"/>
          <w:szCs w:val="24"/>
        </w:rPr>
      </w:pPr>
      <w:r w:rsidRPr="00A72A52">
        <w:rPr>
          <w:rFonts w:ascii="Helvetica" w:hAnsi="Helvetica"/>
          <w:noProof/>
          <w:sz w:val="24"/>
          <w:szCs w:val="24"/>
          <w:lang w:val="en-US"/>
        </w:rPr>
        <w:lastRenderedPageBreak/>
        <w:drawing>
          <wp:inline distT="0" distB="0" distL="0" distR="0" wp14:anchorId="419679DE" wp14:editId="50D5DC62">
            <wp:extent cx="5020310" cy="2159668"/>
            <wp:effectExtent l="0" t="0" r="8890" b="0"/>
            <wp:docPr id="16" name="Picture 16" descr="C:\Users\ajewe040\Desktop\pictur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jewe040\Desktop\picture12.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0777" cy="2159869"/>
                    </a:xfrm>
                    <a:prstGeom prst="rect">
                      <a:avLst/>
                    </a:prstGeom>
                    <a:noFill/>
                    <a:ln>
                      <a:noFill/>
                    </a:ln>
                  </pic:spPr>
                </pic:pic>
              </a:graphicData>
            </a:graphic>
          </wp:inline>
        </w:drawing>
      </w:r>
    </w:p>
    <w:p w14:paraId="3DC0E3FA" w14:textId="2BFD1AF5" w:rsidR="00CE2E82" w:rsidRPr="00A72A52" w:rsidRDefault="00CE2E82" w:rsidP="0071530D">
      <w:pPr>
        <w:ind w:left="360"/>
        <w:rPr>
          <w:rFonts w:ascii="Helvetica" w:hAnsi="Helvetica"/>
          <w:sz w:val="24"/>
          <w:szCs w:val="24"/>
        </w:rPr>
      </w:pPr>
      <w:proofErr w:type="spellStart"/>
      <w:r w:rsidRPr="00A72A52">
        <w:rPr>
          <w:rFonts w:ascii="Helvetica" w:hAnsi="Helvetica"/>
          <w:sz w:val="24"/>
          <w:szCs w:val="24"/>
        </w:rPr>
        <w:t>i</w:t>
      </w:r>
      <w:proofErr w:type="spellEnd"/>
      <w:r w:rsidRPr="00A72A52">
        <w:rPr>
          <w:rFonts w:ascii="Helvetica" w:hAnsi="Helvetica"/>
          <w:sz w:val="24"/>
          <w:szCs w:val="24"/>
        </w:rPr>
        <w:t xml:space="preserve">) The selection coefficient or </w:t>
      </w:r>
      <w:proofErr w:type="spellStart"/>
      <w:r w:rsidRPr="00A72A52">
        <w:rPr>
          <w:rFonts w:ascii="Helvetica" w:hAnsi="Helvetica"/>
          <w:sz w:val="24"/>
          <w:szCs w:val="24"/>
        </w:rPr>
        <w:t>S</w:t>
      </w:r>
      <w:r w:rsidRPr="00A72A52">
        <w:rPr>
          <w:rFonts w:ascii="Helvetica" w:hAnsi="Helvetica"/>
          <w:sz w:val="24"/>
          <w:szCs w:val="24"/>
          <w:vertAlign w:val="subscript"/>
        </w:rPr>
        <w:t>aa</w:t>
      </w:r>
      <w:proofErr w:type="spellEnd"/>
      <w:r w:rsidRPr="00A72A52">
        <w:rPr>
          <w:rFonts w:ascii="Helvetica" w:hAnsi="Helvetica"/>
          <w:sz w:val="24"/>
          <w:szCs w:val="24"/>
        </w:rPr>
        <w:t xml:space="preserve"> is equal to 0.1 and h will be equal to 0.5.</w:t>
      </w:r>
    </w:p>
    <w:p w14:paraId="2BF6C7E3" w14:textId="309485E4" w:rsidR="00CE2E82" w:rsidRPr="00A72A52" w:rsidRDefault="00CE2E82" w:rsidP="0071530D">
      <w:pPr>
        <w:ind w:left="360"/>
        <w:rPr>
          <w:rFonts w:ascii="Helvetica" w:hAnsi="Helvetica"/>
          <w:sz w:val="24"/>
          <w:szCs w:val="24"/>
        </w:rPr>
      </w:pPr>
      <w:r w:rsidRPr="00A72A52">
        <w:rPr>
          <w:rFonts w:ascii="Helvetica" w:hAnsi="Helvetica"/>
          <w:sz w:val="24"/>
          <w:szCs w:val="24"/>
        </w:rPr>
        <w:t>ii)</w:t>
      </w:r>
      <w:r w:rsidR="00B639F7" w:rsidRPr="00A72A52">
        <w:rPr>
          <w:rFonts w:ascii="Helvetica" w:hAnsi="Helvetica"/>
          <w:sz w:val="24"/>
          <w:szCs w:val="24"/>
        </w:rPr>
        <w:t xml:space="preserve"> The A allele will eventually fix, as shown in this plot it comes close to </w:t>
      </w:r>
      <w:r w:rsidR="00A25E9E" w:rsidRPr="00A72A52">
        <w:rPr>
          <w:rFonts w:ascii="Helvetica" w:hAnsi="Helvetica"/>
          <w:sz w:val="24"/>
          <w:szCs w:val="24"/>
        </w:rPr>
        <w:t xml:space="preserve">fixing but does not quite fix. The reason this would fix compared to the dominant example before is that now the heterozygotes are at a disadvantage and no longer have the same fitness as the dominant genotype like they did before and so this will eventually result in the a allele fixing at 0 and the A allele fixing at 1. </w:t>
      </w:r>
    </w:p>
    <w:p w14:paraId="3253D11A" w14:textId="5489B114" w:rsidR="00F07677" w:rsidRPr="00A72A52" w:rsidRDefault="00CE2E82" w:rsidP="00F07677">
      <w:pPr>
        <w:ind w:left="360"/>
        <w:rPr>
          <w:rFonts w:ascii="Helvetica" w:hAnsi="Helvetica"/>
          <w:sz w:val="24"/>
          <w:szCs w:val="24"/>
        </w:rPr>
      </w:pPr>
      <w:r w:rsidRPr="00A72A52">
        <w:rPr>
          <w:rFonts w:ascii="Helvetica" w:hAnsi="Helvetica"/>
          <w:sz w:val="24"/>
          <w:szCs w:val="24"/>
        </w:rPr>
        <w:t>iii)</w:t>
      </w:r>
      <w:r w:rsidR="00FF1F94" w:rsidRPr="00A72A52">
        <w:rPr>
          <w:rFonts w:ascii="Helvetica" w:hAnsi="Helvetica"/>
          <w:sz w:val="24"/>
          <w:szCs w:val="24"/>
        </w:rPr>
        <w:t xml:space="preserve"> Heterozygotes increase in frequency in the first 40 generations because the frequency of p also increases, however once it approaches the maximum of 0.5 it begins to decline as p is still increasing and so the </w:t>
      </w:r>
      <w:proofErr w:type="spellStart"/>
      <w:r w:rsidR="00FF1F94" w:rsidRPr="00A72A52">
        <w:rPr>
          <w:rFonts w:ascii="Helvetica" w:hAnsi="Helvetica"/>
          <w:sz w:val="24"/>
          <w:szCs w:val="24"/>
        </w:rPr>
        <w:t>heterozygosity</w:t>
      </w:r>
      <w:proofErr w:type="spellEnd"/>
      <w:r w:rsidR="00FF1F94" w:rsidRPr="00A72A52">
        <w:rPr>
          <w:rFonts w:ascii="Helvetica" w:hAnsi="Helvetica"/>
          <w:sz w:val="24"/>
          <w:szCs w:val="24"/>
        </w:rPr>
        <w:t xml:space="preserve"> has to decline.</w:t>
      </w:r>
    </w:p>
    <w:p w14:paraId="415B35EA" w14:textId="77777777" w:rsidR="00F07677" w:rsidRPr="00A72A52" w:rsidRDefault="00F07677" w:rsidP="00F07677">
      <w:pPr>
        <w:ind w:left="360"/>
        <w:rPr>
          <w:rFonts w:ascii="Helvetica" w:hAnsi="Helvetica"/>
          <w:sz w:val="24"/>
          <w:szCs w:val="24"/>
        </w:rPr>
      </w:pPr>
    </w:p>
    <w:p w14:paraId="3ECB7417" w14:textId="0E62BF5A" w:rsidR="0008604B" w:rsidRPr="00A72A52" w:rsidRDefault="0008604B" w:rsidP="0071530D">
      <w:pPr>
        <w:ind w:left="360"/>
        <w:rPr>
          <w:rFonts w:ascii="Helvetica" w:hAnsi="Helvetica"/>
          <w:sz w:val="24"/>
          <w:szCs w:val="24"/>
        </w:rPr>
      </w:pPr>
      <w:r w:rsidRPr="00A72A52">
        <w:rPr>
          <w:rFonts w:ascii="Helvetica" w:hAnsi="Helvetica"/>
          <w:sz w:val="24"/>
          <w:szCs w:val="24"/>
        </w:rPr>
        <w:t>d)</w:t>
      </w:r>
      <w:r w:rsidR="00B639F7" w:rsidRPr="00A72A52">
        <w:rPr>
          <w:rFonts w:ascii="Helvetica" w:hAnsi="Helvetica"/>
          <w:sz w:val="24"/>
          <w:szCs w:val="24"/>
        </w:rPr>
        <w:t xml:space="preserve"> Selection for heterozygotes: W</w:t>
      </w:r>
      <w:r w:rsidR="00B639F7" w:rsidRPr="00A72A52">
        <w:rPr>
          <w:rFonts w:ascii="Helvetica" w:hAnsi="Helvetica"/>
          <w:sz w:val="24"/>
          <w:szCs w:val="24"/>
          <w:vertAlign w:val="subscript"/>
        </w:rPr>
        <w:t>AA</w:t>
      </w:r>
      <w:r w:rsidR="00B639F7" w:rsidRPr="00A72A52">
        <w:rPr>
          <w:rFonts w:ascii="Helvetica" w:hAnsi="Helvetica"/>
          <w:sz w:val="24"/>
          <w:szCs w:val="24"/>
        </w:rPr>
        <w:t xml:space="preserve">=0.4; </w:t>
      </w:r>
      <w:proofErr w:type="spellStart"/>
      <w:r w:rsidR="00B639F7" w:rsidRPr="00A72A52">
        <w:rPr>
          <w:rFonts w:ascii="Helvetica" w:hAnsi="Helvetica"/>
          <w:sz w:val="24"/>
          <w:szCs w:val="24"/>
        </w:rPr>
        <w:t>W</w:t>
      </w:r>
      <w:r w:rsidR="00B639F7" w:rsidRPr="00A72A52">
        <w:rPr>
          <w:rFonts w:ascii="Helvetica" w:hAnsi="Helvetica"/>
          <w:sz w:val="24"/>
          <w:szCs w:val="24"/>
          <w:vertAlign w:val="subscript"/>
        </w:rPr>
        <w:t>Aa</w:t>
      </w:r>
      <w:proofErr w:type="spellEnd"/>
      <w:r w:rsidR="00B639F7" w:rsidRPr="00A72A52">
        <w:rPr>
          <w:rFonts w:ascii="Helvetica" w:hAnsi="Helvetica"/>
          <w:sz w:val="24"/>
          <w:szCs w:val="24"/>
        </w:rPr>
        <w:t>=1; W</w:t>
      </w:r>
      <w:r w:rsidR="00B639F7" w:rsidRPr="00A72A52">
        <w:rPr>
          <w:rFonts w:ascii="Helvetica" w:hAnsi="Helvetica"/>
          <w:sz w:val="24"/>
          <w:szCs w:val="24"/>
          <w:vertAlign w:val="subscript"/>
        </w:rPr>
        <w:t>aa</w:t>
      </w:r>
      <w:r w:rsidR="00B639F7" w:rsidRPr="00A72A52">
        <w:rPr>
          <w:rFonts w:ascii="Helvetica" w:hAnsi="Helvetica"/>
          <w:sz w:val="24"/>
          <w:szCs w:val="24"/>
        </w:rPr>
        <w:t>=0.8</w:t>
      </w:r>
    </w:p>
    <w:p w14:paraId="1E316D80" w14:textId="77777777" w:rsidR="004E7F3A" w:rsidRPr="00A72A52" w:rsidRDefault="004E7F3A" w:rsidP="0071530D">
      <w:pPr>
        <w:ind w:left="360"/>
        <w:rPr>
          <w:rFonts w:ascii="Helvetica" w:hAnsi="Helvetica"/>
          <w:sz w:val="24"/>
          <w:szCs w:val="24"/>
        </w:rPr>
      </w:pPr>
      <w:r w:rsidRPr="00A72A52">
        <w:rPr>
          <w:rFonts w:ascii="Helvetica" w:hAnsi="Helvetica"/>
          <w:noProof/>
          <w:sz w:val="24"/>
          <w:szCs w:val="24"/>
          <w:lang w:val="en-US"/>
        </w:rPr>
        <w:drawing>
          <wp:inline distT="0" distB="0" distL="0" distR="0" wp14:anchorId="2F0288C7" wp14:editId="74D62880">
            <wp:extent cx="5349240" cy="2286000"/>
            <wp:effectExtent l="0" t="0" r="10160" b="0"/>
            <wp:docPr id="17" name="Picture 17" descr="C:\Users\ajewe040\Desktop\pictur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jewe040\Desktop\picture13.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49240" cy="2286000"/>
                    </a:xfrm>
                    <a:prstGeom prst="rect">
                      <a:avLst/>
                    </a:prstGeom>
                    <a:noFill/>
                    <a:ln>
                      <a:noFill/>
                    </a:ln>
                  </pic:spPr>
                </pic:pic>
              </a:graphicData>
            </a:graphic>
          </wp:inline>
        </w:drawing>
      </w:r>
    </w:p>
    <w:p w14:paraId="6942847D" w14:textId="77777777" w:rsidR="004E7F3A" w:rsidRPr="00A72A52" w:rsidRDefault="004E7F3A" w:rsidP="0071530D">
      <w:pPr>
        <w:ind w:left="360"/>
        <w:rPr>
          <w:rFonts w:ascii="Helvetica" w:hAnsi="Helvetica"/>
          <w:sz w:val="24"/>
          <w:szCs w:val="24"/>
        </w:rPr>
      </w:pPr>
    </w:p>
    <w:p w14:paraId="37E1AA12" w14:textId="77777777" w:rsidR="004E7F3A" w:rsidRPr="00A72A52" w:rsidRDefault="004E7F3A" w:rsidP="0071530D">
      <w:pPr>
        <w:ind w:left="360"/>
        <w:rPr>
          <w:rFonts w:ascii="Helvetica" w:hAnsi="Helvetica"/>
          <w:sz w:val="24"/>
          <w:szCs w:val="24"/>
        </w:rPr>
      </w:pPr>
      <w:r w:rsidRPr="00A72A52">
        <w:rPr>
          <w:rFonts w:ascii="Helvetica" w:hAnsi="Helvetica"/>
          <w:noProof/>
          <w:sz w:val="24"/>
          <w:szCs w:val="24"/>
          <w:lang w:val="en-US"/>
        </w:rPr>
        <w:lastRenderedPageBreak/>
        <w:drawing>
          <wp:inline distT="0" distB="0" distL="0" distR="0" wp14:anchorId="09C2249A" wp14:editId="73A785E3">
            <wp:extent cx="5141094" cy="2457450"/>
            <wp:effectExtent l="0" t="0" r="0" b="6350"/>
            <wp:docPr id="18" name="Picture 18" descr="C:\Users\ajewe040\Desktop\pictur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jewe040\Desktop\picture14.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3996" cy="2458837"/>
                    </a:xfrm>
                    <a:prstGeom prst="rect">
                      <a:avLst/>
                    </a:prstGeom>
                    <a:noFill/>
                    <a:ln>
                      <a:noFill/>
                    </a:ln>
                  </pic:spPr>
                </pic:pic>
              </a:graphicData>
            </a:graphic>
          </wp:inline>
        </w:drawing>
      </w:r>
    </w:p>
    <w:p w14:paraId="67463546" w14:textId="77777777" w:rsidR="004E7F3A" w:rsidRPr="00A72A52" w:rsidRDefault="004E7F3A" w:rsidP="0071530D">
      <w:pPr>
        <w:ind w:left="360"/>
        <w:rPr>
          <w:rFonts w:ascii="Helvetica" w:hAnsi="Helvetica"/>
          <w:sz w:val="24"/>
          <w:szCs w:val="24"/>
        </w:rPr>
      </w:pPr>
    </w:p>
    <w:p w14:paraId="0B76BC3D" w14:textId="77777777" w:rsidR="004E7F3A" w:rsidRPr="00A72A52" w:rsidRDefault="004E7F3A" w:rsidP="0071530D">
      <w:pPr>
        <w:ind w:left="360"/>
        <w:rPr>
          <w:rFonts w:ascii="Helvetica" w:hAnsi="Helvetica"/>
          <w:sz w:val="24"/>
          <w:szCs w:val="24"/>
        </w:rPr>
      </w:pPr>
      <w:r w:rsidRPr="00A72A52">
        <w:rPr>
          <w:rFonts w:ascii="Helvetica" w:hAnsi="Helvetica"/>
          <w:noProof/>
          <w:sz w:val="24"/>
          <w:szCs w:val="24"/>
          <w:lang w:val="en-US"/>
        </w:rPr>
        <w:drawing>
          <wp:inline distT="0" distB="0" distL="0" distR="0" wp14:anchorId="227FFAB3" wp14:editId="19669A9B">
            <wp:extent cx="4992401" cy="2561523"/>
            <wp:effectExtent l="0" t="0" r="11430" b="4445"/>
            <wp:docPr id="19" name="Picture 19" descr="C:\Users\ajewe040\Desktop\pictur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jewe040\Desktop\picture15.jpe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93788" cy="2562235"/>
                    </a:xfrm>
                    <a:prstGeom prst="rect">
                      <a:avLst/>
                    </a:prstGeom>
                    <a:noFill/>
                    <a:ln>
                      <a:noFill/>
                    </a:ln>
                  </pic:spPr>
                </pic:pic>
              </a:graphicData>
            </a:graphic>
          </wp:inline>
        </w:drawing>
      </w:r>
    </w:p>
    <w:p w14:paraId="652022A9" w14:textId="77777777" w:rsidR="004E7F3A" w:rsidRPr="00A72A52" w:rsidRDefault="004E7F3A" w:rsidP="0071530D">
      <w:pPr>
        <w:ind w:left="360"/>
        <w:rPr>
          <w:rFonts w:ascii="Helvetica" w:hAnsi="Helvetica"/>
          <w:sz w:val="24"/>
          <w:szCs w:val="24"/>
        </w:rPr>
      </w:pPr>
    </w:p>
    <w:p w14:paraId="22697E47" w14:textId="0313A82C" w:rsidR="004E7F3A" w:rsidRPr="00A72A52" w:rsidRDefault="004E7F3A" w:rsidP="00FF1F94">
      <w:pPr>
        <w:ind w:left="360"/>
        <w:rPr>
          <w:rFonts w:ascii="Helvetica" w:hAnsi="Helvetica"/>
          <w:sz w:val="24"/>
          <w:szCs w:val="24"/>
        </w:rPr>
      </w:pPr>
      <w:r w:rsidRPr="00A72A52">
        <w:rPr>
          <w:rFonts w:ascii="Helvetica" w:hAnsi="Helvetica"/>
          <w:noProof/>
          <w:sz w:val="24"/>
          <w:szCs w:val="24"/>
          <w:lang w:val="en-US"/>
        </w:rPr>
        <w:lastRenderedPageBreak/>
        <w:drawing>
          <wp:inline distT="0" distB="0" distL="0" distR="0" wp14:anchorId="709505B4" wp14:editId="479DEE56">
            <wp:extent cx="5026794" cy="2460952"/>
            <wp:effectExtent l="0" t="0" r="2540" b="3175"/>
            <wp:docPr id="20" name="Picture 20" descr="C:\Users\ajewe040\Desktop\pictur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jewe040\Desktop\picture16.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8156" cy="2461619"/>
                    </a:xfrm>
                    <a:prstGeom prst="rect">
                      <a:avLst/>
                    </a:prstGeom>
                    <a:noFill/>
                    <a:ln>
                      <a:noFill/>
                    </a:ln>
                  </pic:spPr>
                </pic:pic>
              </a:graphicData>
            </a:graphic>
          </wp:inline>
        </w:drawing>
      </w:r>
    </w:p>
    <w:p w14:paraId="3CFDD84D" w14:textId="7897509E" w:rsidR="00FF1F94" w:rsidRPr="00A72A52" w:rsidRDefault="00FF1F94" w:rsidP="0071530D">
      <w:pPr>
        <w:ind w:left="360"/>
        <w:rPr>
          <w:rFonts w:ascii="Helvetica" w:hAnsi="Helvetica"/>
          <w:sz w:val="24"/>
          <w:szCs w:val="24"/>
        </w:rPr>
      </w:pPr>
      <w:proofErr w:type="spellStart"/>
      <w:r w:rsidRPr="00A72A52">
        <w:rPr>
          <w:rFonts w:ascii="Helvetica" w:hAnsi="Helvetica"/>
          <w:sz w:val="24"/>
          <w:szCs w:val="24"/>
        </w:rPr>
        <w:t>i</w:t>
      </w:r>
      <w:proofErr w:type="spellEnd"/>
      <w:r w:rsidRPr="00A72A52">
        <w:rPr>
          <w:rFonts w:ascii="Helvetica" w:hAnsi="Helvetica"/>
          <w:sz w:val="24"/>
          <w:szCs w:val="24"/>
        </w:rPr>
        <w:t>)</w:t>
      </w:r>
      <w:r w:rsidR="00A72FFB" w:rsidRPr="00A72A52">
        <w:rPr>
          <w:rFonts w:ascii="Helvetica" w:hAnsi="Helvetica"/>
          <w:sz w:val="24"/>
          <w:szCs w:val="24"/>
        </w:rPr>
        <w:t xml:space="preserve"> There </w:t>
      </w:r>
      <w:proofErr w:type="gramStart"/>
      <w:r w:rsidR="00A72FFB" w:rsidRPr="00A72A52">
        <w:rPr>
          <w:rFonts w:ascii="Helvetica" w:hAnsi="Helvetica"/>
          <w:sz w:val="24"/>
          <w:szCs w:val="24"/>
        </w:rPr>
        <w:t>is</w:t>
      </w:r>
      <w:proofErr w:type="gramEnd"/>
      <w:r w:rsidR="00A72FFB" w:rsidRPr="00A72A52">
        <w:rPr>
          <w:rFonts w:ascii="Helvetica" w:hAnsi="Helvetica"/>
          <w:sz w:val="24"/>
          <w:szCs w:val="24"/>
        </w:rPr>
        <w:t xml:space="preserve"> three </w:t>
      </w:r>
      <w:proofErr w:type="spellStart"/>
      <w:r w:rsidR="00A72FFB" w:rsidRPr="00A72A52">
        <w:rPr>
          <w:rFonts w:ascii="Helvetica" w:hAnsi="Helvetica"/>
          <w:sz w:val="24"/>
          <w:szCs w:val="24"/>
        </w:rPr>
        <w:t>equilibria</w:t>
      </w:r>
      <w:proofErr w:type="spellEnd"/>
      <w:r w:rsidR="00A72FFB" w:rsidRPr="00A72A52">
        <w:rPr>
          <w:rFonts w:ascii="Helvetica" w:hAnsi="Helvetica"/>
          <w:sz w:val="24"/>
          <w:szCs w:val="24"/>
        </w:rPr>
        <w:t xml:space="preserve">, two are unstable and one </w:t>
      </w:r>
      <w:r w:rsidR="006060CD" w:rsidRPr="00A72A52">
        <w:rPr>
          <w:rFonts w:ascii="Helvetica" w:hAnsi="Helvetica"/>
          <w:sz w:val="24"/>
          <w:szCs w:val="24"/>
        </w:rPr>
        <w:t xml:space="preserve">is stable. A positive value of </w:t>
      </w:r>
      <w:r w:rsidR="00A72FFB" w:rsidRPr="00A72A52">
        <w:rPr>
          <w:rFonts w:ascii="Helvetica" w:hAnsi="Helvetica"/>
          <w:sz w:val="24"/>
          <w:szCs w:val="24"/>
        </w:rPr>
        <w:t xml:space="preserve">p is </w:t>
      </w:r>
      <w:proofErr w:type="gramStart"/>
      <w:r w:rsidR="00A72FFB" w:rsidRPr="00A72A52">
        <w:rPr>
          <w:rFonts w:ascii="Helvetica" w:hAnsi="Helvetica"/>
          <w:sz w:val="24"/>
          <w:szCs w:val="24"/>
        </w:rPr>
        <w:t>a</w:t>
      </w:r>
      <w:proofErr w:type="gramEnd"/>
      <w:r w:rsidR="00A72FFB" w:rsidRPr="00A72A52">
        <w:rPr>
          <w:rFonts w:ascii="Helvetica" w:hAnsi="Helvetica"/>
          <w:sz w:val="24"/>
          <w:szCs w:val="24"/>
        </w:rPr>
        <w:t xml:space="preserve"> unstable </w:t>
      </w:r>
      <w:proofErr w:type="spellStart"/>
      <w:r w:rsidR="00A72FFB" w:rsidRPr="00A72A52">
        <w:rPr>
          <w:rFonts w:ascii="Helvetica" w:hAnsi="Helvetica"/>
          <w:sz w:val="24"/>
          <w:szCs w:val="24"/>
        </w:rPr>
        <w:t>equi</w:t>
      </w:r>
      <w:r w:rsidR="00A72A52" w:rsidRPr="00A72A52">
        <w:rPr>
          <w:rFonts w:ascii="Helvetica" w:hAnsi="Helvetica"/>
          <w:sz w:val="24"/>
          <w:szCs w:val="24"/>
        </w:rPr>
        <w:t>libria</w:t>
      </w:r>
      <w:proofErr w:type="spellEnd"/>
      <w:r w:rsidR="00A72A52" w:rsidRPr="00A72A52">
        <w:rPr>
          <w:rFonts w:ascii="Helvetica" w:hAnsi="Helvetica"/>
          <w:sz w:val="24"/>
          <w:szCs w:val="24"/>
        </w:rPr>
        <w:t xml:space="preserve"> and a negative value of</w:t>
      </w:r>
      <w:r w:rsidR="00A72FFB" w:rsidRPr="00A72A52">
        <w:rPr>
          <w:rFonts w:ascii="Helvetica" w:hAnsi="Helvetica"/>
          <w:sz w:val="24"/>
          <w:szCs w:val="24"/>
        </w:rPr>
        <w:t xml:space="preserve"> p is a stable </w:t>
      </w:r>
      <w:proofErr w:type="spellStart"/>
      <w:r w:rsidR="00A72FFB" w:rsidRPr="00A72A52">
        <w:rPr>
          <w:rFonts w:ascii="Helvetica" w:hAnsi="Helvetica"/>
          <w:sz w:val="24"/>
          <w:szCs w:val="24"/>
        </w:rPr>
        <w:t>equilibria</w:t>
      </w:r>
      <w:proofErr w:type="spellEnd"/>
      <w:r w:rsidR="00A72FFB" w:rsidRPr="00A72A52">
        <w:rPr>
          <w:rFonts w:ascii="Helvetica" w:hAnsi="Helvetica"/>
          <w:sz w:val="24"/>
          <w:szCs w:val="24"/>
        </w:rPr>
        <w:t xml:space="preserve">. </w:t>
      </w:r>
    </w:p>
    <w:p w14:paraId="750C9DDC" w14:textId="77777777" w:rsidR="001A7482" w:rsidRPr="00A72A52" w:rsidRDefault="00FF1F94" w:rsidP="0071530D">
      <w:pPr>
        <w:ind w:left="360"/>
        <w:rPr>
          <w:rFonts w:ascii="Helvetica" w:hAnsi="Helvetica"/>
          <w:sz w:val="24"/>
          <w:szCs w:val="24"/>
        </w:rPr>
      </w:pPr>
      <w:r w:rsidRPr="00A72A52">
        <w:rPr>
          <w:rFonts w:ascii="Helvetica" w:hAnsi="Helvetica"/>
          <w:sz w:val="24"/>
          <w:szCs w:val="24"/>
        </w:rPr>
        <w:t>ii)</w:t>
      </w:r>
      <w:r w:rsidR="001A7482" w:rsidRPr="00A72A52">
        <w:rPr>
          <w:rFonts w:ascii="Helvetica" w:hAnsi="Helvetica"/>
          <w:sz w:val="24"/>
          <w:szCs w:val="24"/>
        </w:rPr>
        <w:t xml:space="preserve">  </w:t>
      </w:r>
    </w:p>
    <w:p w14:paraId="253D1334" w14:textId="77777777" w:rsidR="001A7482" w:rsidRPr="00A72A52" w:rsidRDefault="001A7482" w:rsidP="0071530D">
      <w:pPr>
        <w:ind w:left="360"/>
        <w:rPr>
          <w:rFonts w:ascii="Helvetica" w:hAnsi="Helvetica"/>
          <w:sz w:val="24"/>
          <w:szCs w:val="24"/>
        </w:rPr>
      </w:pPr>
    </w:p>
    <w:p w14:paraId="331683DD" w14:textId="77777777" w:rsidR="001A7482" w:rsidRPr="00A72A52" w:rsidRDefault="001A7482" w:rsidP="0071530D">
      <w:pPr>
        <w:ind w:left="360"/>
        <w:rPr>
          <w:rFonts w:ascii="Helvetica" w:hAnsi="Helvetica"/>
          <w:sz w:val="24"/>
          <w:szCs w:val="24"/>
        </w:rPr>
      </w:pPr>
    </w:p>
    <w:p w14:paraId="4EA7EE28" w14:textId="35C40501" w:rsidR="001A7482" w:rsidRPr="00A72A52" w:rsidRDefault="001A7482" w:rsidP="005A6987">
      <w:pPr>
        <w:ind w:left="360"/>
        <w:rPr>
          <w:rFonts w:ascii="Helvetica" w:hAnsi="Helvetica"/>
          <w:sz w:val="24"/>
          <w:szCs w:val="24"/>
        </w:rPr>
      </w:pPr>
      <w:r w:rsidRPr="00A72A52">
        <w:rPr>
          <w:rFonts w:ascii="Helvetica" w:hAnsi="Helvetica"/>
          <w:sz w:val="24"/>
          <w:szCs w:val="24"/>
        </w:rPr>
        <w:t>Using the internal (</w:t>
      </w:r>
      <w:r w:rsidR="00282F88" w:rsidRPr="00A72A52">
        <w:rPr>
          <w:rFonts w:ascii="Helvetica" w:hAnsi="Helvetica"/>
          <w:sz w:val="24"/>
          <w:szCs w:val="24"/>
        </w:rPr>
        <w:t>polymorphic) equation</w:t>
      </w:r>
      <w:proofErr w:type="gramStart"/>
      <w:r w:rsidR="00282F88" w:rsidRPr="00A72A52">
        <w:rPr>
          <w:rFonts w:ascii="Helvetica" w:hAnsi="Helvetica"/>
          <w:sz w:val="24"/>
          <w:szCs w:val="24"/>
        </w:rPr>
        <w:t>,  p</w:t>
      </w:r>
      <w:proofErr w:type="gramEnd"/>
      <w:r w:rsidR="00282F88" w:rsidRPr="00A72A52">
        <w:rPr>
          <w:rFonts w:ascii="Helvetica" w:hAnsi="Helvetica"/>
          <w:sz w:val="24"/>
          <w:szCs w:val="24"/>
        </w:rPr>
        <w:t xml:space="preserve"> =0.25</w:t>
      </w:r>
    </w:p>
    <w:p w14:paraId="63A9D97A" w14:textId="2C20AB1D" w:rsidR="00FF1F94" w:rsidRPr="00A72A52" w:rsidRDefault="00FF1F94" w:rsidP="00FF1F94">
      <w:pPr>
        <w:ind w:left="360"/>
        <w:rPr>
          <w:rFonts w:ascii="Helvetica" w:hAnsi="Helvetica"/>
          <w:sz w:val="24"/>
          <w:szCs w:val="24"/>
        </w:rPr>
      </w:pPr>
      <w:r w:rsidRPr="00A72A52">
        <w:rPr>
          <w:rFonts w:ascii="Helvetica" w:hAnsi="Helvetica"/>
          <w:sz w:val="24"/>
          <w:szCs w:val="24"/>
        </w:rPr>
        <w:t xml:space="preserve">iii) </w:t>
      </w:r>
      <w:r w:rsidR="005A6987" w:rsidRPr="00A72A52">
        <w:rPr>
          <w:rFonts w:ascii="Helvetica" w:hAnsi="Helvetica"/>
          <w:sz w:val="24"/>
          <w:szCs w:val="24"/>
        </w:rPr>
        <w:t xml:space="preserve">If </w:t>
      </w:r>
      <w:proofErr w:type="spellStart"/>
      <w:r w:rsidR="005A6987" w:rsidRPr="00A72A52">
        <w:rPr>
          <w:rFonts w:ascii="Helvetica" w:hAnsi="Helvetica"/>
          <w:sz w:val="24"/>
          <w:szCs w:val="24"/>
        </w:rPr>
        <w:t>heterozygosity</w:t>
      </w:r>
      <w:proofErr w:type="spellEnd"/>
      <w:r w:rsidR="005A6987" w:rsidRPr="00A72A52">
        <w:rPr>
          <w:rFonts w:ascii="Helvetica" w:hAnsi="Helvetica"/>
          <w:sz w:val="24"/>
          <w:szCs w:val="24"/>
        </w:rPr>
        <w:t xml:space="preserve"> superiority</w:t>
      </w:r>
      <w:r w:rsidR="00C20C86" w:rsidRPr="00A72A52">
        <w:rPr>
          <w:rFonts w:ascii="Helvetica" w:hAnsi="Helvetica"/>
          <w:sz w:val="24"/>
          <w:szCs w:val="24"/>
        </w:rPr>
        <w:t xml:space="preserve"> was common in wild populations then genetic variability would increase</w:t>
      </w:r>
      <w:r w:rsidR="00EF11D4" w:rsidRPr="00A72A52">
        <w:rPr>
          <w:rFonts w:ascii="Helvetica" w:hAnsi="Helvetica"/>
          <w:sz w:val="24"/>
          <w:szCs w:val="24"/>
        </w:rPr>
        <w:t xml:space="preserve"> because neither of the alleles would be fixed and so it would both </w:t>
      </w:r>
      <w:r w:rsidR="00E84C55" w:rsidRPr="00A72A52">
        <w:rPr>
          <w:rFonts w:ascii="Helvetica" w:hAnsi="Helvetica"/>
          <w:i/>
          <w:sz w:val="24"/>
          <w:szCs w:val="24"/>
        </w:rPr>
        <w:t xml:space="preserve">A </w:t>
      </w:r>
      <w:r w:rsidR="00E84C55" w:rsidRPr="00A72A52">
        <w:rPr>
          <w:rFonts w:ascii="Helvetica" w:hAnsi="Helvetica"/>
          <w:sz w:val="24"/>
          <w:szCs w:val="24"/>
        </w:rPr>
        <w:t xml:space="preserve">and </w:t>
      </w:r>
      <w:r w:rsidR="00E84C55" w:rsidRPr="00A72A52">
        <w:rPr>
          <w:rFonts w:ascii="Helvetica" w:hAnsi="Helvetica"/>
          <w:i/>
          <w:sz w:val="24"/>
          <w:szCs w:val="24"/>
        </w:rPr>
        <w:t xml:space="preserve">a </w:t>
      </w:r>
      <w:r w:rsidR="00EF11D4" w:rsidRPr="00A72A52">
        <w:rPr>
          <w:rFonts w:ascii="Helvetica" w:hAnsi="Helvetica"/>
          <w:sz w:val="24"/>
          <w:szCs w:val="24"/>
        </w:rPr>
        <w:t xml:space="preserve">alleles would be seen in greater variation. </w:t>
      </w:r>
    </w:p>
    <w:p w14:paraId="7C514F59" w14:textId="77777777" w:rsidR="00E84C55" w:rsidRPr="00A72A52" w:rsidRDefault="00E84C55" w:rsidP="0071530D">
      <w:pPr>
        <w:ind w:left="360"/>
        <w:rPr>
          <w:rFonts w:ascii="Helvetica" w:hAnsi="Helvetica"/>
          <w:sz w:val="24"/>
          <w:szCs w:val="24"/>
        </w:rPr>
      </w:pPr>
    </w:p>
    <w:p w14:paraId="441E3326" w14:textId="78E9F87F" w:rsidR="0008604B" w:rsidRPr="00A72A52" w:rsidRDefault="0008604B" w:rsidP="0071530D">
      <w:pPr>
        <w:ind w:left="360"/>
        <w:rPr>
          <w:rFonts w:ascii="Helvetica" w:hAnsi="Helvetica"/>
          <w:sz w:val="24"/>
          <w:szCs w:val="24"/>
        </w:rPr>
      </w:pPr>
      <w:r w:rsidRPr="00A72A52">
        <w:rPr>
          <w:rFonts w:ascii="Helvetica" w:hAnsi="Helvetica"/>
          <w:sz w:val="24"/>
          <w:szCs w:val="24"/>
        </w:rPr>
        <w:t>e)</w:t>
      </w:r>
      <w:r w:rsidR="00282F88" w:rsidRPr="00A72A52">
        <w:rPr>
          <w:rFonts w:ascii="Helvetica" w:hAnsi="Helvetica"/>
          <w:sz w:val="24"/>
          <w:szCs w:val="24"/>
        </w:rPr>
        <w:t xml:space="preserve"> </w:t>
      </w:r>
      <w:proofErr w:type="gramStart"/>
      <w:r w:rsidR="00282F88" w:rsidRPr="00A72A52">
        <w:rPr>
          <w:rFonts w:ascii="Helvetica" w:hAnsi="Helvetica"/>
          <w:sz w:val="24"/>
          <w:szCs w:val="24"/>
        </w:rPr>
        <w:t>selection</w:t>
      </w:r>
      <w:proofErr w:type="gramEnd"/>
      <w:r w:rsidR="00282F88" w:rsidRPr="00A72A52">
        <w:rPr>
          <w:rFonts w:ascii="Helvetica" w:hAnsi="Helvetica"/>
          <w:sz w:val="24"/>
          <w:szCs w:val="24"/>
        </w:rPr>
        <w:t xml:space="preserve"> against heterozygotes: </w:t>
      </w:r>
      <w:proofErr w:type="spellStart"/>
      <w:r w:rsidR="00282F88" w:rsidRPr="00A72A52">
        <w:rPr>
          <w:rFonts w:ascii="Helvetica" w:hAnsi="Helvetica"/>
          <w:i/>
          <w:iCs/>
          <w:sz w:val="23"/>
          <w:szCs w:val="23"/>
        </w:rPr>
        <w:t>w</w:t>
      </w:r>
      <w:r w:rsidR="00282F88" w:rsidRPr="00A72A52">
        <w:rPr>
          <w:rFonts w:ascii="Helvetica" w:hAnsi="Helvetica"/>
          <w:sz w:val="16"/>
          <w:szCs w:val="16"/>
        </w:rPr>
        <w:t>AA</w:t>
      </w:r>
      <w:proofErr w:type="spellEnd"/>
      <w:r w:rsidR="00282F88" w:rsidRPr="00A72A52">
        <w:rPr>
          <w:rFonts w:ascii="Helvetica" w:hAnsi="Helvetica"/>
          <w:sz w:val="16"/>
          <w:szCs w:val="16"/>
        </w:rPr>
        <w:t xml:space="preserve"> </w:t>
      </w:r>
      <w:r w:rsidR="00282F88" w:rsidRPr="00A72A52">
        <w:rPr>
          <w:rFonts w:ascii="Helvetica" w:hAnsi="Helvetica"/>
          <w:sz w:val="23"/>
          <w:szCs w:val="23"/>
        </w:rPr>
        <w:t xml:space="preserve">= 1; </w:t>
      </w:r>
      <w:proofErr w:type="spellStart"/>
      <w:r w:rsidR="00282F88" w:rsidRPr="00A72A52">
        <w:rPr>
          <w:rFonts w:ascii="Helvetica" w:hAnsi="Helvetica"/>
          <w:i/>
          <w:iCs/>
          <w:sz w:val="23"/>
          <w:szCs w:val="23"/>
        </w:rPr>
        <w:t>w</w:t>
      </w:r>
      <w:r w:rsidR="00282F88" w:rsidRPr="00A72A52">
        <w:rPr>
          <w:rFonts w:ascii="Helvetica" w:hAnsi="Helvetica"/>
          <w:sz w:val="16"/>
          <w:szCs w:val="16"/>
        </w:rPr>
        <w:t>Aa</w:t>
      </w:r>
      <w:proofErr w:type="spellEnd"/>
      <w:r w:rsidR="00282F88" w:rsidRPr="00A72A52">
        <w:rPr>
          <w:rFonts w:ascii="Helvetica" w:hAnsi="Helvetica"/>
          <w:sz w:val="16"/>
          <w:szCs w:val="16"/>
        </w:rPr>
        <w:t xml:space="preserve"> </w:t>
      </w:r>
      <w:r w:rsidR="00282F88" w:rsidRPr="00A72A52">
        <w:rPr>
          <w:rFonts w:ascii="Helvetica" w:hAnsi="Helvetica"/>
          <w:sz w:val="23"/>
          <w:szCs w:val="23"/>
        </w:rPr>
        <w:t xml:space="preserve">= 0.8; </w:t>
      </w:r>
      <w:proofErr w:type="spellStart"/>
      <w:r w:rsidR="00282F88" w:rsidRPr="00A72A52">
        <w:rPr>
          <w:rFonts w:ascii="Helvetica" w:hAnsi="Helvetica"/>
          <w:i/>
          <w:iCs/>
          <w:sz w:val="23"/>
          <w:szCs w:val="23"/>
        </w:rPr>
        <w:t>w</w:t>
      </w:r>
      <w:r w:rsidR="00282F88" w:rsidRPr="00A72A52">
        <w:rPr>
          <w:rFonts w:ascii="Helvetica" w:hAnsi="Helvetica"/>
          <w:sz w:val="16"/>
          <w:szCs w:val="16"/>
        </w:rPr>
        <w:t>aa</w:t>
      </w:r>
      <w:proofErr w:type="spellEnd"/>
      <w:r w:rsidR="00282F88" w:rsidRPr="00A72A52">
        <w:rPr>
          <w:rFonts w:ascii="Helvetica" w:hAnsi="Helvetica"/>
          <w:sz w:val="16"/>
          <w:szCs w:val="16"/>
        </w:rPr>
        <w:t xml:space="preserve"> </w:t>
      </w:r>
      <w:r w:rsidR="00282F88" w:rsidRPr="00A72A52">
        <w:rPr>
          <w:rFonts w:ascii="Helvetica" w:hAnsi="Helvetica"/>
          <w:sz w:val="23"/>
          <w:szCs w:val="23"/>
        </w:rPr>
        <w:t>= 0.9</w:t>
      </w:r>
    </w:p>
    <w:p w14:paraId="559D0BF9" w14:textId="77777777" w:rsidR="004E7F3A" w:rsidRPr="00A72A52" w:rsidRDefault="004E7F3A" w:rsidP="0071530D">
      <w:pPr>
        <w:ind w:left="360"/>
        <w:rPr>
          <w:rFonts w:ascii="Helvetica" w:hAnsi="Helvetica"/>
          <w:sz w:val="24"/>
          <w:szCs w:val="24"/>
        </w:rPr>
      </w:pPr>
      <w:r w:rsidRPr="00A72A52">
        <w:rPr>
          <w:rFonts w:ascii="Helvetica" w:hAnsi="Helvetica"/>
          <w:noProof/>
          <w:sz w:val="24"/>
          <w:szCs w:val="24"/>
          <w:lang w:val="en-US"/>
        </w:rPr>
        <w:drawing>
          <wp:inline distT="0" distB="0" distL="0" distR="0" wp14:anchorId="08A7E521" wp14:editId="2C0DDDBC">
            <wp:extent cx="5943600" cy="2286000"/>
            <wp:effectExtent l="0" t="0" r="0" b="0"/>
            <wp:docPr id="21" name="Picture 21" descr="C:\Users\ajewe040\Desktop\pictur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jewe040\Desktop\picture17.jpe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2286000"/>
                    </a:xfrm>
                    <a:prstGeom prst="rect">
                      <a:avLst/>
                    </a:prstGeom>
                    <a:noFill/>
                    <a:ln>
                      <a:noFill/>
                    </a:ln>
                  </pic:spPr>
                </pic:pic>
              </a:graphicData>
            </a:graphic>
          </wp:inline>
        </w:drawing>
      </w:r>
    </w:p>
    <w:p w14:paraId="04E14121" w14:textId="77777777" w:rsidR="004E7F3A" w:rsidRPr="00A72A52" w:rsidRDefault="004E7F3A" w:rsidP="0071530D">
      <w:pPr>
        <w:ind w:left="360"/>
        <w:rPr>
          <w:rFonts w:ascii="Helvetica" w:hAnsi="Helvetica"/>
          <w:sz w:val="24"/>
          <w:szCs w:val="24"/>
        </w:rPr>
      </w:pPr>
    </w:p>
    <w:p w14:paraId="2D469EC7" w14:textId="42B21B48" w:rsidR="004E7F3A" w:rsidRPr="00A72A52" w:rsidRDefault="004E7F3A" w:rsidP="0047081E">
      <w:pPr>
        <w:ind w:left="360"/>
        <w:rPr>
          <w:rFonts w:ascii="Helvetica" w:hAnsi="Helvetica"/>
          <w:sz w:val="24"/>
          <w:szCs w:val="24"/>
        </w:rPr>
      </w:pPr>
      <w:r w:rsidRPr="00A72A52">
        <w:rPr>
          <w:rFonts w:ascii="Helvetica" w:hAnsi="Helvetica"/>
          <w:noProof/>
          <w:sz w:val="24"/>
          <w:szCs w:val="24"/>
          <w:lang w:val="en-US"/>
        </w:rPr>
        <w:lastRenderedPageBreak/>
        <w:drawing>
          <wp:inline distT="0" distB="0" distL="0" distR="0" wp14:anchorId="2B00385C" wp14:editId="427EEAB4">
            <wp:extent cx="5943600" cy="2286000"/>
            <wp:effectExtent l="0" t="0" r="0" b="0"/>
            <wp:docPr id="22" name="Picture 22" descr="C:\Users\ajewe040\Desktop\pictur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jewe040\Desktop\picture18.jpe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2286000"/>
                    </a:xfrm>
                    <a:prstGeom prst="rect">
                      <a:avLst/>
                    </a:prstGeom>
                    <a:noFill/>
                    <a:ln>
                      <a:noFill/>
                    </a:ln>
                  </pic:spPr>
                </pic:pic>
              </a:graphicData>
            </a:graphic>
          </wp:inline>
        </w:drawing>
      </w:r>
    </w:p>
    <w:p w14:paraId="09460A91" w14:textId="77777777" w:rsidR="004E7F3A" w:rsidRPr="00A72A52" w:rsidRDefault="004E7F3A" w:rsidP="0071530D">
      <w:pPr>
        <w:ind w:left="360"/>
        <w:rPr>
          <w:rFonts w:ascii="Helvetica" w:hAnsi="Helvetica"/>
          <w:sz w:val="24"/>
          <w:szCs w:val="24"/>
        </w:rPr>
      </w:pPr>
      <w:r w:rsidRPr="00A72A52">
        <w:rPr>
          <w:rFonts w:ascii="Helvetica" w:hAnsi="Helvetica"/>
          <w:noProof/>
          <w:sz w:val="24"/>
          <w:szCs w:val="24"/>
          <w:lang w:val="en-US"/>
        </w:rPr>
        <w:drawing>
          <wp:inline distT="0" distB="0" distL="0" distR="0" wp14:anchorId="19FEC798" wp14:editId="5E3BE1A4">
            <wp:extent cx="5943600" cy="2286000"/>
            <wp:effectExtent l="0" t="0" r="0" b="0"/>
            <wp:docPr id="23" name="Picture 23" descr="C:\Users\ajewe040\Desktop\pictur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jewe040\Desktop\picture19.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2286000"/>
                    </a:xfrm>
                    <a:prstGeom prst="rect">
                      <a:avLst/>
                    </a:prstGeom>
                    <a:noFill/>
                    <a:ln>
                      <a:noFill/>
                    </a:ln>
                  </pic:spPr>
                </pic:pic>
              </a:graphicData>
            </a:graphic>
          </wp:inline>
        </w:drawing>
      </w:r>
    </w:p>
    <w:p w14:paraId="5F102115" w14:textId="77777777" w:rsidR="004E7F3A" w:rsidRPr="00A72A52" w:rsidRDefault="004E7F3A" w:rsidP="0071530D">
      <w:pPr>
        <w:ind w:left="360"/>
        <w:rPr>
          <w:rFonts w:ascii="Helvetica" w:hAnsi="Helvetica"/>
          <w:sz w:val="24"/>
          <w:szCs w:val="24"/>
        </w:rPr>
      </w:pPr>
      <w:r w:rsidRPr="00A72A52">
        <w:rPr>
          <w:rFonts w:ascii="Helvetica" w:hAnsi="Helvetica"/>
          <w:noProof/>
          <w:sz w:val="24"/>
          <w:szCs w:val="24"/>
          <w:lang w:val="en-US"/>
        </w:rPr>
        <w:drawing>
          <wp:inline distT="0" distB="0" distL="0" distR="0" wp14:anchorId="3A4C3F19" wp14:editId="1A1D78DA">
            <wp:extent cx="5943600" cy="2286000"/>
            <wp:effectExtent l="0" t="0" r="0" b="0"/>
            <wp:docPr id="24" name="Picture 24" descr="C:\Users\ajewe040\Desktop\pictur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jewe040\Desktop\picture20.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2286000"/>
                    </a:xfrm>
                    <a:prstGeom prst="rect">
                      <a:avLst/>
                    </a:prstGeom>
                    <a:noFill/>
                    <a:ln>
                      <a:noFill/>
                    </a:ln>
                  </pic:spPr>
                </pic:pic>
              </a:graphicData>
            </a:graphic>
          </wp:inline>
        </w:drawing>
      </w:r>
    </w:p>
    <w:p w14:paraId="08D21C9E" w14:textId="5F1A2319" w:rsidR="004E7F3A" w:rsidRPr="00A72A52" w:rsidRDefault="00E309F6" w:rsidP="0071530D">
      <w:pPr>
        <w:ind w:left="360"/>
        <w:rPr>
          <w:rFonts w:ascii="Helvetica" w:hAnsi="Helvetica"/>
          <w:sz w:val="24"/>
          <w:szCs w:val="24"/>
        </w:rPr>
      </w:pPr>
      <w:proofErr w:type="spellStart"/>
      <w:r w:rsidRPr="00A72A52">
        <w:rPr>
          <w:rFonts w:ascii="Helvetica" w:hAnsi="Helvetica"/>
          <w:sz w:val="24"/>
          <w:szCs w:val="24"/>
        </w:rPr>
        <w:t>i</w:t>
      </w:r>
      <w:proofErr w:type="spellEnd"/>
      <w:r w:rsidRPr="00A72A52">
        <w:rPr>
          <w:rFonts w:ascii="Helvetica" w:hAnsi="Helvetica"/>
          <w:sz w:val="24"/>
          <w:szCs w:val="24"/>
        </w:rPr>
        <w:t xml:space="preserve">) </w:t>
      </w:r>
      <w:r w:rsidR="00456849" w:rsidRPr="00A72A52">
        <w:rPr>
          <w:rFonts w:ascii="Helvetica" w:hAnsi="Helvetica"/>
          <w:sz w:val="24"/>
          <w:szCs w:val="24"/>
        </w:rPr>
        <w:t xml:space="preserve">Initial allele frequencies above p=0.5 all lead to fixation of the AA homozygote while all other initial allele frequencies below 0.5 leads to fixation of the </w:t>
      </w:r>
      <w:proofErr w:type="spellStart"/>
      <w:r w:rsidR="00456849" w:rsidRPr="00A72A52">
        <w:rPr>
          <w:rFonts w:ascii="Helvetica" w:hAnsi="Helvetica"/>
          <w:sz w:val="24"/>
          <w:szCs w:val="24"/>
        </w:rPr>
        <w:t>aa</w:t>
      </w:r>
      <w:proofErr w:type="spellEnd"/>
      <w:r w:rsidR="00456849" w:rsidRPr="00A72A52">
        <w:rPr>
          <w:rFonts w:ascii="Helvetica" w:hAnsi="Helvetica"/>
          <w:sz w:val="24"/>
          <w:szCs w:val="24"/>
        </w:rPr>
        <w:t xml:space="preserve"> homozygote. </w:t>
      </w:r>
    </w:p>
    <w:p w14:paraId="10301A62" w14:textId="77777777" w:rsidR="00282F88" w:rsidRPr="00A72A52" w:rsidRDefault="00282F88" w:rsidP="0071530D">
      <w:pPr>
        <w:ind w:left="360"/>
        <w:rPr>
          <w:rFonts w:ascii="Helvetica" w:hAnsi="Helvetica"/>
          <w:sz w:val="24"/>
          <w:szCs w:val="24"/>
        </w:rPr>
      </w:pPr>
    </w:p>
    <w:p w14:paraId="2070E650" w14:textId="77777777" w:rsidR="00282F88" w:rsidRPr="00A72A52" w:rsidRDefault="00282F88" w:rsidP="0071530D">
      <w:pPr>
        <w:ind w:left="360"/>
        <w:rPr>
          <w:rFonts w:ascii="Helvetica" w:hAnsi="Helvetica"/>
          <w:sz w:val="24"/>
          <w:szCs w:val="24"/>
        </w:rPr>
      </w:pPr>
    </w:p>
    <w:p w14:paraId="4596C025" w14:textId="6A0C031C" w:rsidR="00E309F6" w:rsidRPr="00A72A52" w:rsidRDefault="00E309F6" w:rsidP="0071530D">
      <w:pPr>
        <w:ind w:left="360"/>
        <w:rPr>
          <w:rFonts w:ascii="Helvetica" w:hAnsi="Helvetica"/>
          <w:sz w:val="24"/>
          <w:szCs w:val="24"/>
        </w:rPr>
      </w:pPr>
      <w:r w:rsidRPr="00A72A52">
        <w:rPr>
          <w:rFonts w:ascii="Helvetica" w:hAnsi="Helvetica"/>
          <w:sz w:val="24"/>
          <w:szCs w:val="24"/>
        </w:rPr>
        <w:t>ii)</w:t>
      </w:r>
      <w:r w:rsidR="00282F88" w:rsidRPr="00A72A52">
        <w:rPr>
          <w:rFonts w:ascii="Helvetica" w:hAnsi="Helvetica"/>
          <w:sz w:val="24"/>
          <w:szCs w:val="24"/>
        </w:rPr>
        <w:t xml:space="preserve"> </w:t>
      </w:r>
    </w:p>
    <w:p w14:paraId="63E61F6F" w14:textId="4F8A8CCA" w:rsidR="006060CD" w:rsidRPr="00A72A52" w:rsidRDefault="006060CD" w:rsidP="006060CD">
      <w:pPr>
        <w:rPr>
          <w:rFonts w:ascii="Helvetica" w:hAnsi="Helvetica" w:cs="Times New Roman"/>
          <w:sz w:val="14"/>
          <w:szCs w:val="14"/>
          <w:lang w:val="en-US"/>
        </w:rPr>
      </w:pPr>
    </w:p>
    <w:p w14:paraId="26405432" w14:textId="77777777" w:rsidR="00282F88" w:rsidRPr="00A72A52" w:rsidRDefault="00282F88" w:rsidP="006060CD">
      <w:pPr>
        <w:rPr>
          <w:rFonts w:ascii="Helvetica" w:hAnsi="Helvetica"/>
          <w:sz w:val="24"/>
          <w:szCs w:val="24"/>
        </w:rPr>
      </w:pPr>
    </w:p>
    <w:p w14:paraId="69E03A9C" w14:textId="6480F138" w:rsidR="00282F88" w:rsidRPr="00A72A52" w:rsidRDefault="00000308" w:rsidP="006060CD">
      <w:pPr>
        <w:rPr>
          <w:rFonts w:ascii="Helvetica" w:hAnsi="Helvetica"/>
          <w:sz w:val="24"/>
          <w:szCs w:val="24"/>
        </w:rPr>
      </w:pPr>
      <w:r w:rsidRPr="00A72A52">
        <w:rPr>
          <w:rFonts w:ascii="Helvetica" w:hAnsi="Helvetica"/>
          <w:sz w:val="24"/>
          <w:szCs w:val="24"/>
        </w:rPr>
        <w:tab/>
      </w:r>
      <w:proofErr w:type="gramStart"/>
      <w:r w:rsidRPr="00A72A52">
        <w:rPr>
          <w:rFonts w:ascii="Helvetica" w:hAnsi="Helvetica"/>
          <w:sz w:val="24"/>
          <w:szCs w:val="24"/>
        </w:rPr>
        <w:t>p</w:t>
      </w:r>
      <w:proofErr w:type="gramEnd"/>
      <w:r w:rsidRPr="00A72A52">
        <w:rPr>
          <w:rFonts w:ascii="Helvetica" w:hAnsi="Helvetica"/>
          <w:sz w:val="24"/>
          <w:szCs w:val="24"/>
        </w:rPr>
        <w:t>= 0.333</w:t>
      </w:r>
    </w:p>
    <w:p w14:paraId="5A8510F7" w14:textId="079628CC" w:rsidR="00E309F6" w:rsidRPr="00A72A52" w:rsidRDefault="00E309F6" w:rsidP="0071530D">
      <w:pPr>
        <w:ind w:left="360"/>
        <w:rPr>
          <w:rFonts w:ascii="Helvetica" w:hAnsi="Helvetica"/>
          <w:sz w:val="24"/>
          <w:szCs w:val="24"/>
        </w:rPr>
      </w:pPr>
      <w:r w:rsidRPr="00A72A52">
        <w:rPr>
          <w:rFonts w:ascii="Helvetica" w:hAnsi="Helvetica"/>
          <w:sz w:val="24"/>
          <w:szCs w:val="24"/>
        </w:rPr>
        <w:t>iii)</w:t>
      </w:r>
      <w:r w:rsidR="006060CD" w:rsidRPr="00A72A52">
        <w:rPr>
          <w:rFonts w:ascii="Helvetica" w:hAnsi="Helvetica"/>
          <w:sz w:val="24"/>
          <w:szCs w:val="24"/>
        </w:rPr>
        <w:t xml:space="preserve"> Natural section changes genotype frequencies in a way that increases the population</w:t>
      </w:r>
      <w:r w:rsidR="00000308" w:rsidRPr="00A72A52">
        <w:rPr>
          <w:rFonts w:ascii="Helvetica" w:hAnsi="Helvetica"/>
          <w:sz w:val="24"/>
          <w:szCs w:val="24"/>
        </w:rPr>
        <w:t xml:space="preserve"> </w:t>
      </w:r>
      <w:r w:rsidR="006060CD" w:rsidRPr="00A72A52">
        <w:rPr>
          <w:rFonts w:ascii="Helvetica" w:hAnsi="Helvetica"/>
          <w:sz w:val="24"/>
          <w:szCs w:val="24"/>
        </w:rPr>
        <w:t>mean fitness meaning that it is driving the population towar</w:t>
      </w:r>
      <w:r w:rsidR="008E4296" w:rsidRPr="00A72A52">
        <w:rPr>
          <w:rFonts w:ascii="Helvetica" w:hAnsi="Helvetica"/>
          <w:sz w:val="24"/>
          <w:szCs w:val="24"/>
        </w:rPr>
        <w:t xml:space="preserve">ds its maximum mean fitness. </w:t>
      </w:r>
    </w:p>
    <w:p w14:paraId="5FFCAF23" w14:textId="77777777" w:rsidR="00A72A52" w:rsidRPr="00A72A52" w:rsidRDefault="00A72A52" w:rsidP="0071530D">
      <w:pPr>
        <w:ind w:left="360"/>
        <w:rPr>
          <w:rFonts w:ascii="Helvetica" w:hAnsi="Helvetica"/>
          <w:sz w:val="24"/>
          <w:szCs w:val="24"/>
        </w:rPr>
      </w:pPr>
    </w:p>
    <w:p w14:paraId="0173B961"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b/>
          <w:bCs/>
          <w:sz w:val="24"/>
          <w:szCs w:val="24"/>
          <w:lang w:val="en-US"/>
        </w:rPr>
        <w:t>2. </w:t>
      </w:r>
    </w:p>
    <w:p w14:paraId="4F9B7071" w14:textId="13EF2842"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xml:space="preserve">a) If A and B have had the same substitution rate since they split from X, the expected number of substitutions present between X and A should be the same as the number of substitutions that are between X and B.  The relative rate test uses </w:t>
      </w:r>
      <w:proofErr w:type="gramStart"/>
      <w:r w:rsidRPr="00A72A52">
        <w:rPr>
          <w:rFonts w:ascii="Helvetica" w:hAnsi="Helvetica" w:cs="Helvetica"/>
          <w:sz w:val="24"/>
          <w:szCs w:val="24"/>
          <w:lang w:val="en-US"/>
        </w:rPr>
        <w:t xml:space="preserve">an </w:t>
      </w:r>
      <w:proofErr w:type="spellStart"/>
      <w:r w:rsidRPr="00A72A52">
        <w:rPr>
          <w:rFonts w:ascii="Helvetica" w:hAnsi="Helvetica" w:cs="Helvetica"/>
          <w:sz w:val="24"/>
          <w:szCs w:val="24"/>
          <w:lang w:val="en-US"/>
        </w:rPr>
        <w:t>outgroup</w:t>
      </w:r>
      <w:proofErr w:type="spellEnd"/>
      <w:proofErr w:type="gramEnd"/>
      <w:r w:rsidRPr="00A72A52">
        <w:rPr>
          <w:rFonts w:ascii="Helvetica" w:hAnsi="Helvetica" w:cs="Helvetica"/>
          <w:sz w:val="24"/>
          <w:szCs w:val="24"/>
          <w:lang w:val="en-US"/>
        </w:rPr>
        <w:t xml:space="preserve">, C, to compare to these substitutions and then </w:t>
      </w:r>
      <w:r w:rsidR="00241B6D" w:rsidRPr="00A72A52">
        <w:rPr>
          <w:rFonts w:ascii="Helvetica" w:hAnsi="Helvetica" w:cs="Helvetica"/>
          <w:sz w:val="24"/>
          <w:szCs w:val="24"/>
          <w:lang w:val="en-US"/>
        </w:rPr>
        <w:t>utilizes</w:t>
      </w:r>
      <w:r w:rsidRPr="00A72A52">
        <w:rPr>
          <w:rFonts w:ascii="Helvetica" w:hAnsi="Helvetica" w:cs="Helvetica"/>
          <w:sz w:val="24"/>
          <w:szCs w:val="24"/>
          <w:lang w:val="en-US"/>
        </w:rPr>
        <w:t xml:space="preserve"> a chi square test to test the null hypothesis of rate constancy. </w:t>
      </w:r>
    </w:p>
    <w:p w14:paraId="19356D5B"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w:t>
      </w:r>
    </w:p>
    <w:p w14:paraId="31B0F3E2"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b) When B=C (but not A), this occurs 4 times.</w:t>
      </w:r>
    </w:p>
    <w:p w14:paraId="6C88E4F0"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When A=C (but not B), this occurs 6 times.</w:t>
      </w:r>
    </w:p>
    <w:p w14:paraId="5AC3C219"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w:t>
      </w:r>
    </w:p>
    <w:p w14:paraId="22FA1D1D"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Expected number of different sites = (4+6)/2</w:t>
      </w:r>
    </w:p>
    <w:p w14:paraId="703BA7D1"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 5</w:t>
      </w:r>
    </w:p>
    <w:p w14:paraId="3BA1E54D"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w:t>
      </w:r>
    </w:p>
    <w:p w14:paraId="4CE695DC"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u w:val="single"/>
          <w:lang w:val="en-US"/>
        </w:rPr>
        <w:t>Chi Square Test</w:t>
      </w:r>
    </w:p>
    <w:p w14:paraId="450FFF6C"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proofErr w:type="spellStart"/>
      <w:proofErr w:type="gramStart"/>
      <w:r w:rsidRPr="00A72A52">
        <w:rPr>
          <w:rFonts w:ascii="Helvetica" w:hAnsi="Helvetica" w:cs="Helvetica"/>
          <w:sz w:val="24"/>
          <w:szCs w:val="24"/>
          <w:lang w:val="en-US"/>
        </w:rPr>
        <w:t>df</w:t>
      </w:r>
      <w:proofErr w:type="spellEnd"/>
      <w:proofErr w:type="gramEnd"/>
      <w:r w:rsidRPr="00A72A52">
        <w:rPr>
          <w:rFonts w:ascii="Helvetica" w:hAnsi="Helvetica" w:cs="Helvetica"/>
          <w:sz w:val="24"/>
          <w:szCs w:val="24"/>
          <w:lang w:val="en-US"/>
        </w:rPr>
        <w:t xml:space="preserve"> = 1</w:t>
      </w:r>
    </w:p>
    <w:p w14:paraId="11C6BEA9"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w:t>
      </w:r>
    </w:p>
    <w:p w14:paraId="108D0681"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X</w:t>
      </w:r>
      <w:r w:rsidRPr="00A72A52">
        <w:rPr>
          <w:rFonts w:ascii="Helvetica" w:hAnsi="Helvetica" w:cs="Helvetica"/>
          <w:sz w:val="20"/>
          <w:szCs w:val="20"/>
          <w:vertAlign w:val="superscript"/>
          <w:lang w:val="en-US"/>
        </w:rPr>
        <w:t xml:space="preserve">2 </w:t>
      </w:r>
      <w:r w:rsidRPr="00A72A52">
        <w:rPr>
          <w:rFonts w:ascii="Helvetica" w:hAnsi="Helvetica" w:cs="Helvetica"/>
          <w:sz w:val="24"/>
          <w:szCs w:val="24"/>
          <w:lang w:val="en-US"/>
        </w:rPr>
        <w:t>= (4-</w:t>
      </w:r>
      <w:proofErr w:type="gramStart"/>
      <w:r w:rsidRPr="00A72A52">
        <w:rPr>
          <w:rFonts w:ascii="Helvetica" w:hAnsi="Helvetica" w:cs="Helvetica"/>
          <w:sz w:val="24"/>
          <w:szCs w:val="24"/>
          <w:lang w:val="en-US"/>
        </w:rPr>
        <w:t>5)</w:t>
      </w:r>
      <w:r w:rsidRPr="00A72A52">
        <w:rPr>
          <w:rFonts w:ascii="Helvetica" w:hAnsi="Helvetica" w:cs="Helvetica"/>
          <w:sz w:val="20"/>
          <w:szCs w:val="20"/>
          <w:vertAlign w:val="superscript"/>
          <w:lang w:val="en-US"/>
        </w:rPr>
        <w:t>2</w:t>
      </w:r>
      <w:proofErr w:type="gramEnd"/>
      <w:r w:rsidRPr="00A72A52">
        <w:rPr>
          <w:rFonts w:ascii="Helvetica" w:hAnsi="Helvetica" w:cs="Helvetica"/>
          <w:sz w:val="24"/>
          <w:szCs w:val="24"/>
          <w:lang w:val="en-US"/>
        </w:rPr>
        <w:t>/5 + (6-5)</w:t>
      </w:r>
      <w:r w:rsidRPr="00A72A52">
        <w:rPr>
          <w:rFonts w:ascii="Helvetica" w:hAnsi="Helvetica" w:cs="Helvetica"/>
          <w:sz w:val="20"/>
          <w:szCs w:val="20"/>
          <w:vertAlign w:val="superscript"/>
          <w:lang w:val="en-US"/>
        </w:rPr>
        <w:t>2</w:t>
      </w:r>
      <w:r w:rsidRPr="00A72A52">
        <w:rPr>
          <w:rFonts w:ascii="Helvetica" w:hAnsi="Helvetica" w:cs="Helvetica"/>
          <w:sz w:val="24"/>
          <w:szCs w:val="24"/>
          <w:lang w:val="en-US"/>
        </w:rPr>
        <w:t>/5</w:t>
      </w:r>
    </w:p>
    <w:p w14:paraId="0D3F43AE"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 0.4</w:t>
      </w:r>
    </w:p>
    <w:p w14:paraId="4F142242"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w:t>
      </w:r>
    </w:p>
    <w:p w14:paraId="527312B8"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lastRenderedPageBreak/>
        <w:t>Calculated p-value = 0.5271</w:t>
      </w:r>
    </w:p>
    <w:p w14:paraId="23A20765"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w:t>
      </w:r>
    </w:p>
    <w:p w14:paraId="1A026C69"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Since this value is less than the critical value and the</w:t>
      </w:r>
      <w:bookmarkStart w:id="0" w:name="_GoBack"/>
      <w:bookmarkEnd w:id="0"/>
      <w:r w:rsidRPr="00A72A52">
        <w:rPr>
          <w:rFonts w:ascii="Helvetica" w:hAnsi="Helvetica" w:cs="Helvetica"/>
          <w:sz w:val="24"/>
          <w:szCs w:val="24"/>
          <w:lang w:val="en-US"/>
        </w:rPr>
        <w:t xml:space="preserve"> associated p-value is &gt;0.05, we accept the null hypothesis that the rates are constant. </w:t>
      </w:r>
    </w:p>
    <w:p w14:paraId="6A05ACE4"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w:t>
      </w:r>
    </w:p>
    <w:p w14:paraId="76C6A23B"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b/>
          <w:bCs/>
          <w:sz w:val="24"/>
          <w:szCs w:val="24"/>
          <w:lang w:val="en-US"/>
        </w:rPr>
        <w:t>3.</w:t>
      </w:r>
      <w:r w:rsidRPr="00A72A52">
        <w:rPr>
          <w:rFonts w:ascii="Helvetica" w:hAnsi="Helvetica" w:cs="Helvetica"/>
          <w:sz w:val="24"/>
          <w:szCs w:val="24"/>
          <w:lang w:val="en-US"/>
        </w:rPr>
        <w:t>  K    = - 3/4ln(1-4/3p)</w:t>
      </w:r>
    </w:p>
    <w:p w14:paraId="3D4AB7DB"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 - 3/4ln[1-(4/3)(1/3)]</w:t>
      </w:r>
    </w:p>
    <w:p w14:paraId="767C214D"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 0.4408</w:t>
      </w:r>
    </w:p>
    <w:p w14:paraId="13167186"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w:t>
      </w:r>
    </w:p>
    <w:p w14:paraId="5F0DE08B"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xml:space="preserve">     </w:t>
      </w:r>
      <w:proofErr w:type="gramStart"/>
      <w:r w:rsidRPr="00A72A52">
        <w:rPr>
          <w:rFonts w:ascii="Helvetica" w:hAnsi="Helvetica" w:cs="Helvetica"/>
          <w:sz w:val="24"/>
          <w:szCs w:val="24"/>
          <w:lang w:val="en-US"/>
        </w:rPr>
        <w:t>t</w:t>
      </w:r>
      <w:proofErr w:type="gramEnd"/>
      <w:r w:rsidRPr="00A72A52">
        <w:rPr>
          <w:rFonts w:ascii="Helvetica" w:hAnsi="Helvetica" w:cs="Helvetica"/>
          <w:sz w:val="24"/>
          <w:szCs w:val="24"/>
          <w:lang w:val="en-US"/>
        </w:rPr>
        <w:t>      = K/2K</w:t>
      </w:r>
    </w:p>
    <w:p w14:paraId="326C1D8C"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 0.4408/(2)(0.01)</w:t>
      </w:r>
    </w:p>
    <w:p w14:paraId="78B650A8"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 22 years     </w:t>
      </w:r>
    </w:p>
    <w:p w14:paraId="05414435"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w:t>
      </w:r>
    </w:p>
    <w:p w14:paraId="33E24C71"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1983 – 22 = 1961</w:t>
      </w:r>
    </w:p>
    <w:p w14:paraId="0B9B64D2" w14:textId="77777777" w:rsidR="00A72A52" w:rsidRPr="00A72A52" w:rsidRDefault="00A72A52" w:rsidP="00A72A52">
      <w:pPr>
        <w:widowControl w:val="0"/>
        <w:autoSpaceDE w:val="0"/>
        <w:autoSpaceDN w:val="0"/>
        <w:adjustRightInd w:val="0"/>
        <w:spacing w:after="240" w:line="240" w:lineRule="auto"/>
        <w:rPr>
          <w:rFonts w:ascii="Helvetica" w:hAnsi="Helvetica" w:cs="Helvetica"/>
          <w:sz w:val="24"/>
          <w:szCs w:val="24"/>
          <w:lang w:val="en-US"/>
        </w:rPr>
      </w:pPr>
      <w:r w:rsidRPr="00A72A52">
        <w:rPr>
          <w:rFonts w:ascii="Helvetica" w:hAnsi="Helvetica" w:cs="Helvetica"/>
          <w:sz w:val="24"/>
          <w:szCs w:val="24"/>
          <w:lang w:val="en-US"/>
        </w:rPr>
        <w:t> </w:t>
      </w:r>
    </w:p>
    <w:p w14:paraId="7BD7C7B9" w14:textId="637770A1" w:rsidR="00A72A52" w:rsidRPr="00A72A52" w:rsidRDefault="00A72A52" w:rsidP="00A72A52">
      <w:pPr>
        <w:ind w:left="360"/>
        <w:rPr>
          <w:rFonts w:ascii="Helvetica" w:hAnsi="Helvetica"/>
          <w:sz w:val="24"/>
          <w:szCs w:val="24"/>
        </w:rPr>
      </w:pPr>
      <w:r w:rsidRPr="00A72A52">
        <w:rPr>
          <w:rFonts w:ascii="Helvetica" w:hAnsi="Helvetica" w:cs="Helvetica"/>
          <w:sz w:val="24"/>
          <w:szCs w:val="24"/>
          <w:lang w:val="en-US"/>
        </w:rPr>
        <w:t>Therefore, this virus last shared a common ancestor in 1961. </w:t>
      </w:r>
    </w:p>
    <w:p w14:paraId="58885A06" w14:textId="77777777" w:rsidR="009275A4" w:rsidRPr="00A72A52" w:rsidRDefault="009275A4" w:rsidP="0071530D">
      <w:pPr>
        <w:ind w:left="360"/>
        <w:rPr>
          <w:rFonts w:ascii="Helvetica" w:hAnsi="Helvetica"/>
          <w:sz w:val="24"/>
          <w:szCs w:val="24"/>
        </w:rPr>
      </w:pPr>
    </w:p>
    <w:p w14:paraId="7056CA3B" w14:textId="017EB935" w:rsidR="00F90183" w:rsidRPr="00A72A52" w:rsidRDefault="009275A4" w:rsidP="00982CF4">
      <w:pPr>
        <w:ind w:left="360"/>
        <w:rPr>
          <w:rFonts w:ascii="Helvetica" w:hAnsi="Helvetica"/>
          <w:sz w:val="24"/>
          <w:szCs w:val="24"/>
        </w:rPr>
      </w:pPr>
      <w:r w:rsidRPr="00A72A52">
        <w:rPr>
          <w:rFonts w:ascii="Helvetica" w:hAnsi="Helvetica"/>
          <w:sz w:val="24"/>
          <w:szCs w:val="24"/>
        </w:rPr>
        <w:t xml:space="preserve">4. The neutral theory of molecular evolution proposes that at the molecular level most evolutionary changes and most of the variation within and between species is not caused by natural selection but by random drift of mutant alleles that are neutral. </w:t>
      </w:r>
    </w:p>
    <w:p w14:paraId="5B7200F9" w14:textId="77777777" w:rsidR="00982CF4" w:rsidRPr="00A72A52" w:rsidRDefault="00982CF4" w:rsidP="00982CF4">
      <w:pPr>
        <w:ind w:left="360" w:firstLine="360"/>
        <w:rPr>
          <w:rFonts w:ascii="Helvetica" w:hAnsi="Helvetica" w:cs="Times New Roman"/>
          <w:sz w:val="24"/>
          <w:szCs w:val="24"/>
          <w:lang w:val="en-US"/>
        </w:rPr>
      </w:pPr>
      <w:r w:rsidRPr="00A72A52">
        <w:rPr>
          <w:rFonts w:ascii="Helvetica" w:hAnsi="Helvetica"/>
          <w:sz w:val="24"/>
          <w:szCs w:val="24"/>
        </w:rPr>
        <w:t>It has five</w:t>
      </w:r>
      <w:r w:rsidR="004E2B89" w:rsidRPr="00A72A52">
        <w:rPr>
          <w:rFonts w:ascii="Helvetica" w:hAnsi="Helvetica"/>
          <w:sz w:val="24"/>
          <w:szCs w:val="24"/>
        </w:rPr>
        <w:t xml:space="preserve"> main predictions: 1) the probability at time t that a neutral allele eventually fixes is equal t</w:t>
      </w:r>
      <w:r w:rsidRPr="00A72A52">
        <w:rPr>
          <w:rFonts w:ascii="Helvetica" w:hAnsi="Helvetica"/>
          <w:sz w:val="24"/>
          <w:szCs w:val="24"/>
        </w:rPr>
        <w:t>o its frequency at time t,</w:t>
      </w:r>
      <w:r w:rsidR="00F90183" w:rsidRPr="00A72A52">
        <w:rPr>
          <w:rFonts w:ascii="Helvetica" w:hAnsi="Helvetica"/>
          <w:sz w:val="24"/>
          <w:szCs w:val="24"/>
        </w:rPr>
        <w:t xml:space="preserve"> 2) at mutation-drift equilibrium, neutral mutants are fixed at rate </w:t>
      </w:r>
      <w:r w:rsidR="00F90183" w:rsidRPr="00A72A52">
        <w:rPr>
          <w:rFonts w:ascii="Helvetica" w:hAnsi="Helvetica" w:cs="P0ˆøªÜÂ"/>
          <w:sz w:val="24"/>
          <w:szCs w:val="24"/>
          <w:lang w:val="en-US"/>
        </w:rPr>
        <w:t>μ per generation</w:t>
      </w:r>
      <w:r w:rsidRPr="00A72A52">
        <w:rPr>
          <w:rFonts w:ascii="Helvetica" w:hAnsi="Helvetica" w:cs="P0ˆøªÜÂ"/>
          <w:sz w:val="24"/>
          <w:szCs w:val="24"/>
          <w:lang w:val="en-US"/>
        </w:rPr>
        <w:t xml:space="preserve">, 3) the average time between neutral substitutions is equal to 1/μ, 4) for newly arisen mutations, the average time to fixation is </w:t>
      </w:r>
      <w:r w:rsidRPr="00A72A52">
        <w:rPr>
          <w:rFonts w:ascii="Helvetica" w:hAnsi="Helvetica" w:cs="Times New Roman"/>
          <w:sz w:val="24"/>
          <w:szCs w:val="24"/>
          <w:lang w:val="en-US"/>
        </w:rPr>
        <w:t xml:space="preserve">4Ne(1-p)/p </w:t>
      </w:r>
      <w:proofErr w:type="spellStart"/>
      <w:proofErr w:type="gramStart"/>
      <w:r w:rsidRPr="00A72A52">
        <w:rPr>
          <w:rFonts w:ascii="Helvetica" w:hAnsi="Helvetica" w:cs="Times New Roman"/>
          <w:sz w:val="24"/>
          <w:szCs w:val="24"/>
          <w:lang w:val="en-US"/>
        </w:rPr>
        <w:t>ln</w:t>
      </w:r>
      <w:proofErr w:type="spellEnd"/>
      <w:r w:rsidRPr="00A72A52">
        <w:rPr>
          <w:rFonts w:ascii="Helvetica" w:hAnsi="Helvetica" w:cs="Times New Roman"/>
          <w:sz w:val="24"/>
          <w:szCs w:val="24"/>
          <w:lang w:val="en-US"/>
        </w:rPr>
        <w:t>(</w:t>
      </w:r>
      <w:proofErr w:type="gramEnd"/>
      <w:r w:rsidRPr="00A72A52">
        <w:rPr>
          <w:rFonts w:ascii="Helvetica" w:hAnsi="Helvetica" w:cs="Times New Roman"/>
          <w:sz w:val="24"/>
          <w:szCs w:val="24"/>
          <w:lang w:val="en-US"/>
        </w:rPr>
        <w:t xml:space="preserve">1-p) and 5) if each neutral nutation creates a new allele (infinite-alleles model) then at mutation-drift equilibrium the expected </w:t>
      </w:r>
      <w:proofErr w:type="spellStart"/>
      <w:r w:rsidRPr="00A72A52">
        <w:rPr>
          <w:rFonts w:ascii="Helvetica" w:hAnsi="Helvetica" w:cs="Times New Roman"/>
          <w:sz w:val="24"/>
          <w:szCs w:val="24"/>
          <w:lang w:val="en-US"/>
        </w:rPr>
        <w:t>homozygosity</w:t>
      </w:r>
      <w:proofErr w:type="spellEnd"/>
      <w:r w:rsidRPr="00A72A52">
        <w:rPr>
          <w:rFonts w:ascii="Helvetica" w:hAnsi="Helvetica" w:cs="Times New Roman"/>
          <w:sz w:val="24"/>
          <w:szCs w:val="24"/>
          <w:lang w:val="en-US"/>
        </w:rPr>
        <w:t>=1/(4Ne</w:t>
      </w:r>
      <w:r w:rsidRPr="00A72A52">
        <w:rPr>
          <w:rFonts w:ascii="Helvetica" w:hAnsi="Helvetica" w:cs="P0ˆøªÜÂ"/>
          <w:sz w:val="24"/>
          <w:szCs w:val="24"/>
          <w:lang w:val="en-US"/>
        </w:rPr>
        <w:t xml:space="preserve">μ </w:t>
      </w:r>
      <w:r w:rsidRPr="00A72A52">
        <w:rPr>
          <w:rFonts w:ascii="Helvetica" w:hAnsi="Helvetica" w:cs="Times New Roman"/>
          <w:sz w:val="24"/>
          <w:szCs w:val="24"/>
          <w:lang w:val="en-US"/>
        </w:rPr>
        <w:t xml:space="preserve">+1) and so larger populations should have higher </w:t>
      </w:r>
      <w:proofErr w:type="spellStart"/>
      <w:r w:rsidRPr="00A72A52">
        <w:rPr>
          <w:rFonts w:ascii="Helvetica" w:hAnsi="Helvetica" w:cs="Times New Roman"/>
          <w:sz w:val="24"/>
          <w:szCs w:val="24"/>
          <w:lang w:val="en-US"/>
        </w:rPr>
        <w:t>heterozygosities</w:t>
      </w:r>
      <w:proofErr w:type="spellEnd"/>
      <w:r w:rsidRPr="00A72A52">
        <w:rPr>
          <w:rFonts w:ascii="Helvetica" w:hAnsi="Helvetica" w:cs="Times New Roman"/>
          <w:sz w:val="24"/>
          <w:szCs w:val="24"/>
          <w:lang w:val="en-US"/>
        </w:rPr>
        <w:t xml:space="preserve">. </w:t>
      </w:r>
    </w:p>
    <w:p w14:paraId="02BC9143" w14:textId="07A8918C" w:rsidR="00EA078B" w:rsidRPr="00A72A52" w:rsidRDefault="00982CF4" w:rsidP="00EA078B">
      <w:pPr>
        <w:ind w:left="360" w:firstLine="360"/>
        <w:rPr>
          <w:rFonts w:ascii="Helvetica" w:hAnsi="Helvetica"/>
          <w:sz w:val="24"/>
          <w:szCs w:val="24"/>
        </w:rPr>
      </w:pPr>
      <w:r w:rsidRPr="00A72A52">
        <w:rPr>
          <w:rFonts w:ascii="Helvetica" w:hAnsi="Helvetica"/>
          <w:sz w:val="24"/>
          <w:szCs w:val="24"/>
        </w:rPr>
        <w:lastRenderedPageBreak/>
        <w:t xml:space="preserve">One empirical observation that is inconsistent with </w:t>
      </w:r>
      <w:r w:rsidR="00EA078B" w:rsidRPr="00A72A52">
        <w:rPr>
          <w:rFonts w:ascii="Helvetica" w:hAnsi="Helvetica"/>
          <w:sz w:val="24"/>
          <w:szCs w:val="24"/>
        </w:rPr>
        <w:t xml:space="preserve">neutral </w:t>
      </w:r>
      <w:r w:rsidR="00A72A52" w:rsidRPr="00A72A52">
        <w:rPr>
          <w:rFonts w:ascii="Helvetica" w:hAnsi="Helvetica"/>
          <w:sz w:val="24"/>
          <w:szCs w:val="24"/>
        </w:rPr>
        <w:t>theory’s</w:t>
      </w:r>
      <w:r w:rsidRPr="00A72A52">
        <w:rPr>
          <w:rFonts w:ascii="Helvetica" w:hAnsi="Helvetica"/>
          <w:sz w:val="24"/>
          <w:szCs w:val="24"/>
        </w:rPr>
        <w:t xml:space="preserve"> predictions is that in nature much less </w:t>
      </w:r>
      <w:proofErr w:type="spellStart"/>
      <w:r w:rsidRPr="00A72A52">
        <w:rPr>
          <w:rFonts w:ascii="Helvetica" w:hAnsi="Helvetica"/>
          <w:sz w:val="24"/>
          <w:szCs w:val="24"/>
        </w:rPr>
        <w:t>heterozygosity</w:t>
      </w:r>
      <w:proofErr w:type="spellEnd"/>
      <w:r w:rsidRPr="00A72A52">
        <w:rPr>
          <w:rFonts w:ascii="Helvetica" w:hAnsi="Helvetica"/>
          <w:sz w:val="24"/>
          <w:szCs w:val="24"/>
        </w:rPr>
        <w:t xml:space="preserve"> is seen then is predicted under neutral theory. Neutral theory predicts larger populations should have more </w:t>
      </w:r>
      <w:proofErr w:type="spellStart"/>
      <w:r w:rsidRPr="00A72A52">
        <w:rPr>
          <w:rFonts w:ascii="Helvetica" w:hAnsi="Helvetica"/>
          <w:sz w:val="24"/>
          <w:szCs w:val="24"/>
        </w:rPr>
        <w:t>heterozygosity</w:t>
      </w:r>
      <w:proofErr w:type="spellEnd"/>
      <w:r w:rsidRPr="00A72A52">
        <w:rPr>
          <w:rFonts w:ascii="Helvetica" w:hAnsi="Helvetica"/>
          <w:sz w:val="24"/>
          <w:szCs w:val="24"/>
        </w:rPr>
        <w:t xml:space="preserve"> or increasing </w:t>
      </w:r>
      <w:proofErr w:type="spellStart"/>
      <w:r w:rsidRPr="00A72A52">
        <w:rPr>
          <w:rFonts w:ascii="Helvetica" w:hAnsi="Helvetica"/>
          <w:sz w:val="24"/>
          <w:szCs w:val="24"/>
        </w:rPr>
        <w:t>heterozygosity</w:t>
      </w:r>
      <w:proofErr w:type="spellEnd"/>
      <w:r w:rsidRPr="00A72A52">
        <w:rPr>
          <w:rFonts w:ascii="Helvetica" w:hAnsi="Helvetica"/>
          <w:sz w:val="24"/>
          <w:szCs w:val="24"/>
        </w:rPr>
        <w:t xml:space="preserve"> with population size, but the </w:t>
      </w:r>
      <w:proofErr w:type="spellStart"/>
      <w:r w:rsidRPr="00A72A52">
        <w:rPr>
          <w:rFonts w:ascii="Helvetica" w:hAnsi="Helvetica"/>
          <w:sz w:val="24"/>
          <w:szCs w:val="24"/>
        </w:rPr>
        <w:t>heterozygosity</w:t>
      </w:r>
      <w:proofErr w:type="spellEnd"/>
      <w:r w:rsidRPr="00A72A52">
        <w:rPr>
          <w:rFonts w:ascii="Helvetica" w:hAnsi="Helvetica"/>
          <w:sz w:val="24"/>
          <w:szCs w:val="24"/>
        </w:rPr>
        <w:t xml:space="preserve"> is often far less then it should be. </w:t>
      </w:r>
    </w:p>
    <w:p w14:paraId="3FDCA986" w14:textId="4A66FDF2" w:rsidR="00EA078B" w:rsidRPr="00A72A52" w:rsidRDefault="00EA078B" w:rsidP="00982CF4">
      <w:pPr>
        <w:ind w:left="360" w:firstLine="360"/>
        <w:rPr>
          <w:rFonts w:ascii="Helvetica" w:hAnsi="Helvetica" w:cs="Times New Roman"/>
          <w:sz w:val="24"/>
          <w:szCs w:val="24"/>
          <w:lang w:val="en-US"/>
        </w:rPr>
      </w:pPr>
      <w:r w:rsidRPr="00A72A52">
        <w:rPr>
          <w:rFonts w:ascii="Helvetica" w:hAnsi="Helvetica"/>
          <w:sz w:val="24"/>
          <w:szCs w:val="24"/>
        </w:rPr>
        <w:t>Another empirical observation that is inconsistent with the neutral theory is that after viewing more protein sequence data since the first tests of the molecular clock, there is much more variation in rate then previously thought</w:t>
      </w:r>
      <w:r w:rsidR="00CE4EB4" w:rsidRPr="00A72A52">
        <w:rPr>
          <w:rFonts w:ascii="Helvetica" w:hAnsi="Helvetica"/>
          <w:sz w:val="24"/>
          <w:szCs w:val="24"/>
        </w:rPr>
        <w:t>. The molecular clock for amino acids is significantly ‘</w:t>
      </w:r>
      <w:proofErr w:type="spellStart"/>
      <w:r w:rsidR="00CE4EB4" w:rsidRPr="00A72A52">
        <w:rPr>
          <w:rFonts w:ascii="Helvetica" w:hAnsi="Helvetica"/>
          <w:sz w:val="24"/>
          <w:szCs w:val="24"/>
        </w:rPr>
        <w:t>overdispersed</w:t>
      </w:r>
      <w:proofErr w:type="spellEnd"/>
      <w:r w:rsidR="00CE4EB4" w:rsidRPr="00A72A52">
        <w:rPr>
          <w:rFonts w:ascii="Helvetica" w:hAnsi="Helvetica"/>
          <w:sz w:val="24"/>
          <w:szCs w:val="24"/>
        </w:rPr>
        <w:t xml:space="preserve">’ meaning that the index of dispersion is greater then 1 when it should be equal to 1. </w:t>
      </w:r>
      <w:r w:rsidRPr="00A72A52">
        <w:rPr>
          <w:rFonts w:ascii="Helvetica" w:hAnsi="Helvetica"/>
          <w:sz w:val="24"/>
          <w:szCs w:val="24"/>
        </w:rPr>
        <w:t xml:space="preserve"> </w:t>
      </w:r>
    </w:p>
    <w:p w14:paraId="01F27BEA" w14:textId="26DE9D8D" w:rsidR="009275A4" w:rsidRPr="00982CF4" w:rsidRDefault="009275A4" w:rsidP="0071530D">
      <w:pPr>
        <w:ind w:left="360"/>
        <w:rPr>
          <w:rFonts w:cs="P0ˆøªÜÂ"/>
          <w:sz w:val="24"/>
          <w:szCs w:val="24"/>
          <w:lang w:val="en-US"/>
        </w:rPr>
      </w:pPr>
    </w:p>
    <w:p w14:paraId="7609E272" w14:textId="1949E3BA" w:rsidR="00EF11D4" w:rsidRPr="001F7E4A" w:rsidRDefault="00EF11D4" w:rsidP="0071530D">
      <w:pPr>
        <w:ind w:left="360"/>
      </w:pPr>
    </w:p>
    <w:sectPr w:rsidR="00EF11D4" w:rsidRPr="001F7E4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B05E54" w14:textId="77777777" w:rsidR="00A72A52" w:rsidRDefault="00A72A52" w:rsidP="0071530D">
      <w:pPr>
        <w:spacing w:after="0" w:line="240" w:lineRule="auto"/>
      </w:pPr>
      <w:r>
        <w:separator/>
      </w:r>
    </w:p>
  </w:endnote>
  <w:endnote w:type="continuationSeparator" w:id="0">
    <w:p w14:paraId="1287765B" w14:textId="77777777" w:rsidR="00A72A52" w:rsidRDefault="00A72A52" w:rsidP="00715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P0ˆøªÜÂ">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B203B5" w14:textId="77777777" w:rsidR="00A72A52" w:rsidRDefault="00A72A52" w:rsidP="0071530D">
      <w:pPr>
        <w:spacing w:after="0" w:line="240" w:lineRule="auto"/>
      </w:pPr>
      <w:r>
        <w:separator/>
      </w:r>
    </w:p>
  </w:footnote>
  <w:footnote w:type="continuationSeparator" w:id="0">
    <w:p w14:paraId="0DDC2EE6" w14:textId="77777777" w:rsidR="00A72A52" w:rsidRDefault="00A72A52" w:rsidP="0071530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F51AB1"/>
    <w:multiLevelType w:val="hybridMultilevel"/>
    <w:tmpl w:val="733064B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30D"/>
    <w:rsid w:val="00000308"/>
    <w:rsid w:val="0008604B"/>
    <w:rsid w:val="00123549"/>
    <w:rsid w:val="001A7482"/>
    <w:rsid w:val="001F7E4A"/>
    <w:rsid w:val="00241B6D"/>
    <w:rsid w:val="00255831"/>
    <w:rsid w:val="00282F88"/>
    <w:rsid w:val="00382418"/>
    <w:rsid w:val="003F199A"/>
    <w:rsid w:val="003F4B80"/>
    <w:rsid w:val="004200D0"/>
    <w:rsid w:val="00456849"/>
    <w:rsid w:val="0047081E"/>
    <w:rsid w:val="004C52F3"/>
    <w:rsid w:val="004E2B89"/>
    <w:rsid w:val="004E7F3A"/>
    <w:rsid w:val="005A6987"/>
    <w:rsid w:val="006060CD"/>
    <w:rsid w:val="006E3563"/>
    <w:rsid w:val="0071530D"/>
    <w:rsid w:val="007C7E9D"/>
    <w:rsid w:val="00821EF7"/>
    <w:rsid w:val="00864EFC"/>
    <w:rsid w:val="00867BE5"/>
    <w:rsid w:val="00867C6E"/>
    <w:rsid w:val="008E4296"/>
    <w:rsid w:val="009275A4"/>
    <w:rsid w:val="00982CF4"/>
    <w:rsid w:val="00987392"/>
    <w:rsid w:val="00A25E9E"/>
    <w:rsid w:val="00A72A52"/>
    <w:rsid w:val="00A72FFB"/>
    <w:rsid w:val="00B639F7"/>
    <w:rsid w:val="00C17E6A"/>
    <w:rsid w:val="00C20C86"/>
    <w:rsid w:val="00C33369"/>
    <w:rsid w:val="00CC1F13"/>
    <w:rsid w:val="00CE2E82"/>
    <w:rsid w:val="00CE4EB4"/>
    <w:rsid w:val="00D24EE5"/>
    <w:rsid w:val="00E309F6"/>
    <w:rsid w:val="00E84C55"/>
    <w:rsid w:val="00EA078B"/>
    <w:rsid w:val="00EF11D4"/>
    <w:rsid w:val="00F07677"/>
    <w:rsid w:val="00F235FB"/>
    <w:rsid w:val="00F400C6"/>
    <w:rsid w:val="00F6797E"/>
    <w:rsid w:val="00F90183"/>
    <w:rsid w:val="00FF1F9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4E0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53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30D"/>
  </w:style>
  <w:style w:type="paragraph" w:styleId="Footer">
    <w:name w:val="footer"/>
    <w:basedOn w:val="Normal"/>
    <w:link w:val="FooterChar"/>
    <w:uiPriority w:val="99"/>
    <w:unhideWhenUsed/>
    <w:rsid w:val="007153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30D"/>
  </w:style>
  <w:style w:type="paragraph" w:styleId="ListParagraph">
    <w:name w:val="List Paragraph"/>
    <w:basedOn w:val="Normal"/>
    <w:uiPriority w:val="34"/>
    <w:qFormat/>
    <w:rsid w:val="0071530D"/>
    <w:pPr>
      <w:ind w:left="720"/>
      <w:contextualSpacing/>
    </w:pPr>
  </w:style>
  <w:style w:type="paragraph" w:styleId="BalloonText">
    <w:name w:val="Balloon Text"/>
    <w:basedOn w:val="Normal"/>
    <w:link w:val="BalloonTextChar"/>
    <w:uiPriority w:val="99"/>
    <w:semiHidden/>
    <w:unhideWhenUsed/>
    <w:rsid w:val="0038241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82418"/>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53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30D"/>
  </w:style>
  <w:style w:type="paragraph" w:styleId="Footer">
    <w:name w:val="footer"/>
    <w:basedOn w:val="Normal"/>
    <w:link w:val="FooterChar"/>
    <w:uiPriority w:val="99"/>
    <w:unhideWhenUsed/>
    <w:rsid w:val="007153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30D"/>
  </w:style>
  <w:style w:type="paragraph" w:styleId="ListParagraph">
    <w:name w:val="List Paragraph"/>
    <w:basedOn w:val="Normal"/>
    <w:uiPriority w:val="34"/>
    <w:qFormat/>
    <w:rsid w:val="0071530D"/>
    <w:pPr>
      <w:ind w:left="720"/>
      <w:contextualSpacing/>
    </w:pPr>
  </w:style>
  <w:style w:type="paragraph" w:styleId="BalloonText">
    <w:name w:val="Balloon Text"/>
    <w:basedOn w:val="Normal"/>
    <w:link w:val="BalloonTextChar"/>
    <w:uiPriority w:val="99"/>
    <w:semiHidden/>
    <w:unhideWhenUsed/>
    <w:rsid w:val="0038241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8241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1038</Words>
  <Characters>5917</Characters>
  <Application>Microsoft Macintosh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AlexandriaLynn Jewell</dc:creator>
  <cp:keywords/>
  <dc:description/>
  <cp:lastModifiedBy>Alex Jewell</cp:lastModifiedBy>
  <cp:revision>4</cp:revision>
  <cp:lastPrinted>2014-11-28T12:36:00Z</cp:lastPrinted>
  <dcterms:created xsi:type="dcterms:W3CDTF">2014-11-28T04:41:00Z</dcterms:created>
  <dcterms:modified xsi:type="dcterms:W3CDTF">2014-12-12T05:00:00Z</dcterms:modified>
</cp:coreProperties>
</file>