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EC4C5" w14:textId="77777777" w:rsidR="006B70D7" w:rsidRPr="00B5055A" w:rsidRDefault="0016321D" w:rsidP="00B5055A">
      <w:pPr>
        <w:pStyle w:val="Titre1"/>
        <w:rPr>
          <w:sz w:val="40"/>
          <w:u w:val="single"/>
        </w:rPr>
      </w:pPr>
      <w:r w:rsidRPr="00B5055A">
        <w:rPr>
          <w:sz w:val="40"/>
          <w:u w:val="single"/>
        </w:rPr>
        <w:t xml:space="preserve">CHAPTER 3 </w:t>
      </w:r>
    </w:p>
    <w:p w14:paraId="4FCF84CB" w14:textId="77777777" w:rsidR="0016321D" w:rsidRPr="00CD5981" w:rsidRDefault="0016321D" w:rsidP="0016321D">
      <w:pPr>
        <w:jc w:val="both"/>
        <w:rPr>
          <w:b/>
          <w:sz w:val="32"/>
        </w:rPr>
      </w:pPr>
      <w:r w:rsidRPr="00CD5981">
        <w:rPr>
          <w:b/>
          <w:sz w:val="32"/>
        </w:rPr>
        <w:t xml:space="preserve">Why should marketing managers take an interest in consumers, or current or potential costumers? </w:t>
      </w:r>
    </w:p>
    <w:p w14:paraId="672647AB" w14:textId="77777777" w:rsidR="0016321D" w:rsidRPr="00CD5981" w:rsidRDefault="0016321D" w:rsidP="0016321D">
      <w:pPr>
        <w:rPr>
          <w:b/>
          <w:sz w:val="28"/>
          <w:u w:val="single"/>
        </w:rPr>
      </w:pPr>
    </w:p>
    <w:p w14:paraId="429868DA" w14:textId="77777777" w:rsidR="0016321D" w:rsidRPr="00CD5981" w:rsidRDefault="0016321D" w:rsidP="00BA16F8">
      <w:pPr>
        <w:pStyle w:val="Titre2"/>
      </w:pPr>
      <w:r w:rsidRPr="00CD5981">
        <w:t>Business market</w:t>
      </w:r>
      <w:r w:rsidR="00D740CD" w:rsidRPr="00CD5981">
        <w:t>s</w:t>
      </w:r>
      <w:r w:rsidRPr="00CD5981">
        <w:t xml:space="preserve"> </w:t>
      </w:r>
    </w:p>
    <w:p w14:paraId="6BFB4517" w14:textId="77777777" w:rsidR="00D740CD" w:rsidRPr="00CD5981" w:rsidRDefault="00D740CD" w:rsidP="0016321D">
      <w:pPr>
        <w:rPr>
          <w:b/>
          <w:sz w:val="28"/>
          <w:u w:val="single"/>
        </w:rPr>
      </w:pPr>
    </w:p>
    <w:p w14:paraId="2392D588" w14:textId="5EFBAA8B" w:rsidR="00D740CD" w:rsidRPr="00CD5981" w:rsidRDefault="00D740CD" w:rsidP="0016321D">
      <w:pPr>
        <w:rPr>
          <w:b/>
          <w:color w:val="008000"/>
          <w:sz w:val="28"/>
        </w:rPr>
      </w:pPr>
      <w:r w:rsidRPr="00BA16F8">
        <w:rPr>
          <w:rStyle w:val="Titre3Car"/>
        </w:rPr>
        <w:t>Definition</w:t>
      </w:r>
      <w:r w:rsidRPr="00CD5981">
        <w:rPr>
          <w:b/>
          <w:color w:val="008000"/>
          <w:sz w:val="28"/>
        </w:rPr>
        <w:t xml:space="preserve">: they are the set of organizations that buy goods and services that they use to create their own goods of services, which they then offer to consumers or other organizations. </w:t>
      </w:r>
    </w:p>
    <w:p w14:paraId="53168F48" w14:textId="5C73DB90" w:rsidR="00D740CD" w:rsidRPr="00CD5981" w:rsidRDefault="00CD5981" w:rsidP="00BA16F8">
      <w:pPr>
        <w:pStyle w:val="Titre3"/>
      </w:pPr>
      <w:r w:rsidRPr="00CD5981">
        <w:t>Differences between consumers markets and business markets</w:t>
      </w:r>
      <w:r w:rsidR="00DD4E60">
        <w:t xml:space="preserve"> p.61:</w:t>
      </w:r>
    </w:p>
    <w:p w14:paraId="2383A4EF" w14:textId="77777777" w:rsidR="00CD5981" w:rsidRPr="00CD5981" w:rsidRDefault="00CD5981" w:rsidP="0016321D">
      <w:pPr>
        <w:rPr>
          <w:b/>
          <w:color w:val="008000"/>
          <w:sz w:val="28"/>
        </w:rPr>
      </w:pPr>
    </w:p>
    <w:p w14:paraId="0C5B2E42" w14:textId="6AFEA662" w:rsidR="00CD5981" w:rsidRPr="00CD5981" w:rsidRDefault="00CD5981" w:rsidP="0016321D">
      <w:pPr>
        <w:rPr>
          <w:b/>
          <w:color w:val="008000"/>
          <w:sz w:val="28"/>
        </w:rPr>
      </w:pPr>
      <w:r w:rsidRPr="00CD5981">
        <w:rPr>
          <w:b/>
          <w:color w:val="008000"/>
          <w:sz w:val="28"/>
        </w:rPr>
        <w:t>-</w:t>
      </w:r>
      <w:r w:rsidR="00A63C8D">
        <w:rPr>
          <w:b/>
          <w:color w:val="008000"/>
          <w:sz w:val="28"/>
        </w:rPr>
        <w:t>T</w:t>
      </w:r>
      <w:r w:rsidRPr="00CD5981">
        <w:rPr>
          <w:b/>
          <w:color w:val="008000"/>
          <w:sz w:val="28"/>
        </w:rPr>
        <w:t>he market and demand structure</w:t>
      </w:r>
    </w:p>
    <w:p w14:paraId="210A4DC1" w14:textId="6AB8B057" w:rsidR="00CD5981" w:rsidRPr="00CD5981" w:rsidRDefault="00CD5981" w:rsidP="0016321D">
      <w:pPr>
        <w:rPr>
          <w:b/>
          <w:color w:val="008000"/>
          <w:sz w:val="28"/>
        </w:rPr>
      </w:pPr>
      <w:r w:rsidRPr="00CD5981">
        <w:rPr>
          <w:b/>
          <w:color w:val="008000"/>
          <w:sz w:val="28"/>
        </w:rPr>
        <w:t>-</w:t>
      </w:r>
      <w:r w:rsidR="00A63C8D">
        <w:rPr>
          <w:b/>
          <w:color w:val="008000"/>
          <w:sz w:val="28"/>
        </w:rPr>
        <w:t>P</w:t>
      </w:r>
      <w:r w:rsidRPr="00CD5981">
        <w:rPr>
          <w:b/>
          <w:color w:val="008000"/>
          <w:sz w:val="28"/>
        </w:rPr>
        <w:t>roducts and services</w:t>
      </w:r>
    </w:p>
    <w:p w14:paraId="2355AC4C" w14:textId="465966D4" w:rsidR="00CD5981" w:rsidRPr="00CD5981" w:rsidRDefault="00A63C8D" w:rsidP="0016321D">
      <w:pPr>
        <w:rPr>
          <w:b/>
          <w:color w:val="008000"/>
          <w:sz w:val="28"/>
        </w:rPr>
      </w:pPr>
      <w:r>
        <w:rPr>
          <w:b/>
          <w:color w:val="008000"/>
          <w:sz w:val="28"/>
        </w:rPr>
        <w:t>-B</w:t>
      </w:r>
      <w:r w:rsidR="00CD5981" w:rsidRPr="00CD5981">
        <w:rPr>
          <w:b/>
          <w:color w:val="008000"/>
          <w:sz w:val="28"/>
        </w:rPr>
        <w:t>uyer behaviour</w:t>
      </w:r>
    </w:p>
    <w:p w14:paraId="28BFA884" w14:textId="6F2E0C8C" w:rsidR="00CD5981" w:rsidRPr="00CD5981" w:rsidRDefault="00A63C8D" w:rsidP="0016321D">
      <w:pPr>
        <w:rPr>
          <w:b/>
          <w:color w:val="008000"/>
          <w:sz w:val="28"/>
        </w:rPr>
      </w:pPr>
      <w:r>
        <w:rPr>
          <w:b/>
          <w:color w:val="008000"/>
          <w:sz w:val="28"/>
        </w:rPr>
        <w:t>-R</w:t>
      </w:r>
      <w:r w:rsidR="00CD5981" w:rsidRPr="00CD5981">
        <w:rPr>
          <w:b/>
          <w:color w:val="008000"/>
          <w:sz w:val="28"/>
        </w:rPr>
        <w:t>elations between sellers and buyers</w:t>
      </w:r>
    </w:p>
    <w:p w14:paraId="5BB09FAD" w14:textId="3FFD4EF0" w:rsidR="00CD5981" w:rsidRDefault="00A63C8D" w:rsidP="0016321D">
      <w:pPr>
        <w:rPr>
          <w:b/>
          <w:color w:val="008000"/>
          <w:sz w:val="28"/>
        </w:rPr>
      </w:pPr>
      <w:r>
        <w:rPr>
          <w:b/>
          <w:color w:val="008000"/>
          <w:sz w:val="28"/>
        </w:rPr>
        <w:t>-D</w:t>
      </w:r>
      <w:r w:rsidR="00CD5981" w:rsidRPr="00CD5981">
        <w:rPr>
          <w:b/>
          <w:color w:val="008000"/>
          <w:sz w:val="28"/>
        </w:rPr>
        <w:t>istribution channels, communication (promotion) and price</w:t>
      </w:r>
    </w:p>
    <w:p w14:paraId="73CA2D3E" w14:textId="77777777" w:rsidR="00A63C8D" w:rsidRDefault="00A63C8D" w:rsidP="0016321D">
      <w:pPr>
        <w:rPr>
          <w:b/>
          <w:color w:val="008000"/>
          <w:sz w:val="28"/>
        </w:rPr>
      </w:pPr>
    </w:p>
    <w:p w14:paraId="72061A08" w14:textId="6319885F" w:rsidR="00BA16F8" w:rsidRDefault="00BA16F8" w:rsidP="0016321D">
      <w:pPr>
        <w:rPr>
          <w:b/>
          <w:color w:val="008000"/>
          <w:sz w:val="28"/>
        </w:rPr>
      </w:pPr>
      <w:r w:rsidRPr="00BA16F8">
        <w:rPr>
          <w:rStyle w:val="Titre3Car"/>
        </w:rPr>
        <w:t>Derived demand:</w:t>
      </w:r>
      <w:r>
        <w:rPr>
          <w:b/>
          <w:color w:val="008000"/>
          <w:sz w:val="28"/>
        </w:rPr>
        <w:t xml:space="preserve"> it refers to the fact that fluctuations in consumer demand for a company’s products can have repercussions on demand for the company’s supplier’s products.  </w:t>
      </w:r>
    </w:p>
    <w:p w14:paraId="78C5151F" w14:textId="1373D537" w:rsidR="00BA16F8" w:rsidRPr="0092357C" w:rsidRDefault="00BA16F8" w:rsidP="00BA16F8">
      <w:pPr>
        <w:pStyle w:val="Titre2"/>
        <w:rPr>
          <w:sz w:val="32"/>
        </w:rPr>
      </w:pPr>
      <w:r w:rsidRPr="0092357C">
        <w:rPr>
          <w:sz w:val="32"/>
        </w:rPr>
        <w:t xml:space="preserve">Types of organizational customers: </w:t>
      </w:r>
    </w:p>
    <w:p w14:paraId="5DC74A5D" w14:textId="77777777" w:rsidR="00BA16F8" w:rsidRDefault="00BA16F8" w:rsidP="00BA16F8"/>
    <w:p w14:paraId="2FED1FD1" w14:textId="05F6AB62" w:rsidR="001D112A" w:rsidRDefault="00BA16F8" w:rsidP="00BA16F8">
      <w:r>
        <w:t xml:space="preserve">Organizational buyers are categorized by their main motivation: for profit companies, governments and non-profit organizations. </w:t>
      </w:r>
    </w:p>
    <w:p w14:paraId="4612423B" w14:textId="7B59F69B" w:rsidR="001D112A" w:rsidRDefault="001D112A" w:rsidP="001D112A">
      <w:pPr>
        <w:pStyle w:val="Titre3"/>
      </w:pPr>
      <w:r>
        <w:t>For profit companies</w:t>
      </w:r>
    </w:p>
    <w:p w14:paraId="0863E522" w14:textId="4029C708" w:rsidR="001D112A" w:rsidRDefault="001D112A" w:rsidP="001D112A">
      <w:r>
        <w:t>Their profi</w:t>
      </w:r>
      <w:r w:rsidR="00EA6ED1">
        <w:t xml:space="preserve">t is to generate a profit for </w:t>
      </w:r>
      <w:r>
        <w:t>shareholders.</w:t>
      </w:r>
      <w:r w:rsidR="00923E13">
        <w:t xml:space="preserve">  They fall into four categories, based on the type of market they represent: industrial distributors, value-added resellers, original equipment manufacturers and end-users. </w:t>
      </w:r>
    </w:p>
    <w:p w14:paraId="53E7199C" w14:textId="6ADF7ADB" w:rsidR="00923E13" w:rsidRDefault="00923E13" w:rsidP="00923E13">
      <w:pPr>
        <w:pStyle w:val="Titre3"/>
      </w:pPr>
      <w:r>
        <w:t>Industrial distributors</w:t>
      </w:r>
    </w:p>
    <w:p w14:paraId="24C43806" w14:textId="01B90FAA" w:rsidR="00EA6ED1" w:rsidRDefault="00923E13" w:rsidP="00923E13">
      <w:r>
        <w:t xml:space="preserve">They are also called wholesalers, are intermediaries that create product lines coming from different manufacturers and then give a complete solution. </w:t>
      </w:r>
    </w:p>
    <w:p w14:paraId="16A605BD" w14:textId="193BA3B1" w:rsidR="00EA6ED1" w:rsidRDefault="00EA6ED1" w:rsidP="00EA6ED1">
      <w:pPr>
        <w:pStyle w:val="Titre3"/>
      </w:pPr>
      <w:r>
        <w:t>Value added resellers</w:t>
      </w:r>
    </w:p>
    <w:p w14:paraId="1DC56130" w14:textId="4C9C8646" w:rsidR="00EA6ED1" w:rsidRDefault="00EA6ED1" w:rsidP="00EA6ED1">
      <w:r>
        <w:t xml:space="preserve">They buy a manufacturer’s products and, after adding characteristics or services, resell them to their customers at higher price. </w:t>
      </w:r>
    </w:p>
    <w:p w14:paraId="07B1D747" w14:textId="77777777" w:rsidR="00EA6ED1" w:rsidRDefault="00EA6ED1" w:rsidP="00EA6ED1"/>
    <w:p w14:paraId="2BD81036" w14:textId="42F3C1D7" w:rsidR="00EA6ED1" w:rsidRDefault="00EA6ED1" w:rsidP="00EA6ED1">
      <w:pPr>
        <w:pStyle w:val="Titre3"/>
      </w:pPr>
      <w:r>
        <w:lastRenderedPageBreak/>
        <w:t xml:space="preserve">Original equipment manufacturers (often called OEMs) </w:t>
      </w:r>
    </w:p>
    <w:p w14:paraId="3EFA37D7" w14:textId="77777777" w:rsidR="0092357C" w:rsidRDefault="00EA6ED1" w:rsidP="0092357C">
      <w:r>
        <w:t>They are organizations that buy</w:t>
      </w:r>
      <w:r w:rsidR="0092357C">
        <w:t xml:space="preserve"> products from other companies, </w:t>
      </w:r>
      <w:r>
        <w:t xml:space="preserve">which they then incorporate into their own products. </w:t>
      </w:r>
    </w:p>
    <w:p w14:paraId="55AE915E" w14:textId="203CFE7C" w:rsidR="00664EF7" w:rsidRDefault="0092357C" w:rsidP="0092357C">
      <w:pPr>
        <w:pStyle w:val="Titre3"/>
      </w:pPr>
      <w:r>
        <w:t>End-</w:t>
      </w:r>
      <w:r w:rsidRPr="0092357C">
        <w:t>users</w:t>
      </w:r>
      <w:r>
        <w:t xml:space="preserve"> </w:t>
      </w:r>
    </w:p>
    <w:p w14:paraId="46F3C7D2" w14:textId="6D18151A" w:rsidR="0092357C" w:rsidRPr="0092357C" w:rsidRDefault="004B560C" w:rsidP="0092357C">
      <w:r>
        <w:t>It’s c</w:t>
      </w:r>
      <w:r w:rsidR="0092357C">
        <w:t xml:space="preserve">ompanies that buy various products for their personal use. </w:t>
      </w:r>
    </w:p>
    <w:p w14:paraId="60AA32E7" w14:textId="77777777" w:rsidR="00EA6ED1" w:rsidRPr="00EA6ED1" w:rsidRDefault="00EA6ED1" w:rsidP="00EA6ED1"/>
    <w:p w14:paraId="3BB53051" w14:textId="2AD7065B" w:rsidR="00EA6ED1" w:rsidRDefault="00B5055A" w:rsidP="00CA13C9">
      <w:pPr>
        <w:pStyle w:val="Titre2"/>
        <w:rPr>
          <w:sz w:val="28"/>
        </w:rPr>
      </w:pPr>
      <w:r w:rsidRPr="00CA13C9">
        <w:rPr>
          <w:sz w:val="28"/>
        </w:rPr>
        <w:t xml:space="preserve">Governments </w:t>
      </w:r>
    </w:p>
    <w:p w14:paraId="1D32AA1F" w14:textId="6C07424C" w:rsidR="00EA6ED1" w:rsidRPr="004B560C" w:rsidRDefault="004B560C" w:rsidP="004B560C">
      <w:r>
        <w:t xml:space="preserve">Governments’ processes and motivations generally differ from those of other industrial actors, particular those in commercial sector. </w:t>
      </w:r>
    </w:p>
    <w:p w14:paraId="458E55C1" w14:textId="2E5270C9" w:rsidR="00CA13C9" w:rsidRDefault="00CA13C9" w:rsidP="00CA13C9">
      <w:pPr>
        <w:pStyle w:val="Titre2"/>
        <w:rPr>
          <w:sz w:val="28"/>
        </w:rPr>
      </w:pPr>
      <w:r w:rsidRPr="00CA13C9">
        <w:rPr>
          <w:sz w:val="28"/>
        </w:rPr>
        <w:t xml:space="preserve">Non-profit organizations </w:t>
      </w:r>
    </w:p>
    <w:p w14:paraId="49FF65DB" w14:textId="77777777" w:rsidR="004B560C" w:rsidRDefault="004B560C" w:rsidP="004B560C">
      <w:r>
        <w:t xml:space="preserve">EX: Hospital, churches, schools and long-term care centres </w:t>
      </w:r>
    </w:p>
    <w:p w14:paraId="026D2A42" w14:textId="5050502E" w:rsidR="004B560C" w:rsidRDefault="004B560C" w:rsidP="004B560C">
      <w:r>
        <w:sym w:font="Wingdings" w:char="F0E0"/>
      </w:r>
      <w:r w:rsidR="009140F4">
        <w:t xml:space="preserve"> H</w:t>
      </w:r>
      <w:r>
        <w:t xml:space="preserve">ospitals in qc must keep a balanced budget while maximizing access to care, which requires corporate vendors that target this market to offer an excellent price / performance ratio. </w:t>
      </w:r>
    </w:p>
    <w:p w14:paraId="37B20A9D" w14:textId="62A1B731" w:rsidR="009140F4" w:rsidRDefault="009140F4" w:rsidP="009140F4">
      <w:pPr>
        <w:pStyle w:val="Titre1"/>
      </w:pPr>
      <w:r>
        <w:t xml:space="preserve">Types of purchasing situations </w:t>
      </w:r>
    </w:p>
    <w:p w14:paraId="283C66B4" w14:textId="198E5C60" w:rsidR="004B560C" w:rsidRDefault="009140F4" w:rsidP="009140F4">
      <w:pPr>
        <w:pStyle w:val="Titre2"/>
      </w:pPr>
      <w:r>
        <w:t xml:space="preserve">Straight rebuy </w:t>
      </w:r>
    </w:p>
    <w:p w14:paraId="19C858E4" w14:textId="51DE4029" w:rsidR="009140F4" w:rsidRDefault="00E76E51" w:rsidP="009140F4">
      <w:r>
        <w:t xml:space="preserve">When organized customers may find themselves in a situation where the purchase is a simple rebuy, identical to a purchase made before, which may even be a routine. </w:t>
      </w:r>
    </w:p>
    <w:p w14:paraId="1DA158F4" w14:textId="1C35C1BA" w:rsidR="00E76E51" w:rsidRDefault="00E76E51" w:rsidP="009140F4">
      <w:r>
        <w:t xml:space="preserve">EX: an office manager may consistently order the same paper for use in the organization’s photocopiers. </w:t>
      </w:r>
    </w:p>
    <w:p w14:paraId="5555CF84" w14:textId="77777777" w:rsidR="00E76E51" w:rsidRDefault="00E76E51" w:rsidP="009140F4"/>
    <w:p w14:paraId="5806D7B7" w14:textId="63030617" w:rsidR="00E76E51" w:rsidRDefault="00E76E51" w:rsidP="00E76E51">
      <w:pPr>
        <w:pStyle w:val="Titre2"/>
      </w:pPr>
      <w:r>
        <w:t xml:space="preserve">Modified rebuy </w:t>
      </w:r>
    </w:p>
    <w:p w14:paraId="778A7266" w14:textId="77777777" w:rsidR="00E76E51" w:rsidRDefault="00E76E51" w:rsidP="00E76E51">
      <w:r>
        <w:t xml:space="preserve">Companies’ needs may evolve and spark a change. </w:t>
      </w:r>
    </w:p>
    <w:p w14:paraId="6A8E946E" w14:textId="0533F21C" w:rsidR="007814F7" w:rsidRDefault="00E76E51" w:rsidP="00E76E51">
      <w:r>
        <w:t xml:space="preserve">EX: a company wants to adopt ecological </w:t>
      </w:r>
      <w:proofErr w:type="spellStart"/>
      <w:proofErr w:type="gramStart"/>
      <w:r>
        <w:t>positio</w:t>
      </w:r>
      <w:r w:rsidR="0067002A">
        <w:t>n</w:t>
      </w:r>
      <w:r>
        <w:t>ning</w:t>
      </w:r>
      <w:proofErr w:type="spellEnd"/>
      <w:r>
        <w:t>,</w:t>
      </w:r>
      <w:proofErr w:type="gramEnd"/>
      <w:r>
        <w:t xml:space="preserve"> it may modify its photocopy paper purchases and switch to buying paper made partly or entirely from recycled fibre. </w:t>
      </w:r>
    </w:p>
    <w:p w14:paraId="2EA0DA58" w14:textId="77777777" w:rsidR="007814F7" w:rsidRDefault="007814F7" w:rsidP="00E76E51"/>
    <w:p w14:paraId="1628721B" w14:textId="36A724DB" w:rsidR="0067002A" w:rsidRDefault="00E76E51" w:rsidP="0067002A">
      <w:pPr>
        <w:pStyle w:val="Titre2"/>
      </w:pPr>
      <w:r>
        <w:t xml:space="preserve"> </w:t>
      </w:r>
      <w:r w:rsidR="0067002A">
        <w:t>New task</w:t>
      </w:r>
    </w:p>
    <w:p w14:paraId="391D5DE0" w14:textId="3AFE1C1B" w:rsidR="0067002A" w:rsidRDefault="0067002A" w:rsidP="0067002A">
      <w:r>
        <w:t xml:space="preserve">When the company face a new problem, it must make a new purchase. </w:t>
      </w:r>
    </w:p>
    <w:p w14:paraId="006B99F6" w14:textId="77777777" w:rsidR="0067002A" w:rsidRDefault="0067002A" w:rsidP="0067002A"/>
    <w:p w14:paraId="4188FD74" w14:textId="3ACD7ACC" w:rsidR="0067002A" w:rsidRDefault="0067002A" w:rsidP="0067002A">
      <w:pPr>
        <w:pStyle w:val="Titre1"/>
      </w:pPr>
      <w:r>
        <w:t xml:space="preserve">Organizational buying process </w:t>
      </w:r>
    </w:p>
    <w:p w14:paraId="0AB0C6F6" w14:textId="77777777" w:rsidR="0067002A" w:rsidRDefault="0067002A" w:rsidP="0067002A"/>
    <w:p w14:paraId="7417BED0" w14:textId="3DB531F2" w:rsidR="0067002A" w:rsidRDefault="0067002A" w:rsidP="0067002A">
      <w:pPr>
        <w:pStyle w:val="Titre2"/>
      </w:pPr>
      <w:r>
        <w:t>Four-step process</w:t>
      </w:r>
    </w:p>
    <w:p w14:paraId="76D89116" w14:textId="0B585920" w:rsidR="0067002A" w:rsidRDefault="0067002A" w:rsidP="0067002A">
      <w:pPr>
        <w:pStyle w:val="Titre3"/>
      </w:pPr>
      <w:r>
        <w:t>1</w:t>
      </w:r>
      <w:r w:rsidRPr="0067002A">
        <w:rPr>
          <w:vertAlign w:val="superscript"/>
        </w:rPr>
        <w:t>st</w:t>
      </w:r>
      <w:r>
        <w:t xml:space="preserve"> step</w:t>
      </w:r>
    </w:p>
    <w:p w14:paraId="575FD453" w14:textId="1161F76E" w:rsidR="0067002A" w:rsidRDefault="00F301F3" w:rsidP="0067002A">
      <w:r>
        <w:t>I</w:t>
      </w:r>
      <w:r w:rsidR="0067002A">
        <w:t>s defining the need</w:t>
      </w:r>
      <w:proofErr w:type="gramStart"/>
      <w:r w:rsidR="0067002A">
        <w:t>.-</w:t>
      </w:r>
      <w:proofErr w:type="gramEnd"/>
      <w:r w:rsidR="0067002A">
        <w:t xml:space="preserve">-&gt; the company clarifies the problem and its generic solution/ defines the specifications of the product or service. </w:t>
      </w:r>
    </w:p>
    <w:p w14:paraId="12D7C815" w14:textId="37B4B950" w:rsidR="00F301F3" w:rsidRDefault="00F301F3" w:rsidP="00F301F3">
      <w:pPr>
        <w:pStyle w:val="Titre2"/>
      </w:pPr>
      <w:r>
        <w:lastRenderedPageBreak/>
        <w:t>2</w:t>
      </w:r>
      <w:r w:rsidRPr="00F301F3">
        <w:rPr>
          <w:vertAlign w:val="superscript"/>
        </w:rPr>
        <w:t>nd</w:t>
      </w:r>
      <w:r>
        <w:t xml:space="preserve"> step</w:t>
      </w:r>
    </w:p>
    <w:p w14:paraId="7B238D17" w14:textId="3C25443A" w:rsidR="00F301F3" w:rsidRDefault="00F301F3" w:rsidP="00F301F3">
      <w:r>
        <w:t xml:space="preserve">The company moves to selection step. Here, managers must seek out suppliers that can offer this products or services. </w:t>
      </w:r>
    </w:p>
    <w:p w14:paraId="6B49DEFD" w14:textId="728FD47E" w:rsidR="0067002A" w:rsidRDefault="00F301F3" w:rsidP="0067002A">
      <w:pPr>
        <w:pStyle w:val="Titre2"/>
      </w:pPr>
      <w:r>
        <w:t>3</w:t>
      </w:r>
      <w:r w:rsidR="0067002A" w:rsidRPr="0067002A">
        <w:rPr>
          <w:vertAlign w:val="superscript"/>
        </w:rPr>
        <w:t>nd</w:t>
      </w:r>
      <w:r w:rsidR="0067002A">
        <w:t xml:space="preserve"> step </w:t>
      </w:r>
    </w:p>
    <w:p w14:paraId="314E4968" w14:textId="1054F2E6" w:rsidR="0067002A" w:rsidRDefault="00F301F3" w:rsidP="0067002A">
      <w:r>
        <w:t xml:space="preserve">The product or service must be delivered, which may require the supplier to adapt to the company’s need, or provide installation, test and user training services. </w:t>
      </w:r>
    </w:p>
    <w:p w14:paraId="765DE33E" w14:textId="270935BE" w:rsidR="00F301F3" w:rsidRDefault="00F301F3" w:rsidP="0067002A">
      <w:r>
        <w:t xml:space="preserve">EX: CGI offers its customers information technology management services. </w:t>
      </w:r>
    </w:p>
    <w:p w14:paraId="5ACE9975" w14:textId="0BACA1EA" w:rsidR="00F301F3" w:rsidRDefault="00F301F3" w:rsidP="00F301F3">
      <w:pPr>
        <w:pStyle w:val="Titre2"/>
      </w:pPr>
      <w:r>
        <w:t>4</w:t>
      </w:r>
      <w:r w:rsidRPr="00F301F3">
        <w:rPr>
          <w:vertAlign w:val="superscript"/>
        </w:rPr>
        <w:t>th</w:t>
      </w:r>
      <w:r>
        <w:t xml:space="preserve"> step</w:t>
      </w:r>
    </w:p>
    <w:p w14:paraId="1E7F109A" w14:textId="1876F7B2" w:rsidR="00F301F3" w:rsidRDefault="00F301F3" w:rsidP="00F301F3">
      <w:r>
        <w:t xml:space="preserve">The buying process is post-purchase evaluation. After using a product or service, the corporate customer can evaluate how well it meets its initial objectives. </w:t>
      </w:r>
    </w:p>
    <w:p w14:paraId="275F77D7" w14:textId="77777777" w:rsidR="00F301F3" w:rsidRDefault="00F301F3" w:rsidP="00F301F3"/>
    <w:p w14:paraId="14854754" w14:textId="49CC4F0F" w:rsidR="00F301F3" w:rsidRDefault="00F301F3" w:rsidP="00F301F3">
      <w:pPr>
        <w:pStyle w:val="Titre2"/>
      </w:pPr>
      <w:r>
        <w:t>Roles in the buying process</w:t>
      </w:r>
    </w:p>
    <w:p w14:paraId="3E01E04B" w14:textId="267326BC" w:rsidR="00F301F3" w:rsidRDefault="004F3BB0" w:rsidP="00F301F3">
      <w:pPr>
        <w:pStyle w:val="Paragraphedeliste"/>
        <w:numPr>
          <w:ilvl w:val="0"/>
          <w:numId w:val="1"/>
        </w:numPr>
      </w:pPr>
      <w:r>
        <w:t>Initiators</w:t>
      </w:r>
      <w:r w:rsidR="00F301F3">
        <w:t xml:space="preserve">: the first to recognize the existence of a need to be filled. </w:t>
      </w:r>
      <w:r>
        <w:t xml:space="preserve">In example of buying plane tickets for a trade show, the initiator may be the marketing coordinator responsible for the show. </w:t>
      </w:r>
    </w:p>
    <w:p w14:paraId="5FEE6E7A" w14:textId="04221A1B" w:rsidR="00F301F3" w:rsidRDefault="00F301F3" w:rsidP="00F301F3">
      <w:pPr>
        <w:pStyle w:val="Paragraphedeliste"/>
        <w:numPr>
          <w:ilvl w:val="0"/>
          <w:numId w:val="1"/>
        </w:numPr>
      </w:pPr>
      <w:r>
        <w:t xml:space="preserve">Influencers: people that have an influence on the choice of one or more situations, because of their expertise or their experience. </w:t>
      </w:r>
    </w:p>
    <w:p w14:paraId="235C81C3" w14:textId="48FEEE8B" w:rsidR="004F3BB0" w:rsidRDefault="004F3BB0" w:rsidP="00F301F3">
      <w:pPr>
        <w:pStyle w:val="Paragraphedeliste"/>
        <w:numPr>
          <w:ilvl w:val="0"/>
          <w:numId w:val="1"/>
        </w:numPr>
      </w:pPr>
      <w:r>
        <w:t xml:space="preserve">Deciders: people that hold the power over buying decisions. They project budget managers. For instance, the marketing director in the case of the trade show. </w:t>
      </w:r>
    </w:p>
    <w:p w14:paraId="2AA1D111" w14:textId="3D6C6813" w:rsidR="004F3BB0" w:rsidRDefault="004F3BB0" w:rsidP="00F301F3">
      <w:pPr>
        <w:pStyle w:val="Paragraphedeliste"/>
        <w:numPr>
          <w:ilvl w:val="0"/>
          <w:numId w:val="1"/>
        </w:numPr>
      </w:pPr>
      <w:r>
        <w:t>Buyers: make the purchase. They negotiate the best prices and quantities with various suppliers. In the example of the trade show, the employee may make the purchases themselves.</w:t>
      </w:r>
    </w:p>
    <w:p w14:paraId="16A119ED" w14:textId="6FD1300D" w:rsidR="004F3BB0" w:rsidRDefault="004F3BB0" w:rsidP="00F301F3">
      <w:pPr>
        <w:pStyle w:val="Paragraphedeliste"/>
        <w:numPr>
          <w:ilvl w:val="0"/>
          <w:numId w:val="1"/>
        </w:numPr>
      </w:pPr>
      <w:r>
        <w:t xml:space="preserve">Users: they are the end-users of products and services purchased. </w:t>
      </w:r>
    </w:p>
    <w:p w14:paraId="7D02CF21" w14:textId="3B91E1FD" w:rsidR="004F3BB0" w:rsidRDefault="004F3BB0" w:rsidP="00F301F3">
      <w:pPr>
        <w:pStyle w:val="Paragraphedeliste"/>
        <w:numPr>
          <w:ilvl w:val="0"/>
          <w:numId w:val="1"/>
        </w:numPr>
      </w:pPr>
      <w:r>
        <w:t>Final role: it’s the gatekeeper (member of organization who screens the information)</w:t>
      </w:r>
    </w:p>
    <w:p w14:paraId="669773C9" w14:textId="77777777" w:rsidR="004F3BB0" w:rsidRDefault="004F3BB0" w:rsidP="004F3BB0"/>
    <w:p w14:paraId="6B812175" w14:textId="3B0FDFAA" w:rsidR="004F3BB0" w:rsidRDefault="004F3BB0" w:rsidP="004F3BB0">
      <w:pPr>
        <w:pStyle w:val="Titre1"/>
      </w:pPr>
      <w:r>
        <w:t>Cultural influence factors in business markets</w:t>
      </w:r>
    </w:p>
    <w:p w14:paraId="6DF715E5" w14:textId="77777777" w:rsidR="004F3BB0" w:rsidRDefault="004F3BB0" w:rsidP="004F3BB0"/>
    <w:p w14:paraId="6B043EC4" w14:textId="4439D41C" w:rsidR="004F3BB0" w:rsidRDefault="004F3BB0" w:rsidP="004F3BB0">
      <w:pPr>
        <w:pStyle w:val="Titre2"/>
      </w:pPr>
      <w:r>
        <w:t xml:space="preserve">Individualism </w:t>
      </w:r>
    </w:p>
    <w:p w14:paraId="798B0944" w14:textId="6624488F" w:rsidR="004F3BB0" w:rsidRDefault="004F3BB0" w:rsidP="004F3BB0">
      <w:r>
        <w:t xml:space="preserve">Certain cultures have a relativity individualistic orientation, putting their own interests first, whereas people of other cultures tend to keep the </w:t>
      </w:r>
      <w:r w:rsidR="00A36D32">
        <w:t>well being</w:t>
      </w:r>
      <w:r>
        <w:t xml:space="preserve"> of the group in mind. </w:t>
      </w:r>
    </w:p>
    <w:p w14:paraId="65EF6066" w14:textId="77AD7AA2" w:rsidR="004F3BB0" w:rsidRDefault="004F3BB0" w:rsidP="004F3BB0">
      <w:pPr>
        <w:pStyle w:val="Titre2"/>
      </w:pPr>
      <w:r>
        <w:t>Social hierarchy</w:t>
      </w:r>
    </w:p>
    <w:p w14:paraId="33F27634" w14:textId="7A36DF9A" w:rsidR="00A36D32" w:rsidRDefault="00A36D32" w:rsidP="004F3BB0">
      <w:r>
        <w:t xml:space="preserve">In United States for example business contacts are called by their first names, even nicknames, as early as the first meeting. / </w:t>
      </w:r>
      <w:proofErr w:type="gramStart"/>
      <w:r>
        <w:t>in</w:t>
      </w:r>
      <w:proofErr w:type="gramEnd"/>
      <w:r>
        <w:t xml:space="preserve"> contrast, in </w:t>
      </w:r>
      <w:proofErr w:type="spellStart"/>
      <w:r>
        <w:t>Japon</w:t>
      </w:r>
      <w:proofErr w:type="spellEnd"/>
      <w:r>
        <w:t xml:space="preserve"> and France, interaction between sellers and buyers is much more formal. (</w:t>
      </w:r>
      <w:proofErr w:type="spellStart"/>
      <w:proofErr w:type="gramStart"/>
      <w:r>
        <w:t>vous</w:t>
      </w:r>
      <w:proofErr w:type="spellEnd"/>
      <w:proofErr w:type="gramEnd"/>
      <w:r>
        <w:t xml:space="preserve">) (Mister, doctor, professor) </w:t>
      </w:r>
    </w:p>
    <w:p w14:paraId="55469F92" w14:textId="28D8D37B" w:rsidR="004F3BB0" w:rsidRDefault="00A36D32" w:rsidP="003D46A3">
      <w:pPr>
        <w:pStyle w:val="Titre2"/>
      </w:pPr>
      <w:r>
        <w:t xml:space="preserve">Uncertainty avoidance </w:t>
      </w:r>
    </w:p>
    <w:p w14:paraId="19CA7B08" w14:textId="07DEAA11" w:rsidR="00C36759" w:rsidRDefault="003D46A3" w:rsidP="003D46A3">
      <w:r>
        <w:t xml:space="preserve">It is an important difference to be considered in international B2B marketing. For example, Canadian and Americans are more tolerant of uncertainly than Europeans, and are therefore more likely to accept higher business risks. </w:t>
      </w:r>
    </w:p>
    <w:p w14:paraId="042EFE95" w14:textId="4DCEE38C" w:rsidR="00C36759" w:rsidRDefault="00C36759" w:rsidP="00C36759">
      <w:pPr>
        <w:pStyle w:val="Titre2"/>
      </w:pPr>
      <w:r>
        <w:lastRenderedPageBreak/>
        <w:t xml:space="preserve">Masculinity </w:t>
      </w:r>
    </w:p>
    <w:p w14:paraId="14FC5AE9" w14:textId="53E3FA91" w:rsidR="00C36759" w:rsidRDefault="00C36759" w:rsidP="00C36759">
      <w:r>
        <w:t xml:space="preserve">Some cultures has values destined to males, the need of dominance, assertiveness, machismo and other societies embrace values more feminine: social equality, respect of the environment. </w:t>
      </w:r>
    </w:p>
    <w:p w14:paraId="571B7853" w14:textId="77777777" w:rsidR="00C36759" w:rsidRDefault="00C36759" w:rsidP="00C36759"/>
    <w:p w14:paraId="6C107486" w14:textId="6E157F63" w:rsidR="00C36759" w:rsidRDefault="00C36759" w:rsidP="00C36759">
      <w:pPr>
        <w:pStyle w:val="Titre2"/>
      </w:pPr>
      <w:r>
        <w:t xml:space="preserve">Long-term orientation </w:t>
      </w:r>
    </w:p>
    <w:p w14:paraId="0B8AFCEB" w14:textId="288A233C" w:rsidR="00C36759" w:rsidRDefault="00C36759" w:rsidP="00C36759">
      <w:r>
        <w:t xml:space="preserve">Business decisions in some cultures are strongly guided by long-term consequences. </w:t>
      </w:r>
    </w:p>
    <w:p w14:paraId="5676850B" w14:textId="5E450BC3" w:rsidR="00C36759" w:rsidRDefault="00C36759" w:rsidP="00C36759">
      <w:pPr>
        <w:pStyle w:val="Titre1"/>
      </w:pPr>
      <w:r>
        <w:t xml:space="preserve">Consumers behaviour </w:t>
      </w:r>
    </w:p>
    <w:p w14:paraId="19E12457" w14:textId="77777777" w:rsidR="00C36759" w:rsidRDefault="00C36759" w:rsidP="00C36759"/>
    <w:p w14:paraId="6D3BD1AE" w14:textId="05422368" w:rsidR="00C36759" w:rsidRDefault="00C36759" w:rsidP="00C36759">
      <w:pPr>
        <w:pStyle w:val="Titre2"/>
      </w:pPr>
      <w:r>
        <w:t>Factors that influence consumer behaviour</w:t>
      </w:r>
    </w:p>
    <w:p w14:paraId="0D2DD732" w14:textId="77777777" w:rsidR="00C36759" w:rsidRDefault="00C36759" w:rsidP="00C36759">
      <w:r>
        <w:t>Internal influence</w:t>
      </w:r>
      <w:r>
        <w:sym w:font="Wingdings" w:char="F0E0"/>
      </w:r>
      <w:r>
        <w:t xml:space="preserve"> motivations and needs (</w:t>
      </w:r>
      <w:proofErr w:type="spellStart"/>
      <w:r>
        <w:t>maslow’s</w:t>
      </w:r>
      <w:proofErr w:type="spellEnd"/>
      <w:r>
        <w:t xml:space="preserve"> theory of needs) </w:t>
      </w:r>
    </w:p>
    <w:p w14:paraId="4B20E1A1" w14:textId="2DDCCE2D" w:rsidR="00C36759" w:rsidRDefault="00C36759" w:rsidP="00C36759">
      <w:r>
        <w:t>Physiological needs: food, oxygen, sleep, and clothing….</w:t>
      </w:r>
    </w:p>
    <w:p w14:paraId="16471F85" w14:textId="77777777" w:rsidR="00C36759" w:rsidRDefault="00C36759" w:rsidP="00C36759">
      <w:r>
        <w:t>Safety: stability, protection and comfort</w:t>
      </w:r>
    </w:p>
    <w:p w14:paraId="1C21C5AD" w14:textId="77777777" w:rsidR="00C36759" w:rsidRDefault="00C36759" w:rsidP="00C36759">
      <w:r>
        <w:t>Love/belonging: affection, love, friendship</w:t>
      </w:r>
    </w:p>
    <w:p w14:paraId="2CC6E5C0" w14:textId="77777777" w:rsidR="00C36759" w:rsidRDefault="00C36759" w:rsidP="00C36759">
      <w:r>
        <w:t xml:space="preserve">Self-esteem: having a positive self-image, prestige and an appreciation of others. </w:t>
      </w:r>
    </w:p>
    <w:p w14:paraId="44EBAF2E" w14:textId="77777777" w:rsidR="00C36759" w:rsidRDefault="00C36759" w:rsidP="00C36759">
      <w:r>
        <w:t xml:space="preserve">Self-actualization: accomplishing what one thinks one can do and achieve. </w:t>
      </w:r>
    </w:p>
    <w:p w14:paraId="38E96608" w14:textId="77777777" w:rsidR="007E173A" w:rsidRDefault="007E173A" w:rsidP="00C36759"/>
    <w:p w14:paraId="6CFC1E0A" w14:textId="7C8F81FE" w:rsidR="007E173A" w:rsidRDefault="007E173A" w:rsidP="007E173A">
      <w:pPr>
        <w:pStyle w:val="Titre2"/>
      </w:pPr>
      <w:r>
        <w:t xml:space="preserve">Perception </w:t>
      </w:r>
    </w:p>
    <w:p w14:paraId="287AD5A6" w14:textId="6D770387" w:rsidR="007E173A" w:rsidRDefault="007E173A" w:rsidP="007E173A">
      <w:r>
        <w:t xml:space="preserve">The process whereby a person chooses organizes and interprets information from the outside world. </w:t>
      </w:r>
    </w:p>
    <w:p w14:paraId="09CF33CA" w14:textId="04A7F382" w:rsidR="007E173A" w:rsidRDefault="00342224" w:rsidP="007E173A">
      <w:pPr>
        <w:pStyle w:val="Paragraphedeliste"/>
        <w:numPr>
          <w:ilvl w:val="0"/>
          <w:numId w:val="2"/>
        </w:numPr>
      </w:pPr>
      <w:r>
        <w:t>Selective</w:t>
      </w:r>
      <w:r w:rsidR="007E173A">
        <w:t xml:space="preserve"> attention: target groups are exposed to a barrage of messages each day, but not necessarily pay attention to them. </w:t>
      </w:r>
    </w:p>
    <w:p w14:paraId="6D02913D" w14:textId="30B1E366" w:rsidR="007E173A" w:rsidRDefault="00342224" w:rsidP="007E173A">
      <w:pPr>
        <w:pStyle w:val="Paragraphedeliste"/>
        <w:numPr>
          <w:ilvl w:val="0"/>
          <w:numId w:val="2"/>
        </w:numPr>
      </w:pPr>
      <w:r>
        <w:t>Selective</w:t>
      </w:r>
      <w:r w:rsidR="007E173A">
        <w:t xml:space="preserve"> distortion: people often unconsciously distort the stimuli they receive </w:t>
      </w:r>
      <w:r>
        <w:t xml:space="preserve">to </w:t>
      </w:r>
      <w:proofErr w:type="gramStart"/>
      <w:r>
        <w:t>adapt</w:t>
      </w:r>
      <w:proofErr w:type="gramEnd"/>
      <w:r>
        <w:t xml:space="preserve"> them to their own vision of reality. </w:t>
      </w:r>
    </w:p>
    <w:p w14:paraId="2A659F61" w14:textId="2F722314" w:rsidR="00342224" w:rsidRDefault="00342224" w:rsidP="00342224">
      <w:pPr>
        <w:pStyle w:val="Paragraphedeliste"/>
        <w:numPr>
          <w:ilvl w:val="0"/>
          <w:numId w:val="2"/>
        </w:numPr>
      </w:pPr>
      <w:r>
        <w:t>Selective</w:t>
      </w:r>
      <w:r w:rsidR="007E173A">
        <w:t xml:space="preserve"> retention:  </w:t>
      </w:r>
      <w:r>
        <w:t xml:space="preserve">people filter information, which they store in their memory depending on how important it is for them. </w:t>
      </w:r>
    </w:p>
    <w:p w14:paraId="4347CE68" w14:textId="5566741C" w:rsidR="00342224" w:rsidRDefault="00342224" w:rsidP="00342224">
      <w:pPr>
        <w:pStyle w:val="Titre2"/>
      </w:pPr>
      <w:r>
        <w:t>Learning</w:t>
      </w:r>
    </w:p>
    <w:p w14:paraId="34C63583" w14:textId="670DFD78" w:rsidR="00342224" w:rsidRDefault="00342224" w:rsidP="00342224">
      <w:r>
        <w:t xml:space="preserve">During life, people learn that their behaviour changes following certain experiences. </w:t>
      </w:r>
    </w:p>
    <w:p w14:paraId="1EC1C6E7" w14:textId="1DD63853" w:rsidR="00342224" w:rsidRDefault="00342224" w:rsidP="00342224">
      <w:pPr>
        <w:pStyle w:val="Titre2"/>
      </w:pPr>
      <w:r>
        <w:t>The behaviourist approach to learning</w:t>
      </w:r>
    </w:p>
    <w:p w14:paraId="2F16C6F6" w14:textId="035057EB" w:rsidR="00342224" w:rsidRDefault="00342224" w:rsidP="00342224">
      <w:r>
        <w:t xml:space="preserve">Conditioning occurs when individuals learn to associate a certain stimulus with a given response.  </w:t>
      </w:r>
    </w:p>
    <w:p w14:paraId="63AFF12C" w14:textId="77777777" w:rsidR="004A151F" w:rsidRDefault="004A151F" w:rsidP="004A151F">
      <w:pPr>
        <w:pStyle w:val="Titre2"/>
      </w:pPr>
      <w:r>
        <w:t xml:space="preserve">The cognitive approach to learning </w:t>
      </w:r>
    </w:p>
    <w:p w14:paraId="33DCB533" w14:textId="3B264EA2" w:rsidR="004A151F" w:rsidRPr="00342224" w:rsidRDefault="00E86C04" w:rsidP="004A151F">
      <w:r>
        <w:t>It</w:t>
      </w:r>
      <w:r w:rsidR="004A151F">
        <w:t xml:space="preserve"> </w:t>
      </w:r>
      <w:r w:rsidR="00BE142F">
        <w:t xml:space="preserve">considers that human beings learn by processing information perceived by the senses, that they solve problems and do not simply react to associations formed between stimuli. </w:t>
      </w:r>
      <w:r w:rsidR="004A151F">
        <w:t xml:space="preserve"> </w:t>
      </w:r>
    </w:p>
    <w:p w14:paraId="361BA6FB" w14:textId="25000889" w:rsidR="00E86C04" w:rsidRDefault="00E86C04" w:rsidP="00E86C04">
      <w:pPr>
        <w:pStyle w:val="Titre2"/>
      </w:pPr>
      <w:r>
        <w:t xml:space="preserve">Attitude </w:t>
      </w:r>
    </w:p>
    <w:p w14:paraId="384AB49F" w14:textId="6DA0861D" w:rsidR="00E86C04" w:rsidRDefault="009F581B" w:rsidP="00E86C04">
      <w:r>
        <w:t>It is</w:t>
      </w:r>
      <w:r w:rsidR="00E86C04">
        <w:t xml:space="preserve"> person’s positive or negative feelings toward an idea or object. </w:t>
      </w:r>
    </w:p>
    <w:p w14:paraId="4245FDAC" w14:textId="77777777" w:rsidR="009F581B" w:rsidRDefault="009F581B" w:rsidP="00E86C04"/>
    <w:p w14:paraId="12218222" w14:textId="4904FD08" w:rsidR="009F581B" w:rsidRDefault="009F581B" w:rsidP="009F581B">
      <w:pPr>
        <w:pStyle w:val="Titre2"/>
      </w:pPr>
      <w:r>
        <w:lastRenderedPageBreak/>
        <w:t xml:space="preserve">Utilitarian function </w:t>
      </w:r>
    </w:p>
    <w:p w14:paraId="7EB03598" w14:textId="6E5B0D5F" w:rsidR="009F581B" w:rsidRDefault="009F581B" w:rsidP="009F581B">
      <w:r>
        <w:t xml:space="preserve">Lets consumers protect themselves, live in their </w:t>
      </w:r>
      <w:r w:rsidR="00A5317B">
        <w:t xml:space="preserve">environment, and chose their products or services that yield positive results. </w:t>
      </w:r>
    </w:p>
    <w:p w14:paraId="14BB3E8B" w14:textId="77777777" w:rsidR="00A5317B" w:rsidRDefault="00A5317B" w:rsidP="009F581B"/>
    <w:p w14:paraId="510A6310" w14:textId="50366483" w:rsidR="00A5317B" w:rsidRDefault="00A5317B" w:rsidP="00A5317B">
      <w:pPr>
        <w:pStyle w:val="Titre2"/>
      </w:pPr>
      <w:r>
        <w:t>Ego-defensive function</w:t>
      </w:r>
    </w:p>
    <w:p w14:paraId="1D93F54E" w14:textId="66C8DFF0" w:rsidR="00A5317B" w:rsidRDefault="00A5317B" w:rsidP="00A5317B">
      <w:r>
        <w:t xml:space="preserve">Sometimes we adopt certain attitudes to protect our </w:t>
      </w:r>
      <w:proofErr w:type="gramStart"/>
      <w:r>
        <w:t>self image</w:t>
      </w:r>
      <w:proofErr w:type="gramEnd"/>
      <w:r>
        <w:t xml:space="preserve">. </w:t>
      </w:r>
    </w:p>
    <w:p w14:paraId="4343EEC7" w14:textId="77777777" w:rsidR="00A5317B" w:rsidRDefault="00A5317B" w:rsidP="00A5317B"/>
    <w:p w14:paraId="5356B020" w14:textId="77777777" w:rsidR="002B5609" w:rsidRDefault="002B5609" w:rsidP="00A5317B"/>
    <w:p w14:paraId="3FAF9025" w14:textId="7E3229D0" w:rsidR="002B5609" w:rsidRDefault="002B5609" w:rsidP="002B5609">
      <w:pPr>
        <w:pStyle w:val="Titre1"/>
      </w:pPr>
      <w:r>
        <w:t xml:space="preserve">External influences </w:t>
      </w:r>
    </w:p>
    <w:p w14:paraId="7F947AA6" w14:textId="77777777" w:rsidR="002B5609" w:rsidRDefault="002B5609" w:rsidP="002B5609"/>
    <w:p w14:paraId="657B05F9" w14:textId="20DF05C8" w:rsidR="002B5609" w:rsidRDefault="002B5609" w:rsidP="002B5609">
      <w:pPr>
        <w:pStyle w:val="Titre2"/>
      </w:pPr>
      <w:r>
        <w:t>Culture</w:t>
      </w:r>
    </w:p>
    <w:p w14:paraId="3BA11393" w14:textId="77777777" w:rsidR="002B5609" w:rsidRDefault="002B5609" w:rsidP="002B5609"/>
    <w:p w14:paraId="26ED9F4D" w14:textId="294FC5B8" w:rsidR="002B5609" w:rsidRDefault="002B5609" w:rsidP="002B5609">
      <w:pPr>
        <w:pStyle w:val="Titre2"/>
      </w:pPr>
      <w:r>
        <w:t>Subcultures</w:t>
      </w:r>
    </w:p>
    <w:p w14:paraId="0505180E" w14:textId="77777777" w:rsidR="002B5609" w:rsidRDefault="002B5609" w:rsidP="002B5609"/>
    <w:p w14:paraId="7460F2D1" w14:textId="32C5BEC9" w:rsidR="002B5609" w:rsidRDefault="002B5609" w:rsidP="002B5609">
      <w:pPr>
        <w:pStyle w:val="Titre2"/>
      </w:pPr>
      <w:r>
        <w:t xml:space="preserve">Social classes </w:t>
      </w:r>
    </w:p>
    <w:p w14:paraId="4C2140F4" w14:textId="466AD064" w:rsidR="002B5609" w:rsidRDefault="002B5609" w:rsidP="002B5609">
      <w:r>
        <w:t xml:space="preserve">They are a way of classifying the population within a society. </w:t>
      </w:r>
    </w:p>
    <w:p w14:paraId="346FF731" w14:textId="7103D0F9" w:rsidR="002B5609" w:rsidRDefault="002B5609" w:rsidP="002B5609">
      <w:pPr>
        <w:pStyle w:val="Titre2"/>
      </w:pPr>
      <w:r>
        <w:t xml:space="preserve">Reference groups </w:t>
      </w:r>
    </w:p>
    <w:p w14:paraId="2678528E" w14:textId="2DFE7C2D" w:rsidR="002B5609" w:rsidRDefault="002B5609" w:rsidP="002B5609">
      <w:r>
        <w:t xml:space="preserve">It’s a set of people who influence an individual’s attitudes and behaviour. </w:t>
      </w:r>
    </w:p>
    <w:p w14:paraId="7E3ABA00" w14:textId="77777777" w:rsidR="002B5609" w:rsidRDefault="002B5609" w:rsidP="002B5609"/>
    <w:p w14:paraId="59EF8005" w14:textId="543AA59A" w:rsidR="002B5609" w:rsidRDefault="002B5609" w:rsidP="002B5609">
      <w:pPr>
        <w:pStyle w:val="Titre2"/>
      </w:pPr>
      <w:r>
        <w:t xml:space="preserve">Family </w:t>
      </w:r>
    </w:p>
    <w:p w14:paraId="6293ACB7" w14:textId="3805FC2C" w:rsidR="002B5609" w:rsidRPr="002B5609" w:rsidRDefault="002B5609" w:rsidP="002B5609">
      <w:r>
        <w:t xml:space="preserve">It’s the reference group with the greatest power over a person. </w:t>
      </w:r>
    </w:p>
    <w:p w14:paraId="540F24D2" w14:textId="01E3069A" w:rsidR="002B5609" w:rsidRDefault="002B5609" w:rsidP="002B5609">
      <w:pPr>
        <w:pStyle w:val="Titre2"/>
      </w:pPr>
      <w:r>
        <w:t xml:space="preserve">Lifecycle of the family </w:t>
      </w:r>
    </w:p>
    <w:p w14:paraId="789832D5" w14:textId="77777777" w:rsidR="002B5609" w:rsidRDefault="002B5609" w:rsidP="002B5609">
      <w:pPr>
        <w:pStyle w:val="Titre2"/>
      </w:pPr>
    </w:p>
    <w:p w14:paraId="58A7E6D2" w14:textId="1510A912" w:rsidR="002B5609" w:rsidRDefault="002B5609" w:rsidP="002B5609">
      <w:pPr>
        <w:pStyle w:val="Titre1"/>
      </w:pPr>
      <w:r>
        <w:t xml:space="preserve">Situational influence factors </w:t>
      </w:r>
    </w:p>
    <w:p w14:paraId="119826AE" w14:textId="77777777" w:rsidR="002B5609" w:rsidRDefault="002B5609" w:rsidP="002B5609"/>
    <w:p w14:paraId="3B32D26F" w14:textId="779556C0" w:rsidR="002B5609" w:rsidRDefault="002B5609" w:rsidP="002B5609">
      <w:pPr>
        <w:pStyle w:val="Titre2"/>
      </w:pPr>
      <w:r>
        <w:t xml:space="preserve">Environment </w:t>
      </w:r>
    </w:p>
    <w:p w14:paraId="372DF27F" w14:textId="78692E73" w:rsidR="002B5609" w:rsidRDefault="002B5609" w:rsidP="002B5609">
      <w:pPr>
        <w:pStyle w:val="Titre2"/>
      </w:pPr>
      <w:r>
        <w:t>Time</w:t>
      </w:r>
    </w:p>
    <w:p w14:paraId="78BCCE85" w14:textId="68F3A8EE" w:rsidR="002B5609" w:rsidRDefault="002B5609" w:rsidP="002B5609">
      <w:pPr>
        <w:pStyle w:val="Titre2"/>
      </w:pPr>
      <w:r>
        <w:t xml:space="preserve">Economy </w:t>
      </w:r>
    </w:p>
    <w:p w14:paraId="66A49165" w14:textId="77777777" w:rsidR="002B5609" w:rsidRDefault="002B5609" w:rsidP="002B5609"/>
    <w:p w14:paraId="526AAED9" w14:textId="55675644" w:rsidR="002B5609" w:rsidRDefault="002B5609" w:rsidP="002B5609">
      <w:pPr>
        <w:pStyle w:val="Titre1"/>
      </w:pPr>
      <w:r>
        <w:lastRenderedPageBreak/>
        <w:t xml:space="preserve">Buying decision process </w:t>
      </w:r>
    </w:p>
    <w:p w14:paraId="5F3A29ED" w14:textId="77777777" w:rsidR="002B5609" w:rsidRDefault="002B5609" w:rsidP="002B5609"/>
    <w:p w14:paraId="7865617D" w14:textId="7E374979" w:rsidR="002B5609" w:rsidRDefault="002B5609" w:rsidP="002B5609">
      <w:pPr>
        <w:pStyle w:val="Titre2"/>
      </w:pPr>
      <w:r>
        <w:t xml:space="preserve">Involvement </w:t>
      </w:r>
    </w:p>
    <w:p w14:paraId="5CB51DDD" w14:textId="77777777" w:rsidR="003E3FA8" w:rsidRDefault="002B5609" w:rsidP="002B5609">
      <w:r>
        <w:t xml:space="preserve">The degree of involvement with a product or service is an important component of </w:t>
      </w:r>
    </w:p>
    <w:p w14:paraId="2C981B24" w14:textId="2B4790B6" w:rsidR="000B5EF2" w:rsidRDefault="002B5609" w:rsidP="002B5609">
      <w:proofErr w:type="gramStart"/>
      <w:r>
        <w:t>consumers’</w:t>
      </w:r>
      <w:proofErr w:type="gramEnd"/>
      <w:r>
        <w:t xml:space="preserve"> buying decision process. </w:t>
      </w:r>
    </w:p>
    <w:p w14:paraId="73875F65" w14:textId="77777777" w:rsidR="003E3FA8" w:rsidRDefault="003E3FA8" w:rsidP="002B5609"/>
    <w:p w14:paraId="6255F51D" w14:textId="35C06613" w:rsidR="000B5EF2" w:rsidRDefault="000B5EF2" w:rsidP="000B5EF2">
      <w:pPr>
        <w:pStyle w:val="Titre2"/>
      </w:pPr>
      <w:r>
        <w:t xml:space="preserve">Experience </w:t>
      </w:r>
    </w:p>
    <w:p w14:paraId="2159B1A8" w14:textId="7D6ADD63" w:rsidR="000B5EF2" w:rsidRPr="000B5EF2" w:rsidRDefault="000B5EF2" w:rsidP="000B5EF2">
      <w:r>
        <w:t>The more extensive the person’s experience, the simpler and shorter the process becomes.</w:t>
      </w:r>
    </w:p>
    <w:p w14:paraId="1DC3C968" w14:textId="5087691A" w:rsidR="000B5EF2" w:rsidRDefault="000B5EF2" w:rsidP="000B5EF2"/>
    <w:p w14:paraId="3DB62F5E" w14:textId="53DCE1B6" w:rsidR="000B5EF2" w:rsidRDefault="000B5EF2" w:rsidP="000B5EF2">
      <w:pPr>
        <w:pStyle w:val="Titre2"/>
      </w:pPr>
      <w:r>
        <w:t xml:space="preserve">Problem recognition </w:t>
      </w:r>
    </w:p>
    <w:p w14:paraId="5BCBE187" w14:textId="3C255A37" w:rsidR="000B5EF2" w:rsidRDefault="000B5EF2" w:rsidP="000B5EF2">
      <w:r>
        <w:t>It’s the beginning of decision-marketing process.</w:t>
      </w:r>
    </w:p>
    <w:p w14:paraId="5B2BD8B4" w14:textId="7693C67F" w:rsidR="000B5EF2" w:rsidRPr="000B5EF2" w:rsidRDefault="000B5EF2" w:rsidP="000B5EF2">
      <w:r>
        <w:t xml:space="preserve">When we have a challenge and we need to face it. </w:t>
      </w:r>
    </w:p>
    <w:p w14:paraId="07BC0A1E" w14:textId="77777777" w:rsidR="000B5EF2" w:rsidRDefault="000B5EF2" w:rsidP="000B5EF2"/>
    <w:p w14:paraId="7875BE1D" w14:textId="0F48A90A" w:rsidR="000B5EF2" w:rsidRDefault="000B5EF2" w:rsidP="000B5EF2">
      <w:pPr>
        <w:pStyle w:val="Titre2"/>
      </w:pPr>
      <w:r>
        <w:t xml:space="preserve">Information search </w:t>
      </w:r>
    </w:p>
    <w:p w14:paraId="5463AF4B" w14:textId="266A5E12" w:rsidR="000B5EF2" w:rsidRDefault="003221FE" w:rsidP="000B5EF2">
      <w:r>
        <w:t xml:space="preserve">This is when the problem is identified, consumers begin the information search to solve it; the scale of the search will depend on the nature of the planned purchase. </w:t>
      </w:r>
    </w:p>
    <w:p w14:paraId="7189A179" w14:textId="77777777" w:rsidR="000B5EF2" w:rsidRPr="000B5EF2" w:rsidRDefault="000B5EF2" w:rsidP="000B5EF2"/>
    <w:p w14:paraId="7D80E0BD" w14:textId="7C822EE2" w:rsidR="002B5609" w:rsidRDefault="003221FE" w:rsidP="003221FE">
      <w:pPr>
        <w:pStyle w:val="Titre2"/>
      </w:pPr>
      <w:r>
        <w:t xml:space="preserve">Buying decision </w:t>
      </w:r>
    </w:p>
    <w:p w14:paraId="3E77298F" w14:textId="449DDA77" w:rsidR="003221FE" w:rsidRDefault="003221FE" w:rsidP="003221FE">
      <w:r>
        <w:t xml:space="preserve">The consumer tries to take to better decision (they do the purchase) </w:t>
      </w:r>
    </w:p>
    <w:p w14:paraId="294D8F6F" w14:textId="67D7B5CC" w:rsidR="003221FE" w:rsidRDefault="003221FE" w:rsidP="003221FE">
      <w:pPr>
        <w:pStyle w:val="Titre2"/>
      </w:pPr>
      <w:r>
        <w:t xml:space="preserve">Post-purchase evaluation </w:t>
      </w:r>
    </w:p>
    <w:p w14:paraId="76D2EF74" w14:textId="2B7AA706" w:rsidR="003221FE" w:rsidRDefault="003221FE" w:rsidP="003221FE">
      <w:r>
        <w:t xml:space="preserve">The </w:t>
      </w:r>
      <w:proofErr w:type="gramStart"/>
      <w:r>
        <w:t>consumer evaluate</w:t>
      </w:r>
      <w:proofErr w:type="gramEnd"/>
      <w:r>
        <w:t xml:space="preserve"> the product, the quality of their decision. </w:t>
      </w:r>
    </w:p>
    <w:p w14:paraId="26D4EB7A" w14:textId="2B03FC68" w:rsidR="003E3FA8" w:rsidRDefault="003E3FA8" w:rsidP="003E3FA8">
      <w:pPr>
        <w:pStyle w:val="Titre1"/>
        <w:rPr>
          <w:sz w:val="36"/>
        </w:rPr>
      </w:pPr>
      <w:bookmarkStart w:id="0" w:name="_GoBack"/>
      <w:bookmarkEnd w:id="0"/>
      <w:r w:rsidRPr="003E3FA8">
        <w:rPr>
          <w:sz w:val="36"/>
        </w:rPr>
        <w:t xml:space="preserve">In conclusion </w:t>
      </w:r>
    </w:p>
    <w:p w14:paraId="31D591B4" w14:textId="77777777" w:rsidR="003E3FA8" w:rsidRDefault="003E3FA8" w:rsidP="003E3FA8"/>
    <w:p w14:paraId="70524805" w14:textId="092ED412" w:rsidR="003E3FA8" w:rsidRPr="003E3FA8" w:rsidRDefault="003E3FA8" w:rsidP="003E3FA8">
      <w:pPr>
        <w:rPr>
          <w:b/>
          <w:color w:val="008000"/>
          <w:sz w:val="28"/>
        </w:rPr>
      </w:pPr>
      <w:r>
        <w:rPr>
          <w:b/>
          <w:color w:val="008000"/>
          <w:sz w:val="28"/>
        </w:rPr>
        <w:t xml:space="preserve">Business-to-business (or B2B) marketing is different from consumer marketing. The products and services can be sold more than once. There are four steps in the organizational buying process: definition of the problem (the need) and the solution; selection/ procurement; delivery and post purchase. Business market also understand the way consumers make purchasing decisions if they want to effectively </w:t>
      </w:r>
      <w:proofErr w:type="gramStart"/>
      <w:r>
        <w:rPr>
          <w:b/>
          <w:color w:val="008000"/>
          <w:sz w:val="28"/>
        </w:rPr>
        <w:t>adapt</w:t>
      </w:r>
      <w:proofErr w:type="gramEnd"/>
      <w:r>
        <w:rPr>
          <w:b/>
          <w:color w:val="008000"/>
          <w:sz w:val="28"/>
        </w:rPr>
        <w:t xml:space="preserve"> their market strategies and encourage consumers to buy their products. </w:t>
      </w:r>
    </w:p>
    <w:sectPr w:rsidR="003E3FA8" w:rsidRPr="003E3FA8" w:rsidSect="006B70D7">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F39BD" w14:textId="77777777" w:rsidR="000B5EF2" w:rsidRDefault="000B5EF2" w:rsidP="00EA6ED1">
      <w:r>
        <w:separator/>
      </w:r>
    </w:p>
  </w:endnote>
  <w:endnote w:type="continuationSeparator" w:id="0">
    <w:p w14:paraId="5BD16CB4" w14:textId="77777777" w:rsidR="000B5EF2" w:rsidRDefault="000B5EF2" w:rsidP="00EA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E4F8F0" w14:textId="77777777" w:rsidR="000B5EF2" w:rsidRDefault="000B5EF2" w:rsidP="00EA6ED1">
      <w:r>
        <w:separator/>
      </w:r>
    </w:p>
  </w:footnote>
  <w:footnote w:type="continuationSeparator" w:id="0">
    <w:p w14:paraId="15ABD85D" w14:textId="77777777" w:rsidR="000B5EF2" w:rsidRDefault="000B5EF2" w:rsidP="00EA6ED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F08A0"/>
    <w:multiLevelType w:val="hybridMultilevel"/>
    <w:tmpl w:val="A33474A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D6500FE"/>
    <w:multiLevelType w:val="hybridMultilevel"/>
    <w:tmpl w:val="8CF2AF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21D"/>
    <w:rsid w:val="000B5EF2"/>
    <w:rsid w:val="00116633"/>
    <w:rsid w:val="0016321D"/>
    <w:rsid w:val="001D112A"/>
    <w:rsid w:val="002B5609"/>
    <w:rsid w:val="003221FE"/>
    <w:rsid w:val="00342224"/>
    <w:rsid w:val="003D46A3"/>
    <w:rsid w:val="003E3FA8"/>
    <w:rsid w:val="004A151F"/>
    <w:rsid w:val="004B560C"/>
    <w:rsid w:val="004F3BB0"/>
    <w:rsid w:val="00664EF7"/>
    <w:rsid w:val="0067002A"/>
    <w:rsid w:val="006B70D7"/>
    <w:rsid w:val="007814F7"/>
    <w:rsid w:val="007E173A"/>
    <w:rsid w:val="009140F4"/>
    <w:rsid w:val="0092357C"/>
    <w:rsid w:val="00923E13"/>
    <w:rsid w:val="009F581B"/>
    <w:rsid w:val="00A36D32"/>
    <w:rsid w:val="00A5317B"/>
    <w:rsid w:val="00A63C8D"/>
    <w:rsid w:val="00B5055A"/>
    <w:rsid w:val="00BA16F8"/>
    <w:rsid w:val="00BE142F"/>
    <w:rsid w:val="00C36759"/>
    <w:rsid w:val="00CA13C9"/>
    <w:rsid w:val="00CD5981"/>
    <w:rsid w:val="00D740CD"/>
    <w:rsid w:val="00DD4E60"/>
    <w:rsid w:val="00E76E51"/>
    <w:rsid w:val="00E86C04"/>
    <w:rsid w:val="00EA6ED1"/>
    <w:rsid w:val="00F301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37E5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505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1632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A16F8"/>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6321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A16F8"/>
    <w:rPr>
      <w:rFonts w:asciiTheme="majorHAnsi" w:eastAsiaTheme="majorEastAsia" w:hAnsiTheme="majorHAnsi" w:cstheme="majorBidi"/>
      <w:b/>
      <w:bCs/>
      <w:color w:val="4F81BD" w:themeColor="accent1"/>
    </w:rPr>
  </w:style>
  <w:style w:type="paragraph" w:styleId="En-tte">
    <w:name w:val="header"/>
    <w:basedOn w:val="Normal"/>
    <w:link w:val="En-tteCar"/>
    <w:uiPriority w:val="99"/>
    <w:unhideWhenUsed/>
    <w:rsid w:val="00EA6ED1"/>
    <w:pPr>
      <w:tabs>
        <w:tab w:val="center" w:pos="4536"/>
        <w:tab w:val="right" w:pos="9072"/>
      </w:tabs>
    </w:pPr>
  </w:style>
  <w:style w:type="character" w:customStyle="1" w:styleId="En-tteCar">
    <w:name w:val="En-tête Car"/>
    <w:basedOn w:val="Policepardfaut"/>
    <w:link w:val="En-tte"/>
    <w:uiPriority w:val="99"/>
    <w:rsid w:val="00EA6ED1"/>
  </w:style>
  <w:style w:type="paragraph" w:styleId="Pieddepage">
    <w:name w:val="footer"/>
    <w:basedOn w:val="Normal"/>
    <w:link w:val="PieddepageCar"/>
    <w:uiPriority w:val="99"/>
    <w:unhideWhenUsed/>
    <w:rsid w:val="00EA6ED1"/>
    <w:pPr>
      <w:tabs>
        <w:tab w:val="center" w:pos="4536"/>
        <w:tab w:val="right" w:pos="9072"/>
      </w:tabs>
    </w:pPr>
  </w:style>
  <w:style w:type="character" w:customStyle="1" w:styleId="PieddepageCar">
    <w:name w:val="Pied de page Car"/>
    <w:basedOn w:val="Policepardfaut"/>
    <w:link w:val="Pieddepage"/>
    <w:uiPriority w:val="99"/>
    <w:rsid w:val="00EA6ED1"/>
  </w:style>
  <w:style w:type="character" w:customStyle="1" w:styleId="Titre1Car">
    <w:name w:val="Titre 1 Car"/>
    <w:basedOn w:val="Policepardfaut"/>
    <w:link w:val="Titre1"/>
    <w:uiPriority w:val="9"/>
    <w:rsid w:val="00B5055A"/>
    <w:rPr>
      <w:rFonts w:asciiTheme="majorHAnsi" w:eastAsiaTheme="majorEastAsia" w:hAnsiTheme="majorHAnsi" w:cstheme="majorBidi"/>
      <w:b/>
      <w:bCs/>
      <w:color w:val="345A8A" w:themeColor="accent1" w:themeShade="B5"/>
      <w:sz w:val="32"/>
      <w:szCs w:val="32"/>
    </w:rPr>
  </w:style>
  <w:style w:type="paragraph" w:styleId="Paragraphedeliste">
    <w:name w:val="List Paragraph"/>
    <w:basedOn w:val="Normal"/>
    <w:uiPriority w:val="34"/>
    <w:qFormat/>
    <w:rsid w:val="00F301F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5055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1632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A16F8"/>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6321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BA16F8"/>
    <w:rPr>
      <w:rFonts w:asciiTheme="majorHAnsi" w:eastAsiaTheme="majorEastAsia" w:hAnsiTheme="majorHAnsi" w:cstheme="majorBidi"/>
      <w:b/>
      <w:bCs/>
      <w:color w:val="4F81BD" w:themeColor="accent1"/>
    </w:rPr>
  </w:style>
  <w:style w:type="paragraph" w:styleId="En-tte">
    <w:name w:val="header"/>
    <w:basedOn w:val="Normal"/>
    <w:link w:val="En-tteCar"/>
    <w:uiPriority w:val="99"/>
    <w:unhideWhenUsed/>
    <w:rsid w:val="00EA6ED1"/>
    <w:pPr>
      <w:tabs>
        <w:tab w:val="center" w:pos="4536"/>
        <w:tab w:val="right" w:pos="9072"/>
      </w:tabs>
    </w:pPr>
  </w:style>
  <w:style w:type="character" w:customStyle="1" w:styleId="En-tteCar">
    <w:name w:val="En-tête Car"/>
    <w:basedOn w:val="Policepardfaut"/>
    <w:link w:val="En-tte"/>
    <w:uiPriority w:val="99"/>
    <w:rsid w:val="00EA6ED1"/>
  </w:style>
  <w:style w:type="paragraph" w:styleId="Pieddepage">
    <w:name w:val="footer"/>
    <w:basedOn w:val="Normal"/>
    <w:link w:val="PieddepageCar"/>
    <w:uiPriority w:val="99"/>
    <w:unhideWhenUsed/>
    <w:rsid w:val="00EA6ED1"/>
    <w:pPr>
      <w:tabs>
        <w:tab w:val="center" w:pos="4536"/>
        <w:tab w:val="right" w:pos="9072"/>
      </w:tabs>
    </w:pPr>
  </w:style>
  <w:style w:type="character" w:customStyle="1" w:styleId="PieddepageCar">
    <w:name w:val="Pied de page Car"/>
    <w:basedOn w:val="Policepardfaut"/>
    <w:link w:val="Pieddepage"/>
    <w:uiPriority w:val="99"/>
    <w:rsid w:val="00EA6ED1"/>
  </w:style>
  <w:style w:type="character" w:customStyle="1" w:styleId="Titre1Car">
    <w:name w:val="Titre 1 Car"/>
    <w:basedOn w:val="Policepardfaut"/>
    <w:link w:val="Titre1"/>
    <w:uiPriority w:val="9"/>
    <w:rsid w:val="00B5055A"/>
    <w:rPr>
      <w:rFonts w:asciiTheme="majorHAnsi" w:eastAsiaTheme="majorEastAsia" w:hAnsiTheme="majorHAnsi" w:cstheme="majorBidi"/>
      <w:b/>
      <w:bCs/>
      <w:color w:val="345A8A" w:themeColor="accent1" w:themeShade="B5"/>
      <w:sz w:val="32"/>
      <w:szCs w:val="32"/>
    </w:rPr>
  </w:style>
  <w:style w:type="paragraph" w:styleId="Paragraphedeliste">
    <w:name w:val="List Paragraph"/>
    <w:basedOn w:val="Normal"/>
    <w:uiPriority w:val="34"/>
    <w:qFormat/>
    <w:rsid w:val="00F30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6</Pages>
  <Words>1351</Words>
  <Characters>7433</Characters>
  <Application>Microsoft Macintosh Word</Application>
  <DocSecurity>0</DocSecurity>
  <Lines>61</Lines>
  <Paragraphs>17</Paragraphs>
  <ScaleCrop>false</ScaleCrop>
  <Company>Société</Company>
  <LinksUpToDate>false</LinksUpToDate>
  <CharactersWithSpaces>8767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dc:creator>
  <cp:keywords/>
  <dc:description/>
  <cp:lastModifiedBy>Sandra K.</cp:lastModifiedBy>
  <cp:revision>17</cp:revision>
  <dcterms:created xsi:type="dcterms:W3CDTF">2014-02-05T18:43:00Z</dcterms:created>
  <dcterms:modified xsi:type="dcterms:W3CDTF">2014-02-08T20:50:00Z</dcterms:modified>
</cp:coreProperties>
</file>