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E5777B" w14:textId="1B382C70" w:rsidR="00085C4E" w:rsidRPr="00F92C6D" w:rsidRDefault="00085C4E" w:rsidP="00085C4E">
      <w:pPr>
        <w:ind w:firstLine="720"/>
        <w:jc w:val="center"/>
        <w:rPr>
          <w:rFonts w:ascii="Times New Roman" w:hAnsi="Times New Roman" w:cs="Times New Roman"/>
          <w:b/>
          <w:sz w:val="36"/>
          <w:szCs w:val="36"/>
        </w:rPr>
      </w:pPr>
      <w:r>
        <w:rPr>
          <w:rFonts w:ascii="Times New Roman" w:hAnsi="Times New Roman" w:cs="Times New Roman"/>
          <w:b/>
          <w:sz w:val="36"/>
          <w:szCs w:val="36"/>
        </w:rPr>
        <w:t>Discussion Paper 2</w:t>
      </w:r>
      <w:r w:rsidRPr="00F92C6D">
        <w:rPr>
          <w:rFonts w:ascii="Times New Roman" w:hAnsi="Times New Roman" w:cs="Times New Roman"/>
          <w:b/>
          <w:sz w:val="36"/>
          <w:szCs w:val="36"/>
        </w:rPr>
        <w:t xml:space="preserve"> – </w:t>
      </w:r>
      <w:proofErr w:type="spellStart"/>
      <w:r w:rsidRPr="00F92C6D">
        <w:rPr>
          <w:rFonts w:ascii="Times New Roman" w:hAnsi="Times New Roman" w:cs="Times New Roman"/>
          <w:b/>
          <w:sz w:val="36"/>
          <w:szCs w:val="36"/>
        </w:rPr>
        <w:t>Poli</w:t>
      </w:r>
      <w:proofErr w:type="spellEnd"/>
      <w:r w:rsidRPr="00F92C6D">
        <w:rPr>
          <w:rFonts w:ascii="Times New Roman" w:hAnsi="Times New Roman" w:cs="Times New Roman"/>
          <w:b/>
          <w:sz w:val="36"/>
          <w:szCs w:val="36"/>
        </w:rPr>
        <w:t xml:space="preserve"> 204</w:t>
      </w:r>
    </w:p>
    <w:p w14:paraId="0E258D91" w14:textId="77777777" w:rsidR="00085C4E" w:rsidRDefault="00085C4E" w:rsidP="00085C4E">
      <w:pPr>
        <w:ind w:firstLine="720"/>
        <w:jc w:val="center"/>
        <w:rPr>
          <w:rFonts w:ascii="Times New Roman" w:hAnsi="Times New Roman" w:cs="Times New Roman"/>
          <w:b/>
          <w:sz w:val="36"/>
          <w:szCs w:val="36"/>
        </w:rPr>
      </w:pPr>
      <w:r w:rsidRPr="00F92C6D">
        <w:rPr>
          <w:rFonts w:ascii="Times New Roman" w:hAnsi="Times New Roman" w:cs="Times New Roman"/>
          <w:b/>
          <w:sz w:val="36"/>
          <w:szCs w:val="36"/>
        </w:rPr>
        <w:t>Danielle Leonard -6542735</w:t>
      </w:r>
    </w:p>
    <w:p w14:paraId="225924CC" w14:textId="77777777" w:rsidR="00085C4E" w:rsidRDefault="00085C4E" w:rsidP="0047385C">
      <w:pPr>
        <w:spacing w:line="480" w:lineRule="auto"/>
        <w:ind w:firstLine="720"/>
        <w:rPr>
          <w:rFonts w:ascii="Times New Roman" w:hAnsi="Times New Roman" w:cs="Times New Roman"/>
        </w:rPr>
      </w:pPr>
    </w:p>
    <w:p w14:paraId="3E0E568F" w14:textId="65CD78A1" w:rsidR="00C7121D" w:rsidRDefault="00E75E1E" w:rsidP="0047385C">
      <w:pPr>
        <w:spacing w:line="480" w:lineRule="auto"/>
        <w:ind w:firstLine="720"/>
        <w:rPr>
          <w:rFonts w:ascii="Times New Roman" w:eastAsia="Times New Roman" w:hAnsi="Times New Roman" w:cs="Times New Roman"/>
        </w:rPr>
      </w:pPr>
      <w:r w:rsidRPr="00657CA5">
        <w:rPr>
          <w:rFonts w:ascii="Times New Roman" w:hAnsi="Times New Roman" w:cs="Times New Roman"/>
        </w:rPr>
        <w:t>The answer to what the ideal form of dem</w:t>
      </w:r>
      <w:r w:rsidR="00657CA5" w:rsidRPr="00657CA5">
        <w:rPr>
          <w:rFonts w:ascii="Times New Roman" w:hAnsi="Times New Roman" w:cs="Times New Roman"/>
        </w:rPr>
        <w:t xml:space="preserve">ocracy is </w:t>
      </w:r>
      <w:r w:rsidR="00657CA5" w:rsidRPr="004D0A5A">
        <w:rPr>
          <w:rFonts w:ascii="Times New Roman" w:hAnsi="Times New Roman" w:cs="Times New Roman"/>
        </w:rPr>
        <w:t xml:space="preserve">difficult to </w:t>
      </w:r>
      <w:r w:rsidR="004D0A5A" w:rsidRPr="004D0A5A">
        <w:rPr>
          <w:rFonts w:ascii="Times New Roman" w:hAnsi="Times New Roman" w:cs="Times New Roman"/>
        </w:rPr>
        <w:t>retort</w:t>
      </w:r>
      <w:r w:rsidR="00657CA5" w:rsidRPr="004D0A5A">
        <w:rPr>
          <w:rFonts w:ascii="Times New Roman" w:hAnsi="Times New Roman" w:cs="Times New Roman"/>
        </w:rPr>
        <w:t xml:space="preserve"> with</w:t>
      </w:r>
      <w:r w:rsidRPr="00657CA5">
        <w:rPr>
          <w:rFonts w:ascii="Times New Roman" w:hAnsi="Times New Roman" w:cs="Times New Roman"/>
        </w:rPr>
        <w:t xml:space="preserve"> a simple definition as there are </w:t>
      </w:r>
      <w:r w:rsidR="00CC0DA1" w:rsidRPr="00657CA5">
        <w:rPr>
          <w:rFonts w:ascii="Times New Roman" w:hAnsi="Times New Roman" w:cs="Times New Roman"/>
        </w:rPr>
        <w:t>number of different versions of what is considered to be ideal. To begin, there are three criteria’s that must be met in order for a government to even be considered a democracy. First, a state, referring to “the political institutions in a particular country - its legislature, executive, civil service, courts, armed forces, police, and so on, must exist; no state, no democracy</w:t>
      </w:r>
      <w:r w:rsidR="00657CA5" w:rsidRPr="00657CA5">
        <w:rPr>
          <w:rFonts w:ascii="Times New Roman" w:hAnsi="Times New Roman" w:cs="Times New Roman"/>
        </w:rPr>
        <w:t xml:space="preserve"> (Lecture 11, Slide 3)</w:t>
      </w:r>
      <w:r w:rsidR="00CC0DA1" w:rsidRPr="00657CA5">
        <w:rPr>
          <w:rFonts w:ascii="Times New Roman" w:hAnsi="Times New Roman" w:cs="Times New Roman"/>
        </w:rPr>
        <w:t xml:space="preserve">. Second, a democratic government must hold free and contested elections meaning anyone can vote and the results can be </w:t>
      </w:r>
      <w:r w:rsidR="00657CA5" w:rsidRPr="00657CA5">
        <w:rPr>
          <w:rFonts w:ascii="Times New Roman" w:hAnsi="Times New Roman" w:cs="Times New Roman"/>
        </w:rPr>
        <w:t xml:space="preserve">challenged. </w:t>
      </w:r>
      <w:r w:rsidR="00CC0DA1" w:rsidRPr="00657CA5">
        <w:rPr>
          <w:rFonts w:ascii="Times New Roman" w:hAnsi="Times New Roman" w:cs="Times New Roman"/>
        </w:rPr>
        <w:t xml:space="preserve">Finally, no regime can be considered a democracy unless </w:t>
      </w:r>
      <w:r w:rsidR="00657CA5" w:rsidRPr="00657CA5">
        <w:rPr>
          <w:rFonts w:ascii="Times New Roman" w:hAnsi="Times New Roman" w:cs="Times New Roman"/>
        </w:rPr>
        <w:t>its ruler governs in a democratic manner. In saying this, a government where “elected executives (no matter what the magnitude of their majority) infringe the constitution, violate the rights of individuals and minorities, impinge upon the legitimate functions of the legislature, and thus fail to rule within the bounds of a state of law” are not democracies (</w:t>
      </w:r>
      <w:r w:rsidR="00657CA5">
        <w:rPr>
          <w:rFonts w:ascii="Times New Roman" w:eastAsia="Times New Roman" w:hAnsi="Times New Roman" w:cs="Times New Roman"/>
          <w:color w:val="3C3C3C"/>
          <w:shd w:val="clear" w:color="auto" w:fill="FFFFFF"/>
        </w:rPr>
        <w:t>J</w:t>
      </w:r>
      <w:r w:rsidR="00657CA5" w:rsidRPr="00657CA5">
        <w:rPr>
          <w:rFonts w:ascii="Times New Roman" w:eastAsia="Times New Roman" w:hAnsi="Times New Roman" w:cs="Times New Roman"/>
          <w:color w:val="3C3C3C"/>
          <w:shd w:val="clear" w:color="auto" w:fill="FFFFFF"/>
        </w:rPr>
        <w:t>uan</w:t>
      </w:r>
      <w:r w:rsidR="00657CA5">
        <w:rPr>
          <w:rFonts w:ascii="Times New Roman" w:eastAsia="Times New Roman" w:hAnsi="Times New Roman" w:cs="Times New Roman"/>
          <w:color w:val="3C3C3C"/>
          <w:shd w:val="clear" w:color="auto" w:fill="FFFFFF"/>
        </w:rPr>
        <w:t xml:space="preserve"> &amp;</w:t>
      </w:r>
      <w:r w:rsidR="00657CA5" w:rsidRPr="00657CA5">
        <w:rPr>
          <w:rFonts w:ascii="Times New Roman" w:eastAsia="Times New Roman" w:hAnsi="Times New Roman" w:cs="Times New Roman"/>
          <w:color w:val="3C3C3C"/>
          <w:shd w:val="clear" w:color="auto" w:fill="FFFFFF"/>
        </w:rPr>
        <w:t xml:space="preserve"> </w:t>
      </w:r>
      <w:proofErr w:type="spellStart"/>
      <w:r w:rsidR="00657CA5" w:rsidRPr="00657CA5">
        <w:rPr>
          <w:rFonts w:ascii="Times New Roman" w:eastAsia="Times New Roman" w:hAnsi="Times New Roman" w:cs="Times New Roman"/>
          <w:color w:val="3C3C3C"/>
          <w:shd w:val="clear" w:color="auto" w:fill="FFFFFF"/>
        </w:rPr>
        <w:t>Stepan</w:t>
      </w:r>
      <w:proofErr w:type="spellEnd"/>
      <w:r w:rsidR="00657CA5">
        <w:rPr>
          <w:rFonts w:ascii="Times New Roman" w:eastAsia="Times New Roman" w:hAnsi="Times New Roman" w:cs="Times New Roman"/>
          <w:color w:val="3C3C3C"/>
          <w:shd w:val="clear" w:color="auto" w:fill="FFFFFF"/>
        </w:rPr>
        <w:t xml:space="preserve">, </w:t>
      </w:r>
      <w:r w:rsidR="00657CA5" w:rsidRPr="00657CA5">
        <w:rPr>
          <w:rFonts w:ascii="Times New Roman" w:eastAsia="Times New Roman" w:hAnsi="Times New Roman" w:cs="Times New Roman"/>
          <w:color w:val="3C3C3C"/>
          <w:shd w:val="clear" w:color="auto" w:fill="FFFFFF"/>
        </w:rPr>
        <w:t>1996)</w:t>
      </w:r>
      <w:r w:rsidR="00657CA5" w:rsidRPr="00657CA5">
        <w:rPr>
          <w:rFonts w:ascii="Times New Roman" w:hAnsi="Times New Roman" w:cs="Times New Roman"/>
        </w:rPr>
        <w:t>.</w:t>
      </w:r>
      <w:r w:rsidR="00657CA5">
        <w:rPr>
          <w:rFonts w:ascii="Times New Roman" w:hAnsi="Times New Roman" w:cs="Times New Roman"/>
        </w:rPr>
        <w:t xml:space="preserve"> </w:t>
      </w:r>
      <w:r w:rsidR="00F01D77">
        <w:rPr>
          <w:rFonts w:ascii="Times New Roman" w:hAnsi="Times New Roman" w:cs="Times New Roman"/>
        </w:rPr>
        <w:t>Democracy in its purest form involve</w:t>
      </w:r>
      <w:r w:rsidR="00DB5CF9">
        <w:rPr>
          <w:rFonts w:ascii="Times New Roman" w:hAnsi="Times New Roman" w:cs="Times New Roman"/>
        </w:rPr>
        <w:t>s</w:t>
      </w:r>
      <w:r w:rsidR="00F01D77">
        <w:rPr>
          <w:rFonts w:ascii="Times New Roman" w:hAnsi="Times New Roman" w:cs="Times New Roman"/>
        </w:rPr>
        <w:t xml:space="preserve"> ask</w:t>
      </w:r>
      <w:r w:rsidR="00DB5CF9">
        <w:rPr>
          <w:rFonts w:ascii="Times New Roman" w:hAnsi="Times New Roman" w:cs="Times New Roman"/>
        </w:rPr>
        <w:t xml:space="preserve">ing </w:t>
      </w:r>
      <w:proofErr w:type="gramStart"/>
      <w:r w:rsidR="00DB5CF9">
        <w:rPr>
          <w:rFonts w:ascii="Times New Roman" w:hAnsi="Times New Roman" w:cs="Times New Roman"/>
        </w:rPr>
        <w:t>every person who lives in the</w:t>
      </w:r>
      <w:r w:rsidR="00F01D77">
        <w:rPr>
          <w:rFonts w:ascii="Times New Roman" w:hAnsi="Times New Roman" w:cs="Times New Roman"/>
        </w:rPr>
        <w:t xml:space="preserve"> country their</w:t>
      </w:r>
      <w:proofErr w:type="gramEnd"/>
      <w:r w:rsidR="00F01D77">
        <w:rPr>
          <w:rFonts w:ascii="Times New Roman" w:hAnsi="Times New Roman" w:cs="Times New Roman"/>
        </w:rPr>
        <w:t xml:space="preserve"> opinion on each government</w:t>
      </w:r>
      <w:r w:rsidR="00A951E3">
        <w:rPr>
          <w:rFonts w:ascii="Times New Roman" w:hAnsi="Times New Roman" w:cs="Times New Roman"/>
        </w:rPr>
        <w:t xml:space="preserve"> decision. Seeing as this is unrealistic in most countries, most have a representative democracy where elected officials act</w:t>
      </w:r>
      <w:r w:rsidR="00DB5CF9">
        <w:rPr>
          <w:rFonts w:ascii="Times New Roman" w:hAnsi="Times New Roman" w:cs="Times New Roman"/>
        </w:rPr>
        <w:t xml:space="preserve"> for the people, making decisions at different levels of government (</w:t>
      </w:r>
      <w:r w:rsidR="00DB5CF9" w:rsidRPr="00DB5CF9">
        <w:rPr>
          <w:rFonts w:ascii="Times New Roman" w:hAnsi="Times New Roman" w:cs="Times New Roman"/>
        </w:rPr>
        <w:t xml:space="preserve">Parliament </w:t>
      </w:r>
      <w:r w:rsidR="00DB5CF9">
        <w:rPr>
          <w:rFonts w:ascii="Times New Roman" w:hAnsi="Times New Roman" w:cs="Times New Roman"/>
        </w:rPr>
        <w:t>of Canada, 2015). One can look at democracy through two lenses, the institutional lens and the cultural lens. Institutionally, democracy is built on the</w:t>
      </w:r>
      <w:r w:rsidR="009C03BB">
        <w:rPr>
          <w:rFonts w:ascii="Times New Roman" w:hAnsi="Times New Roman" w:cs="Times New Roman"/>
        </w:rPr>
        <w:t xml:space="preserve"> three criteria mentioned above</w:t>
      </w:r>
      <w:r w:rsidR="0018409E">
        <w:rPr>
          <w:rFonts w:ascii="Times New Roman" w:hAnsi="Times New Roman" w:cs="Times New Roman"/>
        </w:rPr>
        <w:t>,</w:t>
      </w:r>
      <w:r w:rsidR="009C03BB">
        <w:rPr>
          <w:rFonts w:ascii="Times New Roman" w:hAnsi="Times New Roman" w:cs="Times New Roman"/>
        </w:rPr>
        <w:t xml:space="preserve"> most notably, the</w:t>
      </w:r>
      <w:r w:rsidR="00DB5CF9">
        <w:rPr>
          <w:rFonts w:ascii="Times New Roman" w:hAnsi="Times New Roman" w:cs="Times New Roman"/>
        </w:rPr>
        <w:t xml:space="preserve"> principal of checks and balances. </w:t>
      </w:r>
      <w:r w:rsidR="00C7121D">
        <w:rPr>
          <w:rFonts w:ascii="Times New Roman" w:hAnsi="Times New Roman" w:cs="Times New Roman"/>
        </w:rPr>
        <w:t xml:space="preserve">This concept refers </w:t>
      </w:r>
      <w:r w:rsidR="0018409E">
        <w:rPr>
          <w:rFonts w:ascii="Times New Roman" w:hAnsi="Times New Roman" w:cs="Times New Roman"/>
        </w:rPr>
        <w:t>to three branches of government’</w:t>
      </w:r>
      <w:r w:rsidR="00C7121D">
        <w:rPr>
          <w:rFonts w:ascii="Times New Roman" w:hAnsi="Times New Roman" w:cs="Times New Roman"/>
        </w:rPr>
        <w:t>s (the judiciary, the legislator, and the executive) ability to limit t</w:t>
      </w:r>
      <w:r w:rsidR="009C03BB">
        <w:rPr>
          <w:rFonts w:ascii="Times New Roman" w:hAnsi="Times New Roman" w:cs="Times New Roman"/>
        </w:rPr>
        <w:t>he power of the other branches. E</w:t>
      </w:r>
      <w:r w:rsidR="00C7121D">
        <w:rPr>
          <w:rFonts w:ascii="Times New Roman" w:hAnsi="Times New Roman" w:cs="Times New Roman"/>
        </w:rPr>
        <w:t xml:space="preserve">ssentially, “each branch “checks” the power of the other branch to make sure the power is balanced” (Fact Monster, 2007). In doing this, the power placed in each facet of government is </w:t>
      </w:r>
      <w:r w:rsidR="00C7121D">
        <w:rPr>
          <w:rFonts w:ascii="Times New Roman" w:hAnsi="Times New Roman" w:cs="Times New Roman"/>
        </w:rPr>
        <w:lastRenderedPageBreak/>
        <w:t>limited resulting in a more collaborative regime and less corruption</w:t>
      </w:r>
      <w:r w:rsidR="009C03BB">
        <w:rPr>
          <w:rFonts w:ascii="Times New Roman" w:hAnsi="Times New Roman" w:cs="Times New Roman"/>
        </w:rPr>
        <w:t>,</w:t>
      </w:r>
      <w:r w:rsidR="00C7121D">
        <w:rPr>
          <w:rFonts w:ascii="Times New Roman" w:hAnsi="Times New Roman" w:cs="Times New Roman"/>
        </w:rPr>
        <w:t xml:space="preserve"> thus ensuring that the interest of the people is maintained (</w:t>
      </w:r>
      <w:hyperlink r:id="rId7" w:history="1">
        <w:proofErr w:type="spellStart"/>
        <w:r w:rsidR="009C03BB" w:rsidRPr="009C03BB">
          <w:rPr>
            <w:rStyle w:val="entry-author-name"/>
            <w:rFonts w:ascii="Times New Roman" w:eastAsia="Times New Roman" w:hAnsi="Times New Roman" w:cs="Times New Roman"/>
            <w:shd w:val="clear" w:color="auto" w:fill="FFFFFF"/>
          </w:rPr>
          <w:t>Capriola</w:t>
        </w:r>
        <w:proofErr w:type="spellEnd"/>
      </w:hyperlink>
      <w:r w:rsidR="009C03BB">
        <w:rPr>
          <w:rStyle w:val="apple-converted-space"/>
          <w:rFonts w:ascii="Times New Roman" w:eastAsia="Times New Roman" w:hAnsi="Times New Roman" w:cs="Times New Roman"/>
          <w:shd w:val="clear" w:color="auto" w:fill="FFFFFF"/>
        </w:rPr>
        <w:t xml:space="preserve">, </w:t>
      </w:r>
      <w:r w:rsidR="009C03BB" w:rsidRPr="009C03BB">
        <w:rPr>
          <w:rFonts w:ascii="Times New Roman" w:eastAsia="Times New Roman" w:hAnsi="Times New Roman" w:cs="Times New Roman"/>
        </w:rPr>
        <w:t>2008</w:t>
      </w:r>
      <w:r w:rsidR="009C03BB">
        <w:rPr>
          <w:rFonts w:ascii="Times New Roman" w:eastAsia="Times New Roman" w:hAnsi="Times New Roman" w:cs="Times New Roman"/>
        </w:rPr>
        <w:t>). Looking at democracy through the cultural lens, democracy is a way of life. According to Brooks, “the one thing everyone can agree on is that democracy is based on equality”</w:t>
      </w:r>
      <w:r w:rsidR="001F4F14">
        <w:rPr>
          <w:rFonts w:ascii="Times New Roman" w:eastAsia="Times New Roman" w:hAnsi="Times New Roman" w:cs="Times New Roman"/>
        </w:rPr>
        <w:t xml:space="preserve">; democracy entails freedom and opportunity to its population </w:t>
      </w:r>
      <w:r w:rsidR="007830E5">
        <w:rPr>
          <w:rFonts w:ascii="Times New Roman" w:eastAsia="Times New Roman" w:hAnsi="Times New Roman" w:cs="Times New Roman"/>
        </w:rPr>
        <w:t>(Brooks</w:t>
      </w:r>
      <w:r w:rsidR="009C03BB">
        <w:rPr>
          <w:rFonts w:ascii="Times New Roman" w:eastAsia="Times New Roman" w:hAnsi="Times New Roman" w:cs="Times New Roman"/>
        </w:rPr>
        <w:t xml:space="preserve"> 2012</w:t>
      </w:r>
      <w:r w:rsidR="007830E5">
        <w:rPr>
          <w:rFonts w:ascii="Times New Roman" w:eastAsia="Times New Roman" w:hAnsi="Times New Roman" w:cs="Times New Roman"/>
        </w:rPr>
        <w:t>, pg.18</w:t>
      </w:r>
      <w:r w:rsidR="009C03BB">
        <w:rPr>
          <w:rFonts w:ascii="Times New Roman" w:eastAsia="Times New Roman" w:hAnsi="Times New Roman" w:cs="Times New Roman"/>
        </w:rPr>
        <w:t xml:space="preserve">). </w:t>
      </w:r>
      <w:r w:rsidR="001F4F14">
        <w:rPr>
          <w:rFonts w:ascii="Times New Roman" w:eastAsia="Times New Roman" w:hAnsi="Times New Roman" w:cs="Times New Roman"/>
        </w:rPr>
        <w:t>The fact that the people of a nation have the right and the ability to either directly or indirectly influence the government is a large factor in the success of a democracy and without the universal support of the nation, it will not succeed (</w:t>
      </w:r>
      <w:proofErr w:type="spellStart"/>
      <w:r w:rsidR="001F4F14">
        <w:rPr>
          <w:rFonts w:ascii="Times New Roman" w:eastAsia="Times New Roman" w:hAnsi="Times New Roman" w:cs="Times New Roman"/>
        </w:rPr>
        <w:t>Capriola</w:t>
      </w:r>
      <w:proofErr w:type="spellEnd"/>
      <w:r w:rsidR="001F4F14">
        <w:rPr>
          <w:rFonts w:ascii="Times New Roman" w:eastAsia="Times New Roman" w:hAnsi="Times New Roman" w:cs="Times New Roman"/>
        </w:rPr>
        <w:t xml:space="preserve">, 2008). </w:t>
      </w:r>
      <w:r w:rsidR="00C74759">
        <w:rPr>
          <w:rFonts w:ascii="Times New Roman" w:eastAsia="Times New Roman" w:hAnsi="Times New Roman" w:cs="Times New Roman"/>
        </w:rPr>
        <w:t xml:space="preserve">Overall, </w:t>
      </w:r>
      <w:proofErr w:type="spellStart"/>
      <w:r w:rsidR="00C74759" w:rsidRPr="00C74759">
        <w:rPr>
          <w:rFonts w:ascii="Times New Roman" w:eastAsia="Times New Roman" w:hAnsi="Times New Roman" w:cs="Times New Roman"/>
          <w:i/>
        </w:rPr>
        <w:t>Debatewise</w:t>
      </w:r>
      <w:proofErr w:type="spellEnd"/>
      <w:r w:rsidR="00C74759">
        <w:rPr>
          <w:rFonts w:ascii="Times New Roman" w:eastAsia="Times New Roman" w:hAnsi="Times New Roman" w:cs="Times New Roman"/>
        </w:rPr>
        <w:t xml:space="preserve"> describes democracy as</w:t>
      </w:r>
      <w:r w:rsidR="00C74759" w:rsidRPr="00C74759">
        <w:rPr>
          <w:rFonts w:ascii="Times New Roman" w:eastAsia="Times New Roman" w:hAnsi="Times New Roman" w:cs="Times New Roman"/>
        </w:rPr>
        <w:t xml:space="preserve"> </w:t>
      </w:r>
      <w:r w:rsidR="00C74759">
        <w:rPr>
          <w:rFonts w:ascii="Times New Roman" w:eastAsia="Times New Roman" w:hAnsi="Times New Roman" w:cs="Times New Roman"/>
        </w:rPr>
        <w:t xml:space="preserve">an ideal and </w:t>
      </w:r>
      <w:r w:rsidR="0047385C">
        <w:rPr>
          <w:rFonts w:ascii="Times New Roman" w:eastAsia="Times New Roman" w:hAnsi="Times New Roman" w:cs="Times New Roman"/>
        </w:rPr>
        <w:t>government</w:t>
      </w:r>
      <w:r w:rsidR="00C74759">
        <w:rPr>
          <w:rFonts w:ascii="Times New Roman" w:eastAsia="Times New Roman" w:hAnsi="Times New Roman" w:cs="Times New Roman"/>
        </w:rPr>
        <w:t xml:space="preserve"> for it</w:t>
      </w:r>
      <w:r w:rsidR="0047385C">
        <w:rPr>
          <w:rFonts w:ascii="Times New Roman" w:eastAsia="Times New Roman" w:hAnsi="Times New Roman" w:cs="Times New Roman"/>
        </w:rPr>
        <w:t>s free</w:t>
      </w:r>
      <w:r w:rsidR="00C74759">
        <w:rPr>
          <w:rFonts w:ascii="Times New Roman" w:eastAsia="Times New Roman" w:hAnsi="Times New Roman" w:cs="Times New Roman"/>
        </w:rPr>
        <w:t>dom</w:t>
      </w:r>
      <w:r w:rsidR="0047385C">
        <w:rPr>
          <w:rFonts w:ascii="Times New Roman" w:eastAsia="Times New Roman" w:hAnsi="Times New Roman" w:cs="Times New Roman"/>
        </w:rPr>
        <w:t>, r</w:t>
      </w:r>
      <w:r w:rsidR="0047385C" w:rsidRPr="0047385C">
        <w:rPr>
          <w:rFonts w:ascii="Times New Roman" w:eastAsia="Times New Roman" w:hAnsi="Times New Roman" w:cs="Times New Roman"/>
        </w:rPr>
        <w:t>e</w:t>
      </w:r>
      <w:r w:rsidR="00C74759">
        <w:rPr>
          <w:rFonts w:ascii="Times New Roman" w:eastAsia="Times New Roman" w:hAnsi="Times New Roman" w:cs="Times New Roman"/>
        </w:rPr>
        <w:t xml:space="preserve">presentation of </w:t>
      </w:r>
      <w:r w:rsidR="0047385C" w:rsidRPr="0047385C">
        <w:rPr>
          <w:rFonts w:ascii="Times New Roman" w:eastAsia="Times New Roman" w:hAnsi="Times New Roman" w:cs="Times New Roman"/>
        </w:rPr>
        <w:t>the people</w:t>
      </w:r>
      <w:r w:rsidR="00C74759">
        <w:rPr>
          <w:rFonts w:ascii="Times New Roman" w:eastAsia="Times New Roman" w:hAnsi="Times New Roman" w:cs="Times New Roman"/>
        </w:rPr>
        <w:t>,</w:t>
      </w:r>
      <w:r w:rsidR="0047385C">
        <w:rPr>
          <w:rFonts w:ascii="Times New Roman" w:eastAsia="Times New Roman" w:hAnsi="Times New Roman" w:cs="Times New Roman"/>
        </w:rPr>
        <w:t xml:space="preserve"> b</w:t>
      </w:r>
      <w:r w:rsidR="0047385C" w:rsidRPr="0047385C">
        <w:rPr>
          <w:rFonts w:ascii="Times New Roman" w:eastAsia="Times New Roman" w:hAnsi="Times New Roman" w:cs="Times New Roman"/>
        </w:rPr>
        <w:t>etter governance due to transparency</w:t>
      </w:r>
      <w:r w:rsidR="0047385C">
        <w:rPr>
          <w:rFonts w:ascii="Times New Roman" w:eastAsia="Times New Roman" w:hAnsi="Times New Roman" w:cs="Times New Roman"/>
        </w:rPr>
        <w:t>, r</w:t>
      </w:r>
      <w:r w:rsidR="0047385C" w:rsidRPr="0047385C">
        <w:rPr>
          <w:rFonts w:ascii="Times New Roman" w:eastAsia="Times New Roman" w:hAnsi="Times New Roman" w:cs="Times New Roman"/>
        </w:rPr>
        <w:t>espect</w:t>
      </w:r>
      <w:r w:rsidR="00C74759">
        <w:rPr>
          <w:rFonts w:ascii="Times New Roman" w:eastAsia="Times New Roman" w:hAnsi="Times New Roman" w:cs="Times New Roman"/>
        </w:rPr>
        <w:t xml:space="preserve"> and promotion of </w:t>
      </w:r>
      <w:r w:rsidR="0047385C">
        <w:rPr>
          <w:rFonts w:ascii="Times New Roman" w:eastAsia="Times New Roman" w:hAnsi="Times New Roman" w:cs="Times New Roman"/>
        </w:rPr>
        <w:t>human r</w:t>
      </w:r>
      <w:r w:rsidR="0047385C" w:rsidRPr="0047385C">
        <w:rPr>
          <w:rFonts w:ascii="Times New Roman" w:eastAsia="Times New Roman" w:hAnsi="Times New Roman" w:cs="Times New Roman"/>
        </w:rPr>
        <w:t>ights</w:t>
      </w:r>
      <w:r w:rsidR="0066010B">
        <w:rPr>
          <w:rFonts w:ascii="Times New Roman" w:eastAsia="Times New Roman" w:hAnsi="Times New Roman" w:cs="Times New Roman"/>
        </w:rPr>
        <w:t xml:space="preserve"> (</w:t>
      </w:r>
      <w:proofErr w:type="spellStart"/>
      <w:r w:rsidR="00DE5983">
        <w:rPr>
          <w:rFonts w:ascii="Times New Roman" w:eastAsia="Times New Roman" w:hAnsi="Times New Roman" w:cs="Times New Roman"/>
        </w:rPr>
        <w:t>DebateWise</w:t>
      </w:r>
      <w:proofErr w:type="spellEnd"/>
      <w:r w:rsidR="00DE5983">
        <w:rPr>
          <w:rFonts w:ascii="Times New Roman" w:eastAsia="Times New Roman" w:hAnsi="Times New Roman" w:cs="Times New Roman"/>
        </w:rPr>
        <w:t xml:space="preserve">, </w:t>
      </w:r>
      <w:r w:rsidR="00DE5983" w:rsidRPr="00DE5983">
        <w:rPr>
          <w:rFonts w:ascii="Times New Roman" w:eastAsia="Times New Roman" w:hAnsi="Times New Roman" w:cs="Times New Roman"/>
        </w:rPr>
        <w:t>2015)</w:t>
      </w:r>
      <w:r w:rsidR="00DE5983">
        <w:rPr>
          <w:rFonts w:ascii="Times New Roman" w:eastAsia="Times New Roman" w:hAnsi="Times New Roman" w:cs="Times New Roman"/>
        </w:rPr>
        <w:t>,</w:t>
      </w:r>
    </w:p>
    <w:p w14:paraId="3F61A00F" w14:textId="45150EF5" w:rsidR="001F4F14" w:rsidRPr="008B2D6C" w:rsidRDefault="00E74B2A" w:rsidP="008B2D6C">
      <w:pPr>
        <w:spacing w:line="480" w:lineRule="auto"/>
        <w:ind w:firstLine="720"/>
        <w:rPr>
          <w:rFonts w:ascii="Times New Roman" w:eastAsia="Times New Roman" w:hAnsi="Times New Roman" w:cs="Times New Roman"/>
          <w:color w:val="000000"/>
          <w:shd w:val="clear" w:color="auto" w:fill="FFFFFF"/>
        </w:rPr>
      </w:pPr>
      <w:r>
        <w:rPr>
          <w:rFonts w:ascii="Times New Roman" w:hAnsi="Times New Roman" w:cs="Times New Roman"/>
        </w:rPr>
        <w:t xml:space="preserve">Each democratic country in the world has a varied version of democratic politics whether it </w:t>
      </w:r>
      <w:r w:rsidR="00396935">
        <w:rPr>
          <w:rFonts w:ascii="Times New Roman" w:hAnsi="Times New Roman" w:cs="Times New Roman"/>
        </w:rPr>
        <w:t>is</w:t>
      </w:r>
      <w:r>
        <w:rPr>
          <w:rFonts w:ascii="Times New Roman" w:hAnsi="Times New Roman" w:cs="Times New Roman"/>
        </w:rPr>
        <w:t xml:space="preserve"> through their practices, leaders, or structures.  Canada, much like the United States and the United Kingdom, has a representative democracy. As described above, Canadian democracy gives </w:t>
      </w:r>
      <w:r w:rsidR="00C100DD">
        <w:rPr>
          <w:rFonts w:ascii="Times New Roman" w:hAnsi="Times New Roman" w:cs="Times New Roman"/>
        </w:rPr>
        <w:t xml:space="preserve">each </w:t>
      </w:r>
      <w:r>
        <w:rPr>
          <w:rFonts w:ascii="Times New Roman" w:hAnsi="Times New Roman" w:cs="Times New Roman"/>
        </w:rPr>
        <w:t xml:space="preserve">the right to elect representatives at each level of government (federal, provincial, and municipal) </w:t>
      </w:r>
      <w:r w:rsidR="00C100DD">
        <w:rPr>
          <w:rFonts w:ascii="Times New Roman" w:hAnsi="Times New Roman" w:cs="Times New Roman"/>
        </w:rPr>
        <w:t>who make decisions and laws that affect all parts of life. In saying this, Canada has a free and contested election that allows “e</w:t>
      </w:r>
      <w:r w:rsidR="00C100DD" w:rsidRPr="00C100DD">
        <w:rPr>
          <w:rFonts w:ascii="Times New Roman" w:hAnsi="Times New Roman" w:cs="Times New Roman"/>
        </w:rPr>
        <w:t>very person who is a Canadian citizen and is 18 years of age or older on polling</w:t>
      </w:r>
      <w:r w:rsidR="00C100DD">
        <w:rPr>
          <w:rFonts w:ascii="Times New Roman" w:hAnsi="Times New Roman" w:cs="Times New Roman"/>
        </w:rPr>
        <w:t xml:space="preserve"> day is qualified as an elector” and </w:t>
      </w:r>
      <w:r w:rsidR="000B39A4">
        <w:rPr>
          <w:rFonts w:ascii="Times New Roman" w:hAnsi="Times New Roman" w:cs="Times New Roman"/>
        </w:rPr>
        <w:t>has recently taken the extra step to address the human rights issues of inaccessible polling stations to those with disabilities by introducing the Accessibility Action Plan</w:t>
      </w:r>
      <w:r w:rsidR="00F92EC6">
        <w:rPr>
          <w:rFonts w:ascii="Times New Roman" w:hAnsi="Times New Roman" w:cs="Times New Roman"/>
        </w:rPr>
        <w:t xml:space="preserve"> (</w:t>
      </w:r>
      <w:r w:rsidR="00F92EC6">
        <w:t>Canada Elections Act, 2015)</w:t>
      </w:r>
      <w:r w:rsidR="000B39A4">
        <w:rPr>
          <w:rFonts w:ascii="Times New Roman" w:hAnsi="Times New Roman" w:cs="Times New Roman"/>
        </w:rPr>
        <w:t xml:space="preserve">. This Action Plan includes addressing </w:t>
      </w:r>
      <w:r w:rsidR="000B39A4" w:rsidRPr="000B39A4">
        <w:rPr>
          <w:rFonts w:ascii="Times New Roman" w:hAnsi="Times New Roman" w:cs="Times New Roman"/>
        </w:rPr>
        <w:t>“</w:t>
      </w:r>
      <w:r w:rsidR="000B39A4" w:rsidRPr="000B39A4">
        <w:rPr>
          <w:rFonts w:ascii="Times New Roman" w:eastAsia="Times New Roman" w:hAnsi="Times New Roman" w:cs="Times New Roman"/>
          <w:color w:val="000000"/>
          <w:shd w:val="clear" w:color="auto" w:fill="FFFFFF"/>
        </w:rPr>
        <w:t xml:space="preserve">physical obstacles such as too-narrow corridors, informational barriers such as </w:t>
      </w:r>
      <w:proofErr w:type="gramStart"/>
      <w:r w:rsidR="000B39A4" w:rsidRPr="000B39A4">
        <w:rPr>
          <w:rFonts w:ascii="Times New Roman" w:eastAsia="Times New Roman" w:hAnsi="Times New Roman" w:cs="Times New Roman"/>
          <w:color w:val="000000"/>
          <w:shd w:val="clear" w:color="auto" w:fill="FFFFFF"/>
        </w:rPr>
        <w:t>vaguely-worded</w:t>
      </w:r>
      <w:proofErr w:type="gramEnd"/>
      <w:r w:rsidR="000B39A4" w:rsidRPr="000B39A4">
        <w:rPr>
          <w:rFonts w:ascii="Times New Roman" w:eastAsia="Times New Roman" w:hAnsi="Times New Roman" w:cs="Times New Roman"/>
          <w:color w:val="000000"/>
          <w:shd w:val="clear" w:color="auto" w:fill="FFFFFF"/>
        </w:rPr>
        <w:t xml:space="preserve"> instructions, </w:t>
      </w:r>
      <w:r w:rsidR="000B39A4">
        <w:rPr>
          <w:rFonts w:ascii="Times New Roman" w:eastAsia="Times New Roman" w:hAnsi="Times New Roman" w:cs="Times New Roman"/>
          <w:color w:val="000000"/>
          <w:shd w:val="clear" w:color="auto" w:fill="FFFFFF"/>
        </w:rPr>
        <w:t xml:space="preserve">and </w:t>
      </w:r>
      <w:r w:rsidR="000B39A4" w:rsidRPr="000B39A4">
        <w:rPr>
          <w:rFonts w:ascii="Times New Roman" w:eastAsia="Times New Roman" w:hAnsi="Times New Roman" w:cs="Times New Roman"/>
          <w:color w:val="000000"/>
          <w:shd w:val="clear" w:color="auto" w:fill="FFFFFF"/>
        </w:rPr>
        <w:t>attitudinal impediments such as poll officials with a discriminatory mind-set</w:t>
      </w:r>
      <w:r w:rsidR="000B39A4">
        <w:rPr>
          <w:rFonts w:ascii="Times New Roman" w:eastAsia="Times New Roman" w:hAnsi="Times New Roman" w:cs="Times New Roman"/>
          <w:color w:val="000000"/>
          <w:shd w:val="clear" w:color="auto" w:fill="FFFFFF"/>
        </w:rPr>
        <w:t>” to make those with disabilities more likely to participate in voting</w:t>
      </w:r>
      <w:r w:rsidR="00F92EC6">
        <w:rPr>
          <w:rFonts w:ascii="Times New Roman" w:eastAsia="Times New Roman" w:hAnsi="Times New Roman" w:cs="Times New Roman"/>
          <w:color w:val="000000"/>
          <w:shd w:val="clear" w:color="auto" w:fill="FFFFFF"/>
        </w:rPr>
        <w:t xml:space="preserve"> </w:t>
      </w:r>
      <w:r w:rsidR="000B39A4">
        <w:rPr>
          <w:rFonts w:ascii="Times New Roman" w:eastAsia="Times New Roman" w:hAnsi="Times New Roman" w:cs="Times New Roman"/>
          <w:color w:val="000000"/>
          <w:shd w:val="clear" w:color="auto" w:fill="FFFFFF"/>
        </w:rPr>
        <w:t>(</w:t>
      </w:r>
      <w:r w:rsidR="00F92EC6">
        <w:rPr>
          <w:rFonts w:ascii="Times New Roman" w:eastAsia="Times New Roman" w:hAnsi="Times New Roman" w:cs="Times New Roman"/>
          <w:color w:val="000000"/>
          <w:shd w:val="clear" w:color="auto" w:fill="FFFFFF"/>
        </w:rPr>
        <w:t>AODA, 2015</w:t>
      </w:r>
      <w:r w:rsidR="000B39A4">
        <w:rPr>
          <w:rFonts w:ascii="Times New Roman" w:eastAsia="Times New Roman" w:hAnsi="Times New Roman" w:cs="Times New Roman"/>
          <w:color w:val="000000"/>
          <w:shd w:val="clear" w:color="auto" w:fill="FFFFFF"/>
        </w:rPr>
        <w:t xml:space="preserve">). </w:t>
      </w:r>
      <w:r w:rsidR="0018409E">
        <w:rPr>
          <w:rFonts w:ascii="Times New Roman" w:eastAsia="Times New Roman" w:hAnsi="Times New Roman" w:cs="Times New Roman"/>
          <w:color w:val="000000"/>
          <w:shd w:val="clear" w:color="auto" w:fill="FFFFFF"/>
        </w:rPr>
        <w:t xml:space="preserve"> Moreover</w:t>
      </w:r>
      <w:r w:rsidR="00E03B08">
        <w:rPr>
          <w:rFonts w:ascii="Times New Roman" w:eastAsia="Times New Roman" w:hAnsi="Times New Roman" w:cs="Times New Roman"/>
          <w:color w:val="000000"/>
          <w:shd w:val="clear" w:color="auto" w:fill="FFFFFF"/>
        </w:rPr>
        <w:t>, democracies are lead by those who govern in a democratic manner, meaning they do not counter the constitution, limit the rights of citizens or impinge on legitimate functions of the legislature. According to Brooks, “respect for rights and freedoms is generally considered to be a distinguishing feat</w:t>
      </w:r>
      <w:r w:rsidR="0012166E">
        <w:rPr>
          <w:rFonts w:ascii="Times New Roman" w:eastAsia="Times New Roman" w:hAnsi="Times New Roman" w:cs="Times New Roman"/>
          <w:color w:val="000000"/>
          <w:shd w:val="clear" w:color="auto" w:fill="FFFFFF"/>
        </w:rPr>
        <w:t>ure of a democratic government”. This being said, as the</w:t>
      </w:r>
      <w:r w:rsidR="00E03B08">
        <w:rPr>
          <w:rFonts w:ascii="Times New Roman" w:eastAsia="Times New Roman" w:hAnsi="Times New Roman" w:cs="Times New Roman"/>
          <w:color w:val="000000"/>
          <w:shd w:val="clear" w:color="auto" w:fill="FFFFFF"/>
        </w:rPr>
        <w:t xml:space="preserve"> Canadian Charter of Rights and Freedoms</w:t>
      </w:r>
      <w:r w:rsidR="0012166E">
        <w:rPr>
          <w:rFonts w:ascii="Times New Roman" w:eastAsia="Times New Roman" w:hAnsi="Times New Roman" w:cs="Times New Roman"/>
          <w:color w:val="000000"/>
          <w:shd w:val="clear" w:color="auto" w:fill="FFFFFF"/>
        </w:rPr>
        <w:t xml:space="preserve"> is</w:t>
      </w:r>
      <w:r w:rsidR="00E03B08">
        <w:rPr>
          <w:rFonts w:ascii="Times New Roman" w:eastAsia="Times New Roman" w:hAnsi="Times New Roman" w:cs="Times New Roman"/>
          <w:color w:val="000000"/>
          <w:shd w:val="clear" w:color="auto" w:fill="FFFFFF"/>
        </w:rPr>
        <w:t xml:space="preserve"> entrenched in </w:t>
      </w:r>
      <w:r w:rsidR="0012166E">
        <w:rPr>
          <w:rFonts w:ascii="Times New Roman" w:eastAsia="Times New Roman" w:hAnsi="Times New Roman" w:cs="Times New Roman"/>
          <w:color w:val="000000"/>
          <w:shd w:val="clear" w:color="auto" w:fill="FFFFFF"/>
        </w:rPr>
        <w:t xml:space="preserve">the Canadian Constitution it creates a landscape where the executive is not constitutionally allowed to impinge on Canadian rights and freedoms. Furthermore, we currently have a right winged </w:t>
      </w:r>
      <w:r w:rsidR="007830E5">
        <w:rPr>
          <w:rFonts w:ascii="Times New Roman" w:eastAsia="Times New Roman" w:hAnsi="Times New Roman" w:cs="Times New Roman"/>
          <w:color w:val="000000"/>
          <w:shd w:val="clear" w:color="auto" w:fill="FFFFFF"/>
        </w:rPr>
        <w:t xml:space="preserve">conservative party </w:t>
      </w:r>
      <w:r w:rsidR="0012166E">
        <w:rPr>
          <w:rFonts w:ascii="Times New Roman" w:eastAsia="Times New Roman" w:hAnsi="Times New Roman" w:cs="Times New Roman"/>
          <w:color w:val="000000"/>
          <w:shd w:val="clear" w:color="auto" w:fill="FFFFFF"/>
        </w:rPr>
        <w:t>leader</w:t>
      </w:r>
      <w:r w:rsidR="007830E5">
        <w:rPr>
          <w:rFonts w:ascii="Times New Roman" w:eastAsia="Times New Roman" w:hAnsi="Times New Roman" w:cs="Times New Roman"/>
          <w:color w:val="000000"/>
          <w:shd w:val="clear" w:color="auto" w:fill="FFFFFF"/>
        </w:rPr>
        <w:t xml:space="preserve"> and traditionally, right winged politicians are “</w:t>
      </w:r>
      <w:r w:rsidR="007830E5" w:rsidRPr="007830E5">
        <w:rPr>
          <w:rFonts w:ascii="Times New Roman" w:eastAsia="Times New Roman" w:hAnsi="Times New Roman" w:cs="Times New Roman"/>
          <w:color w:val="000000"/>
          <w:shd w:val="clear" w:color="auto" w:fill="FFFFFF"/>
        </w:rPr>
        <w:t>less tolerant of government intervention in the economy</w:t>
      </w:r>
      <w:r w:rsidR="007830E5">
        <w:rPr>
          <w:rFonts w:ascii="Times New Roman" w:eastAsia="Times New Roman" w:hAnsi="Times New Roman" w:cs="Times New Roman"/>
          <w:color w:val="000000"/>
          <w:shd w:val="clear" w:color="auto" w:fill="FFFFFF"/>
        </w:rPr>
        <w:t xml:space="preserve">” (Lecture 9, Slide 32) which results in lower taxes. Many economists, libertarians and conservative philosophers </w:t>
      </w:r>
      <w:r w:rsidR="00396935">
        <w:rPr>
          <w:rFonts w:ascii="Times New Roman" w:eastAsia="Times New Roman" w:hAnsi="Times New Roman" w:cs="Times New Roman"/>
          <w:color w:val="000000"/>
          <w:shd w:val="clear" w:color="auto" w:fill="FFFFFF"/>
        </w:rPr>
        <w:t>argue</w:t>
      </w:r>
      <w:r w:rsidR="007830E5">
        <w:rPr>
          <w:rFonts w:ascii="Times New Roman" w:eastAsia="Times New Roman" w:hAnsi="Times New Roman" w:cs="Times New Roman"/>
          <w:color w:val="000000"/>
          <w:shd w:val="clear" w:color="auto" w:fill="FFFFFF"/>
        </w:rPr>
        <w:t xml:space="preserve"> “governments that levies heavy taxes on citizens are undemocratic” as “individual choice is reduced when government, representing the collectivity, decides how a large share of people’s income will be spent” (Brooks 2012, pg. 19). </w:t>
      </w:r>
      <w:r w:rsidR="00396935">
        <w:rPr>
          <w:rFonts w:ascii="Times New Roman" w:eastAsia="Times New Roman" w:hAnsi="Times New Roman" w:cs="Times New Roman"/>
          <w:color w:val="000000"/>
          <w:shd w:val="clear" w:color="auto" w:fill="FFFFFF"/>
        </w:rPr>
        <w:t xml:space="preserve">To counter, left winged politicians would argue that taxation promotes freedom through policies that aid less advantageous groups. Finally, in Canada there is no monopoly of power within the government. The executive, the legislature, and the judiciary are competent in “checking the balance” of power within the government which has resulted in a collaborative and for the most part, a corrupt free Canada. </w:t>
      </w:r>
    </w:p>
    <w:p w14:paraId="69A8A44C" w14:textId="52CE552C" w:rsidR="00EB6E9A" w:rsidRPr="00EB6E9A" w:rsidRDefault="008B2D6C" w:rsidP="005E7055">
      <w:pPr>
        <w:spacing w:line="480" w:lineRule="auto"/>
        <w:ind w:firstLine="720"/>
        <w:rPr>
          <w:rFonts w:ascii="Times New Roman" w:hAnsi="Times New Roman" w:cs="Times New Roman"/>
        </w:rPr>
      </w:pPr>
      <w:r>
        <w:rPr>
          <w:rFonts w:ascii="Times New Roman" w:hAnsi="Times New Roman" w:cs="Times New Roman"/>
        </w:rPr>
        <w:t>Even though the Canadian government follows the criteria to</w:t>
      </w:r>
      <w:r w:rsidR="00414843">
        <w:rPr>
          <w:rFonts w:ascii="Times New Roman" w:hAnsi="Times New Roman" w:cs="Times New Roman"/>
        </w:rPr>
        <w:t xml:space="preserve"> be a democratic country there</w:t>
      </w:r>
      <w:r w:rsidR="00DE5983">
        <w:rPr>
          <w:rFonts w:ascii="Times New Roman" w:hAnsi="Times New Roman" w:cs="Times New Roman"/>
        </w:rPr>
        <w:t xml:space="preserve"> are certain issues </w:t>
      </w:r>
      <w:r w:rsidR="00414843">
        <w:rPr>
          <w:rFonts w:ascii="Times New Roman" w:hAnsi="Times New Roman" w:cs="Times New Roman"/>
        </w:rPr>
        <w:t>that go against the ideal democratic state. To begin, built into the charter of rights and freedoms is section 33 or otherwise not as the notwithstanding clause. The notwithstanding clause “</w:t>
      </w:r>
      <w:r w:rsidR="00414843" w:rsidRPr="00414843">
        <w:rPr>
          <w:rFonts w:ascii="Times New Roman" w:hAnsi="Times New Roman" w:cs="Times New Roman"/>
        </w:rPr>
        <w:t>was established to allow both the federal and provincial governments to preserve laws even though they may be deemed by judges to violate certain rights and freedoms, specifically those listed in section 2 or sections 7-15 of the Charter (fundamental freedoms, leg</w:t>
      </w:r>
      <w:r w:rsidR="000A6E2C">
        <w:rPr>
          <w:rFonts w:ascii="Times New Roman" w:hAnsi="Times New Roman" w:cs="Times New Roman"/>
        </w:rPr>
        <w:t>al rights and equality rights)”</w:t>
      </w:r>
      <w:r w:rsidR="008E7473">
        <w:rPr>
          <w:rFonts w:ascii="Times New Roman" w:hAnsi="Times New Roman" w:cs="Times New Roman"/>
        </w:rPr>
        <w:t xml:space="preserve"> (Lecture 13, S</w:t>
      </w:r>
      <w:r w:rsidR="00414843">
        <w:rPr>
          <w:rFonts w:ascii="Times New Roman" w:hAnsi="Times New Roman" w:cs="Times New Roman"/>
        </w:rPr>
        <w:t xml:space="preserve">lide11). </w:t>
      </w:r>
      <w:r w:rsidR="002561C7">
        <w:rPr>
          <w:rFonts w:ascii="Times New Roman" w:hAnsi="Times New Roman" w:cs="Times New Roman"/>
        </w:rPr>
        <w:t>The most prominent use of this section is in Quebec’s Bill 101 where legislation has put “restrictions on the language rights of non-</w:t>
      </w:r>
      <w:proofErr w:type="spellStart"/>
      <w:r w:rsidR="002561C7">
        <w:rPr>
          <w:rFonts w:ascii="Times New Roman" w:hAnsi="Times New Roman" w:cs="Times New Roman"/>
        </w:rPr>
        <w:t>francophones</w:t>
      </w:r>
      <w:proofErr w:type="spellEnd"/>
      <w:r w:rsidR="002561C7">
        <w:rPr>
          <w:rFonts w:ascii="Times New Roman" w:hAnsi="Times New Roman" w:cs="Times New Roman"/>
        </w:rPr>
        <w:t>” (Brooks 2012, pg. 14). Even though Canadian constitution has entrenched to coequal rights of the French and English language at the National level, the rights of the minority in Quebec are being imposed on. Furthermore, in 2000</w:t>
      </w:r>
      <w:r w:rsidR="00D806A7">
        <w:rPr>
          <w:rFonts w:ascii="Times New Roman" w:hAnsi="Times New Roman" w:cs="Times New Roman"/>
        </w:rPr>
        <w:t xml:space="preserve"> </w:t>
      </w:r>
      <w:r w:rsidR="002561C7" w:rsidRPr="002561C7">
        <w:rPr>
          <w:rFonts w:ascii="Times New Roman" w:hAnsi="Times New Roman" w:cs="Times New Roman"/>
        </w:rPr>
        <w:t xml:space="preserve">Alberta, passed </w:t>
      </w:r>
      <w:r w:rsidR="00D806A7">
        <w:rPr>
          <w:rFonts w:ascii="Times New Roman" w:hAnsi="Times New Roman" w:cs="Times New Roman"/>
        </w:rPr>
        <w:t xml:space="preserve">a bill </w:t>
      </w:r>
      <w:r w:rsidR="002561C7" w:rsidRPr="002561C7">
        <w:rPr>
          <w:rFonts w:ascii="Times New Roman" w:hAnsi="Times New Roman" w:cs="Times New Roman"/>
        </w:rPr>
        <w:t>amending the province’s Marriage Act to define marriage as heter</w:t>
      </w:r>
      <w:r w:rsidR="00D806A7">
        <w:rPr>
          <w:rFonts w:ascii="Times New Roman" w:hAnsi="Times New Roman" w:cs="Times New Roman"/>
        </w:rPr>
        <w:t>osexual couples only, which</w:t>
      </w:r>
      <w:r w:rsidR="002561C7" w:rsidRPr="002561C7">
        <w:rPr>
          <w:rFonts w:ascii="Times New Roman" w:hAnsi="Times New Roman" w:cs="Times New Roman"/>
        </w:rPr>
        <w:t xml:space="preserve"> included the notwithstanding clause</w:t>
      </w:r>
      <w:r w:rsidR="00D806A7">
        <w:rPr>
          <w:rFonts w:ascii="Times New Roman" w:hAnsi="Times New Roman" w:cs="Times New Roman"/>
        </w:rPr>
        <w:t xml:space="preserve"> excusing the law of the section 15 equality rights based on sexual orientation</w:t>
      </w:r>
      <w:r w:rsidR="0047385C">
        <w:rPr>
          <w:rFonts w:ascii="Times New Roman" w:hAnsi="Times New Roman" w:cs="Times New Roman"/>
        </w:rPr>
        <w:t xml:space="preserve"> (</w:t>
      </w:r>
      <w:r w:rsidR="00C74759">
        <w:rPr>
          <w:rFonts w:ascii="Times New Roman" w:hAnsi="Times New Roman" w:cs="Times New Roman"/>
        </w:rPr>
        <w:t>Giles, 2015)</w:t>
      </w:r>
      <w:r w:rsidR="002561C7" w:rsidRPr="002561C7">
        <w:rPr>
          <w:rFonts w:ascii="Times New Roman" w:hAnsi="Times New Roman" w:cs="Times New Roman"/>
        </w:rPr>
        <w:t>.</w:t>
      </w:r>
      <w:r w:rsidR="00D806A7">
        <w:rPr>
          <w:rFonts w:ascii="Times New Roman" w:hAnsi="Times New Roman" w:cs="Times New Roman"/>
        </w:rPr>
        <w:t xml:space="preserve"> </w:t>
      </w:r>
      <w:r w:rsidR="002561C7">
        <w:rPr>
          <w:rFonts w:ascii="Times New Roman" w:hAnsi="Times New Roman" w:cs="Times New Roman"/>
        </w:rPr>
        <w:t>Even though the notwithstanding</w:t>
      </w:r>
      <w:r w:rsidR="00414843">
        <w:rPr>
          <w:rFonts w:ascii="Times New Roman" w:hAnsi="Times New Roman" w:cs="Times New Roman"/>
        </w:rPr>
        <w:t xml:space="preserve"> section of the </w:t>
      </w:r>
      <w:r w:rsidR="00D806A7">
        <w:rPr>
          <w:rFonts w:ascii="Times New Roman" w:hAnsi="Times New Roman" w:cs="Times New Roman"/>
        </w:rPr>
        <w:t>constitution is rarely used it could very likely be considered undemocratic in the eyes of the public</w:t>
      </w:r>
      <w:r w:rsidR="005E7055">
        <w:rPr>
          <w:rFonts w:ascii="Times New Roman" w:hAnsi="Times New Roman" w:cs="Times New Roman"/>
        </w:rPr>
        <w:t>.</w:t>
      </w:r>
      <w:r w:rsidR="0018409E">
        <w:rPr>
          <w:rFonts w:ascii="Times New Roman" w:hAnsi="Times New Roman" w:cs="Times New Roman"/>
        </w:rPr>
        <w:t xml:space="preserve"> Within saying that</w:t>
      </w:r>
      <w:r w:rsidR="00D806A7">
        <w:rPr>
          <w:rFonts w:ascii="Times New Roman" w:hAnsi="Times New Roman" w:cs="Times New Roman"/>
        </w:rPr>
        <w:t>,</w:t>
      </w:r>
      <w:r w:rsidR="00C74759">
        <w:rPr>
          <w:rFonts w:ascii="Times New Roman" w:hAnsi="Times New Roman" w:cs="Times New Roman"/>
        </w:rPr>
        <w:t xml:space="preserve"> in an ideal democracy, the promises made by the elected officials during campaigning are kept since they are the basis for votes. The promises made by candidates reflect the party’s values and </w:t>
      </w:r>
      <w:r w:rsidR="00702E98">
        <w:rPr>
          <w:rFonts w:ascii="Times New Roman" w:hAnsi="Times New Roman" w:cs="Times New Roman"/>
        </w:rPr>
        <w:t>on the assumption th</w:t>
      </w:r>
      <w:r w:rsidR="000A6E2C">
        <w:rPr>
          <w:rFonts w:ascii="Times New Roman" w:hAnsi="Times New Roman" w:cs="Times New Roman"/>
        </w:rPr>
        <w:t>at the promises will be sustained</w:t>
      </w:r>
      <w:r w:rsidR="00702E98">
        <w:rPr>
          <w:rFonts w:ascii="Times New Roman" w:hAnsi="Times New Roman" w:cs="Times New Roman"/>
        </w:rPr>
        <w:t xml:space="preserve">, the </w:t>
      </w:r>
      <w:r w:rsidR="00EB6E9A">
        <w:rPr>
          <w:rFonts w:ascii="Times New Roman" w:hAnsi="Times New Roman" w:cs="Times New Roman"/>
        </w:rPr>
        <w:t>citizen</w:t>
      </w:r>
      <w:r w:rsidR="00DB5A26">
        <w:rPr>
          <w:rFonts w:ascii="Times New Roman" w:hAnsi="Times New Roman" w:cs="Times New Roman"/>
        </w:rPr>
        <w:t xml:space="preserve"> votes for the party that </w:t>
      </w:r>
      <w:r w:rsidR="00EB6E9A">
        <w:rPr>
          <w:rFonts w:ascii="Times New Roman" w:hAnsi="Times New Roman" w:cs="Times New Roman"/>
        </w:rPr>
        <w:t>best reflects their values. Unfortunately, political promises are not always kept. In 2006, Stephen Harper’s conservative government defeated the liberals party on the promise to “</w:t>
      </w:r>
      <w:r w:rsidR="00EB6E9A" w:rsidRPr="00EB6E9A">
        <w:rPr>
          <w:rFonts w:ascii="Times New Roman" w:hAnsi="Times New Roman" w:cs="Times New Roman"/>
        </w:rPr>
        <w:t>restore Canadians’ trust in government, limit political donations, restrict lobbying by former cabinet ministers, decrease the control of leaders over party nominations, reduce secrecy and ensur</w:t>
      </w:r>
      <w:r w:rsidR="00EB6E9A">
        <w:rPr>
          <w:rFonts w:ascii="Times New Roman" w:hAnsi="Times New Roman" w:cs="Times New Roman"/>
        </w:rPr>
        <w:t xml:space="preserve">e protection for whistleblowers” (Hepburn, 2015). </w:t>
      </w:r>
      <w:r w:rsidR="00EB6E9A" w:rsidRPr="00EB6E9A">
        <w:rPr>
          <w:rFonts w:ascii="Times New Roman" w:hAnsi="Times New Roman" w:cs="Times New Roman"/>
        </w:rPr>
        <w:t xml:space="preserve">Today, most of those promises </w:t>
      </w:r>
      <w:r w:rsidR="000A6E2C">
        <w:rPr>
          <w:rFonts w:ascii="Times New Roman" w:hAnsi="Times New Roman" w:cs="Times New Roman"/>
        </w:rPr>
        <w:t>are erroneous</w:t>
      </w:r>
      <w:r w:rsidR="00EB6E9A">
        <w:rPr>
          <w:rFonts w:ascii="Times New Roman" w:hAnsi="Times New Roman" w:cs="Times New Roman"/>
        </w:rPr>
        <w:t>. In saying this</w:t>
      </w:r>
      <w:r w:rsidR="005E7055">
        <w:rPr>
          <w:rFonts w:ascii="Times New Roman" w:hAnsi="Times New Roman" w:cs="Times New Roman"/>
        </w:rPr>
        <w:t>, Harper has made positive changes in making the government more accountable, but since being sworn in, nearly 50% of promises made in 2006 have not been acted on “</w:t>
      </w:r>
      <w:r w:rsidR="005E7055" w:rsidRPr="00EB6E9A">
        <w:rPr>
          <w:rFonts w:ascii="Times New Roman" w:hAnsi="Times New Roman" w:cs="Times New Roman"/>
        </w:rPr>
        <w:t>has taken steps backwards on others, failed to enforce his own rules, cut key ethics rules, increased secrecy and ignored other legal and ethi</w:t>
      </w:r>
      <w:r w:rsidR="005E7055">
        <w:rPr>
          <w:rFonts w:ascii="Times New Roman" w:hAnsi="Times New Roman" w:cs="Times New Roman"/>
        </w:rPr>
        <w:t xml:space="preserve">cal loopholes”(Hepburn, 2015). The betrayal of these promises result in a deception to the majority of common citizens who elected the conservative party as their representation in the House of Commons and </w:t>
      </w:r>
      <w:r w:rsidR="00AE0FEA">
        <w:rPr>
          <w:rFonts w:ascii="Times New Roman" w:hAnsi="Times New Roman" w:cs="Times New Roman"/>
        </w:rPr>
        <w:t>ultimately</w:t>
      </w:r>
      <w:r w:rsidR="005E7055">
        <w:rPr>
          <w:rFonts w:ascii="Times New Roman" w:hAnsi="Times New Roman" w:cs="Times New Roman"/>
        </w:rPr>
        <w:t xml:space="preserve"> does not reflect to want of the population. </w:t>
      </w:r>
      <w:r w:rsidR="00AE0FEA">
        <w:rPr>
          <w:rFonts w:ascii="Times New Roman" w:hAnsi="Times New Roman" w:cs="Times New Roman"/>
        </w:rPr>
        <w:t>Even more commonly, the Canadian populations involvement in government generally end after the voting. Brooks sums up the typical Canadians involvement very well in saying “participation in politics takes form in small bursts of attention and going to the polls at election time” (Brooks 2012, pg.16). This lack of involvement in government decision making eventually results in an unaware population and small portion of people dominating the political landscape which is counte</w:t>
      </w:r>
      <w:r w:rsidR="000A6E2C">
        <w:rPr>
          <w:rFonts w:ascii="Times New Roman" w:hAnsi="Times New Roman" w:cs="Times New Roman"/>
        </w:rPr>
        <w:t>r intuitive to democracy. To conclude</w:t>
      </w:r>
      <w:r w:rsidR="00AE0FEA">
        <w:rPr>
          <w:rFonts w:ascii="Times New Roman" w:hAnsi="Times New Roman" w:cs="Times New Roman"/>
        </w:rPr>
        <w:t xml:space="preserve">, the growing social economic gap in Canada’s population will take Canadian democracy even further from the ideal state. </w:t>
      </w:r>
      <w:r w:rsidR="00FE3F67">
        <w:rPr>
          <w:rFonts w:ascii="Times New Roman" w:hAnsi="Times New Roman" w:cs="Times New Roman"/>
        </w:rPr>
        <w:t>Social inequalities produce inequalities in political powers and with Canada’s diverse population these inequalities are inevitable. The formal political institutions are based on equality of citizens and with Canada’s population increasing diversity and diverging values</w:t>
      </w:r>
      <w:r w:rsidR="003B7258">
        <w:rPr>
          <w:rFonts w:ascii="Times New Roman" w:hAnsi="Times New Roman" w:cs="Times New Roman"/>
        </w:rPr>
        <w:t xml:space="preserve"> the move to a less ideal democratic government is inevitable. </w:t>
      </w:r>
    </w:p>
    <w:p w14:paraId="581F41FA" w14:textId="24EAF4A5" w:rsidR="000A6E2C" w:rsidRPr="000A6E2C" w:rsidRDefault="000A6E2C" w:rsidP="0066010B">
      <w:pPr>
        <w:spacing w:line="480" w:lineRule="auto"/>
        <w:ind w:firstLine="720"/>
        <w:rPr>
          <w:rFonts w:ascii="Times New Roman" w:hAnsi="Times New Roman" w:cs="Times New Roman"/>
        </w:rPr>
        <w:sectPr w:rsidR="000A6E2C" w:rsidRPr="000A6E2C" w:rsidSect="00657CA5">
          <w:pgSz w:w="12240" w:h="15840"/>
          <w:pgMar w:top="1440" w:right="1440" w:bottom="1440" w:left="1440" w:header="720" w:footer="720" w:gutter="0"/>
          <w:cols w:space="720"/>
          <w:docGrid w:linePitch="360"/>
        </w:sectPr>
      </w:pPr>
      <w:r>
        <w:rPr>
          <w:rFonts w:ascii="Times New Roman" w:hAnsi="Times New Roman" w:cs="Times New Roman"/>
        </w:rPr>
        <w:t>To summarize,</w:t>
      </w:r>
      <w:r w:rsidR="0066010B">
        <w:rPr>
          <w:rFonts w:ascii="Times New Roman" w:hAnsi="Times New Roman" w:cs="Times New Roman"/>
        </w:rPr>
        <w:t xml:space="preserve"> an ideal form of democracy is one that </w:t>
      </w:r>
      <w:r w:rsidR="004711D4">
        <w:rPr>
          <w:rFonts w:ascii="Times New Roman" w:eastAsia="Times New Roman" w:hAnsi="Times New Roman" w:cs="Times New Roman"/>
        </w:rPr>
        <w:t>creates freedom,</w:t>
      </w:r>
      <w:r w:rsidR="0066010B">
        <w:rPr>
          <w:rFonts w:ascii="Times New Roman" w:eastAsia="Times New Roman" w:hAnsi="Times New Roman" w:cs="Times New Roman"/>
        </w:rPr>
        <w:t xml:space="preserve"> r</w:t>
      </w:r>
      <w:r w:rsidR="0066010B" w:rsidRPr="0047385C">
        <w:rPr>
          <w:rFonts w:ascii="Times New Roman" w:eastAsia="Times New Roman" w:hAnsi="Times New Roman" w:cs="Times New Roman"/>
        </w:rPr>
        <w:t>e</w:t>
      </w:r>
      <w:r w:rsidR="0066010B">
        <w:rPr>
          <w:rFonts w:ascii="Times New Roman" w:eastAsia="Times New Roman" w:hAnsi="Times New Roman" w:cs="Times New Roman"/>
        </w:rPr>
        <w:t xml:space="preserve">presentative of </w:t>
      </w:r>
      <w:r w:rsidR="0066010B" w:rsidRPr="0047385C">
        <w:rPr>
          <w:rFonts w:ascii="Times New Roman" w:eastAsia="Times New Roman" w:hAnsi="Times New Roman" w:cs="Times New Roman"/>
        </w:rPr>
        <w:t>the people</w:t>
      </w:r>
      <w:r w:rsidR="0066010B">
        <w:rPr>
          <w:rFonts w:ascii="Times New Roman" w:eastAsia="Times New Roman" w:hAnsi="Times New Roman" w:cs="Times New Roman"/>
        </w:rPr>
        <w:t>, governs with</w:t>
      </w:r>
      <w:r w:rsidR="0066010B" w:rsidRPr="0047385C">
        <w:rPr>
          <w:rFonts w:ascii="Times New Roman" w:eastAsia="Times New Roman" w:hAnsi="Times New Roman" w:cs="Times New Roman"/>
        </w:rPr>
        <w:t xml:space="preserve"> transparency</w:t>
      </w:r>
      <w:r w:rsidR="0066010B">
        <w:rPr>
          <w:rFonts w:ascii="Times New Roman" w:eastAsia="Times New Roman" w:hAnsi="Times New Roman" w:cs="Times New Roman"/>
        </w:rPr>
        <w:t>, and r</w:t>
      </w:r>
      <w:r w:rsidR="0066010B" w:rsidRPr="0047385C">
        <w:rPr>
          <w:rFonts w:ascii="Times New Roman" w:eastAsia="Times New Roman" w:hAnsi="Times New Roman" w:cs="Times New Roman"/>
        </w:rPr>
        <w:t>espect</w:t>
      </w:r>
      <w:r w:rsidR="0066010B">
        <w:rPr>
          <w:rFonts w:ascii="Times New Roman" w:eastAsia="Times New Roman" w:hAnsi="Times New Roman" w:cs="Times New Roman"/>
        </w:rPr>
        <w:t>s and promotes of human r</w:t>
      </w:r>
      <w:r w:rsidR="0066010B" w:rsidRPr="0047385C">
        <w:rPr>
          <w:rFonts w:ascii="Times New Roman" w:eastAsia="Times New Roman" w:hAnsi="Times New Roman" w:cs="Times New Roman"/>
        </w:rPr>
        <w:t>ights</w:t>
      </w:r>
      <w:r w:rsidR="0066010B">
        <w:rPr>
          <w:rFonts w:ascii="Times New Roman" w:eastAsia="Times New Roman" w:hAnsi="Times New Roman" w:cs="Times New Roman"/>
        </w:rPr>
        <w:t xml:space="preserve">. Furthermore, </w:t>
      </w:r>
      <w:r w:rsidR="0066010B" w:rsidRPr="00657CA5">
        <w:rPr>
          <w:rFonts w:ascii="Times New Roman" w:hAnsi="Times New Roman" w:cs="Times New Roman"/>
        </w:rPr>
        <w:t xml:space="preserve">elections </w:t>
      </w:r>
      <w:r w:rsidR="0066010B">
        <w:rPr>
          <w:rFonts w:ascii="Times New Roman" w:hAnsi="Times New Roman" w:cs="Times New Roman"/>
        </w:rPr>
        <w:t xml:space="preserve">are free to eligible citizens to </w:t>
      </w:r>
      <w:r w:rsidR="0066010B" w:rsidRPr="00657CA5">
        <w:rPr>
          <w:rFonts w:ascii="Times New Roman" w:hAnsi="Times New Roman" w:cs="Times New Roman"/>
        </w:rPr>
        <w:t xml:space="preserve">vote and the results can be </w:t>
      </w:r>
      <w:r w:rsidR="0066010B">
        <w:rPr>
          <w:rFonts w:ascii="Times New Roman" w:hAnsi="Times New Roman" w:cs="Times New Roman"/>
        </w:rPr>
        <w:t>challenged and the leader</w:t>
      </w:r>
      <w:r w:rsidR="0066010B" w:rsidRPr="00657CA5">
        <w:rPr>
          <w:rFonts w:ascii="Times New Roman" w:hAnsi="Times New Roman" w:cs="Times New Roman"/>
        </w:rPr>
        <w:t xml:space="preserve"> governs in a democratic manner</w:t>
      </w:r>
      <w:r w:rsidR="0066010B">
        <w:rPr>
          <w:rFonts w:ascii="Times New Roman" w:hAnsi="Times New Roman" w:cs="Times New Roman"/>
        </w:rPr>
        <w:t>. Canadian democracy meets the standards as to what constitutes a democratic country and is</w:t>
      </w:r>
      <w:r w:rsidR="003D1C5F">
        <w:rPr>
          <w:rFonts w:ascii="Times New Roman" w:hAnsi="Times New Roman" w:cs="Times New Roman"/>
        </w:rPr>
        <w:t xml:space="preserve"> a</w:t>
      </w:r>
      <w:r w:rsidR="0066010B">
        <w:rPr>
          <w:rFonts w:ascii="Times New Roman" w:hAnsi="Times New Roman" w:cs="Times New Roman"/>
        </w:rPr>
        <w:t xml:space="preserve"> well-governed democratic state. Canada </w:t>
      </w:r>
      <w:r w:rsidR="003D1C5F">
        <w:rPr>
          <w:rFonts w:ascii="Times New Roman" w:hAnsi="Times New Roman" w:cs="Times New Roman"/>
        </w:rPr>
        <w:t xml:space="preserve">is currently ranked number nine in the Freedom House’s World Democracy Audit </w:t>
      </w:r>
      <w:r w:rsidR="0066010B">
        <w:rPr>
          <w:rFonts w:ascii="Times New Roman" w:hAnsi="Times New Roman" w:cs="Times New Roman"/>
        </w:rPr>
        <w:t xml:space="preserve">democratic country </w:t>
      </w:r>
      <w:r w:rsidR="00DE5983">
        <w:rPr>
          <w:rFonts w:ascii="Times New Roman" w:hAnsi="Times New Roman" w:cs="Times New Roman"/>
        </w:rPr>
        <w:t xml:space="preserve">placing high in political rights and civil liberties but lower in freedom of press, corruption and economic </w:t>
      </w:r>
      <w:proofErr w:type="gramStart"/>
      <w:r w:rsidR="00DE5983">
        <w:rPr>
          <w:rFonts w:ascii="Times New Roman" w:hAnsi="Times New Roman" w:cs="Times New Roman"/>
        </w:rPr>
        <w:t>freedom(</w:t>
      </w:r>
      <w:proofErr w:type="gramEnd"/>
      <w:r w:rsidR="00DE5983">
        <w:rPr>
          <w:rFonts w:ascii="Times New Roman" w:hAnsi="Times New Roman" w:cs="Times New Roman"/>
        </w:rPr>
        <w:t xml:space="preserve">World Audit, 2015) </w:t>
      </w:r>
      <w:r w:rsidR="0066010B">
        <w:rPr>
          <w:rFonts w:ascii="Times New Roman" w:hAnsi="Times New Roman" w:cs="Times New Roman"/>
        </w:rPr>
        <w:t xml:space="preserve">. </w:t>
      </w:r>
      <w:r w:rsidR="003D1C5F">
        <w:rPr>
          <w:rFonts w:ascii="Times New Roman" w:hAnsi="Times New Roman" w:cs="Times New Roman"/>
        </w:rPr>
        <w:t xml:space="preserve">In saying this, through the country’s use and ability to use the notwithstanding clause, the elected parties empty promises, and the growing socio-economic gap in Canada’s population, the country is moving further away from an ideal democracy. Canada’s diverse population and growing value differences will make it harder for political representatives to be illustrative of the citizens and a true democracy will be difficult to attain. </w:t>
      </w:r>
    </w:p>
    <w:p w14:paraId="44F00FCE" w14:textId="77777777" w:rsidR="005E7055" w:rsidRDefault="005E7055" w:rsidP="00085C4E">
      <w:pPr>
        <w:spacing w:line="480" w:lineRule="auto"/>
        <w:jc w:val="both"/>
        <w:rPr>
          <w:rFonts w:ascii="Times New Roman" w:hAnsi="Times New Roman" w:cs="Times New Roman"/>
          <w:b/>
          <w:sz w:val="36"/>
          <w:szCs w:val="36"/>
        </w:rPr>
      </w:pPr>
      <w:r w:rsidRPr="00F92C6D">
        <w:rPr>
          <w:rFonts w:ascii="Times New Roman" w:hAnsi="Times New Roman" w:cs="Times New Roman"/>
          <w:b/>
          <w:sz w:val="36"/>
          <w:szCs w:val="36"/>
        </w:rPr>
        <w:t>Bibliography</w:t>
      </w:r>
    </w:p>
    <w:p w14:paraId="489B2528" w14:textId="3B1CE300" w:rsidR="005E7055" w:rsidRPr="00F92EC6" w:rsidRDefault="005E7055" w:rsidP="00085C4E">
      <w:pPr>
        <w:pStyle w:val="ListParagraph"/>
        <w:numPr>
          <w:ilvl w:val="0"/>
          <w:numId w:val="1"/>
        </w:numPr>
        <w:rPr>
          <w:rFonts w:ascii="Times New Roman" w:hAnsi="Times New Roman" w:cs="Times New Roman"/>
        </w:rPr>
      </w:pPr>
      <w:r w:rsidRPr="00F92EC6">
        <w:rPr>
          <w:rFonts w:ascii="Times New Roman" w:hAnsi="Times New Roman" w:cs="Times New Roman"/>
        </w:rPr>
        <w:t>Accessibility for Ontarians with Disabilities Act</w:t>
      </w:r>
      <w:r>
        <w:rPr>
          <w:rFonts w:ascii="Times New Roman" w:hAnsi="Times New Roman" w:cs="Times New Roman"/>
        </w:rPr>
        <w:t xml:space="preserve"> (AODA)</w:t>
      </w:r>
      <w:r w:rsidRPr="00F92EC6">
        <w:rPr>
          <w:rFonts w:ascii="Times New Roman" w:hAnsi="Times New Roman" w:cs="Times New Roman"/>
        </w:rPr>
        <w:t xml:space="preserve"> (2015), “</w:t>
      </w:r>
      <w:r>
        <w:rPr>
          <w:rFonts w:ascii="Times New Roman" w:hAnsi="Times New Roman" w:cs="Times New Roman"/>
        </w:rPr>
        <w:t>More Than Voting Booths: Acc</w:t>
      </w:r>
      <w:bookmarkStart w:id="0" w:name="_GoBack"/>
      <w:bookmarkEnd w:id="0"/>
      <w:r>
        <w:rPr>
          <w:rFonts w:ascii="Times New Roman" w:hAnsi="Times New Roman" w:cs="Times New Roman"/>
        </w:rPr>
        <w:t>essibility of electoral campaigns for people with disabilities in Ontario</w:t>
      </w:r>
      <w:r w:rsidRPr="00F92EC6">
        <w:rPr>
          <w:rFonts w:ascii="Times New Roman" w:hAnsi="Times New Roman" w:cs="Times New Roman"/>
        </w:rPr>
        <w:t xml:space="preserve">”, </w:t>
      </w:r>
      <w:r w:rsidRPr="00F92EC6">
        <w:rPr>
          <w:rFonts w:ascii="Times New Roman" w:eastAsia="Times New Roman" w:hAnsi="Times New Roman" w:cs="Times New Roman"/>
        </w:rPr>
        <w:t xml:space="preserve">http://www.aoda.ca/more-than-voting-booths-accessibility-of-electoral-campaigns-for-people-with-disabilities-in-ontario/  (Accessed March </w:t>
      </w:r>
      <w:r w:rsidR="007B45ED">
        <w:rPr>
          <w:rFonts w:ascii="Times New Roman" w:eastAsia="Times New Roman" w:hAnsi="Times New Roman" w:cs="Times New Roman"/>
        </w:rPr>
        <w:t>6</w:t>
      </w:r>
      <w:r w:rsidRPr="00F92EC6">
        <w:rPr>
          <w:rFonts w:ascii="Times New Roman" w:eastAsia="Times New Roman" w:hAnsi="Times New Roman" w:cs="Times New Roman"/>
          <w:vertAlign w:val="superscript"/>
        </w:rPr>
        <w:t>th</w:t>
      </w:r>
      <w:r w:rsidRPr="00F92EC6">
        <w:rPr>
          <w:rFonts w:ascii="Times New Roman" w:eastAsia="Times New Roman" w:hAnsi="Times New Roman" w:cs="Times New Roman"/>
        </w:rPr>
        <w:t>, 2015)</w:t>
      </w:r>
    </w:p>
    <w:p w14:paraId="02ED48C6" w14:textId="77777777" w:rsidR="005E7055" w:rsidRPr="00F92EC6" w:rsidRDefault="005E7055" w:rsidP="00085C4E">
      <w:pPr>
        <w:pStyle w:val="ListParagraph"/>
        <w:rPr>
          <w:rFonts w:ascii="Times New Roman" w:hAnsi="Times New Roman" w:cs="Times New Roman"/>
        </w:rPr>
      </w:pPr>
    </w:p>
    <w:p w14:paraId="640D9437" w14:textId="77777777" w:rsidR="005E7055" w:rsidRPr="00F92EC6" w:rsidRDefault="005E7055" w:rsidP="00085C4E">
      <w:pPr>
        <w:pStyle w:val="ListParagraph"/>
        <w:numPr>
          <w:ilvl w:val="0"/>
          <w:numId w:val="1"/>
        </w:numPr>
        <w:rPr>
          <w:rFonts w:ascii="Times New Roman" w:eastAsia="Times New Roman" w:hAnsi="Times New Roman" w:cs="Times New Roman"/>
        </w:rPr>
      </w:pPr>
      <w:r w:rsidRPr="008104C1">
        <w:rPr>
          <w:rFonts w:ascii="Times New Roman" w:eastAsia="Times New Roman" w:hAnsi="Times New Roman" w:cs="Times New Roman"/>
          <w:color w:val="000000"/>
          <w:shd w:val="clear" w:color="auto" w:fill="FFFFFF"/>
        </w:rPr>
        <w:t>Brooks, Stephen (2012) “Canadian Democracy – An Introduction 6</w:t>
      </w:r>
      <w:r w:rsidRPr="008104C1">
        <w:rPr>
          <w:rFonts w:ascii="Times New Roman" w:eastAsia="Times New Roman" w:hAnsi="Times New Roman" w:cs="Times New Roman"/>
          <w:color w:val="000000"/>
          <w:shd w:val="clear" w:color="auto" w:fill="FFFFFF"/>
          <w:vertAlign w:val="superscript"/>
        </w:rPr>
        <w:t>th</w:t>
      </w:r>
      <w:r w:rsidRPr="008104C1">
        <w:rPr>
          <w:rFonts w:ascii="Times New Roman" w:eastAsia="Times New Roman" w:hAnsi="Times New Roman" w:cs="Times New Roman"/>
          <w:color w:val="000000"/>
          <w:shd w:val="clear" w:color="auto" w:fill="FFFFFF"/>
        </w:rPr>
        <w:t> edition” Oxford Univer</w:t>
      </w:r>
      <w:r>
        <w:rPr>
          <w:rFonts w:ascii="Times New Roman" w:eastAsia="Times New Roman" w:hAnsi="Times New Roman" w:cs="Times New Roman"/>
          <w:color w:val="000000"/>
          <w:shd w:val="clear" w:color="auto" w:fill="FFFFFF"/>
        </w:rPr>
        <w:t>sity Press: Toronto. Chapter #1</w:t>
      </w:r>
    </w:p>
    <w:p w14:paraId="77FBFC56" w14:textId="77777777" w:rsidR="005E7055" w:rsidRPr="00F92EC6" w:rsidRDefault="005E7055" w:rsidP="00085C4E">
      <w:pPr>
        <w:ind w:left="360"/>
        <w:rPr>
          <w:rFonts w:ascii="Times New Roman" w:eastAsia="Times New Roman" w:hAnsi="Times New Roman" w:cs="Times New Roman"/>
        </w:rPr>
      </w:pPr>
    </w:p>
    <w:p w14:paraId="190C77D7" w14:textId="054731FC" w:rsidR="005E7055" w:rsidRDefault="005E7055" w:rsidP="00085C4E">
      <w:pPr>
        <w:pStyle w:val="ListParagraph"/>
        <w:numPr>
          <w:ilvl w:val="0"/>
          <w:numId w:val="1"/>
        </w:numPr>
      </w:pPr>
      <w:r w:rsidRPr="00F92EC6">
        <w:t>Canada Elections</w:t>
      </w:r>
      <w:r>
        <w:t xml:space="preserve"> Act</w:t>
      </w:r>
      <w:r w:rsidRPr="00F92EC6">
        <w:t xml:space="preserve"> </w:t>
      </w:r>
      <w:r>
        <w:t xml:space="preserve">(2015) “Part 1- Electoral Rights” </w:t>
      </w:r>
      <w:r w:rsidRPr="00F92EC6">
        <w:t>thttp://www.elections.ca/content.aspx</w:t>
      </w:r>
      <w:proofErr w:type="gramStart"/>
      <w:r w:rsidRPr="00F92EC6">
        <w:t>?section</w:t>
      </w:r>
      <w:proofErr w:type="gramEnd"/>
      <w:r w:rsidRPr="00F92EC6">
        <w:t>=res&amp;dir=loi/fel/cea&amp;document=part01&amp;lang=e#sec3</w:t>
      </w:r>
      <w:r w:rsidR="007B45ED">
        <w:t>, (Accessed March 6</w:t>
      </w:r>
      <w:r w:rsidRPr="00F92EC6">
        <w:rPr>
          <w:vertAlign w:val="superscript"/>
        </w:rPr>
        <w:t>th</w:t>
      </w:r>
      <w:r>
        <w:t>, 2014)</w:t>
      </w:r>
    </w:p>
    <w:p w14:paraId="0E5E2BAE" w14:textId="77777777" w:rsidR="005E7055" w:rsidRPr="00C7121D" w:rsidRDefault="005E7055" w:rsidP="00085C4E">
      <w:pPr>
        <w:pStyle w:val="ListParagraph"/>
        <w:rPr>
          <w:rFonts w:ascii="Times New Roman" w:eastAsia="Times New Roman" w:hAnsi="Times New Roman" w:cs="Times New Roman"/>
        </w:rPr>
      </w:pPr>
    </w:p>
    <w:p w14:paraId="4DBE6B02" w14:textId="72A3B9BD" w:rsidR="005E7055" w:rsidRPr="009C03BB" w:rsidRDefault="008E7473" w:rsidP="00085C4E">
      <w:pPr>
        <w:pStyle w:val="ListParagraph"/>
        <w:numPr>
          <w:ilvl w:val="0"/>
          <w:numId w:val="1"/>
        </w:numPr>
        <w:rPr>
          <w:rFonts w:ascii="Times New Roman" w:eastAsia="Times New Roman" w:hAnsi="Times New Roman" w:cs="Times New Roman"/>
        </w:rPr>
      </w:pPr>
      <w:hyperlink r:id="rId8" w:history="1">
        <w:proofErr w:type="spellStart"/>
        <w:r w:rsidR="005E7055" w:rsidRPr="009C03BB">
          <w:rPr>
            <w:rStyle w:val="entry-author-name"/>
            <w:rFonts w:ascii="Times New Roman" w:eastAsia="Times New Roman" w:hAnsi="Times New Roman" w:cs="Times New Roman"/>
            <w:shd w:val="clear" w:color="auto" w:fill="FFFFFF"/>
          </w:rPr>
          <w:t>Capriola</w:t>
        </w:r>
        <w:proofErr w:type="spellEnd"/>
      </w:hyperlink>
      <w:r w:rsidR="005E7055">
        <w:rPr>
          <w:rStyle w:val="entry-author"/>
          <w:rFonts w:ascii="Times New Roman" w:eastAsia="Times New Roman" w:hAnsi="Times New Roman" w:cs="Times New Roman"/>
          <w:shd w:val="clear" w:color="auto" w:fill="FFFFFF"/>
        </w:rPr>
        <w:t>, Adam</w:t>
      </w:r>
      <w:r w:rsidR="005E7055" w:rsidRPr="009C03BB">
        <w:rPr>
          <w:rStyle w:val="apple-converted-space"/>
          <w:rFonts w:ascii="Times New Roman" w:eastAsia="Times New Roman" w:hAnsi="Times New Roman" w:cs="Times New Roman"/>
          <w:shd w:val="clear" w:color="auto" w:fill="FFFFFF"/>
        </w:rPr>
        <w:t> </w:t>
      </w:r>
      <w:r w:rsidR="005E7055" w:rsidRPr="009C03BB">
        <w:rPr>
          <w:rFonts w:ascii="Times New Roman" w:eastAsia="Times New Roman" w:hAnsi="Times New Roman" w:cs="Times New Roman"/>
        </w:rPr>
        <w:t xml:space="preserve">(2008), “What Makes Democracy Work”, http://adamcap.com/schoolwork/what-makes-democracy-work/  (Accessed March </w:t>
      </w:r>
      <w:r w:rsidR="007B45ED">
        <w:rPr>
          <w:rFonts w:ascii="Times New Roman" w:eastAsia="Times New Roman" w:hAnsi="Times New Roman" w:cs="Times New Roman"/>
        </w:rPr>
        <w:t>6</w:t>
      </w:r>
      <w:r w:rsidR="005E7055" w:rsidRPr="009C03BB">
        <w:rPr>
          <w:rFonts w:ascii="Times New Roman" w:eastAsia="Times New Roman" w:hAnsi="Times New Roman" w:cs="Times New Roman"/>
          <w:vertAlign w:val="superscript"/>
        </w:rPr>
        <w:t>th</w:t>
      </w:r>
      <w:r w:rsidR="005E7055" w:rsidRPr="009C03BB">
        <w:rPr>
          <w:rFonts w:ascii="Times New Roman" w:eastAsia="Times New Roman" w:hAnsi="Times New Roman" w:cs="Times New Roman"/>
        </w:rPr>
        <w:t>, 2015)</w:t>
      </w:r>
    </w:p>
    <w:p w14:paraId="1D1BF96E" w14:textId="77777777" w:rsidR="005E7055" w:rsidRPr="00C7121D" w:rsidRDefault="005E7055" w:rsidP="00085C4E">
      <w:pPr>
        <w:pStyle w:val="ListParagraph"/>
        <w:rPr>
          <w:rFonts w:ascii="Times New Roman" w:eastAsia="Times New Roman" w:hAnsi="Times New Roman" w:cs="Times New Roman"/>
        </w:rPr>
      </w:pPr>
    </w:p>
    <w:p w14:paraId="553CB24C" w14:textId="2B5431D9" w:rsidR="005E7055" w:rsidRDefault="005E7055" w:rsidP="00085C4E">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 xml:space="preserve">Fact Monster (2007), “Checks and Balances” </w:t>
      </w:r>
      <w:r w:rsidRPr="00C7121D">
        <w:rPr>
          <w:rFonts w:ascii="Times New Roman" w:eastAsia="Times New Roman" w:hAnsi="Times New Roman" w:cs="Times New Roman"/>
        </w:rPr>
        <w:t>http://www.factmonster.com/ipka/A0777009.html</w:t>
      </w:r>
      <w:r>
        <w:rPr>
          <w:rFonts w:ascii="Times New Roman" w:eastAsia="Times New Roman" w:hAnsi="Times New Roman" w:cs="Times New Roman"/>
        </w:rPr>
        <w:t xml:space="preserve">  (accessed on March </w:t>
      </w:r>
      <w:r w:rsidR="007B45ED">
        <w:rPr>
          <w:rFonts w:ascii="Times New Roman" w:eastAsia="Times New Roman" w:hAnsi="Times New Roman" w:cs="Times New Roman"/>
        </w:rPr>
        <w:t>6</w:t>
      </w:r>
      <w:r w:rsidRPr="00C7121D">
        <w:rPr>
          <w:rFonts w:ascii="Times New Roman" w:eastAsia="Times New Roman" w:hAnsi="Times New Roman" w:cs="Times New Roman"/>
          <w:vertAlign w:val="superscript"/>
        </w:rPr>
        <w:t>th</w:t>
      </w:r>
      <w:r>
        <w:rPr>
          <w:rFonts w:ascii="Times New Roman" w:eastAsia="Times New Roman" w:hAnsi="Times New Roman" w:cs="Times New Roman"/>
        </w:rPr>
        <w:t xml:space="preserve">). </w:t>
      </w:r>
    </w:p>
    <w:p w14:paraId="1490F670" w14:textId="77777777" w:rsidR="005E7055" w:rsidRPr="00C74759" w:rsidRDefault="005E7055" w:rsidP="00085C4E">
      <w:pPr>
        <w:rPr>
          <w:rFonts w:ascii="Times New Roman" w:eastAsia="Times New Roman" w:hAnsi="Times New Roman" w:cs="Times New Roman"/>
        </w:rPr>
      </w:pPr>
    </w:p>
    <w:p w14:paraId="184ADE96" w14:textId="42341F0B" w:rsidR="005E7055" w:rsidRDefault="005E7055" w:rsidP="00085C4E">
      <w:pPr>
        <w:pStyle w:val="ListParagraph"/>
        <w:numPr>
          <w:ilvl w:val="0"/>
          <w:numId w:val="1"/>
        </w:numPr>
        <w:rPr>
          <w:rFonts w:ascii="Times New Roman" w:hAnsi="Times New Roman" w:cs="Times New Roman"/>
        </w:rPr>
      </w:pPr>
      <w:r>
        <w:rPr>
          <w:rFonts w:ascii="Times New Roman" w:hAnsi="Times New Roman" w:cs="Times New Roman"/>
        </w:rPr>
        <w:t xml:space="preserve">Giles David, (2015), “Understanding the Charters Notwithstanding clause” </w:t>
      </w:r>
      <w:r w:rsidRPr="00C74759">
        <w:rPr>
          <w:rFonts w:ascii="Times New Roman" w:hAnsi="Times New Roman" w:cs="Times New Roman"/>
        </w:rPr>
        <w:t>http://globalnews.ca/news/1816424/understanding-the-charters-notwithstanding-clause/</w:t>
      </w:r>
      <w:r>
        <w:rPr>
          <w:rFonts w:ascii="Times New Roman" w:hAnsi="Times New Roman" w:cs="Times New Roman"/>
        </w:rPr>
        <w:t xml:space="preserve">  (accesses March </w:t>
      </w:r>
      <w:r w:rsidR="007B45ED">
        <w:rPr>
          <w:rFonts w:ascii="Times New Roman" w:hAnsi="Times New Roman" w:cs="Times New Roman"/>
        </w:rPr>
        <w:t>6</w:t>
      </w:r>
      <w:r w:rsidRPr="00C74759">
        <w:rPr>
          <w:rFonts w:ascii="Times New Roman" w:hAnsi="Times New Roman" w:cs="Times New Roman"/>
          <w:vertAlign w:val="superscript"/>
        </w:rPr>
        <w:t>th</w:t>
      </w:r>
      <w:r>
        <w:rPr>
          <w:rFonts w:ascii="Times New Roman" w:hAnsi="Times New Roman" w:cs="Times New Roman"/>
        </w:rPr>
        <w:t>, 2015)</w:t>
      </w:r>
    </w:p>
    <w:p w14:paraId="0B49E74E" w14:textId="77777777" w:rsidR="005E7055" w:rsidRPr="00EB6E9A" w:rsidRDefault="005E7055" w:rsidP="00085C4E">
      <w:pPr>
        <w:rPr>
          <w:rFonts w:ascii="Times New Roman" w:hAnsi="Times New Roman" w:cs="Times New Roman"/>
        </w:rPr>
      </w:pPr>
    </w:p>
    <w:p w14:paraId="2D3B4167" w14:textId="501F11F0" w:rsidR="005E7055" w:rsidRPr="00EB6E9A" w:rsidRDefault="005E7055" w:rsidP="00085C4E">
      <w:pPr>
        <w:pStyle w:val="Heading1"/>
        <w:numPr>
          <w:ilvl w:val="0"/>
          <w:numId w:val="3"/>
        </w:numPr>
        <w:shd w:val="clear" w:color="auto" w:fill="FFFFFF"/>
        <w:spacing w:before="0" w:beforeAutospacing="0" w:after="0" w:afterAutospacing="0"/>
        <w:textAlignment w:val="baseline"/>
        <w:rPr>
          <w:rFonts w:ascii="Times New Roman" w:eastAsia="Times New Roman" w:hAnsi="Times New Roman" w:cs="Times New Roman"/>
          <w:b w:val="0"/>
          <w:bCs w:val="0"/>
          <w:sz w:val="24"/>
          <w:szCs w:val="24"/>
        </w:rPr>
      </w:pPr>
      <w:r w:rsidRPr="00EB6E9A">
        <w:rPr>
          <w:rStyle w:val="credit"/>
          <w:rFonts w:ascii="Times New Roman" w:eastAsia="Times New Roman" w:hAnsi="Times New Roman" w:cs="Times New Roman"/>
          <w:b w:val="0"/>
          <w:sz w:val="24"/>
          <w:szCs w:val="24"/>
          <w:bdr w:val="none" w:sz="0" w:space="0" w:color="auto" w:frame="1"/>
          <w:shd w:val="clear" w:color="auto" w:fill="FFFFFF"/>
        </w:rPr>
        <w:t xml:space="preserve">Hepburn, </w:t>
      </w:r>
      <w:r>
        <w:rPr>
          <w:rStyle w:val="credit"/>
          <w:rFonts w:ascii="Times New Roman" w:eastAsia="Times New Roman" w:hAnsi="Times New Roman" w:cs="Times New Roman"/>
          <w:b w:val="0"/>
          <w:sz w:val="24"/>
          <w:szCs w:val="24"/>
          <w:bdr w:val="none" w:sz="0" w:space="0" w:color="auto" w:frame="1"/>
          <w:shd w:val="clear" w:color="auto" w:fill="FFFFFF"/>
        </w:rPr>
        <w:t xml:space="preserve">Bob </w:t>
      </w:r>
      <w:r w:rsidRPr="00EB6E9A">
        <w:rPr>
          <w:rStyle w:val="published-date"/>
          <w:rFonts w:ascii="Times New Roman" w:eastAsia="Times New Roman" w:hAnsi="Times New Roman" w:cs="Times New Roman"/>
          <w:b w:val="0"/>
          <w:sz w:val="24"/>
          <w:szCs w:val="24"/>
          <w:bdr w:val="none" w:sz="0" w:space="0" w:color="auto" w:frame="1"/>
          <w:shd w:val="clear" w:color="auto" w:fill="FFFFFF"/>
        </w:rPr>
        <w:t>(2015) “</w:t>
      </w:r>
      <w:r w:rsidRPr="00EB6E9A">
        <w:rPr>
          <w:rFonts w:ascii="Times New Roman" w:eastAsia="Times New Roman" w:hAnsi="Times New Roman" w:cs="Times New Roman"/>
          <w:b w:val="0"/>
          <w:bCs w:val="0"/>
          <w:sz w:val="24"/>
          <w:szCs w:val="24"/>
        </w:rPr>
        <w:t>Is Stephen Harper friend or foe of democracy?”</w:t>
      </w:r>
      <w:r w:rsidRPr="00EB6E9A">
        <w:rPr>
          <w:rFonts w:ascii="Times New Roman" w:hAnsi="Times New Roman" w:cs="Times New Roman"/>
          <w:b w:val="0"/>
          <w:sz w:val="24"/>
          <w:szCs w:val="24"/>
        </w:rPr>
        <w:t xml:space="preserve"> </w:t>
      </w:r>
      <w:r w:rsidRPr="00EB6E9A">
        <w:rPr>
          <w:rFonts w:ascii="Times New Roman" w:eastAsia="Times New Roman" w:hAnsi="Times New Roman" w:cs="Times New Roman"/>
          <w:b w:val="0"/>
          <w:bCs w:val="0"/>
          <w:sz w:val="24"/>
          <w:szCs w:val="24"/>
        </w:rPr>
        <w:t>http://www.thestar.com/opinion/commentary/2015/01/28/is-stephen-harper-friend-or-foe-of-democracy-hepburn.html</w:t>
      </w:r>
      <w:r w:rsidR="007B45ED">
        <w:rPr>
          <w:rFonts w:ascii="Times New Roman" w:eastAsia="Times New Roman" w:hAnsi="Times New Roman" w:cs="Times New Roman"/>
          <w:b w:val="0"/>
          <w:bCs w:val="0"/>
          <w:sz w:val="24"/>
          <w:szCs w:val="24"/>
        </w:rPr>
        <w:t xml:space="preserve">  (accessed March 6</w:t>
      </w:r>
      <w:r w:rsidR="007B45ED" w:rsidRPr="007B45ED">
        <w:rPr>
          <w:rFonts w:ascii="Times New Roman" w:eastAsia="Times New Roman" w:hAnsi="Times New Roman" w:cs="Times New Roman"/>
          <w:b w:val="0"/>
          <w:bCs w:val="0"/>
          <w:sz w:val="24"/>
          <w:szCs w:val="24"/>
          <w:vertAlign w:val="superscript"/>
        </w:rPr>
        <w:t>th</w:t>
      </w:r>
      <w:r w:rsidR="007B45ED">
        <w:rPr>
          <w:rFonts w:ascii="Times New Roman" w:eastAsia="Times New Roman" w:hAnsi="Times New Roman" w:cs="Times New Roman"/>
          <w:b w:val="0"/>
          <w:bCs w:val="0"/>
          <w:sz w:val="24"/>
          <w:szCs w:val="24"/>
        </w:rPr>
        <w:t>, 2015)</w:t>
      </w:r>
    </w:p>
    <w:p w14:paraId="5548CA62" w14:textId="77777777" w:rsidR="005E7055" w:rsidRPr="00F92C6D" w:rsidRDefault="005E7055" w:rsidP="00085C4E">
      <w:pPr>
        <w:pStyle w:val="ListParagraph"/>
        <w:rPr>
          <w:rFonts w:ascii="Times New Roman" w:eastAsia="Times New Roman" w:hAnsi="Times New Roman" w:cs="Times New Roman"/>
        </w:rPr>
      </w:pPr>
    </w:p>
    <w:p w14:paraId="6488F3C1" w14:textId="7883387E" w:rsidR="005E7055" w:rsidRDefault="005E7055" w:rsidP="00085C4E">
      <w:pPr>
        <w:pStyle w:val="ListParagraph"/>
        <w:numPr>
          <w:ilvl w:val="0"/>
          <w:numId w:val="1"/>
        </w:numPr>
        <w:rPr>
          <w:rFonts w:ascii="Times New Roman" w:eastAsia="Times New Roman" w:hAnsi="Times New Roman" w:cs="Times New Roman"/>
          <w:color w:val="000000"/>
          <w:shd w:val="clear" w:color="auto" w:fill="FFFFFF"/>
        </w:rPr>
      </w:pPr>
      <w:r w:rsidRPr="008104C1">
        <w:rPr>
          <w:rFonts w:ascii="Times New Roman" w:eastAsia="Times New Roman" w:hAnsi="Times New Roman" w:cs="Times New Roman"/>
          <w:color w:val="000000"/>
          <w:shd w:val="clear" w:color="auto" w:fill="FFFFFF"/>
        </w:rPr>
        <w:t xml:space="preserve">Kanji, </w:t>
      </w:r>
      <w:proofErr w:type="spellStart"/>
      <w:r w:rsidRPr="008104C1">
        <w:rPr>
          <w:rFonts w:ascii="Times New Roman" w:eastAsia="Times New Roman" w:hAnsi="Times New Roman" w:cs="Times New Roman"/>
          <w:color w:val="000000"/>
          <w:shd w:val="clear" w:color="auto" w:fill="FFFFFF"/>
        </w:rPr>
        <w:t>Mebs</w:t>
      </w:r>
      <w:proofErr w:type="spellEnd"/>
      <w:r w:rsidRPr="008104C1">
        <w:rPr>
          <w:rFonts w:ascii="Times New Roman" w:eastAsia="Times New Roman" w:hAnsi="Times New Roman" w:cs="Times New Roman"/>
          <w:color w:val="000000"/>
          <w:shd w:val="clear" w:color="auto" w:fill="FFFFFF"/>
        </w:rPr>
        <w:t xml:space="preserve"> (2013) “Introduction to Canadian Politics – Lesson #</w:t>
      </w:r>
      <w:proofErr w:type="spellStart"/>
      <w:proofErr w:type="gramStart"/>
      <w:r w:rsidRPr="008104C1">
        <w:rPr>
          <w:rFonts w:ascii="Times New Roman" w:eastAsia="Times New Roman" w:hAnsi="Times New Roman" w:cs="Times New Roman"/>
          <w:color w:val="000000"/>
          <w:shd w:val="clear" w:color="auto" w:fill="FFFFFF"/>
        </w:rPr>
        <w:t>eConcordia</w:t>
      </w:r>
      <w:proofErr w:type="spellEnd"/>
      <w:r w:rsidRPr="008104C1">
        <w:rPr>
          <w:rFonts w:ascii="Times New Roman" w:eastAsia="Times New Roman" w:hAnsi="Times New Roman" w:cs="Times New Roman"/>
          <w:color w:val="000000"/>
          <w:shd w:val="clear" w:color="auto" w:fill="FFFFFF"/>
        </w:rPr>
        <w:t xml:space="preserve">  http</w:t>
      </w:r>
      <w:proofErr w:type="gramEnd"/>
      <w:r w:rsidRPr="008104C1">
        <w:rPr>
          <w:rFonts w:ascii="Times New Roman" w:eastAsia="Times New Roman" w:hAnsi="Times New Roman" w:cs="Times New Roman"/>
          <w:color w:val="000000"/>
          <w:shd w:val="clear" w:color="auto" w:fill="FFFFFF"/>
        </w:rPr>
        <w:t>://www.econcordia.com/c</w:t>
      </w:r>
      <w:r w:rsidR="00085C4E">
        <w:rPr>
          <w:rFonts w:ascii="Times New Roman" w:eastAsia="Times New Roman" w:hAnsi="Times New Roman" w:cs="Times New Roman"/>
          <w:color w:val="000000"/>
          <w:shd w:val="clear" w:color="auto" w:fill="FFFFFF"/>
        </w:rPr>
        <w:t>ourses/canadian_politics/lesson11</w:t>
      </w:r>
      <w:r w:rsidRPr="008104C1">
        <w:rPr>
          <w:rFonts w:ascii="Times New Roman" w:eastAsia="Times New Roman" w:hAnsi="Times New Roman" w:cs="Times New Roman"/>
          <w:color w:val="000000"/>
          <w:shd w:val="clear" w:color="auto" w:fill="FFFFFF"/>
        </w:rPr>
        <w:t xml:space="preserve">/ </w:t>
      </w:r>
      <w:r w:rsidR="007B45ED">
        <w:rPr>
          <w:rFonts w:ascii="Times New Roman" w:eastAsia="Times New Roman" w:hAnsi="Times New Roman" w:cs="Times New Roman"/>
          <w:color w:val="000000"/>
          <w:shd w:val="clear" w:color="auto" w:fill="FFFFFF"/>
        </w:rPr>
        <w:t>(accessed Match 6</w:t>
      </w:r>
      <w:r w:rsidRPr="008104C1">
        <w:rPr>
          <w:rFonts w:ascii="Times New Roman" w:eastAsia="Times New Roman" w:hAnsi="Times New Roman" w:cs="Times New Roman"/>
          <w:color w:val="000000"/>
          <w:shd w:val="clear" w:color="auto" w:fill="FFFFFF"/>
          <w:vertAlign w:val="superscript"/>
        </w:rPr>
        <w:t>th</w:t>
      </w:r>
      <w:r w:rsidRPr="008104C1">
        <w:rPr>
          <w:rFonts w:ascii="Times New Roman" w:eastAsia="Times New Roman" w:hAnsi="Times New Roman" w:cs="Times New Roman"/>
          <w:color w:val="000000"/>
          <w:shd w:val="clear" w:color="auto" w:fill="FFFFFF"/>
        </w:rPr>
        <w:t>, 2015).</w:t>
      </w:r>
    </w:p>
    <w:p w14:paraId="74FC315D" w14:textId="77777777" w:rsidR="005E7055" w:rsidRPr="00657CA5" w:rsidRDefault="005E7055" w:rsidP="00085C4E">
      <w:pPr>
        <w:rPr>
          <w:rFonts w:ascii="Times New Roman" w:hAnsi="Times New Roman" w:cs="Times New Roman"/>
        </w:rPr>
      </w:pPr>
    </w:p>
    <w:p w14:paraId="09FEBF77" w14:textId="77777777" w:rsidR="005E7055" w:rsidRPr="00C7121D" w:rsidRDefault="005E7055" w:rsidP="00085C4E">
      <w:pPr>
        <w:pStyle w:val="ListParagraph"/>
        <w:numPr>
          <w:ilvl w:val="0"/>
          <w:numId w:val="1"/>
        </w:numPr>
        <w:rPr>
          <w:rFonts w:ascii="Times New Roman" w:eastAsia="Times New Roman" w:hAnsi="Times New Roman" w:cs="Times New Roman"/>
        </w:rPr>
      </w:pPr>
      <w:r w:rsidRPr="00657CA5">
        <w:rPr>
          <w:rFonts w:ascii="Times New Roman" w:eastAsia="Times New Roman" w:hAnsi="Times New Roman" w:cs="Times New Roman"/>
          <w:color w:val="3C3C3C"/>
          <w:shd w:val="clear" w:color="auto" w:fill="FFFFFF"/>
        </w:rPr>
        <w:t xml:space="preserve">Linz, J. Juan, and Alfred </w:t>
      </w:r>
      <w:proofErr w:type="spellStart"/>
      <w:r w:rsidRPr="00657CA5">
        <w:rPr>
          <w:rFonts w:ascii="Times New Roman" w:eastAsia="Times New Roman" w:hAnsi="Times New Roman" w:cs="Times New Roman"/>
          <w:color w:val="3C3C3C"/>
          <w:shd w:val="clear" w:color="auto" w:fill="FFFFFF"/>
        </w:rPr>
        <w:t>Stepan</w:t>
      </w:r>
      <w:proofErr w:type="spellEnd"/>
      <w:r w:rsidRPr="00657CA5">
        <w:rPr>
          <w:rFonts w:ascii="Times New Roman" w:eastAsia="Times New Roman" w:hAnsi="Times New Roman" w:cs="Times New Roman"/>
          <w:color w:val="3C3C3C"/>
          <w:shd w:val="clear" w:color="auto" w:fill="FFFFFF"/>
        </w:rPr>
        <w:t xml:space="preserve"> (1996), “Toward Consolidated Democracies.” Journal of Democracy 7(2): 14-33.</w:t>
      </w:r>
    </w:p>
    <w:p w14:paraId="0D03E351" w14:textId="77777777" w:rsidR="005E7055" w:rsidRPr="00C7121D" w:rsidRDefault="005E7055" w:rsidP="00085C4E">
      <w:pPr>
        <w:rPr>
          <w:rFonts w:ascii="Times New Roman" w:eastAsia="Times New Roman" w:hAnsi="Times New Roman" w:cs="Times New Roman"/>
        </w:rPr>
      </w:pPr>
    </w:p>
    <w:p w14:paraId="69345EE8" w14:textId="672ED04D" w:rsidR="005E7055" w:rsidRPr="00C74759" w:rsidRDefault="005E7055" w:rsidP="00085C4E">
      <w:pPr>
        <w:pStyle w:val="ListParagraph"/>
        <w:numPr>
          <w:ilvl w:val="0"/>
          <w:numId w:val="1"/>
        </w:numPr>
        <w:rPr>
          <w:rFonts w:ascii="Times New Roman" w:hAnsi="Times New Roman" w:cs="Times New Roman"/>
        </w:rPr>
      </w:pPr>
      <w:r w:rsidRPr="00C74759">
        <w:rPr>
          <w:rFonts w:ascii="Times New Roman" w:hAnsi="Times New Roman" w:cs="Times New Roman"/>
        </w:rPr>
        <w:t>Parliament of Canada (2015), “Democracy Defined” http://www.parl.gc.ca/about/parliament/education/ourcountryourparliament/html_booklet/democracy-defi</w:t>
      </w:r>
      <w:r w:rsidR="007B45ED">
        <w:rPr>
          <w:rFonts w:ascii="Times New Roman" w:hAnsi="Times New Roman" w:cs="Times New Roman"/>
        </w:rPr>
        <w:t>ned-e.html (Accessed on March 6t</w:t>
      </w:r>
      <w:r w:rsidRPr="00C74759">
        <w:rPr>
          <w:rFonts w:ascii="Times New Roman" w:hAnsi="Times New Roman" w:cs="Times New Roman"/>
        </w:rPr>
        <w:t>h, 2015)</w:t>
      </w:r>
    </w:p>
    <w:p w14:paraId="1929EB3C" w14:textId="77777777" w:rsidR="005E7055" w:rsidRPr="00DE5983" w:rsidRDefault="005E7055" w:rsidP="00085C4E">
      <w:pPr>
        <w:ind w:left="360"/>
        <w:rPr>
          <w:rFonts w:ascii="Times New Roman" w:hAnsi="Times New Roman" w:cs="Times New Roman"/>
        </w:rPr>
      </w:pPr>
    </w:p>
    <w:p w14:paraId="5E957257" w14:textId="47D5532C" w:rsidR="00085C4E" w:rsidRPr="00085C4E" w:rsidRDefault="00DE5983" w:rsidP="00085C4E">
      <w:pPr>
        <w:pStyle w:val="ListParagraph"/>
        <w:numPr>
          <w:ilvl w:val="0"/>
          <w:numId w:val="1"/>
        </w:numPr>
        <w:rPr>
          <w:rFonts w:ascii="Times New Roman" w:hAnsi="Times New Roman" w:cs="Times New Roman"/>
        </w:rPr>
      </w:pPr>
      <w:r w:rsidRPr="00DE5983">
        <w:rPr>
          <w:rFonts w:ascii="Times New Roman" w:hAnsi="Times New Roman" w:cs="Times New Roman"/>
        </w:rPr>
        <w:t xml:space="preserve">World Audit (2015), “Freedom House World Democracy Audit”, </w:t>
      </w:r>
      <w:hyperlink r:id="rId9" w:history="1">
        <w:r w:rsidRPr="00DE5983">
          <w:rPr>
            <w:rStyle w:val="Hyperlink"/>
            <w:rFonts w:ascii="Times New Roman" w:hAnsi="Times New Roman" w:cs="Times New Roman"/>
          </w:rPr>
          <w:t>http://worldaudit.org/democracy.htm</w:t>
        </w:r>
      </w:hyperlink>
      <w:r w:rsidRPr="00DE5983">
        <w:rPr>
          <w:rFonts w:ascii="Times New Roman" w:hAnsi="Times New Roman" w:cs="Times New Roman"/>
        </w:rPr>
        <w:t>, (accessed March 7</w:t>
      </w:r>
      <w:r w:rsidRPr="00DE5983">
        <w:rPr>
          <w:rFonts w:ascii="Times New Roman" w:hAnsi="Times New Roman" w:cs="Times New Roman"/>
          <w:vertAlign w:val="superscript"/>
        </w:rPr>
        <w:t>th</w:t>
      </w:r>
      <w:r w:rsidRPr="00DE5983">
        <w:rPr>
          <w:rFonts w:ascii="Times New Roman" w:hAnsi="Times New Roman" w:cs="Times New Roman"/>
        </w:rPr>
        <w:t>, 2015)</w:t>
      </w:r>
    </w:p>
    <w:p w14:paraId="6CDB1E8C" w14:textId="781D5855" w:rsidR="00657CA5" w:rsidRPr="00085C4E" w:rsidRDefault="00DE5983" w:rsidP="00085C4E">
      <w:pPr>
        <w:pStyle w:val="ListParagraph"/>
        <w:numPr>
          <w:ilvl w:val="0"/>
          <w:numId w:val="1"/>
        </w:numPr>
        <w:rPr>
          <w:rFonts w:ascii="Times New Roman" w:eastAsia="Times New Roman" w:hAnsi="Times New Roman" w:cs="Times New Roman"/>
        </w:rPr>
      </w:pPr>
      <w:proofErr w:type="spellStart"/>
      <w:r w:rsidRPr="00085C4E">
        <w:rPr>
          <w:rFonts w:ascii="Times New Roman" w:eastAsia="Times New Roman" w:hAnsi="Times New Roman" w:cs="Times New Roman"/>
        </w:rPr>
        <w:t>DebateWise</w:t>
      </w:r>
      <w:proofErr w:type="spellEnd"/>
      <w:r w:rsidRPr="00085C4E">
        <w:rPr>
          <w:rFonts w:ascii="Times New Roman" w:eastAsia="Times New Roman" w:hAnsi="Times New Roman" w:cs="Times New Roman"/>
        </w:rPr>
        <w:t xml:space="preserve"> (2015), “Democracy is the best form of government” </w:t>
      </w:r>
      <w:r w:rsidRPr="00085C4E">
        <w:rPr>
          <w:rFonts w:ascii="Times New Roman" w:eastAsia="Times New Roman" w:hAnsi="Times New Roman" w:cs="Times New Roman"/>
          <w:color w:val="000000"/>
          <w:shd w:val="clear" w:color="auto" w:fill="FFFFFF"/>
        </w:rPr>
        <w:t xml:space="preserve">http://debatewise.org/debates/2154-democracy-is-the-best-form-of-government/  (accessed March </w:t>
      </w:r>
      <w:r w:rsidR="007B45ED">
        <w:rPr>
          <w:rFonts w:ascii="Times New Roman" w:eastAsia="Times New Roman" w:hAnsi="Times New Roman" w:cs="Times New Roman"/>
          <w:color w:val="000000"/>
          <w:shd w:val="clear" w:color="auto" w:fill="FFFFFF"/>
        </w:rPr>
        <w:t>6</w:t>
      </w:r>
      <w:r w:rsidRPr="00085C4E">
        <w:rPr>
          <w:rFonts w:ascii="Times New Roman" w:eastAsia="Times New Roman" w:hAnsi="Times New Roman" w:cs="Times New Roman"/>
          <w:color w:val="000000"/>
          <w:shd w:val="clear" w:color="auto" w:fill="FFFFFF"/>
          <w:vertAlign w:val="superscript"/>
        </w:rPr>
        <w:t>th</w:t>
      </w:r>
      <w:r w:rsidRPr="00085C4E">
        <w:rPr>
          <w:rFonts w:ascii="Times New Roman" w:eastAsia="Times New Roman" w:hAnsi="Times New Roman" w:cs="Times New Roman"/>
          <w:color w:val="000000"/>
          <w:shd w:val="clear" w:color="auto" w:fill="FFFFFF"/>
        </w:rPr>
        <w:t>, 2015</w:t>
      </w:r>
      <w:r w:rsidR="00085C4E">
        <w:rPr>
          <w:rFonts w:ascii="Times New Roman" w:eastAsia="Times New Roman" w:hAnsi="Times New Roman" w:cs="Times New Roman"/>
          <w:color w:val="000000"/>
          <w:shd w:val="clear" w:color="auto" w:fill="FFFFFF"/>
        </w:rPr>
        <w:t>)</w:t>
      </w:r>
    </w:p>
    <w:sectPr w:rsidR="00657CA5" w:rsidRPr="00085C4E" w:rsidSect="00657C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B50B0D"/>
    <w:multiLevelType w:val="hybridMultilevel"/>
    <w:tmpl w:val="3EC46D3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45C42A9C"/>
    <w:multiLevelType w:val="hybridMultilevel"/>
    <w:tmpl w:val="B4FCC7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2CF3B94"/>
    <w:multiLevelType w:val="hybridMultilevel"/>
    <w:tmpl w:val="C01436E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88A171E"/>
    <w:multiLevelType w:val="hybridMultilevel"/>
    <w:tmpl w:val="4AB8E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701"/>
    <w:rsid w:val="00085C4E"/>
    <w:rsid w:val="000A6E2C"/>
    <w:rsid w:val="000B39A4"/>
    <w:rsid w:val="0012166E"/>
    <w:rsid w:val="0018409E"/>
    <w:rsid w:val="001F4F14"/>
    <w:rsid w:val="002561C7"/>
    <w:rsid w:val="00396935"/>
    <w:rsid w:val="003B7258"/>
    <w:rsid w:val="003D1C5F"/>
    <w:rsid w:val="00414843"/>
    <w:rsid w:val="004711D4"/>
    <w:rsid w:val="0047385C"/>
    <w:rsid w:val="004D0A5A"/>
    <w:rsid w:val="00557701"/>
    <w:rsid w:val="005E7055"/>
    <w:rsid w:val="00657CA5"/>
    <w:rsid w:val="0066010B"/>
    <w:rsid w:val="00702E98"/>
    <w:rsid w:val="0072654D"/>
    <w:rsid w:val="007830E5"/>
    <w:rsid w:val="007B45ED"/>
    <w:rsid w:val="008B2D6C"/>
    <w:rsid w:val="008E7473"/>
    <w:rsid w:val="00952BF1"/>
    <w:rsid w:val="009C03BB"/>
    <w:rsid w:val="00A951E3"/>
    <w:rsid w:val="00AE0FEA"/>
    <w:rsid w:val="00C100DD"/>
    <w:rsid w:val="00C7121D"/>
    <w:rsid w:val="00C74759"/>
    <w:rsid w:val="00CC0DA1"/>
    <w:rsid w:val="00D806A7"/>
    <w:rsid w:val="00DB5A26"/>
    <w:rsid w:val="00DB5CF9"/>
    <w:rsid w:val="00DE5983"/>
    <w:rsid w:val="00E03B08"/>
    <w:rsid w:val="00E74B2A"/>
    <w:rsid w:val="00E75E1E"/>
    <w:rsid w:val="00EB6E9A"/>
    <w:rsid w:val="00F01D77"/>
    <w:rsid w:val="00F91C74"/>
    <w:rsid w:val="00F92EC6"/>
    <w:rsid w:val="00FE3F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D44FD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701"/>
  </w:style>
  <w:style w:type="paragraph" w:styleId="Heading1">
    <w:name w:val="heading 1"/>
    <w:basedOn w:val="Normal"/>
    <w:link w:val="Heading1Char"/>
    <w:uiPriority w:val="9"/>
    <w:qFormat/>
    <w:rsid w:val="00EB6E9A"/>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CA5"/>
    <w:pPr>
      <w:ind w:left="720"/>
      <w:contextualSpacing/>
    </w:pPr>
  </w:style>
  <w:style w:type="character" w:styleId="Hyperlink">
    <w:name w:val="Hyperlink"/>
    <w:basedOn w:val="DefaultParagraphFont"/>
    <w:uiPriority w:val="99"/>
    <w:unhideWhenUsed/>
    <w:rsid w:val="00DB5CF9"/>
    <w:rPr>
      <w:color w:val="0000FF" w:themeColor="hyperlink"/>
      <w:u w:val="single"/>
    </w:rPr>
  </w:style>
  <w:style w:type="character" w:customStyle="1" w:styleId="entry-author">
    <w:name w:val="entry-author"/>
    <w:basedOn w:val="DefaultParagraphFont"/>
    <w:rsid w:val="009C03BB"/>
  </w:style>
  <w:style w:type="character" w:customStyle="1" w:styleId="apple-converted-space">
    <w:name w:val="apple-converted-space"/>
    <w:basedOn w:val="DefaultParagraphFont"/>
    <w:rsid w:val="009C03BB"/>
  </w:style>
  <w:style w:type="character" w:customStyle="1" w:styleId="entry-author-name">
    <w:name w:val="entry-author-name"/>
    <w:basedOn w:val="DefaultParagraphFont"/>
    <w:rsid w:val="009C03BB"/>
  </w:style>
  <w:style w:type="character" w:customStyle="1" w:styleId="credit">
    <w:name w:val="credit"/>
    <w:basedOn w:val="DefaultParagraphFont"/>
    <w:rsid w:val="00EB6E9A"/>
  </w:style>
  <w:style w:type="character" w:customStyle="1" w:styleId="staff">
    <w:name w:val="staff"/>
    <w:basedOn w:val="DefaultParagraphFont"/>
    <w:rsid w:val="00EB6E9A"/>
  </w:style>
  <w:style w:type="character" w:customStyle="1" w:styleId="published-date">
    <w:name w:val="published-date"/>
    <w:basedOn w:val="DefaultParagraphFont"/>
    <w:rsid w:val="00EB6E9A"/>
  </w:style>
  <w:style w:type="character" w:customStyle="1" w:styleId="Heading1Char">
    <w:name w:val="Heading 1 Char"/>
    <w:basedOn w:val="DefaultParagraphFont"/>
    <w:link w:val="Heading1"/>
    <w:uiPriority w:val="9"/>
    <w:rsid w:val="00EB6E9A"/>
    <w:rPr>
      <w:rFonts w:ascii="Times" w:hAnsi="Times"/>
      <w:b/>
      <w:bCs/>
      <w:kern w:val="36"/>
      <w:sz w:val="48"/>
      <w:szCs w:val="48"/>
    </w:rPr>
  </w:style>
  <w:style w:type="character" w:styleId="FollowedHyperlink">
    <w:name w:val="FollowedHyperlink"/>
    <w:basedOn w:val="DefaultParagraphFont"/>
    <w:uiPriority w:val="99"/>
    <w:semiHidden/>
    <w:unhideWhenUsed/>
    <w:rsid w:val="00EB6E9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701"/>
  </w:style>
  <w:style w:type="paragraph" w:styleId="Heading1">
    <w:name w:val="heading 1"/>
    <w:basedOn w:val="Normal"/>
    <w:link w:val="Heading1Char"/>
    <w:uiPriority w:val="9"/>
    <w:qFormat/>
    <w:rsid w:val="00EB6E9A"/>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CA5"/>
    <w:pPr>
      <w:ind w:left="720"/>
      <w:contextualSpacing/>
    </w:pPr>
  </w:style>
  <w:style w:type="character" w:styleId="Hyperlink">
    <w:name w:val="Hyperlink"/>
    <w:basedOn w:val="DefaultParagraphFont"/>
    <w:uiPriority w:val="99"/>
    <w:unhideWhenUsed/>
    <w:rsid w:val="00DB5CF9"/>
    <w:rPr>
      <w:color w:val="0000FF" w:themeColor="hyperlink"/>
      <w:u w:val="single"/>
    </w:rPr>
  </w:style>
  <w:style w:type="character" w:customStyle="1" w:styleId="entry-author">
    <w:name w:val="entry-author"/>
    <w:basedOn w:val="DefaultParagraphFont"/>
    <w:rsid w:val="009C03BB"/>
  </w:style>
  <w:style w:type="character" w:customStyle="1" w:styleId="apple-converted-space">
    <w:name w:val="apple-converted-space"/>
    <w:basedOn w:val="DefaultParagraphFont"/>
    <w:rsid w:val="009C03BB"/>
  </w:style>
  <w:style w:type="character" w:customStyle="1" w:styleId="entry-author-name">
    <w:name w:val="entry-author-name"/>
    <w:basedOn w:val="DefaultParagraphFont"/>
    <w:rsid w:val="009C03BB"/>
  </w:style>
  <w:style w:type="character" w:customStyle="1" w:styleId="credit">
    <w:name w:val="credit"/>
    <w:basedOn w:val="DefaultParagraphFont"/>
    <w:rsid w:val="00EB6E9A"/>
  </w:style>
  <w:style w:type="character" w:customStyle="1" w:styleId="staff">
    <w:name w:val="staff"/>
    <w:basedOn w:val="DefaultParagraphFont"/>
    <w:rsid w:val="00EB6E9A"/>
  </w:style>
  <w:style w:type="character" w:customStyle="1" w:styleId="published-date">
    <w:name w:val="published-date"/>
    <w:basedOn w:val="DefaultParagraphFont"/>
    <w:rsid w:val="00EB6E9A"/>
  </w:style>
  <w:style w:type="character" w:customStyle="1" w:styleId="Heading1Char">
    <w:name w:val="Heading 1 Char"/>
    <w:basedOn w:val="DefaultParagraphFont"/>
    <w:link w:val="Heading1"/>
    <w:uiPriority w:val="9"/>
    <w:rsid w:val="00EB6E9A"/>
    <w:rPr>
      <w:rFonts w:ascii="Times" w:hAnsi="Times"/>
      <w:b/>
      <w:bCs/>
      <w:kern w:val="36"/>
      <w:sz w:val="48"/>
      <w:szCs w:val="48"/>
    </w:rPr>
  </w:style>
  <w:style w:type="character" w:styleId="FollowedHyperlink">
    <w:name w:val="FollowedHyperlink"/>
    <w:basedOn w:val="DefaultParagraphFont"/>
    <w:uiPriority w:val="99"/>
    <w:semiHidden/>
    <w:unhideWhenUsed/>
    <w:rsid w:val="00EB6E9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97944">
      <w:bodyDiv w:val="1"/>
      <w:marLeft w:val="0"/>
      <w:marRight w:val="0"/>
      <w:marTop w:val="0"/>
      <w:marBottom w:val="0"/>
      <w:divBdr>
        <w:top w:val="none" w:sz="0" w:space="0" w:color="auto"/>
        <w:left w:val="none" w:sz="0" w:space="0" w:color="auto"/>
        <w:bottom w:val="none" w:sz="0" w:space="0" w:color="auto"/>
        <w:right w:val="none" w:sz="0" w:space="0" w:color="auto"/>
      </w:divBdr>
    </w:div>
    <w:div w:id="62068283">
      <w:bodyDiv w:val="1"/>
      <w:marLeft w:val="0"/>
      <w:marRight w:val="0"/>
      <w:marTop w:val="0"/>
      <w:marBottom w:val="0"/>
      <w:divBdr>
        <w:top w:val="none" w:sz="0" w:space="0" w:color="auto"/>
        <w:left w:val="none" w:sz="0" w:space="0" w:color="auto"/>
        <w:bottom w:val="none" w:sz="0" w:space="0" w:color="auto"/>
        <w:right w:val="none" w:sz="0" w:space="0" w:color="auto"/>
      </w:divBdr>
    </w:div>
    <w:div w:id="347634575">
      <w:bodyDiv w:val="1"/>
      <w:marLeft w:val="0"/>
      <w:marRight w:val="0"/>
      <w:marTop w:val="0"/>
      <w:marBottom w:val="0"/>
      <w:divBdr>
        <w:top w:val="none" w:sz="0" w:space="0" w:color="auto"/>
        <w:left w:val="none" w:sz="0" w:space="0" w:color="auto"/>
        <w:bottom w:val="none" w:sz="0" w:space="0" w:color="auto"/>
        <w:right w:val="none" w:sz="0" w:space="0" w:color="auto"/>
      </w:divBdr>
    </w:div>
    <w:div w:id="395857555">
      <w:bodyDiv w:val="1"/>
      <w:marLeft w:val="0"/>
      <w:marRight w:val="0"/>
      <w:marTop w:val="0"/>
      <w:marBottom w:val="0"/>
      <w:divBdr>
        <w:top w:val="none" w:sz="0" w:space="0" w:color="auto"/>
        <w:left w:val="none" w:sz="0" w:space="0" w:color="auto"/>
        <w:bottom w:val="none" w:sz="0" w:space="0" w:color="auto"/>
        <w:right w:val="none" w:sz="0" w:space="0" w:color="auto"/>
      </w:divBdr>
    </w:div>
    <w:div w:id="614143273">
      <w:bodyDiv w:val="1"/>
      <w:marLeft w:val="0"/>
      <w:marRight w:val="0"/>
      <w:marTop w:val="0"/>
      <w:marBottom w:val="0"/>
      <w:divBdr>
        <w:top w:val="none" w:sz="0" w:space="0" w:color="auto"/>
        <w:left w:val="none" w:sz="0" w:space="0" w:color="auto"/>
        <w:bottom w:val="none" w:sz="0" w:space="0" w:color="auto"/>
        <w:right w:val="none" w:sz="0" w:space="0" w:color="auto"/>
      </w:divBdr>
    </w:div>
    <w:div w:id="797650389">
      <w:bodyDiv w:val="1"/>
      <w:marLeft w:val="0"/>
      <w:marRight w:val="0"/>
      <w:marTop w:val="0"/>
      <w:marBottom w:val="0"/>
      <w:divBdr>
        <w:top w:val="none" w:sz="0" w:space="0" w:color="auto"/>
        <w:left w:val="none" w:sz="0" w:space="0" w:color="auto"/>
        <w:bottom w:val="none" w:sz="0" w:space="0" w:color="auto"/>
        <w:right w:val="none" w:sz="0" w:space="0" w:color="auto"/>
      </w:divBdr>
    </w:div>
    <w:div w:id="843010429">
      <w:bodyDiv w:val="1"/>
      <w:marLeft w:val="0"/>
      <w:marRight w:val="0"/>
      <w:marTop w:val="0"/>
      <w:marBottom w:val="0"/>
      <w:divBdr>
        <w:top w:val="none" w:sz="0" w:space="0" w:color="auto"/>
        <w:left w:val="none" w:sz="0" w:space="0" w:color="auto"/>
        <w:bottom w:val="none" w:sz="0" w:space="0" w:color="auto"/>
        <w:right w:val="none" w:sz="0" w:space="0" w:color="auto"/>
      </w:divBdr>
    </w:div>
    <w:div w:id="882059637">
      <w:bodyDiv w:val="1"/>
      <w:marLeft w:val="0"/>
      <w:marRight w:val="0"/>
      <w:marTop w:val="0"/>
      <w:marBottom w:val="0"/>
      <w:divBdr>
        <w:top w:val="none" w:sz="0" w:space="0" w:color="auto"/>
        <w:left w:val="none" w:sz="0" w:space="0" w:color="auto"/>
        <w:bottom w:val="none" w:sz="0" w:space="0" w:color="auto"/>
        <w:right w:val="none" w:sz="0" w:space="0" w:color="auto"/>
      </w:divBdr>
    </w:div>
    <w:div w:id="967204942">
      <w:bodyDiv w:val="1"/>
      <w:marLeft w:val="0"/>
      <w:marRight w:val="0"/>
      <w:marTop w:val="0"/>
      <w:marBottom w:val="0"/>
      <w:divBdr>
        <w:top w:val="none" w:sz="0" w:space="0" w:color="auto"/>
        <w:left w:val="none" w:sz="0" w:space="0" w:color="auto"/>
        <w:bottom w:val="none" w:sz="0" w:space="0" w:color="auto"/>
        <w:right w:val="none" w:sz="0" w:space="0" w:color="auto"/>
      </w:divBdr>
    </w:div>
    <w:div w:id="1085615812">
      <w:bodyDiv w:val="1"/>
      <w:marLeft w:val="0"/>
      <w:marRight w:val="0"/>
      <w:marTop w:val="0"/>
      <w:marBottom w:val="0"/>
      <w:divBdr>
        <w:top w:val="none" w:sz="0" w:space="0" w:color="auto"/>
        <w:left w:val="none" w:sz="0" w:space="0" w:color="auto"/>
        <w:bottom w:val="none" w:sz="0" w:space="0" w:color="auto"/>
        <w:right w:val="none" w:sz="0" w:space="0" w:color="auto"/>
      </w:divBdr>
      <w:divsChild>
        <w:div w:id="1199976638">
          <w:marLeft w:val="0"/>
          <w:marRight w:val="0"/>
          <w:marTop w:val="0"/>
          <w:marBottom w:val="0"/>
          <w:divBdr>
            <w:top w:val="none" w:sz="0" w:space="0" w:color="auto"/>
            <w:left w:val="none" w:sz="0" w:space="0" w:color="auto"/>
            <w:bottom w:val="none" w:sz="0" w:space="0" w:color="auto"/>
            <w:right w:val="none" w:sz="0" w:space="0" w:color="auto"/>
          </w:divBdr>
        </w:div>
        <w:div w:id="1968511414">
          <w:marLeft w:val="0"/>
          <w:marRight w:val="0"/>
          <w:marTop w:val="0"/>
          <w:marBottom w:val="0"/>
          <w:divBdr>
            <w:top w:val="none" w:sz="0" w:space="0" w:color="auto"/>
            <w:left w:val="none" w:sz="0" w:space="0" w:color="auto"/>
            <w:bottom w:val="none" w:sz="0" w:space="0" w:color="auto"/>
            <w:right w:val="none" w:sz="0" w:space="0" w:color="auto"/>
          </w:divBdr>
        </w:div>
        <w:div w:id="1969388364">
          <w:marLeft w:val="0"/>
          <w:marRight w:val="0"/>
          <w:marTop w:val="0"/>
          <w:marBottom w:val="0"/>
          <w:divBdr>
            <w:top w:val="none" w:sz="0" w:space="0" w:color="auto"/>
            <w:left w:val="none" w:sz="0" w:space="0" w:color="auto"/>
            <w:bottom w:val="none" w:sz="0" w:space="0" w:color="auto"/>
            <w:right w:val="none" w:sz="0" w:space="0" w:color="auto"/>
          </w:divBdr>
        </w:div>
        <w:div w:id="1019813074">
          <w:marLeft w:val="0"/>
          <w:marRight w:val="0"/>
          <w:marTop w:val="0"/>
          <w:marBottom w:val="0"/>
          <w:divBdr>
            <w:top w:val="none" w:sz="0" w:space="0" w:color="auto"/>
            <w:left w:val="none" w:sz="0" w:space="0" w:color="auto"/>
            <w:bottom w:val="none" w:sz="0" w:space="0" w:color="auto"/>
            <w:right w:val="none" w:sz="0" w:space="0" w:color="auto"/>
          </w:divBdr>
        </w:div>
      </w:divsChild>
    </w:div>
    <w:div w:id="1149244487">
      <w:bodyDiv w:val="1"/>
      <w:marLeft w:val="0"/>
      <w:marRight w:val="0"/>
      <w:marTop w:val="0"/>
      <w:marBottom w:val="0"/>
      <w:divBdr>
        <w:top w:val="none" w:sz="0" w:space="0" w:color="auto"/>
        <w:left w:val="none" w:sz="0" w:space="0" w:color="auto"/>
        <w:bottom w:val="none" w:sz="0" w:space="0" w:color="auto"/>
        <w:right w:val="none" w:sz="0" w:space="0" w:color="auto"/>
      </w:divBdr>
    </w:div>
    <w:div w:id="1223638249">
      <w:bodyDiv w:val="1"/>
      <w:marLeft w:val="0"/>
      <w:marRight w:val="0"/>
      <w:marTop w:val="0"/>
      <w:marBottom w:val="0"/>
      <w:divBdr>
        <w:top w:val="none" w:sz="0" w:space="0" w:color="auto"/>
        <w:left w:val="none" w:sz="0" w:space="0" w:color="auto"/>
        <w:bottom w:val="none" w:sz="0" w:space="0" w:color="auto"/>
        <w:right w:val="none" w:sz="0" w:space="0" w:color="auto"/>
      </w:divBdr>
    </w:div>
    <w:div w:id="1375740393">
      <w:bodyDiv w:val="1"/>
      <w:marLeft w:val="0"/>
      <w:marRight w:val="0"/>
      <w:marTop w:val="0"/>
      <w:marBottom w:val="0"/>
      <w:divBdr>
        <w:top w:val="none" w:sz="0" w:space="0" w:color="auto"/>
        <w:left w:val="none" w:sz="0" w:space="0" w:color="auto"/>
        <w:bottom w:val="none" w:sz="0" w:space="0" w:color="auto"/>
        <w:right w:val="none" w:sz="0" w:space="0" w:color="auto"/>
      </w:divBdr>
    </w:div>
    <w:div w:id="1458717640">
      <w:bodyDiv w:val="1"/>
      <w:marLeft w:val="0"/>
      <w:marRight w:val="0"/>
      <w:marTop w:val="0"/>
      <w:marBottom w:val="0"/>
      <w:divBdr>
        <w:top w:val="none" w:sz="0" w:space="0" w:color="auto"/>
        <w:left w:val="none" w:sz="0" w:space="0" w:color="auto"/>
        <w:bottom w:val="none" w:sz="0" w:space="0" w:color="auto"/>
        <w:right w:val="none" w:sz="0" w:space="0" w:color="auto"/>
      </w:divBdr>
    </w:div>
    <w:div w:id="1537624808">
      <w:bodyDiv w:val="1"/>
      <w:marLeft w:val="0"/>
      <w:marRight w:val="0"/>
      <w:marTop w:val="0"/>
      <w:marBottom w:val="0"/>
      <w:divBdr>
        <w:top w:val="none" w:sz="0" w:space="0" w:color="auto"/>
        <w:left w:val="none" w:sz="0" w:space="0" w:color="auto"/>
        <w:bottom w:val="none" w:sz="0" w:space="0" w:color="auto"/>
        <w:right w:val="none" w:sz="0" w:space="0" w:color="auto"/>
      </w:divBdr>
    </w:div>
    <w:div w:id="1671441156">
      <w:bodyDiv w:val="1"/>
      <w:marLeft w:val="0"/>
      <w:marRight w:val="0"/>
      <w:marTop w:val="0"/>
      <w:marBottom w:val="0"/>
      <w:divBdr>
        <w:top w:val="none" w:sz="0" w:space="0" w:color="auto"/>
        <w:left w:val="none" w:sz="0" w:space="0" w:color="auto"/>
        <w:bottom w:val="none" w:sz="0" w:space="0" w:color="auto"/>
        <w:right w:val="none" w:sz="0" w:space="0" w:color="auto"/>
      </w:divBdr>
    </w:div>
    <w:div w:id="1672371956">
      <w:bodyDiv w:val="1"/>
      <w:marLeft w:val="0"/>
      <w:marRight w:val="0"/>
      <w:marTop w:val="0"/>
      <w:marBottom w:val="0"/>
      <w:divBdr>
        <w:top w:val="none" w:sz="0" w:space="0" w:color="auto"/>
        <w:left w:val="none" w:sz="0" w:space="0" w:color="auto"/>
        <w:bottom w:val="none" w:sz="0" w:space="0" w:color="auto"/>
        <w:right w:val="none" w:sz="0" w:space="0" w:color="auto"/>
      </w:divBdr>
    </w:div>
    <w:div w:id="1697851724">
      <w:bodyDiv w:val="1"/>
      <w:marLeft w:val="0"/>
      <w:marRight w:val="0"/>
      <w:marTop w:val="0"/>
      <w:marBottom w:val="0"/>
      <w:divBdr>
        <w:top w:val="none" w:sz="0" w:space="0" w:color="auto"/>
        <w:left w:val="none" w:sz="0" w:space="0" w:color="auto"/>
        <w:bottom w:val="none" w:sz="0" w:space="0" w:color="auto"/>
        <w:right w:val="none" w:sz="0" w:space="0" w:color="auto"/>
      </w:divBdr>
    </w:div>
    <w:div w:id="1798179163">
      <w:bodyDiv w:val="1"/>
      <w:marLeft w:val="0"/>
      <w:marRight w:val="0"/>
      <w:marTop w:val="0"/>
      <w:marBottom w:val="0"/>
      <w:divBdr>
        <w:top w:val="none" w:sz="0" w:space="0" w:color="auto"/>
        <w:left w:val="none" w:sz="0" w:space="0" w:color="auto"/>
        <w:bottom w:val="none" w:sz="0" w:space="0" w:color="auto"/>
        <w:right w:val="none" w:sz="0" w:space="0" w:color="auto"/>
      </w:divBdr>
    </w:div>
    <w:div w:id="1857622362">
      <w:bodyDiv w:val="1"/>
      <w:marLeft w:val="0"/>
      <w:marRight w:val="0"/>
      <w:marTop w:val="0"/>
      <w:marBottom w:val="0"/>
      <w:divBdr>
        <w:top w:val="none" w:sz="0" w:space="0" w:color="auto"/>
        <w:left w:val="none" w:sz="0" w:space="0" w:color="auto"/>
        <w:bottom w:val="none" w:sz="0" w:space="0" w:color="auto"/>
        <w:right w:val="none" w:sz="0" w:space="0" w:color="auto"/>
      </w:divBdr>
      <w:divsChild>
        <w:div w:id="1692149905">
          <w:marLeft w:val="-450"/>
          <w:marRight w:val="0"/>
          <w:marTop w:val="0"/>
          <w:marBottom w:val="0"/>
          <w:divBdr>
            <w:top w:val="none" w:sz="0" w:space="0" w:color="auto"/>
            <w:left w:val="none" w:sz="0" w:space="0" w:color="auto"/>
            <w:bottom w:val="none" w:sz="0" w:space="0" w:color="auto"/>
            <w:right w:val="none" w:sz="0" w:space="0" w:color="auto"/>
          </w:divBdr>
        </w:div>
        <w:div w:id="1591961583">
          <w:marLeft w:val="-450"/>
          <w:marRight w:val="0"/>
          <w:marTop w:val="0"/>
          <w:marBottom w:val="0"/>
          <w:divBdr>
            <w:top w:val="none" w:sz="0" w:space="0" w:color="auto"/>
            <w:left w:val="none" w:sz="0" w:space="0" w:color="auto"/>
            <w:bottom w:val="none" w:sz="0" w:space="0" w:color="auto"/>
            <w:right w:val="none" w:sz="0" w:space="0" w:color="auto"/>
          </w:divBdr>
        </w:div>
        <w:div w:id="1662583731">
          <w:marLeft w:val="-450"/>
          <w:marRight w:val="0"/>
          <w:marTop w:val="0"/>
          <w:marBottom w:val="0"/>
          <w:divBdr>
            <w:top w:val="none" w:sz="0" w:space="0" w:color="auto"/>
            <w:left w:val="none" w:sz="0" w:space="0" w:color="auto"/>
            <w:bottom w:val="none" w:sz="0" w:space="0" w:color="auto"/>
            <w:right w:val="none" w:sz="0" w:space="0" w:color="auto"/>
          </w:divBdr>
        </w:div>
        <w:div w:id="1797259270">
          <w:marLeft w:val="-450"/>
          <w:marRight w:val="0"/>
          <w:marTop w:val="0"/>
          <w:marBottom w:val="0"/>
          <w:divBdr>
            <w:top w:val="none" w:sz="0" w:space="0" w:color="auto"/>
            <w:left w:val="none" w:sz="0" w:space="0" w:color="auto"/>
            <w:bottom w:val="none" w:sz="0" w:space="0" w:color="auto"/>
            <w:right w:val="none" w:sz="0" w:space="0" w:color="auto"/>
          </w:divBdr>
        </w:div>
        <w:div w:id="2088065824">
          <w:marLeft w:val="-450"/>
          <w:marRight w:val="0"/>
          <w:marTop w:val="0"/>
          <w:marBottom w:val="0"/>
          <w:divBdr>
            <w:top w:val="none" w:sz="0" w:space="0" w:color="auto"/>
            <w:left w:val="none" w:sz="0" w:space="0" w:color="auto"/>
            <w:bottom w:val="none" w:sz="0" w:space="0" w:color="auto"/>
            <w:right w:val="none" w:sz="0" w:space="0" w:color="auto"/>
          </w:divBdr>
        </w:div>
      </w:divsChild>
    </w:div>
    <w:div w:id="2011986873">
      <w:bodyDiv w:val="1"/>
      <w:marLeft w:val="0"/>
      <w:marRight w:val="0"/>
      <w:marTop w:val="0"/>
      <w:marBottom w:val="0"/>
      <w:divBdr>
        <w:top w:val="none" w:sz="0" w:space="0" w:color="auto"/>
        <w:left w:val="none" w:sz="0" w:space="0" w:color="auto"/>
        <w:bottom w:val="none" w:sz="0" w:space="0" w:color="auto"/>
        <w:right w:val="none" w:sz="0" w:space="0" w:color="auto"/>
      </w:divBdr>
    </w:div>
    <w:div w:id="21157063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adamcap.com/" TargetMode="External"/><Relationship Id="rId8" Type="http://schemas.openxmlformats.org/officeDocument/2006/relationships/hyperlink" Target="http://adamcap.com/" TargetMode="External"/><Relationship Id="rId9" Type="http://schemas.openxmlformats.org/officeDocument/2006/relationships/hyperlink" Target="http://worldaudit.org/democracy.htm"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F8765-F644-A34C-8745-C4611381F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6</Pages>
  <Words>1874</Words>
  <Characters>10688</Characters>
  <Application>Microsoft Macintosh Word</Application>
  <DocSecurity>0</DocSecurity>
  <Lines>89</Lines>
  <Paragraphs>25</Paragraphs>
  <ScaleCrop>false</ScaleCrop>
  <Company/>
  <LinksUpToDate>false</LinksUpToDate>
  <CharactersWithSpaces>12537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Leonard</dc:creator>
  <cp:keywords/>
  <dc:description/>
  <cp:lastModifiedBy>Danielle  Leonard</cp:lastModifiedBy>
  <cp:revision>7</cp:revision>
  <dcterms:created xsi:type="dcterms:W3CDTF">2015-03-06T19:29:00Z</dcterms:created>
  <dcterms:modified xsi:type="dcterms:W3CDTF">2015-03-07T03:51:00Z</dcterms:modified>
</cp:coreProperties>
</file>