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5583" w:rsidRDefault="008D11BB">
      <w:r>
        <w:t>Midterm – Chapter 1-3</w:t>
      </w:r>
    </w:p>
    <w:p w:rsidR="008D11BB" w:rsidRDefault="008D11BB" w:rsidP="008D11BB">
      <w:pPr>
        <w:pStyle w:val="ListBullet"/>
      </w:pPr>
      <w:r>
        <w:t>Calcium ions are in terminal cisternae at rest</w:t>
      </w:r>
    </w:p>
    <w:p w:rsidR="008D11BB" w:rsidRDefault="008D11BB" w:rsidP="008D11BB">
      <w:pPr>
        <w:pStyle w:val="ListBullet"/>
      </w:pPr>
      <w:r>
        <w:t>During muscular contraction, the length of sarcomeres decrease</w:t>
      </w:r>
    </w:p>
    <w:p w:rsidR="008D11BB" w:rsidRDefault="008D11BB"/>
    <w:p w:rsidR="002E5001" w:rsidRDefault="002E5001" w:rsidP="002E5001">
      <w:r>
        <w:t>AP - B</w:t>
      </w:r>
      <w:r>
        <w:t xml:space="preserve">rief reversal of charge that moves along a </w:t>
      </w:r>
    </w:p>
    <w:p w:rsidR="002E5001" w:rsidRDefault="002E5001" w:rsidP="002E5001">
      <w:proofErr w:type="gramStart"/>
      <w:r>
        <w:t>nerve</w:t>
      </w:r>
      <w:proofErr w:type="gramEnd"/>
      <w:r>
        <w:t xml:space="preserve"> axon</w:t>
      </w:r>
    </w:p>
    <w:p w:rsidR="002E5001" w:rsidRDefault="002E5001" w:rsidP="002E5001">
      <w:pPr>
        <w:pStyle w:val="ListBullet"/>
      </w:pPr>
      <w:r>
        <w:t>This is a change from the resting membrane potential</w:t>
      </w:r>
    </w:p>
    <w:p w:rsidR="008D11BB" w:rsidRDefault="002E5001" w:rsidP="002E5001">
      <w:pPr>
        <w:pStyle w:val="ListBullet"/>
      </w:pPr>
      <w:r>
        <w:t>The ions primarily responsible for membrane polarity in neurons are</w:t>
      </w:r>
      <w:r>
        <w:t xml:space="preserve"> </w:t>
      </w:r>
      <w:r>
        <w:t>potassium (K+) and sodium (Na+</w:t>
      </w:r>
    </w:p>
    <w:p w:rsidR="008D11BB" w:rsidRDefault="008D11BB"/>
    <w:p w:rsidR="008D11BB" w:rsidRDefault="00FF52E7">
      <w:r>
        <w:t xml:space="preserve">Electrical Potential - </w:t>
      </w:r>
    </w:p>
    <w:p w:rsidR="00FF52E7" w:rsidRDefault="00FF52E7">
      <w:r>
        <w:t>Same amount of positive and negative ions on both sides of membrane – Neutral Transmembrane Potential</w:t>
      </w:r>
    </w:p>
    <w:p w:rsidR="00E67139" w:rsidRDefault="00E67139"/>
    <w:p w:rsidR="00BD4D63" w:rsidRDefault="00FF52E7" w:rsidP="00BD4D63">
      <w:pPr>
        <w:pStyle w:val="ListBullet"/>
      </w:pPr>
      <w:r>
        <w:t xml:space="preserve">Some proteins in the membrane allow ions to </w:t>
      </w:r>
      <w:r w:rsidR="00BD4D63">
        <w:t xml:space="preserve">exit cell </w:t>
      </w:r>
      <w:r>
        <w:t>(e.g. K</w:t>
      </w:r>
      <w:r>
        <w:rPr>
          <w:vertAlign w:val="superscript"/>
        </w:rPr>
        <w:t>+</w:t>
      </w:r>
      <w:r>
        <w:t xml:space="preserve"> Leak Channels)</w:t>
      </w:r>
      <w:r w:rsidR="00BD4D63">
        <w:t xml:space="preserve"> </w:t>
      </w:r>
    </w:p>
    <w:p w:rsidR="00BD4D63" w:rsidRPr="00BD4D63" w:rsidRDefault="00BD4D63" w:rsidP="00BD4D63">
      <w:pPr>
        <w:pStyle w:val="ListBullet"/>
      </w:pPr>
      <w:r>
        <w:t>Na</w:t>
      </w:r>
      <w:r>
        <w:rPr>
          <w:vertAlign w:val="superscript"/>
        </w:rPr>
        <w:t>+</w:t>
      </w:r>
      <w:r>
        <w:t xml:space="preserve"> Leak Channels allow ions to enter the cells</w:t>
      </w:r>
    </w:p>
    <w:p w:rsidR="008D11BB" w:rsidRDefault="008D11BB"/>
    <w:p w:rsidR="00BD4D63" w:rsidRDefault="00BD4D63">
      <w:r>
        <w:t>Transmembrane Potential:</w:t>
      </w:r>
    </w:p>
    <w:p w:rsidR="00BD4D63" w:rsidRDefault="00BD4D63">
      <w:r>
        <w:t xml:space="preserve">More positive ions outside than inside, membrane potential is negative. </w:t>
      </w:r>
    </w:p>
    <w:p w:rsidR="00BD4D63" w:rsidRDefault="00BD4D63"/>
    <w:p w:rsidR="00BD4D63" w:rsidRDefault="00BD4D63">
      <w:r>
        <w:t xml:space="preserve">More positive ions inside than outside, membrane potential is positive. </w:t>
      </w:r>
    </w:p>
    <w:p w:rsidR="00BD4D63" w:rsidRDefault="00BD4D63"/>
    <w:p w:rsidR="00BD4D63" w:rsidRDefault="00BD4D63">
      <w:r>
        <w:t xml:space="preserve">If transmembrane potential is negative, what direction is the </w:t>
      </w:r>
      <w:r w:rsidRPr="00BD4D63">
        <w:rPr>
          <w:u w:val="single"/>
        </w:rPr>
        <w:t>electrical driving force</w:t>
      </w:r>
      <w:r>
        <w:t xml:space="preserve"> </w:t>
      </w:r>
      <w:proofErr w:type="gramStart"/>
      <w:r>
        <w:t>for:</w:t>
      </w:r>
      <w:proofErr w:type="gramEnd"/>
      <w:r>
        <w:t xml:space="preserve"> </w:t>
      </w:r>
    </w:p>
    <w:p w:rsidR="00BD4D63" w:rsidRDefault="00BD4D63" w:rsidP="00BD4D63">
      <w:pPr>
        <w:pStyle w:val="ListParagraph"/>
        <w:numPr>
          <w:ilvl w:val="0"/>
          <w:numId w:val="2"/>
        </w:numPr>
      </w:pPr>
      <w:r>
        <w:t>Sodium (Na</w:t>
      </w:r>
      <w:r>
        <w:rPr>
          <w:vertAlign w:val="superscript"/>
        </w:rPr>
        <w:t>+</w:t>
      </w:r>
      <w:r>
        <w:t xml:space="preserve">) – </w:t>
      </w:r>
      <w:r w:rsidR="002E5001">
        <w:t>wants to go in</w:t>
      </w:r>
    </w:p>
    <w:p w:rsidR="00BD4D63" w:rsidRDefault="00BD4D63" w:rsidP="00BD4D63">
      <w:pPr>
        <w:pStyle w:val="ListParagraph"/>
        <w:numPr>
          <w:ilvl w:val="0"/>
          <w:numId w:val="2"/>
        </w:numPr>
      </w:pPr>
      <w:r>
        <w:t>Potassium (K</w:t>
      </w:r>
      <w:r>
        <w:rPr>
          <w:vertAlign w:val="superscript"/>
        </w:rPr>
        <w:t>+</w:t>
      </w:r>
      <w:r>
        <w:t xml:space="preserve">) – </w:t>
      </w:r>
      <w:r w:rsidR="002E5001">
        <w:t>wants to go out</w:t>
      </w:r>
    </w:p>
    <w:p w:rsidR="00BD4D63" w:rsidRDefault="00BD4D63" w:rsidP="00BD4D63">
      <w:pPr>
        <w:pStyle w:val="ListParagraph"/>
        <w:numPr>
          <w:ilvl w:val="0"/>
          <w:numId w:val="2"/>
        </w:numPr>
      </w:pPr>
      <w:r>
        <w:t>Chloride (Cl</w:t>
      </w:r>
      <w:r>
        <w:rPr>
          <w:vertAlign w:val="superscript"/>
        </w:rPr>
        <w:t>+</w:t>
      </w:r>
      <w:r>
        <w:t xml:space="preserve">) – </w:t>
      </w:r>
      <w:r w:rsidR="002E5001">
        <w:t>wants to go in</w:t>
      </w:r>
    </w:p>
    <w:p w:rsidR="00BD4D63" w:rsidRDefault="00BD4D63" w:rsidP="00BD4D63">
      <w:pPr>
        <w:pStyle w:val="ListParagraph"/>
        <w:numPr>
          <w:ilvl w:val="0"/>
          <w:numId w:val="2"/>
        </w:numPr>
      </w:pPr>
      <w:r>
        <w:t>Calcium (Ca</w:t>
      </w:r>
      <w:r>
        <w:rPr>
          <w:vertAlign w:val="superscript"/>
        </w:rPr>
        <w:t>2+</w:t>
      </w:r>
      <w:r>
        <w:t>) –</w:t>
      </w:r>
      <w:r w:rsidR="002E5001">
        <w:t xml:space="preserve"> </w:t>
      </w:r>
      <w:r>
        <w:t>want</w:t>
      </w:r>
      <w:r w:rsidR="002E5001">
        <w:t>s to go in</w:t>
      </w:r>
    </w:p>
    <w:p w:rsidR="00BD4D63" w:rsidRDefault="00BD4D63"/>
    <w:p w:rsidR="002E5001" w:rsidRDefault="00BD4D63" w:rsidP="002E5001">
      <w:r>
        <w:t xml:space="preserve">What is the direction of </w:t>
      </w:r>
      <w:r>
        <w:rPr>
          <w:u w:val="single"/>
        </w:rPr>
        <w:t>chemical driving force</w:t>
      </w:r>
      <w:r>
        <w:t xml:space="preserve"> (depend on concentration of the ions) for the ions in this table. Also rank them in terms of strength</w:t>
      </w:r>
    </w:p>
    <w:p w:rsidR="002E5001" w:rsidRDefault="002E5001" w:rsidP="00E00108">
      <w:pPr>
        <w:pStyle w:val="ListParagraph"/>
        <w:numPr>
          <w:ilvl w:val="0"/>
          <w:numId w:val="4"/>
        </w:numPr>
      </w:pPr>
      <w:r>
        <w:t>Potassium – Inside to outside</w:t>
      </w:r>
    </w:p>
    <w:p w:rsidR="00BD4D63" w:rsidRDefault="00BD4D63" w:rsidP="00E00108">
      <w:pPr>
        <w:pStyle w:val="ListParagraph"/>
        <w:numPr>
          <w:ilvl w:val="0"/>
          <w:numId w:val="4"/>
        </w:numPr>
      </w:pPr>
      <w:r>
        <w:t>Sodium – Outside to inside</w:t>
      </w:r>
    </w:p>
    <w:p w:rsidR="002E5001" w:rsidRDefault="002E5001" w:rsidP="002E5001">
      <w:pPr>
        <w:pStyle w:val="ListParagraph"/>
        <w:numPr>
          <w:ilvl w:val="0"/>
          <w:numId w:val="4"/>
        </w:numPr>
      </w:pPr>
      <w:r>
        <w:t>Chlorine – Outside to inside</w:t>
      </w:r>
    </w:p>
    <w:p w:rsidR="002E5001" w:rsidRDefault="002E5001" w:rsidP="002E5001">
      <w:pPr>
        <w:pStyle w:val="ListParagraph"/>
        <w:numPr>
          <w:ilvl w:val="0"/>
          <w:numId w:val="4"/>
        </w:numPr>
      </w:pPr>
      <w:r>
        <w:t>Calcium – Outside to inside</w:t>
      </w:r>
    </w:p>
    <w:p w:rsidR="002E5001" w:rsidRDefault="002E5001" w:rsidP="002E5001">
      <w:pPr>
        <w:pStyle w:val="ListParagraph"/>
        <w:numPr>
          <w:ilvl w:val="0"/>
          <w:numId w:val="4"/>
        </w:numPr>
      </w:pPr>
      <w:r>
        <w:t>Magnesium – Outside to inside</w:t>
      </w:r>
    </w:p>
    <w:p w:rsidR="00E67139" w:rsidRDefault="00E67139">
      <w:r>
        <w:lastRenderedPageBreak/>
        <w:t xml:space="preserve">Largest </w:t>
      </w:r>
      <w:r w:rsidR="002E5001">
        <w:t>difference</w:t>
      </w:r>
      <w:r>
        <w:t xml:space="preserve"> in concentration (Potassium), will have highest potential to move</w:t>
      </w:r>
    </w:p>
    <w:p w:rsidR="00E67139" w:rsidRDefault="00E67139"/>
    <w:p w:rsidR="00E67139" w:rsidRDefault="00E67139">
      <w:r>
        <w:t>Recap: Electrical &amp; Chemical Driving Forces (work together)</w:t>
      </w:r>
    </w:p>
    <w:p w:rsidR="00E67139" w:rsidRDefault="00E67139"/>
    <w:p w:rsidR="00E67139" w:rsidRDefault="00E67139">
      <w:r>
        <w:t xml:space="preserve">For 100 units of K+ and 100 units of Na+ what </w:t>
      </w:r>
      <w:proofErr w:type="gramStart"/>
      <w:r>
        <w:t>is</w:t>
      </w:r>
      <w:proofErr w:type="gramEnd"/>
    </w:p>
    <w:p w:rsidR="00E67139" w:rsidRDefault="00E67139" w:rsidP="00E67139">
      <w:pPr>
        <w:pStyle w:val="ListBullet"/>
      </w:pPr>
      <w:r>
        <w:t>Net chemical gradient for each substance?</w:t>
      </w:r>
    </w:p>
    <w:p w:rsidR="00E67139" w:rsidRDefault="00E67139" w:rsidP="00E67139">
      <w:pPr>
        <w:pStyle w:val="ListBullet"/>
      </w:pPr>
      <w:r>
        <w:t xml:space="preserve">Net electrical gradient </w:t>
      </w:r>
    </w:p>
    <w:p w:rsidR="00E67139" w:rsidRDefault="00E67139" w:rsidP="00E67139">
      <w:pPr>
        <w:pStyle w:val="ListBullet"/>
      </w:pPr>
      <w:r>
        <w:t>Would this transmembrane potential be positive or negative</w:t>
      </w:r>
    </w:p>
    <w:p w:rsidR="00E67139" w:rsidRDefault="00E67139" w:rsidP="00E67139">
      <w:pPr>
        <w:pStyle w:val="ListBullet"/>
        <w:numPr>
          <w:ilvl w:val="0"/>
          <w:numId w:val="0"/>
        </w:numPr>
        <w:ind w:left="360" w:hanging="360"/>
      </w:pPr>
    </w:p>
    <w:p w:rsidR="00E67139" w:rsidRDefault="00E67139" w:rsidP="00E67139">
      <w:pPr>
        <w:pStyle w:val="ListBullet"/>
        <w:numPr>
          <w:ilvl w:val="0"/>
          <w:numId w:val="0"/>
        </w:numPr>
      </w:pPr>
      <w:r>
        <w:t>Potassium is more likely to move across membrane, larger charge</w:t>
      </w:r>
    </w:p>
    <w:p w:rsidR="00E67139" w:rsidRDefault="00E67139" w:rsidP="00E67139">
      <w:pPr>
        <w:pStyle w:val="ListBullet"/>
        <w:numPr>
          <w:ilvl w:val="0"/>
          <w:numId w:val="0"/>
        </w:numPr>
      </w:pPr>
      <w:r>
        <w:t>(</w:t>
      </w:r>
      <w:r w:rsidRPr="0087145E">
        <w:rPr>
          <w:b/>
        </w:rPr>
        <w:t>Subtract outside from inside cell to find difference</w:t>
      </w:r>
      <w:r>
        <w:t>)</w:t>
      </w:r>
    </w:p>
    <w:p w:rsidR="00E67139" w:rsidRDefault="00E67139" w:rsidP="00E67139">
      <w:pPr>
        <w:pStyle w:val="ListBullet"/>
        <w:numPr>
          <w:ilvl w:val="0"/>
          <w:numId w:val="0"/>
        </w:numPr>
      </w:pPr>
    </w:p>
    <w:p w:rsidR="00E67139" w:rsidRDefault="00E67139" w:rsidP="00E67139">
      <w:pPr>
        <w:pStyle w:val="ListBullet"/>
        <w:numPr>
          <w:ilvl w:val="0"/>
          <w:numId w:val="0"/>
        </w:numPr>
      </w:pPr>
      <w:r>
        <w:t>Ion Channels – Sodium/Potassium Pump</w:t>
      </w:r>
    </w:p>
    <w:p w:rsidR="00E67139" w:rsidRDefault="00E67139" w:rsidP="00E67139">
      <w:pPr>
        <w:pStyle w:val="ListBullet"/>
      </w:pPr>
      <w:r>
        <w:t>3 sodium out of cell, 2 potassium into it</w:t>
      </w:r>
    </w:p>
    <w:p w:rsidR="00E67139" w:rsidRDefault="00E67139" w:rsidP="00E67139">
      <w:pPr>
        <w:pStyle w:val="ListBullet"/>
        <w:numPr>
          <w:ilvl w:val="0"/>
          <w:numId w:val="0"/>
        </w:numPr>
        <w:ind w:left="360" w:hanging="360"/>
      </w:pPr>
    </w:p>
    <w:p w:rsidR="00E67139" w:rsidRDefault="00E67139" w:rsidP="00E67139">
      <w:pPr>
        <w:pStyle w:val="ListBullet"/>
        <w:numPr>
          <w:ilvl w:val="0"/>
          <w:numId w:val="0"/>
        </w:numPr>
      </w:pPr>
      <w:r>
        <w:t>It pumps sodium ions from low to high concentration, and takes potassium from high to low, and creates an electrical gradient</w:t>
      </w:r>
      <w:r w:rsidR="00085FFF">
        <w:t>. Important for transmembrane potential</w:t>
      </w:r>
    </w:p>
    <w:p w:rsidR="00085FFF" w:rsidRDefault="00085FFF" w:rsidP="00E67139">
      <w:pPr>
        <w:pStyle w:val="ListBullet"/>
        <w:numPr>
          <w:ilvl w:val="0"/>
          <w:numId w:val="0"/>
        </w:numPr>
      </w:pPr>
    </w:p>
    <w:p w:rsidR="00085FFF" w:rsidRDefault="00085FFF" w:rsidP="00E67139">
      <w:pPr>
        <w:pStyle w:val="ListBullet"/>
        <w:numPr>
          <w:ilvl w:val="0"/>
          <w:numId w:val="0"/>
        </w:numPr>
      </w:pPr>
      <w:r>
        <w:t>Chemical gradient (Potassium leak channel) allowing potassium to exit cell, going from high to low concentration. Inside of cell will eventually become more negative than the outside</w:t>
      </w:r>
    </w:p>
    <w:p w:rsidR="00085FFF" w:rsidRDefault="00085FFF" w:rsidP="00085FFF">
      <w:pPr>
        <w:pStyle w:val="ListBullet"/>
      </w:pPr>
      <w:r>
        <w:t>More open channels for potassium than sodium. Membrane is more permeable</w:t>
      </w:r>
    </w:p>
    <w:p w:rsidR="00085FFF" w:rsidRDefault="00085FFF" w:rsidP="00085FFF">
      <w:pPr>
        <w:pStyle w:val="ListBullet"/>
        <w:numPr>
          <w:ilvl w:val="0"/>
          <w:numId w:val="0"/>
        </w:numPr>
        <w:ind w:left="360" w:hanging="360"/>
      </w:pPr>
    </w:p>
    <w:p w:rsidR="00085FFF" w:rsidRDefault="00085FFF" w:rsidP="00085FFF">
      <w:pPr>
        <w:pStyle w:val="ListBullet"/>
        <w:numPr>
          <w:ilvl w:val="0"/>
          <w:numId w:val="0"/>
        </w:numPr>
        <w:ind w:left="360" w:hanging="360"/>
      </w:pPr>
      <w:r>
        <w:t xml:space="preserve">Resting Membrane </w:t>
      </w:r>
      <w:proofErr w:type="spellStart"/>
      <w:r>
        <w:t>Poential</w:t>
      </w:r>
      <w:proofErr w:type="spellEnd"/>
      <w:r>
        <w:t xml:space="preserve"> (RMP)</w:t>
      </w:r>
    </w:p>
    <w:p w:rsidR="00085FFF" w:rsidRDefault="00085FFF" w:rsidP="00085FFF">
      <w:pPr>
        <w:pStyle w:val="ListBullet"/>
      </w:pPr>
      <w:r>
        <w:t>Difference between electrical charges inside and outside, caused by separation of charges across the cell membrane</w:t>
      </w:r>
    </w:p>
    <w:p w:rsidR="00085FFF" w:rsidRDefault="00085FFF" w:rsidP="00085FFF">
      <w:pPr>
        <w:pStyle w:val="ListBullet"/>
      </w:pPr>
      <w:r>
        <w:t>High concentration of potassium inside of the neuron and sodium on the outside of the neuron</w:t>
      </w:r>
    </w:p>
    <w:p w:rsidR="00085FFF" w:rsidRDefault="00085FFF" w:rsidP="00085FFF">
      <w:pPr>
        <w:pStyle w:val="ListBullet"/>
      </w:pPr>
      <w:r>
        <w:t>Cell is more permeable to potassium, thus potassium ions can move more freely</w:t>
      </w:r>
    </w:p>
    <w:p w:rsidR="0087145E" w:rsidRDefault="0087145E" w:rsidP="005D3D6A">
      <w:pPr>
        <w:pStyle w:val="ListBullet"/>
      </w:pPr>
      <w:r>
        <w:t>In an att</w:t>
      </w:r>
      <w:r>
        <w:t>empt to establish equilibrium, K</w:t>
      </w:r>
      <w:r w:rsidRPr="0087145E">
        <w:rPr>
          <w:vertAlign w:val="superscript"/>
        </w:rPr>
        <w:t xml:space="preserve">+ </w:t>
      </w:r>
      <w:r>
        <w:t>will move</w:t>
      </w:r>
      <w:r>
        <w:t xml:space="preserve"> </w:t>
      </w:r>
      <w:r>
        <w:t>outside the cel</w:t>
      </w:r>
      <w:r>
        <w:t>l</w:t>
      </w:r>
    </w:p>
    <w:p w:rsidR="0087145E" w:rsidRDefault="0087145E" w:rsidP="005D3D6A">
      <w:pPr>
        <w:pStyle w:val="ListBullet"/>
      </w:pPr>
      <w:r>
        <w:t>RMP is maintained at -70mV</w:t>
      </w:r>
    </w:p>
    <w:p w:rsidR="00085FFF" w:rsidRDefault="00085FFF" w:rsidP="00085FFF">
      <w:pPr>
        <w:pStyle w:val="ListBullet"/>
        <w:numPr>
          <w:ilvl w:val="0"/>
          <w:numId w:val="0"/>
        </w:numPr>
        <w:ind w:left="360" w:hanging="360"/>
      </w:pPr>
    </w:p>
    <w:p w:rsidR="0087145E" w:rsidRDefault="0087145E" w:rsidP="00085FFF">
      <w:pPr>
        <w:pStyle w:val="ListBullet"/>
        <w:numPr>
          <w:ilvl w:val="0"/>
          <w:numId w:val="0"/>
        </w:numPr>
        <w:ind w:left="360" w:hanging="360"/>
      </w:pPr>
    </w:p>
    <w:p w:rsidR="00085FFF" w:rsidRDefault="00085FFF" w:rsidP="00085FFF">
      <w:pPr>
        <w:pStyle w:val="ListBullet"/>
        <w:numPr>
          <w:ilvl w:val="0"/>
          <w:numId w:val="0"/>
        </w:numPr>
        <w:ind w:left="360" w:hanging="360"/>
      </w:pPr>
      <w:r>
        <w:lastRenderedPageBreak/>
        <w:t>Ion Channels</w:t>
      </w:r>
    </w:p>
    <w:p w:rsidR="00085FFF" w:rsidRDefault="00085FFF" w:rsidP="00085FFF">
      <w:pPr>
        <w:pStyle w:val="ListBullet"/>
      </w:pPr>
      <w:r>
        <w:t>Chemically regulated ion channels (dendrites and soma)</w:t>
      </w:r>
    </w:p>
    <w:p w:rsidR="00085FFF" w:rsidRDefault="00085FFF" w:rsidP="00085FFF">
      <w:pPr>
        <w:pStyle w:val="ListBullet"/>
      </w:pPr>
      <w:r>
        <w:t>Voltage-regulated channels (along the axon)</w:t>
      </w:r>
    </w:p>
    <w:p w:rsidR="00085FFF" w:rsidRDefault="00085FFF" w:rsidP="00085FFF">
      <w:pPr>
        <w:pStyle w:val="ListBullet"/>
        <w:numPr>
          <w:ilvl w:val="0"/>
          <w:numId w:val="0"/>
        </w:numPr>
        <w:ind w:left="360" w:hanging="360"/>
      </w:pPr>
    </w:p>
    <w:p w:rsidR="00085FFF" w:rsidRDefault="00085FFF" w:rsidP="0087145E">
      <w:pPr>
        <w:pStyle w:val="ListBullet"/>
        <w:numPr>
          <w:ilvl w:val="0"/>
          <w:numId w:val="0"/>
        </w:numPr>
      </w:pPr>
      <w:r>
        <w:t>As the voltage changes, more channels are opened</w:t>
      </w:r>
    </w:p>
    <w:p w:rsidR="00085FFF" w:rsidRDefault="0087145E" w:rsidP="00085FFF">
      <w:pPr>
        <w:pStyle w:val="ListBullet"/>
        <w:numPr>
          <w:ilvl w:val="0"/>
          <w:numId w:val="0"/>
        </w:numPr>
        <w:ind w:left="360" w:hanging="360"/>
      </w:pPr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2747010" cy="18192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701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5FFF" w:rsidRDefault="00085FFF" w:rsidP="00085FFF">
      <w:pPr>
        <w:pStyle w:val="ListBullet"/>
        <w:numPr>
          <w:ilvl w:val="0"/>
          <w:numId w:val="0"/>
        </w:numPr>
        <w:ind w:left="360" w:hanging="360"/>
      </w:pPr>
    </w:p>
    <w:p w:rsidR="0087145E" w:rsidRDefault="0087145E" w:rsidP="00085FFF">
      <w:pPr>
        <w:pStyle w:val="ListBullet"/>
        <w:numPr>
          <w:ilvl w:val="0"/>
          <w:numId w:val="0"/>
        </w:numPr>
        <w:ind w:left="360" w:hanging="360"/>
      </w:pPr>
    </w:p>
    <w:p w:rsidR="0087145E" w:rsidRDefault="0087145E" w:rsidP="00085FFF">
      <w:pPr>
        <w:pStyle w:val="ListBullet"/>
        <w:numPr>
          <w:ilvl w:val="0"/>
          <w:numId w:val="0"/>
        </w:numPr>
        <w:ind w:left="360" w:hanging="360"/>
      </w:pPr>
    </w:p>
    <w:p w:rsidR="0087145E" w:rsidRDefault="0087145E" w:rsidP="00085FFF">
      <w:pPr>
        <w:pStyle w:val="ListBullet"/>
        <w:numPr>
          <w:ilvl w:val="0"/>
          <w:numId w:val="0"/>
        </w:numPr>
        <w:ind w:left="360" w:hanging="360"/>
      </w:pPr>
    </w:p>
    <w:p w:rsidR="0087145E" w:rsidRDefault="0087145E" w:rsidP="00085FFF">
      <w:pPr>
        <w:pStyle w:val="ListBullet"/>
        <w:numPr>
          <w:ilvl w:val="0"/>
          <w:numId w:val="0"/>
        </w:numPr>
        <w:ind w:left="360" w:hanging="360"/>
      </w:pPr>
    </w:p>
    <w:p w:rsidR="0087145E" w:rsidRDefault="0087145E" w:rsidP="00085FFF">
      <w:pPr>
        <w:pStyle w:val="ListBullet"/>
        <w:numPr>
          <w:ilvl w:val="0"/>
          <w:numId w:val="0"/>
        </w:numPr>
        <w:ind w:left="360" w:hanging="360"/>
      </w:pPr>
    </w:p>
    <w:p w:rsidR="0087145E" w:rsidRDefault="0087145E" w:rsidP="00085FFF">
      <w:pPr>
        <w:pStyle w:val="ListBullet"/>
        <w:numPr>
          <w:ilvl w:val="0"/>
          <w:numId w:val="0"/>
        </w:numPr>
        <w:ind w:left="360" w:hanging="360"/>
      </w:pPr>
    </w:p>
    <w:p w:rsidR="00085FFF" w:rsidRDefault="00085FFF" w:rsidP="00085FFF">
      <w:pPr>
        <w:pStyle w:val="ListBullet"/>
        <w:numPr>
          <w:ilvl w:val="0"/>
          <w:numId w:val="0"/>
        </w:numPr>
        <w:ind w:left="360" w:hanging="360"/>
      </w:pPr>
      <w:bookmarkStart w:id="0" w:name="_GoBack"/>
      <w:bookmarkEnd w:id="0"/>
    </w:p>
    <w:p w:rsidR="0087145E" w:rsidRDefault="0087145E" w:rsidP="00085FFF">
      <w:pPr>
        <w:pStyle w:val="ListBullet"/>
        <w:numPr>
          <w:ilvl w:val="0"/>
          <w:numId w:val="0"/>
        </w:numPr>
        <w:ind w:left="360" w:hanging="360"/>
      </w:pPr>
    </w:p>
    <w:p w:rsidR="0087145E" w:rsidRDefault="0087145E" w:rsidP="00085FFF">
      <w:pPr>
        <w:pStyle w:val="ListBullet"/>
        <w:numPr>
          <w:ilvl w:val="0"/>
          <w:numId w:val="0"/>
        </w:numPr>
        <w:ind w:left="360" w:hanging="360"/>
      </w:pPr>
    </w:p>
    <w:p w:rsidR="0087145E" w:rsidRDefault="0087145E" w:rsidP="00085FFF">
      <w:pPr>
        <w:pStyle w:val="ListBullet"/>
        <w:numPr>
          <w:ilvl w:val="0"/>
          <w:numId w:val="0"/>
        </w:numPr>
        <w:ind w:left="360" w:hanging="360"/>
      </w:pPr>
    </w:p>
    <w:p w:rsidR="00085FFF" w:rsidRDefault="008E653E" w:rsidP="00085FFF">
      <w:pPr>
        <w:pStyle w:val="ListBullet"/>
        <w:numPr>
          <w:ilvl w:val="0"/>
          <w:numId w:val="0"/>
        </w:numPr>
        <w:ind w:left="360" w:hanging="360"/>
      </w:pPr>
      <w:r>
        <w:t>Graded Potentials</w:t>
      </w:r>
    </w:p>
    <w:p w:rsidR="008E653E" w:rsidRDefault="008E653E" w:rsidP="008E653E">
      <w:pPr>
        <w:pStyle w:val="ListBullet"/>
      </w:pPr>
      <w:r>
        <w:t>Spread of positive charged ions inside cell membrane produces local current that depolarizes adjacent area</w:t>
      </w:r>
    </w:p>
    <w:p w:rsidR="008E653E" w:rsidRDefault="008E653E" w:rsidP="008E653E">
      <w:pPr>
        <w:pStyle w:val="ListBullet"/>
      </w:pPr>
      <w:r>
        <w:t xml:space="preserve">But it is </w:t>
      </w:r>
      <w:r w:rsidRPr="008E653E">
        <w:rPr>
          <w:b/>
          <w:i/>
        </w:rPr>
        <w:t>not propagated</w:t>
      </w:r>
      <w:r>
        <w:t xml:space="preserve"> along the length of the axon until a </w:t>
      </w:r>
      <w:r>
        <w:rPr>
          <w:u w:val="single"/>
        </w:rPr>
        <w:t>threshold</w:t>
      </w:r>
      <w:r>
        <w:t xml:space="preserve"> voltage is reached (typically -55mV)</w:t>
      </w:r>
    </w:p>
    <w:p w:rsidR="008E653E" w:rsidRDefault="008E653E" w:rsidP="008E653E">
      <w:pPr>
        <w:pStyle w:val="ListBullet"/>
      </w:pPr>
      <w:r>
        <w:t>The voltage activated sodium channel would be activated</w:t>
      </w:r>
    </w:p>
    <w:p w:rsidR="008E653E" w:rsidRDefault="008E653E" w:rsidP="008E653E">
      <w:pPr>
        <w:pStyle w:val="ListBullet"/>
        <w:numPr>
          <w:ilvl w:val="0"/>
          <w:numId w:val="0"/>
        </w:numPr>
      </w:pPr>
    </w:p>
    <w:p w:rsidR="00085FFF" w:rsidRDefault="008E653E" w:rsidP="00C04A4E">
      <w:pPr>
        <w:pStyle w:val="ListBullet"/>
        <w:numPr>
          <w:ilvl w:val="0"/>
          <w:numId w:val="0"/>
        </w:numPr>
      </w:pPr>
      <w:r>
        <w:t xml:space="preserve">Action Potential Step </w:t>
      </w:r>
    </w:p>
    <w:p w:rsidR="00085FFF" w:rsidRDefault="00085FFF" w:rsidP="00085FFF">
      <w:pPr>
        <w:pStyle w:val="ListBullet"/>
        <w:numPr>
          <w:ilvl w:val="0"/>
          <w:numId w:val="0"/>
        </w:numPr>
        <w:ind w:left="360" w:hanging="360"/>
      </w:pPr>
    </w:p>
    <w:p w:rsidR="00085FFF" w:rsidRDefault="008E653E" w:rsidP="008E653E">
      <w:pPr>
        <w:pStyle w:val="ListBullet"/>
        <w:numPr>
          <w:ilvl w:val="0"/>
          <w:numId w:val="0"/>
        </w:numPr>
      </w:pPr>
      <w:r>
        <w:t>Know how to draw what is going on!</w:t>
      </w:r>
    </w:p>
    <w:p w:rsidR="004B26AE" w:rsidRDefault="008E653E" w:rsidP="008E653E">
      <w:pPr>
        <w:pStyle w:val="ListBullet"/>
        <w:numPr>
          <w:ilvl w:val="0"/>
          <w:numId w:val="0"/>
        </w:numPr>
      </w:pPr>
      <w:r>
        <w:t xml:space="preserve">(Electrically stimulated things, voltage channels open, potassium activated, </w:t>
      </w:r>
      <w:r w:rsidR="004B26AE">
        <w:t>pumps reverse charges, both channels then become locked then unlocked</w:t>
      </w:r>
      <w:r w:rsidR="0087145E">
        <w:t>)</w:t>
      </w:r>
    </w:p>
    <w:p w:rsidR="004B26AE" w:rsidRDefault="004B26AE" w:rsidP="008E653E">
      <w:pPr>
        <w:pStyle w:val="ListBullet"/>
        <w:numPr>
          <w:ilvl w:val="0"/>
          <w:numId w:val="0"/>
        </w:numPr>
      </w:pPr>
    </w:p>
    <w:p w:rsidR="004B26AE" w:rsidRDefault="004B26AE" w:rsidP="008E653E">
      <w:pPr>
        <w:pStyle w:val="ListBullet"/>
        <w:numPr>
          <w:ilvl w:val="0"/>
          <w:numId w:val="0"/>
        </w:numPr>
      </w:pPr>
      <w:r>
        <w:t>Changes in Membrane Potential</w:t>
      </w:r>
    </w:p>
    <w:p w:rsidR="0087145E" w:rsidRPr="0087145E" w:rsidRDefault="0087145E" w:rsidP="00720129">
      <w:pPr>
        <w:pStyle w:val="ListBullet"/>
      </w:pPr>
      <w:r w:rsidRPr="0087145E">
        <w:t>Depolarization occurs when inside of cell becomes less negative relative to outside and is caused by a change in</w:t>
      </w:r>
      <w:r>
        <w:t xml:space="preserve"> </w:t>
      </w:r>
      <w:r w:rsidRPr="0087145E">
        <w:t>the membrane’s Na</w:t>
      </w:r>
      <w:r w:rsidRPr="0087145E">
        <w:rPr>
          <w:vertAlign w:val="superscript"/>
        </w:rPr>
        <w:t>+</w:t>
      </w:r>
      <w:r>
        <w:rPr>
          <w:vertAlign w:val="superscript"/>
        </w:rPr>
        <w:t xml:space="preserve"> </w:t>
      </w:r>
      <w:r w:rsidRPr="0087145E">
        <w:t>permeability (&gt; –70 mV)</w:t>
      </w:r>
    </w:p>
    <w:p w:rsidR="0087145E" w:rsidRPr="0087145E" w:rsidRDefault="0087145E" w:rsidP="00D50D58">
      <w:pPr>
        <w:pStyle w:val="ListBullet"/>
      </w:pPr>
      <w:r w:rsidRPr="0087145E">
        <w:t>Hyperpolarization occurs when inside of cell becomes more negative relative to outside (&lt; –70 mV)</w:t>
      </w:r>
    </w:p>
    <w:p w:rsidR="0087145E" w:rsidRPr="0087145E" w:rsidRDefault="0087145E" w:rsidP="00AB5C3C">
      <w:pPr>
        <w:pStyle w:val="ListBullet"/>
      </w:pPr>
      <w:r w:rsidRPr="0087145E">
        <w:lastRenderedPageBreak/>
        <w:t>Graded potentials are localized changes in membrane</w:t>
      </w:r>
      <w:r>
        <w:t xml:space="preserve"> </w:t>
      </w:r>
      <w:r w:rsidRPr="0087145E">
        <w:t>potential (either depolarization or hyperpolarization)</w:t>
      </w:r>
    </w:p>
    <w:p w:rsidR="004B26AE" w:rsidRDefault="0087145E" w:rsidP="002F4756">
      <w:pPr>
        <w:pStyle w:val="ListBullet"/>
      </w:pPr>
      <w:r w:rsidRPr="0087145E">
        <w:t xml:space="preserve">Action potentials are rapid, substantial </w:t>
      </w:r>
      <w:proofErr w:type="spellStart"/>
      <w:r w:rsidRPr="0087145E">
        <w:t>depolarizations</w:t>
      </w:r>
      <w:proofErr w:type="spellEnd"/>
      <w:r w:rsidRPr="0087145E">
        <w:t xml:space="preserve"> of the cell membrane (–70 mV → +30 mV  → –70 mV in 1 </w:t>
      </w:r>
      <w:proofErr w:type="spellStart"/>
      <w:r w:rsidRPr="0087145E">
        <w:t>ms</w:t>
      </w:r>
      <w:proofErr w:type="spellEnd"/>
      <w:r w:rsidRPr="0087145E">
        <w:t>)</w:t>
      </w:r>
    </w:p>
    <w:p w:rsidR="0087145E" w:rsidRDefault="0087145E" w:rsidP="008E653E">
      <w:pPr>
        <w:pStyle w:val="ListBullet"/>
        <w:numPr>
          <w:ilvl w:val="0"/>
          <w:numId w:val="0"/>
        </w:numPr>
      </w:pPr>
    </w:p>
    <w:p w:rsidR="004B26AE" w:rsidRPr="00BD4D63" w:rsidRDefault="004B26AE" w:rsidP="008E653E">
      <w:pPr>
        <w:pStyle w:val="ListBullet"/>
        <w:numPr>
          <w:ilvl w:val="0"/>
          <w:numId w:val="0"/>
        </w:numPr>
      </w:pPr>
      <w:r>
        <w:t>An action potential runs only one way, because there is a refractory period where channels are locked that just activated</w:t>
      </w:r>
    </w:p>
    <w:sectPr w:rsidR="004B26AE" w:rsidRPr="00BD4D63" w:rsidSect="008D11BB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83E0AC2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40766E5"/>
    <w:multiLevelType w:val="hybridMultilevel"/>
    <w:tmpl w:val="69683AE4"/>
    <w:lvl w:ilvl="0" w:tplc="BC6AD5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E84229"/>
    <w:multiLevelType w:val="hybridMultilevel"/>
    <w:tmpl w:val="C564467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553B9C"/>
    <w:multiLevelType w:val="hybridMultilevel"/>
    <w:tmpl w:val="2D1253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1BB"/>
    <w:rsid w:val="00085FFF"/>
    <w:rsid w:val="00272118"/>
    <w:rsid w:val="002E5001"/>
    <w:rsid w:val="004B26AE"/>
    <w:rsid w:val="0087145E"/>
    <w:rsid w:val="008D11BB"/>
    <w:rsid w:val="008E653E"/>
    <w:rsid w:val="008F5583"/>
    <w:rsid w:val="00BD4D63"/>
    <w:rsid w:val="00C04A4E"/>
    <w:rsid w:val="00C877D7"/>
    <w:rsid w:val="00E67139"/>
    <w:rsid w:val="00FF5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51F0F7-BE1F-436C-A110-5D3834430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8D11BB"/>
    <w:pPr>
      <w:numPr>
        <w:numId w:val="1"/>
      </w:numPr>
      <w:contextualSpacing/>
    </w:pPr>
  </w:style>
  <w:style w:type="paragraph" w:styleId="ListParagraph">
    <w:name w:val="List Paragraph"/>
    <w:basedOn w:val="Normal"/>
    <w:uiPriority w:val="34"/>
    <w:qFormat/>
    <w:rsid w:val="00BD4D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04A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A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 Jiang</dc:creator>
  <cp:keywords/>
  <dc:description/>
  <cp:lastModifiedBy>Allan Jiang</cp:lastModifiedBy>
  <cp:revision>2</cp:revision>
  <cp:lastPrinted>2015-02-22T15:18:00Z</cp:lastPrinted>
  <dcterms:created xsi:type="dcterms:W3CDTF">2015-02-22T16:05:00Z</dcterms:created>
  <dcterms:modified xsi:type="dcterms:W3CDTF">2015-02-22T16:05:00Z</dcterms:modified>
</cp:coreProperties>
</file>