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FC2FEF" w14:textId="203998E2" w:rsidR="0011799C" w:rsidRPr="006055F0" w:rsidRDefault="00160F33" w:rsidP="00160F33">
      <w:pPr>
        <w:pStyle w:val="NoteLevel1"/>
        <w:numPr>
          <w:ilvl w:val="0"/>
          <w:numId w:val="2"/>
        </w:numPr>
        <w:rPr>
          <w:sz w:val="12"/>
          <w:szCs w:val="12"/>
        </w:rPr>
      </w:pPr>
      <w:r w:rsidRPr="006055F0">
        <w:rPr>
          <w:sz w:val="12"/>
          <w:szCs w:val="12"/>
          <w:u w:val="single"/>
        </w:rPr>
        <w:t>Ibn al-Haythem</w:t>
      </w:r>
      <w:r w:rsidR="00291B67" w:rsidRPr="006055F0">
        <w:rPr>
          <w:sz w:val="12"/>
          <w:szCs w:val="12"/>
        </w:rPr>
        <w:t xml:space="preserve"> </w:t>
      </w:r>
      <w:r w:rsidR="00291B67" w:rsidRPr="006055F0">
        <w:rPr>
          <w:sz w:val="12"/>
          <w:szCs w:val="12"/>
        </w:rPr>
        <w:sym w:font="Wingdings" w:char="F0E0"/>
      </w:r>
      <w:r w:rsidR="00291B67" w:rsidRPr="006055F0">
        <w:rPr>
          <w:sz w:val="12"/>
          <w:szCs w:val="12"/>
        </w:rPr>
        <w:t xml:space="preserve"> </w:t>
      </w:r>
      <w:r w:rsidRPr="006055F0">
        <w:rPr>
          <w:sz w:val="12"/>
          <w:szCs w:val="12"/>
        </w:rPr>
        <w:t>demonstrated light rays bounce off any obj</w:t>
      </w:r>
      <w:r w:rsidR="00291B67" w:rsidRPr="006055F0">
        <w:rPr>
          <w:sz w:val="12"/>
          <w:szCs w:val="12"/>
        </w:rPr>
        <w:t>ect in all directions (</w:t>
      </w:r>
      <w:r w:rsidRPr="006055F0">
        <w:rPr>
          <w:sz w:val="12"/>
          <w:szCs w:val="12"/>
        </w:rPr>
        <w:t xml:space="preserve">see rays that strike retina perpendicularly) </w:t>
      </w:r>
    </w:p>
    <w:p w14:paraId="16C7D86A" w14:textId="5A511EDA" w:rsidR="00160F33" w:rsidRPr="006055F0" w:rsidRDefault="00291B67" w:rsidP="00160F33">
      <w:pPr>
        <w:pStyle w:val="NoteLevel1"/>
        <w:numPr>
          <w:ilvl w:val="0"/>
          <w:numId w:val="2"/>
        </w:numPr>
        <w:rPr>
          <w:sz w:val="12"/>
          <w:szCs w:val="12"/>
        </w:rPr>
      </w:pPr>
      <w:r w:rsidRPr="006055F0">
        <w:rPr>
          <w:sz w:val="12"/>
          <w:szCs w:val="12"/>
        </w:rPr>
        <w:t>P</w:t>
      </w:r>
      <w:r w:rsidR="006B2752" w:rsidRPr="006055F0">
        <w:rPr>
          <w:sz w:val="12"/>
          <w:szCs w:val="12"/>
        </w:rPr>
        <w:t>erceive som</w:t>
      </w:r>
      <w:r w:rsidRPr="006055F0">
        <w:rPr>
          <w:sz w:val="12"/>
          <w:szCs w:val="12"/>
        </w:rPr>
        <w:t xml:space="preserve">ething only when it alters brain activity (when you see a tree, </w:t>
      </w:r>
      <w:r w:rsidR="006B2752" w:rsidRPr="006055F0">
        <w:rPr>
          <w:sz w:val="12"/>
          <w:szCs w:val="12"/>
        </w:rPr>
        <w:t>perception is not in the tree. It’s in your brain)</w:t>
      </w:r>
    </w:p>
    <w:p w14:paraId="0BC62644" w14:textId="77777777" w:rsidR="006B2752" w:rsidRPr="006055F0" w:rsidRDefault="006B2752" w:rsidP="00160F33">
      <w:pPr>
        <w:pStyle w:val="NoteLevel1"/>
        <w:numPr>
          <w:ilvl w:val="0"/>
          <w:numId w:val="2"/>
        </w:numPr>
        <w:rPr>
          <w:sz w:val="12"/>
          <w:szCs w:val="12"/>
        </w:rPr>
      </w:pPr>
      <w:r w:rsidRPr="006055F0">
        <w:rPr>
          <w:sz w:val="12"/>
          <w:szCs w:val="12"/>
        </w:rPr>
        <w:t>Sensory systems don’t match our common-sense notions</w:t>
      </w:r>
    </w:p>
    <w:p w14:paraId="4BB6A451" w14:textId="77777777" w:rsidR="006B2752" w:rsidRPr="006055F0" w:rsidRDefault="006B2752" w:rsidP="00210B0B">
      <w:pPr>
        <w:pStyle w:val="NoteLevel1"/>
        <w:numPr>
          <w:ilvl w:val="0"/>
          <w:numId w:val="0"/>
        </w:numPr>
        <w:rPr>
          <w:b/>
          <w:sz w:val="12"/>
          <w:szCs w:val="12"/>
          <w:lang w:val="en-CA"/>
        </w:rPr>
      </w:pPr>
      <w:r w:rsidRPr="006055F0">
        <w:rPr>
          <w:b/>
          <w:sz w:val="12"/>
          <w:szCs w:val="12"/>
          <w:u w:val="single"/>
          <w:lang w:val="en-CA"/>
        </w:rPr>
        <w:t>MODULE 6.1 – VISUAL CODING</w:t>
      </w:r>
    </w:p>
    <w:p w14:paraId="38CA984F" w14:textId="77777777" w:rsidR="006B2752" w:rsidRPr="006055F0" w:rsidRDefault="006B2752" w:rsidP="00210B0B">
      <w:pPr>
        <w:pStyle w:val="NoteLevel1"/>
        <w:numPr>
          <w:ilvl w:val="0"/>
          <w:numId w:val="0"/>
        </w:numPr>
        <w:ind w:left="360" w:hanging="360"/>
        <w:rPr>
          <w:b/>
          <w:sz w:val="12"/>
          <w:szCs w:val="12"/>
          <w:lang w:val="en-CA"/>
        </w:rPr>
      </w:pPr>
      <w:r w:rsidRPr="006055F0">
        <w:rPr>
          <w:b/>
          <w:sz w:val="12"/>
          <w:szCs w:val="12"/>
          <w:lang w:val="en-CA"/>
        </w:rPr>
        <w:t>General Principles of Perception</w:t>
      </w:r>
    </w:p>
    <w:p w14:paraId="4F41E338" w14:textId="6DCCABAD" w:rsidR="006B2752" w:rsidRPr="006055F0" w:rsidRDefault="00291B67" w:rsidP="00AE0600">
      <w:pPr>
        <w:pStyle w:val="NoteLevel2"/>
        <w:numPr>
          <w:ilvl w:val="1"/>
          <w:numId w:val="3"/>
        </w:numPr>
        <w:rPr>
          <w:b/>
          <w:sz w:val="12"/>
          <w:szCs w:val="12"/>
          <w:lang w:val="en-CA"/>
        </w:rPr>
      </w:pPr>
      <w:r w:rsidRPr="006055F0">
        <w:rPr>
          <w:sz w:val="12"/>
          <w:szCs w:val="12"/>
          <w:lang w:val="en-CA"/>
        </w:rPr>
        <w:t>P</w:t>
      </w:r>
      <w:r w:rsidR="006B2752" w:rsidRPr="006055F0">
        <w:rPr>
          <w:sz w:val="12"/>
          <w:szCs w:val="12"/>
          <w:lang w:val="en-CA"/>
        </w:rPr>
        <w:t>erceive an object when it emits/reflects energy that stimulates receptors that transmit information to your brain</w:t>
      </w:r>
    </w:p>
    <w:p w14:paraId="2DB6B0FD" w14:textId="77777777" w:rsidR="00A77C9E" w:rsidRPr="006055F0" w:rsidRDefault="006B2752" w:rsidP="00AE0600">
      <w:pPr>
        <w:pStyle w:val="NoteLevel2"/>
        <w:numPr>
          <w:ilvl w:val="1"/>
          <w:numId w:val="3"/>
        </w:numPr>
        <w:rPr>
          <w:b/>
          <w:sz w:val="12"/>
          <w:szCs w:val="12"/>
          <w:lang w:val="en-CA"/>
        </w:rPr>
      </w:pPr>
      <w:r w:rsidRPr="006055F0">
        <w:rPr>
          <w:sz w:val="12"/>
          <w:szCs w:val="12"/>
          <w:u w:val="single"/>
          <w:lang w:val="en-CA"/>
        </w:rPr>
        <w:t>Rene Descartes</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believed that brain’s representation of a stimulus resembles the stimulus</w:t>
      </w:r>
      <w:r w:rsidR="00A77C9E" w:rsidRPr="006055F0">
        <w:rPr>
          <w:sz w:val="12"/>
          <w:szCs w:val="12"/>
          <w:lang w:val="en-CA"/>
        </w:rPr>
        <w:t xml:space="preserve"> </w:t>
      </w:r>
    </w:p>
    <w:p w14:paraId="4BBD70A5" w14:textId="5B97DC2C" w:rsidR="00AA3322" w:rsidRPr="006055F0" w:rsidRDefault="00A77C9E" w:rsidP="007C2A02">
      <w:pPr>
        <w:pStyle w:val="NoteLevel3"/>
        <w:numPr>
          <w:ilvl w:val="2"/>
          <w:numId w:val="11"/>
        </w:numPr>
        <w:rPr>
          <w:b/>
          <w:sz w:val="12"/>
          <w:szCs w:val="12"/>
          <w:lang w:val="en-CA"/>
        </w:rPr>
      </w:pPr>
      <w:r w:rsidRPr="006055F0">
        <w:rPr>
          <w:sz w:val="12"/>
          <w:szCs w:val="12"/>
          <w:lang w:val="en-CA"/>
        </w:rPr>
        <w:t>Nerves from the eye would project pattern of impulses arranged like a picture, right side up</w:t>
      </w:r>
    </w:p>
    <w:p w14:paraId="17B657E7" w14:textId="2377AA4D" w:rsidR="006B2752" w:rsidRPr="006055F0" w:rsidRDefault="00AA3322" w:rsidP="00AE0600">
      <w:pPr>
        <w:pStyle w:val="NoteLevel2"/>
        <w:numPr>
          <w:ilvl w:val="1"/>
          <w:numId w:val="3"/>
        </w:numPr>
        <w:rPr>
          <w:sz w:val="12"/>
          <w:szCs w:val="12"/>
          <w:lang w:val="en-CA"/>
        </w:rPr>
      </w:pPr>
      <w:r w:rsidRPr="006055F0">
        <w:rPr>
          <w:sz w:val="12"/>
          <w:szCs w:val="12"/>
          <w:lang w:val="en-CA"/>
        </w:rPr>
        <w:t>Brain codes information in terms of which neurons respond, th</w:t>
      </w:r>
      <w:r w:rsidR="00291B67" w:rsidRPr="006055F0">
        <w:rPr>
          <w:sz w:val="12"/>
          <w:szCs w:val="12"/>
          <w:lang w:val="en-CA"/>
        </w:rPr>
        <w:t xml:space="preserve">eir amount of response, and </w:t>
      </w:r>
      <w:r w:rsidRPr="006055F0">
        <w:rPr>
          <w:sz w:val="12"/>
          <w:szCs w:val="12"/>
          <w:lang w:val="en-CA"/>
        </w:rPr>
        <w:t>timing of their response</w:t>
      </w:r>
    </w:p>
    <w:p w14:paraId="4EB2F19C" w14:textId="251D4540" w:rsidR="00AA3322" w:rsidRPr="006055F0" w:rsidRDefault="00AA3322" w:rsidP="00AE0600">
      <w:pPr>
        <w:pStyle w:val="NoteLevel2"/>
        <w:numPr>
          <w:ilvl w:val="1"/>
          <w:numId w:val="3"/>
        </w:numPr>
        <w:rPr>
          <w:sz w:val="12"/>
          <w:szCs w:val="12"/>
          <w:lang w:val="en-CA"/>
        </w:rPr>
      </w:pPr>
      <w:r w:rsidRPr="006055F0">
        <w:rPr>
          <w:sz w:val="12"/>
          <w:szCs w:val="12"/>
          <w:lang w:val="en-CA"/>
        </w:rPr>
        <w:t xml:space="preserve">One aspect of coding is </w:t>
      </w:r>
      <w:r w:rsidRPr="006055F0">
        <w:rPr>
          <w:i/>
          <w:sz w:val="12"/>
          <w:szCs w:val="12"/>
          <w:lang w:val="en-CA"/>
        </w:rPr>
        <w:t>which</w:t>
      </w:r>
      <w:r w:rsidRPr="006055F0">
        <w:rPr>
          <w:sz w:val="12"/>
          <w:szCs w:val="12"/>
          <w:lang w:val="en-CA"/>
        </w:rPr>
        <w:t xml:space="preserve"> neurons are active</w:t>
      </w:r>
    </w:p>
    <w:p w14:paraId="6EF6652A" w14:textId="1CE7AF02" w:rsidR="00AA3322" w:rsidRPr="006055F0" w:rsidRDefault="00AA3322" w:rsidP="007C2A02">
      <w:pPr>
        <w:pStyle w:val="NoteLevel3"/>
        <w:numPr>
          <w:ilvl w:val="2"/>
          <w:numId w:val="8"/>
        </w:numPr>
        <w:rPr>
          <w:sz w:val="12"/>
          <w:szCs w:val="12"/>
          <w:lang w:val="en-CA"/>
        </w:rPr>
      </w:pPr>
      <w:r w:rsidRPr="006055F0">
        <w:rPr>
          <w:sz w:val="12"/>
          <w:szCs w:val="12"/>
          <w:u w:val="single"/>
          <w:lang w:val="en-CA"/>
        </w:rPr>
        <w:t>Johannes Muller</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described this insight as </w:t>
      </w:r>
      <w:r w:rsidRPr="006055F0">
        <w:rPr>
          <w:i/>
          <w:sz w:val="12"/>
          <w:szCs w:val="12"/>
          <w:lang w:val="en-CA"/>
        </w:rPr>
        <w:t>the law of specific nerve energies</w:t>
      </w:r>
    </w:p>
    <w:p w14:paraId="7F31B2E5" w14:textId="0B144ED7" w:rsidR="00AA3322" w:rsidRPr="006055F0" w:rsidRDefault="00AA3322" w:rsidP="00AE0600">
      <w:pPr>
        <w:pStyle w:val="NoteLevel4"/>
        <w:numPr>
          <w:ilvl w:val="3"/>
          <w:numId w:val="3"/>
        </w:numPr>
        <w:rPr>
          <w:sz w:val="12"/>
          <w:szCs w:val="12"/>
          <w:lang w:val="en-CA"/>
        </w:rPr>
      </w:pPr>
      <w:r w:rsidRPr="006055F0">
        <w:rPr>
          <w:sz w:val="12"/>
          <w:szCs w:val="12"/>
          <w:lang w:val="en-CA"/>
        </w:rPr>
        <w:t>Whatever excites a particular nerve establishes a special kind of energy unique to that nerve</w:t>
      </w:r>
    </w:p>
    <w:p w14:paraId="550DF8EE" w14:textId="218C6CA8" w:rsidR="00210B0B" w:rsidRPr="006055F0" w:rsidRDefault="00210B0B" w:rsidP="00AE0600">
      <w:pPr>
        <w:pStyle w:val="NoteLevel2"/>
        <w:rPr>
          <w:sz w:val="12"/>
          <w:szCs w:val="12"/>
          <w:lang w:val="en-CA"/>
        </w:rPr>
      </w:pPr>
      <w:r w:rsidRPr="006055F0">
        <w:rPr>
          <w:sz w:val="12"/>
          <w:szCs w:val="12"/>
          <w:lang w:val="en-CA"/>
        </w:rPr>
        <w:t xml:space="preserve">Another aspect of coding is amount of response </w:t>
      </w:r>
      <w:r w:rsidRPr="006055F0">
        <w:rPr>
          <w:sz w:val="12"/>
          <w:szCs w:val="12"/>
          <w:lang w:val="en-CA"/>
        </w:rPr>
        <w:sym w:font="Wingdings" w:char="F0E0"/>
      </w:r>
      <w:r w:rsidRPr="006055F0">
        <w:rPr>
          <w:sz w:val="12"/>
          <w:szCs w:val="12"/>
          <w:lang w:val="en-CA"/>
        </w:rPr>
        <w:t xml:space="preserve"> how many action potentials a neuron sends per unit of time (depends on frequency of firing)</w:t>
      </w:r>
    </w:p>
    <w:p w14:paraId="23312354" w14:textId="78E781CF" w:rsidR="00210B0B" w:rsidRPr="006055F0" w:rsidRDefault="00210B0B" w:rsidP="00210B0B">
      <w:pPr>
        <w:pStyle w:val="NoteLevel1"/>
        <w:numPr>
          <w:ilvl w:val="0"/>
          <w:numId w:val="0"/>
        </w:numPr>
        <w:rPr>
          <w:b/>
          <w:sz w:val="12"/>
          <w:szCs w:val="12"/>
          <w:lang w:val="en-CA"/>
        </w:rPr>
      </w:pPr>
      <w:r w:rsidRPr="006055F0">
        <w:rPr>
          <w:b/>
          <w:sz w:val="12"/>
          <w:szCs w:val="12"/>
          <w:lang w:val="en-CA"/>
        </w:rPr>
        <w:t>The Eye and Its Connections to the Brain</w:t>
      </w:r>
    </w:p>
    <w:p w14:paraId="372DF39C" w14:textId="7523AD55" w:rsidR="00210B0B" w:rsidRPr="006055F0" w:rsidRDefault="001117A2" w:rsidP="00AE0600">
      <w:pPr>
        <w:pStyle w:val="NoteLevel2"/>
        <w:rPr>
          <w:sz w:val="12"/>
          <w:szCs w:val="12"/>
          <w:lang w:val="en-CA"/>
        </w:rPr>
      </w:pPr>
      <w:r w:rsidRPr="006055F0">
        <w:rPr>
          <w:sz w:val="12"/>
          <w:szCs w:val="12"/>
          <w:lang w:val="en-CA"/>
        </w:rPr>
        <w:t>Light</w:t>
      </w:r>
      <w:r w:rsidR="00210B0B" w:rsidRPr="006055F0">
        <w:rPr>
          <w:sz w:val="12"/>
          <w:szCs w:val="12"/>
          <w:lang w:val="en-CA"/>
        </w:rPr>
        <w:t xml:space="preserve"> enters the eye through an opening in the center of the iris </w:t>
      </w:r>
      <w:r w:rsidR="00210B0B" w:rsidRPr="006055F0">
        <w:rPr>
          <w:sz w:val="12"/>
          <w:szCs w:val="12"/>
          <w:lang w:val="en-CA"/>
        </w:rPr>
        <w:sym w:font="Wingdings" w:char="F0E0"/>
      </w:r>
      <w:r w:rsidR="00210B0B" w:rsidRPr="006055F0">
        <w:rPr>
          <w:sz w:val="12"/>
          <w:szCs w:val="12"/>
          <w:lang w:val="en-CA"/>
        </w:rPr>
        <w:t xml:space="preserve"> </w:t>
      </w:r>
      <w:r w:rsidR="00210B0B" w:rsidRPr="006055F0">
        <w:rPr>
          <w:i/>
          <w:sz w:val="12"/>
          <w:szCs w:val="12"/>
          <w:lang w:val="en-CA"/>
        </w:rPr>
        <w:t>pupil</w:t>
      </w:r>
    </w:p>
    <w:p w14:paraId="7B81BE61" w14:textId="4C496554" w:rsidR="00AE0600" w:rsidRPr="006055F0" w:rsidRDefault="00210B0B" w:rsidP="007C2A02">
      <w:pPr>
        <w:pStyle w:val="NoteLevel3"/>
        <w:numPr>
          <w:ilvl w:val="2"/>
          <w:numId w:val="7"/>
        </w:numPr>
        <w:rPr>
          <w:sz w:val="12"/>
          <w:szCs w:val="12"/>
          <w:lang w:val="en-CA"/>
        </w:rPr>
      </w:pPr>
      <w:r w:rsidRPr="006055F0">
        <w:rPr>
          <w:sz w:val="12"/>
          <w:szCs w:val="12"/>
          <w:lang w:val="en-CA"/>
        </w:rPr>
        <w:softHyphen/>
      </w:r>
      <w:r w:rsidRPr="006055F0">
        <w:rPr>
          <w:sz w:val="12"/>
          <w:szCs w:val="12"/>
          <w:lang w:val="en-CA"/>
        </w:rPr>
        <w:softHyphen/>
      </w:r>
      <w:r w:rsidR="00AE0600" w:rsidRPr="006055F0">
        <w:rPr>
          <w:sz w:val="12"/>
          <w:szCs w:val="12"/>
          <w:lang w:val="en-CA"/>
        </w:rPr>
        <w:t>F</w:t>
      </w:r>
      <w:r w:rsidRPr="006055F0">
        <w:rPr>
          <w:sz w:val="12"/>
          <w:szCs w:val="12"/>
          <w:lang w:val="en-CA"/>
        </w:rPr>
        <w:t xml:space="preserve">ocused by the lens (adjustable) and cornea (not adjustable) and projected onto </w:t>
      </w:r>
      <w:r w:rsidRPr="006055F0">
        <w:rPr>
          <w:i/>
          <w:sz w:val="12"/>
          <w:szCs w:val="12"/>
          <w:lang w:val="en-CA"/>
        </w:rPr>
        <w:t>retina</w:t>
      </w:r>
      <w:r w:rsidRPr="006055F0">
        <w:rPr>
          <w:sz w:val="12"/>
          <w:szCs w:val="12"/>
          <w:lang w:val="en-CA"/>
        </w:rPr>
        <w:t xml:space="preserve"> (rear surface of eye) which is lined with visual receptors </w:t>
      </w:r>
    </w:p>
    <w:p w14:paraId="36C11D29" w14:textId="7395C271" w:rsidR="00AE0600" w:rsidRPr="006055F0" w:rsidRDefault="00AE0600" w:rsidP="00AE0600">
      <w:pPr>
        <w:pStyle w:val="NoteLevel2"/>
        <w:rPr>
          <w:sz w:val="12"/>
          <w:szCs w:val="12"/>
          <w:lang w:val="en-CA"/>
        </w:rPr>
      </w:pPr>
      <w:r w:rsidRPr="006055F0">
        <w:rPr>
          <w:sz w:val="12"/>
          <w:szCs w:val="12"/>
          <w:lang w:val="en-CA"/>
        </w:rPr>
        <w:t>Light from left side of the world strikes right half of the retina and vice versa</w:t>
      </w:r>
    </w:p>
    <w:p w14:paraId="298878F9" w14:textId="462AEAEB" w:rsidR="00AE0600" w:rsidRPr="006055F0" w:rsidRDefault="00AE0600" w:rsidP="00AE0600">
      <w:pPr>
        <w:pStyle w:val="NoteLevel2"/>
        <w:rPr>
          <w:sz w:val="12"/>
          <w:szCs w:val="12"/>
          <w:lang w:val="en-CA"/>
        </w:rPr>
      </w:pPr>
      <w:r w:rsidRPr="006055F0">
        <w:rPr>
          <w:sz w:val="12"/>
          <w:szCs w:val="12"/>
          <w:lang w:val="en-CA"/>
        </w:rPr>
        <w:t>Light from above strikes bottom half of retina and vice versa</w:t>
      </w:r>
    </w:p>
    <w:p w14:paraId="5B8631A2" w14:textId="62313246" w:rsidR="00AE0600" w:rsidRPr="006055F0" w:rsidRDefault="00AE0600" w:rsidP="00AE0600">
      <w:pPr>
        <w:pStyle w:val="NoteLevel2"/>
        <w:rPr>
          <w:sz w:val="12"/>
          <w:szCs w:val="12"/>
          <w:lang w:val="en-CA"/>
        </w:rPr>
      </w:pPr>
      <w:r w:rsidRPr="006055F0">
        <w:rPr>
          <w:sz w:val="12"/>
          <w:szCs w:val="12"/>
          <w:lang w:val="en-CA"/>
        </w:rPr>
        <w:t>Inversion of image poses no problem for nervous system</w:t>
      </w:r>
    </w:p>
    <w:p w14:paraId="6063729F" w14:textId="6711DB67" w:rsidR="00AE0600" w:rsidRPr="006055F0" w:rsidRDefault="00AE0600" w:rsidP="00AE0600">
      <w:pPr>
        <w:pStyle w:val="NoteLevel2"/>
        <w:rPr>
          <w:sz w:val="12"/>
          <w:szCs w:val="12"/>
          <w:lang w:val="en-CA"/>
        </w:rPr>
      </w:pPr>
      <w:r w:rsidRPr="006055F0">
        <w:rPr>
          <w:sz w:val="12"/>
          <w:szCs w:val="12"/>
          <w:lang w:val="en-CA"/>
        </w:rPr>
        <w:t xml:space="preserve">Visual system codes image by various kinds of neuronal activity </w:t>
      </w:r>
    </w:p>
    <w:p w14:paraId="66469BEC" w14:textId="4BFF1C15" w:rsidR="001A2B78" w:rsidRPr="006055F0" w:rsidRDefault="001A2B78" w:rsidP="001A2B78">
      <w:pPr>
        <w:pStyle w:val="NoteLevel1"/>
        <w:numPr>
          <w:ilvl w:val="0"/>
          <w:numId w:val="0"/>
        </w:numPr>
        <w:ind w:left="360" w:hanging="360"/>
        <w:rPr>
          <w:i/>
          <w:sz w:val="12"/>
          <w:szCs w:val="12"/>
          <w:lang w:val="en-CA"/>
        </w:rPr>
      </w:pPr>
      <w:r w:rsidRPr="006055F0">
        <w:rPr>
          <w:i/>
          <w:sz w:val="12"/>
          <w:szCs w:val="12"/>
          <w:lang w:val="en-CA"/>
        </w:rPr>
        <w:t>Route within the Retina</w:t>
      </w:r>
    </w:p>
    <w:p w14:paraId="4F3877CF" w14:textId="70ACD879" w:rsidR="001A2B78" w:rsidRPr="006055F0" w:rsidRDefault="00302DE7" w:rsidP="001A2B78">
      <w:pPr>
        <w:pStyle w:val="NoteLevel2"/>
        <w:rPr>
          <w:sz w:val="12"/>
          <w:szCs w:val="12"/>
          <w:lang w:val="en-CA"/>
        </w:rPr>
      </w:pPr>
      <w:r w:rsidRPr="006055F0">
        <w:rPr>
          <w:sz w:val="12"/>
          <w:szCs w:val="12"/>
          <w:lang w:val="en-CA"/>
        </w:rPr>
        <w:t xml:space="preserve">In vertebrate retina, messages go from receptors at back of the eye to </w:t>
      </w:r>
      <w:r w:rsidRPr="006055F0">
        <w:rPr>
          <w:i/>
          <w:sz w:val="12"/>
          <w:szCs w:val="12"/>
          <w:lang w:val="en-CA"/>
        </w:rPr>
        <w:t xml:space="preserve">bipolar cells </w:t>
      </w:r>
      <w:r w:rsidRPr="006055F0">
        <w:rPr>
          <w:sz w:val="12"/>
          <w:szCs w:val="12"/>
          <w:lang w:val="en-CA"/>
        </w:rPr>
        <w:t xml:space="preserve">(located closer to the center of the eye) </w:t>
      </w:r>
      <w:r w:rsidRPr="006055F0">
        <w:rPr>
          <w:sz w:val="12"/>
          <w:szCs w:val="12"/>
          <w:lang w:val="en-CA"/>
        </w:rPr>
        <w:sym w:font="Wingdings" w:char="F0E0"/>
      </w:r>
      <w:r w:rsidRPr="006055F0">
        <w:rPr>
          <w:sz w:val="12"/>
          <w:szCs w:val="12"/>
          <w:lang w:val="en-CA"/>
        </w:rPr>
        <w:t xml:space="preserve"> send messages to </w:t>
      </w:r>
      <w:r w:rsidRPr="006055F0">
        <w:rPr>
          <w:i/>
          <w:sz w:val="12"/>
          <w:szCs w:val="12"/>
          <w:lang w:val="en-CA"/>
        </w:rPr>
        <w:t>ganglion cells</w:t>
      </w:r>
      <w:r w:rsidRPr="006055F0">
        <w:rPr>
          <w:sz w:val="12"/>
          <w:szCs w:val="12"/>
          <w:lang w:val="en-CA"/>
        </w:rPr>
        <w:t xml:space="preserve"> (located still closer to center of the eye) </w:t>
      </w:r>
      <w:r w:rsidRPr="006055F0">
        <w:rPr>
          <w:sz w:val="12"/>
          <w:szCs w:val="12"/>
          <w:lang w:val="en-CA"/>
        </w:rPr>
        <w:sym w:font="Wingdings" w:char="F0E0"/>
      </w:r>
      <w:r w:rsidRPr="006055F0">
        <w:rPr>
          <w:sz w:val="12"/>
          <w:szCs w:val="12"/>
          <w:lang w:val="en-CA"/>
        </w:rPr>
        <w:t xml:space="preserve"> cells’ axons join together and travel back to brain</w:t>
      </w:r>
    </w:p>
    <w:p w14:paraId="54254384" w14:textId="29FAB217" w:rsidR="00302DE7" w:rsidRPr="006055F0" w:rsidRDefault="00302DE7" w:rsidP="003749BF">
      <w:pPr>
        <w:pStyle w:val="NoteLevel3"/>
        <w:numPr>
          <w:ilvl w:val="2"/>
          <w:numId w:val="22"/>
        </w:numPr>
        <w:rPr>
          <w:sz w:val="12"/>
          <w:szCs w:val="12"/>
          <w:lang w:val="en-CA"/>
        </w:rPr>
      </w:pPr>
      <w:r w:rsidRPr="006055F0">
        <w:rPr>
          <w:i/>
          <w:sz w:val="12"/>
          <w:szCs w:val="12"/>
          <w:lang w:val="en-CA"/>
        </w:rPr>
        <w:t>Amacrine cells</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additional cells that get information from bipolar cells and send it to other bipolar, amacrine, and ganglion cells </w:t>
      </w:r>
    </w:p>
    <w:p w14:paraId="118EEEA1" w14:textId="3F067518" w:rsidR="00302DE7" w:rsidRPr="006055F0" w:rsidRDefault="00302DE7" w:rsidP="00302DE7">
      <w:pPr>
        <w:pStyle w:val="NoteLevel2"/>
        <w:rPr>
          <w:sz w:val="12"/>
          <w:szCs w:val="12"/>
          <w:lang w:val="en-CA"/>
        </w:rPr>
      </w:pPr>
      <w:r w:rsidRPr="006055F0">
        <w:rPr>
          <w:sz w:val="12"/>
          <w:szCs w:val="12"/>
          <w:lang w:val="en-CA"/>
        </w:rPr>
        <w:t>Cells are transparent, and light passes through them without distortion</w:t>
      </w:r>
    </w:p>
    <w:p w14:paraId="75C6EC70" w14:textId="4EC1231E" w:rsidR="00302DE7" w:rsidRPr="006055F0" w:rsidRDefault="00302DE7" w:rsidP="00302DE7">
      <w:pPr>
        <w:pStyle w:val="NoteLevel2"/>
        <w:rPr>
          <w:sz w:val="12"/>
          <w:szCs w:val="12"/>
          <w:lang w:val="en-CA"/>
        </w:rPr>
      </w:pPr>
      <w:r w:rsidRPr="006055F0">
        <w:rPr>
          <w:i/>
          <w:sz w:val="12"/>
          <w:szCs w:val="12"/>
          <w:lang w:val="en-CA"/>
        </w:rPr>
        <w:t>Blindspot</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ganglion cell axons form </w:t>
      </w:r>
      <w:r w:rsidRPr="006055F0">
        <w:rPr>
          <w:i/>
          <w:sz w:val="12"/>
          <w:szCs w:val="12"/>
          <w:lang w:val="en-CA"/>
        </w:rPr>
        <w:t>optic nerve</w:t>
      </w:r>
      <w:r w:rsidRPr="006055F0">
        <w:rPr>
          <w:sz w:val="12"/>
          <w:szCs w:val="12"/>
          <w:lang w:val="en-CA"/>
        </w:rPr>
        <w:t xml:space="preserve"> (exits through back of the eye) and point of which it leaves (also where blood vessels enter/leave) is blind spot because it has no receptors</w:t>
      </w:r>
    </w:p>
    <w:p w14:paraId="6C259534" w14:textId="5C41A092" w:rsidR="00F3093F" w:rsidRPr="006055F0" w:rsidRDefault="00F3093F" w:rsidP="00302DE7">
      <w:pPr>
        <w:pStyle w:val="NoteLevel2"/>
        <w:rPr>
          <w:sz w:val="12"/>
          <w:szCs w:val="12"/>
          <w:lang w:val="en-CA"/>
        </w:rPr>
      </w:pPr>
      <w:r w:rsidRPr="006055F0">
        <w:rPr>
          <w:sz w:val="12"/>
          <w:szCs w:val="12"/>
          <w:lang w:val="en-CA"/>
        </w:rPr>
        <w:t>Never notice blind spot for two reasons:</w:t>
      </w:r>
    </w:p>
    <w:p w14:paraId="44C532FB" w14:textId="3E0CDE1F" w:rsidR="00F3093F" w:rsidRPr="006055F0" w:rsidRDefault="00F3093F" w:rsidP="00F3093F">
      <w:pPr>
        <w:pStyle w:val="NoteLevel3"/>
        <w:rPr>
          <w:sz w:val="12"/>
          <w:szCs w:val="12"/>
          <w:lang w:val="en-CA"/>
        </w:rPr>
      </w:pPr>
      <w:r w:rsidRPr="006055F0">
        <w:rPr>
          <w:sz w:val="12"/>
          <w:szCs w:val="12"/>
          <w:lang w:val="en-CA"/>
        </w:rPr>
        <w:t>Brain fills in the gap</w:t>
      </w:r>
    </w:p>
    <w:p w14:paraId="65AD2261" w14:textId="79C2F242" w:rsidR="00F3093F" w:rsidRPr="006055F0" w:rsidRDefault="00F3093F" w:rsidP="00F3093F">
      <w:pPr>
        <w:pStyle w:val="NoteLevel3"/>
        <w:rPr>
          <w:sz w:val="12"/>
          <w:szCs w:val="12"/>
          <w:lang w:val="en-CA"/>
        </w:rPr>
      </w:pPr>
      <w:r w:rsidRPr="006055F0">
        <w:rPr>
          <w:sz w:val="12"/>
          <w:szCs w:val="12"/>
          <w:lang w:val="en-CA"/>
        </w:rPr>
        <w:t>Anything in the blind spot of one eye is visible to the other eye</w:t>
      </w:r>
    </w:p>
    <w:p w14:paraId="6060B9C0" w14:textId="6B55BF48" w:rsidR="00F3093F" w:rsidRPr="006055F0" w:rsidRDefault="00F3093F" w:rsidP="00F3093F">
      <w:pPr>
        <w:pStyle w:val="NoteLevel1"/>
        <w:numPr>
          <w:ilvl w:val="0"/>
          <w:numId w:val="0"/>
        </w:numPr>
        <w:ind w:left="360" w:hanging="360"/>
        <w:rPr>
          <w:i/>
          <w:sz w:val="12"/>
          <w:szCs w:val="12"/>
          <w:lang w:val="en-CA"/>
        </w:rPr>
      </w:pPr>
      <w:r w:rsidRPr="006055F0">
        <w:rPr>
          <w:i/>
          <w:sz w:val="12"/>
          <w:szCs w:val="12"/>
          <w:lang w:val="en-CA"/>
        </w:rPr>
        <w:t>Fovea and Periphery of the Retina</w:t>
      </w:r>
    </w:p>
    <w:p w14:paraId="46D4C350" w14:textId="419C842D" w:rsidR="00F3093F" w:rsidRPr="006055F0" w:rsidRDefault="00F3093F" w:rsidP="00F3093F">
      <w:pPr>
        <w:pStyle w:val="NoteLevel2"/>
        <w:rPr>
          <w:i/>
          <w:sz w:val="12"/>
          <w:szCs w:val="12"/>
          <w:lang w:val="en-CA"/>
        </w:rPr>
      </w:pPr>
      <w:r w:rsidRPr="006055F0">
        <w:rPr>
          <w:sz w:val="12"/>
          <w:szCs w:val="12"/>
          <w:lang w:val="en-CA"/>
        </w:rPr>
        <w:t xml:space="preserve">When looking at details (letters on page), you fixate them on central portion of your retina, especially </w:t>
      </w:r>
      <w:r w:rsidRPr="006055F0">
        <w:rPr>
          <w:i/>
          <w:sz w:val="12"/>
          <w:szCs w:val="12"/>
          <w:lang w:val="en-CA"/>
        </w:rPr>
        <w:t>fovea</w:t>
      </w:r>
      <w:r w:rsidRPr="006055F0">
        <w:rPr>
          <w:sz w:val="12"/>
          <w:szCs w:val="12"/>
          <w:lang w:val="en-CA"/>
        </w:rPr>
        <w:t xml:space="preserve"> (“pit”) which is a tiny area specialized for </w:t>
      </w:r>
      <w:r w:rsidR="00335CF2" w:rsidRPr="006055F0">
        <w:rPr>
          <w:sz w:val="12"/>
          <w:szCs w:val="12"/>
          <w:lang w:val="en-CA"/>
        </w:rPr>
        <w:t>acute</w:t>
      </w:r>
      <w:r w:rsidRPr="006055F0">
        <w:rPr>
          <w:sz w:val="12"/>
          <w:szCs w:val="12"/>
          <w:lang w:val="en-CA"/>
        </w:rPr>
        <w:t>, detailed vision</w:t>
      </w:r>
    </w:p>
    <w:p w14:paraId="67F7B59D" w14:textId="7F9EFF60" w:rsidR="00F3093F" w:rsidRPr="006055F0" w:rsidRDefault="00F3093F" w:rsidP="00F3093F">
      <w:pPr>
        <w:pStyle w:val="NoteLevel2"/>
        <w:rPr>
          <w:i/>
          <w:sz w:val="12"/>
          <w:szCs w:val="12"/>
          <w:lang w:val="en-CA"/>
        </w:rPr>
      </w:pPr>
      <w:r w:rsidRPr="006055F0">
        <w:rPr>
          <w:sz w:val="12"/>
          <w:szCs w:val="12"/>
          <w:lang w:val="en-CA"/>
        </w:rPr>
        <w:t>Because blood vessels and ganglion cell axons almost absent near fovea, nearly unimpeded vision</w:t>
      </w:r>
    </w:p>
    <w:p w14:paraId="6BE2334D" w14:textId="2888F32E" w:rsidR="00E2222E" w:rsidRPr="006055F0" w:rsidRDefault="00E2222E" w:rsidP="00F3093F">
      <w:pPr>
        <w:pStyle w:val="NoteLevel2"/>
        <w:rPr>
          <w:i/>
          <w:sz w:val="12"/>
          <w:szCs w:val="12"/>
          <w:lang w:val="en-CA"/>
        </w:rPr>
      </w:pPr>
      <w:r w:rsidRPr="006055F0">
        <w:rPr>
          <w:sz w:val="12"/>
          <w:szCs w:val="12"/>
          <w:lang w:val="en-CA"/>
        </w:rPr>
        <w:t>Each receptor in fovea c</w:t>
      </w:r>
      <w:r w:rsidR="00CC155C" w:rsidRPr="006055F0">
        <w:rPr>
          <w:sz w:val="12"/>
          <w:szCs w:val="12"/>
          <w:lang w:val="en-CA"/>
        </w:rPr>
        <w:t xml:space="preserve">onnects to </w:t>
      </w:r>
      <w:r w:rsidRPr="006055F0">
        <w:rPr>
          <w:sz w:val="12"/>
          <w:szCs w:val="12"/>
          <w:lang w:val="en-CA"/>
        </w:rPr>
        <w:t xml:space="preserve">single </w:t>
      </w:r>
      <w:r w:rsidRPr="006055F0">
        <w:rPr>
          <w:i/>
          <w:sz w:val="12"/>
          <w:szCs w:val="12"/>
          <w:lang w:val="en-CA"/>
        </w:rPr>
        <w:t>bipolar cell</w:t>
      </w:r>
      <w:r w:rsidRPr="006055F0">
        <w:rPr>
          <w:sz w:val="12"/>
          <w:szCs w:val="12"/>
          <w:lang w:val="en-CA"/>
        </w:rPr>
        <w:t xml:space="preserve"> </w:t>
      </w:r>
      <w:r w:rsidR="00335CF2" w:rsidRPr="006055F0">
        <w:rPr>
          <w:sz w:val="12"/>
          <w:szCs w:val="12"/>
          <w:lang w:val="en-CA"/>
        </w:rPr>
        <w:sym w:font="Wingdings" w:char="F0E0"/>
      </w:r>
      <w:r w:rsidR="00335CF2" w:rsidRPr="006055F0">
        <w:rPr>
          <w:sz w:val="12"/>
          <w:szCs w:val="12"/>
          <w:lang w:val="en-CA"/>
        </w:rPr>
        <w:t xml:space="preserve"> connects to single </w:t>
      </w:r>
      <w:r w:rsidR="00335CF2" w:rsidRPr="006055F0">
        <w:rPr>
          <w:i/>
          <w:sz w:val="12"/>
          <w:szCs w:val="12"/>
          <w:lang w:val="en-CA"/>
        </w:rPr>
        <w:t>ganglion cell</w:t>
      </w:r>
      <w:r w:rsidR="00335CF2" w:rsidRPr="006055F0">
        <w:rPr>
          <w:sz w:val="12"/>
          <w:szCs w:val="12"/>
          <w:lang w:val="en-CA"/>
        </w:rPr>
        <w:t xml:space="preserve"> </w:t>
      </w:r>
      <w:r w:rsidR="00335CF2" w:rsidRPr="006055F0">
        <w:rPr>
          <w:sz w:val="12"/>
          <w:szCs w:val="12"/>
          <w:lang w:val="en-CA"/>
        </w:rPr>
        <w:sym w:font="Wingdings" w:char="F0E0"/>
      </w:r>
      <w:r w:rsidR="00CC155C" w:rsidRPr="006055F0">
        <w:rPr>
          <w:sz w:val="12"/>
          <w:szCs w:val="12"/>
          <w:lang w:val="en-CA"/>
        </w:rPr>
        <w:t xml:space="preserve"> has an axon to</w:t>
      </w:r>
      <w:r w:rsidR="00335CF2" w:rsidRPr="006055F0">
        <w:rPr>
          <w:sz w:val="12"/>
          <w:szCs w:val="12"/>
          <w:lang w:val="en-CA"/>
        </w:rPr>
        <w:t xml:space="preserve"> </w:t>
      </w:r>
      <w:r w:rsidR="00CC155C" w:rsidRPr="006055F0">
        <w:rPr>
          <w:sz w:val="12"/>
          <w:szCs w:val="12"/>
          <w:lang w:val="en-CA"/>
        </w:rPr>
        <w:t xml:space="preserve">the </w:t>
      </w:r>
      <w:r w:rsidR="00335CF2" w:rsidRPr="006055F0">
        <w:rPr>
          <w:sz w:val="12"/>
          <w:szCs w:val="12"/>
          <w:lang w:val="en-CA"/>
        </w:rPr>
        <w:t>brain</w:t>
      </w:r>
    </w:p>
    <w:p w14:paraId="51AD8AA3" w14:textId="0FF4E525" w:rsidR="007C2A02" w:rsidRPr="006055F0" w:rsidRDefault="007C2A02" w:rsidP="00F3093F">
      <w:pPr>
        <w:pStyle w:val="NoteLevel2"/>
        <w:rPr>
          <w:i/>
          <w:sz w:val="12"/>
          <w:szCs w:val="12"/>
          <w:lang w:val="en-CA"/>
        </w:rPr>
      </w:pPr>
      <w:r w:rsidRPr="006055F0">
        <w:rPr>
          <w:i/>
          <w:sz w:val="12"/>
          <w:szCs w:val="12"/>
          <w:lang w:val="en-CA"/>
        </w:rPr>
        <w:t>Midget ganglion cells</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ganglion cells in the fovea of humans and other primates</w:t>
      </w:r>
    </w:p>
    <w:p w14:paraId="5D07D14A" w14:textId="06BA7AA4" w:rsidR="007C2A02" w:rsidRPr="006055F0" w:rsidRDefault="007C2A02" w:rsidP="003749BF">
      <w:pPr>
        <w:pStyle w:val="NoteLevel3"/>
        <w:numPr>
          <w:ilvl w:val="2"/>
          <w:numId w:val="22"/>
        </w:numPr>
        <w:rPr>
          <w:i/>
          <w:sz w:val="12"/>
          <w:szCs w:val="12"/>
          <w:lang w:val="en-CA"/>
        </w:rPr>
      </w:pPr>
      <w:r w:rsidRPr="006055F0">
        <w:rPr>
          <w:sz w:val="12"/>
          <w:szCs w:val="12"/>
          <w:lang w:val="en-CA"/>
        </w:rPr>
        <w:t xml:space="preserve">Result </w:t>
      </w:r>
      <w:r w:rsidRPr="006055F0">
        <w:rPr>
          <w:sz w:val="12"/>
          <w:szCs w:val="12"/>
          <w:lang w:val="en-CA"/>
        </w:rPr>
        <w:sym w:font="Wingdings" w:char="F0E0"/>
      </w:r>
      <w:r w:rsidRPr="006055F0">
        <w:rPr>
          <w:sz w:val="12"/>
          <w:szCs w:val="12"/>
          <w:lang w:val="en-CA"/>
        </w:rPr>
        <w:t xml:space="preserve"> each cone in the fovea is connected to the brain with a direct route that registers the exact location of input (vision dominated by what we see in fovea)</w:t>
      </w:r>
    </w:p>
    <w:p w14:paraId="28D17677" w14:textId="63E2D3DF" w:rsidR="007C2A02" w:rsidRPr="006055F0" w:rsidRDefault="007C2A02" w:rsidP="007C2A02">
      <w:pPr>
        <w:pStyle w:val="NoteLevel2"/>
        <w:rPr>
          <w:i/>
          <w:sz w:val="12"/>
          <w:szCs w:val="12"/>
          <w:lang w:val="en-CA"/>
        </w:rPr>
      </w:pPr>
      <w:r w:rsidRPr="006055F0">
        <w:rPr>
          <w:sz w:val="12"/>
          <w:szCs w:val="12"/>
          <w:lang w:val="en-CA"/>
        </w:rPr>
        <w:t xml:space="preserve">Hawks and other birds have greater density of visual receptors on top half of retinas than on bottom half </w:t>
      </w:r>
      <w:r w:rsidRPr="006055F0">
        <w:rPr>
          <w:sz w:val="12"/>
          <w:szCs w:val="12"/>
          <w:lang w:val="en-CA"/>
        </w:rPr>
        <w:sym w:font="Wingdings" w:char="F0E0"/>
      </w:r>
      <w:r w:rsidRPr="006055F0">
        <w:rPr>
          <w:sz w:val="12"/>
          <w:szCs w:val="12"/>
          <w:lang w:val="en-CA"/>
        </w:rPr>
        <w:t xml:space="preserve"> arrangement is adaptive because predatory birds spend more of day soaring high in air looking down</w:t>
      </w:r>
    </w:p>
    <w:p w14:paraId="0FE706D4" w14:textId="2E716824" w:rsidR="00802C80" w:rsidRPr="006055F0" w:rsidRDefault="00802C80" w:rsidP="007C2A02">
      <w:pPr>
        <w:pStyle w:val="NoteLevel2"/>
        <w:rPr>
          <w:i/>
          <w:sz w:val="12"/>
          <w:szCs w:val="12"/>
          <w:lang w:val="en-CA"/>
        </w:rPr>
      </w:pPr>
      <w:r w:rsidRPr="006055F0">
        <w:rPr>
          <w:sz w:val="12"/>
          <w:szCs w:val="12"/>
          <w:lang w:val="en-CA"/>
        </w:rPr>
        <w:t xml:space="preserve">Towards periphery of retina, more and more receptors converge onto bipolar and ganglion cells </w:t>
      </w:r>
    </w:p>
    <w:p w14:paraId="4FB4F89B" w14:textId="34A8AD07" w:rsidR="00802C80" w:rsidRPr="006055F0" w:rsidRDefault="00802C80" w:rsidP="007C2A02">
      <w:pPr>
        <w:pStyle w:val="NoteLevel2"/>
        <w:rPr>
          <w:i/>
          <w:sz w:val="12"/>
          <w:szCs w:val="12"/>
          <w:lang w:val="en-CA"/>
        </w:rPr>
      </w:pPr>
      <w:r w:rsidRPr="006055F0">
        <w:rPr>
          <w:sz w:val="12"/>
          <w:szCs w:val="12"/>
          <w:lang w:val="en-CA"/>
        </w:rPr>
        <w:t>Summation enables perception of fainter lights</w:t>
      </w:r>
      <w:r w:rsidR="00F52B0F" w:rsidRPr="006055F0">
        <w:rPr>
          <w:sz w:val="12"/>
          <w:szCs w:val="12"/>
          <w:lang w:val="en-CA"/>
        </w:rPr>
        <w:t xml:space="preserve"> in periphery </w:t>
      </w:r>
      <w:r w:rsidR="00F52B0F" w:rsidRPr="006055F0">
        <w:rPr>
          <w:sz w:val="12"/>
          <w:szCs w:val="12"/>
          <w:lang w:val="en-CA"/>
        </w:rPr>
        <w:sym w:font="Wingdings" w:char="F0E0"/>
      </w:r>
      <w:r w:rsidR="00F52B0F" w:rsidRPr="006055F0">
        <w:rPr>
          <w:sz w:val="12"/>
          <w:szCs w:val="12"/>
          <w:lang w:val="en-CA"/>
        </w:rPr>
        <w:t xml:space="preserve"> </w:t>
      </w:r>
      <w:r w:rsidRPr="006055F0">
        <w:rPr>
          <w:sz w:val="12"/>
          <w:szCs w:val="12"/>
          <w:lang w:val="en-CA"/>
        </w:rPr>
        <w:t>foveal vision ha</w:t>
      </w:r>
      <w:r w:rsidR="00F52B0F" w:rsidRPr="006055F0">
        <w:rPr>
          <w:sz w:val="12"/>
          <w:szCs w:val="12"/>
          <w:lang w:val="en-CA"/>
        </w:rPr>
        <w:t>s better acuity (sensitivity to detail),</w:t>
      </w:r>
      <w:r w:rsidRPr="006055F0">
        <w:rPr>
          <w:sz w:val="12"/>
          <w:szCs w:val="12"/>
          <w:lang w:val="en-CA"/>
        </w:rPr>
        <w:t xml:space="preserve"> and peripheral vision has better sensitivity to dim light</w:t>
      </w:r>
    </w:p>
    <w:p w14:paraId="4602AF33" w14:textId="0DA17242" w:rsidR="00F52B0F" w:rsidRPr="006055F0" w:rsidRDefault="00F52B0F" w:rsidP="007C2A02">
      <w:pPr>
        <w:pStyle w:val="NoteLevel2"/>
        <w:rPr>
          <w:i/>
          <w:sz w:val="12"/>
          <w:szCs w:val="12"/>
          <w:lang w:val="en-CA"/>
        </w:rPr>
      </w:pPr>
      <w:r w:rsidRPr="006055F0">
        <w:rPr>
          <w:sz w:val="12"/>
          <w:szCs w:val="12"/>
          <w:lang w:val="en-CA"/>
        </w:rPr>
        <w:t>In periphery, ability to detect detail is limited by interference from other nearby objects</w:t>
      </w:r>
    </w:p>
    <w:p w14:paraId="033397DA" w14:textId="7A7B22AE" w:rsidR="00F52B0F" w:rsidRPr="006055F0" w:rsidRDefault="00F52B0F" w:rsidP="00F52B0F">
      <w:pPr>
        <w:pStyle w:val="NoteLevel1"/>
        <w:numPr>
          <w:ilvl w:val="0"/>
          <w:numId w:val="0"/>
        </w:numPr>
        <w:ind w:left="360" w:hanging="360"/>
        <w:rPr>
          <w:b/>
          <w:sz w:val="12"/>
          <w:szCs w:val="12"/>
          <w:lang w:val="en-CA"/>
        </w:rPr>
      </w:pPr>
      <w:r w:rsidRPr="006055F0">
        <w:rPr>
          <w:b/>
          <w:sz w:val="12"/>
          <w:szCs w:val="12"/>
          <w:lang w:val="en-CA"/>
        </w:rPr>
        <w:t>Visual Receptors: Rods and Cones</w:t>
      </w:r>
    </w:p>
    <w:p w14:paraId="195A37B1" w14:textId="6E510663" w:rsidR="00F52B0F" w:rsidRPr="006055F0" w:rsidRDefault="00F52B0F" w:rsidP="00F52B0F">
      <w:pPr>
        <w:pStyle w:val="NoteLevel2"/>
        <w:rPr>
          <w:b/>
          <w:sz w:val="12"/>
          <w:szCs w:val="12"/>
          <w:lang w:val="en-CA"/>
        </w:rPr>
      </w:pPr>
      <w:r w:rsidRPr="006055F0">
        <w:rPr>
          <w:sz w:val="12"/>
          <w:szCs w:val="12"/>
          <w:lang w:val="en-CA"/>
        </w:rPr>
        <w:t xml:space="preserve">Vertebrate retina contains two types of receptors </w:t>
      </w:r>
    </w:p>
    <w:p w14:paraId="3BBEEA9E" w14:textId="22E2888A" w:rsidR="00F52B0F" w:rsidRPr="006055F0" w:rsidRDefault="00F52B0F" w:rsidP="00F52B0F">
      <w:pPr>
        <w:pStyle w:val="NoteLevel3"/>
        <w:numPr>
          <w:ilvl w:val="2"/>
          <w:numId w:val="14"/>
        </w:numPr>
        <w:rPr>
          <w:sz w:val="12"/>
          <w:szCs w:val="12"/>
          <w:lang w:val="en-CA"/>
        </w:rPr>
      </w:pPr>
      <w:r w:rsidRPr="006055F0">
        <w:rPr>
          <w:i/>
          <w:sz w:val="12"/>
          <w:szCs w:val="12"/>
          <w:lang w:val="en-CA"/>
        </w:rPr>
        <w:t>The Rods</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abundant in periphery of human retina, respond to faint light but are not useful in daylight because bright light bleaches them</w:t>
      </w:r>
    </w:p>
    <w:p w14:paraId="5DD48B78" w14:textId="00E22A94" w:rsidR="00F52B0F" w:rsidRPr="006055F0" w:rsidRDefault="00F52B0F" w:rsidP="00F52B0F">
      <w:pPr>
        <w:pStyle w:val="NoteLevel3"/>
        <w:numPr>
          <w:ilvl w:val="2"/>
          <w:numId w:val="14"/>
        </w:numPr>
        <w:rPr>
          <w:sz w:val="12"/>
          <w:szCs w:val="12"/>
          <w:lang w:val="en-CA"/>
        </w:rPr>
      </w:pPr>
      <w:r w:rsidRPr="006055F0">
        <w:rPr>
          <w:i/>
          <w:sz w:val="12"/>
          <w:szCs w:val="12"/>
          <w:lang w:val="en-CA"/>
        </w:rPr>
        <w:t xml:space="preserve">Cones </w:t>
      </w:r>
      <w:r w:rsidRPr="006055F0">
        <w:rPr>
          <w:sz w:val="12"/>
          <w:szCs w:val="12"/>
          <w:lang w:val="en-CA"/>
        </w:rPr>
        <w:sym w:font="Wingdings" w:char="F0E0"/>
      </w:r>
      <w:r w:rsidRPr="006055F0">
        <w:rPr>
          <w:sz w:val="12"/>
          <w:szCs w:val="12"/>
          <w:lang w:val="en-CA"/>
        </w:rPr>
        <w:t xml:space="preserve"> abundant in and near the fovea, less active in dim light, more useful in bright light, and essential for color vision</w:t>
      </w:r>
    </w:p>
    <w:p w14:paraId="22F96603" w14:textId="7D29AEA0" w:rsidR="005D6FB4" w:rsidRPr="006055F0" w:rsidRDefault="005D6FB4" w:rsidP="005D6FB4">
      <w:pPr>
        <w:pStyle w:val="NoteLevel4"/>
        <w:numPr>
          <w:ilvl w:val="3"/>
          <w:numId w:val="14"/>
        </w:numPr>
        <w:rPr>
          <w:sz w:val="12"/>
          <w:szCs w:val="12"/>
          <w:lang w:val="en-CA"/>
        </w:rPr>
      </w:pPr>
      <w:r w:rsidRPr="006055F0">
        <w:rPr>
          <w:sz w:val="12"/>
          <w:szCs w:val="12"/>
          <w:lang w:val="en-CA"/>
        </w:rPr>
        <w:t>Good color vision in fovea but not in periphery</w:t>
      </w:r>
      <w:r w:rsidR="00B52998" w:rsidRPr="006055F0">
        <w:rPr>
          <w:sz w:val="12"/>
          <w:szCs w:val="12"/>
          <w:lang w:val="en-CA"/>
        </w:rPr>
        <w:t xml:space="preserve"> (contains mostly rods)</w:t>
      </w:r>
      <w:r w:rsidRPr="006055F0">
        <w:rPr>
          <w:sz w:val="12"/>
          <w:szCs w:val="12"/>
          <w:lang w:val="en-CA"/>
        </w:rPr>
        <w:t xml:space="preserve"> </w:t>
      </w:r>
    </w:p>
    <w:p w14:paraId="78B1E510" w14:textId="212AAC88" w:rsidR="00B52998" w:rsidRPr="006055F0" w:rsidRDefault="00B52998" w:rsidP="005D6FB4">
      <w:pPr>
        <w:pStyle w:val="NoteLevel4"/>
        <w:numPr>
          <w:ilvl w:val="3"/>
          <w:numId w:val="14"/>
        </w:numPr>
        <w:rPr>
          <w:sz w:val="12"/>
          <w:szCs w:val="12"/>
          <w:lang w:val="en-CA"/>
        </w:rPr>
      </w:pPr>
      <w:r w:rsidRPr="006055F0">
        <w:rPr>
          <w:sz w:val="12"/>
          <w:szCs w:val="12"/>
          <w:lang w:val="en-CA"/>
        </w:rPr>
        <w:t>Rods outnumber cones, but cones provides ~90% of brains input</w:t>
      </w:r>
    </w:p>
    <w:p w14:paraId="431D2C6E" w14:textId="0A6231DB" w:rsidR="00B52998" w:rsidRPr="006055F0" w:rsidRDefault="00B52998" w:rsidP="005D6FB4">
      <w:pPr>
        <w:pStyle w:val="NoteLevel4"/>
        <w:numPr>
          <w:ilvl w:val="3"/>
          <w:numId w:val="14"/>
        </w:numPr>
        <w:rPr>
          <w:sz w:val="12"/>
          <w:szCs w:val="12"/>
          <w:lang w:val="en-CA"/>
        </w:rPr>
      </w:pPr>
      <w:r w:rsidRPr="006055F0">
        <w:rPr>
          <w:sz w:val="12"/>
          <w:szCs w:val="12"/>
          <w:lang w:val="en-CA"/>
        </w:rPr>
        <w:t xml:space="preserve">20:1 ratio of rods to cones </w:t>
      </w:r>
      <w:r w:rsidRPr="006055F0">
        <w:rPr>
          <w:sz w:val="12"/>
          <w:szCs w:val="12"/>
          <w:lang w:val="en-CA"/>
        </w:rPr>
        <w:sym w:font="Wingdings" w:char="F0E0"/>
      </w:r>
      <w:r w:rsidRPr="006055F0">
        <w:rPr>
          <w:sz w:val="12"/>
          <w:szCs w:val="12"/>
          <w:lang w:val="en-CA"/>
        </w:rPr>
        <w:t xml:space="preserve"> much higher in species active at night</w:t>
      </w:r>
    </w:p>
    <w:p w14:paraId="7AF0FE8C" w14:textId="0B33D4AD" w:rsidR="00B52998" w:rsidRPr="006055F0" w:rsidRDefault="00B52998" w:rsidP="00B52998">
      <w:pPr>
        <w:pStyle w:val="NoteLevel2"/>
        <w:rPr>
          <w:sz w:val="12"/>
          <w:szCs w:val="12"/>
          <w:lang w:val="en-CA"/>
        </w:rPr>
      </w:pPr>
      <w:r w:rsidRPr="006055F0">
        <w:rPr>
          <w:sz w:val="12"/>
          <w:szCs w:val="12"/>
          <w:lang w:val="en-CA"/>
        </w:rPr>
        <w:t>Heightened visual responses are valuable in many activities (sports required to aim)</w:t>
      </w:r>
    </w:p>
    <w:p w14:paraId="5E729676" w14:textId="359188A7" w:rsidR="00B52998" w:rsidRPr="006055F0" w:rsidRDefault="00B52998" w:rsidP="00B52998">
      <w:pPr>
        <w:pStyle w:val="NoteLevel2"/>
        <w:rPr>
          <w:sz w:val="12"/>
          <w:szCs w:val="12"/>
          <w:lang w:val="en-CA"/>
        </w:rPr>
      </w:pPr>
      <w:r w:rsidRPr="006055F0">
        <w:rPr>
          <w:sz w:val="12"/>
          <w:szCs w:val="12"/>
          <w:lang w:val="en-CA"/>
        </w:rPr>
        <w:t xml:space="preserve">Part of difference among </w:t>
      </w:r>
      <w:r w:rsidR="00AD1BA8" w:rsidRPr="006055F0">
        <w:rPr>
          <w:sz w:val="12"/>
          <w:szCs w:val="12"/>
          <w:lang w:val="en-CA"/>
        </w:rPr>
        <w:t>individuals</w:t>
      </w:r>
      <w:r w:rsidRPr="006055F0">
        <w:rPr>
          <w:sz w:val="12"/>
          <w:szCs w:val="12"/>
          <w:lang w:val="en-CA"/>
        </w:rPr>
        <w:t xml:space="preserve"> in visual </w:t>
      </w:r>
      <w:r w:rsidR="00AD1BA8" w:rsidRPr="006055F0">
        <w:rPr>
          <w:sz w:val="12"/>
          <w:szCs w:val="12"/>
          <w:lang w:val="en-CA"/>
        </w:rPr>
        <w:t>sensitivity is due to number of axons from retina (probably established early in life)</w:t>
      </w:r>
    </w:p>
    <w:p w14:paraId="36D84080" w14:textId="1C91F99D" w:rsidR="00B305A5" w:rsidRPr="006055F0" w:rsidRDefault="00B305A5" w:rsidP="00B52998">
      <w:pPr>
        <w:pStyle w:val="NoteLevel2"/>
        <w:rPr>
          <w:sz w:val="12"/>
          <w:szCs w:val="12"/>
          <w:lang w:val="en-CA"/>
        </w:rPr>
      </w:pPr>
      <w:r w:rsidRPr="006055F0">
        <w:rPr>
          <w:i/>
          <w:sz w:val="12"/>
          <w:szCs w:val="12"/>
          <w:lang w:val="en-CA"/>
        </w:rPr>
        <w:t xml:space="preserve">Photopigments </w:t>
      </w:r>
      <w:r w:rsidRPr="006055F0">
        <w:rPr>
          <w:sz w:val="12"/>
          <w:szCs w:val="12"/>
          <w:lang w:val="en-CA"/>
        </w:rPr>
        <w:sym w:font="Wingdings" w:char="F0E0"/>
      </w:r>
      <w:r w:rsidRPr="006055F0">
        <w:rPr>
          <w:sz w:val="12"/>
          <w:szCs w:val="12"/>
          <w:lang w:val="en-CA"/>
        </w:rPr>
        <w:t xml:space="preserve"> both rods and cones contain it (chemicals that release energy when struck by light)</w:t>
      </w:r>
    </w:p>
    <w:p w14:paraId="4956F22A" w14:textId="2B15A7CD" w:rsidR="006B2752" w:rsidRPr="006055F0" w:rsidRDefault="006F4789" w:rsidP="006B2752">
      <w:pPr>
        <w:pStyle w:val="NoteLevel1"/>
        <w:numPr>
          <w:ilvl w:val="0"/>
          <w:numId w:val="0"/>
        </w:numPr>
        <w:rPr>
          <w:b/>
          <w:sz w:val="12"/>
          <w:szCs w:val="12"/>
        </w:rPr>
      </w:pPr>
      <w:r w:rsidRPr="006055F0">
        <w:rPr>
          <w:b/>
          <w:sz w:val="12"/>
          <w:szCs w:val="12"/>
        </w:rPr>
        <w:t>Color Vision</w:t>
      </w:r>
    </w:p>
    <w:p w14:paraId="690FFB57" w14:textId="249E6CD5" w:rsidR="006F4789" w:rsidRPr="006055F0" w:rsidRDefault="006F4789" w:rsidP="006F4789">
      <w:pPr>
        <w:pStyle w:val="NoteLevel2"/>
        <w:rPr>
          <w:b/>
          <w:sz w:val="12"/>
          <w:szCs w:val="12"/>
        </w:rPr>
      </w:pPr>
      <w:r w:rsidRPr="006055F0">
        <w:rPr>
          <w:sz w:val="12"/>
          <w:szCs w:val="12"/>
        </w:rPr>
        <w:t>Visible light consists of electromagnetic radiation within range from less than 400nm to more than 700nm; receptors in our eyes tuned to detecting light</w:t>
      </w:r>
    </w:p>
    <w:p w14:paraId="017CC81D" w14:textId="6CC1F467" w:rsidR="006F4789" w:rsidRPr="006055F0" w:rsidRDefault="006F4789" w:rsidP="001B7D0A">
      <w:pPr>
        <w:pStyle w:val="NoteLevel2"/>
        <w:rPr>
          <w:b/>
          <w:sz w:val="12"/>
          <w:szCs w:val="12"/>
        </w:rPr>
      </w:pPr>
      <w:r w:rsidRPr="006055F0">
        <w:rPr>
          <w:sz w:val="12"/>
          <w:szCs w:val="12"/>
        </w:rPr>
        <w:t>Perceive shortest visible wavelengths as violet; longer wavelengths as blue, green, yellow, orange, and red; ultraviolet radiation (shorter wavelengths)</w:t>
      </w:r>
    </w:p>
    <w:p w14:paraId="38E9D520" w14:textId="06CED62F" w:rsidR="001B7D0A" w:rsidRPr="006055F0" w:rsidRDefault="001B7D0A" w:rsidP="001B7D0A">
      <w:pPr>
        <w:pStyle w:val="NoteLevel2"/>
        <w:rPr>
          <w:b/>
          <w:sz w:val="12"/>
          <w:szCs w:val="12"/>
        </w:rPr>
      </w:pPr>
      <w:r w:rsidRPr="006055F0">
        <w:rPr>
          <w:sz w:val="12"/>
          <w:szCs w:val="12"/>
        </w:rPr>
        <w:t>In some species of birds, male and female look alike to us but different to birds because male reflects more UV light</w:t>
      </w:r>
    </w:p>
    <w:p w14:paraId="2A82902F" w14:textId="14EA822C" w:rsidR="00B67EE7" w:rsidRPr="006055F0" w:rsidRDefault="00B67EE7" w:rsidP="00B67EE7">
      <w:pPr>
        <w:pStyle w:val="NoteLevel1"/>
        <w:numPr>
          <w:ilvl w:val="0"/>
          <w:numId w:val="0"/>
        </w:numPr>
        <w:ind w:left="360" w:hanging="360"/>
        <w:rPr>
          <w:i/>
          <w:sz w:val="12"/>
          <w:szCs w:val="12"/>
        </w:rPr>
      </w:pPr>
      <w:r w:rsidRPr="006055F0">
        <w:rPr>
          <w:i/>
          <w:sz w:val="12"/>
          <w:szCs w:val="12"/>
        </w:rPr>
        <w:t>The Trichromatic (Young-Helmholtz) Theory</w:t>
      </w:r>
    </w:p>
    <w:p w14:paraId="6DE21272" w14:textId="530A5D40" w:rsidR="00B67EE7" w:rsidRPr="006055F0" w:rsidRDefault="00B67EE7" w:rsidP="00B67EE7">
      <w:pPr>
        <w:pStyle w:val="NoteLevel2"/>
        <w:rPr>
          <w:i/>
          <w:sz w:val="12"/>
          <w:szCs w:val="12"/>
        </w:rPr>
      </w:pPr>
      <w:r w:rsidRPr="006055F0">
        <w:rPr>
          <w:sz w:val="12"/>
          <w:szCs w:val="12"/>
          <w:u w:val="single"/>
        </w:rPr>
        <w:t>Thomas Young</w:t>
      </w:r>
      <w:r w:rsidRPr="006055F0">
        <w:rPr>
          <w:sz w:val="12"/>
          <w:szCs w:val="12"/>
        </w:rPr>
        <w:t xml:space="preserve"> </w:t>
      </w:r>
      <w:r w:rsidRPr="006055F0">
        <w:rPr>
          <w:sz w:val="12"/>
          <w:szCs w:val="12"/>
        </w:rPr>
        <w:sym w:font="Wingdings" w:char="F0E0"/>
      </w:r>
      <w:r w:rsidRPr="006055F0">
        <w:rPr>
          <w:sz w:val="12"/>
          <w:szCs w:val="12"/>
        </w:rPr>
        <w:t xml:space="preserve"> 1</w:t>
      </w:r>
      <w:r w:rsidRPr="006055F0">
        <w:rPr>
          <w:sz w:val="12"/>
          <w:szCs w:val="12"/>
          <w:vertAlign w:val="superscript"/>
        </w:rPr>
        <w:t>st</w:t>
      </w:r>
      <w:r w:rsidRPr="006055F0">
        <w:rPr>
          <w:sz w:val="12"/>
          <w:szCs w:val="12"/>
        </w:rPr>
        <w:t xml:space="preserve"> person to advance understanding on question of “how many types of color receptors do we have”</w:t>
      </w:r>
      <w:proofErr w:type="gramStart"/>
      <w:r w:rsidRPr="006055F0">
        <w:rPr>
          <w:sz w:val="12"/>
          <w:szCs w:val="12"/>
        </w:rPr>
        <w:t>?;</w:t>
      </w:r>
      <w:proofErr w:type="gramEnd"/>
      <w:r w:rsidRPr="006055F0">
        <w:rPr>
          <w:sz w:val="12"/>
          <w:szCs w:val="12"/>
        </w:rPr>
        <w:t xml:space="preserve"> first </w:t>
      </w:r>
      <w:r w:rsidR="00CC155C" w:rsidRPr="006055F0">
        <w:rPr>
          <w:sz w:val="12"/>
          <w:szCs w:val="12"/>
        </w:rPr>
        <w:t xml:space="preserve">to decipher Rosetta stone; </w:t>
      </w:r>
      <w:r w:rsidRPr="006055F0">
        <w:rPr>
          <w:sz w:val="12"/>
          <w:szCs w:val="12"/>
        </w:rPr>
        <w:t>founded modern wave theory of light; d</w:t>
      </w:r>
      <w:r w:rsidR="00CC155C" w:rsidRPr="006055F0">
        <w:rPr>
          <w:sz w:val="12"/>
          <w:szCs w:val="12"/>
        </w:rPr>
        <w:t>iscovered much of anatomy of</w:t>
      </w:r>
      <w:r w:rsidRPr="006055F0">
        <w:rPr>
          <w:sz w:val="12"/>
          <w:szCs w:val="12"/>
        </w:rPr>
        <w:t xml:space="preserve"> eye</w:t>
      </w:r>
    </w:p>
    <w:p w14:paraId="6CC29D9E" w14:textId="4C40A7FD" w:rsidR="00B67EE7" w:rsidRPr="006055F0" w:rsidRDefault="00B67EE7" w:rsidP="003749BF">
      <w:pPr>
        <w:pStyle w:val="NoteLevel3"/>
        <w:numPr>
          <w:ilvl w:val="2"/>
          <w:numId w:val="22"/>
        </w:numPr>
        <w:rPr>
          <w:i/>
          <w:sz w:val="12"/>
          <w:szCs w:val="12"/>
        </w:rPr>
      </w:pPr>
      <w:r w:rsidRPr="006055F0">
        <w:rPr>
          <w:sz w:val="12"/>
          <w:szCs w:val="12"/>
        </w:rPr>
        <w:t>Recognized that color required biological explanation</w:t>
      </w:r>
      <w:r w:rsidR="00A87E33" w:rsidRPr="006055F0">
        <w:rPr>
          <w:sz w:val="12"/>
          <w:szCs w:val="12"/>
        </w:rPr>
        <w:t>; proposed that we perceive color by comparing responses across few types of receptors, each of which was sensitive to a different range of wavelengths</w:t>
      </w:r>
    </w:p>
    <w:p w14:paraId="333325DF" w14:textId="62B8A619" w:rsidR="00A87E33" w:rsidRPr="006055F0" w:rsidRDefault="00A87E33" w:rsidP="00A87E33">
      <w:pPr>
        <w:pStyle w:val="NoteLevel2"/>
        <w:rPr>
          <w:i/>
          <w:sz w:val="12"/>
          <w:szCs w:val="12"/>
        </w:rPr>
      </w:pPr>
      <w:r w:rsidRPr="006055F0">
        <w:rPr>
          <w:i/>
          <w:sz w:val="12"/>
          <w:szCs w:val="12"/>
        </w:rPr>
        <w:t>Trichromatic theory</w:t>
      </w:r>
      <w:r w:rsidR="00BD5E5C" w:rsidRPr="006055F0">
        <w:rPr>
          <w:i/>
          <w:sz w:val="12"/>
          <w:szCs w:val="12"/>
        </w:rPr>
        <w:t xml:space="preserve"> (Young-Helmholtz Theory)</w:t>
      </w:r>
      <w:r w:rsidRPr="006055F0">
        <w:rPr>
          <w:i/>
          <w:sz w:val="12"/>
          <w:szCs w:val="12"/>
        </w:rPr>
        <w:t xml:space="preserve"> </w:t>
      </w:r>
      <w:r w:rsidRPr="006055F0">
        <w:rPr>
          <w:sz w:val="12"/>
          <w:szCs w:val="12"/>
        </w:rPr>
        <w:sym w:font="Wingdings" w:char="F0E0"/>
      </w:r>
      <w:r w:rsidRPr="006055F0">
        <w:rPr>
          <w:sz w:val="12"/>
          <w:szCs w:val="12"/>
        </w:rPr>
        <w:t xml:space="preserve"> modified by</w:t>
      </w:r>
      <w:r w:rsidR="00BD5E5C" w:rsidRPr="006055F0">
        <w:rPr>
          <w:sz w:val="12"/>
          <w:szCs w:val="12"/>
        </w:rPr>
        <w:t xml:space="preserve"> </w:t>
      </w:r>
      <w:r w:rsidR="00BD5E5C" w:rsidRPr="006055F0">
        <w:rPr>
          <w:sz w:val="12"/>
          <w:szCs w:val="12"/>
          <w:u w:val="single"/>
        </w:rPr>
        <w:t>Hermann von Helmholtz</w:t>
      </w:r>
      <w:r w:rsidR="00BD5E5C" w:rsidRPr="006055F0">
        <w:rPr>
          <w:sz w:val="12"/>
          <w:szCs w:val="12"/>
        </w:rPr>
        <w:t>; we perceive color through relative rates of response by 3 kinds of cones (each maximally sensitive to different set of wavelengths)</w:t>
      </w:r>
    </w:p>
    <w:p w14:paraId="51E3488E" w14:textId="19CDB530" w:rsidR="00BD5E5C" w:rsidRPr="006055F0" w:rsidRDefault="00BD5E5C" w:rsidP="00A87E33">
      <w:pPr>
        <w:pStyle w:val="NoteLevel2"/>
        <w:rPr>
          <w:i/>
          <w:sz w:val="12"/>
          <w:szCs w:val="12"/>
        </w:rPr>
      </w:pPr>
      <w:r w:rsidRPr="006055F0">
        <w:rPr>
          <w:sz w:val="12"/>
          <w:szCs w:val="12"/>
        </w:rPr>
        <w:t>More intense light increases activity of all 3 cones without much change in ratio of responses (light appears brighter, but still same color)</w:t>
      </w:r>
    </w:p>
    <w:p w14:paraId="60C8FE39" w14:textId="3268B3DD" w:rsidR="00BD5E5C" w:rsidRPr="006055F0" w:rsidRDefault="00BD5E5C" w:rsidP="00A87E33">
      <w:pPr>
        <w:pStyle w:val="NoteLevel2"/>
        <w:rPr>
          <w:i/>
          <w:sz w:val="12"/>
          <w:szCs w:val="12"/>
        </w:rPr>
      </w:pPr>
      <w:r w:rsidRPr="006055F0">
        <w:rPr>
          <w:sz w:val="12"/>
          <w:szCs w:val="12"/>
        </w:rPr>
        <w:t xml:space="preserve">Perception depends on frequency of response in one cell </w:t>
      </w:r>
      <w:r w:rsidRPr="006055F0">
        <w:rPr>
          <w:i/>
          <w:sz w:val="12"/>
          <w:szCs w:val="12"/>
        </w:rPr>
        <w:t>relative to</w:t>
      </w:r>
      <w:r w:rsidRPr="006055F0">
        <w:rPr>
          <w:sz w:val="12"/>
          <w:szCs w:val="12"/>
        </w:rPr>
        <w:t xml:space="preserve"> frequency of another cell</w:t>
      </w:r>
    </w:p>
    <w:p w14:paraId="75C8EDF6" w14:textId="08E2C41E" w:rsidR="00BD5E5C" w:rsidRPr="006055F0" w:rsidRDefault="00BD5E5C" w:rsidP="00A87E33">
      <w:pPr>
        <w:pStyle w:val="NoteLevel2"/>
        <w:rPr>
          <w:i/>
          <w:sz w:val="12"/>
          <w:szCs w:val="12"/>
        </w:rPr>
      </w:pPr>
      <w:r w:rsidRPr="006055F0">
        <w:rPr>
          <w:sz w:val="12"/>
          <w:szCs w:val="12"/>
        </w:rPr>
        <w:t>NS determines color and brightness of light by comparing responses of different types of cones (mice have one kind of cone, therefore they are colorblind)</w:t>
      </w:r>
    </w:p>
    <w:p w14:paraId="385DFDEA" w14:textId="5E1DB847" w:rsidR="00BD5E5C" w:rsidRPr="006055F0" w:rsidRDefault="00BD5E5C" w:rsidP="00A87E33">
      <w:pPr>
        <w:pStyle w:val="NoteLevel2"/>
        <w:rPr>
          <w:i/>
          <w:sz w:val="12"/>
          <w:szCs w:val="12"/>
        </w:rPr>
      </w:pPr>
      <w:r w:rsidRPr="006055F0">
        <w:rPr>
          <w:sz w:val="12"/>
          <w:szCs w:val="12"/>
        </w:rPr>
        <w:t xml:space="preserve">Long and medium-wavelength cones far more abundant than short-wavelength (blue) cones </w:t>
      </w:r>
    </w:p>
    <w:p w14:paraId="66A2F0CA" w14:textId="7E1DD7C8" w:rsidR="00CE622B" w:rsidRPr="006055F0" w:rsidRDefault="00CE622B" w:rsidP="00A87E33">
      <w:pPr>
        <w:pStyle w:val="NoteLevel2"/>
        <w:rPr>
          <w:i/>
          <w:sz w:val="12"/>
          <w:szCs w:val="12"/>
        </w:rPr>
      </w:pPr>
      <w:r w:rsidRPr="006055F0">
        <w:rPr>
          <w:sz w:val="12"/>
          <w:szCs w:val="12"/>
        </w:rPr>
        <w:t>In the retina’s periphery, cones are so scarce that you have no useful color vision</w:t>
      </w:r>
    </w:p>
    <w:p w14:paraId="22464DA8" w14:textId="7A3D0723" w:rsidR="00CE622B" w:rsidRPr="006055F0" w:rsidRDefault="00CE622B" w:rsidP="00A87E33">
      <w:pPr>
        <w:pStyle w:val="NoteLevel2"/>
        <w:rPr>
          <w:i/>
          <w:sz w:val="12"/>
          <w:szCs w:val="12"/>
        </w:rPr>
      </w:pPr>
      <w:r w:rsidRPr="006055F0">
        <w:rPr>
          <w:sz w:val="12"/>
          <w:szCs w:val="12"/>
        </w:rPr>
        <w:t xml:space="preserve">The smaller the dot, the farther you have to move it into your </w:t>
      </w:r>
      <w:r w:rsidRPr="006055F0">
        <w:rPr>
          <w:i/>
          <w:sz w:val="12"/>
          <w:szCs w:val="12"/>
        </w:rPr>
        <w:t>visual field</w:t>
      </w:r>
      <w:r w:rsidRPr="006055F0">
        <w:rPr>
          <w:sz w:val="12"/>
          <w:szCs w:val="12"/>
        </w:rPr>
        <w:t xml:space="preserve"> before you can identify the color </w:t>
      </w:r>
    </w:p>
    <w:p w14:paraId="263AE612" w14:textId="7FCD6B62" w:rsidR="00E951CA" w:rsidRPr="006055F0" w:rsidRDefault="00E951CA" w:rsidP="00E951CA">
      <w:pPr>
        <w:pStyle w:val="NoteLevel1"/>
        <w:numPr>
          <w:ilvl w:val="0"/>
          <w:numId w:val="0"/>
        </w:numPr>
        <w:ind w:left="360" w:hanging="360"/>
        <w:rPr>
          <w:i/>
          <w:sz w:val="12"/>
          <w:szCs w:val="12"/>
        </w:rPr>
      </w:pPr>
      <w:r w:rsidRPr="006055F0">
        <w:rPr>
          <w:i/>
          <w:sz w:val="12"/>
          <w:szCs w:val="12"/>
        </w:rPr>
        <w:t>The Opponent-Process Theory</w:t>
      </w:r>
    </w:p>
    <w:p w14:paraId="06D3A0D3" w14:textId="506E0C92" w:rsidR="00E951CA" w:rsidRPr="006055F0" w:rsidRDefault="009D6242" w:rsidP="00E951CA">
      <w:pPr>
        <w:pStyle w:val="NoteLevel2"/>
        <w:rPr>
          <w:i/>
          <w:sz w:val="12"/>
          <w:szCs w:val="12"/>
        </w:rPr>
      </w:pPr>
      <w:r w:rsidRPr="006055F0">
        <w:rPr>
          <w:i/>
          <w:sz w:val="12"/>
          <w:szCs w:val="12"/>
        </w:rPr>
        <w:t>Negative color after-image</w:t>
      </w:r>
      <w:r w:rsidRPr="006055F0">
        <w:rPr>
          <w:sz w:val="12"/>
          <w:szCs w:val="12"/>
        </w:rPr>
        <w:t xml:space="preserve"> </w:t>
      </w:r>
      <w:r w:rsidRPr="006055F0">
        <w:rPr>
          <w:sz w:val="12"/>
          <w:szCs w:val="12"/>
        </w:rPr>
        <w:sym w:font="Wingdings" w:char="F0E0"/>
      </w:r>
      <w:r w:rsidRPr="006055F0">
        <w:rPr>
          <w:sz w:val="12"/>
          <w:szCs w:val="12"/>
        </w:rPr>
        <w:t xml:space="preserve"> result of staring at colored object for prolonged length of time, then looking at white surface </w:t>
      </w:r>
      <w:r w:rsidRPr="006055F0">
        <w:rPr>
          <w:sz w:val="12"/>
          <w:szCs w:val="12"/>
        </w:rPr>
        <w:sym w:font="Wingdings" w:char="F0E0"/>
      </w:r>
      <w:r w:rsidRPr="006055F0">
        <w:rPr>
          <w:sz w:val="12"/>
          <w:szCs w:val="12"/>
        </w:rPr>
        <w:t xml:space="preserve"> image seen negatively; with replacement of red with green, green with red, yellow and blue with each </w:t>
      </w:r>
      <w:proofErr w:type="gramStart"/>
      <w:r w:rsidRPr="006055F0">
        <w:rPr>
          <w:sz w:val="12"/>
          <w:szCs w:val="12"/>
        </w:rPr>
        <w:t>other ,</w:t>
      </w:r>
      <w:proofErr w:type="gramEnd"/>
      <w:r w:rsidRPr="006055F0">
        <w:rPr>
          <w:sz w:val="12"/>
          <w:szCs w:val="12"/>
        </w:rPr>
        <w:t xml:space="preserve"> and black and white with each other</w:t>
      </w:r>
    </w:p>
    <w:p w14:paraId="28E520FF" w14:textId="1A59D0D1" w:rsidR="0060752E" w:rsidRPr="006055F0" w:rsidRDefault="0060752E" w:rsidP="00E951CA">
      <w:pPr>
        <w:pStyle w:val="NoteLevel2"/>
        <w:rPr>
          <w:i/>
          <w:sz w:val="12"/>
          <w:szCs w:val="12"/>
        </w:rPr>
      </w:pPr>
      <w:r w:rsidRPr="006055F0">
        <w:rPr>
          <w:sz w:val="12"/>
          <w:szCs w:val="12"/>
          <w:u w:val="single"/>
        </w:rPr>
        <w:t>Ewald Hering</w:t>
      </w:r>
      <w:r w:rsidRPr="006055F0">
        <w:rPr>
          <w:sz w:val="12"/>
          <w:szCs w:val="12"/>
        </w:rPr>
        <w:t xml:space="preserve"> </w:t>
      </w:r>
      <w:r w:rsidRPr="006055F0">
        <w:rPr>
          <w:sz w:val="12"/>
          <w:szCs w:val="12"/>
        </w:rPr>
        <w:sym w:font="Wingdings" w:char="F0E0"/>
      </w:r>
      <w:r w:rsidRPr="006055F0">
        <w:rPr>
          <w:sz w:val="12"/>
          <w:szCs w:val="12"/>
        </w:rPr>
        <w:t xml:space="preserve"> proposed </w:t>
      </w:r>
      <w:r w:rsidRPr="006055F0">
        <w:rPr>
          <w:i/>
          <w:sz w:val="12"/>
          <w:szCs w:val="12"/>
        </w:rPr>
        <w:t>opponent-process theory</w:t>
      </w:r>
      <w:r w:rsidRPr="006055F0">
        <w:rPr>
          <w:sz w:val="12"/>
          <w:szCs w:val="12"/>
        </w:rPr>
        <w:t xml:space="preserve"> (we perceive color in terms of opposites; the brain has a mechanism that perceives color on continuum from red to green, another from yellow to blue, and another from white to black)</w:t>
      </w:r>
    </w:p>
    <w:p w14:paraId="0AF3FA9C" w14:textId="52FA4440" w:rsidR="00AC35F1" w:rsidRPr="006055F0" w:rsidRDefault="00AC35F1" w:rsidP="003749BF">
      <w:pPr>
        <w:pStyle w:val="NoteLevel3"/>
        <w:numPr>
          <w:ilvl w:val="2"/>
          <w:numId w:val="22"/>
        </w:numPr>
        <w:rPr>
          <w:i/>
          <w:sz w:val="12"/>
          <w:szCs w:val="12"/>
        </w:rPr>
      </w:pPr>
      <w:r w:rsidRPr="006055F0">
        <w:rPr>
          <w:sz w:val="12"/>
          <w:szCs w:val="12"/>
        </w:rPr>
        <w:t xml:space="preserve">Ex: bipolar cell excited by short-wavelength (blue) cone and inhibited by mixture of long-wavelength and medium-wavelength cones </w:t>
      </w:r>
      <w:r w:rsidRPr="006055F0">
        <w:rPr>
          <w:sz w:val="12"/>
          <w:szCs w:val="12"/>
        </w:rPr>
        <w:sym w:font="Wingdings" w:char="F0E0"/>
      </w:r>
      <w:r w:rsidRPr="006055F0">
        <w:rPr>
          <w:sz w:val="12"/>
          <w:szCs w:val="12"/>
        </w:rPr>
        <w:t xml:space="preserve"> increase in bipolar cell’s activity produces experience blue, and a decrease produces experience yellow</w:t>
      </w:r>
    </w:p>
    <w:p w14:paraId="6619253D" w14:textId="7C6C6615" w:rsidR="00AC35F1" w:rsidRPr="006055F0" w:rsidRDefault="00AC35F1" w:rsidP="003749BF">
      <w:pPr>
        <w:pStyle w:val="NoteLevel3"/>
        <w:numPr>
          <w:ilvl w:val="2"/>
          <w:numId w:val="22"/>
        </w:numPr>
        <w:rPr>
          <w:i/>
          <w:sz w:val="12"/>
          <w:szCs w:val="12"/>
        </w:rPr>
      </w:pPr>
      <w:r w:rsidRPr="006055F0">
        <w:rPr>
          <w:sz w:val="12"/>
          <w:szCs w:val="12"/>
        </w:rPr>
        <w:t xml:space="preserve">Increase in response produces one perceptions, and decrease produces different perception </w:t>
      </w:r>
    </w:p>
    <w:p w14:paraId="44C0C237" w14:textId="1A94A40E" w:rsidR="00B4708B" w:rsidRPr="006055F0" w:rsidRDefault="00B4708B" w:rsidP="003749BF">
      <w:pPr>
        <w:pStyle w:val="NoteLevel3"/>
        <w:numPr>
          <w:ilvl w:val="2"/>
          <w:numId w:val="22"/>
        </w:numPr>
        <w:rPr>
          <w:i/>
          <w:sz w:val="12"/>
          <w:szCs w:val="12"/>
        </w:rPr>
      </w:pPr>
      <w:r w:rsidRPr="006055F0">
        <w:rPr>
          <w:sz w:val="12"/>
          <w:szCs w:val="12"/>
        </w:rPr>
        <w:t>Afterimages depend on the whole context, not just the light on individual receptors; cerebral cortex must be responsible, not bipolar or ganglion cells</w:t>
      </w:r>
    </w:p>
    <w:p w14:paraId="536666C8" w14:textId="105DFDE4" w:rsidR="00B4708B" w:rsidRPr="006055F0" w:rsidRDefault="00B4708B" w:rsidP="00B4708B">
      <w:pPr>
        <w:pStyle w:val="NoteLevel1"/>
        <w:numPr>
          <w:ilvl w:val="0"/>
          <w:numId w:val="0"/>
        </w:numPr>
        <w:ind w:left="360" w:hanging="360"/>
        <w:rPr>
          <w:i/>
          <w:sz w:val="12"/>
          <w:szCs w:val="12"/>
        </w:rPr>
      </w:pPr>
      <w:r w:rsidRPr="006055F0">
        <w:rPr>
          <w:i/>
          <w:sz w:val="12"/>
          <w:szCs w:val="12"/>
        </w:rPr>
        <w:t>The Retinex Theory</w:t>
      </w:r>
    </w:p>
    <w:p w14:paraId="00E1DC4A" w14:textId="69FE6C81" w:rsidR="00B4708B" w:rsidRPr="006055F0" w:rsidRDefault="00B4708B" w:rsidP="00B4708B">
      <w:pPr>
        <w:pStyle w:val="NoteLevel2"/>
        <w:rPr>
          <w:i/>
          <w:sz w:val="12"/>
          <w:szCs w:val="12"/>
        </w:rPr>
      </w:pPr>
      <w:r w:rsidRPr="006055F0">
        <w:rPr>
          <w:sz w:val="12"/>
          <w:szCs w:val="12"/>
        </w:rPr>
        <w:t xml:space="preserve">Both other theories can’t explain </w:t>
      </w:r>
      <w:r w:rsidRPr="006055F0">
        <w:rPr>
          <w:i/>
          <w:sz w:val="12"/>
          <w:szCs w:val="12"/>
        </w:rPr>
        <w:t>color constancy</w:t>
      </w:r>
      <w:r w:rsidRPr="006055F0">
        <w:rPr>
          <w:sz w:val="12"/>
          <w:szCs w:val="12"/>
        </w:rPr>
        <w:t xml:space="preserve"> (ability to recognize colors despite changes in light) </w:t>
      </w:r>
      <w:r w:rsidRPr="006055F0">
        <w:rPr>
          <w:sz w:val="12"/>
          <w:szCs w:val="12"/>
        </w:rPr>
        <w:sym w:font="Wingdings" w:char="F0E0"/>
      </w:r>
      <w:r w:rsidRPr="006055F0">
        <w:rPr>
          <w:sz w:val="12"/>
          <w:szCs w:val="12"/>
        </w:rPr>
        <w:t xml:space="preserve"> brain compares color of one object with color of another</w:t>
      </w:r>
      <w:r w:rsidR="00AE790E" w:rsidRPr="006055F0">
        <w:rPr>
          <w:sz w:val="12"/>
          <w:szCs w:val="12"/>
        </w:rPr>
        <w:t>,</w:t>
      </w:r>
      <w:r w:rsidRPr="006055F0">
        <w:rPr>
          <w:sz w:val="12"/>
          <w:szCs w:val="12"/>
        </w:rPr>
        <w:t xml:space="preserve"> in effect subtracting certain amounts of color from each </w:t>
      </w:r>
    </w:p>
    <w:p w14:paraId="60958E5E" w14:textId="7BCF4B4A" w:rsidR="00AE790E" w:rsidRPr="006055F0" w:rsidRDefault="00AE790E" w:rsidP="00B4708B">
      <w:pPr>
        <w:pStyle w:val="NoteLevel2"/>
        <w:rPr>
          <w:i/>
          <w:sz w:val="12"/>
          <w:szCs w:val="12"/>
        </w:rPr>
      </w:pPr>
      <w:r w:rsidRPr="006055F0">
        <w:rPr>
          <w:sz w:val="12"/>
          <w:szCs w:val="12"/>
        </w:rPr>
        <w:t>Perception of brightness of an object requires comparing it with other objects</w:t>
      </w:r>
    </w:p>
    <w:p w14:paraId="0F8E4B55" w14:textId="3BF80FAB" w:rsidR="00873B38" w:rsidRPr="006055F0" w:rsidRDefault="00873B38" w:rsidP="00873B38">
      <w:pPr>
        <w:pStyle w:val="NoteLevel2"/>
        <w:rPr>
          <w:i/>
          <w:sz w:val="12"/>
          <w:szCs w:val="12"/>
        </w:rPr>
      </w:pPr>
      <w:r w:rsidRPr="006055F0">
        <w:rPr>
          <w:sz w:val="12"/>
          <w:szCs w:val="12"/>
          <w:u w:val="single"/>
        </w:rPr>
        <w:t>Edwin Land</w:t>
      </w:r>
      <w:r w:rsidRPr="006055F0">
        <w:rPr>
          <w:sz w:val="12"/>
          <w:szCs w:val="12"/>
        </w:rPr>
        <w:t xml:space="preserve"> </w:t>
      </w:r>
      <w:r w:rsidRPr="006055F0">
        <w:rPr>
          <w:sz w:val="12"/>
          <w:szCs w:val="12"/>
        </w:rPr>
        <w:sym w:font="Wingdings" w:char="F0E0"/>
      </w:r>
      <w:r w:rsidRPr="006055F0">
        <w:rPr>
          <w:sz w:val="12"/>
          <w:szCs w:val="12"/>
        </w:rPr>
        <w:t xml:space="preserve"> proposed </w:t>
      </w:r>
      <w:r w:rsidRPr="006055F0">
        <w:rPr>
          <w:i/>
          <w:sz w:val="12"/>
          <w:szCs w:val="12"/>
        </w:rPr>
        <w:t>retinex theory</w:t>
      </w:r>
      <w:r w:rsidRPr="006055F0">
        <w:rPr>
          <w:sz w:val="12"/>
          <w:szCs w:val="12"/>
        </w:rPr>
        <w:t xml:space="preserve"> to account for color and brightness</w:t>
      </w:r>
      <w:r w:rsidR="006C48AC" w:rsidRPr="006055F0">
        <w:rPr>
          <w:sz w:val="12"/>
          <w:szCs w:val="12"/>
        </w:rPr>
        <w:t xml:space="preserve"> (cortex compares information from various parts of retina to determine brightness and color for each area)</w:t>
      </w:r>
    </w:p>
    <w:p w14:paraId="43112D25" w14:textId="77777777" w:rsidR="00D94FC0" w:rsidRPr="006055F0" w:rsidRDefault="006C48AC" w:rsidP="00873B38">
      <w:pPr>
        <w:pStyle w:val="NoteLevel2"/>
        <w:rPr>
          <w:i/>
          <w:sz w:val="12"/>
          <w:szCs w:val="12"/>
        </w:rPr>
      </w:pPr>
      <w:r w:rsidRPr="006055F0">
        <w:rPr>
          <w:sz w:val="12"/>
          <w:szCs w:val="12"/>
        </w:rPr>
        <w:t>Visual perception requires a reasoning process, not just retinal stimulation</w:t>
      </w:r>
    </w:p>
    <w:p w14:paraId="16513822" w14:textId="77777777" w:rsidR="00D94FC0" w:rsidRPr="006055F0" w:rsidRDefault="00D94FC0" w:rsidP="00D94FC0">
      <w:pPr>
        <w:pStyle w:val="NoteLevel1"/>
        <w:numPr>
          <w:ilvl w:val="0"/>
          <w:numId w:val="0"/>
        </w:numPr>
        <w:ind w:left="360" w:hanging="360"/>
        <w:rPr>
          <w:i/>
          <w:sz w:val="12"/>
          <w:szCs w:val="12"/>
        </w:rPr>
      </w:pPr>
      <w:r w:rsidRPr="006055F0">
        <w:rPr>
          <w:i/>
          <w:sz w:val="12"/>
          <w:szCs w:val="12"/>
        </w:rPr>
        <w:t>Color Vision Deficiency</w:t>
      </w:r>
    </w:p>
    <w:p w14:paraId="3BCCD444" w14:textId="4C231672" w:rsidR="006C48AC" w:rsidRPr="006055F0" w:rsidRDefault="00D94FC0" w:rsidP="00D94FC0">
      <w:pPr>
        <w:pStyle w:val="NoteLevel2"/>
        <w:rPr>
          <w:i/>
          <w:sz w:val="12"/>
          <w:szCs w:val="12"/>
        </w:rPr>
      </w:pPr>
      <w:r w:rsidRPr="006055F0">
        <w:rPr>
          <w:sz w:val="12"/>
          <w:szCs w:val="12"/>
        </w:rPr>
        <w:t>Known as colorblindness (genetic reasons, some people lack one or two types of cones)</w:t>
      </w:r>
    </w:p>
    <w:p w14:paraId="417C3DA4" w14:textId="496BEAFF" w:rsidR="00D94FC0" w:rsidRPr="006055F0" w:rsidRDefault="00D94FC0" w:rsidP="00D94FC0">
      <w:pPr>
        <w:pStyle w:val="NoteLevel2"/>
        <w:rPr>
          <w:i/>
          <w:sz w:val="12"/>
          <w:szCs w:val="12"/>
        </w:rPr>
      </w:pPr>
      <w:r w:rsidRPr="006055F0">
        <w:rPr>
          <w:sz w:val="12"/>
          <w:szCs w:val="12"/>
        </w:rPr>
        <w:t xml:space="preserve">Color depends on what our brains do with incoming light </w:t>
      </w:r>
    </w:p>
    <w:p w14:paraId="7920FD22" w14:textId="0A1EF0EF" w:rsidR="00D94FC0" w:rsidRPr="006055F0" w:rsidRDefault="00D94FC0" w:rsidP="00D94FC0">
      <w:pPr>
        <w:pStyle w:val="NoteLevel2"/>
        <w:rPr>
          <w:i/>
          <w:sz w:val="12"/>
          <w:szCs w:val="12"/>
        </w:rPr>
      </w:pPr>
      <w:r w:rsidRPr="006055F0">
        <w:rPr>
          <w:sz w:val="12"/>
          <w:szCs w:val="12"/>
        </w:rPr>
        <w:t>In red-green color deficiency, people have trouble distinguishing red from green because long and medium-wavelength cones have same photo pigment instead of different ones (gene causing deficiency is on X chromosome</w:t>
      </w:r>
      <w:r w:rsidR="00E17547" w:rsidRPr="006055F0">
        <w:rPr>
          <w:sz w:val="12"/>
          <w:szCs w:val="12"/>
        </w:rPr>
        <w:t xml:space="preserve"> </w:t>
      </w:r>
      <w:r w:rsidR="00E17547" w:rsidRPr="006055F0">
        <w:rPr>
          <w:sz w:val="12"/>
          <w:szCs w:val="12"/>
        </w:rPr>
        <w:sym w:font="Wingdings" w:char="F0E0"/>
      </w:r>
      <w:r w:rsidR="00E17547" w:rsidRPr="006055F0">
        <w:rPr>
          <w:sz w:val="12"/>
          <w:szCs w:val="12"/>
        </w:rPr>
        <w:t xml:space="preserve"> because men have only one X chromosome, they only have one type of long-wavelength receptor; women who have both kinds of long-wavelength genes produce two kinds of long-wavelength cones)</w:t>
      </w:r>
    </w:p>
    <w:p w14:paraId="1A1B12E7" w14:textId="11A06C50" w:rsidR="00C316FB" w:rsidRPr="006055F0" w:rsidRDefault="00E17547" w:rsidP="00C316FB">
      <w:pPr>
        <w:pStyle w:val="NoteLevel2"/>
        <w:rPr>
          <w:i/>
          <w:sz w:val="12"/>
          <w:szCs w:val="12"/>
        </w:rPr>
      </w:pPr>
      <w:r w:rsidRPr="006055F0">
        <w:rPr>
          <w:sz w:val="12"/>
          <w:szCs w:val="12"/>
        </w:rPr>
        <w:t xml:space="preserve">Brain adapts to use the information it receives </w:t>
      </w:r>
    </w:p>
    <w:p w14:paraId="7723FBBA" w14:textId="7FB88CC9" w:rsidR="00C316FB" w:rsidRPr="006055F0" w:rsidRDefault="00C316FB" w:rsidP="00C316FB">
      <w:pPr>
        <w:pStyle w:val="NoteLevel1"/>
        <w:numPr>
          <w:ilvl w:val="0"/>
          <w:numId w:val="0"/>
        </w:numPr>
        <w:tabs>
          <w:tab w:val="left" w:pos="8120"/>
        </w:tabs>
        <w:ind w:left="360" w:hanging="360"/>
        <w:rPr>
          <w:b/>
          <w:sz w:val="12"/>
          <w:szCs w:val="12"/>
          <w:u w:val="single"/>
          <w:lang w:val="en-CA"/>
        </w:rPr>
      </w:pPr>
      <w:r w:rsidRPr="006055F0">
        <w:rPr>
          <w:b/>
          <w:sz w:val="12"/>
          <w:szCs w:val="12"/>
          <w:u w:val="single"/>
          <w:lang w:val="en-CA"/>
        </w:rPr>
        <w:t>MODULE 6.2 – HOW THE BRAIN PROCESSES VISUAL INFORMATION</w:t>
      </w:r>
    </w:p>
    <w:p w14:paraId="6FAA9F92" w14:textId="02089EA8" w:rsidR="00C316FB" w:rsidRPr="006055F0" w:rsidRDefault="00C316FB" w:rsidP="00C316FB">
      <w:pPr>
        <w:pStyle w:val="NoteLevel1"/>
        <w:numPr>
          <w:ilvl w:val="0"/>
          <w:numId w:val="15"/>
        </w:numPr>
        <w:tabs>
          <w:tab w:val="left" w:pos="8120"/>
        </w:tabs>
        <w:rPr>
          <w:sz w:val="12"/>
          <w:szCs w:val="12"/>
          <w:lang w:val="en-CA"/>
        </w:rPr>
      </w:pPr>
      <w:r w:rsidRPr="006055F0">
        <w:rPr>
          <w:sz w:val="12"/>
          <w:szCs w:val="12"/>
          <w:lang w:val="en-CA"/>
        </w:rPr>
        <w:t>Everything in psychology starts with sensations</w:t>
      </w:r>
    </w:p>
    <w:p w14:paraId="30C49EB0" w14:textId="6BB1400E" w:rsidR="00C316FB" w:rsidRPr="006055F0" w:rsidRDefault="00C316FB" w:rsidP="00C316FB">
      <w:pPr>
        <w:pStyle w:val="NoteLevel1"/>
        <w:numPr>
          <w:ilvl w:val="0"/>
          <w:numId w:val="15"/>
        </w:numPr>
        <w:tabs>
          <w:tab w:val="left" w:pos="8120"/>
        </w:tabs>
        <w:rPr>
          <w:sz w:val="12"/>
          <w:szCs w:val="12"/>
          <w:lang w:val="en-CA"/>
        </w:rPr>
      </w:pPr>
      <w:r w:rsidRPr="006055F0">
        <w:rPr>
          <w:sz w:val="12"/>
          <w:szCs w:val="12"/>
          <w:lang w:val="en-CA"/>
        </w:rPr>
        <w:t>Explain mechanisms of vision gives us some idea what it means to explain something in biological terms</w:t>
      </w:r>
    </w:p>
    <w:p w14:paraId="352F1E7C" w14:textId="53A1CC80" w:rsidR="00C316FB" w:rsidRPr="006055F0" w:rsidRDefault="00C316FB" w:rsidP="00C316FB">
      <w:pPr>
        <w:pStyle w:val="NoteLevel1"/>
        <w:numPr>
          <w:ilvl w:val="0"/>
          <w:numId w:val="0"/>
        </w:numPr>
        <w:tabs>
          <w:tab w:val="left" w:pos="8120"/>
        </w:tabs>
        <w:rPr>
          <w:b/>
          <w:sz w:val="12"/>
          <w:szCs w:val="12"/>
          <w:lang w:val="en-CA"/>
        </w:rPr>
      </w:pPr>
      <w:r w:rsidRPr="006055F0">
        <w:rPr>
          <w:b/>
          <w:sz w:val="12"/>
          <w:szCs w:val="12"/>
          <w:lang w:val="en-CA"/>
        </w:rPr>
        <w:t>An Overview of the Mammalian Visual System</w:t>
      </w:r>
    </w:p>
    <w:p w14:paraId="09F33E18" w14:textId="035C3D61" w:rsidR="00C316FB" w:rsidRPr="006055F0" w:rsidRDefault="00C316FB" w:rsidP="00C316FB">
      <w:pPr>
        <w:pStyle w:val="NoteLevel2"/>
        <w:rPr>
          <w:b/>
          <w:sz w:val="12"/>
          <w:szCs w:val="12"/>
          <w:lang w:val="en-CA"/>
        </w:rPr>
      </w:pPr>
      <w:r w:rsidRPr="006055F0">
        <w:rPr>
          <w:sz w:val="12"/>
          <w:szCs w:val="12"/>
          <w:lang w:val="en-CA"/>
        </w:rPr>
        <w:t xml:space="preserve">Rods and cones of retina make synapses with </w:t>
      </w:r>
      <w:r w:rsidRPr="006055F0">
        <w:rPr>
          <w:i/>
          <w:sz w:val="12"/>
          <w:szCs w:val="12"/>
          <w:lang w:val="en-CA"/>
        </w:rPr>
        <w:t>horizontal cells</w:t>
      </w:r>
      <w:r w:rsidR="00713467" w:rsidRPr="006055F0">
        <w:rPr>
          <w:sz w:val="12"/>
          <w:szCs w:val="12"/>
          <w:lang w:val="en-CA"/>
        </w:rPr>
        <w:t xml:space="preserve"> (type of cell that receives input from receptors and delivers inhibitory input to bipolar cells)</w:t>
      </w:r>
      <w:r w:rsidRPr="006055F0">
        <w:rPr>
          <w:i/>
          <w:sz w:val="12"/>
          <w:szCs w:val="12"/>
          <w:lang w:val="en-CA"/>
        </w:rPr>
        <w:t xml:space="preserve"> </w:t>
      </w:r>
      <w:r w:rsidR="00713467" w:rsidRPr="006055F0">
        <w:rPr>
          <w:sz w:val="12"/>
          <w:szCs w:val="12"/>
          <w:lang w:val="en-CA"/>
        </w:rPr>
        <w:t>and bipolar cells</w:t>
      </w:r>
    </w:p>
    <w:p w14:paraId="0EA18EAC" w14:textId="3EFD68D7" w:rsidR="00713467" w:rsidRPr="006055F0" w:rsidRDefault="00713467" w:rsidP="00C316FB">
      <w:pPr>
        <w:pStyle w:val="NoteLevel2"/>
        <w:rPr>
          <w:b/>
          <w:sz w:val="12"/>
          <w:szCs w:val="12"/>
          <w:lang w:val="en-CA"/>
        </w:rPr>
      </w:pPr>
      <w:r w:rsidRPr="006055F0">
        <w:rPr>
          <w:sz w:val="12"/>
          <w:szCs w:val="12"/>
          <w:lang w:val="en-CA"/>
        </w:rPr>
        <w:t xml:space="preserve">Horizontal cells make inhibitory contact onto bipolar cells, which in turn make synapses onto </w:t>
      </w:r>
      <w:r w:rsidRPr="006055F0">
        <w:rPr>
          <w:i/>
          <w:sz w:val="12"/>
          <w:szCs w:val="12"/>
          <w:lang w:val="en-CA"/>
        </w:rPr>
        <w:t>amacrine cells</w:t>
      </w:r>
      <w:r w:rsidRPr="006055F0">
        <w:rPr>
          <w:sz w:val="12"/>
          <w:szCs w:val="12"/>
          <w:lang w:val="en-CA"/>
        </w:rPr>
        <w:t xml:space="preserve"> and ganglion cells</w:t>
      </w:r>
      <w:r w:rsidR="00AB3C3B" w:rsidRPr="006055F0">
        <w:rPr>
          <w:sz w:val="12"/>
          <w:szCs w:val="12"/>
          <w:lang w:val="en-CA"/>
        </w:rPr>
        <w:t xml:space="preserve"> (all cells within eyeball)</w:t>
      </w:r>
    </w:p>
    <w:p w14:paraId="6FAC45C4" w14:textId="5BA35F9D" w:rsidR="00AB3C3B" w:rsidRPr="006055F0" w:rsidRDefault="00AB3C3B" w:rsidP="00C316FB">
      <w:pPr>
        <w:pStyle w:val="NoteLevel2"/>
        <w:rPr>
          <w:b/>
          <w:sz w:val="12"/>
          <w:szCs w:val="12"/>
          <w:lang w:val="en-CA"/>
        </w:rPr>
      </w:pPr>
      <w:r w:rsidRPr="006055F0">
        <w:rPr>
          <w:sz w:val="12"/>
          <w:szCs w:val="12"/>
          <w:lang w:val="en-CA"/>
        </w:rPr>
        <w:t>Axons of ganglion cells</w:t>
      </w:r>
      <w:r w:rsidR="00CC155C" w:rsidRPr="006055F0">
        <w:rPr>
          <w:sz w:val="12"/>
          <w:szCs w:val="12"/>
          <w:lang w:val="en-CA"/>
        </w:rPr>
        <w:t xml:space="preserve"> form optic nerve, which leaves the retina and travels </w:t>
      </w:r>
      <w:proofErr w:type="spellStart"/>
      <w:r w:rsidR="00CC155C" w:rsidRPr="006055F0">
        <w:rPr>
          <w:sz w:val="12"/>
          <w:szCs w:val="12"/>
          <w:lang w:val="en-CA"/>
        </w:rPr>
        <w:t>alon</w:t>
      </w:r>
      <w:proofErr w:type="spellEnd"/>
      <w:r w:rsidRPr="006055F0">
        <w:rPr>
          <w:sz w:val="12"/>
          <w:szCs w:val="12"/>
          <w:lang w:val="en-CA"/>
        </w:rPr>
        <w:t xml:space="preserve"> lower surface of the brain </w:t>
      </w:r>
      <w:r w:rsidRPr="006055F0">
        <w:rPr>
          <w:sz w:val="12"/>
          <w:szCs w:val="12"/>
          <w:lang w:val="en-CA"/>
        </w:rPr>
        <w:sym w:font="Wingdings" w:char="F0E0"/>
      </w:r>
      <w:r w:rsidRPr="006055F0">
        <w:rPr>
          <w:sz w:val="12"/>
          <w:szCs w:val="12"/>
          <w:lang w:val="en-CA"/>
        </w:rPr>
        <w:t xml:space="preserve"> optic nerves from two eyes meet at optic chiasm, where half the axons from each eye cross to opposite side of the brain</w:t>
      </w:r>
    </w:p>
    <w:p w14:paraId="3F0F7A88" w14:textId="7162FB62" w:rsidR="00AB3C3B" w:rsidRPr="006055F0" w:rsidRDefault="00AB3C3B" w:rsidP="00C316FB">
      <w:pPr>
        <w:pStyle w:val="NoteLevel2"/>
        <w:rPr>
          <w:b/>
          <w:sz w:val="12"/>
          <w:szCs w:val="12"/>
          <w:lang w:val="en-CA"/>
        </w:rPr>
      </w:pPr>
      <w:r w:rsidRPr="006055F0">
        <w:rPr>
          <w:sz w:val="12"/>
          <w:szCs w:val="12"/>
          <w:lang w:val="en-CA"/>
        </w:rPr>
        <w:t xml:space="preserve">Information from nasal half of each eye crosses to contralateral hemisphere; information from temporal half goes to ipsilateral hemisphere </w:t>
      </w:r>
    </w:p>
    <w:p w14:paraId="58385F94" w14:textId="3D66924D" w:rsidR="00A54787" w:rsidRPr="006055F0" w:rsidRDefault="00A54787" w:rsidP="00C316FB">
      <w:pPr>
        <w:pStyle w:val="NoteLevel2"/>
        <w:rPr>
          <w:b/>
          <w:sz w:val="12"/>
          <w:szCs w:val="12"/>
          <w:lang w:val="en-CA"/>
        </w:rPr>
      </w:pPr>
      <w:r w:rsidRPr="006055F0">
        <w:rPr>
          <w:sz w:val="12"/>
          <w:szCs w:val="12"/>
          <w:lang w:val="en-CA"/>
        </w:rPr>
        <w:t xml:space="preserve">Most ganglion cell axons go to </w:t>
      </w:r>
      <w:r w:rsidRPr="006055F0">
        <w:rPr>
          <w:i/>
          <w:sz w:val="12"/>
          <w:szCs w:val="12"/>
          <w:lang w:val="en-CA"/>
        </w:rPr>
        <w:t>lateral geniculate nucleus</w:t>
      </w:r>
      <w:r w:rsidRPr="006055F0">
        <w:rPr>
          <w:sz w:val="12"/>
          <w:szCs w:val="12"/>
          <w:lang w:val="en-CA"/>
        </w:rPr>
        <w:t xml:space="preserve"> (part of the thalamus)</w:t>
      </w:r>
    </w:p>
    <w:p w14:paraId="6D022B5C" w14:textId="0C69448B" w:rsidR="00076BF2" w:rsidRPr="006055F0" w:rsidRDefault="00076BF2" w:rsidP="00A94280">
      <w:pPr>
        <w:pStyle w:val="NoteLevel3"/>
        <w:rPr>
          <w:b/>
          <w:sz w:val="12"/>
          <w:szCs w:val="12"/>
          <w:lang w:val="en-CA"/>
        </w:rPr>
      </w:pPr>
      <w:r w:rsidRPr="006055F0">
        <w:rPr>
          <w:sz w:val="12"/>
          <w:szCs w:val="12"/>
          <w:lang w:val="en-CA"/>
        </w:rPr>
        <w:t>Small number of axons go to superior colliculus and other areas (including part of hypothalamus that controls waking-sleeping schedule</w:t>
      </w:r>
    </w:p>
    <w:p w14:paraId="40104E1E" w14:textId="5E77B247" w:rsidR="00076BF2" w:rsidRPr="006055F0" w:rsidRDefault="00076BF2" w:rsidP="00A94280">
      <w:pPr>
        <w:pStyle w:val="NoteLevel3"/>
        <w:rPr>
          <w:b/>
          <w:sz w:val="12"/>
          <w:szCs w:val="12"/>
          <w:lang w:val="en-CA"/>
        </w:rPr>
      </w:pPr>
      <w:r w:rsidRPr="006055F0">
        <w:rPr>
          <w:sz w:val="12"/>
          <w:szCs w:val="12"/>
          <w:lang w:val="en-CA"/>
        </w:rPr>
        <w:t xml:space="preserve">Geniculate sends axons to other part of thalamus and occipital cortex </w:t>
      </w:r>
      <w:r w:rsidRPr="006055F0">
        <w:rPr>
          <w:sz w:val="12"/>
          <w:szCs w:val="12"/>
          <w:lang w:val="en-CA"/>
        </w:rPr>
        <w:sym w:font="Wingdings" w:char="F0E0"/>
      </w:r>
      <w:r w:rsidRPr="006055F0">
        <w:rPr>
          <w:sz w:val="12"/>
          <w:szCs w:val="12"/>
          <w:lang w:val="en-CA"/>
        </w:rPr>
        <w:t xml:space="preserve"> returns </w:t>
      </w:r>
      <w:r w:rsidR="003F0708" w:rsidRPr="006055F0">
        <w:rPr>
          <w:sz w:val="12"/>
          <w:szCs w:val="12"/>
          <w:lang w:val="en-CA"/>
        </w:rPr>
        <w:t>many axons to thalamus so thalamus ad cortex constantly feed information back and forth</w:t>
      </w:r>
    </w:p>
    <w:p w14:paraId="7E9CBFD1" w14:textId="4CB948CF" w:rsidR="003F0708" w:rsidRPr="006055F0" w:rsidRDefault="003F0708" w:rsidP="003F0708">
      <w:pPr>
        <w:pStyle w:val="NoteLevel1"/>
        <w:numPr>
          <w:ilvl w:val="0"/>
          <w:numId w:val="0"/>
        </w:numPr>
        <w:ind w:left="360" w:hanging="360"/>
        <w:rPr>
          <w:b/>
          <w:sz w:val="12"/>
          <w:szCs w:val="12"/>
          <w:lang w:val="en-CA"/>
        </w:rPr>
      </w:pPr>
      <w:r w:rsidRPr="006055F0">
        <w:rPr>
          <w:b/>
          <w:sz w:val="12"/>
          <w:szCs w:val="12"/>
          <w:lang w:val="en-CA"/>
        </w:rPr>
        <w:t>Processing in the Retina</w:t>
      </w:r>
    </w:p>
    <w:p w14:paraId="30FF49A7" w14:textId="43ECE700" w:rsidR="003F0708" w:rsidRPr="006055F0" w:rsidRDefault="003F0708" w:rsidP="003F0708">
      <w:pPr>
        <w:pStyle w:val="NoteLevel2"/>
        <w:rPr>
          <w:b/>
          <w:sz w:val="12"/>
          <w:szCs w:val="12"/>
          <w:lang w:val="en-CA"/>
        </w:rPr>
      </w:pPr>
      <w:r w:rsidRPr="006055F0">
        <w:rPr>
          <w:sz w:val="12"/>
          <w:szCs w:val="12"/>
          <w:lang w:val="en-CA"/>
        </w:rPr>
        <w:t>Rods and cones of two retinas combined send a quarter of a billion messages</w:t>
      </w:r>
    </w:p>
    <w:p w14:paraId="315278B1" w14:textId="374F3FB3" w:rsidR="003F0708" w:rsidRPr="006055F0" w:rsidRDefault="003F0708" w:rsidP="003F0708">
      <w:pPr>
        <w:pStyle w:val="NoteLevel2"/>
        <w:rPr>
          <w:b/>
          <w:sz w:val="12"/>
          <w:szCs w:val="12"/>
          <w:lang w:val="en-CA"/>
        </w:rPr>
      </w:pPr>
      <w:r w:rsidRPr="006055F0">
        <w:rPr>
          <w:sz w:val="12"/>
          <w:szCs w:val="12"/>
          <w:lang w:val="en-CA"/>
        </w:rPr>
        <w:t xml:space="preserve">Lateral inhibition is retina’s way of sharpening contrasts to emphasize the borders of objects </w:t>
      </w:r>
    </w:p>
    <w:p w14:paraId="4FCAEF68" w14:textId="1B9B892A" w:rsidR="003F0708" w:rsidRPr="006055F0" w:rsidRDefault="004A4A25" w:rsidP="003F0708">
      <w:pPr>
        <w:pStyle w:val="NoteLevel2"/>
        <w:rPr>
          <w:b/>
          <w:sz w:val="12"/>
          <w:szCs w:val="12"/>
          <w:lang w:val="en-CA"/>
        </w:rPr>
      </w:pPr>
      <w:r w:rsidRPr="006055F0">
        <w:rPr>
          <w:sz w:val="12"/>
          <w:szCs w:val="12"/>
          <w:lang w:val="en-CA"/>
        </w:rPr>
        <w:t xml:space="preserve">Receptors send messages to excite closest bipolar cells and also send messages to slightly inhibit them and neighbor’s to their sides </w:t>
      </w:r>
    </w:p>
    <w:p w14:paraId="254E0BFA" w14:textId="02B3AF19" w:rsidR="007B1B25" w:rsidRPr="006055F0" w:rsidRDefault="007B1B25" w:rsidP="007B1B25">
      <w:pPr>
        <w:pStyle w:val="NoteLevel2"/>
        <w:rPr>
          <w:b/>
          <w:sz w:val="12"/>
          <w:szCs w:val="12"/>
          <w:lang w:val="en-CA"/>
        </w:rPr>
      </w:pPr>
      <w:r w:rsidRPr="006055F0">
        <w:rPr>
          <w:sz w:val="12"/>
          <w:szCs w:val="12"/>
          <w:lang w:val="en-CA"/>
        </w:rPr>
        <w:t xml:space="preserve">Light striking the rods and cones decreases spontaneous output; they have inhibitory synapses onto bipolar cells </w:t>
      </w:r>
      <w:r w:rsidRPr="006055F0">
        <w:rPr>
          <w:sz w:val="12"/>
          <w:szCs w:val="12"/>
          <w:lang w:val="en-CA"/>
        </w:rPr>
        <w:sym w:font="Wingdings" w:char="F0E0"/>
      </w:r>
      <w:r w:rsidRPr="006055F0">
        <w:rPr>
          <w:sz w:val="12"/>
          <w:szCs w:val="12"/>
          <w:lang w:val="en-CA"/>
        </w:rPr>
        <w:t xml:space="preserve"> light on rods or cones decreases inhibitory output (means net excitation) </w:t>
      </w:r>
    </w:p>
    <w:p w14:paraId="425100B0" w14:textId="0DA1EF51" w:rsidR="007B1B25" w:rsidRPr="006055F0" w:rsidRDefault="007B1B25" w:rsidP="007B1B25">
      <w:pPr>
        <w:pStyle w:val="NoteLevel2"/>
        <w:rPr>
          <w:b/>
          <w:sz w:val="12"/>
          <w:szCs w:val="12"/>
          <w:lang w:val="en-CA"/>
        </w:rPr>
      </w:pPr>
      <w:r w:rsidRPr="006055F0">
        <w:rPr>
          <w:sz w:val="12"/>
          <w:szCs w:val="12"/>
          <w:lang w:val="en-CA"/>
        </w:rPr>
        <w:t xml:space="preserve">In fovea </w:t>
      </w:r>
      <w:r w:rsidRPr="006055F0">
        <w:rPr>
          <w:sz w:val="12"/>
          <w:szCs w:val="12"/>
          <w:lang w:val="en-CA"/>
        </w:rPr>
        <w:sym w:font="Wingdings" w:char="F0E0"/>
      </w:r>
      <w:r w:rsidRPr="006055F0">
        <w:rPr>
          <w:sz w:val="12"/>
          <w:szCs w:val="12"/>
          <w:lang w:val="en-CA"/>
        </w:rPr>
        <w:t xml:space="preserve"> each cone attaches to one bipolar cell</w:t>
      </w:r>
    </w:p>
    <w:p w14:paraId="0A44D4BC" w14:textId="3BA31D92" w:rsidR="007B1B25" w:rsidRPr="006055F0" w:rsidRDefault="007B1B25" w:rsidP="007B1B25">
      <w:pPr>
        <w:pStyle w:val="NoteLevel2"/>
        <w:rPr>
          <w:b/>
          <w:sz w:val="12"/>
          <w:szCs w:val="12"/>
          <w:lang w:val="en-CA"/>
        </w:rPr>
      </w:pPr>
      <w:r w:rsidRPr="006055F0">
        <w:rPr>
          <w:sz w:val="12"/>
          <w:szCs w:val="12"/>
          <w:lang w:val="en-CA"/>
        </w:rPr>
        <w:t>Horizontal cell is a local cell (no axon and no action potentials) depolarization decays with distance; bipolar cells to the sides (lateral) get no excitation but some inhibition by horizontal cell</w:t>
      </w:r>
    </w:p>
    <w:p w14:paraId="7BB233FD" w14:textId="57FC081C" w:rsidR="007B1B25" w:rsidRPr="006055F0" w:rsidRDefault="007B1B25" w:rsidP="007B1B25">
      <w:pPr>
        <w:pStyle w:val="NoteLevel2"/>
        <w:rPr>
          <w:b/>
          <w:sz w:val="12"/>
          <w:szCs w:val="12"/>
          <w:lang w:val="en-CA"/>
        </w:rPr>
      </w:pPr>
      <w:r w:rsidRPr="006055F0">
        <w:rPr>
          <w:i/>
          <w:sz w:val="12"/>
          <w:szCs w:val="12"/>
          <w:lang w:val="en-CA"/>
        </w:rPr>
        <w:t xml:space="preserve">Lateral inhibition </w:t>
      </w:r>
      <w:r w:rsidRPr="006055F0">
        <w:rPr>
          <w:sz w:val="12"/>
          <w:szCs w:val="12"/>
          <w:lang w:val="en-CA"/>
        </w:rPr>
        <w:sym w:font="Wingdings" w:char="F0E0"/>
      </w:r>
      <w:r w:rsidRPr="006055F0">
        <w:rPr>
          <w:sz w:val="12"/>
          <w:szCs w:val="12"/>
          <w:lang w:val="en-CA"/>
        </w:rPr>
        <w:t xml:space="preserve"> reduction of activity in one neuron by activity in neighboring neurons; when light falls on a surface </w:t>
      </w:r>
      <w:r w:rsidRPr="006055F0">
        <w:rPr>
          <w:sz w:val="12"/>
          <w:szCs w:val="12"/>
          <w:lang w:val="en-CA"/>
        </w:rPr>
        <w:sym w:font="Wingdings" w:char="F0E0"/>
      </w:r>
      <w:r w:rsidRPr="006055F0">
        <w:rPr>
          <w:sz w:val="12"/>
          <w:szCs w:val="12"/>
          <w:lang w:val="en-CA"/>
        </w:rPr>
        <w:t xml:space="preserve"> bipolar cells just inside border are most excited, and those outside the border respond the least</w:t>
      </w:r>
    </w:p>
    <w:p w14:paraId="672F0263" w14:textId="38C003EF" w:rsidR="00C316FB" w:rsidRPr="006055F0" w:rsidRDefault="00CE15BC" w:rsidP="00C316FB">
      <w:pPr>
        <w:pStyle w:val="NoteLevel1"/>
        <w:numPr>
          <w:ilvl w:val="0"/>
          <w:numId w:val="0"/>
        </w:numPr>
        <w:ind w:left="360" w:hanging="360"/>
        <w:rPr>
          <w:b/>
          <w:sz w:val="12"/>
          <w:szCs w:val="12"/>
          <w:lang w:val="en-CA"/>
        </w:rPr>
      </w:pPr>
      <w:r w:rsidRPr="006055F0">
        <w:rPr>
          <w:b/>
          <w:sz w:val="12"/>
          <w:szCs w:val="12"/>
          <w:lang w:val="en-CA"/>
        </w:rPr>
        <w:t>Further Processing</w:t>
      </w:r>
    </w:p>
    <w:p w14:paraId="0D16A4E1" w14:textId="419ACABF" w:rsidR="00CE15BC" w:rsidRPr="006055F0" w:rsidRDefault="00CE15BC" w:rsidP="00CE15BC">
      <w:pPr>
        <w:pStyle w:val="NoteLevel2"/>
        <w:rPr>
          <w:b/>
          <w:sz w:val="12"/>
          <w:szCs w:val="12"/>
          <w:lang w:val="en-CA"/>
        </w:rPr>
      </w:pPr>
      <w:r w:rsidRPr="006055F0">
        <w:rPr>
          <w:sz w:val="12"/>
          <w:szCs w:val="12"/>
          <w:lang w:val="en-CA"/>
        </w:rPr>
        <w:t xml:space="preserve">Each cell in visual system has </w:t>
      </w:r>
      <w:r w:rsidRPr="006055F0">
        <w:rPr>
          <w:i/>
          <w:sz w:val="12"/>
          <w:szCs w:val="12"/>
          <w:lang w:val="en-CA"/>
        </w:rPr>
        <w:t>receptive field</w:t>
      </w:r>
      <w:r w:rsidRPr="006055F0">
        <w:rPr>
          <w:sz w:val="12"/>
          <w:szCs w:val="12"/>
          <w:lang w:val="en-CA"/>
        </w:rPr>
        <w:t xml:space="preserve"> (area in visual space that excites/inhibits it); receptive field of receptor is simply point in space from which light strikes the cell</w:t>
      </w:r>
    </w:p>
    <w:p w14:paraId="7557BA81" w14:textId="1D84EACD" w:rsidR="00CE15BC" w:rsidRPr="006055F0" w:rsidRDefault="00CE15BC" w:rsidP="00CE15BC">
      <w:pPr>
        <w:pStyle w:val="NoteLevel2"/>
        <w:rPr>
          <w:b/>
          <w:sz w:val="12"/>
          <w:szCs w:val="12"/>
          <w:lang w:val="en-CA"/>
        </w:rPr>
      </w:pPr>
      <w:r w:rsidRPr="006055F0">
        <w:rPr>
          <w:sz w:val="12"/>
          <w:szCs w:val="12"/>
          <w:lang w:val="en-CA"/>
        </w:rPr>
        <w:t>Other visual cells derive their receptive fields from connections they receive</w:t>
      </w:r>
    </w:p>
    <w:p w14:paraId="0F307B4A" w14:textId="468093C1" w:rsidR="00CE15BC" w:rsidRPr="006055F0" w:rsidRDefault="00CE15BC" w:rsidP="00CE15BC">
      <w:pPr>
        <w:pStyle w:val="NoteLevel2"/>
        <w:rPr>
          <w:b/>
          <w:sz w:val="12"/>
          <w:szCs w:val="12"/>
          <w:lang w:val="en-CA"/>
        </w:rPr>
      </w:pPr>
      <w:r w:rsidRPr="006055F0">
        <w:rPr>
          <w:sz w:val="12"/>
          <w:szCs w:val="12"/>
          <w:lang w:val="en-CA"/>
        </w:rPr>
        <w:t>Rod/cone has tiny receptive fiel</w:t>
      </w:r>
      <w:r w:rsidR="00CE38B1" w:rsidRPr="006055F0">
        <w:rPr>
          <w:sz w:val="12"/>
          <w:szCs w:val="12"/>
          <w:lang w:val="en-CA"/>
        </w:rPr>
        <w:t xml:space="preserve">d in space to which </w:t>
      </w:r>
      <w:r w:rsidRPr="006055F0">
        <w:rPr>
          <w:sz w:val="12"/>
          <w:szCs w:val="12"/>
          <w:lang w:val="en-CA"/>
        </w:rPr>
        <w:t>i</w:t>
      </w:r>
      <w:r w:rsidR="002F6ED9" w:rsidRPr="006055F0">
        <w:rPr>
          <w:sz w:val="12"/>
          <w:szCs w:val="12"/>
          <w:lang w:val="en-CA"/>
        </w:rPr>
        <w:t>t’s</w:t>
      </w:r>
      <w:r w:rsidRPr="006055F0">
        <w:rPr>
          <w:sz w:val="12"/>
          <w:szCs w:val="12"/>
          <w:lang w:val="en-CA"/>
        </w:rPr>
        <w:t xml:space="preserve"> sensitive </w:t>
      </w:r>
      <w:r w:rsidRPr="006055F0">
        <w:rPr>
          <w:sz w:val="12"/>
          <w:szCs w:val="12"/>
          <w:lang w:val="en-CA"/>
        </w:rPr>
        <w:sym w:font="Wingdings" w:char="F0E0"/>
      </w:r>
      <w:r w:rsidRPr="006055F0">
        <w:rPr>
          <w:sz w:val="12"/>
          <w:szCs w:val="12"/>
          <w:lang w:val="en-CA"/>
        </w:rPr>
        <w:t xml:space="preserve"> small group of rods/cones connect to bipolar cell, with receptive field that is the sum of those of the cells connected to it </w:t>
      </w:r>
      <w:r w:rsidRPr="006055F0">
        <w:rPr>
          <w:sz w:val="12"/>
          <w:szCs w:val="12"/>
          <w:lang w:val="en-CA"/>
        </w:rPr>
        <w:sym w:font="Wingdings" w:char="F0E0"/>
      </w:r>
      <w:r w:rsidRPr="006055F0">
        <w:rPr>
          <w:sz w:val="12"/>
          <w:szCs w:val="12"/>
          <w:lang w:val="en-CA"/>
        </w:rPr>
        <w:t xml:space="preserve"> several bipolar cells report to a ganglion c</w:t>
      </w:r>
      <w:r w:rsidR="002F6ED9" w:rsidRPr="006055F0">
        <w:rPr>
          <w:sz w:val="12"/>
          <w:szCs w:val="12"/>
          <w:lang w:val="en-CA"/>
        </w:rPr>
        <w:t xml:space="preserve">ell (has </w:t>
      </w:r>
      <w:r w:rsidRPr="006055F0">
        <w:rPr>
          <w:sz w:val="12"/>
          <w:szCs w:val="12"/>
          <w:lang w:val="en-CA"/>
        </w:rPr>
        <w:t>larger receptive field)</w:t>
      </w:r>
      <w:r w:rsidR="00EA7A4C" w:rsidRPr="006055F0">
        <w:rPr>
          <w:sz w:val="12"/>
          <w:szCs w:val="12"/>
          <w:lang w:val="en-CA"/>
        </w:rPr>
        <w:t>; receptive field of several ganglion cells converge to form receptive field at next level</w:t>
      </w:r>
    </w:p>
    <w:p w14:paraId="106CD6A1" w14:textId="65636A48" w:rsidR="00EA7A4C" w:rsidRPr="006055F0" w:rsidRDefault="00EA7A4C" w:rsidP="00CE15BC">
      <w:pPr>
        <w:pStyle w:val="NoteLevel2"/>
        <w:rPr>
          <w:b/>
          <w:sz w:val="12"/>
          <w:szCs w:val="12"/>
          <w:lang w:val="en-CA"/>
        </w:rPr>
      </w:pPr>
      <w:r w:rsidRPr="006055F0">
        <w:rPr>
          <w:sz w:val="12"/>
          <w:szCs w:val="12"/>
          <w:lang w:val="en-CA"/>
        </w:rPr>
        <w:t xml:space="preserve">To find a cell’s receptive field, record cell while shining light in various locations; if light from particular spot excites the neuron, that location is part of the neuron’s excitatory receptive field; if it inhibits activity, the location is in inhibitory receptive field </w:t>
      </w:r>
    </w:p>
    <w:p w14:paraId="3A748BE9" w14:textId="513D82EE" w:rsidR="00414BC6" w:rsidRPr="006055F0" w:rsidRDefault="00414BC6" w:rsidP="00CE15BC">
      <w:pPr>
        <w:pStyle w:val="NoteLevel2"/>
        <w:rPr>
          <w:b/>
          <w:sz w:val="12"/>
          <w:szCs w:val="12"/>
          <w:lang w:val="en-CA"/>
        </w:rPr>
      </w:pPr>
      <w:r w:rsidRPr="006055F0">
        <w:rPr>
          <w:sz w:val="12"/>
          <w:szCs w:val="12"/>
          <w:lang w:val="en-CA"/>
        </w:rPr>
        <w:t>Receptive field of ganglion cell has circular center with antagonistic doughnut-shaped surround (light in center of receptive field might be excitatory with surround inhibitory, or the opposite)</w:t>
      </w:r>
    </w:p>
    <w:p w14:paraId="3FD4D108" w14:textId="53301ABA" w:rsidR="00414BC6" w:rsidRPr="006055F0" w:rsidRDefault="00414BC6" w:rsidP="00414BC6">
      <w:pPr>
        <w:pStyle w:val="NoteLevel2"/>
        <w:rPr>
          <w:b/>
          <w:sz w:val="12"/>
          <w:szCs w:val="12"/>
          <w:lang w:val="en-CA"/>
        </w:rPr>
      </w:pPr>
      <w:r w:rsidRPr="006055F0">
        <w:rPr>
          <w:i/>
          <w:sz w:val="12"/>
          <w:szCs w:val="12"/>
          <w:lang w:val="en-CA"/>
        </w:rPr>
        <w:t>Parocellular neurons</w:t>
      </w:r>
      <w:r w:rsidRPr="006055F0">
        <w:rPr>
          <w:sz w:val="12"/>
          <w:szCs w:val="12"/>
          <w:lang w:val="en-CA"/>
        </w:rPr>
        <w:t xml:space="preserve"> </w:t>
      </w:r>
      <w:r w:rsidRPr="006055F0">
        <w:rPr>
          <w:sz w:val="12"/>
          <w:szCs w:val="12"/>
          <w:lang w:val="en-CA"/>
        </w:rPr>
        <w:sym w:font="Wingdings" w:char="F0E0"/>
      </w:r>
      <w:r w:rsidR="00CC6C9B" w:rsidRPr="006055F0">
        <w:rPr>
          <w:sz w:val="12"/>
          <w:szCs w:val="12"/>
          <w:lang w:val="en-CA"/>
        </w:rPr>
        <w:t xml:space="preserve"> small cell bodies and </w:t>
      </w:r>
      <w:r w:rsidRPr="006055F0">
        <w:rPr>
          <w:sz w:val="12"/>
          <w:szCs w:val="12"/>
          <w:lang w:val="en-CA"/>
        </w:rPr>
        <w:t xml:space="preserve">receptive fields (mostly in/near fovea </w:t>
      </w:r>
      <w:r w:rsidRPr="006055F0">
        <w:rPr>
          <w:sz w:val="12"/>
          <w:szCs w:val="12"/>
          <w:lang w:val="en-CA"/>
        </w:rPr>
        <w:sym w:font="Wingdings" w:char="F0E0"/>
      </w:r>
      <w:r w:rsidRPr="006055F0">
        <w:rPr>
          <w:sz w:val="12"/>
          <w:szCs w:val="12"/>
          <w:lang w:val="en-CA"/>
        </w:rPr>
        <w:t xml:space="preserve"> has many cones); suited to detect visual details; respond to color (each neuron being excited by some wavelengths and inhibited by others)</w:t>
      </w:r>
    </w:p>
    <w:p w14:paraId="595F9DB0" w14:textId="16FA6006" w:rsidR="00414BC6" w:rsidRPr="006055F0" w:rsidRDefault="00414BC6" w:rsidP="00CE15BC">
      <w:pPr>
        <w:pStyle w:val="NoteLevel2"/>
        <w:rPr>
          <w:b/>
          <w:sz w:val="12"/>
          <w:szCs w:val="12"/>
          <w:lang w:val="en-CA"/>
        </w:rPr>
      </w:pPr>
      <w:r w:rsidRPr="006055F0">
        <w:rPr>
          <w:i/>
          <w:sz w:val="12"/>
          <w:szCs w:val="12"/>
          <w:lang w:val="en-CA"/>
        </w:rPr>
        <w:t xml:space="preserve">Magnocellular neurons </w:t>
      </w:r>
      <w:r w:rsidRPr="006055F0">
        <w:rPr>
          <w:sz w:val="12"/>
          <w:szCs w:val="12"/>
          <w:lang w:val="en-CA"/>
        </w:rPr>
        <w:sym w:font="Wingdings" w:char="F0E0"/>
      </w:r>
      <w:r w:rsidRPr="006055F0">
        <w:rPr>
          <w:sz w:val="12"/>
          <w:szCs w:val="12"/>
          <w:lang w:val="en-CA"/>
        </w:rPr>
        <w:t xml:space="preserve"> larger cell bodies and receptive fields (distributed evenly throughout retina</w:t>
      </w:r>
      <w:r w:rsidR="0094129B" w:rsidRPr="006055F0">
        <w:rPr>
          <w:sz w:val="12"/>
          <w:szCs w:val="12"/>
          <w:lang w:val="en-CA"/>
        </w:rPr>
        <w:t xml:space="preserve">, including periphery </w:t>
      </w:r>
      <w:r w:rsidR="0094129B" w:rsidRPr="006055F0">
        <w:rPr>
          <w:sz w:val="12"/>
          <w:szCs w:val="12"/>
          <w:lang w:val="en-CA"/>
        </w:rPr>
        <w:sym w:font="Wingdings" w:char="F0E0"/>
      </w:r>
      <w:r w:rsidR="0094129B" w:rsidRPr="006055F0">
        <w:rPr>
          <w:sz w:val="12"/>
          <w:szCs w:val="12"/>
          <w:lang w:val="en-CA"/>
        </w:rPr>
        <w:t xml:space="preserve"> sensitive to movement but not color/details</w:t>
      </w:r>
      <w:r w:rsidRPr="006055F0">
        <w:rPr>
          <w:sz w:val="12"/>
          <w:szCs w:val="12"/>
          <w:lang w:val="en-CA"/>
        </w:rPr>
        <w:t>)</w:t>
      </w:r>
      <w:r w:rsidR="0094129B" w:rsidRPr="006055F0">
        <w:rPr>
          <w:sz w:val="12"/>
          <w:szCs w:val="12"/>
          <w:lang w:val="en-CA"/>
        </w:rPr>
        <w:t>; respond strongly to movement and large overall patterns (don’t respond to color/fine detail)</w:t>
      </w:r>
    </w:p>
    <w:p w14:paraId="4887E161" w14:textId="66A3EC44" w:rsidR="00414BC6" w:rsidRPr="006055F0" w:rsidRDefault="00414BC6" w:rsidP="00CE15BC">
      <w:pPr>
        <w:pStyle w:val="NoteLevel2"/>
        <w:rPr>
          <w:b/>
          <w:sz w:val="12"/>
          <w:szCs w:val="12"/>
          <w:lang w:val="en-CA"/>
        </w:rPr>
      </w:pPr>
      <w:r w:rsidRPr="006055F0">
        <w:rPr>
          <w:i/>
          <w:sz w:val="12"/>
          <w:szCs w:val="12"/>
          <w:lang w:val="en-CA"/>
        </w:rPr>
        <w:t xml:space="preserve">Koniocellular neurons </w:t>
      </w:r>
      <w:r w:rsidRPr="006055F0">
        <w:rPr>
          <w:sz w:val="12"/>
          <w:szCs w:val="12"/>
          <w:lang w:val="en-CA"/>
        </w:rPr>
        <w:sym w:font="Wingdings" w:char="F0E0"/>
      </w:r>
      <w:r w:rsidRPr="006055F0">
        <w:rPr>
          <w:sz w:val="12"/>
          <w:szCs w:val="12"/>
          <w:lang w:val="en-CA"/>
        </w:rPr>
        <w:t xml:space="preserve"> small cell bodies (similar to parvocellular neurons, but they occur throughout retina)</w:t>
      </w:r>
      <w:r w:rsidR="00CC6C9B" w:rsidRPr="006055F0">
        <w:rPr>
          <w:sz w:val="12"/>
          <w:szCs w:val="12"/>
          <w:lang w:val="en-CA"/>
        </w:rPr>
        <w:t>; have several functions and axons terminate in several locations</w:t>
      </w:r>
    </w:p>
    <w:p w14:paraId="6F8DAE0C" w14:textId="77777777" w:rsidR="00CC6C9B" w:rsidRPr="006055F0" w:rsidRDefault="00CC6C9B" w:rsidP="00CC6C9B">
      <w:pPr>
        <w:pStyle w:val="NoteLevel2"/>
        <w:rPr>
          <w:sz w:val="12"/>
          <w:szCs w:val="12"/>
        </w:rPr>
      </w:pPr>
      <w:r w:rsidRPr="006055F0">
        <w:rPr>
          <w:sz w:val="12"/>
          <w:szCs w:val="12"/>
        </w:rPr>
        <w:t xml:space="preserve">Axons from ganglion cells form optic nerve </w:t>
      </w:r>
      <w:r w:rsidRPr="006055F0">
        <w:rPr>
          <w:sz w:val="12"/>
          <w:szCs w:val="12"/>
        </w:rPr>
        <w:sym w:font="Wingdings" w:char="F0E0"/>
      </w:r>
      <w:r w:rsidRPr="006055F0">
        <w:rPr>
          <w:sz w:val="12"/>
          <w:szCs w:val="12"/>
        </w:rPr>
        <w:t xml:space="preserve"> proceeds to optic chiasm </w:t>
      </w:r>
      <w:r w:rsidRPr="006055F0">
        <w:rPr>
          <w:sz w:val="12"/>
          <w:szCs w:val="12"/>
        </w:rPr>
        <w:sym w:font="Wingdings" w:char="F0E0"/>
      </w:r>
      <w:r w:rsidRPr="006055F0">
        <w:rPr>
          <w:sz w:val="12"/>
          <w:szCs w:val="12"/>
        </w:rPr>
        <w:t xml:space="preserve"> half of axons cross to opposite hemisphere</w:t>
      </w:r>
    </w:p>
    <w:p w14:paraId="5267E75F" w14:textId="623F0E64" w:rsidR="00C316FB" w:rsidRPr="006055F0" w:rsidRDefault="00CC6C9B" w:rsidP="00CC6C9B">
      <w:pPr>
        <w:pStyle w:val="NoteLevel2"/>
        <w:rPr>
          <w:sz w:val="12"/>
          <w:szCs w:val="12"/>
        </w:rPr>
      </w:pPr>
      <w:r w:rsidRPr="006055F0">
        <w:rPr>
          <w:sz w:val="12"/>
          <w:szCs w:val="12"/>
        </w:rPr>
        <w:t xml:space="preserve">Most axons go to lateral geniculate nucleus of the thalamus; cells of lateral geniculate have receptive fields that resemble those of ganglion cells (excitatory/inhibitory central portion and surrounding ring with opposite effect); after information reaches cerebral cortex, receptive fields become more complicated </w:t>
      </w:r>
    </w:p>
    <w:p w14:paraId="154E2A52" w14:textId="701F4E18" w:rsidR="002F6ED9" w:rsidRPr="006055F0" w:rsidRDefault="002F6ED9" w:rsidP="002F6ED9">
      <w:pPr>
        <w:pStyle w:val="NoteLevel1"/>
        <w:numPr>
          <w:ilvl w:val="0"/>
          <w:numId w:val="0"/>
        </w:numPr>
        <w:ind w:left="360" w:hanging="360"/>
        <w:rPr>
          <w:b/>
          <w:sz w:val="12"/>
          <w:szCs w:val="12"/>
        </w:rPr>
      </w:pPr>
      <w:r w:rsidRPr="006055F0">
        <w:rPr>
          <w:b/>
          <w:sz w:val="12"/>
          <w:szCs w:val="12"/>
        </w:rPr>
        <w:t>The Primary Visual Cortex</w:t>
      </w:r>
    </w:p>
    <w:p w14:paraId="7C03E1BB" w14:textId="73AF9887" w:rsidR="002F6ED9" w:rsidRPr="006055F0" w:rsidRDefault="002F6ED9" w:rsidP="002F6ED9">
      <w:pPr>
        <w:pStyle w:val="NoteLevel2"/>
        <w:rPr>
          <w:b/>
          <w:sz w:val="12"/>
          <w:szCs w:val="12"/>
        </w:rPr>
      </w:pPr>
      <w:r w:rsidRPr="006055F0">
        <w:rPr>
          <w:sz w:val="12"/>
          <w:szCs w:val="12"/>
        </w:rPr>
        <w:t xml:space="preserve">Most visual information from lateral geniculate nucleus of thalamus goes to </w:t>
      </w:r>
      <w:r w:rsidRPr="006055F0">
        <w:rPr>
          <w:i/>
          <w:sz w:val="12"/>
          <w:szCs w:val="12"/>
        </w:rPr>
        <w:t>primary visual cortex</w:t>
      </w:r>
      <w:r w:rsidRPr="006055F0">
        <w:rPr>
          <w:sz w:val="12"/>
          <w:szCs w:val="12"/>
        </w:rPr>
        <w:t xml:space="preserve"> in occipital cortex (also known as </w:t>
      </w:r>
      <w:r w:rsidRPr="006055F0">
        <w:rPr>
          <w:i/>
          <w:sz w:val="12"/>
          <w:szCs w:val="12"/>
        </w:rPr>
        <w:t>area V1</w:t>
      </w:r>
      <w:r w:rsidRPr="006055F0">
        <w:rPr>
          <w:sz w:val="12"/>
          <w:szCs w:val="12"/>
        </w:rPr>
        <w:t xml:space="preserve"> or </w:t>
      </w:r>
      <w:r w:rsidRPr="006055F0">
        <w:rPr>
          <w:i/>
          <w:sz w:val="12"/>
          <w:szCs w:val="12"/>
        </w:rPr>
        <w:t>striate cortex</w:t>
      </w:r>
      <w:r w:rsidRPr="006055F0">
        <w:rPr>
          <w:sz w:val="12"/>
          <w:szCs w:val="12"/>
        </w:rPr>
        <w:t>)</w:t>
      </w:r>
    </w:p>
    <w:p w14:paraId="327B69A8" w14:textId="79763ACC" w:rsidR="002F6ED9" w:rsidRPr="006055F0" w:rsidRDefault="002F6ED9" w:rsidP="00CE38B1">
      <w:pPr>
        <w:pStyle w:val="NoteLevel2"/>
        <w:rPr>
          <w:b/>
          <w:sz w:val="12"/>
          <w:szCs w:val="12"/>
        </w:rPr>
      </w:pPr>
      <w:r w:rsidRPr="006055F0">
        <w:rPr>
          <w:sz w:val="12"/>
          <w:szCs w:val="12"/>
        </w:rPr>
        <w:t xml:space="preserve">People with damage to area report no conscious vision, no </w:t>
      </w:r>
      <w:r w:rsidR="00AC1419" w:rsidRPr="006055F0">
        <w:rPr>
          <w:sz w:val="12"/>
          <w:szCs w:val="12"/>
        </w:rPr>
        <w:t>visual</w:t>
      </w:r>
      <w:r w:rsidRPr="006055F0">
        <w:rPr>
          <w:sz w:val="12"/>
          <w:szCs w:val="12"/>
        </w:rPr>
        <w:t xml:space="preserve"> imagery, and no visual images in their dreams; </w:t>
      </w:r>
      <w:r w:rsidR="00AC1419" w:rsidRPr="006055F0">
        <w:rPr>
          <w:sz w:val="12"/>
          <w:szCs w:val="12"/>
        </w:rPr>
        <w:t>adults who lose vision because of eye damage continue to have visual imagery and visual dreams</w:t>
      </w:r>
    </w:p>
    <w:p w14:paraId="47BA8A16" w14:textId="64DC8161" w:rsidR="00AC1419" w:rsidRPr="006055F0" w:rsidRDefault="00AC1419" w:rsidP="00CE38B1">
      <w:pPr>
        <w:pStyle w:val="NoteLevel2"/>
        <w:rPr>
          <w:b/>
          <w:sz w:val="12"/>
          <w:szCs w:val="12"/>
        </w:rPr>
      </w:pPr>
      <w:r w:rsidRPr="006055F0">
        <w:rPr>
          <w:sz w:val="12"/>
          <w:szCs w:val="12"/>
        </w:rPr>
        <w:t xml:space="preserve">Some people with damage experience </w:t>
      </w:r>
      <w:r w:rsidRPr="006055F0">
        <w:rPr>
          <w:i/>
          <w:sz w:val="12"/>
          <w:szCs w:val="12"/>
        </w:rPr>
        <w:t>blindsight</w:t>
      </w:r>
      <w:r w:rsidRPr="006055F0">
        <w:rPr>
          <w:sz w:val="12"/>
          <w:szCs w:val="12"/>
        </w:rPr>
        <w:t xml:space="preserve"> </w:t>
      </w:r>
      <w:r w:rsidRPr="006055F0">
        <w:rPr>
          <w:sz w:val="12"/>
          <w:szCs w:val="12"/>
        </w:rPr>
        <w:sym w:font="Wingdings" w:char="F0E0"/>
      </w:r>
      <w:r w:rsidRPr="006055F0">
        <w:rPr>
          <w:sz w:val="12"/>
          <w:szCs w:val="12"/>
        </w:rPr>
        <w:t xml:space="preserve"> ability to respond in limited ways to visual information without perceiving it consciously; within damaged part of visual field they have no awareness of visual input (not even to distinguish between bright sunshine and utter darkness)</w:t>
      </w:r>
    </w:p>
    <w:p w14:paraId="5FB1F26C" w14:textId="1CB45257" w:rsidR="00CE38B1" w:rsidRPr="006055F0" w:rsidRDefault="00CE38B1" w:rsidP="00CE38B1">
      <w:pPr>
        <w:pStyle w:val="NoteLevel2"/>
        <w:rPr>
          <w:b/>
          <w:sz w:val="12"/>
          <w:szCs w:val="12"/>
        </w:rPr>
      </w:pPr>
      <w:r w:rsidRPr="006055F0">
        <w:rPr>
          <w:sz w:val="12"/>
          <w:szCs w:val="12"/>
        </w:rPr>
        <w:t>Two explanations for this:</w:t>
      </w:r>
    </w:p>
    <w:p w14:paraId="1D74963D" w14:textId="4488530C" w:rsidR="00CE38B1" w:rsidRPr="006055F0" w:rsidRDefault="00CE38B1" w:rsidP="00CE38B1">
      <w:pPr>
        <w:pStyle w:val="NoteLevel3"/>
        <w:numPr>
          <w:ilvl w:val="2"/>
          <w:numId w:val="18"/>
        </w:numPr>
        <w:rPr>
          <w:sz w:val="12"/>
          <w:szCs w:val="12"/>
        </w:rPr>
      </w:pPr>
      <w:r w:rsidRPr="006055F0">
        <w:rPr>
          <w:sz w:val="12"/>
          <w:szCs w:val="12"/>
        </w:rPr>
        <w:t>Small amount of healthy tissue remain within damaged visual cortex, not large enough to provide conscious perception but enough to support limited visual functions</w:t>
      </w:r>
    </w:p>
    <w:p w14:paraId="438E48B6" w14:textId="161C489D" w:rsidR="00CE38B1" w:rsidRPr="006055F0" w:rsidRDefault="00CE38B1" w:rsidP="00CE38B1">
      <w:pPr>
        <w:pStyle w:val="NoteLevel3"/>
        <w:numPr>
          <w:ilvl w:val="2"/>
          <w:numId w:val="18"/>
        </w:numPr>
        <w:rPr>
          <w:sz w:val="12"/>
          <w:szCs w:val="12"/>
        </w:rPr>
      </w:pPr>
      <w:r w:rsidRPr="006055F0">
        <w:rPr>
          <w:sz w:val="12"/>
          <w:szCs w:val="12"/>
        </w:rPr>
        <w:t>Thalamus sends visual input to several other brain areas besides VI (including parts of</w:t>
      </w:r>
      <w:r w:rsidR="003F7357" w:rsidRPr="006055F0">
        <w:rPr>
          <w:sz w:val="12"/>
          <w:szCs w:val="12"/>
        </w:rPr>
        <w:t xml:space="preserve"> temporal cortex); after damage, connections to</w:t>
      </w:r>
      <w:r w:rsidRPr="006055F0">
        <w:rPr>
          <w:sz w:val="12"/>
          <w:szCs w:val="12"/>
        </w:rPr>
        <w:t xml:space="preserve"> other areas strengthen enough to produce certain kinds of experience despite lack of conscious visual perception; impairing input from thalamus to other cortical areas abolishes blindsight</w:t>
      </w:r>
    </w:p>
    <w:p w14:paraId="5AFDD23C" w14:textId="57322DEC" w:rsidR="00CE38B1" w:rsidRPr="006055F0" w:rsidRDefault="00CE38B1" w:rsidP="00CE38B1">
      <w:pPr>
        <w:pStyle w:val="NoteLevel1"/>
        <w:numPr>
          <w:ilvl w:val="0"/>
          <w:numId w:val="0"/>
        </w:numPr>
        <w:rPr>
          <w:i/>
          <w:sz w:val="12"/>
          <w:szCs w:val="12"/>
        </w:rPr>
      </w:pPr>
      <w:r w:rsidRPr="006055F0">
        <w:rPr>
          <w:i/>
          <w:sz w:val="12"/>
          <w:szCs w:val="12"/>
        </w:rPr>
        <w:t>Simple and Complex Receptive Fields</w:t>
      </w:r>
    </w:p>
    <w:p w14:paraId="10D85B45" w14:textId="486A8201" w:rsidR="00CE38B1" w:rsidRPr="006055F0" w:rsidRDefault="00B01F0A" w:rsidP="00CE38B1">
      <w:pPr>
        <w:pStyle w:val="NoteLevel2"/>
        <w:rPr>
          <w:i/>
          <w:sz w:val="12"/>
          <w:szCs w:val="12"/>
        </w:rPr>
      </w:pPr>
      <w:r w:rsidRPr="006055F0">
        <w:rPr>
          <w:sz w:val="12"/>
          <w:szCs w:val="12"/>
          <w:u w:val="single"/>
        </w:rPr>
        <w:t>David Hubel</w:t>
      </w:r>
      <w:r w:rsidRPr="006055F0">
        <w:rPr>
          <w:sz w:val="12"/>
          <w:szCs w:val="12"/>
        </w:rPr>
        <w:t xml:space="preserve"> and </w:t>
      </w:r>
      <w:r w:rsidRPr="006055F0">
        <w:rPr>
          <w:sz w:val="12"/>
          <w:szCs w:val="12"/>
          <w:u w:val="single"/>
        </w:rPr>
        <w:t>Torsten Wiesel</w:t>
      </w:r>
      <w:r w:rsidRPr="006055F0">
        <w:rPr>
          <w:sz w:val="12"/>
          <w:szCs w:val="12"/>
        </w:rPr>
        <w:t xml:space="preserve"> </w:t>
      </w:r>
      <w:r w:rsidRPr="006055F0">
        <w:rPr>
          <w:sz w:val="12"/>
          <w:szCs w:val="12"/>
        </w:rPr>
        <w:sym w:font="Wingdings" w:char="F0E0"/>
      </w:r>
      <w:r w:rsidRPr="006055F0">
        <w:rPr>
          <w:sz w:val="12"/>
          <w:szCs w:val="12"/>
        </w:rPr>
        <w:t xml:space="preserve"> recorded from cells in cats’ and monkeys’ occipital cortex while shining light patterns on retina</w:t>
      </w:r>
      <w:r w:rsidR="00C25CA5" w:rsidRPr="006055F0">
        <w:rPr>
          <w:sz w:val="12"/>
          <w:szCs w:val="12"/>
        </w:rPr>
        <w:t>; distinguished several types of cells in visual cortex</w:t>
      </w:r>
    </w:p>
    <w:p w14:paraId="561A5EB0" w14:textId="0A4DEB48" w:rsidR="003F7357" w:rsidRPr="006055F0" w:rsidRDefault="00C25CA5" w:rsidP="003F7357">
      <w:pPr>
        <w:pStyle w:val="NoteLevel2"/>
        <w:rPr>
          <w:i/>
          <w:sz w:val="12"/>
          <w:szCs w:val="12"/>
        </w:rPr>
      </w:pPr>
      <w:r w:rsidRPr="006055F0">
        <w:rPr>
          <w:i/>
          <w:sz w:val="12"/>
          <w:szCs w:val="12"/>
        </w:rPr>
        <w:t>Simple cell</w:t>
      </w:r>
      <w:r w:rsidRPr="006055F0">
        <w:rPr>
          <w:sz w:val="12"/>
          <w:szCs w:val="12"/>
        </w:rPr>
        <w:t xml:space="preserve"> </w:t>
      </w:r>
      <w:r w:rsidRPr="006055F0">
        <w:rPr>
          <w:sz w:val="12"/>
          <w:szCs w:val="12"/>
        </w:rPr>
        <w:sym w:font="Wingdings" w:char="F0E0"/>
      </w:r>
      <w:r w:rsidRPr="006055F0">
        <w:rPr>
          <w:sz w:val="12"/>
          <w:szCs w:val="12"/>
        </w:rPr>
        <w:t xml:space="preserve"> has receptive field with fixed excitatory and inhibitory zones; more light shines in excitatory zone, more the cell responds; more light shines in inhibitory </w:t>
      </w:r>
      <w:r w:rsidR="003F7357" w:rsidRPr="006055F0">
        <w:rPr>
          <w:sz w:val="12"/>
          <w:szCs w:val="12"/>
        </w:rPr>
        <w:t xml:space="preserve">zones, less cell responds; most have bar-shaped/edge-shaped receptive fields (more respond to horizontal/vertical orientations than diagonals) </w:t>
      </w:r>
    </w:p>
    <w:p w14:paraId="7A77C0AC" w14:textId="0BF5601D" w:rsidR="003F7357" w:rsidRPr="006055F0" w:rsidRDefault="003F7357" w:rsidP="00CE38B1">
      <w:pPr>
        <w:pStyle w:val="NoteLevel2"/>
        <w:rPr>
          <w:i/>
          <w:sz w:val="12"/>
          <w:szCs w:val="12"/>
        </w:rPr>
      </w:pPr>
      <w:r w:rsidRPr="006055F0">
        <w:rPr>
          <w:i/>
          <w:sz w:val="12"/>
          <w:szCs w:val="12"/>
        </w:rPr>
        <w:t>Complex cells</w:t>
      </w:r>
      <w:r w:rsidRPr="006055F0">
        <w:rPr>
          <w:sz w:val="12"/>
          <w:szCs w:val="12"/>
        </w:rPr>
        <w:t xml:space="preserve"> </w:t>
      </w:r>
      <w:r w:rsidRPr="006055F0">
        <w:rPr>
          <w:sz w:val="12"/>
          <w:szCs w:val="12"/>
        </w:rPr>
        <w:sym w:font="Wingdings" w:char="F0E0"/>
      </w:r>
      <w:r w:rsidRPr="006055F0">
        <w:rPr>
          <w:sz w:val="12"/>
          <w:szCs w:val="12"/>
        </w:rPr>
        <w:t xml:space="preserve"> located in areas V1 and V2 (don’t respond to exact location of stimulus); responds to pattern of light in particular orientation</w:t>
      </w:r>
      <w:r w:rsidR="00831871" w:rsidRPr="006055F0">
        <w:rPr>
          <w:sz w:val="12"/>
          <w:szCs w:val="12"/>
        </w:rPr>
        <w:t xml:space="preserve"> (vertical bar)</w:t>
      </w:r>
      <w:r w:rsidR="00597F53" w:rsidRPr="006055F0">
        <w:rPr>
          <w:sz w:val="12"/>
          <w:szCs w:val="12"/>
        </w:rPr>
        <w:t>; without excitatory/inhibitory zones</w:t>
      </w:r>
    </w:p>
    <w:p w14:paraId="1287ECB2" w14:textId="09DD727C" w:rsidR="00831871" w:rsidRPr="006055F0" w:rsidRDefault="00831871" w:rsidP="00CE38B1">
      <w:pPr>
        <w:pStyle w:val="NoteLevel2"/>
        <w:rPr>
          <w:i/>
          <w:sz w:val="12"/>
          <w:szCs w:val="12"/>
        </w:rPr>
      </w:pPr>
      <w:r w:rsidRPr="006055F0">
        <w:rPr>
          <w:sz w:val="12"/>
          <w:szCs w:val="12"/>
        </w:rPr>
        <w:t>Best way to classify cell as simple or complex is present stimulus in several locations; cell that responds to stimulus in only one location is simple cell; one that responds equally throughout large area is complex cell</w:t>
      </w:r>
    </w:p>
    <w:p w14:paraId="6C393AE4" w14:textId="3010B4D0" w:rsidR="00597F53" w:rsidRPr="006055F0" w:rsidRDefault="00597F53" w:rsidP="00CE38B1">
      <w:pPr>
        <w:pStyle w:val="NoteLevel2"/>
        <w:rPr>
          <w:i/>
          <w:sz w:val="12"/>
          <w:szCs w:val="12"/>
        </w:rPr>
      </w:pPr>
      <w:r w:rsidRPr="006055F0">
        <w:rPr>
          <w:i/>
          <w:sz w:val="12"/>
          <w:szCs w:val="12"/>
        </w:rPr>
        <w:t>Ended-stopped (hypercomplex) cells</w:t>
      </w:r>
      <w:r w:rsidRPr="006055F0">
        <w:rPr>
          <w:sz w:val="12"/>
          <w:szCs w:val="12"/>
        </w:rPr>
        <w:t xml:space="preserve"> </w:t>
      </w:r>
      <w:r w:rsidRPr="006055F0">
        <w:rPr>
          <w:sz w:val="12"/>
          <w:szCs w:val="12"/>
        </w:rPr>
        <w:sym w:font="Wingdings" w:char="F0E0"/>
      </w:r>
      <w:r w:rsidRPr="006055F0">
        <w:rPr>
          <w:sz w:val="12"/>
          <w:szCs w:val="12"/>
        </w:rPr>
        <w:t xml:space="preserve"> resemble complex cells with one exception: end-stopped cell has a strong inhibitory area at one end of bar-shaped receptive field (largest of 3 cells)</w:t>
      </w:r>
    </w:p>
    <w:p w14:paraId="626FC4F6" w14:textId="74E3F04C" w:rsidR="003E738E" w:rsidRPr="006055F0" w:rsidRDefault="003E738E" w:rsidP="003E738E">
      <w:pPr>
        <w:pStyle w:val="NoteLevel1"/>
        <w:numPr>
          <w:ilvl w:val="0"/>
          <w:numId w:val="0"/>
        </w:numPr>
        <w:ind w:left="360" w:hanging="360"/>
        <w:rPr>
          <w:i/>
          <w:sz w:val="12"/>
          <w:szCs w:val="12"/>
        </w:rPr>
      </w:pPr>
      <w:r w:rsidRPr="006055F0">
        <w:rPr>
          <w:i/>
          <w:sz w:val="12"/>
          <w:szCs w:val="12"/>
        </w:rPr>
        <w:t>The Columnar Organization of the Visual Cortex</w:t>
      </w:r>
    </w:p>
    <w:p w14:paraId="67869921" w14:textId="4D655A31" w:rsidR="003E738E" w:rsidRPr="006055F0" w:rsidRDefault="003E738E" w:rsidP="003E738E">
      <w:pPr>
        <w:pStyle w:val="NoteLevel2"/>
        <w:rPr>
          <w:i/>
          <w:sz w:val="12"/>
          <w:szCs w:val="12"/>
        </w:rPr>
      </w:pPr>
      <w:r w:rsidRPr="006055F0">
        <w:rPr>
          <w:sz w:val="12"/>
          <w:szCs w:val="12"/>
        </w:rPr>
        <w:t>Cells having similar properties are grouped together in visual cortex in columns perpendicular to the surface</w:t>
      </w:r>
      <w:r w:rsidR="007C5EAD" w:rsidRPr="006055F0">
        <w:rPr>
          <w:sz w:val="12"/>
          <w:szCs w:val="12"/>
        </w:rPr>
        <w:t xml:space="preserve"> (cells in specific column may respond to only one eye or both equally); don’t fire at the same time</w:t>
      </w:r>
    </w:p>
    <w:p w14:paraId="323243F2" w14:textId="06D1DAD2" w:rsidR="007C5EAD" w:rsidRPr="006055F0" w:rsidRDefault="007C5EAD" w:rsidP="003E738E">
      <w:pPr>
        <w:pStyle w:val="NoteLevel2"/>
        <w:rPr>
          <w:i/>
          <w:sz w:val="12"/>
          <w:szCs w:val="12"/>
        </w:rPr>
      </w:pPr>
      <w:r w:rsidRPr="006055F0">
        <w:rPr>
          <w:sz w:val="12"/>
          <w:szCs w:val="12"/>
        </w:rPr>
        <w:t xml:space="preserve">Cells within given column process similar information </w:t>
      </w:r>
    </w:p>
    <w:p w14:paraId="3BC46F99" w14:textId="0AEE51BF" w:rsidR="007C5EAD" w:rsidRPr="006055F0" w:rsidRDefault="007C5EAD" w:rsidP="007C5EAD">
      <w:pPr>
        <w:pStyle w:val="NoteLevel1"/>
        <w:numPr>
          <w:ilvl w:val="0"/>
          <w:numId w:val="0"/>
        </w:numPr>
        <w:ind w:left="360" w:hanging="360"/>
        <w:rPr>
          <w:i/>
          <w:sz w:val="12"/>
          <w:szCs w:val="12"/>
        </w:rPr>
      </w:pPr>
      <w:r w:rsidRPr="006055F0">
        <w:rPr>
          <w:i/>
          <w:sz w:val="12"/>
          <w:szCs w:val="12"/>
        </w:rPr>
        <w:t>Are Visual Cortex Cells Feature Detectors?</w:t>
      </w:r>
    </w:p>
    <w:p w14:paraId="79FA1B18" w14:textId="454F4C1C" w:rsidR="007C5EAD" w:rsidRPr="006055F0" w:rsidRDefault="007C5EAD" w:rsidP="007C5EAD">
      <w:pPr>
        <w:pStyle w:val="NoteLevel2"/>
        <w:rPr>
          <w:i/>
          <w:sz w:val="12"/>
          <w:szCs w:val="12"/>
        </w:rPr>
      </w:pPr>
      <w:r w:rsidRPr="006055F0">
        <w:rPr>
          <w:sz w:val="12"/>
          <w:szCs w:val="12"/>
        </w:rPr>
        <w:t xml:space="preserve">Given that neurons in area V1 respond strongly to bar or edge-shaped patterns, might suppose that activity of such a cell is perception of a bar, line, or edge; such cells might be </w:t>
      </w:r>
      <w:r w:rsidRPr="006055F0">
        <w:rPr>
          <w:i/>
          <w:sz w:val="12"/>
          <w:szCs w:val="12"/>
        </w:rPr>
        <w:t>feature detectors</w:t>
      </w:r>
      <w:r w:rsidRPr="006055F0">
        <w:rPr>
          <w:sz w:val="12"/>
          <w:szCs w:val="12"/>
        </w:rPr>
        <w:t xml:space="preserve"> (neurons whose responses indicate presence of particular feature</w:t>
      </w:r>
      <w:r w:rsidR="009F239A" w:rsidRPr="006055F0">
        <w:rPr>
          <w:sz w:val="12"/>
          <w:szCs w:val="12"/>
        </w:rPr>
        <w:t xml:space="preserve">/object </w:t>
      </w:r>
      <w:r w:rsidR="009F239A" w:rsidRPr="006055F0">
        <w:rPr>
          <w:sz w:val="12"/>
          <w:szCs w:val="12"/>
        </w:rPr>
        <w:sym w:font="Wingdings" w:char="F0E0"/>
      </w:r>
      <w:r w:rsidR="009F239A" w:rsidRPr="006055F0">
        <w:rPr>
          <w:sz w:val="12"/>
          <w:szCs w:val="12"/>
        </w:rPr>
        <w:t xml:space="preserve"> shape or direction of movement)</w:t>
      </w:r>
    </w:p>
    <w:p w14:paraId="4E785A56" w14:textId="4A4ED2D8" w:rsidR="007C5EAD" w:rsidRPr="006055F0" w:rsidRDefault="007C5EAD" w:rsidP="007C5EAD">
      <w:pPr>
        <w:pStyle w:val="NoteLevel3"/>
        <w:rPr>
          <w:i/>
          <w:sz w:val="12"/>
          <w:szCs w:val="12"/>
        </w:rPr>
      </w:pPr>
      <w:r w:rsidRPr="006055F0">
        <w:rPr>
          <w:sz w:val="12"/>
          <w:szCs w:val="12"/>
        </w:rPr>
        <w:t xml:space="preserve">Ex: </w:t>
      </w:r>
      <w:r w:rsidRPr="006055F0">
        <w:rPr>
          <w:i/>
          <w:sz w:val="12"/>
          <w:szCs w:val="12"/>
        </w:rPr>
        <w:t>waterfall illusion</w:t>
      </w:r>
      <w:r w:rsidRPr="006055F0">
        <w:rPr>
          <w:sz w:val="12"/>
          <w:szCs w:val="12"/>
        </w:rPr>
        <w:t xml:space="preserve"> </w:t>
      </w:r>
      <w:r w:rsidRPr="006055F0">
        <w:rPr>
          <w:sz w:val="12"/>
          <w:szCs w:val="12"/>
        </w:rPr>
        <w:sym w:font="Wingdings" w:char="F0E0"/>
      </w:r>
      <w:r w:rsidRPr="006055F0">
        <w:rPr>
          <w:sz w:val="12"/>
          <w:szCs w:val="12"/>
        </w:rPr>
        <w:t xml:space="preserve"> suggests you fatigued neurons </w:t>
      </w:r>
      <w:r w:rsidR="004404E9" w:rsidRPr="006055F0">
        <w:rPr>
          <w:sz w:val="12"/>
          <w:szCs w:val="12"/>
        </w:rPr>
        <w:t>that</w:t>
      </w:r>
      <w:r w:rsidRPr="006055F0">
        <w:rPr>
          <w:sz w:val="12"/>
          <w:szCs w:val="12"/>
        </w:rPr>
        <w:t xml:space="preserve"> detect downward motion, leaving unopposed the detectors for the opposite motion</w:t>
      </w:r>
    </w:p>
    <w:p w14:paraId="4CFB8A40" w14:textId="70EF5039" w:rsidR="004404E9" w:rsidRPr="006055F0" w:rsidRDefault="004404E9" w:rsidP="004404E9">
      <w:pPr>
        <w:pStyle w:val="NoteLevel2"/>
        <w:rPr>
          <w:i/>
          <w:sz w:val="12"/>
          <w:szCs w:val="12"/>
        </w:rPr>
      </w:pPr>
      <w:r w:rsidRPr="006055F0">
        <w:rPr>
          <w:sz w:val="12"/>
          <w:szCs w:val="12"/>
        </w:rPr>
        <w:t>Believe that neurons in area V1 detect spatial frequencies rather than bars/edges</w:t>
      </w:r>
    </w:p>
    <w:p w14:paraId="4310A74F" w14:textId="031B668D" w:rsidR="004404E9" w:rsidRPr="006055F0" w:rsidRDefault="004404E9" w:rsidP="004404E9">
      <w:pPr>
        <w:pStyle w:val="NoteLevel3"/>
        <w:rPr>
          <w:i/>
          <w:sz w:val="12"/>
          <w:szCs w:val="12"/>
        </w:rPr>
      </w:pPr>
      <w:r w:rsidRPr="006055F0">
        <w:rPr>
          <w:sz w:val="12"/>
          <w:szCs w:val="12"/>
        </w:rPr>
        <w:t>Fourier analysis demonstrates that combination of sine waves can produce unlimited variety of other patterns (sine wave frequencies)</w:t>
      </w:r>
    </w:p>
    <w:p w14:paraId="4D83F754" w14:textId="20E280FC" w:rsidR="00A85F6B" w:rsidRPr="006055F0" w:rsidRDefault="00A85F6B" w:rsidP="004404E9">
      <w:pPr>
        <w:pStyle w:val="NoteLevel3"/>
        <w:rPr>
          <w:i/>
          <w:sz w:val="12"/>
          <w:szCs w:val="12"/>
        </w:rPr>
      </w:pPr>
      <w:r w:rsidRPr="006055F0">
        <w:rPr>
          <w:sz w:val="12"/>
          <w:szCs w:val="12"/>
        </w:rPr>
        <w:t>Series of spatial frequency detectors, some sensitive to horizontal patterns and others to vertical patterns, cold represent any possible display (perceive world as objects, not sine waves)</w:t>
      </w:r>
    </w:p>
    <w:p w14:paraId="7BF85EFD" w14:textId="6AEFE515" w:rsidR="009F239A" w:rsidRPr="006055F0" w:rsidRDefault="007A07AA" w:rsidP="009F239A">
      <w:pPr>
        <w:pStyle w:val="NoteLevel2"/>
        <w:rPr>
          <w:i/>
          <w:sz w:val="12"/>
          <w:szCs w:val="12"/>
        </w:rPr>
      </w:pPr>
      <w:r w:rsidRPr="006055F0">
        <w:rPr>
          <w:sz w:val="12"/>
          <w:szCs w:val="12"/>
        </w:rPr>
        <w:t>Visual cortex perceives objects because of interactions between primary visual cortex and other brain areas</w:t>
      </w:r>
    </w:p>
    <w:p w14:paraId="6939F780" w14:textId="6C69420C" w:rsidR="009F239A" w:rsidRPr="006055F0" w:rsidRDefault="009F239A" w:rsidP="009F239A">
      <w:pPr>
        <w:pStyle w:val="NoteLevel2"/>
        <w:rPr>
          <w:i/>
          <w:sz w:val="12"/>
          <w:szCs w:val="12"/>
        </w:rPr>
      </w:pPr>
      <w:r w:rsidRPr="006055F0">
        <w:rPr>
          <w:sz w:val="12"/>
          <w:szCs w:val="12"/>
        </w:rPr>
        <w:t>Even at early stage of perception, brain’s activity corresponds to what person perceives and not just physical pattern of light and dark</w:t>
      </w:r>
    </w:p>
    <w:p w14:paraId="2090C1D8" w14:textId="34C48D14" w:rsidR="009F239A" w:rsidRPr="006055F0" w:rsidRDefault="009F239A" w:rsidP="009F239A">
      <w:pPr>
        <w:pStyle w:val="NoteLevel1"/>
        <w:numPr>
          <w:ilvl w:val="0"/>
          <w:numId w:val="0"/>
        </w:numPr>
        <w:ind w:left="360" w:hanging="360"/>
        <w:rPr>
          <w:b/>
          <w:sz w:val="12"/>
          <w:szCs w:val="12"/>
        </w:rPr>
      </w:pPr>
      <w:r w:rsidRPr="006055F0">
        <w:rPr>
          <w:b/>
          <w:sz w:val="12"/>
          <w:szCs w:val="12"/>
        </w:rPr>
        <w:t>Development of the Visual Cortex</w:t>
      </w:r>
    </w:p>
    <w:p w14:paraId="1D17CA9C" w14:textId="0824DA24" w:rsidR="009F239A" w:rsidRPr="006055F0" w:rsidRDefault="009F239A" w:rsidP="009F239A">
      <w:pPr>
        <w:pStyle w:val="NoteLevel2"/>
        <w:rPr>
          <w:b/>
          <w:sz w:val="12"/>
          <w:szCs w:val="12"/>
        </w:rPr>
      </w:pPr>
      <w:r w:rsidRPr="006055F0">
        <w:rPr>
          <w:sz w:val="12"/>
          <w:szCs w:val="12"/>
        </w:rPr>
        <w:t>In newborn, normal properties of visual system develop first even without visual experience; brain needs visual experience to maintain and fine-tune its connections</w:t>
      </w:r>
    </w:p>
    <w:p w14:paraId="5E26E5FA" w14:textId="75DC000D" w:rsidR="00B01E4B" w:rsidRPr="006055F0" w:rsidRDefault="00B01E4B" w:rsidP="00B01E4B">
      <w:pPr>
        <w:pStyle w:val="NoteLevel1"/>
        <w:numPr>
          <w:ilvl w:val="0"/>
          <w:numId w:val="0"/>
        </w:numPr>
        <w:ind w:left="360" w:hanging="360"/>
        <w:rPr>
          <w:i/>
          <w:sz w:val="12"/>
          <w:szCs w:val="12"/>
        </w:rPr>
      </w:pPr>
      <w:r w:rsidRPr="006055F0">
        <w:rPr>
          <w:i/>
          <w:sz w:val="12"/>
          <w:szCs w:val="12"/>
        </w:rPr>
        <w:t>Deprived Experience in One Eye</w:t>
      </w:r>
    </w:p>
    <w:p w14:paraId="1551955E" w14:textId="7883BEA8" w:rsidR="00B01E4B" w:rsidRPr="006055F0" w:rsidRDefault="00FA1BC1" w:rsidP="00B01E4B">
      <w:pPr>
        <w:pStyle w:val="NoteLevel2"/>
        <w:rPr>
          <w:sz w:val="12"/>
          <w:szCs w:val="12"/>
        </w:rPr>
      </w:pPr>
      <w:r w:rsidRPr="006055F0">
        <w:rPr>
          <w:sz w:val="12"/>
          <w:szCs w:val="12"/>
        </w:rPr>
        <w:t xml:space="preserve">For cats/primates, most neurons in visual cortex receive </w:t>
      </w:r>
      <w:r w:rsidRPr="006055F0">
        <w:rPr>
          <w:i/>
          <w:sz w:val="12"/>
          <w:szCs w:val="12"/>
        </w:rPr>
        <w:t xml:space="preserve">binocular </w:t>
      </w:r>
      <w:r w:rsidRPr="006055F0">
        <w:rPr>
          <w:sz w:val="12"/>
          <w:szCs w:val="12"/>
        </w:rPr>
        <w:t>input (stimulation from both eyes)</w:t>
      </w:r>
    </w:p>
    <w:p w14:paraId="44BBED19" w14:textId="0287D4A1" w:rsidR="00FA1BC1" w:rsidRPr="006055F0" w:rsidRDefault="00FA1BC1" w:rsidP="00B01E4B">
      <w:pPr>
        <w:pStyle w:val="NoteLevel2"/>
        <w:rPr>
          <w:sz w:val="12"/>
          <w:szCs w:val="12"/>
        </w:rPr>
      </w:pPr>
      <w:r w:rsidRPr="006055F0">
        <w:rPr>
          <w:sz w:val="12"/>
          <w:szCs w:val="12"/>
        </w:rPr>
        <w:t>Most cells in visual cortex respond to both eyes (better to one eye than the other)</w:t>
      </w:r>
    </w:p>
    <w:p w14:paraId="2FF4D27F" w14:textId="4D550A8F" w:rsidR="00FA1BC1" w:rsidRPr="006055F0" w:rsidRDefault="00FA1BC1" w:rsidP="00B01E4B">
      <w:pPr>
        <w:pStyle w:val="NoteLevel2"/>
        <w:rPr>
          <w:sz w:val="12"/>
          <w:szCs w:val="12"/>
        </w:rPr>
      </w:pPr>
      <w:r w:rsidRPr="006055F0">
        <w:rPr>
          <w:sz w:val="12"/>
          <w:szCs w:val="12"/>
        </w:rPr>
        <w:t>Innate mechanisms can’t make connections exactly right because exact distance between eyes varies</w:t>
      </w:r>
    </w:p>
    <w:p w14:paraId="6BEFAFD8" w14:textId="511CEFC3" w:rsidR="00B01E4B" w:rsidRPr="006055F0" w:rsidRDefault="00B01E4B" w:rsidP="00B01E4B">
      <w:pPr>
        <w:pStyle w:val="NoteLevel1"/>
        <w:numPr>
          <w:ilvl w:val="0"/>
          <w:numId w:val="0"/>
        </w:numPr>
        <w:ind w:left="360" w:hanging="360"/>
        <w:rPr>
          <w:i/>
          <w:sz w:val="12"/>
          <w:szCs w:val="12"/>
        </w:rPr>
      </w:pPr>
      <w:r w:rsidRPr="006055F0">
        <w:rPr>
          <w:i/>
          <w:sz w:val="12"/>
          <w:szCs w:val="12"/>
        </w:rPr>
        <w:t>Deprived Experience in Both Eyes</w:t>
      </w:r>
    </w:p>
    <w:p w14:paraId="6539DFC3" w14:textId="2642DDBB" w:rsidR="00B01E4B" w:rsidRPr="006055F0" w:rsidRDefault="00B01E4B" w:rsidP="00B01E4B">
      <w:pPr>
        <w:pStyle w:val="NoteLevel2"/>
        <w:rPr>
          <w:i/>
          <w:sz w:val="12"/>
          <w:szCs w:val="12"/>
        </w:rPr>
      </w:pPr>
      <w:r w:rsidRPr="006055F0">
        <w:rPr>
          <w:sz w:val="12"/>
          <w:szCs w:val="12"/>
        </w:rPr>
        <w:t>When one eye is open, synapses from open eye inhibit the synapse from the closed eye; if neither eye is active, no axon outcompetes any other</w:t>
      </w:r>
    </w:p>
    <w:p w14:paraId="5282E6F1" w14:textId="59CF46DD" w:rsidR="00FA1BC1" w:rsidRPr="006055F0" w:rsidRDefault="00FA1BC1" w:rsidP="00B01E4B">
      <w:pPr>
        <w:pStyle w:val="NoteLevel2"/>
        <w:rPr>
          <w:i/>
          <w:sz w:val="12"/>
          <w:szCs w:val="12"/>
        </w:rPr>
      </w:pPr>
      <w:r w:rsidRPr="006055F0">
        <w:rPr>
          <w:sz w:val="12"/>
          <w:szCs w:val="12"/>
        </w:rPr>
        <w:t>If the eyes remain shut longer, cortical responses start to become sluggish and lose well-defined receptive fields</w:t>
      </w:r>
    </w:p>
    <w:p w14:paraId="3BA59198" w14:textId="64B98FC3" w:rsidR="00FA1BC1" w:rsidRPr="006055F0" w:rsidRDefault="00FA1BC1" w:rsidP="00B01E4B">
      <w:pPr>
        <w:pStyle w:val="NoteLevel2"/>
        <w:rPr>
          <w:i/>
          <w:sz w:val="12"/>
          <w:szCs w:val="12"/>
        </w:rPr>
      </w:pPr>
      <w:r w:rsidRPr="006055F0">
        <w:rPr>
          <w:sz w:val="12"/>
          <w:szCs w:val="12"/>
        </w:rPr>
        <w:t>Visual cortex eventually starts responding to auditory and touch stimuli</w:t>
      </w:r>
    </w:p>
    <w:p w14:paraId="100D2E65" w14:textId="51CFF69A" w:rsidR="00FA1BC1" w:rsidRPr="006055F0" w:rsidRDefault="00FA1BC1" w:rsidP="00B01E4B">
      <w:pPr>
        <w:pStyle w:val="NoteLevel2"/>
        <w:rPr>
          <w:i/>
          <w:sz w:val="12"/>
          <w:szCs w:val="12"/>
        </w:rPr>
      </w:pPr>
      <w:r w:rsidRPr="006055F0">
        <w:rPr>
          <w:i/>
          <w:sz w:val="12"/>
          <w:szCs w:val="12"/>
        </w:rPr>
        <w:t>Sensitive period</w:t>
      </w:r>
      <w:r w:rsidRPr="006055F0">
        <w:rPr>
          <w:sz w:val="12"/>
          <w:szCs w:val="12"/>
        </w:rPr>
        <w:t xml:space="preserve"> </w:t>
      </w:r>
      <w:r w:rsidRPr="006055F0">
        <w:rPr>
          <w:sz w:val="12"/>
          <w:szCs w:val="12"/>
        </w:rPr>
        <w:sym w:font="Wingdings" w:char="F0E0"/>
      </w:r>
      <w:r w:rsidRPr="006055F0">
        <w:rPr>
          <w:sz w:val="12"/>
          <w:szCs w:val="12"/>
        </w:rPr>
        <w:t xml:space="preserve"> when experiences have particularly strong and enduring influence; it ends with onset of certain chemicals that stabilize synapses and inhibit axonal sprouting; even after long sensitive period, prolonged experience (full week without visual stimulation to one eye) produces measurable effect on visual cortex</w:t>
      </w:r>
    </w:p>
    <w:p w14:paraId="3234596C" w14:textId="43BF4B0F" w:rsidR="00226B55" w:rsidRPr="006055F0" w:rsidRDefault="00226B55" w:rsidP="00226B55">
      <w:pPr>
        <w:pStyle w:val="NoteLevel1"/>
        <w:numPr>
          <w:ilvl w:val="0"/>
          <w:numId w:val="0"/>
        </w:numPr>
        <w:ind w:left="360" w:hanging="360"/>
        <w:rPr>
          <w:i/>
          <w:sz w:val="12"/>
          <w:szCs w:val="12"/>
        </w:rPr>
      </w:pPr>
      <w:r w:rsidRPr="006055F0">
        <w:rPr>
          <w:i/>
          <w:sz w:val="12"/>
          <w:szCs w:val="12"/>
        </w:rPr>
        <w:t>Uncorrelated Stimulation in the Two Eyes</w:t>
      </w:r>
    </w:p>
    <w:p w14:paraId="137D29F5" w14:textId="217DA336" w:rsidR="00226B55" w:rsidRPr="006055F0" w:rsidRDefault="00226B55" w:rsidP="00226B55">
      <w:pPr>
        <w:pStyle w:val="NoteLevel2"/>
        <w:rPr>
          <w:i/>
          <w:sz w:val="12"/>
          <w:szCs w:val="12"/>
        </w:rPr>
      </w:pPr>
      <w:r w:rsidRPr="006055F0">
        <w:rPr>
          <w:sz w:val="12"/>
          <w:szCs w:val="12"/>
        </w:rPr>
        <w:t xml:space="preserve">Stereoscopic depth perception requires brain to detect </w:t>
      </w:r>
      <w:r w:rsidRPr="006055F0">
        <w:rPr>
          <w:i/>
          <w:sz w:val="12"/>
          <w:szCs w:val="12"/>
        </w:rPr>
        <w:t>retinal disparity</w:t>
      </w:r>
      <w:r w:rsidRPr="006055F0">
        <w:rPr>
          <w:sz w:val="12"/>
          <w:szCs w:val="12"/>
        </w:rPr>
        <w:t xml:space="preserve"> (discrepancy between what the left and right eye see); experience fine-tunes binocular vision, and abnormal experience disrupts it</w:t>
      </w:r>
    </w:p>
    <w:p w14:paraId="0621B97F" w14:textId="5AC09FE8" w:rsidR="00C33817" w:rsidRPr="006055F0" w:rsidRDefault="00C33817" w:rsidP="00C3267C">
      <w:pPr>
        <w:pStyle w:val="NoteLevel3"/>
        <w:rPr>
          <w:i/>
          <w:sz w:val="12"/>
          <w:szCs w:val="12"/>
        </w:rPr>
      </w:pPr>
      <w:r w:rsidRPr="006055F0">
        <w:rPr>
          <w:sz w:val="12"/>
          <w:szCs w:val="12"/>
        </w:rPr>
        <w:t xml:space="preserve">Both eyes are active but no cortical neuron consistently receives messages from one eye that match messages from the other eye; each neuron in the visual cortex becomes responsive to one eye of the other and few neurons respond to both </w:t>
      </w:r>
      <w:r w:rsidRPr="006055F0">
        <w:rPr>
          <w:sz w:val="12"/>
          <w:szCs w:val="12"/>
        </w:rPr>
        <w:sym w:font="Wingdings" w:char="F0E0"/>
      </w:r>
      <w:r w:rsidRPr="006055F0">
        <w:rPr>
          <w:sz w:val="12"/>
          <w:szCs w:val="12"/>
        </w:rPr>
        <w:t xml:space="preserve"> poor depth perception</w:t>
      </w:r>
    </w:p>
    <w:p w14:paraId="1F1FF951" w14:textId="1B5F3598" w:rsidR="00C3267C" w:rsidRPr="006055F0" w:rsidRDefault="00C3267C" w:rsidP="00226B55">
      <w:pPr>
        <w:pStyle w:val="NoteLevel2"/>
        <w:rPr>
          <w:i/>
          <w:sz w:val="12"/>
          <w:szCs w:val="12"/>
        </w:rPr>
      </w:pPr>
      <w:r w:rsidRPr="006055F0">
        <w:rPr>
          <w:i/>
          <w:sz w:val="12"/>
          <w:szCs w:val="12"/>
        </w:rPr>
        <w:t>Strabismus (strabismic amblyopia)</w:t>
      </w:r>
      <w:r w:rsidRPr="006055F0">
        <w:rPr>
          <w:sz w:val="12"/>
          <w:szCs w:val="12"/>
        </w:rPr>
        <w:t xml:space="preserve"> </w:t>
      </w:r>
      <w:r w:rsidRPr="006055F0">
        <w:rPr>
          <w:sz w:val="12"/>
          <w:szCs w:val="12"/>
        </w:rPr>
        <w:sym w:font="Wingdings" w:char="F0E0"/>
      </w:r>
      <w:r w:rsidRPr="006055F0">
        <w:rPr>
          <w:sz w:val="12"/>
          <w:szCs w:val="12"/>
        </w:rPr>
        <w:t xml:space="preserve"> “lazy eye”; condition in which eyes do not point in same direction; attend to one eye and not the other (treatment is putting a patch over active eye, forcing attention to other eye)</w:t>
      </w:r>
    </w:p>
    <w:p w14:paraId="0983EC31" w14:textId="646C8407" w:rsidR="00C3267C" w:rsidRPr="006055F0" w:rsidRDefault="00C3267C" w:rsidP="00C3267C">
      <w:pPr>
        <w:pStyle w:val="NoteLevel1"/>
        <w:numPr>
          <w:ilvl w:val="0"/>
          <w:numId w:val="0"/>
        </w:numPr>
        <w:ind w:left="360" w:hanging="360"/>
        <w:rPr>
          <w:i/>
          <w:sz w:val="12"/>
          <w:szCs w:val="12"/>
        </w:rPr>
      </w:pPr>
      <w:r w:rsidRPr="006055F0">
        <w:rPr>
          <w:i/>
          <w:sz w:val="12"/>
          <w:szCs w:val="12"/>
        </w:rPr>
        <w:t>Early Exposure to a Limited Array of Patterns</w:t>
      </w:r>
    </w:p>
    <w:p w14:paraId="36FEB4D8" w14:textId="6DA95CC3" w:rsidR="00C3267C" w:rsidRPr="006055F0" w:rsidRDefault="00C3267C" w:rsidP="00C3267C">
      <w:pPr>
        <w:pStyle w:val="NoteLevel2"/>
        <w:rPr>
          <w:i/>
          <w:sz w:val="12"/>
          <w:szCs w:val="12"/>
        </w:rPr>
      </w:pPr>
      <w:r w:rsidRPr="006055F0">
        <w:rPr>
          <w:i/>
          <w:sz w:val="12"/>
          <w:szCs w:val="12"/>
        </w:rPr>
        <w:t xml:space="preserve">Astigmatism </w:t>
      </w:r>
      <w:r w:rsidRPr="006055F0">
        <w:rPr>
          <w:sz w:val="12"/>
          <w:szCs w:val="12"/>
        </w:rPr>
        <w:sym w:font="Wingdings" w:char="F0E0"/>
      </w:r>
      <w:r w:rsidRPr="006055F0">
        <w:rPr>
          <w:sz w:val="12"/>
          <w:szCs w:val="12"/>
        </w:rPr>
        <w:t xml:space="preserve"> blurring of vision for lines in one direction (vertical, horizontal, diagonal)</w:t>
      </w:r>
      <w:r w:rsidR="00EA41F2" w:rsidRPr="006055F0">
        <w:rPr>
          <w:sz w:val="12"/>
          <w:szCs w:val="12"/>
        </w:rPr>
        <w:t xml:space="preserve"> caused by an asymmetric curvature of the eyes (when the eyeball is not quite spherical) which person can see one direction of lines more clearly than other</w:t>
      </w:r>
    </w:p>
    <w:p w14:paraId="1391F4F9" w14:textId="6987BEFB" w:rsidR="00EA41F2" w:rsidRPr="006055F0" w:rsidRDefault="00EA41F2" w:rsidP="00EA41F2">
      <w:pPr>
        <w:pStyle w:val="NoteLevel1"/>
        <w:numPr>
          <w:ilvl w:val="0"/>
          <w:numId w:val="0"/>
        </w:numPr>
        <w:ind w:left="360" w:hanging="360"/>
        <w:rPr>
          <w:i/>
          <w:sz w:val="12"/>
          <w:szCs w:val="12"/>
        </w:rPr>
      </w:pPr>
      <w:r w:rsidRPr="006055F0">
        <w:rPr>
          <w:i/>
          <w:sz w:val="12"/>
          <w:szCs w:val="12"/>
        </w:rPr>
        <w:t>Impaired Infant Vision and Long-Term Consequences</w:t>
      </w:r>
    </w:p>
    <w:p w14:paraId="1114E451" w14:textId="106AD63B" w:rsidR="00EA41F2" w:rsidRPr="006055F0" w:rsidRDefault="00EA41F2" w:rsidP="00EA41F2">
      <w:pPr>
        <w:pStyle w:val="NoteLevel2"/>
        <w:rPr>
          <w:i/>
          <w:sz w:val="12"/>
          <w:szCs w:val="12"/>
        </w:rPr>
      </w:pPr>
      <w:r w:rsidRPr="006055F0">
        <w:rPr>
          <w:sz w:val="12"/>
          <w:szCs w:val="12"/>
        </w:rPr>
        <w:t xml:space="preserve">Existence of a sensitive period for visual cortex means that after you pass that period, your visual cortex won’t change as much or as fast; if an infant has a problem early, we need to fix it early (ex: cataracts) </w:t>
      </w:r>
    </w:p>
    <w:p w14:paraId="22065195" w14:textId="54025AB2" w:rsidR="007E7842" w:rsidRPr="006055F0" w:rsidRDefault="007E7842" w:rsidP="007E7842">
      <w:pPr>
        <w:pStyle w:val="NoteLevel1"/>
        <w:numPr>
          <w:ilvl w:val="0"/>
          <w:numId w:val="0"/>
        </w:numPr>
        <w:ind w:left="360" w:hanging="360"/>
        <w:rPr>
          <w:sz w:val="12"/>
          <w:szCs w:val="12"/>
          <w:lang w:val="en-CA"/>
        </w:rPr>
      </w:pPr>
      <w:r w:rsidRPr="006055F0">
        <w:rPr>
          <w:b/>
          <w:i/>
          <w:sz w:val="12"/>
          <w:szCs w:val="12"/>
          <w:u w:val="single"/>
          <w:lang w:val="en-CA"/>
        </w:rPr>
        <w:t xml:space="preserve">MODULE 6.3 – </w:t>
      </w:r>
      <w:r w:rsidRPr="006055F0">
        <w:rPr>
          <w:b/>
          <w:sz w:val="12"/>
          <w:szCs w:val="12"/>
          <w:u w:val="single"/>
          <w:lang w:val="en-CA"/>
        </w:rPr>
        <w:t>PARALLEL PROCESSING IN THE VISUAL CORTEX</w:t>
      </w:r>
    </w:p>
    <w:p w14:paraId="0D2365D5" w14:textId="164BA3D3" w:rsidR="007E7842" w:rsidRPr="006055F0" w:rsidRDefault="007E7842" w:rsidP="007E7842">
      <w:pPr>
        <w:pStyle w:val="NoteLevel1"/>
        <w:numPr>
          <w:ilvl w:val="0"/>
          <w:numId w:val="20"/>
        </w:numPr>
        <w:rPr>
          <w:sz w:val="12"/>
          <w:szCs w:val="12"/>
          <w:lang w:val="en-CA"/>
        </w:rPr>
      </w:pPr>
      <w:r w:rsidRPr="006055F0">
        <w:rPr>
          <w:sz w:val="12"/>
          <w:szCs w:val="12"/>
          <w:lang w:val="en-CA"/>
        </w:rPr>
        <w:t>Different parts of the brain’s visual system get information on a need-to-know basis</w:t>
      </w:r>
    </w:p>
    <w:p w14:paraId="05E701DD" w14:textId="21564768" w:rsidR="00403C7B" w:rsidRPr="006055F0" w:rsidRDefault="00F70072" w:rsidP="007E7842">
      <w:pPr>
        <w:pStyle w:val="NoteLevel1"/>
        <w:numPr>
          <w:ilvl w:val="0"/>
          <w:numId w:val="20"/>
        </w:numPr>
        <w:rPr>
          <w:sz w:val="12"/>
          <w:szCs w:val="12"/>
          <w:lang w:val="en-CA"/>
        </w:rPr>
      </w:pPr>
      <w:r w:rsidRPr="006055F0">
        <w:rPr>
          <w:sz w:val="12"/>
          <w:szCs w:val="12"/>
          <w:lang w:val="en-CA"/>
        </w:rPr>
        <w:t>Person as</w:t>
      </w:r>
      <w:r w:rsidR="00403C7B" w:rsidRPr="006055F0">
        <w:rPr>
          <w:sz w:val="12"/>
          <w:szCs w:val="12"/>
          <w:lang w:val="en-CA"/>
        </w:rPr>
        <w:t xml:space="preserve"> whole sees all aspects of objects (co</w:t>
      </w:r>
      <w:r w:rsidRPr="006055F0">
        <w:rPr>
          <w:sz w:val="12"/>
          <w:szCs w:val="12"/>
          <w:lang w:val="en-CA"/>
        </w:rPr>
        <w:t>lor, shape, location, movement)</w:t>
      </w:r>
      <w:r w:rsidR="00403C7B" w:rsidRPr="006055F0">
        <w:rPr>
          <w:sz w:val="12"/>
          <w:szCs w:val="12"/>
          <w:lang w:val="en-CA"/>
        </w:rPr>
        <w:t xml:space="preserve"> </w:t>
      </w:r>
      <w:r w:rsidRPr="006055F0">
        <w:rPr>
          <w:sz w:val="12"/>
          <w:szCs w:val="12"/>
          <w:lang w:val="en-CA"/>
        </w:rPr>
        <w:t xml:space="preserve">but each individual area of </w:t>
      </w:r>
      <w:r w:rsidR="00403C7B" w:rsidRPr="006055F0">
        <w:rPr>
          <w:sz w:val="12"/>
          <w:szCs w:val="12"/>
          <w:lang w:val="en-CA"/>
        </w:rPr>
        <w:t xml:space="preserve">visual cortex doesn’t </w:t>
      </w:r>
    </w:p>
    <w:p w14:paraId="04A8149F" w14:textId="1CC4F706" w:rsidR="00864277" w:rsidRPr="006055F0" w:rsidRDefault="00864277" w:rsidP="007E7842">
      <w:pPr>
        <w:pStyle w:val="NoteLevel1"/>
        <w:numPr>
          <w:ilvl w:val="0"/>
          <w:numId w:val="20"/>
        </w:numPr>
        <w:rPr>
          <w:sz w:val="12"/>
          <w:szCs w:val="12"/>
          <w:lang w:val="en-CA"/>
        </w:rPr>
      </w:pPr>
      <w:r w:rsidRPr="006055F0">
        <w:rPr>
          <w:sz w:val="12"/>
          <w:szCs w:val="12"/>
          <w:lang w:val="en-CA"/>
        </w:rPr>
        <w:t xml:space="preserve">When you see something, one part of your brain sees its shape, another sees color, another detects location, and another perceives movement </w:t>
      </w:r>
    </w:p>
    <w:p w14:paraId="4B456CEF" w14:textId="058E976A" w:rsidR="00864277" w:rsidRPr="006055F0" w:rsidRDefault="00864277" w:rsidP="007E7842">
      <w:pPr>
        <w:pStyle w:val="NoteLevel1"/>
        <w:numPr>
          <w:ilvl w:val="0"/>
          <w:numId w:val="20"/>
        </w:numPr>
        <w:rPr>
          <w:sz w:val="12"/>
          <w:szCs w:val="12"/>
          <w:lang w:val="en-CA"/>
        </w:rPr>
      </w:pPr>
      <w:r w:rsidRPr="006055F0">
        <w:rPr>
          <w:sz w:val="12"/>
          <w:szCs w:val="12"/>
          <w:lang w:val="en-CA"/>
        </w:rPr>
        <w:t>Neuroscientists identified ~80 brain areas that contribute to vision in different ways (after brain damage possible to see certain aspects of object and not others)</w:t>
      </w:r>
    </w:p>
    <w:p w14:paraId="04A334BE" w14:textId="4EAF5A7E" w:rsidR="0096600C" w:rsidRPr="006055F0" w:rsidRDefault="0096600C" w:rsidP="0096600C">
      <w:pPr>
        <w:pStyle w:val="NoteLevel1"/>
        <w:numPr>
          <w:ilvl w:val="0"/>
          <w:numId w:val="0"/>
        </w:numPr>
        <w:rPr>
          <w:b/>
          <w:sz w:val="12"/>
          <w:szCs w:val="12"/>
          <w:lang w:val="en-CA"/>
        </w:rPr>
      </w:pPr>
      <w:r w:rsidRPr="006055F0">
        <w:rPr>
          <w:b/>
          <w:sz w:val="12"/>
          <w:szCs w:val="12"/>
          <w:lang w:val="en-CA"/>
        </w:rPr>
        <w:t>The “What” and “Where” Paths</w:t>
      </w:r>
    </w:p>
    <w:p w14:paraId="10F629D4" w14:textId="5660292E" w:rsidR="0096600C" w:rsidRPr="006055F0" w:rsidRDefault="009121BB" w:rsidP="0096600C">
      <w:pPr>
        <w:pStyle w:val="NoteLevel2"/>
        <w:rPr>
          <w:sz w:val="12"/>
          <w:szCs w:val="12"/>
          <w:lang w:val="en-CA"/>
        </w:rPr>
      </w:pPr>
      <w:r w:rsidRPr="006055F0">
        <w:rPr>
          <w:sz w:val="12"/>
          <w:szCs w:val="12"/>
          <w:lang w:val="en-CA"/>
        </w:rPr>
        <w:t xml:space="preserve">Primary visual cortex (V1) sends information to </w:t>
      </w:r>
      <w:r w:rsidRPr="006055F0">
        <w:rPr>
          <w:i/>
          <w:sz w:val="12"/>
          <w:szCs w:val="12"/>
          <w:lang w:val="en-CA"/>
        </w:rPr>
        <w:t>secondary visual cortex (V2)</w:t>
      </w:r>
      <w:r w:rsidRPr="006055F0">
        <w:rPr>
          <w:sz w:val="12"/>
          <w:szCs w:val="12"/>
          <w:lang w:val="en-CA"/>
        </w:rPr>
        <w:t>, which processes information further and transmits it to additional areas</w:t>
      </w:r>
    </w:p>
    <w:p w14:paraId="4218AB58" w14:textId="2F915F4F" w:rsidR="009121BB" w:rsidRPr="006055F0" w:rsidRDefault="009121BB" w:rsidP="0096600C">
      <w:pPr>
        <w:pStyle w:val="NoteLevel2"/>
        <w:rPr>
          <w:sz w:val="12"/>
          <w:szCs w:val="12"/>
          <w:lang w:val="en-CA"/>
        </w:rPr>
      </w:pPr>
      <w:r w:rsidRPr="006055F0">
        <w:rPr>
          <w:sz w:val="12"/>
          <w:szCs w:val="12"/>
          <w:lang w:val="en-CA"/>
        </w:rPr>
        <w:t xml:space="preserve">V1 sends information to V2 </w:t>
      </w:r>
      <w:r w:rsidRPr="006055F0">
        <w:rPr>
          <w:sz w:val="12"/>
          <w:szCs w:val="12"/>
          <w:lang w:val="en-CA"/>
        </w:rPr>
        <w:sym w:font="Wingdings" w:char="F0E0"/>
      </w:r>
      <w:r w:rsidRPr="006055F0">
        <w:rPr>
          <w:sz w:val="12"/>
          <w:szCs w:val="12"/>
          <w:lang w:val="en-CA"/>
        </w:rPr>
        <w:t xml:space="preserve"> V2 sends information to V1</w:t>
      </w:r>
    </w:p>
    <w:p w14:paraId="3C5BF9F7" w14:textId="2360ADAE" w:rsidR="009121BB" w:rsidRPr="006055F0" w:rsidRDefault="009121BB" w:rsidP="0096600C">
      <w:pPr>
        <w:pStyle w:val="NoteLevel2"/>
        <w:rPr>
          <w:sz w:val="12"/>
          <w:szCs w:val="12"/>
          <w:lang w:val="en-CA"/>
        </w:rPr>
      </w:pPr>
      <w:r w:rsidRPr="006055F0">
        <w:rPr>
          <w:sz w:val="12"/>
          <w:szCs w:val="12"/>
          <w:lang w:val="en-CA"/>
        </w:rPr>
        <w:t xml:space="preserve">From V2, information branches out in several directions for specialized processing </w:t>
      </w:r>
    </w:p>
    <w:p w14:paraId="4EF3BEC8" w14:textId="3D47B1EB" w:rsidR="009121BB" w:rsidRPr="006055F0" w:rsidRDefault="009121BB" w:rsidP="0096600C">
      <w:pPr>
        <w:pStyle w:val="NoteLevel2"/>
        <w:rPr>
          <w:sz w:val="12"/>
          <w:szCs w:val="12"/>
          <w:lang w:val="en-CA"/>
        </w:rPr>
      </w:pPr>
      <w:r w:rsidRPr="006055F0">
        <w:rPr>
          <w:i/>
          <w:sz w:val="12"/>
          <w:szCs w:val="12"/>
          <w:lang w:val="en-CA"/>
        </w:rPr>
        <w:t>Ventral stream</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through the temporal cortex is called the “what” pathway because it’s specialized for identifying and recognizing objects</w:t>
      </w:r>
    </w:p>
    <w:p w14:paraId="0C4D7B31" w14:textId="7E1FD684" w:rsidR="00AD2068" w:rsidRPr="006055F0" w:rsidRDefault="00AD2068" w:rsidP="00AD2068">
      <w:pPr>
        <w:pStyle w:val="NoteLevel3"/>
        <w:rPr>
          <w:sz w:val="12"/>
          <w:szCs w:val="12"/>
          <w:lang w:val="en-CA"/>
        </w:rPr>
      </w:pPr>
      <w:r w:rsidRPr="006055F0">
        <w:rPr>
          <w:sz w:val="12"/>
          <w:szCs w:val="12"/>
          <w:lang w:val="en-CA"/>
        </w:rPr>
        <w:t xml:space="preserve">People with damage to area see </w:t>
      </w:r>
      <w:r w:rsidRPr="006055F0">
        <w:rPr>
          <w:i/>
          <w:sz w:val="12"/>
          <w:szCs w:val="12"/>
          <w:lang w:val="en-CA"/>
        </w:rPr>
        <w:t>where</w:t>
      </w:r>
      <w:r w:rsidRPr="006055F0">
        <w:rPr>
          <w:sz w:val="12"/>
          <w:szCs w:val="12"/>
          <w:lang w:val="en-CA"/>
        </w:rPr>
        <w:t xml:space="preserve"> but not </w:t>
      </w:r>
      <w:r w:rsidRPr="006055F0">
        <w:rPr>
          <w:i/>
          <w:sz w:val="12"/>
          <w:szCs w:val="12"/>
          <w:lang w:val="en-CA"/>
        </w:rPr>
        <w:t>what</w:t>
      </w:r>
      <w:r w:rsidRPr="006055F0">
        <w:rPr>
          <w:sz w:val="12"/>
          <w:szCs w:val="12"/>
          <w:lang w:val="en-CA"/>
        </w:rPr>
        <w:t xml:space="preserve">; man had stroke that damaged temporal cortex </w:t>
      </w:r>
      <w:r w:rsidRPr="006055F0">
        <w:rPr>
          <w:sz w:val="12"/>
          <w:szCs w:val="12"/>
          <w:lang w:val="en-CA"/>
        </w:rPr>
        <w:sym w:font="Wingdings" w:char="F0E0"/>
      </w:r>
      <w:r w:rsidRPr="006055F0">
        <w:rPr>
          <w:sz w:val="12"/>
          <w:szCs w:val="12"/>
          <w:lang w:val="en-CA"/>
        </w:rPr>
        <w:t xml:space="preserve"> couldn’t read, recognize faces, or </w:t>
      </w:r>
      <w:r w:rsidR="00E2225C" w:rsidRPr="006055F0">
        <w:rPr>
          <w:sz w:val="12"/>
          <w:szCs w:val="12"/>
          <w:lang w:val="en-CA"/>
        </w:rPr>
        <w:t>identify</w:t>
      </w:r>
      <w:r w:rsidRPr="006055F0">
        <w:rPr>
          <w:sz w:val="12"/>
          <w:szCs w:val="12"/>
          <w:lang w:val="en-CA"/>
        </w:rPr>
        <w:t xml:space="preserve"> objects by sight (could identify</w:t>
      </w:r>
      <w:r w:rsidR="00E2225C" w:rsidRPr="006055F0">
        <w:rPr>
          <w:sz w:val="12"/>
          <w:szCs w:val="12"/>
          <w:lang w:val="en-CA"/>
        </w:rPr>
        <w:t>/recognize through other senses); could take a walk accurately and go around objects without bumping into them</w:t>
      </w:r>
    </w:p>
    <w:p w14:paraId="26DE67FA" w14:textId="23E5526A" w:rsidR="009121BB" w:rsidRPr="006055F0" w:rsidRDefault="009121BB" w:rsidP="0096600C">
      <w:pPr>
        <w:pStyle w:val="NoteLevel2"/>
        <w:rPr>
          <w:sz w:val="12"/>
          <w:szCs w:val="12"/>
          <w:lang w:val="en-CA"/>
        </w:rPr>
      </w:pPr>
      <w:r w:rsidRPr="006055F0">
        <w:rPr>
          <w:i/>
          <w:sz w:val="12"/>
          <w:szCs w:val="12"/>
          <w:lang w:val="en-CA"/>
        </w:rPr>
        <w:t>Dorsal stream</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through parietal cortex is the “where” pathway because it helps the motor system locate objects</w:t>
      </w:r>
    </w:p>
    <w:p w14:paraId="31ADAEB2" w14:textId="58F936B5" w:rsidR="00AD2068" w:rsidRPr="006055F0" w:rsidRDefault="00AD2068" w:rsidP="00AD2068">
      <w:pPr>
        <w:pStyle w:val="NoteLevel3"/>
        <w:rPr>
          <w:sz w:val="12"/>
          <w:szCs w:val="12"/>
          <w:lang w:val="en-CA"/>
        </w:rPr>
      </w:pPr>
      <w:r w:rsidRPr="006055F0">
        <w:rPr>
          <w:sz w:val="12"/>
          <w:szCs w:val="12"/>
          <w:lang w:val="en-CA"/>
        </w:rPr>
        <w:t xml:space="preserve">People with damage to area seem to have normal vision (can read, recognize faces, describe objects in detail) </w:t>
      </w:r>
      <w:r w:rsidRPr="006055F0">
        <w:rPr>
          <w:sz w:val="12"/>
          <w:szCs w:val="12"/>
          <w:lang w:val="en-CA"/>
        </w:rPr>
        <w:sym w:font="Wingdings" w:char="F0E0"/>
      </w:r>
      <w:r w:rsidRPr="006055F0">
        <w:rPr>
          <w:sz w:val="12"/>
          <w:szCs w:val="12"/>
          <w:lang w:val="en-CA"/>
        </w:rPr>
        <w:t xml:space="preserve"> they know </w:t>
      </w:r>
      <w:r w:rsidRPr="006055F0">
        <w:rPr>
          <w:i/>
          <w:sz w:val="12"/>
          <w:szCs w:val="12"/>
          <w:lang w:val="en-CA"/>
        </w:rPr>
        <w:t>what</w:t>
      </w:r>
      <w:r w:rsidRPr="006055F0">
        <w:rPr>
          <w:sz w:val="12"/>
          <w:szCs w:val="12"/>
          <w:lang w:val="en-CA"/>
        </w:rPr>
        <w:t xml:space="preserve"> things are but not </w:t>
      </w:r>
      <w:r w:rsidRPr="006055F0">
        <w:rPr>
          <w:i/>
          <w:sz w:val="12"/>
          <w:szCs w:val="12"/>
          <w:lang w:val="en-CA"/>
        </w:rPr>
        <w:t>where</w:t>
      </w:r>
      <w:r w:rsidRPr="006055F0">
        <w:rPr>
          <w:sz w:val="12"/>
          <w:szCs w:val="12"/>
          <w:lang w:val="en-CA"/>
        </w:rPr>
        <w:t xml:space="preserve"> things are (describe what they see but bump into objects)</w:t>
      </w:r>
    </w:p>
    <w:p w14:paraId="6398A2FC" w14:textId="22868F37" w:rsidR="00AD2068" w:rsidRPr="006055F0" w:rsidRDefault="00AD2068" w:rsidP="00AD2068">
      <w:pPr>
        <w:pStyle w:val="NoteLevel2"/>
        <w:rPr>
          <w:sz w:val="12"/>
          <w:szCs w:val="12"/>
          <w:lang w:val="en-CA"/>
        </w:rPr>
      </w:pPr>
      <w:r w:rsidRPr="006055F0">
        <w:rPr>
          <w:sz w:val="12"/>
          <w:szCs w:val="12"/>
          <w:lang w:val="en-CA"/>
        </w:rPr>
        <w:t>Two streams communicate and each participates to some extent in perceiving both shape and location (damaging produces different deficits)</w:t>
      </w:r>
    </w:p>
    <w:p w14:paraId="6BB4A5E7" w14:textId="3205F92C" w:rsidR="00AD2068" w:rsidRPr="006055F0" w:rsidRDefault="00670138" w:rsidP="00670138">
      <w:pPr>
        <w:pStyle w:val="NoteLevel1"/>
        <w:numPr>
          <w:ilvl w:val="0"/>
          <w:numId w:val="0"/>
        </w:numPr>
        <w:ind w:left="360" w:hanging="360"/>
        <w:rPr>
          <w:b/>
          <w:sz w:val="12"/>
          <w:szCs w:val="12"/>
          <w:lang w:val="en-CA"/>
        </w:rPr>
      </w:pPr>
      <w:r w:rsidRPr="006055F0">
        <w:rPr>
          <w:b/>
          <w:sz w:val="12"/>
          <w:szCs w:val="12"/>
          <w:lang w:val="en-CA"/>
        </w:rPr>
        <w:t>Detailed Analysis of Shape</w:t>
      </w:r>
    </w:p>
    <w:p w14:paraId="1F30E429" w14:textId="40429A58" w:rsidR="00AD2068" w:rsidRPr="006055F0" w:rsidRDefault="00670138" w:rsidP="00AD2068">
      <w:pPr>
        <w:pStyle w:val="NoteLevel2"/>
        <w:rPr>
          <w:sz w:val="12"/>
          <w:szCs w:val="12"/>
          <w:lang w:val="en-CA"/>
        </w:rPr>
      </w:pPr>
      <w:r w:rsidRPr="006055F0">
        <w:rPr>
          <w:sz w:val="12"/>
          <w:szCs w:val="12"/>
          <w:lang w:val="en-CA"/>
        </w:rPr>
        <w:t>As visual information goes from simple cells to complex cells and then to other brain areas, the receptive fields become more specialized</w:t>
      </w:r>
    </w:p>
    <w:p w14:paraId="562802DA" w14:textId="602E3528" w:rsidR="00670138" w:rsidRPr="006055F0" w:rsidRDefault="00670138" w:rsidP="00AD2068">
      <w:pPr>
        <w:pStyle w:val="NoteLevel2"/>
        <w:rPr>
          <w:sz w:val="12"/>
          <w:szCs w:val="12"/>
          <w:lang w:val="en-CA"/>
        </w:rPr>
      </w:pPr>
      <w:r w:rsidRPr="006055F0">
        <w:rPr>
          <w:sz w:val="12"/>
          <w:szCs w:val="12"/>
          <w:lang w:val="en-CA"/>
        </w:rPr>
        <w:t>In secondary visual cortex (V2), may cells responds best to lines, edges, and sine wave gratings, but some cells respond selectively to circles, lines at right angles, or other complex patterns; in later parts of visual system, receptive properties become still more complex</w:t>
      </w:r>
    </w:p>
    <w:p w14:paraId="67BA2A9A" w14:textId="07D1BE52" w:rsidR="00670138" w:rsidRPr="006055F0" w:rsidRDefault="00670138" w:rsidP="00670138">
      <w:pPr>
        <w:pStyle w:val="NoteLevel1"/>
        <w:numPr>
          <w:ilvl w:val="0"/>
          <w:numId w:val="0"/>
        </w:numPr>
        <w:ind w:left="360" w:hanging="360"/>
        <w:rPr>
          <w:i/>
          <w:sz w:val="12"/>
          <w:szCs w:val="12"/>
          <w:lang w:val="en-CA"/>
        </w:rPr>
      </w:pPr>
      <w:r w:rsidRPr="006055F0">
        <w:rPr>
          <w:i/>
          <w:sz w:val="12"/>
          <w:szCs w:val="12"/>
          <w:lang w:val="en-CA"/>
        </w:rPr>
        <w:t>The Inferior Temporal Cortex</w:t>
      </w:r>
    </w:p>
    <w:p w14:paraId="6C014570" w14:textId="2E6099A7" w:rsidR="00670138" w:rsidRPr="006055F0" w:rsidRDefault="00670138" w:rsidP="00670138">
      <w:pPr>
        <w:pStyle w:val="NoteLevel2"/>
        <w:rPr>
          <w:i/>
          <w:sz w:val="12"/>
          <w:szCs w:val="12"/>
          <w:lang w:val="en-CA"/>
        </w:rPr>
      </w:pPr>
      <w:r w:rsidRPr="006055F0">
        <w:rPr>
          <w:sz w:val="12"/>
          <w:szCs w:val="12"/>
          <w:lang w:val="en-CA"/>
        </w:rPr>
        <w:t xml:space="preserve">Cells in </w:t>
      </w:r>
      <w:r w:rsidRPr="006055F0">
        <w:rPr>
          <w:i/>
          <w:sz w:val="12"/>
          <w:szCs w:val="12"/>
          <w:lang w:val="en-CA"/>
        </w:rPr>
        <w:t>inferior temporal cortex</w:t>
      </w:r>
      <w:r w:rsidRPr="006055F0">
        <w:rPr>
          <w:sz w:val="12"/>
          <w:szCs w:val="12"/>
          <w:lang w:val="en-CA"/>
        </w:rPr>
        <w:t xml:space="preserve"> respond to identifiable objects </w:t>
      </w:r>
    </w:p>
    <w:p w14:paraId="3474600E" w14:textId="7CBA48FE" w:rsidR="00F278EB" w:rsidRPr="006055F0" w:rsidRDefault="00F278EB" w:rsidP="00670138">
      <w:pPr>
        <w:pStyle w:val="NoteLevel2"/>
        <w:rPr>
          <w:i/>
          <w:sz w:val="12"/>
          <w:szCs w:val="12"/>
          <w:lang w:val="en-CA"/>
        </w:rPr>
      </w:pPr>
      <w:r w:rsidRPr="006055F0">
        <w:rPr>
          <w:sz w:val="12"/>
          <w:szCs w:val="12"/>
          <w:lang w:val="en-CA"/>
        </w:rPr>
        <w:t>A cell that responded to a particular stimulus would respond almost equally to its negative image/mirror image but not to physically similar stimulus in which the “figure” now appeared to be part of the “background” (respond according to what viewer perceives, not what stimulus is physically; all different views seen as one object)</w:t>
      </w:r>
    </w:p>
    <w:p w14:paraId="1C04BC58" w14:textId="79DCDE0A" w:rsidR="00F278EB" w:rsidRPr="006055F0" w:rsidRDefault="00F278EB" w:rsidP="00670138">
      <w:pPr>
        <w:pStyle w:val="NoteLevel2"/>
        <w:rPr>
          <w:i/>
          <w:sz w:val="12"/>
          <w:szCs w:val="12"/>
          <w:lang w:val="en-CA"/>
        </w:rPr>
      </w:pPr>
      <w:r w:rsidRPr="006055F0">
        <w:rPr>
          <w:i/>
          <w:sz w:val="12"/>
          <w:szCs w:val="12"/>
          <w:lang w:val="en-CA"/>
        </w:rPr>
        <w:t>Visual agnosia</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“visual lack of knowledge”; inability to recognize objects despite otherwise satisfactory vision; results from damage in the temporal cortex (someone might be able to point to visual objects and slowly describe them but fail to recognize what they are) </w:t>
      </w:r>
    </w:p>
    <w:p w14:paraId="293F277C" w14:textId="021E55FF" w:rsidR="00F278EB" w:rsidRPr="006055F0" w:rsidRDefault="00F278EB" w:rsidP="00670138">
      <w:pPr>
        <w:pStyle w:val="NoteLevel2"/>
        <w:rPr>
          <w:i/>
          <w:sz w:val="12"/>
          <w:szCs w:val="12"/>
          <w:lang w:val="en-CA"/>
        </w:rPr>
      </w:pPr>
      <w:r w:rsidRPr="006055F0">
        <w:rPr>
          <w:sz w:val="12"/>
          <w:szCs w:val="12"/>
          <w:lang w:val="en-CA"/>
        </w:rPr>
        <w:t>Researchers used fMRI to record brain activity as people viewed pictures of many objects; of various objects, most didn’t activate o</w:t>
      </w:r>
      <w:r w:rsidR="00F70072" w:rsidRPr="006055F0">
        <w:rPr>
          <w:sz w:val="12"/>
          <w:szCs w:val="12"/>
          <w:lang w:val="en-CA"/>
        </w:rPr>
        <w:t>ne brain area more than another; brain doesn’t have specialized area for seeing flowers, fish, birds, etc., but 3 types of objects produce specific responses:</w:t>
      </w:r>
    </w:p>
    <w:p w14:paraId="129F3E1B" w14:textId="22000108" w:rsidR="00F70072" w:rsidRPr="006055F0" w:rsidRDefault="00F70072" w:rsidP="00F70072">
      <w:pPr>
        <w:pStyle w:val="NoteLevel3"/>
        <w:rPr>
          <w:i/>
          <w:sz w:val="12"/>
          <w:szCs w:val="12"/>
          <w:lang w:val="en-CA"/>
        </w:rPr>
      </w:pPr>
      <w:r w:rsidRPr="006055F0">
        <w:rPr>
          <w:sz w:val="12"/>
          <w:szCs w:val="12"/>
          <w:lang w:val="en-CA"/>
        </w:rPr>
        <w:t xml:space="preserve">One part of parahippocampal cortex </w:t>
      </w:r>
      <w:r w:rsidR="00912879" w:rsidRPr="006055F0">
        <w:rPr>
          <w:sz w:val="12"/>
          <w:szCs w:val="12"/>
          <w:lang w:val="en-CA"/>
        </w:rPr>
        <w:t>responds strongly to pictures of places and not so strongly to anything else</w:t>
      </w:r>
    </w:p>
    <w:p w14:paraId="57031F60" w14:textId="752BA8AE" w:rsidR="00912879" w:rsidRPr="006055F0" w:rsidRDefault="00912879" w:rsidP="00F70072">
      <w:pPr>
        <w:pStyle w:val="NoteLevel3"/>
        <w:rPr>
          <w:i/>
          <w:sz w:val="12"/>
          <w:szCs w:val="12"/>
          <w:lang w:val="en-CA"/>
        </w:rPr>
      </w:pPr>
      <w:r w:rsidRPr="006055F0">
        <w:rPr>
          <w:sz w:val="12"/>
          <w:szCs w:val="12"/>
          <w:lang w:val="en-CA"/>
        </w:rPr>
        <w:t xml:space="preserve">Part of </w:t>
      </w:r>
      <w:r w:rsidRPr="006055F0">
        <w:rPr>
          <w:i/>
          <w:sz w:val="12"/>
          <w:szCs w:val="12"/>
          <w:lang w:val="en-CA"/>
        </w:rPr>
        <w:t>fusiform gyrus</w:t>
      </w:r>
      <w:r w:rsidRPr="006055F0">
        <w:rPr>
          <w:sz w:val="12"/>
          <w:szCs w:val="12"/>
          <w:lang w:val="en-CA"/>
        </w:rPr>
        <w:t xml:space="preserve"> of inferior temporal cortex (especially right hemisphere) responds strongly to faces, much more than anything else</w:t>
      </w:r>
    </w:p>
    <w:p w14:paraId="6AE1ED1C" w14:textId="67924D86" w:rsidR="00912879" w:rsidRPr="006055F0" w:rsidRDefault="00912879" w:rsidP="00F70072">
      <w:pPr>
        <w:pStyle w:val="NoteLevel3"/>
        <w:rPr>
          <w:i/>
          <w:sz w:val="12"/>
          <w:szCs w:val="12"/>
          <w:lang w:val="en-CA"/>
        </w:rPr>
      </w:pPr>
      <w:r w:rsidRPr="006055F0">
        <w:rPr>
          <w:sz w:val="12"/>
          <w:szCs w:val="12"/>
          <w:lang w:val="en-CA"/>
        </w:rPr>
        <w:t>Area close to this face area responds more strongly to bodies than anything else</w:t>
      </w:r>
    </w:p>
    <w:p w14:paraId="05FE27BE" w14:textId="2E18EDCD" w:rsidR="00F70072" w:rsidRPr="006055F0" w:rsidRDefault="002076B4" w:rsidP="00670138">
      <w:pPr>
        <w:pStyle w:val="NoteLevel2"/>
        <w:rPr>
          <w:i/>
          <w:sz w:val="12"/>
          <w:szCs w:val="12"/>
          <w:lang w:val="en-CA"/>
        </w:rPr>
      </w:pPr>
      <w:r w:rsidRPr="006055F0">
        <w:rPr>
          <w:sz w:val="12"/>
          <w:szCs w:val="12"/>
          <w:lang w:val="en-CA"/>
        </w:rPr>
        <w:t>Brain is adept at detecting biological motion (kinds of motion produced by people/animals)</w:t>
      </w:r>
    </w:p>
    <w:p w14:paraId="73155647" w14:textId="3AEC28CD" w:rsidR="00A1594C" w:rsidRPr="006055F0" w:rsidRDefault="00A1594C" w:rsidP="00A1594C">
      <w:pPr>
        <w:pStyle w:val="NoteLevel1"/>
        <w:numPr>
          <w:ilvl w:val="0"/>
          <w:numId w:val="0"/>
        </w:numPr>
        <w:ind w:left="360" w:hanging="360"/>
        <w:rPr>
          <w:i/>
          <w:sz w:val="12"/>
          <w:szCs w:val="12"/>
          <w:lang w:val="en-CA"/>
        </w:rPr>
      </w:pPr>
      <w:r w:rsidRPr="006055F0">
        <w:rPr>
          <w:i/>
          <w:sz w:val="12"/>
          <w:szCs w:val="12"/>
          <w:lang w:val="en-CA"/>
        </w:rPr>
        <w:t>Recognizing Faces</w:t>
      </w:r>
    </w:p>
    <w:p w14:paraId="149BDFFA" w14:textId="10951AF4" w:rsidR="00A1594C" w:rsidRPr="006055F0" w:rsidRDefault="00A1594C" w:rsidP="00A1594C">
      <w:pPr>
        <w:pStyle w:val="NoteLevel2"/>
        <w:rPr>
          <w:i/>
          <w:sz w:val="12"/>
          <w:szCs w:val="12"/>
          <w:lang w:val="en-CA"/>
        </w:rPr>
      </w:pPr>
      <w:r w:rsidRPr="006055F0">
        <w:rPr>
          <w:sz w:val="12"/>
          <w:szCs w:val="12"/>
          <w:lang w:val="en-CA"/>
        </w:rPr>
        <w:t xml:space="preserve">Newborns predisposed to pay more attention to faces than other stationary displays; supports idea of built-in face recognition module (concept of “face” requires eyes to be on top, but face doesn’t have to be realistic) </w:t>
      </w:r>
    </w:p>
    <w:p w14:paraId="27234EDC" w14:textId="36791BB4" w:rsidR="00A1594C" w:rsidRPr="006055F0" w:rsidRDefault="003749BF" w:rsidP="00A1594C">
      <w:pPr>
        <w:pStyle w:val="NoteLevel2"/>
        <w:rPr>
          <w:i/>
          <w:sz w:val="12"/>
          <w:szCs w:val="12"/>
          <w:lang w:val="en-CA"/>
        </w:rPr>
      </w:pPr>
      <w:r w:rsidRPr="006055F0">
        <w:rPr>
          <w:sz w:val="12"/>
          <w:szCs w:val="12"/>
          <w:lang w:val="en-CA"/>
        </w:rPr>
        <w:t>Most people recognize faces of own ethnic group better than those of other people</w:t>
      </w:r>
    </w:p>
    <w:p w14:paraId="4EA8311D" w14:textId="159FA4A0" w:rsidR="003749BF" w:rsidRPr="006055F0" w:rsidRDefault="003749BF" w:rsidP="00B53703">
      <w:pPr>
        <w:pStyle w:val="NoteLevel2"/>
        <w:rPr>
          <w:i/>
          <w:sz w:val="12"/>
          <w:szCs w:val="12"/>
          <w:lang w:val="en-CA"/>
        </w:rPr>
      </w:pPr>
      <w:r w:rsidRPr="006055F0">
        <w:rPr>
          <w:sz w:val="12"/>
          <w:szCs w:val="12"/>
          <w:lang w:val="en-CA"/>
        </w:rPr>
        <w:t xml:space="preserve">Face recognition depends on several brain areas </w:t>
      </w:r>
      <w:r w:rsidRPr="006055F0">
        <w:rPr>
          <w:sz w:val="12"/>
          <w:szCs w:val="12"/>
          <w:lang w:val="en-CA"/>
        </w:rPr>
        <w:sym w:font="Wingdings" w:char="F0E0"/>
      </w:r>
      <w:r w:rsidRPr="006055F0">
        <w:rPr>
          <w:sz w:val="12"/>
          <w:szCs w:val="12"/>
          <w:lang w:val="en-CA"/>
        </w:rPr>
        <w:t xml:space="preserve"> part of occipital cortex; anterior temporal cortex; prefrontal cortex; and the </w:t>
      </w:r>
      <w:r w:rsidRPr="006055F0">
        <w:rPr>
          <w:i/>
          <w:sz w:val="12"/>
          <w:szCs w:val="12"/>
          <w:lang w:val="en-CA"/>
        </w:rPr>
        <w:t xml:space="preserve">fusiform gyrus </w:t>
      </w:r>
      <w:r w:rsidRPr="006055F0">
        <w:rPr>
          <w:sz w:val="12"/>
          <w:szCs w:val="12"/>
          <w:lang w:val="en-CA"/>
        </w:rPr>
        <w:t xml:space="preserve">of inferior temporal cortex (right hemisphere) </w:t>
      </w:r>
    </w:p>
    <w:p w14:paraId="287B4593" w14:textId="6E10BC58" w:rsidR="00B53703" w:rsidRPr="006055F0" w:rsidRDefault="00B53703" w:rsidP="00B53703">
      <w:pPr>
        <w:pStyle w:val="NoteLevel3"/>
        <w:rPr>
          <w:i/>
          <w:sz w:val="12"/>
          <w:szCs w:val="12"/>
          <w:lang w:val="en-CA"/>
        </w:rPr>
      </w:pPr>
      <w:r w:rsidRPr="006055F0">
        <w:rPr>
          <w:sz w:val="12"/>
          <w:szCs w:val="12"/>
          <w:lang w:val="en-CA"/>
        </w:rPr>
        <w:t xml:space="preserve">Damage to any of these areas leads to </w:t>
      </w:r>
      <w:r w:rsidRPr="006055F0">
        <w:rPr>
          <w:i/>
          <w:sz w:val="12"/>
          <w:szCs w:val="12"/>
          <w:lang w:val="en-CA"/>
        </w:rPr>
        <w:t xml:space="preserve">prosopagnosia </w:t>
      </w:r>
      <w:r w:rsidRPr="006055F0">
        <w:rPr>
          <w:sz w:val="12"/>
          <w:szCs w:val="12"/>
          <w:lang w:val="en-CA"/>
        </w:rPr>
        <w:t>(inability to recognize faces); some people are poor throughout life at</w:t>
      </w:r>
      <w:r w:rsidR="009B247E" w:rsidRPr="006055F0">
        <w:rPr>
          <w:sz w:val="12"/>
          <w:szCs w:val="12"/>
          <w:lang w:val="en-CA"/>
        </w:rPr>
        <w:t xml:space="preserve"> recognizing faces because they were born with shortage of</w:t>
      </w:r>
      <w:r w:rsidRPr="006055F0">
        <w:rPr>
          <w:sz w:val="12"/>
          <w:szCs w:val="12"/>
          <w:lang w:val="en-CA"/>
        </w:rPr>
        <w:t xml:space="preserve"> connections to/from fusiform gyrus</w:t>
      </w:r>
    </w:p>
    <w:p w14:paraId="5EF6E8E7" w14:textId="540679BE" w:rsidR="007A3F56" w:rsidRPr="006055F0" w:rsidRDefault="00B16112" w:rsidP="007A3F56">
      <w:pPr>
        <w:pStyle w:val="NoteLevel3"/>
        <w:rPr>
          <w:i/>
          <w:sz w:val="12"/>
          <w:szCs w:val="12"/>
          <w:lang w:val="en-CA"/>
        </w:rPr>
      </w:pPr>
      <w:r w:rsidRPr="006055F0">
        <w:rPr>
          <w:sz w:val="12"/>
          <w:szCs w:val="12"/>
          <w:lang w:val="en-CA"/>
        </w:rPr>
        <w:t>People with prosopagnosia can read and recognize voices (visual activity and memory not a problem); only something related to faces; can’t identify the face but can tell if male/female, old/young</w:t>
      </w:r>
    </w:p>
    <w:p w14:paraId="17796384" w14:textId="63D6E5BC" w:rsidR="007A3F56" w:rsidRPr="006055F0" w:rsidRDefault="007A3F56" w:rsidP="007A3F56">
      <w:pPr>
        <w:pStyle w:val="NoteLevel1"/>
        <w:numPr>
          <w:ilvl w:val="0"/>
          <w:numId w:val="0"/>
        </w:numPr>
        <w:ind w:left="360" w:hanging="360"/>
        <w:rPr>
          <w:b/>
          <w:sz w:val="12"/>
          <w:szCs w:val="12"/>
          <w:lang w:val="en-CA"/>
        </w:rPr>
      </w:pPr>
      <w:r w:rsidRPr="006055F0">
        <w:rPr>
          <w:i/>
          <w:sz w:val="12"/>
          <w:szCs w:val="12"/>
          <w:lang w:val="en-CA"/>
        </w:rPr>
        <w:t xml:space="preserve"> </w:t>
      </w:r>
      <w:r w:rsidRPr="006055F0">
        <w:rPr>
          <w:b/>
          <w:sz w:val="12"/>
          <w:szCs w:val="12"/>
          <w:lang w:val="en-CA"/>
        </w:rPr>
        <w:t>Color Perception</w:t>
      </w:r>
    </w:p>
    <w:p w14:paraId="307DC40D" w14:textId="7247DD22" w:rsidR="007A3F56" w:rsidRPr="006055F0" w:rsidRDefault="007A3F56" w:rsidP="007A3F56">
      <w:pPr>
        <w:pStyle w:val="NoteLevel2"/>
        <w:rPr>
          <w:b/>
          <w:sz w:val="12"/>
          <w:szCs w:val="12"/>
          <w:lang w:val="en-CA"/>
        </w:rPr>
      </w:pPr>
      <w:r w:rsidRPr="006055F0">
        <w:rPr>
          <w:sz w:val="12"/>
          <w:szCs w:val="12"/>
          <w:lang w:val="en-CA"/>
        </w:rPr>
        <w:t xml:space="preserve">Neurons in many parts of the visual system show some response to changes in color, one brain area is particularly important </w:t>
      </w:r>
      <w:r w:rsidRPr="006055F0">
        <w:rPr>
          <w:sz w:val="12"/>
          <w:szCs w:val="12"/>
          <w:lang w:val="en-CA"/>
        </w:rPr>
        <w:sym w:font="Wingdings" w:char="F0E0"/>
      </w:r>
      <w:r w:rsidRPr="006055F0">
        <w:rPr>
          <w:sz w:val="12"/>
          <w:szCs w:val="12"/>
          <w:lang w:val="en-CA"/>
        </w:rPr>
        <w:t xml:space="preserve"> </w:t>
      </w:r>
      <w:r w:rsidRPr="006055F0">
        <w:rPr>
          <w:i/>
          <w:sz w:val="12"/>
          <w:szCs w:val="12"/>
          <w:lang w:val="en-CA"/>
        </w:rPr>
        <w:t>V4</w:t>
      </w:r>
    </w:p>
    <w:p w14:paraId="23C9543E" w14:textId="77284CC0" w:rsidR="00FA4C91" w:rsidRPr="006055F0" w:rsidRDefault="00FA4C91" w:rsidP="007A3F56">
      <w:pPr>
        <w:pStyle w:val="NoteLevel2"/>
        <w:rPr>
          <w:b/>
          <w:sz w:val="12"/>
          <w:szCs w:val="12"/>
          <w:lang w:val="en-CA"/>
        </w:rPr>
      </w:pPr>
      <w:r w:rsidRPr="006055F0">
        <w:rPr>
          <w:sz w:val="12"/>
          <w:szCs w:val="12"/>
          <w:lang w:val="en-CA"/>
        </w:rPr>
        <w:t xml:space="preserve">Apparent color of an object depends not only on light reflected from that object, but also how it compares with objects around it; responses of cells in V4 correspond to </w:t>
      </w:r>
      <w:r w:rsidRPr="006055F0">
        <w:rPr>
          <w:i/>
          <w:sz w:val="12"/>
          <w:szCs w:val="12"/>
          <w:lang w:val="en-CA"/>
        </w:rPr>
        <w:t xml:space="preserve">apparent </w:t>
      </w:r>
      <w:r w:rsidRPr="006055F0">
        <w:rPr>
          <w:sz w:val="12"/>
          <w:szCs w:val="12"/>
          <w:lang w:val="en-CA"/>
        </w:rPr>
        <w:t xml:space="preserve">or </w:t>
      </w:r>
      <w:r w:rsidRPr="006055F0">
        <w:rPr>
          <w:i/>
          <w:sz w:val="12"/>
          <w:szCs w:val="12"/>
          <w:lang w:val="en-CA"/>
        </w:rPr>
        <w:t xml:space="preserve">perceived </w:t>
      </w:r>
      <w:r w:rsidRPr="006055F0">
        <w:rPr>
          <w:sz w:val="12"/>
          <w:szCs w:val="12"/>
          <w:lang w:val="en-CA"/>
        </w:rPr>
        <w:t>color of an object (depends on total context)</w:t>
      </w:r>
    </w:p>
    <w:p w14:paraId="60156A31" w14:textId="6C83DBEC" w:rsidR="00FA4C91" w:rsidRPr="006055F0" w:rsidRDefault="00FA4C91" w:rsidP="00FA4C91">
      <w:pPr>
        <w:pStyle w:val="NoteLevel3"/>
        <w:rPr>
          <w:b/>
          <w:sz w:val="12"/>
          <w:szCs w:val="12"/>
          <w:lang w:val="en-CA"/>
        </w:rPr>
      </w:pPr>
      <w:r w:rsidRPr="006055F0">
        <w:rPr>
          <w:sz w:val="12"/>
          <w:szCs w:val="12"/>
          <w:lang w:val="en-CA"/>
        </w:rPr>
        <w:t>After damage to area, people don’t become colorblind, but lose color constancy (ability to recognize something as being the same color despite changes in lighting)</w:t>
      </w:r>
    </w:p>
    <w:p w14:paraId="29D3B028" w14:textId="2AD890D4" w:rsidR="0098189B" w:rsidRPr="006055F0" w:rsidRDefault="0098189B" w:rsidP="0098189B">
      <w:pPr>
        <w:pStyle w:val="NoteLevel1"/>
        <w:numPr>
          <w:ilvl w:val="0"/>
          <w:numId w:val="0"/>
        </w:numPr>
        <w:ind w:left="360" w:hanging="360"/>
        <w:rPr>
          <w:b/>
          <w:sz w:val="12"/>
          <w:szCs w:val="12"/>
          <w:lang w:val="en-CA"/>
        </w:rPr>
      </w:pPr>
      <w:r w:rsidRPr="006055F0">
        <w:rPr>
          <w:b/>
          <w:sz w:val="12"/>
          <w:szCs w:val="12"/>
          <w:lang w:val="en-CA"/>
        </w:rPr>
        <w:t>Motion Perception</w:t>
      </w:r>
    </w:p>
    <w:p w14:paraId="3919B8F0" w14:textId="0B1CD3B0" w:rsidR="0098189B" w:rsidRPr="006055F0" w:rsidRDefault="0098189B" w:rsidP="0098189B">
      <w:pPr>
        <w:pStyle w:val="NoteLevel1"/>
        <w:numPr>
          <w:ilvl w:val="0"/>
          <w:numId w:val="0"/>
        </w:numPr>
        <w:ind w:left="360" w:hanging="360"/>
        <w:rPr>
          <w:i/>
          <w:sz w:val="12"/>
          <w:szCs w:val="12"/>
          <w:lang w:val="en-CA"/>
        </w:rPr>
      </w:pPr>
      <w:r w:rsidRPr="006055F0">
        <w:rPr>
          <w:i/>
          <w:sz w:val="12"/>
          <w:szCs w:val="12"/>
          <w:lang w:val="en-CA"/>
        </w:rPr>
        <w:t>The Middle Temporal Cortex</w:t>
      </w:r>
    </w:p>
    <w:p w14:paraId="23B384D7" w14:textId="5947EB73" w:rsidR="0098189B" w:rsidRPr="006055F0" w:rsidRDefault="0098189B" w:rsidP="00BE7D2C">
      <w:pPr>
        <w:pStyle w:val="NoteLevel2"/>
        <w:rPr>
          <w:i/>
          <w:sz w:val="12"/>
          <w:szCs w:val="12"/>
          <w:lang w:val="en-CA"/>
        </w:rPr>
      </w:pPr>
      <w:r w:rsidRPr="006055F0">
        <w:rPr>
          <w:sz w:val="12"/>
          <w:szCs w:val="12"/>
          <w:lang w:val="en-CA"/>
        </w:rPr>
        <w:t>Viewing a complex moving pattern activates many brain areas spread among all 4 lobes of cerebral cortex</w:t>
      </w:r>
      <w:r w:rsidR="00BE7D2C" w:rsidRPr="006055F0">
        <w:rPr>
          <w:sz w:val="12"/>
          <w:szCs w:val="12"/>
          <w:lang w:val="en-CA"/>
        </w:rPr>
        <w:t>; t</w:t>
      </w:r>
      <w:r w:rsidRPr="006055F0">
        <w:rPr>
          <w:sz w:val="12"/>
          <w:szCs w:val="12"/>
          <w:lang w:val="en-CA"/>
        </w:rPr>
        <w:t>wo areas especially activated by motion are</w:t>
      </w:r>
      <w:r w:rsidR="00BE7D2C" w:rsidRPr="006055F0">
        <w:rPr>
          <w:sz w:val="12"/>
          <w:szCs w:val="12"/>
          <w:lang w:val="en-CA"/>
        </w:rPr>
        <w:t>:</w:t>
      </w:r>
    </w:p>
    <w:p w14:paraId="53865352" w14:textId="3F43546F" w:rsidR="0098189B" w:rsidRPr="006055F0" w:rsidRDefault="0098189B" w:rsidP="00BE7D2C">
      <w:pPr>
        <w:pStyle w:val="NoteLevel3"/>
        <w:numPr>
          <w:ilvl w:val="2"/>
          <w:numId w:val="23"/>
        </w:numPr>
        <w:rPr>
          <w:sz w:val="12"/>
          <w:szCs w:val="12"/>
          <w:lang w:val="en-CA"/>
        </w:rPr>
      </w:pPr>
      <w:r w:rsidRPr="006055F0">
        <w:rPr>
          <w:i/>
          <w:sz w:val="12"/>
          <w:szCs w:val="12"/>
          <w:lang w:val="en-CA"/>
        </w:rPr>
        <w:t>Area MT (area V5)</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middle temporal cortex (color-insensitive)</w:t>
      </w:r>
    </w:p>
    <w:p w14:paraId="3D2B4002" w14:textId="3336C52D" w:rsidR="0098189B" w:rsidRPr="006055F0" w:rsidRDefault="00AA5FFC" w:rsidP="00BE7D2C">
      <w:pPr>
        <w:pStyle w:val="NoteLevel4"/>
        <w:rPr>
          <w:sz w:val="12"/>
          <w:szCs w:val="12"/>
          <w:lang w:val="en-CA"/>
        </w:rPr>
      </w:pPr>
      <w:r w:rsidRPr="006055F0">
        <w:rPr>
          <w:sz w:val="12"/>
          <w:szCs w:val="12"/>
          <w:lang w:val="en-CA"/>
        </w:rPr>
        <w:t xml:space="preserve">Most cells respond selectively when something moves at particular speed in particular direction; detect acceleration/deceleration as well as absolute speed, and respond to motion in all 3 dimensions; also responds to photographs that imply movement </w:t>
      </w:r>
    </w:p>
    <w:p w14:paraId="625E607F" w14:textId="5C77EF7C" w:rsidR="0098189B" w:rsidRPr="006055F0" w:rsidRDefault="0098189B" w:rsidP="00BE7D2C">
      <w:pPr>
        <w:pStyle w:val="NoteLevel3"/>
        <w:numPr>
          <w:ilvl w:val="2"/>
          <w:numId w:val="23"/>
        </w:numPr>
        <w:rPr>
          <w:sz w:val="12"/>
          <w:szCs w:val="12"/>
          <w:lang w:val="en-CA"/>
        </w:rPr>
      </w:pPr>
      <w:r w:rsidRPr="006055F0">
        <w:rPr>
          <w:i/>
          <w:sz w:val="12"/>
          <w:szCs w:val="12"/>
          <w:lang w:val="en-CA"/>
        </w:rPr>
        <w:t>Area MST</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adjacent to area MT; medial superior temporal cortex </w:t>
      </w:r>
    </w:p>
    <w:p w14:paraId="0F4B7298" w14:textId="5D4BB9FE" w:rsidR="0098189B" w:rsidRPr="006055F0" w:rsidRDefault="0098189B" w:rsidP="00BE7D2C">
      <w:pPr>
        <w:pStyle w:val="NoteLevel4"/>
        <w:rPr>
          <w:sz w:val="12"/>
          <w:szCs w:val="12"/>
          <w:lang w:val="en-CA"/>
        </w:rPr>
      </w:pPr>
      <w:r w:rsidRPr="006055F0">
        <w:rPr>
          <w:sz w:val="12"/>
          <w:szCs w:val="12"/>
          <w:lang w:val="en-CA"/>
        </w:rPr>
        <w:t>Both areas receive input mostly from Magnocellular path, which detects overall patterns (color-insensitive)</w:t>
      </w:r>
    </w:p>
    <w:p w14:paraId="573723F1" w14:textId="109A60EA" w:rsidR="00AA5FFC" w:rsidRPr="006055F0" w:rsidRDefault="00AA5FFC" w:rsidP="00BE7D2C">
      <w:pPr>
        <w:pStyle w:val="NoteLevel4"/>
        <w:rPr>
          <w:sz w:val="12"/>
          <w:szCs w:val="12"/>
          <w:lang w:val="en-CA"/>
        </w:rPr>
      </w:pPr>
      <w:r w:rsidRPr="006055F0">
        <w:rPr>
          <w:sz w:val="12"/>
          <w:szCs w:val="12"/>
          <w:lang w:val="en-CA"/>
        </w:rPr>
        <w:t>Cells in dorsal part of area respond best to more complex stimuli (expansion, contraction, rotation) of a large visual scene (when you move forward/backward/tilt head)</w:t>
      </w:r>
    </w:p>
    <w:p w14:paraId="5BC152C9" w14:textId="19214D32" w:rsidR="00BE7D2C" w:rsidRPr="006055F0" w:rsidRDefault="00BE7D2C" w:rsidP="00BE7D2C">
      <w:pPr>
        <w:pStyle w:val="NoteLevel4"/>
        <w:rPr>
          <w:sz w:val="12"/>
          <w:szCs w:val="12"/>
          <w:lang w:val="en-CA"/>
        </w:rPr>
      </w:pPr>
      <w:r w:rsidRPr="006055F0">
        <w:rPr>
          <w:sz w:val="12"/>
          <w:szCs w:val="12"/>
          <w:lang w:val="en-CA"/>
        </w:rPr>
        <w:t>Most areas in MST are silent during eye movements; MST neurons enable you to distinguish between result of eye movements and result of object movements</w:t>
      </w:r>
    </w:p>
    <w:p w14:paraId="740D3BB2" w14:textId="02A902DA" w:rsidR="00AA5FFC" w:rsidRPr="006055F0" w:rsidRDefault="00AA5FFC" w:rsidP="00BE7D2C">
      <w:pPr>
        <w:pStyle w:val="NoteLevel3"/>
        <w:rPr>
          <w:sz w:val="12"/>
          <w:szCs w:val="12"/>
          <w:lang w:val="en-CA"/>
        </w:rPr>
      </w:pPr>
      <w:r w:rsidRPr="006055F0">
        <w:rPr>
          <w:sz w:val="12"/>
          <w:szCs w:val="12"/>
          <w:lang w:val="en-CA"/>
        </w:rPr>
        <w:t>These two kinds of cells (one that records movement of single objects and ones that record movement of entire background) converge messages onto neurons in ventral part of area MST, where ells respond to an object that moves relative to its background</w:t>
      </w:r>
    </w:p>
    <w:p w14:paraId="2D9B3E46" w14:textId="13907AFF" w:rsidR="00BE7D2C" w:rsidRPr="006055F0" w:rsidRDefault="00BE7D2C" w:rsidP="00BE7D2C">
      <w:pPr>
        <w:pStyle w:val="NoteLevel1"/>
        <w:numPr>
          <w:ilvl w:val="0"/>
          <w:numId w:val="0"/>
        </w:numPr>
        <w:ind w:left="360" w:hanging="360"/>
        <w:rPr>
          <w:i/>
          <w:sz w:val="12"/>
          <w:szCs w:val="12"/>
          <w:lang w:val="en-CA"/>
        </w:rPr>
      </w:pPr>
      <w:r w:rsidRPr="006055F0">
        <w:rPr>
          <w:i/>
          <w:sz w:val="12"/>
          <w:szCs w:val="12"/>
          <w:lang w:val="en-CA"/>
        </w:rPr>
        <w:t>Motion Blindness</w:t>
      </w:r>
    </w:p>
    <w:p w14:paraId="37B0C55E" w14:textId="0BAB36EF" w:rsidR="00BE7D2C" w:rsidRPr="006055F0" w:rsidRDefault="00066838" w:rsidP="00BE7D2C">
      <w:pPr>
        <w:pStyle w:val="NoteLevel2"/>
        <w:rPr>
          <w:i/>
          <w:sz w:val="12"/>
          <w:szCs w:val="12"/>
          <w:lang w:val="en-CA"/>
        </w:rPr>
      </w:pPr>
      <w:r w:rsidRPr="006055F0">
        <w:rPr>
          <w:i/>
          <w:sz w:val="12"/>
          <w:szCs w:val="12"/>
          <w:lang w:val="en-CA"/>
        </w:rPr>
        <w:t>Motion blindness</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damage to areas MT and MST; ability to see objects but impairment at seeing whether they are moving or, if so, which direction and how fast</w:t>
      </w:r>
    </w:p>
    <w:p w14:paraId="42672692" w14:textId="4B0F4D78" w:rsidR="00066838" w:rsidRPr="006055F0" w:rsidRDefault="00066838" w:rsidP="00BE7D2C">
      <w:pPr>
        <w:pStyle w:val="NoteLevel2"/>
        <w:rPr>
          <w:i/>
          <w:sz w:val="12"/>
          <w:szCs w:val="12"/>
          <w:lang w:val="en-CA"/>
        </w:rPr>
      </w:pPr>
      <w:r w:rsidRPr="006055F0">
        <w:rPr>
          <w:sz w:val="12"/>
          <w:szCs w:val="12"/>
          <w:lang w:val="en-CA"/>
        </w:rPr>
        <w:t>People with motion blindness somewhat better at reaching for moving object than at describing its motion (all aspects far behind other people)</w:t>
      </w:r>
    </w:p>
    <w:p w14:paraId="28471C24" w14:textId="6352AFC7" w:rsidR="00066838" w:rsidRPr="006055F0" w:rsidRDefault="00066838" w:rsidP="00BE7D2C">
      <w:pPr>
        <w:pStyle w:val="NoteLevel2"/>
        <w:rPr>
          <w:i/>
          <w:sz w:val="12"/>
          <w:szCs w:val="12"/>
          <w:lang w:val="en-CA"/>
        </w:rPr>
      </w:pPr>
      <w:r w:rsidRPr="006055F0">
        <w:rPr>
          <w:sz w:val="12"/>
          <w:szCs w:val="12"/>
          <w:lang w:val="en-CA"/>
        </w:rPr>
        <w:t>People with full color vision can imagine what it would be like to be color deficient (more difficult to imagine being motion blind</w:t>
      </w:r>
      <w:r w:rsidR="00747E2D" w:rsidRPr="006055F0">
        <w:rPr>
          <w:sz w:val="12"/>
          <w:szCs w:val="12"/>
          <w:lang w:val="en-CA"/>
        </w:rPr>
        <w:t>); individuals reporting that people were suddenly here or there but didn’t see them moving</w:t>
      </w:r>
    </w:p>
    <w:p w14:paraId="762E4559" w14:textId="7ADA63AB" w:rsidR="00747E2D" w:rsidRPr="006055F0" w:rsidRDefault="00747E2D" w:rsidP="00BE7D2C">
      <w:pPr>
        <w:pStyle w:val="NoteLevel2"/>
        <w:rPr>
          <w:i/>
          <w:sz w:val="12"/>
          <w:szCs w:val="12"/>
          <w:lang w:val="en-CA"/>
        </w:rPr>
      </w:pPr>
      <w:r w:rsidRPr="006055F0">
        <w:rPr>
          <w:sz w:val="12"/>
          <w:szCs w:val="12"/>
          <w:lang w:val="en-CA"/>
        </w:rPr>
        <w:t xml:space="preserve">You don’t see your own eyes move because several of visual areas of your brain decreases their activity during voluntary eye movements </w:t>
      </w:r>
      <w:r w:rsidRPr="006055F0">
        <w:rPr>
          <w:sz w:val="12"/>
          <w:szCs w:val="12"/>
          <w:lang w:val="en-CA"/>
        </w:rPr>
        <w:sym w:font="Wingdings" w:char="F0E0"/>
      </w:r>
      <w:r w:rsidRPr="006055F0">
        <w:rPr>
          <w:sz w:val="12"/>
          <w:szCs w:val="12"/>
          <w:lang w:val="en-CA"/>
        </w:rPr>
        <w:t xml:space="preserve"> </w:t>
      </w:r>
      <w:r w:rsidRPr="006055F0">
        <w:rPr>
          <w:i/>
          <w:sz w:val="12"/>
          <w:szCs w:val="12"/>
          <w:lang w:val="en-CA"/>
        </w:rPr>
        <w:t>saccades</w:t>
      </w:r>
    </w:p>
    <w:p w14:paraId="272E7E00" w14:textId="22214A69" w:rsidR="00747E2D" w:rsidRPr="006055F0" w:rsidRDefault="00747E2D" w:rsidP="00BE7D2C">
      <w:pPr>
        <w:pStyle w:val="NoteLevel2"/>
        <w:rPr>
          <w:i/>
          <w:sz w:val="12"/>
          <w:szCs w:val="12"/>
          <w:lang w:val="en-CA"/>
        </w:rPr>
      </w:pPr>
      <w:r w:rsidRPr="006055F0">
        <w:rPr>
          <w:sz w:val="12"/>
          <w:szCs w:val="12"/>
          <w:lang w:val="en-CA"/>
        </w:rPr>
        <w:t>Suppression is particularly strong in area MT (motion detection) and the “where” path of parietal cortex</w:t>
      </w:r>
    </w:p>
    <w:p w14:paraId="3AA68AA2" w14:textId="49939A3B" w:rsidR="00747E2D" w:rsidRPr="006055F0" w:rsidRDefault="00747E2D" w:rsidP="00BE7D2C">
      <w:pPr>
        <w:pStyle w:val="NoteLevel2"/>
        <w:rPr>
          <w:i/>
          <w:sz w:val="12"/>
          <w:szCs w:val="12"/>
          <w:lang w:val="en-CA"/>
        </w:rPr>
      </w:pPr>
      <w:r w:rsidRPr="006055F0">
        <w:rPr>
          <w:sz w:val="12"/>
          <w:szCs w:val="12"/>
          <w:lang w:val="en-CA"/>
        </w:rPr>
        <w:t xml:space="preserve">Areas responsible for shape and color detection remain at nearly normal activity </w:t>
      </w:r>
    </w:p>
    <w:p w14:paraId="3E90AB71" w14:textId="6CDCCCC4" w:rsidR="00747E2D" w:rsidRPr="006055F0" w:rsidRDefault="00747E2D" w:rsidP="00BE7D2C">
      <w:pPr>
        <w:pStyle w:val="NoteLevel2"/>
        <w:rPr>
          <w:i/>
          <w:sz w:val="12"/>
          <w:szCs w:val="12"/>
          <w:lang w:val="en-CA"/>
        </w:rPr>
      </w:pPr>
      <w:r w:rsidRPr="006055F0">
        <w:rPr>
          <w:sz w:val="12"/>
          <w:szCs w:val="12"/>
          <w:lang w:val="en-CA"/>
        </w:rPr>
        <w:t>During a voluntary eye movement, you become temporarily motion blind</w:t>
      </w:r>
    </w:p>
    <w:p w14:paraId="6DA85B69" w14:textId="026A3A2E" w:rsidR="00747E2D" w:rsidRPr="006055F0" w:rsidRDefault="00747E2D" w:rsidP="00BE7D2C">
      <w:pPr>
        <w:pStyle w:val="NoteLevel2"/>
        <w:rPr>
          <w:i/>
          <w:sz w:val="12"/>
          <w:szCs w:val="12"/>
          <w:lang w:val="en-CA"/>
        </w:rPr>
      </w:pPr>
      <w:r w:rsidRPr="006055F0">
        <w:rPr>
          <w:sz w:val="12"/>
          <w:szCs w:val="12"/>
          <w:lang w:val="en-CA"/>
        </w:rPr>
        <w:t xml:space="preserve">Opposite for motion blindness also occurs: some people are blind except for the ability to detect which direction something is moving </w:t>
      </w:r>
      <w:r w:rsidRPr="006055F0">
        <w:rPr>
          <w:sz w:val="12"/>
          <w:szCs w:val="12"/>
          <w:lang w:val="en-CA"/>
        </w:rPr>
        <w:sym w:font="Wingdings" w:char="F0E0"/>
      </w:r>
      <w:r w:rsidRPr="006055F0">
        <w:rPr>
          <w:sz w:val="12"/>
          <w:szCs w:val="12"/>
          <w:lang w:val="en-CA"/>
        </w:rPr>
        <w:t xml:space="preserve"> area MT gets some input directly from the lateral </w:t>
      </w:r>
      <w:r w:rsidR="00DD3518" w:rsidRPr="006055F0">
        <w:rPr>
          <w:sz w:val="12"/>
          <w:szCs w:val="12"/>
          <w:lang w:val="en-CA"/>
        </w:rPr>
        <w:t>geniculate</w:t>
      </w:r>
      <w:r w:rsidRPr="006055F0">
        <w:rPr>
          <w:sz w:val="12"/>
          <w:szCs w:val="12"/>
          <w:lang w:val="en-CA"/>
        </w:rPr>
        <w:t xml:space="preserve"> nucleus of the thalamus </w:t>
      </w:r>
      <w:r w:rsidRPr="006055F0">
        <w:rPr>
          <w:sz w:val="12"/>
          <w:szCs w:val="12"/>
          <w:lang w:val="en-CA"/>
        </w:rPr>
        <w:sym w:font="Wingdings" w:char="F0E0"/>
      </w:r>
      <w:r w:rsidRPr="006055F0">
        <w:rPr>
          <w:sz w:val="12"/>
          <w:szCs w:val="12"/>
          <w:lang w:val="en-CA"/>
        </w:rPr>
        <w:t xml:space="preserve"> therefore, even after extensive damage to area V1, area MT still has enough input to permit motion detection</w:t>
      </w:r>
    </w:p>
    <w:p w14:paraId="25C97B27" w14:textId="79E8BDA3" w:rsidR="00DD3518" w:rsidRPr="006055F0" w:rsidRDefault="00DD3518" w:rsidP="00BE7D2C">
      <w:pPr>
        <w:pStyle w:val="NoteLevel2"/>
        <w:rPr>
          <w:i/>
          <w:sz w:val="12"/>
          <w:szCs w:val="12"/>
          <w:lang w:val="en-CA"/>
        </w:rPr>
      </w:pPr>
      <w:r w:rsidRPr="006055F0">
        <w:rPr>
          <w:sz w:val="12"/>
          <w:szCs w:val="12"/>
          <w:lang w:val="en-CA"/>
        </w:rPr>
        <w:t xml:space="preserve">Different </w:t>
      </w:r>
      <w:r w:rsidR="009B247E" w:rsidRPr="006055F0">
        <w:rPr>
          <w:sz w:val="12"/>
          <w:szCs w:val="12"/>
          <w:lang w:val="en-CA"/>
        </w:rPr>
        <w:t>areas of brain process different kinds of visual information and</w:t>
      </w:r>
      <w:r w:rsidRPr="006055F0">
        <w:rPr>
          <w:sz w:val="12"/>
          <w:szCs w:val="12"/>
          <w:lang w:val="en-CA"/>
        </w:rPr>
        <w:t xml:space="preserve"> possible to</w:t>
      </w:r>
      <w:r w:rsidR="009B247E" w:rsidRPr="006055F0">
        <w:rPr>
          <w:sz w:val="12"/>
          <w:szCs w:val="12"/>
          <w:lang w:val="en-CA"/>
        </w:rPr>
        <w:t xml:space="preserve"> develop many kinds</w:t>
      </w:r>
      <w:r w:rsidRPr="006055F0">
        <w:rPr>
          <w:sz w:val="12"/>
          <w:szCs w:val="12"/>
          <w:lang w:val="en-CA"/>
        </w:rPr>
        <w:t xml:space="preserve"> of disability </w:t>
      </w:r>
    </w:p>
    <w:p w14:paraId="27950668" w14:textId="77777777" w:rsidR="0011799C" w:rsidRDefault="0011799C">
      <w:pPr>
        <w:pStyle w:val="NoteLevel1"/>
        <w:sectPr w:rsidR="0011799C" w:rsidSect="0011799C">
          <w:headerReference w:type="first" r:id="rId8"/>
          <w:pgSz w:w="12240" w:h="15840"/>
          <w:pgMar w:top="1440" w:right="1440" w:bottom="1440" w:left="1440" w:header="720" w:footer="720" w:gutter="0"/>
          <w:cols w:space="720"/>
          <w:titlePg/>
          <w:docGrid w:type="lines" w:linePitch="360"/>
        </w:sectPr>
      </w:pPr>
    </w:p>
    <w:p w14:paraId="24B0112E" w14:textId="07E01AE5" w:rsidR="009B247E" w:rsidRPr="006055F0" w:rsidRDefault="009B247E" w:rsidP="009B247E">
      <w:pPr>
        <w:pStyle w:val="NoteLevel1"/>
        <w:numPr>
          <w:ilvl w:val="0"/>
          <w:numId w:val="0"/>
        </w:numPr>
        <w:rPr>
          <w:b/>
          <w:sz w:val="12"/>
          <w:szCs w:val="12"/>
          <w:u w:val="single"/>
          <w:lang w:val="en-CA"/>
        </w:rPr>
      </w:pPr>
      <w:r w:rsidRPr="006055F0">
        <w:rPr>
          <w:b/>
          <w:sz w:val="12"/>
          <w:szCs w:val="12"/>
          <w:u w:val="single"/>
          <w:lang w:val="en-CA"/>
        </w:rPr>
        <w:t>MODULE 7.1 – Audition</w:t>
      </w:r>
    </w:p>
    <w:p w14:paraId="01EA0D31" w14:textId="7C877504" w:rsidR="00CA619D" w:rsidRPr="006055F0" w:rsidRDefault="000C529A" w:rsidP="000C529A">
      <w:pPr>
        <w:pStyle w:val="NoteLevel1"/>
        <w:numPr>
          <w:ilvl w:val="0"/>
          <w:numId w:val="0"/>
        </w:numPr>
        <w:ind w:left="360" w:hanging="360"/>
        <w:rPr>
          <w:b/>
          <w:sz w:val="12"/>
          <w:szCs w:val="12"/>
          <w:lang w:val="en-CA"/>
        </w:rPr>
      </w:pPr>
      <w:r w:rsidRPr="006055F0">
        <w:rPr>
          <w:b/>
          <w:sz w:val="12"/>
          <w:szCs w:val="12"/>
          <w:lang w:val="en-CA"/>
        </w:rPr>
        <w:t>Sound and the Ear</w:t>
      </w:r>
    </w:p>
    <w:p w14:paraId="19F23928" w14:textId="051E4114" w:rsidR="000C529A" w:rsidRPr="006055F0" w:rsidRDefault="000C529A" w:rsidP="000C529A">
      <w:pPr>
        <w:pStyle w:val="NoteLevel1"/>
        <w:numPr>
          <w:ilvl w:val="0"/>
          <w:numId w:val="0"/>
        </w:numPr>
        <w:ind w:left="360" w:hanging="360"/>
        <w:rPr>
          <w:i/>
          <w:sz w:val="12"/>
          <w:szCs w:val="12"/>
          <w:lang w:val="en-CA"/>
        </w:rPr>
      </w:pPr>
      <w:r w:rsidRPr="006055F0">
        <w:rPr>
          <w:i/>
          <w:sz w:val="12"/>
          <w:szCs w:val="12"/>
          <w:lang w:val="en-CA"/>
        </w:rPr>
        <w:t>Physics and Psychology of Sound</w:t>
      </w:r>
    </w:p>
    <w:p w14:paraId="73A11136" w14:textId="52973C0D" w:rsidR="000C529A" w:rsidRPr="006055F0" w:rsidRDefault="000C529A" w:rsidP="000C529A">
      <w:pPr>
        <w:pStyle w:val="NoteLevel2"/>
        <w:rPr>
          <w:i/>
          <w:sz w:val="12"/>
          <w:szCs w:val="12"/>
          <w:lang w:val="en-CA"/>
        </w:rPr>
      </w:pPr>
      <w:r w:rsidRPr="006055F0">
        <w:rPr>
          <w:i/>
          <w:sz w:val="12"/>
          <w:szCs w:val="12"/>
          <w:lang w:val="en-CA"/>
        </w:rPr>
        <w:t>Amplitude</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a sound wave’s intensity (lightning bolts)</w:t>
      </w:r>
    </w:p>
    <w:p w14:paraId="47604080" w14:textId="63FB01AD" w:rsidR="000C529A" w:rsidRPr="006055F0" w:rsidRDefault="000C529A" w:rsidP="000C529A">
      <w:pPr>
        <w:pStyle w:val="NoteLevel2"/>
        <w:rPr>
          <w:i/>
          <w:sz w:val="12"/>
          <w:szCs w:val="12"/>
          <w:lang w:val="en-CA"/>
        </w:rPr>
      </w:pPr>
      <w:r w:rsidRPr="006055F0">
        <w:rPr>
          <w:i/>
          <w:sz w:val="12"/>
          <w:szCs w:val="12"/>
          <w:lang w:val="en-CA"/>
        </w:rPr>
        <w:t>Loudness</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sen</w:t>
      </w:r>
      <w:r w:rsidR="006055F0">
        <w:rPr>
          <w:sz w:val="12"/>
          <w:szCs w:val="12"/>
          <w:lang w:val="en-CA"/>
        </w:rPr>
        <w:t xml:space="preserve">sation related to amplitude but </w:t>
      </w:r>
      <w:r w:rsidRPr="006055F0">
        <w:rPr>
          <w:sz w:val="12"/>
          <w:szCs w:val="12"/>
          <w:lang w:val="en-CA"/>
        </w:rPr>
        <w:t>not identical to it (rapidly talking person sounds louder than slow music of same physical amplitude)</w:t>
      </w:r>
    </w:p>
    <w:p w14:paraId="1543E84F" w14:textId="72542FE2" w:rsidR="000C529A" w:rsidRPr="006055F0" w:rsidRDefault="000C529A" w:rsidP="000C529A">
      <w:pPr>
        <w:pStyle w:val="NoteLevel2"/>
        <w:rPr>
          <w:i/>
          <w:sz w:val="12"/>
          <w:szCs w:val="12"/>
          <w:lang w:val="en-CA"/>
        </w:rPr>
      </w:pPr>
      <w:r w:rsidRPr="006055F0">
        <w:rPr>
          <w:i/>
          <w:sz w:val="12"/>
          <w:szCs w:val="12"/>
          <w:lang w:val="en-CA"/>
        </w:rPr>
        <w:t xml:space="preserve">Frequency </w:t>
      </w:r>
      <w:r w:rsidRPr="006055F0">
        <w:rPr>
          <w:sz w:val="12"/>
          <w:szCs w:val="12"/>
          <w:lang w:val="en-CA"/>
        </w:rPr>
        <w:sym w:font="Wingdings" w:char="F0E0"/>
      </w:r>
      <w:r w:rsidRPr="006055F0">
        <w:rPr>
          <w:sz w:val="12"/>
          <w:szCs w:val="12"/>
          <w:lang w:val="en-CA"/>
        </w:rPr>
        <w:t xml:space="preserve"> number of compressions per second (measured in Hz)</w:t>
      </w:r>
    </w:p>
    <w:p w14:paraId="04F8CC81" w14:textId="77777777" w:rsidR="000C529A" w:rsidRPr="006055F0" w:rsidRDefault="000C529A" w:rsidP="000C529A">
      <w:pPr>
        <w:pStyle w:val="NoteLevel2"/>
        <w:rPr>
          <w:i/>
          <w:sz w:val="12"/>
          <w:szCs w:val="12"/>
          <w:lang w:val="en-CA"/>
        </w:rPr>
      </w:pPr>
      <w:r w:rsidRPr="006055F0">
        <w:rPr>
          <w:i/>
          <w:sz w:val="12"/>
          <w:szCs w:val="12"/>
          <w:lang w:val="en-CA"/>
        </w:rPr>
        <w:t>Pitch</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related aspect of perception; higher frequency sounds are higher in pitch</w:t>
      </w:r>
    </w:p>
    <w:p w14:paraId="7F277F7B" w14:textId="3AD43302" w:rsidR="000C529A" w:rsidRPr="006055F0" w:rsidRDefault="000C529A" w:rsidP="000C529A">
      <w:pPr>
        <w:pStyle w:val="NoteLevel2"/>
        <w:rPr>
          <w:i/>
          <w:sz w:val="12"/>
          <w:szCs w:val="12"/>
          <w:lang w:val="en-CA"/>
        </w:rPr>
      </w:pPr>
      <w:r w:rsidRPr="006055F0">
        <w:rPr>
          <w:sz w:val="12"/>
          <w:szCs w:val="12"/>
          <w:lang w:val="en-CA"/>
        </w:rPr>
        <w:t>Height of each way corresponds to amplitude and then number of waves per second corresponds to frequency</w:t>
      </w:r>
    </w:p>
    <w:p w14:paraId="6826FD66" w14:textId="63392682" w:rsidR="000C529A" w:rsidRPr="006055F0" w:rsidRDefault="000C529A" w:rsidP="000C529A">
      <w:pPr>
        <w:pStyle w:val="NoteLevel2"/>
        <w:rPr>
          <w:i/>
          <w:sz w:val="12"/>
          <w:szCs w:val="12"/>
          <w:lang w:val="en-CA"/>
        </w:rPr>
      </w:pPr>
      <w:r w:rsidRPr="006055F0">
        <w:rPr>
          <w:sz w:val="12"/>
          <w:szCs w:val="12"/>
          <w:lang w:val="en-CA"/>
        </w:rPr>
        <w:t>Most adults hear sounds ranging from ~15Hz – ~20,000HZ</w:t>
      </w:r>
      <w:r w:rsidR="009241A1" w:rsidRPr="006055F0">
        <w:rPr>
          <w:sz w:val="12"/>
          <w:szCs w:val="12"/>
          <w:lang w:val="en-CA"/>
        </w:rPr>
        <w:t xml:space="preserve">; children hear high frequencies than adults because ability to perceive high frequencies decreases with age and exposure to loud noises </w:t>
      </w:r>
    </w:p>
    <w:p w14:paraId="57C2B225" w14:textId="35E5EE83" w:rsidR="009241A1" w:rsidRPr="006055F0" w:rsidRDefault="009241A1" w:rsidP="009241A1">
      <w:pPr>
        <w:pStyle w:val="NoteLevel1"/>
        <w:numPr>
          <w:ilvl w:val="0"/>
          <w:numId w:val="0"/>
        </w:numPr>
        <w:ind w:left="360" w:hanging="360"/>
        <w:rPr>
          <w:i/>
          <w:sz w:val="12"/>
          <w:szCs w:val="12"/>
          <w:lang w:val="en-CA"/>
        </w:rPr>
      </w:pPr>
      <w:r w:rsidRPr="006055F0">
        <w:rPr>
          <w:i/>
          <w:sz w:val="12"/>
          <w:szCs w:val="12"/>
          <w:lang w:val="en-CA"/>
        </w:rPr>
        <w:t>Structures of the Ear</w:t>
      </w:r>
    </w:p>
    <w:p w14:paraId="228726BD" w14:textId="6857128C" w:rsidR="009241A1" w:rsidRPr="006055F0" w:rsidRDefault="009241A1" w:rsidP="009241A1">
      <w:pPr>
        <w:pStyle w:val="NoteLevel2"/>
        <w:rPr>
          <w:i/>
          <w:sz w:val="12"/>
          <w:szCs w:val="12"/>
          <w:lang w:val="en-CA"/>
        </w:rPr>
      </w:pPr>
      <w:r w:rsidRPr="006055F0">
        <w:rPr>
          <w:sz w:val="12"/>
          <w:szCs w:val="12"/>
          <w:lang w:val="en-CA"/>
        </w:rPr>
        <w:t xml:space="preserve">Functioning of the ear is complex enough to resemble </w:t>
      </w:r>
      <w:r w:rsidRPr="006055F0">
        <w:rPr>
          <w:sz w:val="12"/>
          <w:szCs w:val="12"/>
          <w:u w:val="single"/>
          <w:lang w:val="en-CA"/>
        </w:rPr>
        <w:t>Rube Goldberg’s</w:t>
      </w:r>
      <w:r w:rsidRPr="006055F0">
        <w:rPr>
          <w:sz w:val="12"/>
          <w:szCs w:val="12"/>
          <w:lang w:val="en-CA"/>
        </w:rPr>
        <w:t xml:space="preserve"> device</w:t>
      </w:r>
    </w:p>
    <w:p w14:paraId="6F6F7027" w14:textId="12AE4A18" w:rsidR="009241A1" w:rsidRPr="006055F0" w:rsidRDefault="009241A1" w:rsidP="009241A1">
      <w:pPr>
        <w:pStyle w:val="NoteLevel2"/>
        <w:rPr>
          <w:i/>
          <w:sz w:val="12"/>
          <w:szCs w:val="12"/>
          <w:lang w:val="en-CA"/>
        </w:rPr>
      </w:pPr>
      <w:r w:rsidRPr="006055F0">
        <w:rPr>
          <w:sz w:val="12"/>
          <w:szCs w:val="12"/>
          <w:lang w:val="en-CA"/>
        </w:rPr>
        <w:t>The Outer Ear</w:t>
      </w:r>
      <w:r w:rsidR="00DF42D2" w:rsidRPr="006055F0">
        <w:rPr>
          <w:sz w:val="12"/>
          <w:szCs w:val="12"/>
          <w:lang w:val="en-CA"/>
        </w:rPr>
        <w:t>, Middle Ear, and Inner Ear</w:t>
      </w:r>
    </w:p>
    <w:p w14:paraId="212E8C92" w14:textId="37B3E20C" w:rsidR="009241A1" w:rsidRPr="006055F0" w:rsidRDefault="009241A1" w:rsidP="009241A1">
      <w:pPr>
        <w:pStyle w:val="NoteLevel3"/>
        <w:rPr>
          <w:i/>
          <w:sz w:val="12"/>
          <w:szCs w:val="12"/>
          <w:lang w:val="en-CA"/>
        </w:rPr>
      </w:pPr>
      <w:r w:rsidRPr="006055F0">
        <w:rPr>
          <w:i/>
          <w:sz w:val="12"/>
          <w:szCs w:val="12"/>
          <w:lang w:val="en-CA"/>
        </w:rPr>
        <w:t xml:space="preserve">Pinna </w:t>
      </w:r>
      <w:r w:rsidRPr="006055F0">
        <w:rPr>
          <w:sz w:val="12"/>
          <w:szCs w:val="12"/>
          <w:lang w:val="en-CA"/>
        </w:rPr>
        <w:sym w:font="Wingdings" w:char="F0E0"/>
      </w:r>
      <w:r w:rsidRPr="006055F0">
        <w:rPr>
          <w:sz w:val="12"/>
          <w:szCs w:val="12"/>
          <w:lang w:val="en-CA"/>
        </w:rPr>
        <w:t xml:space="preserve"> structure of flesh and cartilage attached to each side of the head; by altering reflections of sound waves, it helps us locate source of a sound</w:t>
      </w:r>
      <w:r w:rsidR="00DF42D2" w:rsidRPr="006055F0">
        <w:rPr>
          <w:sz w:val="12"/>
          <w:szCs w:val="12"/>
          <w:lang w:val="en-CA"/>
        </w:rPr>
        <w:t xml:space="preserve"> (every person has a different shape)</w:t>
      </w:r>
    </w:p>
    <w:p w14:paraId="5CB59BCE" w14:textId="77777777" w:rsidR="008532D9" w:rsidRPr="006055F0" w:rsidRDefault="00DF42D2" w:rsidP="008532D9">
      <w:pPr>
        <w:pStyle w:val="NoteLevel3"/>
        <w:rPr>
          <w:i/>
          <w:sz w:val="12"/>
          <w:szCs w:val="12"/>
          <w:lang w:val="en-CA"/>
        </w:rPr>
      </w:pPr>
      <w:r w:rsidRPr="006055F0">
        <w:rPr>
          <w:sz w:val="12"/>
          <w:szCs w:val="12"/>
          <w:lang w:val="en-CA"/>
        </w:rPr>
        <w:t xml:space="preserve">After sound waves pass through auditory canal, they strike </w:t>
      </w:r>
      <w:r w:rsidRPr="006055F0">
        <w:rPr>
          <w:i/>
          <w:sz w:val="12"/>
          <w:szCs w:val="12"/>
          <w:lang w:val="en-CA"/>
        </w:rPr>
        <w:t xml:space="preserve">tympanic membrane </w:t>
      </w:r>
      <w:r w:rsidR="008532D9" w:rsidRPr="006055F0">
        <w:rPr>
          <w:sz w:val="12"/>
          <w:szCs w:val="12"/>
          <w:lang w:val="en-CA"/>
        </w:rPr>
        <w:t>(eardrum; vibrates at the same frequency as the sound waves that strike it) in the middle ear</w:t>
      </w:r>
    </w:p>
    <w:p w14:paraId="137FBD63" w14:textId="77777777" w:rsidR="008532D9" w:rsidRPr="006055F0" w:rsidRDefault="008532D9" w:rsidP="002456DC">
      <w:pPr>
        <w:pStyle w:val="NoteLevel4"/>
        <w:numPr>
          <w:ilvl w:val="3"/>
          <w:numId w:val="34"/>
        </w:numPr>
        <w:rPr>
          <w:i/>
          <w:sz w:val="12"/>
          <w:szCs w:val="12"/>
          <w:lang w:val="en-CA"/>
        </w:rPr>
      </w:pPr>
      <w:r w:rsidRPr="006055F0">
        <w:rPr>
          <w:sz w:val="12"/>
          <w:szCs w:val="12"/>
          <w:lang w:val="en-CA"/>
        </w:rPr>
        <w:t xml:space="preserve">Connects 3 tiny bones that transmit vibrations to the </w:t>
      </w:r>
      <w:r w:rsidRPr="006055F0">
        <w:rPr>
          <w:i/>
          <w:sz w:val="12"/>
          <w:szCs w:val="12"/>
          <w:lang w:val="en-CA"/>
        </w:rPr>
        <w:t>oval window</w:t>
      </w:r>
      <w:r w:rsidRPr="006055F0">
        <w:rPr>
          <w:sz w:val="12"/>
          <w:szCs w:val="12"/>
          <w:lang w:val="en-CA"/>
        </w:rPr>
        <w:t xml:space="preserve"> (membrane of the inner ear); 3 bones are </w:t>
      </w:r>
      <w:r w:rsidRPr="006055F0">
        <w:rPr>
          <w:i/>
          <w:sz w:val="12"/>
          <w:szCs w:val="12"/>
          <w:lang w:val="en-CA"/>
        </w:rPr>
        <w:t xml:space="preserve">hammer </w:t>
      </w:r>
      <w:r w:rsidRPr="006055F0">
        <w:rPr>
          <w:sz w:val="12"/>
          <w:szCs w:val="12"/>
          <w:lang w:val="en-CA"/>
        </w:rPr>
        <w:t>(malleus)</w:t>
      </w:r>
      <w:r w:rsidRPr="006055F0">
        <w:rPr>
          <w:i/>
          <w:sz w:val="12"/>
          <w:szCs w:val="12"/>
          <w:lang w:val="en-CA"/>
        </w:rPr>
        <w:t xml:space="preserve">, anvil </w:t>
      </w:r>
      <w:r w:rsidRPr="006055F0">
        <w:rPr>
          <w:sz w:val="12"/>
          <w:szCs w:val="12"/>
          <w:lang w:val="en-CA"/>
        </w:rPr>
        <w:t xml:space="preserve">(incus), and </w:t>
      </w:r>
      <w:r w:rsidRPr="006055F0">
        <w:rPr>
          <w:i/>
          <w:sz w:val="12"/>
          <w:szCs w:val="12"/>
          <w:lang w:val="en-CA"/>
        </w:rPr>
        <w:t>stirrup</w:t>
      </w:r>
      <w:r w:rsidRPr="006055F0">
        <w:rPr>
          <w:sz w:val="12"/>
          <w:szCs w:val="12"/>
          <w:lang w:val="en-CA"/>
        </w:rPr>
        <w:t xml:space="preserve"> (stapes)</w:t>
      </w:r>
    </w:p>
    <w:p w14:paraId="26913B36" w14:textId="77777777" w:rsidR="008532D9" w:rsidRPr="006055F0" w:rsidRDefault="008532D9" w:rsidP="002456DC">
      <w:pPr>
        <w:pStyle w:val="NoteLevel4"/>
        <w:numPr>
          <w:ilvl w:val="3"/>
          <w:numId w:val="34"/>
        </w:numPr>
        <w:rPr>
          <w:i/>
          <w:sz w:val="12"/>
          <w:szCs w:val="12"/>
          <w:lang w:val="en-CA"/>
        </w:rPr>
      </w:pPr>
      <w:r w:rsidRPr="006055F0">
        <w:rPr>
          <w:sz w:val="12"/>
          <w:szCs w:val="12"/>
          <w:lang w:val="en-CA"/>
        </w:rPr>
        <w:t>Tympanic membrane ~20 times larger than footplate of stirrup, which connects to oval window</w:t>
      </w:r>
    </w:p>
    <w:p w14:paraId="2C993B98" w14:textId="77777777" w:rsidR="008532D9" w:rsidRPr="006055F0" w:rsidRDefault="008532D9" w:rsidP="002456DC">
      <w:pPr>
        <w:pStyle w:val="NoteLevel4"/>
        <w:numPr>
          <w:ilvl w:val="3"/>
          <w:numId w:val="34"/>
        </w:numPr>
        <w:rPr>
          <w:i/>
          <w:sz w:val="12"/>
          <w:szCs w:val="12"/>
          <w:lang w:val="en-CA"/>
        </w:rPr>
      </w:pPr>
      <w:r w:rsidRPr="006055F0">
        <w:rPr>
          <w:sz w:val="12"/>
          <w:szCs w:val="12"/>
          <w:lang w:val="en-CA"/>
        </w:rPr>
        <w:t xml:space="preserve">Vibrations of tympanic membrane transform into more forceful vibrations of the smaller stirrup </w:t>
      </w:r>
    </w:p>
    <w:p w14:paraId="0D8FF9CF" w14:textId="77777777" w:rsidR="008532D9" w:rsidRPr="006055F0" w:rsidRDefault="008532D9" w:rsidP="002456DC">
      <w:pPr>
        <w:pStyle w:val="NoteLevel4"/>
        <w:numPr>
          <w:ilvl w:val="3"/>
          <w:numId w:val="34"/>
        </w:numPr>
        <w:rPr>
          <w:sz w:val="12"/>
          <w:szCs w:val="12"/>
          <w:lang w:val="en-CA"/>
        </w:rPr>
      </w:pPr>
      <w:r w:rsidRPr="006055F0">
        <w:rPr>
          <w:sz w:val="12"/>
          <w:szCs w:val="12"/>
          <w:lang w:val="en-CA"/>
        </w:rPr>
        <w:t>Net effort converts sound waves into waves greater pressure on small oval window</w:t>
      </w:r>
    </w:p>
    <w:p w14:paraId="676F2787" w14:textId="77777777" w:rsidR="008532D9" w:rsidRPr="006055F0" w:rsidRDefault="008532D9" w:rsidP="002456DC">
      <w:pPr>
        <w:pStyle w:val="NoteLevel4"/>
        <w:numPr>
          <w:ilvl w:val="3"/>
          <w:numId w:val="34"/>
        </w:numPr>
        <w:rPr>
          <w:sz w:val="12"/>
          <w:szCs w:val="12"/>
          <w:lang w:val="en-CA"/>
        </w:rPr>
      </w:pPr>
      <w:r w:rsidRPr="006055F0">
        <w:rPr>
          <w:sz w:val="12"/>
          <w:szCs w:val="12"/>
          <w:lang w:val="en-CA"/>
        </w:rPr>
        <w:t>Transformation is important because more force is required to move viscous fluid behind oval window than to move the eardrum (has air on both sides)</w:t>
      </w:r>
    </w:p>
    <w:p w14:paraId="2E4C6220" w14:textId="77777777" w:rsidR="008532D9" w:rsidRPr="006055F0" w:rsidRDefault="008532D9" w:rsidP="008532D9">
      <w:pPr>
        <w:pStyle w:val="NoteLevel3"/>
        <w:rPr>
          <w:sz w:val="12"/>
          <w:szCs w:val="12"/>
          <w:lang w:val="en-CA"/>
        </w:rPr>
      </w:pPr>
      <w:r w:rsidRPr="006055F0">
        <w:rPr>
          <w:sz w:val="12"/>
          <w:szCs w:val="12"/>
          <w:lang w:val="en-CA"/>
        </w:rPr>
        <w:t xml:space="preserve">Inner ear contains snail-shaped structure called </w:t>
      </w:r>
      <w:r w:rsidRPr="006055F0">
        <w:rPr>
          <w:i/>
          <w:sz w:val="12"/>
          <w:szCs w:val="12"/>
          <w:lang w:val="en-CA"/>
        </w:rPr>
        <w:t>cochlea</w:t>
      </w:r>
    </w:p>
    <w:p w14:paraId="6A2D975A" w14:textId="25FE48D8" w:rsidR="008532D9" w:rsidRPr="006055F0" w:rsidRDefault="008532D9" w:rsidP="002456DC">
      <w:pPr>
        <w:pStyle w:val="NoteLevel4"/>
        <w:numPr>
          <w:ilvl w:val="3"/>
          <w:numId w:val="34"/>
        </w:numPr>
        <w:rPr>
          <w:sz w:val="12"/>
          <w:szCs w:val="12"/>
          <w:lang w:val="en-CA"/>
        </w:rPr>
      </w:pPr>
      <w:r w:rsidRPr="006055F0">
        <w:rPr>
          <w:sz w:val="12"/>
          <w:szCs w:val="12"/>
          <w:lang w:val="en-CA"/>
        </w:rPr>
        <w:t>Cross sec</w:t>
      </w:r>
      <w:r w:rsidR="006055F0">
        <w:rPr>
          <w:sz w:val="12"/>
          <w:szCs w:val="12"/>
          <w:lang w:val="en-CA"/>
        </w:rPr>
        <w:t>tion through cochlea shows 3 long fluid-filled tunnels (</w:t>
      </w:r>
      <w:r w:rsidRPr="006055F0">
        <w:rPr>
          <w:sz w:val="12"/>
          <w:szCs w:val="12"/>
          <w:lang w:val="en-CA"/>
        </w:rPr>
        <w:t>scala vestibuli, scala media, and scala timpani)</w:t>
      </w:r>
    </w:p>
    <w:p w14:paraId="7B561844" w14:textId="1D096442" w:rsidR="008532D9" w:rsidRPr="006055F0" w:rsidRDefault="008532D9" w:rsidP="002456DC">
      <w:pPr>
        <w:pStyle w:val="NoteLevel4"/>
        <w:numPr>
          <w:ilvl w:val="3"/>
          <w:numId w:val="34"/>
        </w:numPr>
        <w:rPr>
          <w:sz w:val="12"/>
          <w:szCs w:val="12"/>
          <w:lang w:val="en-CA"/>
        </w:rPr>
      </w:pPr>
      <w:r w:rsidRPr="006055F0">
        <w:rPr>
          <w:sz w:val="12"/>
          <w:szCs w:val="12"/>
          <w:lang w:val="en-CA"/>
        </w:rPr>
        <w:t xml:space="preserve">Stirrup makes oval window vibrate at entrance to scala vestibuli </w:t>
      </w:r>
      <w:r w:rsidRPr="006055F0">
        <w:rPr>
          <w:sz w:val="12"/>
          <w:szCs w:val="12"/>
          <w:lang w:val="en-CA"/>
        </w:rPr>
        <w:sym w:font="Wingdings" w:char="F0E0"/>
      </w:r>
      <w:r w:rsidRPr="006055F0">
        <w:rPr>
          <w:sz w:val="12"/>
          <w:szCs w:val="12"/>
          <w:lang w:val="en-CA"/>
        </w:rPr>
        <w:t xml:space="preserve"> setting in motion the fluid in the cochlea</w:t>
      </w:r>
    </w:p>
    <w:p w14:paraId="5182ABE5" w14:textId="625F607A" w:rsidR="008532D9" w:rsidRPr="006055F0" w:rsidRDefault="008532D9" w:rsidP="002456DC">
      <w:pPr>
        <w:pStyle w:val="NoteLevel4"/>
        <w:numPr>
          <w:ilvl w:val="3"/>
          <w:numId w:val="34"/>
        </w:numPr>
        <w:rPr>
          <w:sz w:val="12"/>
          <w:szCs w:val="12"/>
          <w:lang w:val="en-CA"/>
        </w:rPr>
      </w:pPr>
      <w:r w:rsidRPr="006055F0">
        <w:rPr>
          <w:i/>
          <w:sz w:val="12"/>
          <w:szCs w:val="12"/>
          <w:lang w:val="en-CA"/>
        </w:rPr>
        <w:t>Hair cells</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auditory receptors lie between basilar membrane of cochlea on one side and the tectorial membrane on the other</w:t>
      </w:r>
      <w:r w:rsidR="000D5673" w:rsidRPr="006055F0">
        <w:rPr>
          <w:sz w:val="12"/>
          <w:szCs w:val="12"/>
          <w:lang w:val="en-CA"/>
        </w:rPr>
        <w:t xml:space="preserve"> (they are modified touch receptors)</w:t>
      </w:r>
    </w:p>
    <w:p w14:paraId="02F652FE" w14:textId="0F1822A8" w:rsidR="008532D9" w:rsidRPr="006055F0" w:rsidRDefault="008532D9" w:rsidP="002456DC">
      <w:pPr>
        <w:pStyle w:val="NoteLevel4"/>
        <w:numPr>
          <w:ilvl w:val="3"/>
          <w:numId w:val="34"/>
        </w:numPr>
        <w:rPr>
          <w:sz w:val="12"/>
          <w:szCs w:val="12"/>
          <w:lang w:val="en-CA"/>
        </w:rPr>
      </w:pPr>
      <w:r w:rsidRPr="006055F0">
        <w:rPr>
          <w:sz w:val="12"/>
          <w:szCs w:val="12"/>
          <w:lang w:val="en-CA"/>
        </w:rPr>
        <w:t>Vibrations in fluid of coch</w:t>
      </w:r>
      <w:r w:rsidR="008407E1" w:rsidRPr="006055F0">
        <w:rPr>
          <w:sz w:val="12"/>
          <w:szCs w:val="12"/>
          <w:lang w:val="en-CA"/>
        </w:rPr>
        <w:t>lea displace hair cells (thereby opening ion channels in its membrane)</w:t>
      </w:r>
    </w:p>
    <w:p w14:paraId="0270FFBD" w14:textId="27C7362B" w:rsidR="008407E1" w:rsidRPr="006055F0" w:rsidRDefault="008407E1" w:rsidP="008407E1">
      <w:pPr>
        <w:pStyle w:val="NoteLevel1"/>
        <w:numPr>
          <w:ilvl w:val="0"/>
          <w:numId w:val="0"/>
        </w:numPr>
        <w:ind w:left="360" w:hanging="360"/>
        <w:rPr>
          <w:b/>
          <w:sz w:val="12"/>
          <w:szCs w:val="12"/>
          <w:lang w:val="en-CA"/>
        </w:rPr>
      </w:pPr>
      <w:r w:rsidRPr="006055F0">
        <w:rPr>
          <w:b/>
          <w:sz w:val="12"/>
          <w:szCs w:val="12"/>
          <w:lang w:val="en-CA"/>
        </w:rPr>
        <w:t>Pitch Perception</w:t>
      </w:r>
    </w:p>
    <w:p w14:paraId="440FA8B0" w14:textId="6220785D" w:rsidR="008407E1" w:rsidRPr="006055F0" w:rsidRDefault="008407E1" w:rsidP="008407E1">
      <w:pPr>
        <w:pStyle w:val="NoteLevel1"/>
        <w:numPr>
          <w:ilvl w:val="0"/>
          <w:numId w:val="0"/>
        </w:numPr>
        <w:ind w:left="360" w:hanging="360"/>
        <w:rPr>
          <w:i/>
          <w:sz w:val="12"/>
          <w:szCs w:val="12"/>
          <w:lang w:val="en-CA"/>
        </w:rPr>
      </w:pPr>
      <w:r w:rsidRPr="006055F0">
        <w:rPr>
          <w:i/>
          <w:sz w:val="12"/>
          <w:szCs w:val="12"/>
          <w:lang w:val="en-CA"/>
        </w:rPr>
        <w:t>Frequency and Place</w:t>
      </w:r>
    </w:p>
    <w:p w14:paraId="2075CC04" w14:textId="4960A678" w:rsidR="008407E1" w:rsidRPr="006055F0" w:rsidRDefault="008407E1" w:rsidP="008407E1">
      <w:pPr>
        <w:pStyle w:val="NoteLevel2"/>
        <w:rPr>
          <w:i/>
          <w:sz w:val="12"/>
          <w:szCs w:val="12"/>
          <w:lang w:val="en-CA"/>
        </w:rPr>
      </w:pPr>
      <w:r w:rsidRPr="006055F0">
        <w:rPr>
          <w:i/>
          <w:sz w:val="12"/>
          <w:szCs w:val="12"/>
          <w:lang w:val="en-CA"/>
        </w:rPr>
        <w:t>Place theory</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basilar membrane resembles strings of a piano in that each area along membrane is tune to specific frequency; according to theory, each frequency activates hair cells at only one place along basilar membrane, and the NS distinguishes among frequencies based on which neurons respond</w:t>
      </w:r>
    </w:p>
    <w:p w14:paraId="12169C6F" w14:textId="060AC1AE" w:rsidR="008532D9" w:rsidRPr="006055F0" w:rsidRDefault="008407E1" w:rsidP="008407E1">
      <w:pPr>
        <w:pStyle w:val="NoteLevel2"/>
        <w:rPr>
          <w:i/>
          <w:sz w:val="12"/>
          <w:szCs w:val="12"/>
          <w:lang w:val="en-CA"/>
        </w:rPr>
      </w:pPr>
      <w:r w:rsidRPr="006055F0">
        <w:rPr>
          <w:i/>
          <w:sz w:val="12"/>
          <w:szCs w:val="12"/>
          <w:lang w:val="en-CA"/>
        </w:rPr>
        <w:lastRenderedPageBreak/>
        <w:t>Frequency theory</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basilar membrane vibrates in synchrony with a sound, causing auditory nerve axons to produce action potentials at same frequency (ex; sound at 50Hx cause 50 AP’s/second)</w:t>
      </w:r>
    </w:p>
    <w:p w14:paraId="65B4DFCA" w14:textId="7FF92DFB" w:rsidR="008407E1" w:rsidRPr="006055F0" w:rsidRDefault="008407E1" w:rsidP="008407E1">
      <w:pPr>
        <w:pStyle w:val="NoteLevel2"/>
        <w:rPr>
          <w:i/>
          <w:sz w:val="12"/>
          <w:szCs w:val="12"/>
          <w:lang w:val="en-CA"/>
        </w:rPr>
      </w:pPr>
      <w:r w:rsidRPr="006055F0">
        <w:rPr>
          <w:sz w:val="12"/>
          <w:szCs w:val="12"/>
          <w:lang w:val="en-CA"/>
        </w:rPr>
        <w:t>For low-frequency sounds, basilar membrane vibrates in synchrony with sound waves in accordance with frequency theory, and auditory nerve axons generate one AP per wave; soft sounds activate fewer neurons, and stronger sounds activate more</w:t>
      </w:r>
    </w:p>
    <w:p w14:paraId="34F56582" w14:textId="72F609CF" w:rsidR="008407E1" w:rsidRPr="006055F0" w:rsidRDefault="008407E1" w:rsidP="008407E1">
      <w:pPr>
        <w:pStyle w:val="NoteLevel2"/>
        <w:rPr>
          <w:sz w:val="12"/>
          <w:szCs w:val="12"/>
          <w:lang w:val="en-CA"/>
        </w:rPr>
      </w:pPr>
      <w:r w:rsidRPr="006055F0">
        <w:rPr>
          <w:sz w:val="12"/>
          <w:szCs w:val="12"/>
          <w:lang w:val="en-CA"/>
        </w:rPr>
        <w:t>At low frequencies, frequency of impulses identifies pitch, and number of firin</w:t>
      </w:r>
      <w:r w:rsidR="006055F0">
        <w:rPr>
          <w:sz w:val="12"/>
          <w:szCs w:val="12"/>
          <w:lang w:val="en-CA"/>
        </w:rPr>
        <w:t xml:space="preserve">g cells identifies loudness; </w:t>
      </w:r>
      <w:r w:rsidRPr="006055F0">
        <w:rPr>
          <w:sz w:val="12"/>
          <w:szCs w:val="12"/>
          <w:lang w:val="en-CA"/>
        </w:rPr>
        <w:t xml:space="preserve">high </w:t>
      </w:r>
      <w:r w:rsidR="005A0899" w:rsidRPr="006055F0">
        <w:rPr>
          <w:sz w:val="12"/>
          <w:szCs w:val="12"/>
          <w:lang w:val="en-CA"/>
        </w:rPr>
        <w:t>frequencies</w:t>
      </w:r>
      <w:r w:rsidRPr="006055F0">
        <w:rPr>
          <w:sz w:val="12"/>
          <w:szCs w:val="12"/>
          <w:lang w:val="en-CA"/>
        </w:rPr>
        <w:t>, neuron might fire on every 2</w:t>
      </w:r>
      <w:r w:rsidRPr="006055F0">
        <w:rPr>
          <w:sz w:val="12"/>
          <w:szCs w:val="12"/>
          <w:vertAlign w:val="superscript"/>
          <w:lang w:val="en-CA"/>
        </w:rPr>
        <w:t>nd</w:t>
      </w:r>
      <w:r w:rsidRPr="006055F0">
        <w:rPr>
          <w:sz w:val="12"/>
          <w:szCs w:val="12"/>
          <w:lang w:val="en-CA"/>
        </w:rPr>
        <w:t>, 3</w:t>
      </w:r>
      <w:r w:rsidRPr="006055F0">
        <w:rPr>
          <w:sz w:val="12"/>
          <w:szCs w:val="12"/>
          <w:vertAlign w:val="superscript"/>
          <w:lang w:val="en-CA"/>
        </w:rPr>
        <w:t>rd</w:t>
      </w:r>
      <w:r w:rsidRPr="006055F0">
        <w:rPr>
          <w:sz w:val="12"/>
          <w:szCs w:val="12"/>
          <w:lang w:val="en-CA"/>
        </w:rPr>
        <w:t>, 4</w:t>
      </w:r>
      <w:r w:rsidRPr="006055F0">
        <w:rPr>
          <w:sz w:val="12"/>
          <w:szCs w:val="12"/>
          <w:vertAlign w:val="superscript"/>
          <w:lang w:val="en-CA"/>
        </w:rPr>
        <w:t>th</w:t>
      </w:r>
      <w:r w:rsidRPr="006055F0">
        <w:rPr>
          <w:sz w:val="12"/>
          <w:szCs w:val="12"/>
          <w:lang w:val="en-CA"/>
        </w:rPr>
        <w:t>, or later wave</w:t>
      </w:r>
      <w:r w:rsidR="005A0899" w:rsidRPr="006055F0">
        <w:rPr>
          <w:sz w:val="12"/>
          <w:szCs w:val="12"/>
          <w:lang w:val="en-CA"/>
        </w:rPr>
        <w:t xml:space="preserve"> (its AP’s are phase-locked to peaks of sound waves </w:t>
      </w:r>
      <w:r w:rsidR="005A0899" w:rsidRPr="006055F0">
        <w:rPr>
          <w:sz w:val="12"/>
          <w:szCs w:val="12"/>
          <w:lang w:val="en-CA"/>
        </w:rPr>
        <w:sym w:font="Wingdings" w:char="F0E0"/>
      </w:r>
      <w:r w:rsidR="005A0899" w:rsidRPr="006055F0">
        <w:rPr>
          <w:sz w:val="12"/>
          <w:szCs w:val="12"/>
          <w:lang w:val="en-CA"/>
        </w:rPr>
        <w:t xml:space="preserve"> occur at same phase in sound waves)</w:t>
      </w:r>
    </w:p>
    <w:p w14:paraId="293C1CD5" w14:textId="6F0D9FCF" w:rsidR="00524173" w:rsidRPr="006055F0" w:rsidRDefault="00524173" w:rsidP="008407E1">
      <w:pPr>
        <w:pStyle w:val="NoteLevel2"/>
        <w:rPr>
          <w:sz w:val="12"/>
          <w:szCs w:val="12"/>
          <w:lang w:val="en-CA"/>
        </w:rPr>
      </w:pPr>
      <w:r w:rsidRPr="006055F0">
        <w:rPr>
          <w:i/>
          <w:sz w:val="12"/>
          <w:szCs w:val="12"/>
          <w:lang w:val="en-CA"/>
        </w:rPr>
        <w:t>Volley principle</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pitch discrimination; auditory nerve as a whole produces volleys of impulses for sounds up to 4,000/second (no axon approaches frequency)</w:t>
      </w:r>
    </w:p>
    <w:p w14:paraId="78B8CC98" w14:textId="7120DC64" w:rsidR="00524173" w:rsidRPr="006055F0" w:rsidRDefault="00524173" w:rsidP="008407E1">
      <w:pPr>
        <w:pStyle w:val="NoteLevel2"/>
        <w:rPr>
          <w:sz w:val="12"/>
          <w:szCs w:val="12"/>
          <w:lang w:val="en-CA"/>
        </w:rPr>
      </w:pPr>
      <w:r w:rsidRPr="006055F0">
        <w:rPr>
          <w:sz w:val="12"/>
          <w:szCs w:val="12"/>
          <w:lang w:val="en-CA"/>
        </w:rPr>
        <w:t>When we hear very high frequencies, we use mechanism similar to place theory</w:t>
      </w:r>
    </w:p>
    <w:p w14:paraId="0CBB3C23" w14:textId="107540B6" w:rsidR="00524173" w:rsidRPr="006055F0" w:rsidRDefault="0045084C" w:rsidP="008407E1">
      <w:pPr>
        <w:pStyle w:val="NoteLevel2"/>
        <w:rPr>
          <w:sz w:val="12"/>
          <w:szCs w:val="12"/>
          <w:lang w:val="en-CA"/>
        </w:rPr>
      </w:pPr>
      <w:r w:rsidRPr="006055F0">
        <w:rPr>
          <w:sz w:val="12"/>
          <w:szCs w:val="12"/>
          <w:lang w:val="en-CA"/>
        </w:rPr>
        <w:t>Basilar membrane varies from stiff at base (where stirrup meets cochlea; oval windo</w:t>
      </w:r>
      <w:r w:rsidR="00964688" w:rsidRPr="006055F0">
        <w:rPr>
          <w:sz w:val="12"/>
          <w:szCs w:val="12"/>
          <w:lang w:val="en-CA"/>
        </w:rPr>
        <w:t>w), to floppy at other end (</w:t>
      </w:r>
      <w:r w:rsidRPr="006055F0">
        <w:rPr>
          <w:sz w:val="12"/>
          <w:szCs w:val="12"/>
          <w:lang w:val="en-CA"/>
        </w:rPr>
        <w:t>apex); h</w:t>
      </w:r>
      <w:r w:rsidR="00524173" w:rsidRPr="006055F0">
        <w:rPr>
          <w:sz w:val="12"/>
          <w:szCs w:val="12"/>
          <w:lang w:val="en-CA"/>
        </w:rPr>
        <w:t>ighest frequency sound vibrate hair cells near the base, and lower frequency sounds vibrate hair cells father along membrane</w:t>
      </w:r>
    </w:p>
    <w:p w14:paraId="43F4A300" w14:textId="2753FA4A" w:rsidR="00524173" w:rsidRPr="006055F0" w:rsidRDefault="00524173" w:rsidP="008407E1">
      <w:pPr>
        <w:pStyle w:val="NoteLevel2"/>
        <w:rPr>
          <w:sz w:val="12"/>
          <w:szCs w:val="12"/>
          <w:lang w:val="en-CA"/>
        </w:rPr>
      </w:pPr>
      <w:r w:rsidRPr="006055F0">
        <w:rPr>
          <w:sz w:val="12"/>
          <w:szCs w:val="12"/>
          <w:lang w:val="en-CA"/>
        </w:rPr>
        <w:t>Responses depend on psychical parameters of cochlea (stiffness, friction, and properties of hair cells)</w:t>
      </w:r>
    </w:p>
    <w:p w14:paraId="5BB5AC2B" w14:textId="79C6BB9F" w:rsidR="00524173" w:rsidRPr="006055F0" w:rsidRDefault="00524173" w:rsidP="008407E1">
      <w:pPr>
        <w:pStyle w:val="NoteLevel2"/>
        <w:rPr>
          <w:sz w:val="12"/>
          <w:szCs w:val="12"/>
          <w:lang w:val="en-CA"/>
        </w:rPr>
      </w:pPr>
      <w:r w:rsidRPr="006055F0">
        <w:rPr>
          <w:i/>
          <w:sz w:val="12"/>
          <w:szCs w:val="12"/>
          <w:lang w:val="en-CA"/>
        </w:rPr>
        <w:t>Amusia</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~4% people have this; impaired detection of frequency changes (“tone-deafness”); have trouble recognizing tunes, singing-off key, don</w:t>
      </w:r>
      <w:r w:rsidR="00906C0D" w:rsidRPr="006055F0">
        <w:rPr>
          <w:sz w:val="12"/>
          <w:szCs w:val="12"/>
          <w:lang w:val="en-CA"/>
        </w:rPr>
        <w:t>’t detect “wrong” note in melody; most probably genetic basis</w:t>
      </w:r>
    </w:p>
    <w:p w14:paraId="5818BDF2" w14:textId="5A0FB79C" w:rsidR="00906C0D" w:rsidRPr="006055F0" w:rsidRDefault="00906C0D" w:rsidP="00906C0D">
      <w:pPr>
        <w:pStyle w:val="NoteLevel3"/>
        <w:rPr>
          <w:sz w:val="12"/>
          <w:szCs w:val="12"/>
          <w:lang w:val="en-CA"/>
        </w:rPr>
      </w:pPr>
      <w:r w:rsidRPr="006055F0">
        <w:rPr>
          <w:sz w:val="12"/>
          <w:szCs w:val="12"/>
          <w:lang w:val="en-CA"/>
        </w:rPr>
        <w:t xml:space="preserve">Associated with thicker than average auditory cortex in right hemisphere but fewer than average connections from auditory cortex to frontal cortex </w:t>
      </w:r>
    </w:p>
    <w:p w14:paraId="321AAB78" w14:textId="227F596E" w:rsidR="00906C0D" w:rsidRPr="006055F0" w:rsidRDefault="00906C0D" w:rsidP="00906C0D">
      <w:pPr>
        <w:pStyle w:val="NoteLevel1"/>
        <w:numPr>
          <w:ilvl w:val="0"/>
          <w:numId w:val="0"/>
        </w:numPr>
        <w:ind w:left="360" w:hanging="360"/>
        <w:rPr>
          <w:b/>
          <w:sz w:val="12"/>
          <w:szCs w:val="12"/>
          <w:lang w:val="en-CA"/>
        </w:rPr>
      </w:pPr>
      <w:r w:rsidRPr="006055F0">
        <w:rPr>
          <w:b/>
          <w:sz w:val="12"/>
          <w:szCs w:val="12"/>
          <w:lang w:val="en-CA"/>
        </w:rPr>
        <w:t>Auditory Cortex</w:t>
      </w:r>
    </w:p>
    <w:p w14:paraId="73EB6CFF" w14:textId="41194655" w:rsidR="00906C0D" w:rsidRPr="006055F0" w:rsidRDefault="00906C0D" w:rsidP="00906C0D">
      <w:pPr>
        <w:pStyle w:val="NoteLevel2"/>
        <w:rPr>
          <w:b/>
          <w:sz w:val="12"/>
          <w:szCs w:val="12"/>
          <w:lang w:val="en-CA"/>
        </w:rPr>
      </w:pPr>
      <w:r w:rsidRPr="006055F0">
        <w:rPr>
          <w:sz w:val="12"/>
          <w:szCs w:val="12"/>
          <w:lang w:val="en-CA"/>
        </w:rPr>
        <w:t>As information from auditory system pass</w:t>
      </w:r>
      <w:r w:rsidR="00CA3F23" w:rsidRPr="006055F0">
        <w:rPr>
          <w:sz w:val="12"/>
          <w:szCs w:val="12"/>
          <w:lang w:val="en-CA"/>
        </w:rPr>
        <w:t>es through subcortical areas, a</w:t>
      </w:r>
      <w:r w:rsidRPr="006055F0">
        <w:rPr>
          <w:sz w:val="12"/>
          <w:szCs w:val="12"/>
          <w:lang w:val="en-CA"/>
        </w:rPr>
        <w:t>xons cross over in midbrain to enable each hemisphere of forebrain to get most of its input from opposite ear</w:t>
      </w:r>
    </w:p>
    <w:p w14:paraId="5850BCE6" w14:textId="32AAE2C2" w:rsidR="00906C0D" w:rsidRPr="006055F0" w:rsidRDefault="00906C0D" w:rsidP="00906C0D">
      <w:pPr>
        <w:pStyle w:val="NoteLevel2"/>
        <w:rPr>
          <w:b/>
          <w:sz w:val="12"/>
          <w:szCs w:val="12"/>
          <w:lang w:val="en-CA"/>
        </w:rPr>
      </w:pPr>
      <w:r w:rsidRPr="006055F0">
        <w:rPr>
          <w:i/>
          <w:sz w:val="12"/>
          <w:szCs w:val="12"/>
          <w:lang w:val="en-CA"/>
        </w:rPr>
        <w:t>Primary auditory cortex (area A1)</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in the superior temporal cortex</w:t>
      </w:r>
      <w:r w:rsidR="00CA3F23" w:rsidRPr="006055F0">
        <w:rPr>
          <w:sz w:val="12"/>
          <w:szCs w:val="12"/>
          <w:lang w:val="en-CA"/>
        </w:rPr>
        <w:t>; important for auditory imagery (becomes active when someone watches short silent videos that suggest sound)</w:t>
      </w:r>
    </w:p>
    <w:p w14:paraId="29C8A484" w14:textId="1122556D" w:rsidR="00906C0D" w:rsidRPr="006055F0" w:rsidRDefault="00CA3F23" w:rsidP="00906C0D">
      <w:pPr>
        <w:pStyle w:val="NoteLevel2"/>
        <w:rPr>
          <w:b/>
          <w:sz w:val="12"/>
          <w:szCs w:val="12"/>
          <w:lang w:val="en-CA"/>
        </w:rPr>
      </w:pPr>
      <w:r w:rsidRPr="006055F0">
        <w:rPr>
          <w:sz w:val="12"/>
          <w:szCs w:val="12"/>
          <w:lang w:val="en-CA"/>
        </w:rPr>
        <w:t>Resembles</w:t>
      </w:r>
      <w:r w:rsidR="00906C0D" w:rsidRPr="006055F0">
        <w:rPr>
          <w:sz w:val="12"/>
          <w:szCs w:val="12"/>
          <w:lang w:val="en-CA"/>
        </w:rPr>
        <w:t xml:space="preserve"> visual cortex </w:t>
      </w:r>
      <w:r w:rsidR="00906C0D" w:rsidRPr="006055F0">
        <w:rPr>
          <w:sz w:val="12"/>
          <w:szCs w:val="12"/>
          <w:lang w:val="en-CA"/>
        </w:rPr>
        <w:sym w:font="Wingdings" w:char="F0E0"/>
      </w:r>
      <w:r w:rsidR="00906C0D" w:rsidRPr="006055F0">
        <w:rPr>
          <w:sz w:val="12"/>
          <w:szCs w:val="12"/>
          <w:lang w:val="en-CA"/>
        </w:rPr>
        <w:t xml:space="preserve"> “what</w:t>
      </w:r>
      <w:r w:rsidRPr="006055F0">
        <w:rPr>
          <w:sz w:val="12"/>
          <w:szCs w:val="12"/>
          <w:lang w:val="en-CA"/>
        </w:rPr>
        <w:t>” pathway sensitive to patterns of sound in anterior temporal cortex; “where” pathway sensitive to sound location in posterior temporal cortex and parietal cortex</w:t>
      </w:r>
    </w:p>
    <w:p w14:paraId="6D33EA72" w14:textId="3E42613E" w:rsidR="00CA3F23" w:rsidRPr="006055F0" w:rsidRDefault="00CA3F23" w:rsidP="00906C0D">
      <w:pPr>
        <w:pStyle w:val="NoteLevel2"/>
        <w:rPr>
          <w:b/>
          <w:sz w:val="12"/>
          <w:szCs w:val="12"/>
          <w:lang w:val="en-CA"/>
        </w:rPr>
      </w:pPr>
      <w:r w:rsidRPr="006055F0">
        <w:rPr>
          <w:sz w:val="12"/>
          <w:szCs w:val="12"/>
          <w:lang w:val="en-CA"/>
        </w:rPr>
        <w:t xml:space="preserve">Superior temporal cortex includes areas important for detecting visual motion and motion of sounds </w:t>
      </w:r>
      <w:r w:rsidRPr="006055F0">
        <w:rPr>
          <w:sz w:val="12"/>
          <w:szCs w:val="12"/>
          <w:lang w:val="en-CA"/>
        </w:rPr>
        <w:sym w:font="Wingdings" w:char="F0E0"/>
      </w:r>
      <w:r w:rsidRPr="006055F0">
        <w:rPr>
          <w:sz w:val="12"/>
          <w:szCs w:val="12"/>
          <w:lang w:val="en-CA"/>
        </w:rPr>
        <w:t xml:space="preserve"> patients with damage to area become motion deaf (hear sounds, but don’t detect that a source of sound is moving)</w:t>
      </w:r>
    </w:p>
    <w:p w14:paraId="1B3931D3" w14:textId="669335AB" w:rsidR="00B81F18" w:rsidRPr="006055F0" w:rsidRDefault="00B81F18" w:rsidP="00906C0D">
      <w:pPr>
        <w:pStyle w:val="NoteLevel2"/>
        <w:rPr>
          <w:b/>
          <w:sz w:val="12"/>
          <w:szCs w:val="12"/>
          <w:lang w:val="en-CA"/>
        </w:rPr>
      </w:pPr>
      <w:r w:rsidRPr="006055F0">
        <w:rPr>
          <w:sz w:val="12"/>
          <w:szCs w:val="12"/>
          <w:lang w:val="en-CA"/>
        </w:rPr>
        <w:t>People who are deaf from birth, axons leading from auditory cortex develop less than in other people</w:t>
      </w:r>
    </w:p>
    <w:p w14:paraId="4673E133" w14:textId="606E9DB4" w:rsidR="00B81F18" w:rsidRPr="006055F0" w:rsidRDefault="00B81F18" w:rsidP="00906C0D">
      <w:pPr>
        <w:pStyle w:val="NoteLevel2"/>
        <w:rPr>
          <w:b/>
          <w:sz w:val="12"/>
          <w:szCs w:val="12"/>
          <w:lang w:val="en-CA"/>
        </w:rPr>
      </w:pPr>
      <w:r w:rsidRPr="006055F0">
        <w:rPr>
          <w:sz w:val="12"/>
          <w:szCs w:val="12"/>
          <w:lang w:val="en-CA"/>
        </w:rPr>
        <w:t xml:space="preserve">Visual and auditory systems differ in this respect: whereas damage to area V1 leaves someone blind, damage to area A1 doesn’t produce deafness; people with damage to A1 hear simple sounds, unless damage extends into subcortical brain areas (main deficit is inability to recognize combinations/sequences of sounds) </w:t>
      </w:r>
      <w:r w:rsidRPr="006055F0">
        <w:rPr>
          <w:sz w:val="12"/>
          <w:szCs w:val="12"/>
          <w:lang w:val="en-CA"/>
        </w:rPr>
        <w:sym w:font="Wingdings" w:char="F0E0"/>
      </w:r>
      <w:r w:rsidRPr="006055F0">
        <w:rPr>
          <w:sz w:val="12"/>
          <w:szCs w:val="12"/>
          <w:lang w:val="en-CA"/>
        </w:rPr>
        <w:t xml:space="preserve"> cortex is not necessary for all hearing, only for advanced processing of it</w:t>
      </w:r>
    </w:p>
    <w:p w14:paraId="6B884F7F" w14:textId="5FC02730" w:rsidR="0094174F" w:rsidRPr="006055F0" w:rsidRDefault="0094174F" w:rsidP="00906C0D">
      <w:pPr>
        <w:pStyle w:val="NoteLevel2"/>
        <w:rPr>
          <w:b/>
          <w:sz w:val="12"/>
          <w:szCs w:val="12"/>
          <w:lang w:val="en-CA"/>
        </w:rPr>
      </w:pPr>
      <w:r w:rsidRPr="006055F0">
        <w:rPr>
          <w:i/>
          <w:sz w:val="12"/>
          <w:szCs w:val="12"/>
          <w:lang w:val="en-CA"/>
        </w:rPr>
        <w:t>Tonotopic map</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auditory cortex provides kind of map of sounds </w:t>
      </w:r>
    </w:p>
    <w:p w14:paraId="03315471" w14:textId="5BEA22B7" w:rsidR="00AB0F9C" w:rsidRPr="006055F0" w:rsidRDefault="00AB0F9C" w:rsidP="00906C0D">
      <w:pPr>
        <w:pStyle w:val="NoteLevel2"/>
        <w:rPr>
          <w:b/>
          <w:sz w:val="12"/>
          <w:szCs w:val="12"/>
          <w:lang w:val="en-CA"/>
        </w:rPr>
      </w:pPr>
      <w:r w:rsidRPr="006055F0">
        <w:rPr>
          <w:sz w:val="12"/>
          <w:szCs w:val="12"/>
          <w:lang w:val="en-CA"/>
        </w:rPr>
        <w:t>Most cells respond to complex sound (dominant tone and several harmonics)</w:t>
      </w:r>
    </w:p>
    <w:p w14:paraId="2C5BE197" w14:textId="1BBAED62" w:rsidR="00AB0F9C" w:rsidRPr="006055F0" w:rsidRDefault="00AB0F9C" w:rsidP="00906C0D">
      <w:pPr>
        <w:pStyle w:val="NoteLevel2"/>
        <w:rPr>
          <w:b/>
          <w:sz w:val="12"/>
          <w:szCs w:val="12"/>
          <w:lang w:val="en-CA"/>
        </w:rPr>
      </w:pPr>
      <w:r w:rsidRPr="006055F0">
        <w:rPr>
          <w:sz w:val="12"/>
          <w:szCs w:val="12"/>
          <w:lang w:val="en-CA"/>
        </w:rPr>
        <w:t>Just as visual system starts with cells that respond to simple lines and progresses to cells that detect faces and other complex stimuli, same is true for auditory system</w:t>
      </w:r>
    </w:p>
    <w:p w14:paraId="6D318A89" w14:textId="13353EF7" w:rsidR="00AB0F9C" w:rsidRPr="006055F0" w:rsidRDefault="00AB0F9C" w:rsidP="00906C0D">
      <w:pPr>
        <w:pStyle w:val="NoteLevel2"/>
        <w:rPr>
          <w:b/>
          <w:sz w:val="12"/>
          <w:szCs w:val="12"/>
          <w:lang w:val="en-CA"/>
        </w:rPr>
      </w:pPr>
      <w:r w:rsidRPr="006055F0">
        <w:rPr>
          <w:sz w:val="12"/>
          <w:szCs w:val="12"/>
          <w:lang w:val="en-CA"/>
        </w:rPr>
        <w:t>Cells outside area A1 respond best to auditory “objects” (animal cries, machinery noises, music, and other meaningful sounds)</w:t>
      </w:r>
    </w:p>
    <w:p w14:paraId="65A2FD1D" w14:textId="62CFE050" w:rsidR="003C189D" w:rsidRPr="006055F0" w:rsidRDefault="003C189D" w:rsidP="003C189D">
      <w:pPr>
        <w:pStyle w:val="NoteLevel1"/>
        <w:numPr>
          <w:ilvl w:val="0"/>
          <w:numId w:val="0"/>
        </w:numPr>
        <w:ind w:left="360" w:hanging="360"/>
        <w:rPr>
          <w:b/>
          <w:sz w:val="12"/>
          <w:szCs w:val="12"/>
          <w:lang w:val="en-CA"/>
        </w:rPr>
      </w:pPr>
      <w:r w:rsidRPr="006055F0">
        <w:rPr>
          <w:b/>
          <w:sz w:val="12"/>
          <w:szCs w:val="12"/>
          <w:lang w:val="en-CA"/>
        </w:rPr>
        <w:t>Hearing Loss</w:t>
      </w:r>
    </w:p>
    <w:p w14:paraId="38D51D40" w14:textId="0C04AA71" w:rsidR="003C189D" w:rsidRPr="006055F0" w:rsidRDefault="003C189D" w:rsidP="003C189D">
      <w:pPr>
        <w:pStyle w:val="NoteLevel2"/>
        <w:rPr>
          <w:b/>
          <w:sz w:val="12"/>
          <w:szCs w:val="12"/>
          <w:lang w:val="en-CA"/>
        </w:rPr>
      </w:pPr>
      <w:r w:rsidRPr="006055F0">
        <w:rPr>
          <w:i/>
          <w:sz w:val="12"/>
          <w:szCs w:val="12"/>
          <w:lang w:val="en-CA"/>
        </w:rPr>
        <w:t>Conductive deafness (middle-ear deafness)</w:t>
      </w:r>
    </w:p>
    <w:p w14:paraId="524D998B" w14:textId="2A0B565E" w:rsidR="003C189D" w:rsidRPr="006055F0" w:rsidRDefault="003C189D" w:rsidP="003C189D">
      <w:pPr>
        <w:pStyle w:val="NoteLevel3"/>
        <w:rPr>
          <w:b/>
          <w:sz w:val="12"/>
          <w:szCs w:val="12"/>
          <w:lang w:val="en-CA"/>
        </w:rPr>
      </w:pPr>
      <w:r w:rsidRPr="006055F0">
        <w:rPr>
          <w:sz w:val="12"/>
          <w:szCs w:val="12"/>
          <w:lang w:val="en-CA"/>
        </w:rPr>
        <w:t>Diseases, infections, or tumorous bone growth can prevent middle ear from transmitting sound waves properly to cochlea</w:t>
      </w:r>
    </w:p>
    <w:p w14:paraId="0FFD24AA" w14:textId="1460499D" w:rsidR="003C189D" w:rsidRPr="006055F0" w:rsidRDefault="003C189D" w:rsidP="003C189D">
      <w:pPr>
        <w:pStyle w:val="NoteLevel3"/>
        <w:rPr>
          <w:b/>
          <w:sz w:val="12"/>
          <w:szCs w:val="12"/>
          <w:lang w:val="en-CA"/>
        </w:rPr>
      </w:pPr>
      <w:r w:rsidRPr="006055F0">
        <w:rPr>
          <w:sz w:val="12"/>
          <w:szCs w:val="12"/>
          <w:lang w:val="en-CA"/>
        </w:rPr>
        <w:lastRenderedPageBreak/>
        <w:t>People with this impairment have normal cochlea and auditory nerve, therefore able to hear their own voices through bones of the skull directly to cochlea, bypassing the middle ear</w:t>
      </w:r>
    </w:p>
    <w:p w14:paraId="4CF4D8C3" w14:textId="15520F40" w:rsidR="003C189D" w:rsidRPr="006055F0" w:rsidRDefault="003C189D" w:rsidP="003C189D">
      <w:pPr>
        <w:pStyle w:val="NoteLevel2"/>
        <w:rPr>
          <w:b/>
          <w:sz w:val="12"/>
          <w:szCs w:val="12"/>
          <w:lang w:val="en-CA"/>
        </w:rPr>
      </w:pPr>
      <w:r w:rsidRPr="006055F0">
        <w:rPr>
          <w:i/>
          <w:sz w:val="12"/>
          <w:szCs w:val="12"/>
          <w:lang w:val="en-CA"/>
        </w:rPr>
        <w:t>Nerve deafness (inner-ear deafness)</w:t>
      </w:r>
    </w:p>
    <w:p w14:paraId="1F72E1ED" w14:textId="06F65FCB" w:rsidR="003C189D" w:rsidRPr="006055F0" w:rsidRDefault="003C189D" w:rsidP="003C189D">
      <w:pPr>
        <w:pStyle w:val="NoteLevel3"/>
        <w:rPr>
          <w:b/>
          <w:sz w:val="12"/>
          <w:szCs w:val="12"/>
          <w:lang w:val="en-CA"/>
        </w:rPr>
      </w:pPr>
      <w:r w:rsidRPr="006055F0">
        <w:rPr>
          <w:sz w:val="12"/>
          <w:szCs w:val="12"/>
          <w:lang w:val="en-CA"/>
        </w:rPr>
        <w:t>Damage to cochlea, hair cells, or auditory nerve; can occur in any degree and may be confined to one part of cochlea (someone hears certain frequencies and not others)</w:t>
      </w:r>
    </w:p>
    <w:p w14:paraId="5D2F9F12" w14:textId="499361B3" w:rsidR="003C189D" w:rsidRPr="006055F0" w:rsidRDefault="003C189D" w:rsidP="003C189D">
      <w:pPr>
        <w:pStyle w:val="NoteLevel3"/>
        <w:rPr>
          <w:b/>
          <w:sz w:val="12"/>
          <w:szCs w:val="12"/>
          <w:lang w:val="en-CA"/>
        </w:rPr>
      </w:pPr>
      <w:r w:rsidRPr="006055F0">
        <w:rPr>
          <w:sz w:val="12"/>
          <w:szCs w:val="12"/>
          <w:lang w:val="en-CA"/>
        </w:rPr>
        <w:t>Can be inherited, or can develop from disorders</w:t>
      </w:r>
    </w:p>
    <w:p w14:paraId="5E8C8D85" w14:textId="342D14A6" w:rsidR="00174E84" w:rsidRPr="006055F0" w:rsidRDefault="00174E84" w:rsidP="003C189D">
      <w:pPr>
        <w:pStyle w:val="NoteLevel3"/>
        <w:rPr>
          <w:b/>
          <w:sz w:val="12"/>
          <w:szCs w:val="12"/>
          <w:lang w:val="en-CA"/>
        </w:rPr>
      </w:pPr>
      <w:r w:rsidRPr="006055F0">
        <w:rPr>
          <w:sz w:val="12"/>
          <w:szCs w:val="12"/>
          <w:lang w:val="en-CA"/>
        </w:rPr>
        <w:t>Exposure to loud sounds produces long-term damage to synapses and neurons of auditory system (lead to ringing of ears, sensitivity to noise, or other problems</w:t>
      </w:r>
    </w:p>
    <w:p w14:paraId="767031C9" w14:textId="05EADAF6" w:rsidR="00174E84" w:rsidRPr="006055F0" w:rsidRDefault="00174E84" w:rsidP="00174E84">
      <w:pPr>
        <w:pStyle w:val="NoteLevel3"/>
        <w:rPr>
          <w:b/>
          <w:sz w:val="12"/>
          <w:szCs w:val="12"/>
          <w:lang w:val="en-CA"/>
        </w:rPr>
      </w:pPr>
      <w:r w:rsidRPr="006055F0">
        <w:rPr>
          <w:sz w:val="12"/>
          <w:szCs w:val="12"/>
          <w:lang w:val="en-CA"/>
        </w:rPr>
        <w:t xml:space="preserve">Nerve deafness produces </w:t>
      </w:r>
      <w:r w:rsidRPr="006055F0">
        <w:rPr>
          <w:i/>
          <w:sz w:val="12"/>
          <w:szCs w:val="12"/>
          <w:lang w:val="en-CA"/>
        </w:rPr>
        <w:t>tinnitus</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frequent/constant ringing in ears (due to phenomenon like phantom limb); if brain no longer gets normal input, axons representing other parts of body may invade brain area previously responsive to sounds (especially high-frequency sounds) </w:t>
      </w:r>
    </w:p>
    <w:p w14:paraId="4C2B495D" w14:textId="278022D5" w:rsidR="00107B8E" w:rsidRPr="006055F0" w:rsidRDefault="00107B8E" w:rsidP="00107B8E">
      <w:pPr>
        <w:pStyle w:val="NoteLevel1"/>
        <w:numPr>
          <w:ilvl w:val="0"/>
          <w:numId w:val="0"/>
        </w:numPr>
        <w:ind w:left="360" w:hanging="360"/>
        <w:rPr>
          <w:b/>
          <w:sz w:val="12"/>
          <w:szCs w:val="12"/>
          <w:lang w:val="en-CA"/>
        </w:rPr>
      </w:pPr>
      <w:r w:rsidRPr="006055F0">
        <w:rPr>
          <w:b/>
          <w:sz w:val="12"/>
          <w:szCs w:val="12"/>
          <w:lang w:val="en-CA"/>
        </w:rPr>
        <w:t>Sound Localization</w:t>
      </w:r>
    </w:p>
    <w:p w14:paraId="33AA4E07" w14:textId="0CA95C5B" w:rsidR="00107B8E" w:rsidRPr="006055F0" w:rsidRDefault="00107B8E" w:rsidP="00107B8E">
      <w:pPr>
        <w:pStyle w:val="NoteLevel2"/>
        <w:rPr>
          <w:b/>
          <w:sz w:val="12"/>
          <w:szCs w:val="12"/>
          <w:lang w:val="en-CA"/>
        </w:rPr>
      </w:pPr>
      <w:r w:rsidRPr="006055F0">
        <w:rPr>
          <w:sz w:val="12"/>
          <w:szCs w:val="12"/>
          <w:lang w:val="en-CA"/>
        </w:rPr>
        <w:t xml:space="preserve">Sound localization less accurate than visual localization </w:t>
      </w:r>
    </w:p>
    <w:p w14:paraId="502A952A" w14:textId="467092D2" w:rsidR="00107B8E" w:rsidRPr="006055F0" w:rsidRDefault="00107B8E" w:rsidP="00107B8E">
      <w:pPr>
        <w:pStyle w:val="NoteLevel2"/>
        <w:rPr>
          <w:b/>
          <w:sz w:val="12"/>
          <w:szCs w:val="12"/>
          <w:lang w:val="en-CA"/>
        </w:rPr>
      </w:pPr>
      <w:r w:rsidRPr="006055F0">
        <w:rPr>
          <w:sz w:val="12"/>
          <w:szCs w:val="12"/>
          <w:lang w:val="en-CA"/>
        </w:rPr>
        <w:t xml:space="preserve">One cue for location is difference in intensity between ears; high-frequency sounds, the head creates </w:t>
      </w:r>
      <w:r w:rsidRPr="006055F0">
        <w:rPr>
          <w:i/>
          <w:sz w:val="12"/>
          <w:szCs w:val="12"/>
          <w:lang w:val="en-CA"/>
        </w:rPr>
        <w:t>sound shadow</w:t>
      </w:r>
      <w:r w:rsidRPr="006055F0">
        <w:rPr>
          <w:sz w:val="12"/>
          <w:szCs w:val="12"/>
          <w:lang w:val="en-CA"/>
        </w:rPr>
        <w:t xml:space="preserve"> (making sound louder for closer ear)</w:t>
      </w:r>
    </w:p>
    <w:p w14:paraId="01A58875" w14:textId="75A0CB62" w:rsidR="00107B8E" w:rsidRPr="006055F0" w:rsidRDefault="00CB2406" w:rsidP="00107B8E">
      <w:pPr>
        <w:pStyle w:val="NoteLevel2"/>
        <w:rPr>
          <w:b/>
          <w:sz w:val="12"/>
          <w:szCs w:val="12"/>
          <w:lang w:val="en-CA"/>
        </w:rPr>
      </w:pPr>
      <w:r w:rsidRPr="006055F0">
        <w:rPr>
          <w:sz w:val="12"/>
          <w:szCs w:val="12"/>
          <w:lang w:val="en-CA"/>
        </w:rPr>
        <w:t>Second cue</w:t>
      </w:r>
      <w:r w:rsidR="00107B8E" w:rsidRPr="006055F0">
        <w:rPr>
          <w:sz w:val="12"/>
          <w:szCs w:val="12"/>
          <w:lang w:val="en-CA"/>
        </w:rPr>
        <w:t xml:space="preserve"> is difference in</w:t>
      </w:r>
      <w:r w:rsidR="00107B8E" w:rsidRPr="006055F0">
        <w:rPr>
          <w:i/>
          <w:sz w:val="12"/>
          <w:szCs w:val="12"/>
          <w:lang w:val="en-CA"/>
        </w:rPr>
        <w:t xml:space="preserve"> time of arrival</w:t>
      </w:r>
      <w:r w:rsidR="00107B8E" w:rsidRPr="006055F0">
        <w:rPr>
          <w:sz w:val="12"/>
          <w:szCs w:val="12"/>
          <w:lang w:val="en-CA"/>
        </w:rPr>
        <w:t xml:space="preserve"> of two ears (most useful for localizing sounds with sudden onset)</w:t>
      </w:r>
    </w:p>
    <w:p w14:paraId="34662308" w14:textId="1774780D" w:rsidR="00CB2406" w:rsidRPr="006055F0" w:rsidRDefault="00CB2406" w:rsidP="00107B8E">
      <w:pPr>
        <w:pStyle w:val="NoteLevel2"/>
        <w:rPr>
          <w:b/>
          <w:sz w:val="12"/>
          <w:szCs w:val="12"/>
          <w:lang w:val="en-CA"/>
        </w:rPr>
      </w:pPr>
      <w:r w:rsidRPr="006055F0">
        <w:rPr>
          <w:sz w:val="12"/>
          <w:szCs w:val="12"/>
          <w:lang w:val="en-CA"/>
        </w:rPr>
        <w:t xml:space="preserve">Third cue is </w:t>
      </w:r>
      <w:r w:rsidRPr="006055F0">
        <w:rPr>
          <w:i/>
          <w:sz w:val="12"/>
          <w:szCs w:val="12"/>
          <w:lang w:val="en-CA"/>
        </w:rPr>
        <w:t>phase difference</w:t>
      </w:r>
      <w:r w:rsidRPr="006055F0">
        <w:rPr>
          <w:sz w:val="12"/>
          <w:szCs w:val="12"/>
          <w:lang w:val="en-CA"/>
        </w:rPr>
        <w:t xml:space="preserve"> between ears (each sound wave has phases with</w:t>
      </w:r>
      <w:r w:rsidR="00964688" w:rsidRPr="006055F0">
        <w:rPr>
          <w:sz w:val="12"/>
          <w:szCs w:val="12"/>
          <w:lang w:val="en-CA"/>
        </w:rPr>
        <w:t xml:space="preserve"> 2 consecutive peaks 360</w:t>
      </w:r>
      <w:r w:rsidR="00964688" w:rsidRPr="006055F0">
        <w:rPr>
          <w:rFonts w:ascii="Helvetica" w:eastAsiaTheme="minorEastAsia" w:hAnsi="Helvetica" w:cs="Helvetica"/>
          <w:sz w:val="12"/>
          <w:szCs w:val="12"/>
          <w:vertAlign w:val="superscript"/>
        </w:rPr>
        <w:t xml:space="preserve"> </w:t>
      </w:r>
      <w:r w:rsidR="00964688" w:rsidRPr="006055F0">
        <w:rPr>
          <w:sz w:val="12"/>
          <w:szCs w:val="12"/>
          <w:vertAlign w:val="superscript"/>
        </w:rPr>
        <w:t>o</w:t>
      </w:r>
      <w:r w:rsidRPr="006055F0">
        <w:rPr>
          <w:sz w:val="12"/>
          <w:szCs w:val="12"/>
          <w:lang w:val="en-CA"/>
        </w:rPr>
        <w:t xml:space="preserve"> apart)</w:t>
      </w:r>
    </w:p>
    <w:p w14:paraId="33AF9483" w14:textId="603C1B46" w:rsidR="000D5673" w:rsidRPr="006055F0" w:rsidRDefault="000D5673" w:rsidP="00107B8E">
      <w:pPr>
        <w:pStyle w:val="NoteLevel2"/>
        <w:rPr>
          <w:b/>
          <w:sz w:val="12"/>
          <w:szCs w:val="12"/>
          <w:lang w:val="en-CA"/>
        </w:rPr>
      </w:pPr>
      <w:r w:rsidRPr="006055F0">
        <w:rPr>
          <w:sz w:val="12"/>
          <w:szCs w:val="12"/>
          <w:lang w:val="en-CA"/>
        </w:rPr>
        <w:t>Humans localize low frequencies by phase differences and high frequencies by loudness differences; localize sound of any frequency (speech sounds) by its time of onset if it occurs suddenly enough</w:t>
      </w:r>
    </w:p>
    <w:p w14:paraId="7CEF37CC" w14:textId="432AF755" w:rsidR="000D5673" w:rsidRPr="006055F0" w:rsidRDefault="000D5673" w:rsidP="000D5673">
      <w:pPr>
        <w:pStyle w:val="NoteLevel1"/>
        <w:numPr>
          <w:ilvl w:val="0"/>
          <w:numId w:val="0"/>
        </w:numPr>
        <w:ind w:left="360" w:hanging="360"/>
        <w:rPr>
          <w:b/>
          <w:sz w:val="12"/>
          <w:szCs w:val="12"/>
          <w:u w:val="single"/>
          <w:lang w:val="en-CA"/>
        </w:rPr>
      </w:pPr>
      <w:r w:rsidRPr="006055F0">
        <w:rPr>
          <w:b/>
          <w:sz w:val="12"/>
          <w:szCs w:val="12"/>
          <w:u w:val="single"/>
          <w:lang w:val="en-CA"/>
        </w:rPr>
        <w:t>MODULE 7.2 – The Mechanical Senses</w:t>
      </w:r>
    </w:p>
    <w:p w14:paraId="3227FD3E" w14:textId="5E780ACD" w:rsidR="000D5673" w:rsidRPr="006055F0" w:rsidRDefault="000D5673" w:rsidP="000D5673">
      <w:pPr>
        <w:pStyle w:val="NoteLevel1"/>
        <w:numPr>
          <w:ilvl w:val="0"/>
          <w:numId w:val="0"/>
        </w:numPr>
        <w:ind w:left="360" w:hanging="360"/>
        <w:rPr>
          <w:b/>
          <w:sz w:val="12"/>
          <w:szCs w:val="12"/>
          <w:lang w:val="en-CA"/>
        </w:rPr>
      </w:pPr>
      <w:r w:rsidRPr="006055F0">
        <w:rPr>
          <w:b/>
          <w:sz w:val="12"/>
          <w:szCs w:val="12"/>
          <w:lang w:val="en-CA"/>
        </w:rPr>
        <w:t>Vestibular Sensation</w:t>
      </w:r>
    </w:p>
    <w:p w14:paraId="0005180B" w14:textId="47671D20" w:rsidR="000D5673" w:rsidRPr="006055F0" w:rsidRDefault="000D5673" w:rsidP="000D5673">
      <w:pPr>
        <w:pStyle w:val="NoteLevel2"/>
        <w:rPr>
          <w:b/>
          <w:sz w:val="12"/>
          <w:szCs w:val="12"/>
          <w:lang w:val="en-CA"/>
        </w:rPr>
      </w:pPr>
      <w:r w:rsidRPr="006055F0">
        <w:rPr>
          <w:sz w:val="12"/>
          <w:szCs w:val="12"/>
          <w:lang w:val="en-CA"/>
        </w:rPr>
        <w:t>Sensations from vestibular organ detect direction of tilt and the amount of acceleration of the head</w:t>
      </w:r>
      <w:r w:rsidR="00A26C66" w:rsidRPr="006055F0">
        <w:rPr>
          <w:sz w:val="12"/>
          <w:szCs w:val="12"/>
          <w:lang w:val="en-CA"/>
        </w:rPr>
        <w:t xml:space="preserve">; critical for guiding eye movements and maintaining balance </w:t>
      </w:r>
    </w:p>
    <w:p w14:paraId="59D5228D" w14:textId="1B58B4B0" w:rsidR="00A26C66" w:rsidRPr="006055F0" w:rsidRDefault="00A26C66" w:rsidP="000D5673">
      <w:pPr>
        <w:pStyle w:val="NoteLevel2"/>
        <w:rPr>
          <w:b/>
          <w:sz w:val="12"/>
          <w:szCs w:val="12"/>
          <w:lang w:val="en-CA"/>
        </w:rPr>
      </w:pPr>
      <w:r w:rsidRPr="006055F0">
        <w:rPr>
          <w:sz w:val="12"/>
          <w:szCs w:val="12"/>
          <w:lang w:val="en-CA"/>
        </w:rPr>
        <w:t xml:space="preserve">Vestibular organ consists of </w:t>
      </w:r>
      <w:r w:rsidRPr="006055F0">
        <w:rPr>
          <w:i/>
          <w:sz w:val="12"/>
          <w:szCs w:val="12"/>
          <w:lang w:val="en-CA"/>
        </w:rPr>
        <w:t xml:space="preserve">saccule, utricle, </w:t>
      </w:r>
      <w:r w:rsidR="00964688" w:rsidRPr="006055F0">
        <w:rPr>
          <w:sz w:val="12"/>
          <w:szCs w:val="12"/>
          <w:lang w:val="en-CA"/>
        </w:rPr>
        <w:t xml:space="preserve">and </w:t>
      </w:r>
      <w:r w:rsidRPr="006055F0">
        <w:rPr>
          <w:sz w:val="12"/>
          <w:szCs w:val="12"/>
          <w:lang w:val="en-CA"/>
        </w:rPr>
        <w:t xml:space="preserve">3 semicircular </w:t>
      </w:r>
      <w:r w:rsidR="00964688" w:rsidRPr="006055F0">
        <w:rPr>
          <w:sz w:val="12"/>
          <w:szCs w:val="12"/>
          <w:lang w:val="en-CA"/>
        </w:rPr>
        <w:t>canals; vestibular receptors are</w:t>
      </w:r>
      <w:r w:rsidRPr="006055F0">
        <w:rPr>
          <w:sz w:val="12"/>
          <w:szCs w:val="12"/>
          <w:lang w:val="en-CA"/>
        </w:rPr>
        <w:t xml:space="preserve"> modified touch receptors</w:t>
      </w:r>
    </w:p>
    <w:p w14:paraId="5EF206AB" w14:textId="23F71D80" w:rsidR="00A26C66" w:rsidRPr="006055F0" w:rsidRDefault="00A26C66" w:rsidP="000D5673">
      <w:pPr>
        <w:pStyle w:val="NoteLevel2"/>
        <w:rPr>
          <w:b/>
          <w:sz w:val="12"/>
          <w:szCs w:val="12"/>
          <w:lang w:val="en-CA"/>
        </w:rPr>
      </w:pPr>
      <w:r w:rsidRPr="006055F0">
        <w:rPr>
          <w:sz w:val="12"/>
          <w:szCs w:val="12"/>
          <w:lang w:val="en-CA"/>
        </w:rPr>
        <w:t xml:space="preserve">3 </w:t>
      </w:r>
      <w:r w:rsidRPr="006055F0">
        <w:rPr>
          <w:i/>
          <w:sz w:val="12"/>
          <w:szCs w:val="12"/>
          <w:lang w:val="en-CA"/>
        </w:rPr>
        <w:t>semicircular canals</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oriented in perpendicular planes; filled with jellylike substance and lined with hair cells</w:t>
      </w:r>
    </w:p>
    <w:p w14:paraId="4C1D87FF" w14:textId="32069FF4" w:rsidR="00A26C66" w:rsidRPr="006055F0" w:rsidRDefault="00A26C66" w:rsidP="000D5673">
      <w:pPr>
        <w:pStyle w:val="NoteLevel2"/>
        <w:rPr>
          <w:b/>
          <w:sz w:val="12"/>
          <w:szCs w:val="12"/>
          <w:lang w:val="en-CA"/>
        </w:rPr>
      </w:pPr>
      <w:r w:rsidRPr="006055F0">
        <w:rPr>
          <w:sz w:val="12"/>
          <w:szCs w:val="12"/>
          <w:lang w:val="en-CA"/>
        </w:rPr>
        <w:t>AP’s initiated by cells of vestibular system travel through part of 8</w:t>
      </w:r>
      <w:r w:rsidRPr="006055F0">
        <w:rPr>
          <w:sz w:val="12"/>
          <w:szCs w:val="12"/>
          <w:vertAlign w:val="superscript"/>
          <w:lang w:val="en-CA"/>
        </w:rPr>
        <w:t>th</w:t>
      </w:r>
      <w:r w:rsidRPr="006055F0">
        <w:rPr>
          <w:sz w:val="12"/>
          <w:szCs w:val="12"/>
          <w:lang w:val="en-CA"/>
        </w:rPr>
        <w:t xml:space="preserve"> cranial nerve to the brainstem and cerebellum (8</w:t>
      </w:r>
      <w:r w:rsidRPr="006055F0">
        <w:rPr>
          <w:sz w:val="12"/>
          <w:szCs w:val="12"/>
          <w:vertAlign w:val="superscript"/>
          <w:lang w:val="en-CA"/>
        </w:rPr>
        <w:t>th</w:t>
      </w:r>
      <w:r w:rsidRPr="006055F0">
        <w:rPr>
          <w:sz w:val="12"/>
          <w:szCs w:val="12"/>
          <w:lang w:val="en-CA"/>
        </w:rPr>
        <w:t xml:space="preserve"> cranial nerve contains both auditory component and vestibule component) </w:t>
      </w:r>
    </w:p>
    <w:p w14:paraId="352E014F" w14:textId="5FCCD9E3" w:rsidR="008D788B" w:rsidRPr="006055F0" w:rsidRDefault="008D788B" w:rsidP="008D788B">
      <w:pPr>
        <w:pStyle w:val="NoteLevel1"/>
        <w:numPr>
          <w:ilvl w:val="0"/>
          <w:numId w:val="0"/>
        </w:numPr>
        <w:ind w:left="360" w:hanging="360"/>
        <w:rPr>
          <w:b/>
          <w:sz w:val="12"/>
          <w:szCs w:val="12"/>
          <w:lang w:val="en-CA"/>
        </w:rPr>
      </w:pPr>
      <w:r w:rsidRPr="006055F0">
        <w:rPr>
          <w:b/>
          <w:sz w:val="12"/>
          <w:szCs w:val="12"/>
          <w:lang w:val="en-CA"/>
        </w:rPr>
        <w:t>Somatosensation</w:t>
      </w:r>
    </w:p>
    <w:p w14:paraId="50CFD5FF" w14:textId="142D74E9" w:rsidR="008D788B" w:rsidRPr="006055F0" w:rsidRDefault="008D788B" w:rsidP="008D788B">
      <w:pPr>
        <w:pStyle w:val="NoteLevel2"/>
        <w:rPr>
          <w:b/>
          <w:sz w:val="12"/>
          <w:szCs w:val="12"/>
          <w:lang w:val="en-CA"/>
        </w:rPr>
      </w:pPr>
      <w:r w:rsidRPr="006055F0">
        <w:rPr>
          <w:i/>
          <w:sz w:val="12"/>
          <w:szCs w:val="12"/>
          <w:lang w:val="en-CA"/>
        </w:rPr>
        <w:t>Somatosensory system</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sensation of body and its movements; it’s not one sense but many, including discriminative touch (identifies shape of an object), deep pressure, cold, warmth, pain, itch, tickle, and position/movement of joints</w:t>
      </w:r>
    </w:p>
    <w:p w14:paraId="0DB4C4E2" w14:textId="3C1CB5D5" w:rsidR="00EA7EAF" w:rsidRPr="006055F0" w:rsidRDefault="00EA7EAF" w:rsidP="00EA7EAF">
      <w:pPr>
        <w:pStyle w:val="NoteLevel1"/>
        <w:numPr>
          <w:ilvl w:val="0"/>
          <w:numId w:val="0"/>
        </w:numPr>
        <w:ind w:left="360" w:hanging="360"/>
        <w:rPr>
          <w:i/>
          <w:sz w:val="12"/>
          <w:szCs w:val="12"/>
          <w:lang w:val="en-CA"/>
        </w:rPr>
      </w:pPr>
      <w:r w:rsidRPr="006055F0">
        <w:rPr>
          <w:i/>
          <w:sz w:val="12"/>
          <w:szCs w:val="12"/>
          <w:lang w:val="en-CA"/>
        </w:rPr>
        <w:t>Somatosensory Receptors</w:t>
      </w:r>
    </w:p>
    <w:p w14:paraId="351685ED" w14:textId="17AA20C6" w:rsidR="00EA7EAF" w:rsidRPr="006055F0" w:rsidRDefault="00EA7EAF" w:rsidP="00EA7EAF">
      <w:pPr>
        <w:pStyle w:val="NoteLevel2"/>
        <w:rPr>
          <w:sz w:val="12"/>
          <w:szCs w:val="12"/>
          <w:lang w:val="en-CA"/>
        </w:rPr>
      </w:pPr>
      <w:r w:rsidRPr="006055F0">
        <w:rPr>
          <w:sz w:val="12"/>
          <w:szCs w:val="12"/>
          <w:lang w:val="en-CA"/>
        </w:rPr>
        <w:t xml:space="preserve">Touch receptor may be a simple bare neuron ending (many pain receptors), modified dendrite (Merkel disks </w:t>
      </w:r>
      <w:r w:rsidRPr="006055F0">
        <w:rPr>
          <w:sz w:val="12"/>
          <w:szCs w:val="12"/>
          <w:lang w:val="en-CA"/>
        </w:rPr>
        <w:sym w:font="Wingdings" w:char="F0E0"/>
      </w:r>
      <w:r w:rsidRPr="006055F0">
        <w:rPr>
          <w:sz w:val="12"/>
          <w:szCs w:val="12"/>
          <w:lang w:val="en-CA"/>
        </w:rPr>
        <w:t xml:space="preserve"> respond to light touch), an elaborated neuron ending (Ruffini endings and Meissner’s corpuscles), or a bare ending surrounded by other cells that modify its function (Pacinian corpuscles)</w:t>
      </w:r>
    </w:p>
    <w:p w14:paraId="251FE489" w14:textId="0966EA7B" w:rsidR="00EA7EAF" w:rsidRPr="006055F0" w:rsidRDefault="00EA7EAF" w:rsidP="00EA7EAF">
      <w:pPr>
        <w:pStyle w:val="NoteLevel2"/>
        <w:rPr>
          <w:sz w:val="12"/>
          <w:szCs w:val="12"/>
          <w:lang w:val="en-CA"/>
        </w:rPr>
      </w:pPr>
      <w:r w:rsidRPr="006055F0">
        <w:rPr>
          <w:sz w:val="12"/>
          <w:szCs w:val="12"/>
          <w:lang w:val="en-CA"/>
        </w:rPr>
        <w:t xml:space="preserve">Stimulation of a touch receptor opens sodium channels in the axon </w:t>
      </w:r>
      <w:r w:rsidRPr="006055F0">
        <w:rPr>
          <w:sz w:val="12"/>
          <w:szCs w:val="12"/>
          <w:lang w:val="en-CA"/>
        </w:rPr>
        <w:sym w:font="Wingdings" w:char="F0E0"/>
      </w:r>
      <w:r w:rsidRPr="006055F0">
        <w:rPr>
          <w:sz w:val="12"/>
          <w:szCs w:val="12"/>
          <w:lang w:val="en-CA"/>
        </w:rPr>
        <w:t xml:space="preserve"> starting AP</w:t>
      </w:r>
    </w:p>
    <w:p w14:paraId="40DD4788" w14:textId="77777777" w:rsidR="00EA7EAF" w:rsidRPr="006055F0" w:rsidRDefault="00EA7EAF" w:rsidP="00EA7EAF">
      <w:pPr>
        <w:pStyle w:val="NoteLevel2"/>
        <w:rPr>
          <w:sz w:val="12"/>
          <w:szCs w:val="12"/>
          <w:lang w:val="en-CA"/>
        </w:rPr>
      </w:pPr>
      <w:r w:rsidRPr="006055F0">
        <w:rPr>
          <w:i/>
          <w:sz w:val="12"/>
          <w:szCs w:val="12"/>
          <w:lang w:val="en-CA"/>
        </w:rPr>
        <w:t>Pacinian corpuscle</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detects sudden displacements or high-frequency vibrations on the skin</w:t>
      </w:r>
    </w:p>
    <w:p w14:paraId="7F08A31F" w14:textId="18F7A0D5" w:rsidR="00EA7EAF" w:rsidRPr="006055F0" w:rsidRDefault="00EA7EAF" w:rsidP="00EA7EAF">
      <w:pPr>
        <w:pStyle w:val="NoteLevel2"/>
        <w:rPr>
          <w:sz w:val="12"/>
          <w:szCs w:val="12"/>
          <w:lang w:val="en-CA"/>
        </w:rPr>
      </w:pPr>
      <w:r w:rsidRPr="006055F0">
        <w:rPr>
          <w:sz w:val="12"/>
          <w:szCs w:val="12"/>
          <w:lang w:val="en-CA"/>
        </w:rPr>
        <w:lastRenderedPageBreak/>
        <w:t xml:space="preserve">Inside the outer structure is neuron membrane; outer structure provides mechanical support that resists gradual/constant pressure </w:t>
      </w:r>
      <w:r w:rsidRPr="006055F0">
        <w:rPr>
          <w:sz w:val="12"/>
          <w:szCs w:val="12"/>
          <w:lang w:val="en-CA"/>
        </w:rPr>
        <w:sym w:font="Wingdings" w:char="F0E0"/>
      </w:r>
      <w:r w:rsidRPr="006055F0">
        <w:rPr>
          <w:sz w:val="12"/>
          <w:szCs w:val="12"/>
          <w:lang w:val="en-CA"/>
        </w:rPr>
        <w:t xml:space="preserve"> insulates the neuron against most touch stimuli; if a sudden or vibrating stimulus bends the membrane, enabling sodium ions to enter, depolarizing the membrane </w:t>
      </w:r>
    </w:p>
    <w:p w14:paraId="2B6A389B" w14:textId="1EE895E3" w:rsidR="00EA7EAF" w:rsidRPr="006055F0" w:rsidRDefault="00EA7EAF" w:rsidP="00EA7EAF">
      <w:pPr>
        <w:pStyle w:val="NoteLevel2"/>
        <w:rPr>
          <w:sz w:val="12"/>
          <w:szCs w:val="12"/>
          <w:lang w:val="en-CA"/>
        </w:rPr>
      </w:pPr>
      <w:r w:rsidRPr="006055F0">
        <w:rPr>
          <w:sz w:val="12"/>
          <w:szCs w:val="12"/>
          <w:lang w:val="en-CA"/>
        </w:rPr>
        <w:t xml:space="preserve">Heat receptors responds to </w:t>
      </w:r>
      <w:r w:rsidRPr="006055F0">
        <w:rPr>
          <w:i/>
          <w:sz w:val="12"/>
          <w:szCs w:val="12"/>
          <w:lang w:val="en-CA"/>
        </w:rPr>
        <w:t>capsaicin</w:t>
      </w:r>
      <w:r w:rsidRPr="006055F0">
        <w:rPr>
          <w:sz w:val="12"/>
          <w:szCs w:val="12"/>
          <w:lang w:val="en-CA"/>
        </w:rPr>
        <w:t xml:space="preserve"> (chemical that makes jalapenos hot)</w:t>
      </w:r>
    </w:p>
    <w:p w14:paraId="114E6528" w14:textId="0870A044" w:rsidR="00CA1266" w:rsidRPr="006055F0" w:rsidRDefault="00CA1266" w:rsidP="00CA1266">
      <w:pPr>
        <w:pStyle w:val="NoteLevel1"/>
        <w:numPr>
          <w:ilvl w:val="0"/>
          <w:numId w:val="0"/>
        </w:numPr>
        <w:ind w:left="360" w:hanging="360"/>
        <w:rPr>
          <w:i/>
          <w:sz w:val="12"/>
          <w:szCs w:val="12"/>
          <w:lang w:val="en-CA"/>
        </w:rPr>
      </w:pPr>
      <w:r w:rsidRPr="006055F0">
        <w:rPr>
          <w:i/>
          <w:sz w:val="12"/>
          <w:szCs w:val="12"/>
          <w:lang w:val="en-CA"/>
        </w:rPr>
        <w:t>Input to the Central Nervous System</w:t>
      </w:r>
    </w:p>
    <w:p w14:paraId="078B5CB7" w14:textId="0F930B99" w:rsidR="00CA1266" w:rsidRPr="006055F0" w:rsidRDefault="00CA1266" w:rsidP="00CA1266">
      <w:pPr>
        <w:pStyle w:val="NoteLevel2"/>
        <w:rPr>
          <w:i/>
          <w:sz w:val="12"/>
          <w:szCs w:val="12"/>
          <w:lang w:val="en-CA"/>
        </w:rPr>
      </w:pPr>
      <w:r w:rsidRPr="006055F0">
        <w:rPr>
          <w:sz w:val="12"/>
          <w:szCs w:val="12"/>
          <w:lang w:val="en-CA"/>
        </w:rPr>
        <w:t>Information from touch receptors in head enters CNS through cranial nerves; information from receptors below the head centers spinal cord and passes toward the brain through the 31 spinal nerves</w:t>
      </w:r>
    </w:p>
    <w:p w14:paraId="65DAA259" w14:textId="15066AF3" w:rsidR="00CA1266" w:rsidRPr="006055F0" w:rsidRDefault="00CA1266" w:rsidP="00CA1266">
      <w:pPr>
        <w:pStyle w:val="NoteLevel3"/>
        <w:rPr>
          <w:i/>
          <w:sz w:val="12"/>
          <w:szCs w:val="12"/>
          <w:lang w:val="en-CA"/>
        </w:rPr>
      </w:pPr>
      <w:r w:rsidRPr="006055F0">
        <w:rPr>
          <w:sz w:val="12"/>
          <w:szCs w:val="12"/>
          <w:lang w:val="en-CA"/>
        </w:rPr>
        <w:t>Includes 8 cervical nerves, 12 thoracic nerves, 5 lumbar nerves, 5 sacral nerves, and 1 coccygeal nerve</w:t>
      </w:r>
    </w:p>
    <w:p w14:paraId="24D9098E" w14:textId="588CDAFF" w:rsidR="00CA1266" w:rsidRPr="006055F0" w:rsidRDefault="004119D6" w:rsidP="004119D6">
      <w:pPr>
        <w:pStyle w:val="NoteLevel2"/>
        <w:rPr>
          <w:i/>
          <w:sz w:val="12"/>
          <w:szCs w:val="12"/>
          <w:lang w:val="en-CA"/>
        </w:rPr>
      </w:pPr>
      <w:r w:rsidRPr="006055F0">
        <w:rPr>
          <w:sz w:val="12"/>
          <w:szCs w:val="12"/>
          <w:lang w:val="en-CA"/>
        </w:rPr>
        <w:t xml:space="preserve">Each spinal nerve </w:t>
      </w:r>
      <w:r w:rsidRPr="006055F0">
        <w:rPr>
          <w:i/>
          <w:sz w:val="12"/>
          <w:szCs w:val="12"/>
          <w:lang w:val="en-CA"/>
        </w:rPr>
        <w:t>innervates</w:t>
      </w:r>
      <w:r w:rsidR="00E21DE4">
        <w:rPr>
          <w:i/>
          <w:sz w:val="12"/>
          <w:szCs w:val="12"/>
          <w:lang w:val="en-CA"/>
        </w:rPr>
        <w:t xml:space="preserve"> </w:t>
      </w:r>
      <w:r w:rsidR="00E21DE4">
        <w:rPr>
          <w:sz w:val="12"/>
          <w:szCs w:val="12"/>
          <w:lang w:val="en-CA"/>
        </w:rPr>
        <w:t>to</w:t>
      </w:r>
      <w:r w:rsidRPr="006055F0">
        <w:rPr>
          <w:sz w:val="12"/>
          <w:szCs w:val="12"/>
          <w:lang w:val="en-CA"/>
        </w:rPr>
        <w:t xml:space="preserve"> a limited area of the body called </w:t>
      </w:r>
      <w:r w:rsidRPr="006055F0">
        <w:rPr>
          <w:i/>
          <w:sz w:val="12"/>
          <w:szCs w:val="12"/>
          <w:lang w:val="en-CA"/>
        </w:rPr>
        <w:t>dermatome</w:t>
      </w:r>
      <w:r w:rsidRPr="006055F0">
        <w:rPr>
          <w:sz w:val="12"/>
          <w:szCs w:val="12"/>
          <w:lang w:val="en-CA"/>
        </w:rPr>
        <w:t>; each overlaps one third to one half of next dermatome</w:t>
      </w:r>
    </w:p>
    <w:p w14:paraId="5A5D8F18" w14:textId="3B612AD0" w:rsidR="004119D6" w:rsidRPr="006055F0" w:rsidRDefault="005751E9" w:rsidP="004119D6">
      <w:pPr>
        <w:pStyle w:val="NoteLevel2"/>
        <w:rPr>
          <w:i/>
          <w:sz w:val="12"/>
          <w:szCs w:val="12"/>
          <w:lang w:val="en-CA"/>
        </w:rPr>
      </w:pPr>
      <w:r w:rsidRPr="006055F0">
        <w:rPr>
          <w:sz w:val="12"/>
          <w:szCs w:val="12"/>
          <w:lang w:val="en-CA"/>
        </w:rPr>
        <w:t>The insular cortex (secondary somatosensory cortex) responds to light touch</w:t>
      </w:r>
      <w:r w:rsidR="00E21DE4">
        <w:rPr>
          <w:sz w:val="12"/>
          <w:szCs w:val="12"/>
          <w:lang w:val="en-CA"/>
        </w:rPr>
        <w:t xml:space="preserve"> as well as </w:t>
      </w:r>
      <w:r w:rsidRPr="006055F0">
        <w:rPr>
          <w:sz w:val="12"/>
          <w:szCs w:val="12"/>
          <w:lang w:val="en-CA"/>
        </w:rPr>
        <w:t>variety of other pleasant emotional experiences</w:t>
      </w:r>
    </w:p>
    <w:p w14:paraId="025E6919" w14:textId="30781661" w:rsidR="005751E9" w:rsidRPr="006055F0" w:rsidRDefault="005751E9" w:rsidP="004119D6">
      <w:pPr>
        <w:pStyle w:val="NoteLevel2"/>
        <w:rPr>
          <w:i/>
          <w:sz w:val="12"/>
          <w:szCs w:val="12"/>
          <w:lang w:val="en-CA"/>
        </w:rPr>
      </w:pPr>
      <w:r w:rsidRPr="006055F0">
        <w:rPr>
          <w:sz w:val="12"/>
          <w:szCs w:val="12"/>
          <w:lang w:val="en-CA"/>
        </w:rPr>
        <w:t>Various areas of so</w:t>
      </w:r>
      <w:r w:rsidR="00E21DE4">
        <w:rPr>
          <w:sz w:val="12"/>
          <w:szCs w:val="12"/>
          <w:lang w:val="en-CA"/>
        </w:rPr>
        <w:t xml:space="preserve">matosensory thalamus send </w:t>
      </w:r>
      <w:r w:rsidRPr="006055F0">
        <w:rPr>
          <w:sz w:val="12"/>
          <w:szCs w:val="12"/>
          <w:lang w:val="en-CA"/>
        </w:rPr>
        <w:t>impulses to different areas of primary somatosensory cortex (located in parietal lobe)</w:t>
      </w:r>
    </w:p>
    <w:p w14:paraId="168DE1B3" w14:textId="6F113656" w:rsidR="005751E9" w:rsidRPr="006055F0" w:rsidRDefault="005751E9" w:rsidP="004119D6">
      <w:pPr>
        <w:pStyle w:val="NoteLevel2"/>
        <w:rPr>
          <w:i/>
          <w:sz w:val="12"/>
          <w:szCs w:val="12"/>
          <w:lang w:val="en-CA"/>
        </w:rPr>
      </w:pPr>
      <w:r w:rsidRPr="006055F0">
        <w:rPr>
          <w:sz w:val="12"/>
          <w:szCs w:val="12"/>
          <w:lang w:val="en-CA"/>
        </w:rPr>
        <w:t>Various aspects of body sensation remain at least partly separate all the way to the cortex (the somatosensory cortex acts as a map of body location)</w:t>
      </w:r>
    </w:p>
    <w:p w14:paraId="40F506F2" w14:textId="409B728B" w:rsidR="008D788B" w:rsidRPr="006055F0" w:rsidRDefault="005818CD" w:rsidP="005818CD">
      <w:pPr>
        <w:pStyle w:val="NoteLevel2"/>
        <w:rPr>
          <w:i/>
          <w:sz w:val="12"/>
          <w:szCs w:val="12"/>
          <w:lang w:val="en-CA"/>
        </w:rPr>
      </w:pPr>
      <w:r w:rsidRPr="006055F0">
        <w:rPr>
          <w:sz w:val="12"/>
          <w:szCs w:val="12"/>
          <w:lang w:val="en-CA"/>
        </w:rPr>
        <w:t>The activity corresponds to what you experience, not what has actually stimulated your receptors</w:t>
      </w:r>
    </w:p>
    <w:p w14:paraId="268608D4" w14:textId="55ACFB75" w:rsidR="005818CD" w:rsidRPr="006055F0" w:rsidRDefault="005818CD" w:rsidP="005818CD">
      <w:pPr>
        <w:pStyle w:val="NoteLevel2"/>
        <w:rPr>
          <w:i/>
          <w:sz w:val="12"/>
          <w:szCs w:val="12"/>
          <w:lang w:val="en-CA"/>
        </w:rPr>
      </w:pPr>
      <w:r w:rsidRPr="006055F0">
        <w:rPr>
          <w:sz w:val="12"/>
          <w:szCs w:val="12"/>
          <w:lang w:val="en-CA"/>
        </w:rPr>
        <w:t>Damage to somatosensory cortex impairs body perceptions (trouble putt</w:t>
      </w:r>
      <w:r w:rsidR="000734EE" w:rsidRPr="006055F0">
        <w:rPr>
          <w:sz w:val="12"/>
          <w:szCs w:val="12"/>
          <w:lang w:val="en-CA"/>
        </w:rPr>
        <w:t>ing clothes on correctly)</w:t>
      </w:r>
    </w:p>
    <w:p w14:paraId="32BE9D80" w14:textId="3B1C9D1C" w:rsidR="000734EE" w:rsidRPr="006055F0" w:rsidRDefault="000734EE" w:rsidP="000734EE">
      <w:pPr>
        <w:pStyle w:val="NoteLevel1"/>
        <w:numPr>
          <w:ilvl w:val="0"/>
          <w:numId w:val="0"/>
        </w:numPr>
        <w:ind w:left="360" w:hanging="360"/>
        <w:rPr>
          <w:b/>
          <w:sz w:val="12"/>
          <w:szCs w:val="12"/>
          <w:lang w:val="en-CA"/>
        </w:rPr>
      </w:pPr>
      <w:r w:rsidRPr="006055F0">
        <w:rPr>
          <w:b/>
          <w:sz w:val="12"/>
          <w:szCs w:val="12"/>
          <w:lang w:val="en-CA"/>
        </w:rPr>
        <w:t>Pain</w:t>
      </w:r>
    </w:p>
    <w:p w14:paraId="6837AE0A" w14:textId="4C37B479" w:rsidR="000734EE" w:rsidRPr="006055F0" w:rsidRDefault="000734EE" w:rsidP="000734EE">
      <w:pPr>
        <w:pStyle w:val="NoteLevel2"/>
        <w:rPr>
          <w:b/>
          <w:sz w:val="12"/>
          <w:szCs w:val="12"/>
          <w:lang w:val="en-CA"/>
        </w:rPr>
      </w:pPr>
      <w:r w:rsidRPr="006055F0">
        <w:rPr>
          <w:sz w:val="12"/>
          <w:szCs w:val="12"/>
          <w:lang w:val="en-CA"/>
        </w:rPr>
        <w:t>Prefrontal cortex (important for attention) responds only briefly to any new light, sound, or touch</w:t>
      </w:r>
      <w:r w:rsidR="001A1CCC" w:rsidRPr="006055F0">
        <w:rPr>
          <w:sz w:val="12"/>
          <w:szCs w:val="12"/>
          <w:lang w:val="en-CA"/>
        </w:rPr>
        <w:t>; with pain it continues responding as long as pain lasts</w:t>
      </w:r>
    </w:p>
    <w:p w14:paraId="44E62574" w14:textId="657B9018" w:rsidR="001A1CCC" w:rsidRPr="006055F0" w:rsidRDefault="001A1CCC" w:rsidP="001A1CCC">
      <w:pPr>
        <w:pStyle w:val="NoteLevel1"/>
        <w:numPr>
          <w:ilvl w:val="0"/>
          <w:numId w:val="0"/>
        </w:numPr>
        <w:ind w:left="360" w:hanging="360"/>
        <w:rPr>
          <w:i/>
          <w:sz w:val="12"/>
          <w:szCs w:val="12"/>
          <w:lang w:val="en-CA"/>
        </w:rPr>
      </w:pPr>
      <w:r w:rsidRPr="006055F0">
        <w:rPr>
          <w:i/>
          <w:sz w:val="12"/>
          <w:szCs w:val="12"/>
          <w:lang w:val="en-CA"/>
        </w:rPr>
        <w:t>Pain Stimuli and Pain Paths</w:t>
      </w:r>
    </w:p>
    <w:p w14:paraId="7C15A583" w14:textId="39C95DAD" w:rsidR="001A1CCC" w:rsidRPr="006055F0" w:rsidRDefault="001A1CCC" w:rsidP="001A1CCC">
      <w:pPr>
        <w:pStyle w:val="NoteLevel2"/>
        <w:rPr>
          <w:i/>
          <w:sz w:val="12"/>
          <w:szCs w:val="12"/>
          <w:lang w:val="en-CA"/>
        </w:rPr>
      </w:pPr>
      <w:r w:rsidRPr="006055F0">
        <w:rPr>
          <w:sz w:val="12"/>
          <w:szCs w:val="12"/>
          <w:lang w:val="en-CA"/>
        </w:rPr>
        <w:t>Pain sensation begins with bare nerve ending (acid, heat, or cold)</w:t>
      </w:r>
    </w:p>
    <w:p w14:paraId="26867A7F" w14:textId="4C4F4B6D" w:rsidR="00773269" w:rsidRPr="006055F0" w:rsidRDefault="001A1CCC" w:rsidP="00773269">
      <w:pPr>
        <w:pStyle w:val="NoteLevel2"/>
        <w:rPr>
          <w:i/>
          <w:sz w:val="12"/>
          <w:szCs w:val="12"/>
          <w:lang w:val="en-CA"/>
        </w:rPr>
      </w:pPr>
      <w:r w:rsidRPr="006055F0">
        <w:rPr>
          <w:sz w:val="12"/>
          <w:szCs w:val="12"/>
          <w:lang w:val="en-CA"/>
        </w:rPr>
        <w:t>Axons carrying pain information have little or no myelin and therefore conduct impulses relatively slowly</w:t>
      </w:r>
      <w:r w:rsidR="00773269" w:rsidRPr="006055F0">
        <w:rPr>
          <w:sz w:val="12"/>
          <w:szCs w:val="12"/>
          <w:lang w:val="en-CA"/>
        </w:rPr>
        <w:t>; thicker and faster axons convey sharp pain; thinner ones convey duller pain (postsurgical pain)</w:t>
      </w:r>
    </w:p>
    <w:p w14:paraId="2EC3A50C" w14:textId="77777777" w:rsidR="00773269" w:rsidRPr="006055F0" w:rsidRDefault="00773269" w:rsidP="002456DC">
      <w:pPr>
        <w:pStyle w:val="NoteLevel3"/>
        <w:rPr>
          <w:i/>
          <w:sz w:val="12"/>
          <w:szCs w:val="12"/>
          <w:lang w:val="en-CA"/>
        </w:rPr>
      </w:pPr>
      <w:r w:rsidRPr="006055F0">
        <w:rPr>
          <w:sz w:val="12"/>
          <w:szCs w:val="12"/>
          <w:lang w:val="en-CA"/>
        </w:rPr>
        <w:t>Pain messages reach brain more slowly than other sensations, but the brain processes pain information rapidly; motor response to pain are faster than motor response to touch stimuli</w:t>
      </w:r>
    </w:p>
    <w:p w14:paraId="229F7914" w14:textId="77777777" w:rsidR="00773269" w:rsidRPr="006055F0" w:rsidRDefault="00773269" w:rsidP="002456DC">
      <w:pPr>
        <w:pStyle w:val="NoteLevel3"/>
        <w:rPr>
          <w:i/>
          <w:sz w:val="12"/>
          <w:szCs w:val="12"/>
          <w:lang w:val="en-CA"/>
        </w:rPr>
      </w:pPr>
      <w:r w:rsidRPr="006055F0">
        <w:rPr>
          <w:sz w:val="12"/>
          <w:szCs w:val="12"/>
          <w:lang w:val="en-CA"/>
        </w:rPr>
        <w:t>Pain axons release 2 neurotransmitters in the spinal cord</w:t>
      </w:r>
    </w:p>
    <w:p w14:paraId="5AF4C530" w14:textId="77777777" w:rsidR="00773269" w:rsidRPr="006055F0" w:rsidRDefault="00773269" w:rsidP="001A1CCC">
      <w:pPr>
        <w:pStyle w:val="NoteLevel4"/>
        <w:numPr>
          <w:ilvl w:val="3"/>
          <w:numId w:val="24"/>
        </w:numPr>
        <w:rPr>
          <w:sz w:val="12"/>
          <w:szCs w:val="12"/>
          <w:lang w:val="en-CA"/>
        </w:rPr>
      </w:pPr>
      <w:r w:rsidRPr="006055F0">
        <w:rPr>
          <w:sz w:val="12"/>
          <w:szCs w:val="12"/>
          <w:lang w:val="en-CA"/>
        </w:rPr>
        <w:t>Mild pain releases glutamate</w:t>
      </w:r>
    </w:p>
    <w:p w14:paraId="7B3DA2DE" w14:textId="77777777" w:rsidR="00773269" w:rsidRPr="006055F0" w:rsidRDefault="00773269" w:rsidP="001A1CCC">
      <w:pPr>
        <w:pStyle w:val="NoteLevel4"/>
        <w:numPr>
          <w:ilvl w:val="3"/>
          <w:numId w:val="24"/>
        </w:numPr>
        <w:rPr>
          <w:i/>
          <w:sz w:val="12"/>
          <w:szCs w:val="12"/>
          <w:lang w:val="en-CA"/>
        </w:rPr>
      </w:pPr>
      <w:r w:rsidRPr="006055F0">
        <w:rPr>
          <w:sz w:val="12"/>
          <w:szCs w:val="12"/>
          <w:lang w:val="en-CA"/>
        </w:rPr>
        <w:t xml:space="preserve">Stronger pain releases both glutamate and </w:t>
      </w:r>
      <w:r w:rsidRPr="006055F0">
        <w:rPr>
          <w:i/>
          <w:sz w:val="12"/>
          <w:szCs w:val="12"/>
          <w:lang w:val="en-CA"/>
        </w:rPr>
        <w:t>substance P</w:t>
      </w:r>
      <w:r w:rsidRPr="006055F0">
        <w:rPr>
          <w:sz w:val="12"/>
          <w:szCs w:val="12"/>
          <w:lang w:val="en-CA"/>
        </w:rPr>
        <w:t xml:space="preserve"> (without substance P, mice don’t detect increased intensity)</w:t>
      </w:r>
    </w:p>
    <w:p w14:paraId="069E1617" w14:textId="77777777" w:rsidR="00773269" w:rsidRPr="006055F0" w:rsidRDefault="00773269" w:rsidP="00773269">
      <w:pPr>
        <w:pStyle w:val="NoteLevel2"/>
        <w:rPr>
          <w:i/>
          <w:sz w:val="12"/>
          <w:szCs w:val="12"/>
          <w:lang w:val="en-CA"/>
        </w:rPr>
      </w:pPr>
      <w:r w:rsidRPr="006055F0">
        <w:rPr>
          <w:sz w:val="12"/>
          <w:szCs w:val="12"/>
          <w:lang w:val="en-CA"/>
        </w:rPr>
        <w:t>Pain-sensitive cells in spinal cord relay information to several sites in the brain; one path extends to the ventral posterior nucleus of the thalamus and from there to the somatosensory cortex (responds to painful stimuli, memories of pain, and signals that warn of impending pain)</w:t>
      </w:r>
    </w:p>
    <w:p w14:paraId="79C21225" w14:textId="77777777" w:rsidR="00773269" w:rsidRPr="006055F0" w:rsidRDefault="00773269" w:rsidP="00773269">
      <w:pPr>
        <w:pStyle w:val="NoteLevel2"/>
        <w:rPr>
          <w:i/>
          <w:sz w:val="12"/>
          <w:szCs w:val="12"/>
          <w:lang w:val="en-CA"/>
        </w:rPr>
      </w:pPr>
      <w:r w:rsidRPr="006055F0">
        <w:rPr>
          <w:sz w:val="12"/>
          <w:szCs w:val="12"/>
          <w:lang w:val="en-CA"/>
        </w:rPr>
        <w:t>Pain pathway crosses immediately from receptors on one side of the body to a tract ascending the contralateral side of the spinal cord</w:t>
      </w:r>
    </w:p>
    <w:p w14:paraId="253F1293" w14:textId="653CE8C7" w:rsidR="00773269" w:rsidRPr="006055F0" w:rsidRDefault="00964688" w:rsidP="00773269">
      <w:pPr>
        <w:pStyle w:val="NoteLevel2"/>
        <w:rPr>
          <w:i/>
          <w:sz w:val="12"/>
          <w:szCs w:val="12"/>
          <w:lang w:val="en-CA"/>
        </w:rPr>
      </w:pPr>
      <w:r w:rsidRPr="006055F0">
        <w:rPr>
          <w:sz w:val="12"/>
          <w:szCs w:val="12"/>
          <w:lang w:val="en-CA"/>
        </w:rPr>
        <w:t>Touch information travels up</w:t>
      </w:r>
      <w:r w:rsidR="00773269" w:rsidRPr="006055F0">
        <w:rPr>
          <w:sz w:val="12"/>
          <w:szCs w:val="12"/>
          <w:lang w:val="en-CA"/>
        </w:rPr>
        <w:t xml:space="preserve"> ipsilateral</w:t>
      </w:r>
      <w:r w:rsidRPr="006055F0">
        <w:rPr>
          <w:sz w:val="12"/>
          <w:szCs w:val="12"/>
          <w:lang w:val="en-CA"/>
        </w:rPr>
        <w:t xml:space="preserve"> side of the spinal cord to </w:t>
      </w:r>
      <w:r w:rsidR="00773269" w:rsidRPr="006055F0">
        <w:rPr>
          <w:sz w:val="12"/>
          <w:szCs w:val="12"/>
          <w:lang w:val="en-CA"/>
        </w:rPr>
        <w:t>medulla, where it crosses to the contralateral side</w:t>
      </w:r>
    </w:p>
    <w:p w14:paraId="7FB85210" w14:textId="77777777" w:rsidR="00773269" w:rsidRPr="006055F0" w:rsidRDefault="00773269" w:rsidP="00773269">
      <w:pPr>
        <w:pStyle w:val="NoteLevel2"/>
        <w:rPr>
          <w:i/>
          <w:sz w:val="12"/>
          <w:szCs w:val="12"/>
          <w:lang w:val="en-CA"/>
        </w:rPr>
      </w:pPr>
      <w:r w:rsidRPr="006055F0">
        <w:rPr>
          <w:sz w:val="12"/>
          <w:szCs w:val="12"/>
          <w:lang w:val="en-CA"/>
        </w:rPr>
        <w:t>Pain and touch reach neighboring sites in the cerebral cortex</w:t>
      </w:r>
    </w:p>
    <w:p w14:paraId="5D3126A6" w14:textId="7C1A09EE" w:rsidR="00773269" w:rsidRPr="006055F0" w:rsidRDefault="00BA798B" w:rsidP="00773269">
      <w:pPr>
        <w:pStyle w:val="NoteLevel2"/>
        <w:rPr>
          <w:i/>
          <w:sz w:val="12"/>
          <w:szCs w:val="12"/>
          <w:lang w:val="en-CA"/>
        </w:rPr>
      </w:pPr>
      <w:r w:rsidRPr="006055F0">
        <w:rPr>
          <w:sz w:val="12"/>
          <w:szCs w:val="12"/>
          <w:lang w:val="en-CA"/>
        </w:rPr>
        <w:t xml:space="preserve">Painful stimuli </w:t>
      </w:r>
      <w:r w:rsidR="00773269" w:rsidRPr="006055F0">
        <w:rPr>
          <w:sz w:val="12"/>
          <w:szCs w:val="12"/>
          <w:lang w:val="en-CA"/>
        </w:rPr>
        <w:t xml:space="preserve">activate path that goes through reticular formation of medulla and then to several of central nuclei of thalamus, amygdala, hippocampus, prefrontal cortex, and cingulate cortex </w:t>
      </w:r>
      <w:r w:rsidR="00773269" w:rsidRPr="006055F0">
        <w:rPr>
          <w:sz w:val="12"/>
          <w:szCs w:val="12"/>
          <w:lang w:val="en-CA"/>
        </w:rPr>
        <w:sym w:font="Wingdings" w:char="F0E0"/>
      </w:r>
      <w:r w:rsidR="00773269" w:rsidRPr="006055F0">
        <w:rPr>
          <w:sz w:val="12"/>
          <w:szCs w:val="12"/>
          <w:lang w:val="en-CA"/>
        </w:rPr>
        <w:t xml:space="preserve"> areas react to emotional associations</w:t>
      </w:r>
    </w:p>
    <w:p w14:paraId="41A48B71" w14:textId="77777777" w:rsidR="00773269" w:rsidRPr="006055F0" w:rsidRDefault="00773269" w:rsidP="002456DC">
      <w:pPr>
        <w:pStyle w:val="NoteLevel3"/>
        <w:numPr>
          <w:ilvl w:val="2"/>
          <w:numId w:val="32"/>
        </w:numPr>
        <w:rPr>
          <w:i/>
          <w:sz w:val="12"/>
          <w:szCs w:val="12"/>
          <w:lang w:val="en-CA"/>
        </w:rPr>
      </w:pPr>
      <w:r w:rsidRPr="006055F0">
        <w:rPr>
          <w:sz w:val="12"/>
          <w:szCs w:val="12"/>
          <w:lang w:val="en-CA"/>
        </w:rPr>
        <w:lastRenderedPageBreak/>
        <w:t>“Sympathetic pain” shows up mainly as activity in cingulate cortex</w:t>
      </w:r>
    </w:p>
    <w:p w14:paraId="60863F6C" w14:textId="77777777" w:rsidR="00773269" w:rsidRPr="006055F0" w:rsidRDefault="00773269" w:rsidP="002456DC">
      <w:pPr>
        <w:pStyle w:val="NoteLevel3"/>
        <w:numPr>
          <w:ilvl w:val="2"/>
          <w:numId w:val="32"/>
        </w:numPr>
        <w:rPr>
          <w:i/>
          <w:sz w:val="12"/>
          <w:szCs w:val="12"/>
          <w:lang w:val="en-CA"/>
        </w:rPr>
      </w:pPr>
      <w:r w:rsidRPr="006055F0">
        <w:rPr>
          <w:sz w:val="12"/>
          <w:szCs w:val="12"/>
          <w:lang w:val="en-CA"/>
        </w:rPr>
        <w:t>People with damage to cingulate gyrus still feel pain, but no longer distresses them</w:t>
      </w:r>
    </w:p>
    <w:p w14:paraId="2C5D953F" w14:textId="47A9E9A8" w:rsidR="00773269" w:rsidRPr="006055F0" w:rsidRDefault="00773269" w:rsidP="00773269">
      <w:pPr>
        <w:pStyle w:val="NoteLevel1"/>
        <w:numPr>
          <w:ilvl w:val="0"/>
          <w:numId w:val="0"/>
        </w:numPr>
        <w:ind w:left="360" w:hanging="360"/>
        <w:rPr>
          <w:i/>
          <w:sz w:val="12"/>
          <w:szCs w:val="12"/>
          <w:lang w:val="en-CA"/>
        </w:rPr>
      </w:pPr>
      <w:r w:rsidRPr="006055F0">
        <w:rPr>
          <w:i/>
          <w:sz w:val="12"/>
          <w:szCs w:val="12"/>
          <w:lang w:val="en-CA"/>
        </w:rPr>
        <w:t>Ways of Relieving Pain</w:t>
      </w:r>
    </w:p>
    <w:p w14:paraId="5C75BE73" w14:textId="68B606DC" w:rsidR="00773269" w:rsidRPr="006055F0" w:rsidRDefault="00773269" w:rsidP="00773269">
      <w:pPr>
        <w:pStyle w:val="NoteLevel1"/>
        <w:numPr>
          <w:ilvl w:val="0"/>
          <w:numId w:val="26"/>
        </w:numPr>
        <w:rPr>
          <w:i/>
          <w:sz w:val="12"/>
          <w:szCs w:val="12"/>
          <w:lang w:val="en-CA"/>
        </w:rPr>
      </w:pPr>
      <w:r w:rsidRPr="006055F0">
        <w:rPr>
          <w:i/>
          <w:sz w:val="12"/>
          <w:szCs w:val="12"/>
          <w:lang w:val="en-CA"/>
        </w:rPr>
        <w:t>Opioids and Endorphins</w:t>
      </w:r>
    </w:p>
    <w:p w14:paraId="0644F6E6" w14:textId="0743333F" w:rsidR="002456DC" w:rsidRPr="006055F0" w:rsidRDefault="002456DC" w:rsidP="002456DC">
      <w:pPr>
        <w:pStyle w:val="NoteLevel1"/>
        <w:numPr>
          <w:ilvl w:val="1"/>
          <w:numId w:val="30"/>
        </w:numPr>
        <w:rPr>
          <w:sz w:val="12"/>
          <w:szCs w:val="12"/>
          <w:lang w:val="en-CA"/>
        </w:rPr>
      </w:pPr>
      <w:r w:rsidRPr="006055F0">
        <w:rPr>
          <w:i/>
          <w:sz w:val="12"/>
          <w:szCs w:val="12"/>
          <w:lang w:val="en-CA"/>
        </w:rPr>
        <w:t>Opioid mechanisms</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systems </w:t>
      </w:r>
      <w:r w:rsidR="00BA798B" w:rsidRPr="006055F0">
        <w:rPr>
          <w:sz w:val="12"/>
          <w:szCs w:val="12"/>
          <w:lang w:val="en-CA"/>
        </w:rPr>
        <w:t>that respond to opiate drugs &amp; similar chemicals;</w:t>
      </w:r>
      <w:r w:rsidRPr="006055F0">
        <w:rPr>
          <w:sz w:val="12"/>
          <w:szCs w:val="12"/>
          <w:lang w:val="en-CA"/>
        </w:rPr>
        <w:t xml:space="preserve"> brain puts stop on prolonged pain</w:t>
      </w:r>
    </w:p>
    <w:p w14:paraId="1EC07EEB" w14:textId="77777777" w:rsidR="002456DC" w:rsidRPr="006055F0" w:rsidRDefault="002456DC" w:rsidP="002456DC">
      <w:pPr>
        <w:pStyle w:val="NoteLevel1"/>
        <w:numPr>
          <w:ilvl w:val="1"/>
          <w:numId w:val="30"/>
        </w:numPr>
        <w:rPr>
          <w:sz w:val="12"/>
          <w:szCs w:val="12"/>
          <w:lang w:val="en-CA"/>
        </w:rPr>
      </w:pPr>
      <w:r w:rsidRPr="006055F0">
        <w:rPr>
          <w:sz w:val="12"/>
          <w:szCs w:val="12"/>
          <w:u w:val="single"/>
          <w:lang w:val="en-CA"/>
        </w:rPr>
        <w:t>Pert</w:t>
      </w:r>
      <w:r w:rsidRPr="006055F0">
        <w:rPr>
          <w:sz w:val="12"/>
          <w:szCs w:val="12"/>
          <w:lang w:val="en-CA"/>
        </w:rPr>
        <w:t xml:space="preserve"> and </w:t>
      </w:r>
      <w:r w:rsidRPr="006055F0">
        <w:rPr>
          <w:sz w:val="12"/>
          <w:szCs w:val="12"/>
          <w:u w:val="single"/>
          <w:lang w:val="en-CA"/>
        </w:rPr>
        <w:t>Snyder</w:t>
      </w:r>
      <w:r w:rsidRPr="006055F0">
        <w:rPr>
          <w:sz w:val="12"/>
          <w:szCs w:val="12"/>
          <w:lang w:val="en-CA"/>
        </w:rPr>
        <w:t xml:space="preserve"> discovered opiates bind to receptors found mostly in spinal cord and </w:t>
      </w:r>
      <w:r w:rsidRPr="006055F0">
        <w:rPr>
          <w:i/>
          <w:sz w:val="12"/>
          <w:szCs w:val="12"/>
          <w:lang w:val="en-CA"/>
        </w:rPr>
        <w:t>periaqueductal gray area</w:t>
      </w:r>
      <w:r w:rsidRPr="006055F0">
        <w:rPr>
          <w:sz w:val="12"/>
          <w:szCs w:val="12"/>
          <w:lang w:val="en-CA"/>
        </w:rPr>
        <w:t xml:space="preserve"> of the midbrain (researchers found that opiate receptors act by blocking release of substance P)</w:t>
      </w:r>
    </w:p>
    <w:p w14:paraId="59D1BB09" w14:textId="77777777" w:rsidR="002456DC" w:rsidRPr="006055F0" w:rsidRDefault="002456DC" w:rsidP="002456DC">
      <w:pPr>
        <w:pStyle w:val="NoteLevel1"/>
        <w:numPr>
          <w:ilvl w:val="1"/>
          <w:numId w:val="30"/>
        </w:numPr>
        <w:rPr>
          <w:sz w:val="12"/>
          <w:szCs w:val="12"/>
          <w:lang w:val="en-CA"/>
        </w:rPr>
      </w:pPr>
      <w:r w:rsidRPr="006055F0">
        <w:rPr>
          <w:i/>
          <w:sz w:val="12"/>
          <w:szCs w:val="12"/>
          <w:lang w:val="en-CA"/>
        </w:rPr>
        <w:t xml:space="preserve">Endorphins </w:t>
      </w:r>
      <w:r w:rsidRPr="006055F0">
        <w:rPr>
          <w:sz w:val="12"/>
          <w:szCs w:val="12"/>
          <w:lang w:val="en-CA"/>
        </w:rPr>
        <w:sym w:font="Wingdings" w:char="F0E0"/>
      </w:r>
      <w:r w:rsidRPr="006055F0">
        <w:rPr>
          <w:sz w:val="12"/>
          <w:szCs w:val="12"/>
          <w:lang w:val="en-CA"/>
        </w:rPr>
        <w:t xml:space="preserve"> attach to same receptors as morphine; a contraction of endogenous morphines; relieves different types of pain, released during sex, music</w:t>
      </w:r>
    </w:p>
    <w:p w14:paraId="5E0134EA" w14:textId="50D97CC5" w:rsidR="002456DC" w:rsidRPr="006055F0" w:rsidRDefault="002456DC" w:rsidP="002456DC">
      <w:pPr>
        <w:pStyle w:val="NoteLevel1"/>
        <w:numPr>
          <w:ilvl w:val="1"/>
          <w:numId w:val="30"/>
        </w:numPr>
        <w:rPr>
          <w:sz w:val="12"/>
          <w:szCs w:val="12"/>
          <w:lang w:val="en-CA"/>
        </w:rPr>
      </w:pPr>
      <w:r w:rsidRPr="006055F0">
        <w:rPr>
          <w:i/>
          <w:sz w:val="12"/>
          <w:szCs w:val="12"/>
          <w:lang w:val="en-CA"/>
        </w:rPr>
        <w:t>Gate Theory</w:t>
      </w:r>
      <w:r w:rsidRPr="006055F0">
        <w:rPr>
          <w:sz w:val="12"/>
          <w:szCs w:val="12"/>
          <w:lang w:val="en-CA"/>
        </w:rPr>
        <w:t xml:space="preserve"> </w:t>
      </w:r>
      <w:r w:rsidRPr="006055F0">
        <w:rPr>
          <w:sz w:val="12"/>
          <w:szCs w:val="12"/>
          <w:lang w:val="en-CA"/>
        </w:rPr>
        <w:sym w:font="Wingdings" w:char="F0E0"/>
      </w:r>
      <w:r w:rsidR="00BA798B" w:rsidRPr="006055F0">
        <w:rPr>
          <w:sz w:val="12"/>
          <w:szCs w:val="12"/>
          <w:lang w:val="en-CA"/>
        </w:rPr>
        <w:t xml:space="preserve"> </w:t>
      </w:r>
      <w:r w:rsidRPr="006055F0">
        <w:rPr>
          <w:sz w:val="12"/>
          <w:szCs w:val="12"/>
          <w:u w:val="single"/>
          <w:lang w:val="en-CA"/>
        </w:rPr>
        <w:t>Melzack</w:t>
      </w:r>
      <w:r w:rsidRPr="006055F0">
        <w:rPr>
          <w:sz w:val="12"/>
          <w:szCs w:val="12"/>
          <w:lang w:val="en-CA"/>
        </w:rPr>
        <w:t xml:space="preserve"> and </w:t>
      </w:r>
      <w:r w:rsidRPr="006055F0">
        <w:rPr>
          <w:sz w:val="12"/>
          <w:szCs w:val="12"/>
          <w:u w:val="single"/>
          <w:lang w:val="en-CA"/>
        </w:rPr>
        <w:t>Wall</w:t>
      </w:r>
      <w:r w:rsidRPr="006055F0">
        <w:rPr>
          <w:sz w:val="12"/>
          <w:szCs w:val="12"/>
          <w:lang w:val="en-CA"/>
        </w:rPr>
        <w:t>; spinal cord neurons that receive messages from pain receptors also receive input from touch receptors and from axons d</w:t>
      </w:r>
      <w:r w:rsidR="00BA798B" w:rsidRPr="006055F0">
        <w:rPr>
          <w:sz w:val="12"/>
          <w:szCs w:val="12"/>
          <w:lang w:val="en-CA"/>
        </w:rPr>
        <w:t>escending from the brain (</w:t>
      </w:r>
      <w:r w:rsidRPr="006055F0">
        <w:rPr>
          <w:sz w:val="12"/>
          <w:szCs w:val="12"/>
          <w:lang w:val="en-CA"/>
        </w:rPr>
        <w:t>other inputs can close “gates” for pain messages)</w:t>
      </w:r>
    </w:p>
    <w:p w14:paraId="6F57DD61" w14:textId="77777777" w:rsidR="002456DC" w:rsidRPr="006055F0" w:rsidRDefault="002456DC" w:rsidP="002456DC">
      <w:pPr>
        <w:pStyle w:val="NoteLevel1"/>
        <w:numPr>
          <w:ilvl w:val="2"/>
          <w:numId w:val="35"/>
        </w:numPr>
        <w:rPr>
          <w:sz w:val="12"/>
          <w:szCs w:val="12"/>
          <w:lang w:val="en-CA"/>
        </w:rPr>
      </w:pPr>
      <w:r w:rsidRPr="006055F0">
        <w:rPr>
          <w:sz w:val="12"/>
          <w:szCs w:val="12"/>
          <w:lang w:val="en-CA"/>
        </w:rPr>
        <w:t>Why some people withstand pain better and why same injury hurts worse at some times than others</w:t>
      </w:r>
    </w:p>
    <w:p w14:paraId="18D4D36B" w14:textId="77777777" w:rsidR="002456DC" w:rsidRPr="006055F0" w:rsidRDefault="002456DC" w:rsidP="002456DC">
      <w:pPr>
        <w:pStyle w:val="NoteLevel1"/>
        <w:numPr>
          <w:ilvl w:val="2"/>
          <w:numId w:val="35"/>
        </w:numPr>
        <w:rPr>
          <w:sz w:val="12"/>
          <w:szCs w:val="12"/>
          <w:lang w:val="en-CA"/>
        </w:rPr>
      </w:pPr>
      <w:r w:rsidRPr="006055F0">
        <w:rPr>
          <w:sz w:val="12"/>
          <w:szCs w:val="12"/>
          <w:lang w:val="en-CA"/>
        </w:rPr>
        <w:t>Nonpain stimuli modify the intensity of pain (concentrate on something else when in pain)</w:t>
      </w:r>
    </w:p>
    <w:p w14:paraId="0ED46C21" w14:textId="687FC201" w:rsidR="002456DC" w:rsidRPr="006055F0" w:rsidRDefault="002456DC" w:rsidP="002456DC">
      <w:pPr>
        <w:pStyle w:val="NoteLevel1"/>
        <w:numPr>
          <w:ilvl w:val="2"/>
          <w:numId w:val="35"/>
        </w:numPr>
        <w:rPr>
          <w:sz w:val="12"/>
          <w:szCs w:val="12"/>
          <w:lang w:val="en-CA"/>
        </w:rPr>
      </w:pPr>
      <w:r w:rsidRPr="006055F0">
        <w:rPr>
          <w:sz w:val="12"/>
          <w:szCs w:val="12"/>
          <w:lang w:val="en-CA"/>
        </w:rPr>
        <w:t>Larger diameter axons (unaffected by morphine), carry sharp pain; thinner axons convey dull postsurgical pain, and morphine inhibits them</w:t>
      </w:r>
    </w:p>
    <w:p w14:paraId="2A321D36" w14:textId="4C7EE302" w:rsidR="002456DC" w:rsidRPr="006055F0" w:rsidRDefault="002456DC" w:rsidP="00773269">
      <w:pPr>
        <w:pStyle w:val="NoteLevel1"/>
        <w:numPr>
          <w:ilvl w:val="0"/>
          <w:numId w:val="26"/>
        </w:numPr>
        <w:rPr>
          <w:i/>
          <w:sz w:val="12"/>
          <w:szCs w:val="12"/>
          <w:lang w:val="en-CA"/>
        </w:rPr>
      </w:pPr>
      <w:r w:rsidRPr="006055F0">
        <w:rPr>
          <w:i/>
          <w:sz w:val="12"/>
          <w:szCs w:val="12"/>
          <w:lang w:val="en-CA"/>
        </w:rPr>
        <w:t>Placebos</w:t>
      </w:r>
    </w:p>
    <w:p w14:paraId="08429016" w14:textId="122D9618" w:rsidR="002456DC" w:rsidRPr="006055F0" w:rsidRDefault="002456DC" w:rsidP="002456DC">
      <w:pPr>
        <w:pStyle w:val="NoteLevel2"/>
        <w:numPr>
          <w:ilvl w:val="1"/>
          <w:numId w:val="26"/>
        </w:numPr>
        <w:rPr>
          <w:sz w:val="12"/>
          <w:szCs w:val="12"/>
          <w:lang w:val="en-CA"/>
        </w:rPr>
      </w:pPr>
      <w:r w:rsidRPr="006055F0">
        <w:rPr>
          <w:i/>
          <w:sz w:val="12"/>
          <w:szCs w:val="12"/>
          <w:lang w:val="en-CA"/>
        </w:rPr>
        <w:t>Placebo</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drug or other procedure with no pharmacological effects (experimental groups receives potentially active treatment; contro</w:t>
      </w:r>
      <w:r w:rsidR="00996A88" w:rsidRPr="006055F0">
        <w:rPr>
          <w:sz w:val="12"/>
          <w:szCs w:val="12"/>
          <w:lang w:val="en-CA"/>
        </w:rPr>
        <w:t>l group receives placebo); often relieve pain</w:t>
      </w:r>
    </w:p>
    <w:p w14:paraId="78A2A1FE" w14:textId="381817DC" w:rsidR="00996A88" w:rsidRPr="006055F0" w:rsidRDefault="00996A88" w:rsidP="002456DC">
      <w:pPr>
        <w:pStyle w:val="NoteLevel2"/>
        <w:numPr>
          <w:ilvl w:val="1"/>
          <w:numId w:val="26"/>
        </w:numPr>
        <w:rPr>
          <w:sz w:val="12"/>
          <w:szCs w:val="12"/>
          <w:lang w:val="en-CA"/>
        </w:rPr>
      </w:pPr>
      <w:r w:rsidRPr="006055F0">
        <w:rPr>
          <w:sz w:val="12"/>
          <w:szCs w:val="12"/>
          <w:lang w:val="en-CA"/>
        </w:rPr>
        <w:t xml:space="preserve">Placebo decreases response in cingulate cortex but not somatosensory cortex </w:t>
      </w:r>
    </w:p>
    <w:p w14:paraId="289004E2" w14:textId="43FCAE90" w:rsidR="00996A88" w:rsidRPr="006055F0" w:rsidRDefault="00996A88" w:rsidP="002456DC">
      <w:pPr>
        <w:pStyle w:val="NoteLevel2"/>
        <w:numPr>
          <w:ilvl w:val="1"/>
          <w:numId w:val="26"/>
        </w:numPr>
        <w:rPr>
          <w:sz w:val="12"/>
          <w:szCs w:val="12"/>
          <w:lang w:val="en-CA"/>
        </w:rPr>
      </w:pPr>
      <w:r w:rsidRPr="006055F0">
        <w:rPr>
          <w:sz w:val="12"/>
          <w:szCs w:val="12"/>
          <w:lang w:val="en-CA"/>
        </w:rPr>
        <w:t>Relieve pain partly by increasing release of opiates and partly by increasing release of dopamine</w:t>
      </w:r>
    </w:p>
    <w:p w14:paraId="4FC19431" w14:textId="1D2E8275" w:rsidR="00996A88" w:rsidRPr="006055F0" w:rsidRDefault="00996A88" w:rsidP="002456DC">
      <w:pPr>
        <w:pStyle w:val="NoteLevel2"/>
        <w:numPr>
          <w:ilvl w:val="1"/>
          <w:numId w:val="26"/>
        </w:numPr>
        <w:rPr>
          <w:sz w:val="12"/>
          <w:szCs w:val="12"/>
          <w:lang w:val="en-CA"/>
        </w:rPr>
      </w:pPr>
      <w:r w:rsidRPr="006055F0">
        <w:rPr>
          <w:sz w:val="12"/>
          <w:szCs w:val="12"/>
          <w:lang w:val="en-CA"/>
        </w:rPr>
        <w:t>Antiplacebos (</w:t>
      </w:r>
      <w:r w:rsidRPr="006055F0">
        <w:rPr>
          <w:i/>
          <w:sz w:val="12"/>
          <w:szCs w:val="12"/>
          <w:lang w:val="en-CA"/>
        </w:rPr>
        <w:t>nocebos</w:t>
      </w:r>
      <w:r w:rsidRPr="006055F0">
        <w:rPr>
          <w:sz w:val="12"/>
          <w:szCs w:val="12"/>
          <w:lang w:val="en-CA"/>
        </w:rPr>
        <w:t>) worsen pain by increasing anxiety (suggestions that pain will increase)</w:t>
      </w:r>
    </w:p>
    <w:p w14:paraId="5F975AAF" w14:textId="3AD7B219" w:rsidR="002456DC" w:rsidRPr="006055F0" w:rsidRDefault="002456DC" w:rsidP="00773269">
      <w:pPr>
        <w:pStyle w:val="NoteLevel1"/>
        <w:numPr>
          <w:ilvl w:val="0"/>
          <w:numId w:val="26"/>
        </w:numPr>
        <w:rPr>
          <w:i/>
          <w:sz w:val="12"/>
          <w:szCs w:val="12"/>
          <w:lang w:val="en-CA"/>
        </w:rPr>
      </w:pPr>
      <w:r w:rsidRPr="006055F0">
        <w:rPr>
          <w:i/>
          <w:sz w:val="12"/>
          <w:szCs w:val="12"/>
          <w:lang w:val="en-CA"/>
        </w:rPr>
        <w:t xml:space="preserve">Cannabinoids and Capsaicin </w:t>
      </w:r>
    </w:p>
    <w:p w14:paraId="6EC315FC" w14:textId="67AEA37B" w:rsidR="002456DC" w:rsidRPr="006055F0" w:rsidRDefault="00996A88" w:rsidP="00996A88">
      <w:pPr>
        <w:pStyle w:val="NoteLevel2"/>
        <w:rPr>
          <w:sz w:val="12"/>
          <w:szCs w:val="12"/>
          <w:lang w:val="en-CA"/>
        </w:rPr>
      </w:pPr>
      <w:r w:rsidRPr="006055F0">
        <w:rPr>
          <w:sz w:val="12"/>
          <w:szCs w:val="12"/>
          <w:lang w:val="en-CA"/>
        </w:rPr>
        <w:t>Cannabinoids (related to marijuana) also block certain kinds of pain</w:t>
      </w:r>
    </w:p>
    <w:p w14:paraId="6993D711" w14:textId="4D208EAC" w:rsidR="00996A88" w:rsidRPr="006055F0" w:rsidRDefault="00996A88" w:rsidP="00996A88">
      <w:pPr>
        <w:pStyle w:val="NoteLevel3"/>
        <w:rPr>
          <w:sz w:val="12"/>
          <w:szCs w:val="12"/>
          <w:lang w:val="en-CA"/>
        </w:rPr>
      </w:pPr>
      <w:r w:rsidRPr="006055F0">
        <w:rPr>
          <w:sz w:val="12"/>
          <w:szCs w:val="12"/>
          <w:lang w:val="en-CA"/>
        </w:rPr>
        <w:t xml:space="preserve">Act mainly in periphery of the body rather than CNs like opiates </w:t>
      </w:r>
    </w:p>
    <w:p w14:paraId="67373CB3" w14:textId="0D8C6A50" w:rsidR="00996A88" w:rsidRPr="006055F0" w:rsidRDefault="00996A88" w:rsidP="00996A88">
      <w:pPr>
        <w:pStyle w:val="NoteLevel2"/>
        <w:rPr>
          <w:sz w:val="12"/>
          <w:szCs w:val="12"/>
          <w:lang w:val="en-CA"/>
        </w:rPr>
      </w:pPr>
      <w:r w:rsidRPr="006055F0">
        <w:rPr>
          <w:sz w:val="12"/>
          <w:szCs w:val="12"/>
          <w:lang w:val="en-CA"/>
        </w:rPr>
        <w:t xml:space="preserve">Capsaicin produces painful burning sensation by releasing substance P </w:t>
      </w:r>
      <w:r w:rsidRPr="006055F0">
        <w:rPr>
          <w:sz w:val="12"/>
          <w:szCs w:val="12"/>
          <w:lang w:val="en-CA"/>
        </w:rPr>
        <w:sym w:font="Wingdings" w:char="F0E0"/>
      </w:r>
      <w:r w:rsidRPr="006055F0">
        <w:rPr>
          <w:sz w:val="12"/>
          <w:szCs w:val="12"/>
          <w:lang w:val="en-CA"/>
        </w:rPr>
        <w:t xml:space="preserve"> release substance P faster than neurons resynthesizing it, leaving cells less able to send pain </w:t>
      </w:r>
      <w:r w:rsidR="00A23156" w:rsidRPr="006055F0">
        <w:rPr>
          <w:sz w:val="12"/>
          <w:szCs w:val="12"/>
          <w:lang w:val="en-CA"/>
        </w:rPr>
        <w:t>messages</w:t>
      </w:r>
    </w:p>
    <w:p w14:paraId="5C5D0D0D" w14:textId="45E0A272" w:rsidR="00A23156" w:rsidRPr="006055F0" w:rsidRDefault="00A23156" w:rsidP="00A23156">
      <w:pPr>
        <w:pStyle w:val="NoteLevel3"/>
        <w:rPr>
          <w:sz w:val="12"/>
          <w:szCs w:val="12"/>
          <w:lang w:val="en-CA"/>
        </w:rPr>
      </w:pPr>
      <w:r w:rsidRPr="006055F0">
        <w:rPr>
          <w:sz w:val="12"/>
          <w:szCs w:val="12"/>
          <w:lang w:val="en-CA"/>
        </w:rPr>
        <w:t>High doses damage pain receptors</w:t>
      </w:r>
    </w:p>
    <w:p w14:paraId="79F4F825" w14:textId="78BD1C0B" w:rsidR="00A23156" w:rsidRPr="006055F0" w:rsidRDefault="00A23156" w:rsidP="00A23156">
      <w:pPr>
        <w:pStyle w:val="NoteLevel1"/>
        <w:numPr>
          <w:ilvl w:val="0"/>
          <w:numId w:val="0"/>
        </w:numPr>
        <w:ind w:left="360" w:hanging="360"/>
        <w:rPr>
          <w:i/>
          <w:sz w:val="12"/>
          <w:szCs w:val="12"/>
          <w:lang w:val="en-CA"/>
        </w:rPr>
      </w:pPr>
      <w:r w:rsidRPr="006055F0">
        <w:rPr>
          <w:i/>
          <w:sz w:val="12"/>
          <w:szCs w:val="12"/>
          <w:lang w:val="en-CA"/>
        </w:rPr>
        <w:t>Sensitization of Pain</w:t>
      </w:r>
    </w:p>
    <w:p w14:paraId="55C4C4C2" w14:textId="20832155" w:rsidR="00A23156" w:rsidRPr="006055F0" w:rsidRDefault="00A23156" w:rsidP="00A23156">
      <w:pPr>
        <w:pStyle w:val="NoteLevel2"/>
        <w:rPr>
          <w:i/>
          <w:sz w:val="12"/>
          <w:szCs w:val="12"/>
          <w:lang w:val="en-CA"/>
        </w:rPr>
      </w:pPr>
      <w:r w:rsidRPr="006055F0">
        <w:rPr>
          <w:sz w:val="12"/>
          <w:szCs w:val="12"/>
          <w:lang w:val="en-CA"/>
        </w:rPr>
        <w:t xml:space="preserve">Damaged/inflamed tissues releases histamine, nerve growth factor, and other chemicals that help repair damage but also magnify responses of nearby heat and pain receptors </w:t>
      </w:r>
      <w:r w:rsidR="004E1BEC" w:rsidRPr="006055F0">
        <w:rPr>
          <w:sz w:val="12"/>
          <w:szCs w:val="12"/>
          <w:lang w:val="en-CA"/>
        </w:rPr>
        <w:t>(anti-inflammatory drugs relieve pain by reducing release of chemicals from damaged tissues)</w:t>
      </w:r>
    </w:p>
    <w:p w14:paraId="61A27E5D" w14:textId="6B0CCFBC" w:rsidR="004E1BEC" w:rsidRPr="006055F0" w:rsidRDefault="004E1BEC" w:rsidP="00A23156">
      <w:pPr>
        <w:pStyle w:val="NoteLevel2"/>
        <w:rPr>
          <w:i/>
          <w:sz w:val="12"/>
          <w:szCs w:val="12"/>
          <w:lang w:val="en-CA"/>
        </w:rPr>
      </w:pPr>
      <w:r w:rsidRPr="006055F0">
        <w:rPr>
          <w:sz w:val="12"/>
          <w:szCs w:val="12"/>
          <w:lang w:val="en-CA"/>
        </w:rPr>
        <w:t>Barrage of painful stimuli potentiates cells responsive to pain so that they respond more vigorously to similar stimulation in future</w:t>
      </w:r>
    </w:p>
    <w:p w14:paraId="14C757AD" w14:textId="54EBEB8C" w:rsidR="004E1BEC" w:rsidRPr="006055F0" w:rsidRDefault="004E1BEC" w:rsidP="00BA798B">
      <w:pPr>
        <w:pStyle w:val="NoteLevel3"/>
        <w:rPr>
          <w:i/>
          <w:sz w:val="12"/>
          <w:szCs w:val="12"/>
          <w:lang w:val="en-CA"/>
        </w:rPr>
      </w:pPr>
      <w:r w:rsidRPr="006055F0">
        <w:rPr>
          <w:sz w:val="12"/>
          <w:szCs w:val="12"/>
          <w:lang w:val="en-CA"/>
        </w:rPr>
        <w:t>Painful stimuli also release chemicals that decrease release of GABA (inhibitory t</w:t>
      </w:r>
      <w:r w:rsidR="00BA798B" w:rsidRPr="006055F0">
        <w:rPr>
          <w:sz w:val="12"/>
          <w:szCs w:val="12"/>
          <w:lang w:val="en-CA"/>
        </w:rPr>
        <w:t>ransmitter) from nearby neurons; b</w:t>
      </w:r>
      <w:r w:rsidRPr="006055F0">
        <w:rPr>
          <w:sz w:val="12"/>
          <w:szCs w:val="12"/>
          <w:lang w:val="en-CA"/>
        </w:rPr>
        <w:t>rain learns how to feel pain, and gets better at it</w:t>
      </w:r>
    </w:p>
    <w:p w14:paraId="4BB82E7D" w14:textId="1CE11D88" w:rsidR="004E1BEC" w:rsidRPr="006055F0" w:rsidRDefault="004E1BEC" w:rsidP="004E1BEC">
      <w:pPr>
        <w:pStyle w:val="NoteLevel1"/>
        <w:numPr>
          <w:ilvl w:val="0"/>
          <w:numId w:val="0"/>
        </w:numPr>
        <w:ind w:left="360" w:hanging="360"/>
        <w:rPr>
          <w:i/>
          <w:sz w:val="12"/>
          <w:szCs w:val="12"/>
          <w:lang w:val="en-CA"/>
        </w:rPr>
      </w:pPr>
      <w:r w:rsidRPr="006055F0">
        <w:rPr>
          <w:i/>
          <w:sz w:val="12"/>
          <w:szCs w:val="12"/>
          <w:lang w:val="en-CA"/>
        </w:rPr>
        <w:t>Social Pain</w:t>
      </w:r>
    </w:p>
    <w:p w14:paraId="65EF0008" w14:textId="0B1CFF20" w:rsidR="004E1BEC" w:rsidRPr="006055F0" w:rsidRDefault="004E1BEC" w:rsidP="004E1BEC">
      <w:pPr>
        <w:pStyle w:val="NoteLevel2"/>
        <w:rPr>
          <w:i/>
          <w:sz w:val="12"/>
          <w:szCs w:val="12"/>
          <w:lang w:val="en-CA"/>
        </w:rPr>
      </w:pPr>
      <w:r w:rsidRPr="006055F0">
        <w:rPr>
          <w:sz w:val="12"/>
          <w:szCs w:val="12"/>
          <w:lang w:val="en-CA"/>
        </w:rPr>
        <w:t>When</w:t>
      </w:r>
      <w:r w:rsidR="00123C2D" w:rsidRPr="006055F0">
        <w:rPr>
          <w:sz w:val="12"/>
          <w:szCs w:val="12"/>
          <w:lang w:val="en-CA"/>
        </w:rPr>
        <w:t xml:space="preserve"> someone is left out there is increased activity in the cingulate cortex, which responds to emotional aspect of pain</w:t>
      </w:r>
      <w:r w:rsidR="00A57F51" w:rsidRPr="006055F0">
        <w:rPr>
          <w:sz w:val="12"/>
          <w:szCs w:val="12"/>
          <w:lang w:val="en-CA"/>
        </w:rPr>
        <w:t xml:space="preserve">; can relieve pain with </w:t>
      </w:r>
      <w:r w:rsidR="00F1773C" w:rsidRPr="006055F0">
        <w:rPr>
          <w:sz w:val="12"/>
          <w:szCs w:val="12"/>
          <w:lang w:val="en-CA"/>
        </w:rPr>
        <w:t>Tylenol</w:t>
      </w:r>
    </w:p>
    <w:p w14:paraId="094247B1" w14:textId="4EC517F5" w:rsidR="00A57F51" w:rsidRPr="006055F0" w:rsidRDefault="00A57F51" w:rsidP="00A57F51">
      <w:pPr>
        <w:pStyle w:val="NoteLevel1"/>
        <w:numPr>
          <w:ilvl w:val="0"/>
          <w:numId w:val="0"/>
        </w:numPr>
        <w:ind w:left="360" w:hanging="360"/>
        <w:rPr>
          <w:b/>
          <w:sz w:val="12"/>
          <w:szCs w:val="12"/>
          <w:lang w:val="en-CA"/>
        </w:rPr>
      </w:pPr>
      <w:r w:rsidRPr="006055F0">
        <w:rPr>
          <w:b/>
          <w:sz w:val="12"/>
          <w:szCs w:val="12"/>
          <w:lang w:val="en-CA"/>
        </w:rPr>
        <w:lastRenderedPageBreak/>
        <w:t>Itch</w:t>
      </w:r>
    </w:p>
    <w:p w14:paraId="2B8CB3DE" w14:textId="7953847E" w:rsidR="001A1CCC" w:rsidRPr="006055F0" w:rsidRDefault="00A57F51" w:rsidP="00A57F51">
      <w:pPr>
        <w:pStyle w:val="NoteLevel2"/>
        <w:rPr>
          <w:sz w:val="12"/>
          <w:szCs w:val="12"/>
          <w:lang w:val="en-CA"/>
        </w:rPr>
      </w:pPr>
      <w:r w:rsidRPr="006055F0">
        <w:rPr>
          <w:sz w:val="12"/>
          <w:szCs w:val="12"/>
          <w:lang w:val="en-CA"/>
        </w:rPr>
        <w:t>Researchers identified special receptors for itch and special spinal cord paths conveying itch</w:t>
      </w:r>
    </w:p>
    <w:p w14:paraId="79FBBCED" w14:textId="40CCA4D3" w:rsidR="00A57F51" w:rsidRPr="006055F0" w:rsidRDefault="00A57F51" w:rsidP="00A57F51">
      <w:pPr>
        <w:pStyle w:val="NoteLevel2"/>
        <w:rPr>
          <w:sz w:val="12"/>
          <w:szCs w:val="12"/>
          <w:lang w:val="en-CA"/>
        </w:rPr>
      </w:pPr>
      <w:r w:rsidRPr="006055F0">
        <w:rPr>
          <w:sz w:val="12"/>
          <w:szCs w:val="12"/>
          <w:lang w:val="en-CA"/>
        </w:rPr>
        <w:t xml:space="preserve">2 types: (1) mild tissue damage </w:t>
      </w:r>
      <w:r w:rsidRPr="006055F0">
        <w:rPr>
          <w:sz w:val="12"/>
          <w:szCs w:val="12"/>
          <w:lang w:val="en-CA"/>
        </w:rPr>
        <w:sym w:font="Wingdings" w:char="F0E0"/>
      </w:r>
      <w:r w:rsidRPr="006055F0">
        <w:rPr>
          <w:sz w:val="12"/>
          <w:szCs w:val="12"/>
          <w:lang w:val="en-CA"/>
        </w:rPr>
        <w:t xml:space="preserve"> skin releases histamines that dilate blood vessels, produce itching, need anti histamines; (2) contact with plants produce itch, rub capsaicin on it to help</w:t>
      </w:r>
    </w:p>
    <w:p w14:paraId="443BFCD0" w14:textId="65331B5A" w:rsidR="00A57F51" w:rsidRPr="006055F0" w:rsidRDefault="00A57F51" w:rsidP="00A57F51">
      <w:pPr>
        <w:pStyle w:val="NoteLevel2"/>
        <w:rPr>
          <w:sz w:val="12"/>
          <w:szCs w:val="12"/>
          <w:lang w:val="en-CA"/>
        </w:rPr>
      </w:pPr>
      <w:r w:rsidRPr="006055F0">
        <w:rPr>
          <w:sz w:val="12"/>
          <w:szCs w:val="12"/>
          <w:lang w:val="en-CA"/>
        </w:rPr>
        <w:t>Spinal cord pathway conveys itch sensation; some axons respond to histamine itch, others to plants; these pathways also respond to heat</w:t>
      </w:r>
    </w:p>
    <w:p w14:paraId="498BC00A" w14:textId="394FF624" w:rsidR="00A57F51" w:rsidRPr="006055F0" w:rsidRDefault="00A57F51" w:rsidP="00A57F51">
      <w:pPr>
        <w:pStyle w:val="NoteLevel2"/>
        <w:rPr>
          <w:sz w:val="12"/>
          <w:szCs w:val="12"/>
          <w:lang w:val="en-CA"/>
        </w:rPr>
      </w:pPr>
      <w:r w:rsidRPr="006055F0">
        <w:rPr>
          <w:sz w:val="12"/>
          <w:szCs w:val="12"/>
          <w:lang w:val="en-CA"/>
        </w:rPr>
        <w:t xml:space="preserve">Itch axons activate certain neurons in spinal cord that produce </w:t>
      </w:r>
      <w:r w:rsidRPr="006055F0">
        <w:rPr>
          <w:i/>
          <w:sz w:val="12"/>
          <w:szCs w:val="12"/>
          <w:lang w:val="en-CA"/>
        </w:rPr>
        <w:t>gastrin-releasing peptide</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blocking the peptide decreases scratching</w:t>
      </w:r>
    </w:p>
    <w:p w14:paraId="115327DC" w14:textId="348821CA" w:rsidR="00A57F51" w:rsidRPr="006055F0" w:rsidRDefault="00A57F51" w:rsidP="00A57F51">
      <w:pPr>
        <w:pStyle w:val="NoteLevel2"/>
        <w:rPr>
          <w:sz w:val="12"/>
          <w:szCs w:val="12"/>
          <w:lang w:val="en-CA"/>
        </w:rPr>
      </w:pPr>
      <w:r w:rsidRPr="006055F0">
        <w:rPr>
          <w:sz w:val="12"/>
          <w:szCs w:val="12"/>
          <w:lang w:val="en-CA"/>
        </w:rPr>
        <w:t>Itch pathways respond slow; axons transmit impulses at slow velocity</w:t>
      </w:r>
    </w:p>
    <w:p w14:paraId="3E2CEFCC" w14:textId="0FC1DA9E" w:rsidR="00A57F51" w:rsidRPr="006055F0" w:rsidRDefault="00A57F51" w:rsidP="00A57F51">
      <w:pPr>
        <w:pStyle w:val="NoteLevel2"/>
        <w:rPr>
          <w:sz w:val="12"/>
          <w:szCs w:val="12"/>
          <w:lang w:val="en-CA"/>
        </w:rPr>
      </w:pPr>
      <w:r w:rsidRPr="006055F0">
        <w:rPr>
          <w:sz w:val="12"/>
          <w:szCs w:val="12"/>
          <w:lang w:val="en-CA"/>
        </w:rPr>
        <w:t xml:space="preserve">Itch directs you to scratch area and remove what’s irritating skin; can cause mild pain </w:t>
      </w:r>
      <w:r w:rsidRPr="006055F0">
        <w:rPr>
          <w:sz w:val="12"/>
          <w:szCs w:val="12"/>
          <w:lang w:val="en-CA"/>
        </w:rPr>
        <w:sym w:font="Wingdings" w:char="F0E0"/>
      </w:r>
      <w:r w:rsidRPr="006055F0">
        <w:rPr>
          <w:sz w:val="12"/>
          <w:szCs w:val="12"/>
          <w:lang w:val="en-CA"/>
        </w:rPr>
        <w:t xml:space="preserve"> relieves itch; opiates decrease pain </w:t>
      </w:r>
      <w:r w:rsidRPr="006055F0">
        <w:rPr>
          <w:sz w:val="12"/>
          <w:szCs w:val="12"/>
          <w:lang w:val="en-CA"/>
        </w:rPr>
        <w:sym w:font="Wingdings" w:char="F0E0"/>
      </w:r>
      <w:r w:rsidRPr="006055F0">
        <w:rPr>
          <w:sz w:val="12"/>
          <w:szCs w:val="12"/>
          <w:lang w:val="en-CA"/>
        </w:rPr>
        <w:t xml:space="preserve"> increase itch</w:t>
      </w:r>
    </w:p>
    <w:p w14:paraId="4B2F8B31" w14:textId="383BE56D" w:rsidR="00A57F51" w:rsidRPr="006055F0" w:rsidRDefault="00A57F51" w:rsidP="00A57F51">
      <w:pPr>
        <w:pStyle w:val="NoteLevel2"/>
        <w:rPr>
          <w:sz w:val="12"/>
          <w:szCs w:val="12"/>
          <w:lang w:val="en-CA"/>
        </w:rPr>
      </w:pPr>
      <w:r w:rsidRPr="006055F0">
        <w:rPr>
          <w:sz w:val="12"/>
          <w:szCs w:val="12"/>
          <w:lang w:val="en-CA"/>
        </w:rPr>
        <w:t>Inhibitory relationship between pain and itch is evidence that itch is not type of pain</w:t>
      </w:r>
    </w:p>
    <w:p w14:paraId="63584B13" w14:textId="743DEA67" w:rsidR="00F1773C" w:rsidRPr="006055F0" w:rsidRDefault="00F1773C" w:rsidP="00F1773C">
      <w:pPr>
        <w:pStyle w:val="NoteLevel1"/>
        <w:numPr>
          <w:ilvl w:val="0"/>
          <w:numId w:val="0"/>
        </w:numPr>
        <w:rPr>
          <w:b/>
          <w:sz w:val="12"/>
          <w:szCs w:val="12"/>
          <w:u w:val="single"/>
          <w:lang w:val="en-CA"/>
        </w:rPr>
      </w:pPr>
      <w:r w:rsidRPr="006055F0">
        <w:rPr>
          <w:b/>
          <w:sz w:val="12"/>
          <w:szCs w:val="12"/>
          <w:u w:val="single"/>
          <w:lang w:val="en-CA"/>
        </w:rPr>
        <w:t>MODULE 7.3 – THE CHEMICAL SENSES</w:t>
      </w:r>
    </w:p>
    <w:p w14:paraId="20D70740" w14:textId="58F5EFF0" w:rsidR="00F1773C" w:rsidRPr="006055F0" w:rsidRDefault="00563CDB" w:rsidP="00563CDB">
      <w:pPr>
        <w:pStyle w:val="NoteLevel1"/>
        <w:numPr>
          <w:ilvl w:val="0"/>
          <w:numId w:val="0"/>
        </w:numPr>
        <w:ind w:left="360" w:hanging="360"/>
        <w:rPr>
          <w:b/>
          <w:sz w:val="12"/>
          <w:szCs w:val="12"/>
          <w:lang w:val="en-CA"/>
        </w:rPr>
      </w:pPr>
      <w:r w:rsidRPr="006055F0">
        <w:rPr>
          <w:b/>
          <w:sz w:val="12"/>
          <w:szCs w:val="12"/>
          <w:lang w:val="en-CA"/>
        </w:rPr>
        <w:t>Chemical Coding</w:t>
      </w:r>
    </w:p>
    <w:p w14:paraId="6DC2C04D" w14:textId="7E4BD359" w:rsidR="00F1773C" w:rsidRPr="006055F0" w:rsidRDefault="00563CDB" w:rsidP="00563CDB">
      <w:pPr>
        <w:pStyle w:val="NoteLevel2"/>
        <w:rPr>
          <w:sz w:val="12"/>
          <w:szCs w:val="12"/>
          <w:lang w:val="en-CA"/>
        </w:rPr>
      </w:pPr>
      <w:r w:rsidRPr="006055F0">
        <w:rPr>
          <w:i/>
          <w:sz w:val="12"/>
          <w:szCs w:val="12"/>
          <w:lang w:val="en-CA"/>
        </w:rPr>
        <w:t>Labeled-line principle</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each receptor would respond to limited range of stimuli, and the meaning would depend entirely on which neurons are active</w:t>
      </w:r>
    </w:p>
    <w:p w14:paraId="42ED9727" w14:textId="28E62731" w:rsidR="005954FA" w:rsidRPr="006055F0" w:rsidRDefault="005954FA" w:rsidP="00563CDB">
      <w:pPr>
        <w:pStyle w:val="NoteLevel2"/>
        <w:rPr>
          <w:sz w:val="12"/>
          <w:szCs w:val="12"/>
          <w:lang w:val="en-CA"/>
        </w:rPr>
      </w:pPr>
      <w:r w:rsidRPr="006055F0">
        <w:rPr>
          <w:i/>
          <w:sz w:val="12"/>
          <w:szCs w:val="12"/>
          <w:lang w:val="en-CA"/>
        </w:rPr>
        <w:t>Across-fiber pattern principle</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each receptor responds to wider range of stimuli, and a given response by a given axon means little except in comparison to what other axons are doing</w:t>
      </w:r>
    </w:p>
    <w:p w14:paraId="207A4A2C" w14:textId="15A76204" w:rsidR="005954FA" w:rsidRPr="006055F0" w:rsidRDefault="005954FA" w:rsidP="00563CDB">
      <w:pPr>
        <w:pStyle w:val="NoteLevel2"/>
        <w:rPr>
          <w:sz w:val="12"/>
          <w:szCs w:val="12"/>
          <w:lang w:val="en-CA"/>
        </w:rPr>
      </w:pPr>
      <w:r w:rsidRPr="006055F0">
        <w:rPr>
          <w:sz w:val="12"/>
          <w:szCs w:val="12"/>
          <w:lang w:val="en-CA"/>
        </w:rPr>
        <w:t>Nearly all perceptions depend on the patter across an array of axons</w:t>
      </w:r>
    </w:p>
    <w:p w14:paraId="3F936C1D" w14:textId="1904D64B" w:rsidR="005954FA" w:rsidRPr="006055F0" w:rsidRDefault="005954FA" w:rsidP="005954FA">
      <w:pPr>
        <w:pStyle w:val="NoteLevel1"/>
        <w:numPr>
          <w:ilvl w:val="0"/>
          <w:numId w:val="0"/>
        </w:numPr>
        <w:ind w:left="360" w:hanging="360"/>
        <w:rPr>
          <w:b/>
          <w:sz w:val="12"/>
          <w:szCs w:val="12"/>
          <w:lang w:val="en-CA"/>
        </w:rPr>
      </w:pPr>
      <w:r w:rsidRPr="006055F0">
        <w:rPr>
          <w:b/>
          <w:sz w:val="12"/>
          <w:szCs w:val="12"/>
          <w:lang w:val="en-CA"/>
        </w:rPr>
        <w:t>Taste</w:t>
      </w:r>
    </w:p>
    <w:p w14:paraId="5167DFE3" w14:textId="1CF81229" w:rsidR="005954FA" w:rsidRPr="006055F0" w:rsidRDefault="009C61C2" w:rsidP="005954FA">
      <w:pPr>
        <w:pStyle w:val="NoteLevel2"/>
        <w:rPr>
          <w:b/>
          <w:sz w:val="12"/>
          <w:szCs w:val="12"/>
          <w:lang w:val="en-CA"/>
        </w:rPr>
      </w:pPr>
      <w:r w:rsidRPr="006055F0">
        <w:rPr>
          <w:sz w:val="12"/>
          <w:szCs w:val="12"/>
          <w:lang w:val="en-CA"/>
        </w:rPr>
        <w:t>Taste and smell axons converge onto many of the same cells in an area called the endopiriform cortex</w:t>
      </w:r>
    </w:p>
    <w:p w14:paraId="73DD6F41" w14:textId="177711CF" w:rsidR="009C61C2" w:rsidRPr="006055F0" w:rsidRDefault="009C61C2" w:rsidP="009C61C2">
      <w:pPr>
        <w:pStyle w:val="NoteLevel1"/>
        <w:numPr>
          <w:ilvl w:val="0"/>
          <w:numId w:val="0"/>
        </w:numPr>
        <w:ind w:left="360" w:hanging="360"/>
        <w:rPr>
          <w:i/>
          <w:sz w:val="12"/>
          <w:szCs w:val="12"/>
          <w:lang w:val="en-CA"/>
        </w:rPr>
      </w:pPr>
      <w:r w:rsidRPr="006055F0">
        <w:rPr>
          <w:i/>
          <w:sz w:val="12"/>
          <w:szCs w:val="12"/>
          <w:lang w:val="en-CA"/>
        </w:rPr>
        <w:t>Taste Receptors</w:t>
      </w:r>
    </w:p>
    <w:p w14:paraId="110211F1" w14:textId="6AEC9CD3" w:rsidR="009C61C2" w:rsidRPr="006055F0" w:rsidRDefault="009C61C2" w:rsidP="009C61C2">
      <w:pPr>
        <w:pStyle w:val="NoteLevel2"/>
        <w:rPr>
          <w:i/>
          <w:sz w:val="12"/>
          <w:szCs w:val="12"/>
          <w:lang w:val="en-CA"/>
        </w:rPr>
      </w:pPr>
      <w:r w:rsidRPr="006055F0">
        <w:rPr>
          <w:sz w:val="12"/>
          <w:szCs w:val="12"/>
          <w:lang w:val="en-CA"/>
        </w:rPr>
        <w:t>Receptors for taste not true neurons but modified skin cells (lasts ~10-14 days)</w:t>
      </w:r>
    </w:p>
    <w:p w14:paraId="124944CA" w14:textId="2EC0AFE9" w:rsidR="009C61C2" w:rsidRPr="006055F0" w:rsidRDefault="009C61C2" w:rsidP="009C61C2">
      <w:pPr>
        <w:pStyle w:val="NoteLevel2"/>
        <w:rPr>
          <w:i/>
          <w:sz w:val="12"/>
          <w:szCs w:val="12"/>
          <w:lang w:val="en-CA"/>
        </w:rPr>
      </w:pPr>
      <w:r w:rsidRPr="006055F0">
        <w:rPr>
          <w:sz w:val="12"/>
          <w:szCs w:val="12"/>
          <w:lang w:val="en-CA"/>
        </w:rPr>
        <w:t xml:space="preserve">Mammalian taste receptors are in taste buds located in </w:t>
      </w:r>
      <w:r w:rsidRPr="006055F0">
        <w:rPr>
          <w:i/>
          <w:sz w:val="12"/>
          <w:szCs w:val="12"/>
          <w:lang w:val="en-CA"/>
        </w:rPr>
        <w:t>papillae</w:t>
      </w:r>
      <w:r w:rsidRPr="006055F0">
        <w:rPr>
          <w:sz w:val="12"/>
          <w:szCs w:val="12"/>
          <w:lang w:val="en-CA"/>
        </w:rPr>
        <w:t xml:space="preserve"> (surface of the tongue)</w:t>
      </w:r>
    </w:p>
    <w:p w14:paraId="08D000F0" w14:textId="189117D7" w:rsidR="009C61C2" w:rsidRPr="006055F0" w:rsidRDefault="009C61C2" w:rsidP="009C61C2">
      <w:pPr>
        <w:pStyle w:val="NoteLevel1"/>
        <w:numPr>
          <w:ilvl w:val="0"/>
          <w:numId w:val="0"/>
        </w:numPr>
        <w:ind w:left="360" w:hanging="360"/>
        <w:rPr>
          <w:i/>
          <w:sz w:val="12"/>
          <w:szCs w:val="12"/>
          <w:lang w:val="en-CA"/>
        </w:rPr>
      </w:pPr>
      <w:r w:rsidRPr="006055F0">
        <w:rPr>
          <w:i/>
          <w:sz w:val="12"/>
          <w:szCs w:val="12"/>
          <w:lang w:val="en-CA"/>
        </w:rPr>
        <w:t>How Many Kinds of Taste Receptors</w:t>
      </w:r>
    </w:p>
    <w:p w14:paraId="3A84ED51" w14:textId="4FB13C3D" w:rsidR="009C61C2" w:rsidRPr="006055F0" w:rsidRDefault="009C61C2" w:rsidP="009C61C2">
      <w:pPr>
        <w:pStyle w:val="NoteLevel2"/>
        <w:rPr>
          <w:i/>
          <w:sz w:val="12"/>
          <w:szCs w:val="12"/>
          <w:lang w:val="en-CA"/>
        </w:rPr>
      </w:pPr>
      <w:r w:rsidRPr="006055F0">
        <w:rPr>
          <w:i/>
          <w:sz w:val="12"/>
          <w:szCs w:val="12"/>
          <w:lang w:val="en-CA"/>
        </w:rPr>
        <w:t>Adaptation</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reflects fatigue of receptors sensitive to sour tastes</w:t>
      </w:r>
    </w:p>
    <w:p w14:paraId="1845FABF" w14:textId="5A41545A" w:rsidR="009C61C2" w:rsidRPr="006055F0" w:rsidRDefault="009C61C2" w:rsidP="009C61C2">
      <w:pPr>
        <w:pStyle w:val="NoteLevel2"/>
        <w:rPr>
          <w:i/>
          <w:sz w:val="12"/>
          <w:szCs w:val="12"/>
          <w:lang w:val="en-CA"/>
        </w:rPr>
      </w:pPr>
      <w:r w:rsidRPr="006055F0">
        <w:rPr>
          <w:i/>
          <w:sz w:val="12"/>
          <w:szCs w:val="12"/>
          <w:lang w:val="en-CA"/>
        </w:rPr>
        <w:t>Cross-adaptation</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reduced response to one taste after exposure to another</w:t>
      </w:r>
    </w:p>
    <w:p w14:paraId="689FEC83" w14:textId="0D4B1DC6" w:rsidR="009C61C2" w:rsidRPr="006055F0" w:rsidRDefault="009C61C2" w:rsidP="009C61C2">
      <w:pPr>
        <w:pStyle w:val="NoteLevel2"/>
        <w:rPr>
          <w:i/>
          <w:sz w:val="12"/>
          <w:szCs w:val="12"/>
          <w:lang w:val="en-CA"/>
        </w:rPr>
      </w:pPr>
      <w:r w:rsidRPr="006055F0">
        <w:rPr>
          <w:sz w:val="12"/>
          <w:szCs w:val="12"/>
          <w:lang w:val="en-CA"/>
        </w:rPr>
        <w:t xml:space="preserve">For other senses, the number of AP’s is what matters; in taste, the temporal pattern is more important </w:t>
      </w:r>
    </w:p>
    <w:p w14:paraId="4F125187" w14:textId="72A570DE" w:rsidR="001A6058" w:rsidRPr="006055F0" w:rsidRDefault="001A6058" w:rsidP="009C61C2">
      <w:pPr>
        <w:pStyle w:val="NoteLevel2"/>
        <w:rPr>
          <w:i/>
          <w:sz w:val="12"/>
          <w:szCs w:val="12"/>
          <w:lang w:val="en-CA"/>
        </w:rPr>
      </w:pPr>
      <w:r w:rsidRPr="006055F0">
        <w:rPr>
          <w:sz w:val="12"/>
          <w:szCs w:val="12"/>
          <w:lang w:val="en-CA"/>
        </w:rPr>
        <w:t>One way to identify taste receptor types is to find procedures that alter one receptor but not others</w:t>
      </w:r>
    </w:p>
    <w:p w14:paraId="40D62710" w14:textId="5BC8570C" w:rsidR="001A6058" w:rsidRPr="006055F0" w:rsidRDefault="001A6058" w:rsidP="001A6058">
      <w:pPr>
        <w:pStyle w:val="NoteLevel1"/>
        <w:numPr>
          <w:ilvl w:val="0"/>
          <w:numId w:val="0"/>
        </w:numPr>
        <w:ind w:left="360" w:hanging="360"/>
        <w:rPr>
          <w:i/>
          <w:sz w:val="12"/>
          <w:szCs w:val="12"/>
          <w:lang w:val="en-CA"/>
        </w:rPr>
      </w:pPr>
      <w:r w:rsidRPr="006055F0">
        <w:rPr>
          <w:i/>
          <w:sz w:val="12"/>
          <w:szCs w:val="12"/>
          <w:lang w:val="en-CA"/>
        </w:rPr>
        <w:t>Mechanisms of Taste Receptors</w:t>
      </w:r>
    </w:p>
    <w:p w14:paraId="2C15CF8E" w14:textId="0CF688AE" w:rsidR="001A6058" w:rsidRPr="006055F0" w:rsidRDefault="001A6058" w:rsidP="001A6058">
      <w:pPr>
        <w:pStyle w:val="NoteLevel2"/>
        <w:rPr>
          <w:i/>
          <w:sz w:val="12"/>
          <w:szCs w:val="12"/>
          <w:lang w:val="en-CA"/>
        </w:rPr>
      </w:pPr>
      <w:r w:rsidRPr="006055F0">
        <w:rPr>
          <w:sz w:val="12"/>
          <w:szCs w:val="12"/>
          <w:lang w:val="en-CA"/>
        </w:rPr>
        <w:t>Neuron produces an AP when sodium ions cross its membrane</w:t>
      </w:r>
    </w:p>
    <w:p w14:paraId="3EE6BFFF" w14:textId="3316AA05" w:rsidR="00F10CC3" w:rsidRPr="006055F0" w:rsidRDefault="00F10CC3" w:rsidP="00F10CC3">
      <w:pPr>
        <w:pStyle w:val="NoteLevel2"/>
        <w:rPr>
          <w:sz w:val="12"/>
          <w:szCs w:val="12"/>
          <w:lang w:val="en-CA"/>
        </w:rPr>
      </w:pPr>
      <w:r w:rsidRPr="006055F0">
        <w:rPr>
          <w:sz w:val="12"/>
          <w:szCs w:val="12"/>
          <w:lang w:val="en-CA"/>
        </w:rPr>
        <w:t xml:space="preserve">Saltiness receptor detects Na, just allows Na ions on the tongue to cross the membrane. </w:t>
      </w:r>
    </w:p>
    <w:p w14:paraId="356080E4" w14:textId="047D0D26" w:rsidR="00F10CC3" w:rsidRPr="006055F0" w:rsidRDefault="00F10CC3" w:rsidP="00F10CC3">
      <w:pPr>
        <w:pStyle w:val="NoteLevel2"/>
        <w:rPr>
          <w:sz w:val="12"/>
          <w:szCs w:val="12"/>
          <w:lang w:val="en-CA"/>
        </w:rPr>
      </w:pPr>
      <w:r w:rsidRPr="006055F0">
        <w:rPr>
          <w:sz w:val="12"/>
          <w:szCs w:val="12"/>
          <w:lang w:val="en-CA"/>
        </w:rPr>
        <w:t>Sour receptors detect acids</w:t>
      </w:r>
    </w:p>
    <w:p w14:paraId="5D9DEFFE" w14:textId="77777777" w:rsidR="00F10CC3" w:rsidRPr="006055F0" w:rsidRDefault="00F10CC3" w:rsidP="00F10CC3">
      <w:pPr>
        <w:pStyle w:val="NoteLevel2"/>
        <w:rPr>
          <w:sz w:val="12"/>
          <w:szCs w:val="12"/>
          <w:lang w:val="en-CA"/>
        </w:rPr>
      </w:pPr>
      <w:r w:rsidRPr="006055F0">
        <w:rPr>
          <w:sz w:val="12"/>
          <w:szCs w:val="12"/>
          <w:lang w:val="en-CA"/>
        </w:rPr>
        <w:t>Sweet, bitter, umami receptors resemble metabotropic synapses</w:t>
      </w:r>
    </w:p>
    <w:p w14:paraId="61613A78" w14:textId="77777777" w:rsidR="00F10CC3" w:rsidRPr="006055F0" w:rsidRDefault="00F10CC3" w:rsidP="00F10CC3">
      <w:pPr>
        <w:pStyle w:val="NoteLevel3"/>
        <w:rPr>
          <w:sz w:val="12"/>
          <w:szCs w:val="12"/>
          <w:lang w:val="en-CA"/>
        </w:rPr>
      </w:pPr>
      <w:r w:rsidRPr="006055F0">
        <w:rPr>
          <w:sz w:val="12"/>
          <w:szCs w:val="12"/>
          <w:lang w:val="en-CA"/>
        </w:rPr>
        <w:t>After molecule binds to one receptor, activate G-protein that releases 2</w:t>
      </w:r>
      <w:r w:rsidRPr="006055F0">
        <w:rPr>
          <w:sz w:val="12"/>
          <w:szCs w:val="12"/>
          <w:vertAlign w:val="superscript"/>
          <w:lang w:val="en-CA"/>
        </w:rPr>
        <w:t>nd</w:t>
      </w:r>
      <w:r w:rsidRPr="006055F0">
        <w:rPr>
          <w:sz w:val="12"/>
          <w:szCs w:val="12"/>
          <w:lang w:val="en-CA"/>
        </w:rPr>
        <w:t xml:space="preserve"> messenger within cell</w:t>
      </w:r>
    </w:p>
    <w:p w14:paraId="2CC0AB18" w14:textId="77777777" w:rsidR="00F10CC3" w:rsidRPr="006055F0" w:rsidRDefault="00F10CC3" w:rsidP="00F10CC3">
      <w:pPr>
        <w:pStyle w:val="NoteLevel3"/>
        <w:rPr>
          <w:sz w:val="12"/>
          <w:szCs w:val="12"/>
          <w:lang w:val="en-CA"/>
        </w:rPr>
      </w:pPr>
      <w:r w:rsidRPr="006055F0">
        <w:rPr>
          <w:sz w:val="12"/>
          <w:szCs w:val="12"/>
          <w:lang w:val="en-CA"/>
        </w:rPr>
        <w:t>Each receptor detects 1 type of taste, several receptors feed into next set of cells in taste system</w:t>
      </w:r>
    </w:p>
    <w:p w14:paraId="523D69D8" w14:textId="66A10A34" w:rsidR="00F10CC3" w:rsidRPr="006055F0" w:rsidRDefault="00F10CC3" w:rsidP="00F10CC3">
      <w:pPr>
        <w:pStyle w:val="NoteLevel3"/>
        <w:rPr>
          <w:sz w:val="12"/>
          <w:szCs w:val="12"/>
          <w:lang w:val="en-CA"/>
        </w:rPr>
      </w:pPr>
      <w:r w:rsidRPr="006055F0">
        <w:rPr>
          <w:sz w:val="12"/>
          <w:szCs w:val="12"/>
          <w:lang w:val="en-CA"/>
        </w:rPr>
        <w:t>Each neuron responds to 2+ kinds of taste (depends on a pattern of responses across fiber)</w:t>
      </w:r>
    </w:p>
    <w:p w14:paraId="19125418" w14:textId="7300EC83" w:rsidR="00F10CC3" w:rsidRPr="006055F0" w:rsidRDefault="00F10CC3" w:rsidP="00F10CC3">
      <w:pPr>
        <w:pStyle w:val="NoteLevel2"/>
        <w:rPr>
          <w:sz w:val="12"/>
          <w:szCs w:val="12"/>
          <w:lang w:val="en-CA"/>
        </w:rPr>
      </w:pPr>
      <w:r w:rsidRPr="006055F0">
        <w:rPr>
          <w:sz w:val="12"/>
          <w:szCs w:val="12"/>
          <w:lang w:val="en-CA"/>
        </w:rPr>
        <w:lastRenderedPageBreak/>
        <w:t xml:space="preserve">Bitter substances vary except that they are a bit toxic (25+ bitterness receptors) </w:t>
      </w:r>
      <w:r w:rsidRPr="006055F0">
        <w:rPr>
          <w:sz w:val="12"/>
          <w:szCs w:val="12"/>
          <w:lang w:val="en-CA"/>
        </w:rPr>
        <w:sym w:font="Wingdings" w:char="F0E0"/>
      </w:r>
      <w:r w:rsidRPr="006055F0">
        <w:rPr>
          <w:sz w:val="12"/>
          <w:szCs w:val="12"/>
          <w:lang w:val="en-CA"/>
        </w:rPr>
        <w:t xml:space="preserve"> detect many dangerous chemicals (but can’t detect low quantities of it)</w:t>
      </w:r>
    </w:p>
    <w:p w14:paraId="3B90D922" w14:textId="5CBB7CAA" w:rsidR="00F10CC3" w:rsidRPr="006055F0" w:rsidRDefault="00F10CC3" w:rsidP="00F10CC3">
      <w:pPr>
        <w:pStyle w:val="NoteLevel1"/>
        <w:numPr>
          <w:ilvl w:val="0"/>
          <w:numId w:val="0"/>
        </w:numPr>
        <w:ind w:left="360" w:hanging="360"/>
        <w:rPr>
          <w:i/>
          <w:sz w:val="12"/>
          <w:szCs w:val="12"/>
          <w:lang w:val="en-CA"/>
        </w:rPr>
      </w:pPr>
      <w:r w:rsidRPr="006055F0">
        <w:rPr>
          <w:i/>
          <w:sz w:val="12"/>
          <w:szCs w:val="12"/>
          <w:lang w:val="en-CA"/>
        </w:rPr>
        <w:t>Taste Coding in the Brain</w:t>
      </w:r>
    </w:p>
    <w:p w14:paraId="057E637E" w14:textId="492A132C" w:rsidR="00F10CC3" w:rsidRPr="006055F0" w:rsidRDefault="00AA662A" w:rsidP="00F10CC3">
      <w:pPr>
        <w:pStyle w:val="NoteLevel2"/>
        <w:rPr>
          <w:i/>
          <w:sz w:val="12"/>
          <w:szCs w:val="12"/>
          <w:lang w:val="en-CA"/>
        </w:rPr>
      </w:pPr>
      <w:r w:rsidRPr="006055F0">
        <w:rPr>
          <w:sz w:val="12"/>
          <w:szCs w:val="12"/>
          <w:lang w:val="en-CA"/>
        </w:rPr>
        <w:t>Information from receptors in the anterior two thirds of the tongue travels to the brain along the chorda tympani (branch of 7</w:t>
      </w:r>
      <w:r w:rsidRPr="006055F0">
        <w:rPr>
          <w:sz w:val="12"/>
          <w:szCs w:val="12"/>
          <w:vertAlign w:val="superscript"/>
          <w:lang w:val="en-CA"/>
        </w:rPr>
        <w:t>th</w:t>
      </w:r>
      <w:r w:rsidRPr="006055F0">
        <w:rPr>
          <w:sz w:val="12"/>
          <w:szCs w:val="12"/>
          <w:lang w:val="en-CA"/>
        </w:rPr>
        <w:t xml:space="preserve"> cranial nerve </w:t>
      </w:r>
      <w:r w:rsidRPr="006055F0">
        <w:rPr>
          <w:sz w:val="12"/>
          <w:szCs w:val="12"/>
          <w:lang w:val="en-CA"/>
        </w:rPr>
        <w:sym w:font="Wingdings" w:char="F0E0"/>
      </w:r>
      <w:r w:rsidRPr="006055F0">
        <w:rPr>
          <w:sz w:val="12"/>
          <w:szCs w:val="12"/>
          <w:lang w:val="en-CA"/>
        </w:rPr>
        <w:t xml:space="preserve"> facial nerve)</w:t>
      </w:r>
    </w:p>
    <w:p w14:paraId="3745E4A5" w14:textId="705FC386" w:rsidR="00AA662A" w:rsidRPr="006055F0" w:rsidRDefault="00AA662A" w:rsidP="00F10CC3">
      <w:pPr>
        <w:pStyle w:val="NoteLevel2"/>
        <w:rPr>
          <w:i/>
          <w:sz w:val="12"/>
          <w:szCs w:val="12"/>
          <w:lang w:val="en-CA"/>
        </w:rPr>
      </w:pPr>
      <w:r w:rsidRPr="006055F0">
        <w:rPr>
          <w:sz w:val="12"/>
          <w:szCs w:val="12"/>
          <w:lang w:val="en-CA"/>
        </w:rPr>
        <w:t>Taste information from posterior tongue and throat travels along branches of 9</w:t>
      </w:r>
      <w:r w:rsidRPr="006055F0">
        <w:rPr>
          <w:sz w:val="12"/>
          <w:szCs w:val="12"/>
          <w:vertAlign w:val="superscript"/>
          <w:lang w:val="en-CA"/>
        </w:rPr>
        <w:t>th</w:t>
      </w:r>
      <w:r w:rsidRPr="006055F0">
        <w:rPr>
          <w:sz w:val="12"/>
          <w:szCs w:val="12"/>
          <w:lang w:val="en-CA"/>
        </w:rPr>
        <w:t xml:space="preserve"> and 10</w:t>
      </w:r>
      <w:r w:rsidRPr="006055F0">
        <w:rPr>
          <w:sz w:val="12"/>
          <w:szCs w:val="12"/>
          <w:vertAlign w:val="superscript"/>
          <w:lang w:val="en-CA"/>
        </w:rPr>
        <w:t>th</w:t>
      </w:r>
      <w:r w:rsidRPr="006055F0">
        <w:rPr>
          <w:sz w:val="12"/>
          <w:szCs w:val="12"/>
          <w:lang w:val="en-CA"/>
        </w:rPr>
        <w:t xml:space="preserve"> cranial nerve</w:t>
      </w:r>
    </w:p>
    <w:p w14:paraId="7EAFFE34" w14:textId="7CCD24CC" w:rsidR="00AA662A" w:rsidRPr="006055F0" w:rsidRDefault="00AA662A" w:rsidP="00F10CC3">
      <w:pPr>
        <w:pStyle w:val="NoteLevel2"/>
        <w:rPr>
          <w:i/>
          <w:sz w:val="12"/>
          <w:szCs w:val="12"/>
          <w:lang w:val="en-CA"/>
        </w:rPr>
      </w:pPr>
      <w:r w:rsidRPr="006055F0">
        <w:rPr>
          <w:i/>
          <w:sz w:val="12"/>
          <w:szCs w:val="12"/>
          <w:lang w:val="en-CA"/>
        </w:rPr>
        <w:t>Nucleus of the tractus solitaries (NTS)</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structure in medulla; taste nerves project to it</w:t>
      </w:r>
    </w:p>
    <w:p w14:paraId="779542A1" w14:textId="77777777" w:rsidR="00F24918" w:rsidRPr="006055F0" w:rsidRDefault="00AA662A" w:rsidP="00F10CC3">
      <w:pPr>
        <w:pStyle w:val="NoteLevel2"/>
        <w:rPr>
          <w:i/>
          <w:sz w:val="12"/>
          <w:szCs w:val="12"/>
          <w:lang w:val="en-CA"/>
        </w:rPr>
      </w:pPr>
      <w:r w:rsidRPr="006055F0">
        <w:rPr>
          <w:sz w:val="12"/>
          <w:szCs w:val="12"/>
          <w:lang w:val="en-CA"/>
        </w:rPr>
        <w:t xml:space="preserve">From NTS, information branches out, reaching the pons, lateral hypothalamus, amygdala, ventral-posterior thalamus, and two areas of cerebral cortex </w:t>
      </w:r>
    </w:p>
    <w:p w14:paraId="650996CD" w14:textId="00FC2985" w:rsidR="00AA662A" w:rsidRPr="006055F0" w:rsidRDefault="00F24918" w:rsidP="00F24918">
      <w:pPr>
        <w:pStyle w:val="NoteLevel3"/>
        <w:rPr>
          <w:i/>
          <w:sz w:val="12"/>
          <w:szCs w:val="12"/>
          <w:lang w:val="en-CA"/>
        </w:rPr>
      </w:pPr>
      <w:r w:rsidRPr="006055F0">
        <w:rPr>
          <w:sz w:val="12"/>
          <w:szCs w:val="12"/>
          <w:lang w:val="en-CA"/>
        </w:rPr>
        <w:t>One of these areas, somatosensory cortex, responds to touch aspects of tongue stimulation</w:t>
      </w:r>
    </w:p>
    <w:p w14:paraId="64D1734F" w14:textId="2C0CCE4A" w:rsidR="00F24918" w:rsidRPr="006055F0" w:rsidRDefault="00F24918" w:rsidP="00F24918">
      <w:pPr>
        <w:pStyle w:val="NoteLevel3"/>
        <w:rPr>
          <w:i/>
          <w:sz w:val="12"/>
          <w:szCs w:val="12"/>
          <w:lang w:val="en-CA"/>
        </w:rPr>
      </w:pPr>
      <w:r w:rsidRPr="006055F0">
        <w:rPr>
          <w:sz w:val="12"/>
          <w:szCs w:val="12"/>
          <w:lang w:val="en-CA"/>
        </w:rPr>
        <w:t>Other areas (insula) is primary taste cortex</w:t>
      </w:r>
    </w:p>
    <w:p w14:paraId="303994C3" w14:textId="01DFAEDF" w:rsidR="00F24918" w:rsidRPr="006055F0" w:rsidRDefault="00F24918" w:rsidP="00F24918">
      <w:pPr>
        <w:pStyle w:val="NoteLevel3"/>
        <w:rPr>
          <w:i/>
          <w:sz w:val="12"/>
          <w:szCs w:val="12"/>
          <w:lang w:val="en-CA"/>
        </w:rPr>
      </w:pPr>
      <w:r w:rsidRPr="006055F0">
        <w:rPr>
          <w:sz w:val="12"/>
          <w:szCs w:val="12"/>
          <w:lang w:val="en-CA"/>
        </w:rPr>
        <w:t>Each hemisphere receives input mostly from ipsilateral side of tongue</w:t>
      </w:r>
    </w:p>
    <w:p w14:paraId="5791726D" w14:textId="28DAFD5F" w:rsidR="00F24918" w:rsidRPr="006055F0" w:rsidRDefault="00F24918" w:rsidP="00F24918">
      <w:pPr>
        <w:pStyle w:val="NoteLevel3"/>
        <w:rPr>
          <w:i/>
          <w:sz w:val="12"/>
          <w:szCs w:val="12"/>
          <w:lang w:val="en-CA"/>
        </w:rPr>
      </w:pPr>
      <w:r w:rsidRPr="006055F0">
        <w:rPr>
          <w:sz w:val="12"/>
          <w:szCs w:val="12"/>
          <w:lang w:val="en-CA"/>
        </w:rPr>
        <w:t>One connection from insula goes to small portion of frontal cortex (maintains memories of recent taste experiences)</w:t>
      </w:r>
    </w:p>
    <w:p w14:paraId="6FBFB6F6" w14:textId="0BBD49B5" w:rsidR="00F24918" w:rsidRPr="006055F0" w:rsidRDefault="00F24918" w:rsidP="00F24918">
      <w:pPr>
        <w:pStyle w:val="NoteLevel1"/>
        <w:numPr>
          <w:ilvl w:val="0"/>
          <w:numId w:val="0"/>
        </w:numPr>
        <w:ind w:left="360" w:hanging="360"/>
        <w:rPr>
          <w:i/>
          <w:sz w:val="12"/>
          <w:szCs w:val="12"/>
          <w:lang w:val="en-CA"/>
        </w:rPr>
      </w:pPr>
      <w:r w:rsidRPr="006055F0">
        <w:rPr>
          <w:i/>
          <w:sz w:val="12"/>
          <w:szCs w:val="12"/>
          <w:lang w:val="en-CA"/>
        </w:rPr>
        <w:t>Individual Differences in Taste</w:t>
      </w:r>
    </w:p>
    <w:p w14:paraId="23F9AFC5" w14:textId="74FF5076" w:rsidR="00F24918" w:rsidRPr="006055F0" w:rsidRDefault="00F24918" w:rsidP="00F24918">
      <w:pPr>
        <w:pStyle w:val="NoteLevel2"/>
        <w:rPr>
          <w:i/>
          <w:sz w:val="12"/>
          <w:szCs w:val="12"/>
          <w:lang w:val="en-CA"/>
        </w:rPr>
      </w:pPr>
      <w:r w:rsidRPr="006055F0">
        <w:rPr>
          <w:i/>
          <w:sz w:val="12"/>
          <w:szCs w:val="12"/>
          <w:lang w:val="en-CA"/>
        </w:rPr>
        <w:t>Supertasters</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have highest sensitivity to all tastes and mouth sensations; have strong food preferences (avoid strong-tasting/spicy foods)</w:t>
      </w:r>
    </w:p>
    <w:p w14:paraId="71D78B13" w14:textId="29B4A8C8" w:rsidR="00F24918" w:rsidRPr="006055F0" w:rsidRDefault="00F24918" w:rsidP="00F24918">
      <w:pPr>
        <w:pStyle w:val="NoteLevel2"/>
        <w:rPr>
          <w:i/>
          <w:sz w:val="12"/>
          <w:szCs w:val="12"/>
          <w:lang w:val="en-CA"/>
        </w:rPr>
      </w:pPr>
      <w:r w:rsidRPr="006055F0">
        <w:rPr>
          <w:sz w:val="12"/>
          <w:szCs w:val="12"/>
          <w:lang w:val="en-CA"/>
        </w:rPr>
        <w:t xml:space="preserve">Difference between tasters and supertasters depends on number of fungiform papillae near tip of the tongue </w:t>
      </w:r>
      <w:r w:rsidR="00915B0B" w:rsidRPr="006055F0">
        <w:rPr>
          <w:sz w:val="12"/>
          <w:szCs w:val="12"/>
          <w:lang w:val="en-CA"/>
        </w:rPr>
        <w:t>(supertasters have largest number)</w:t>
      </w:r>
    </w:p>
    <w:p w14:paraId="75A08253" w14:textId="06415DB5" w:rsidR="00915B0B" w:rsidRPr="006055F0" w:rsidRDefault="00915B0B" w:rsidP="00F24918">
      <w:pPr>
        <w:pStyle w:val="NoteLevel2"/>
        <w:rPr>
          <w:i/>
          <w:sz w:val="12"/>
          <w:szCs w:val="12"/>
          <w:lang w:val="en-CA"/>
        </w:rPr>
      </w:pPr>
      <w:r w:rsidRPr="006055F0">
        <w:rPr>
          <w:sz w:val="12"/>
          <w:szCs w:val="12"/>
          <w:lang w:val="en-CA"/>
        </w:rPr>
        <w:t>Anatomical difference depends partly on genetics but also on age, hormones, and other influences</w:t>
      </w:r>
    </w:p>
    <w:p w14:paraId="14B48CCC" w14:textId="695690B8" w:rsidR="00915B0B" w:rsidRPr="006055F0" w:rsidRDefault="00915B0B" w:rsidP="00915B0B">
      <w:pPr>
        <w:pStyle w:val="NoteLevel1"/>
        <w:numPr>
          <w:ilvl w:val="0"/>
          <w:numId w:val="0"/>
        </w:numPr>
        <w:ind w:left="360" w:hanging="360"/>
        <w:rPr>
          <w:b/>
          <w:sz w:val="12"/>
          <w:szCs w:val="12"/>
          <w:lang w:val="en-CA"/>
        </w:rPr>
      </w:pPr>
      <w:r w:rsidRPr="006055F0">
        <w:rPr>
          <w:b/>
          <w:sz w:val="12"/>
          <w:szCs w:val="12"/>
          <w:lang w:val="en-CA"/>
        </w:rPr>
        <w:t>Olfaction</w:t>
      </w:r>
    </w:p>
    <w:p w14:paraId="6D8A2FBE" w14:textId="69476A85" w:rsidR="00915B0B" w:rsidRPr="006055F0" w:rsidRDefault="00915B0B" w:rsidP="00915B0B">
      <w:pPr>
        <w:pStyle w:val="NoteLevel2"/>
        <w:rPr>
          <w:b/>
          <w:sz w:val="12"/>
          <w:szCs w:val="12"/>
          <w:lang w:val="en-CA"/>
        </w:rPr>
      </w:pPr>
      <w:r w:rsidRPr="006055F0">
        <w:rPr>
          <w:i/>
          <w:sz w:val="12"/>
          <w:szCs w:val="12"/>
          <w:lang w:val="en-CA"/>
        </w:rPr>
        <w:t>Olfaction</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sense of smell; response to chemicals that contact membranes inside the nose</w:t>
      </w:r>
    </w:p>
    <w:p w14:paraId="73CE5CA9" w14:textId="7149AFBD" w:rsidR="00915B0B" w:rsidRPr="006055F0" w:rsidRDefault="00915B0B" w:rsidP="00915B0B">
      <w:pPr>
        <w:pStyle w:val="NoteLevel2"/>
        <w:rPr>
          <w:b/>
          <w:sz w:val="12"/>
          <w:szCs w:val="12"/>
          <w:lang w:val="en-CA"/>
        </w:rPr>
      </w:pPr>
      <w:r w:rsidRPr="006055F0">
        <w:rPr>
          <w:sz w:val="12"/>
          <w:szCs w:val="12"/>
          <w:lang w:val="en-CA"/>
        </w:rPr>
        <w:t xml:space="preserve">Plays a role in social behaviour (smells of other people and rating desirability) </w:t>
      </w:r>
    </w:p>
    <w:p w14:paraId="218B1FA5" w14:textId="32E7EBB5" w:rsidR="00915B0B" w:rsidRPr="006055F0" w:rsidRDefault="00915B0B" w:rsidP="00915B0B">
      <w:pPr>
        <w:pStyle w:val="NoteLevel1"/>
        <w:numPr>
          <w:ilvl w:val="0"/>
          <w:numId w:val="0"/>
        </w:numPr>
        <w:ind w:left="360" w:hanging="360"/>
        <w:rPr>
          <w:sz w:val="12"/>
          <w:szCs w:val="12"/>
          <w:lang w:val="en-CA"/>
        </w:rPr>
      </w:pPr>
      <w:r w:rsidRPr="006055F0">
        <w:rPr>
          <w:i/>
          <w:sz w:val="12"/>
          <w:szCs w:val="12"/>
          <w:lang w:val="en-CA"/>
        </w:rPr>
        <w:t>Olfactory Receptors</w:t>
      </w:r>
    </w:p>
    <w:p w14:paraId="064A56F3" w14:textId="3396A0FE" w:rsidR="00915B0B" w:rsidRPr="006055F0" w:rsidRDefault="00915B0B" w:rsidP="00915B0B">
      <w:pPr>
        <w:pStyle w:val="NoteLevel2"/>
        <w:rPr>
          <w:sz w:val="12"/>
          <w:szCs w:val="12"/>
          <w:lang w:val="en-CA"/>
        </w:rPr>
      </w:pPr>
      <w:r w:rsidRPr="006055F0">
        <w:rPr>
          <w:i/>
          <w:sz w:val="12"/>
          <w:szCs w:val="12"/>
          <w:lang w:val="en-CA"/>
        </w:rPr>
        <w:t>Olfactory cells</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neurons responsible for smell; line the olfactory epithelium in the rear of the nasal air passages (in mammals, each cell has cilia that extend from cell body into mucous surface of nasal passage)</w:t>
      </w:r>
    </w:p>
    <w:p w14:paraId="1588A3D5" w14:textId="5E8BD053" w:rsidR="00554166" w:rsidRPr="006055F0" w:rsidRDefault="00554166" w:rsidP="00554166">
      <w:pPr>
        <w:pStyle w:val="NoteLevel3"/>
        <w:rPr>
          <w:sz w:val="12"/>
          <w:szCs w:val="12"/>
          <w:lang w:val="en-CA"/>
        </w:rPr>
      </w:pPr>
      <w:r w:rsidRPr="006055F0">
        <w:rPr>
          <w:sz w:val="12"/>
          <w:szCs w:val="12"/>
          <w:lang w:val="en-CA"/>
        </w:rPr>
        <w:t>Olfactory receptors located on the cilia</w:t>
      </w:r>
    </w:p>
    <w:p w14:paraId="5CE16527" w14:textId="699E821D" w:rsidR="00554166" w:rsidRPr="006055F0" w:rsidRDefault="00554166" w:rsidP="00554166">
      <w:pPr>
        <w:pStyle w:val="NoteLevel2"/>
        <w:rPr>
          <w:sz w:val="12"/>
          <w:szCs w:val="12"/>
          <w:lang w:val="en-CA"/>
        </w:rPr>
      </w:pPr>
      <w:r w:rsidRPr="006055F0">
        <w:rPr>
          <w:sz w:val="12"/>
          <w:szCs w:val="12"/>
          <w:lang w:val="en-CA"/>
        </w:rPr>
        <w:t>Each of these proteins traverses the cell membrane seven times and responds to a chemical outside the cells by triggering changes in G-protein inside the cell</w:t>
      </w:r>
    </w:p>
    <w:p w14:paraId="160219A5" w14:textId="754D4A52" w:rsidR="00554166" w:rsidRPr="006055F0" w:rsidRDefault="00554166" w:rsidP="00554166">
      <w:pPr>
        <w:pStyle w:val="NoteLevel2"/>
        <w:rPr>
          <w:sz w:val="12"/>
          <w:szCs w:val="12"/>
          <w:lang w:val="en-CA"/>
        </w:rPr>
      </w:pPr>
      <w:r w:rsidRPr="006055F0">
        <w:rPr>
          <w:sz w:val="12"/>
          <w:szCs w:val="12"/>
          <w:lang w:val="en-CA"/>
        </w:rPr>
        <w:t>G-protein provokes chemical activities that lead to AP</w:t>
      </w:r>
    </w:p>
    <w:p w14:paraId="00F29510" w14:textId="2B790187" w:rsidR="00554166" w:rsidRPr="006055F0" w:rsidRDefault="00554166" w:rsidP="00554166">
      <w:pPr>
        <w:pStyle w:val="NoteLevel2"/>
        <w:rPr>
          <w:sz w:val="12"/>
          <w:szCs w:val="12"/>
          <w:lang w:val="en-CA"/>
        </w:rPr>
      </w:pPr>
      <w:r w:rsidRPr="006055F0">
        <w:rPr>
          <w:sz w:val="12"/>
          <w:szCs w:val="12"/>
          <w:lang w:val="en-CA"/>
        </w:rPr>
        <w:t xml:space="preserve">Given chemical produces major response in one or two kinds of receptors and weak responses in a few others </w:t>
      </w:r>
    </w:p>
    <w:p w14:paraId="388A44AA" w14:textId="189F2E3B" w:rsidR="00554166" w:rsidRPr="006055F0" w:rsidRDefault="00554166" w:rsidP="00554166">
      <w:pPr>
        <w:pStyle w:val="NoteLevel1"/>
        <w:numPr>
          <w:ilvl w:val="0"/>
          <w:numId w:val="0"/>
        </w:numPr>
        <w:ind w:left="360" w:hanging="360"/>
        <w:rPr>
          <w:i/>
          <w:sz w:val="12"/>
          <w:szCs w:val="12"/>
          <w:lang w:val="en-CA"/>
        </w:rPr>
      </w:pPr>
      <w:r w:rsidRPr="006055F0">
        <w:rPr>
          <w:i/>
          <w:sz w:val="12"/>
          <w:szCs w:val="12"/>
          <w:lang w:val="en-CA"/>
        </w:rPr>
        <w:t>Implications for Coding</w:t>
      </w:r>
    </w:p>
    <w:p w14:paraId="5C3C74BA" w14:textId="0E167A19" w:rsidR="00554166" w:rsidRPr="006055F0" w:rsidRDefault="00BC51BF" w:rsidP="00554166">
      <w:pPr>
        <w:pStyle w:val="NoteLevel2"/>
        <w:rPr>
          <w:i/>
          <w:sz w:val="12"/>
          <w:szCs w:val="12"/>
          <w:lang w:val="en-CA"/>
        </w:rPr>
      </w:pPr>
      <w:r w:rsidRPr="006055F0">
        <w:rPr>
          <w:sz w:val="12"/>
          <w:szCs w:val="12"/>
          <w:lang w:val="en-CA"/>
        </w:rPr>
        <w:t xml:space="preserve">3 kinds of cones and 5 kinds of taste receptors </w:t>
      </w:r>
    </w:p>
    <w:p w14:paraId="0F56BCC5" w14:textId="47AFC31F" w:rsidR="00BC51BF" w:rsidRPr="006055F0" w:rsidRDefault="00BC51BF" w:rsidP="00554166">
      <w:pPr>
        <w:pStyle w:val="NoteLevel2"/>
        <w:rPr>
          <w:i/>
          <w:sz w:val="12"/>
          <w:szCs w:val="12"/>
          <w:lang w:val="en-CA"/>
        </w:rPr>
      </w:pPr>
      <w:proofErr w:type="gramStart"/>
      <w:r w:rsidRPr="006055F0">
        <w:rPr>
          <w:sz w:val="12"/>
          <w:szCs w:val="12"/>
          <w:lang w:val="en-CA"/>
        </w:rPr>
        <w:t>olfaction</w:t>
      </w:r>
      <w:proofErr w:type="gramEnd"/>
      <w:r w:rsidRPr="006055F0">
        <w:rPr>
          <w:sz w:val="12"/>
          <w:szCs w:val="12"/>
          <w:lang w:val="en-CA"/>
        </w:rPr>
        <w:t xml:space="preserve"> processes airborne chemicals that don’t range along a single continuum</w:t>
      </w:r>
    </w:p>
    <w:p w14:paraId="1F48D212" w14:textId="3CDD5A26" w:rsidR="00BC51BF" w:rsidRPr="006055F0" w:rsidRDefault="00BC51BF" w:rsidP="00BC51BF">
      <w:pPr>
        <w:pStyle w:val="NoteLevel1"/>
        <w:numPr>
          <w:ilvl w:val="0"/>
          <w:numId w:val="0"/>
        </w:numPr>
        <w:ind w:left="360" w:hanging="360"/>
        <w:rPr>
          <w:sz w:val="12"/>
          <w:szCs w:val="12"/>
          <w:lang w:val="en-CA"/>
        </w:rPr>
      </w:pPr>
      <w:r w:rsidRPr="006055F0">
        <w:rPr>
          <w:i/>
          <w:sz w:val="12"/>
          <w:szCs w:val="12"/>
          <w:lang w:val="en-CA"/>
        </w:rPr>
        <w:t>Messages to the Brain</w:t>
      </w:r>
    </w:p>
    <w:p w14:paraId="534B250E" w14:textId="311E80E3" w:rsidR="00D80A6E" w:rsidRPr="006055F0" w:rsidRDefault="00D80A6E" w:rsidP="00D80A6E">
      <w:pPr>
        <w:pStyle w:val="NoteLevel2"/>
        <w:rPr>
          <w:sz w:val="12"/>
          <w:szCs w:val="12"/>
          <w:lang w:val="en-CA"/>
        </w:rPr>
      </w:pPr>
      <w:r w:rsidRPr="006055F0">
        <w:rPr>
          <w:sz w:val="12"/>
          <w:szCs w:val="12"/>
          <w:lang w:val="en-CA"/>
        </w:rPr>
        <w:t xml:space="preserve">When an olfactory receptor is stimulated </w:t>
      </w:r>
      <w:r w:rsidRPr="006055F0">
        <w:rPr>
          <w:sz w:val="12"/>
          <w:szCs w:val="12"/>
          <w:lang w:val="en-CA"/>
        </w:rPr>
        <w:sym w:font="Wingdings" w:char="F0E0"/>
      </w:r>
      <w:r w:rsidRPr="006055F0">
        <w:rPr>
          <w:sz w:val="12"/>
          <w:szCs w:val="12"/>
          <w:lang w:val="en-CA"/>
        </w:rPr>
        <w:t xml:space="preserve"> axon carries impulse to olfactory bulb</w:t>
      </w:r>
    </w:p>
    <w:p w14:paraId="7A43407B" w14:textId="02128DA3" w:rsidR="00D80A6E" w:rsidRPr="006055F0" w:rsidRDefault="00D80A6E" w:rsidP="00D80A6E">
      <w:pPr>
        <w:pStyle w:val="NoteLevel2"/>
        <w:rPr>
          <w:sz w:val="12"/>
          <w:szCs w:val="12"/>
          <w:lang w:val="en-CA"/>
        </w:rPr>
      </w:pPr>
      <w:r w:rsidRPr="006055F0">
        <w:rPr>
          <w:sz w:val="12"/>
          <w:szCs w:val="12"/>
          <w:lang w:val="en-CA"/>
        </w:rPr>
        <w:t xml:space="preserve">Cells of olfactory bulb code identity of smells </w:t>
      </w:r>
    </w:p>
    <w:p w14:paraId="010D9B7C" w14:textId="410FE66C" w:rsidR="00D80A6E" w:rsidRPr="006055F0" w:rsidRDefault="00D80A6E" w:rsidP="00D80A6E">
      <w:pPr>
        <w:pStyle w:val="NoteLevel2"/>
        <w:rPr>
          <w:sz w:val="12"/>
          <w:szCs w:val="12"/>
          <w:lang w:val="en-CA"/>
        </w:rPr>
      </w:pPr>
      <w:r w:rsidRPr="006055F0">
        <w:rPr>
          <w:sz w:val="12"/>
          <w:szCs w:val="12"/>
          <w:lang w:val="en-CA"/>
        </w:rPr>
        <w:lastRenderedPageBreak/>
        <w:t>Olfactory bulb sends axons to olfactory area of cerebral cortex</w:t>
      </w:r>
    </w:p>
    <w:p w14:paraId="1A078EE9" w14:textId="2834A13D" w:rsidR="00D80A6E" w:rsidRPr="006055F0" w:rsidRDefault="00D80A6E" w:rsidP="00D80A6E">
      <w:pPr>
        <w:pStyle w:val="NoteLevel2"/>
        <w:rPr>
          <w:sz w:val="12"/>
          <w:szCs w:val="12"/>
          <w:lang w:val="en-CA"/>
        </w:rPr>
      </w:pPr>
      <w:r w:rsidRPr="006055F0">
        <w:rPr>
          <w:sz w:val="12"/>
          <w:szCs w:val="12"/>
          <w:lang w:val="en-CA"/>
        </w:rPr>
        <w:t>Olfactory receptors vulnerable to damage because they are exposed to the air (have survival times over a month)</w:t>
      </w:r>
    </w:p>
    <w:p w14:paraId="1AE3976B" w14:textId="4C5A24DE" w:rsidR="00D80A6E" w:rsidRPr="006055F0" w:rsidRDefault="00D80A6E" w:rsidP="00D80A6E">
      <w:pPr>
        <w:pStyle w:val="NoteLevel3"/>
        <w:rPr>
          <w:sz w:val="12"/>
          <w:szCs w:val="12"/>
          <w:lang w:val="en-CA"/>
        </w:rPr>
      </w:pPr>
      <w:r w:rsidRPr="006055F0">
        <w:rPr>
          <w:sz w:val="12"/>
          <w:szCs w:val="12"/>
          <w:lang w:val="en-CA"/>
        </w:rPr>
        <w:t xml:space="preserve">A that point, stem cell matures into new olfactory cell in same location as the first and expressed same receptor protein </w:t>
      </w:r>
      <w:r w:rsidRPr="006055F0">
        <w:rPr>
          <w:sz w:val="12"/>
          <w:szCs w:val="12"/>
          <w:lang w:val="en-CA"/>
        </w:rPr>
        <w:sym w:font="Wingdings" w:char="F0E0"/>
      </w:r>
      <w:r w:rsidRPr="006055F0">
        <w:rPr>
          <w:sz w:val="12"/>
          <w:szCs w:val="12"/>
          <w:lang w:val="en-CA"/>
        </w:rPr>
        <w:t xml:space="preserve"> axon then has to find its way to correct target in bulb</w:t>
      </w:r>
    </w:p>
    <w:p w14:paraId="39452381" w14:textId="34D965BA" w:rsidR="00D80A6E" w:rsidRPr="006055F0" w:rsidRDefault="00D80A6E" w:rsidP="00D80A6E">
      <w:pPr>
        <w:pStyle w:val="NoteLevel2"/>
        <w:rPr>
          <w:sz w:val="12"/>
          <w:szCs w:val="12"/>
          <w:lang w:val="en-CA"/>
        </w:rPr>
      </w:pPr>
      <w:r w:rsidRPr="006055F0">
        <w:rPr>
          <w:sz w:val="12"/>
          <w:szCs w:val="12"/>
          <w:lang w:val="en-CA"/>
        </w:rPr>
        <w:t>Each olfactory neuron axon contains copies of olfactory receptor protein; if entire olfactory surface is damaged at once by blast of toxic fumes so it has to replace all receptors at same time, many fail to make same connections and olfactory experience doesn’t fully recover</w:t>
      </w:r>
    </w:p>
    <w:p w14:paraId="0D2DB0F3" w14:textId="28020F1A" w:rsidR="00205C25" w:rsidRPr="006055F0" w:rsidRDefault="00205C25" w:rsidP="00205C25">
      <w:pPr>
        <w:pStyle w:val="NoteLevel1"/>
        <w:numPr>
          <w:ilvl w:val="0"/>
          <w:numId w:val="0"/>
        </w:numPr>
        <w:ind w:left="360" w:hanging="360"/>
        <w:rPr>
          <w:i/>
          <w:sz w:val="12"/>
          <w:szCs w:val="12"/>
          <w:lang w:val="en-CA"/>
        </w:rPr>
      </w:pPr>
      <w:r w:rsidRPr="006055F0">
        <w:rPr>
          <w:i/>
          <w:sz w:val="12"/>
          <w:szCs w:val="12"/>
          <w:lang w:val="en-CA"/>
        </w:rPr>
        <w:t>Individual Differences</w:t>
      </w:r>
    </w:p>
    <w:p w14:paraId="2CE9FFAB" w14:textId="47E3130E" w:rsidR="00205C25" w:rsidRPr="006055F0" w:rsidRDefault="00205C25" w:rsidP="00205C25">
      <w:pPr>
        <w:pStyle w:val="NoteLevel2"/>
        <w:rPr>
          <w:i/>
          <w:sz w:val="12"/>
          <w:szCs w:val="12"/>
          <w:lang w:val="en-CA"/>
        </w:rPr>
      </w:pPr>
      <w:r w:rsidRPr="006055F0">
        <w:rPr>
          <w:sz w:val="12"/>
          <w:szCs w:val="12"/>
          <w:lang w:val="en-CA"/>
        </w:rPr>
        <w:t>Smell detection depends on female hormones</w:t>
      </w:r>
    </w:p>
    <w:p w14:paraId="03394A46" w14:textId="50073D80" w:rsidR="00205C25" w:rsidRPr="006055F0" w:rsidRDefault="00205C25" w:rsidP="00205C25">
      <w:pPr>
        <w:pStyle w:val="NoteLevel2"/>
        <w:rPr>
          <w:i/>
          <w:sz w:val="12"/>
          <w:szCs w:val="12"/>
          <w:lang w:val="en-CA"/>
        </w:rPr>
      </w:pPr>
      <w:r w:rsidRPr="006055F0">
        <w:rPr>
          <w:sz w:val="12"/>
          <w:szCs w:val="12"/>
          <w:lang w:val="en-CA"/>
        </w:rPr>
        <w:t>Deleting a particular gene that controls a channel through which most potassium passes in the membranes of certain neurons of the olfactory bulb (can enhance smell in mice)</w:t>
      </w:r>
    </w:p>
    <w:p w14:paraId="0A0A8118" w14:textId="67B5E780" w:rsidR="00205C25" w:rsidRPr="006055F0" w:rsidRDefault="00205C25" w:rsidP="00205C25">
      <w:pPr>
        <w:pStyle w:val="NoteLevel1"/>
        <w:numPr>
          <w:ilvl w:val="0"/>
          <w:numId w:val="0"/>
        </w:numPr>
        <w:ind w:left="360" w:hanging="360"/>
        <w:rPr>
          <w:b/>
          <w:sz w:val="12"/>
          <w:szCs w:val="12"/>
          <w:lang w:val="en-CA"/>
        </w:rPr>
      </w:pPr>
      <w:r w:rsidRPr="006055F0">
        <w:rPr>
          <w:b/>
          <w:sz w:val="12"/>
          <w:szCs w:val="12"/>
          <w:lang w:val="en-CA"/>
        </w:rPr>
        <w:t>Pheromones</w:t>
      </w:r>
    </w:p>
    <w:p w14:paraId="40CF31CA" w14:textId="0C5CDF51" w:rsidR="00205C25" w:rsidRPr="006055F0" w:rsidRDefault="00205C25" w:rsidP="00205C25">
      <w:pPr>
        <w:pStyle w:val="NoteLevel2"/>
        <w:rPr>
          <w:b/>
          <w:sz w:val="12"/>
          <w:szCs w:val="12"/>
          <w:lang w:val="en-CA"/>
        </w:rPr>
      </w:pPr>
      <w:r w:rsidRPr="006055F0">
        <w:rPr>
          <w:i/>
          <w:sz w:val="12"/>
          <w:szCs w:val="12"/>
          <w:lang w:val="en-CA"/>
        </w:rPr>
        <w:t>Vomeronasal organ (VNO)</w:t>
      </w:r>
      <w:r w:rsidRPr="006055F0">
        <w:rPr>
          <w:sz w:val="12"/>
          <w:szCs w:val="12"/>
          <w:lang w:val="en-CA"/>
        </w:rPr>
        <w:t xml:space="preserve"> </w:t>
      </w:r>
      <w:r w:rsidRPr="006055F0">
        <w:rPr>
          <w:sz w:val="12"/>
          <w:szCs w:val="12"/>
          <w:lang w:val="en-CA"/>
        </w:rPr>
        <w:sym w:font="Wingdings" w:char="F0E0"/>
      </w:r>
      <w:r w:rsidRPr="006055F0">
        <w:rPr>
          <w:sz w:val="12"/>
          <w:szCs w:val="12"/>
          <w:lang w:val="en-CA"/>
        </w:rPr>
        <w:t xml:space="preserve"> set of receptors located near (but separate from) the olfactory receptors</w:t>
      </w:r>
    </w:p>
    <w:p w14:paraId="7A57C4E7" w14:textId="544F06C9" w:rsidR="00205C25" w:rsidRPr="006055F0" w:rsidRDefault="00205C25" w:rsidP="00205C25">
      <w:pPr>
        <w:pStyle w:val="NoteLevel3"/>
        <w:rPr>
          <w:b/>
          <w:sz w:val="12"/>
          <w:szCs w:val="12"/>
          <w:lang w:val="en-CA"/>
        </w:rPr>
      </w:pPr>
      <w:r w:rsidRPr="006055F0">
        <w:rPr>
          <w:sz w:val="12"/>
          <w:szCs w:val="12"/>
          <w:lang w:val="en-CA"/>
        </w:rPr>
        <w:t xml:space="preserve">Specialized to respond only to </w:t>
      </w:r>
      <w:r w:rsidRPr="006055F0">
        <w:rPr>
          <w:i/>
          <w:sz w:val="12"/>
          <w:szCs w:val="12"/>
          <w:lang w:val="en-CA"/>
        </w:rPr>
        <w:t>pheromones</w:t>
      </w:r>
      <w:r w:rsidRPr="006055F0">
        <w:rPr>
          <w:sz w:val="12"/>
          <w:szCs w:val="12"/>
          <w:lang w:val="en-CA"/>
        </w:rPr>
        <w:t xml:space="preserve"> (chemicals released by an animal that affect the behavior of other members of same species) </w:t>
      </w:r>
    </w:p>
    <w:p w14:paraId="40FCD14F" w14:textId="31AFF785" w:rsidR="00205C25" w:rsidRPr="006055F0" w:rsidRDefault="00205C25" w:rsidP="00205C25">
      <w:pPr>
        <w:pStyle w:val="NoteLevel2"/>
        <w:rPr>
          <w:sz w:val="12"/>
          <w:szCs w:val="12"/>
          <w:lang w:val="en-CA"/>
        </w:rPr>
      </w:pPr>
      <w:r w:rsidRPr="006055F0">
        <w:rPr>
          <w:sz w:val="12"/>
          <w:szCs w:val="12"/>
          <w:lang w:val="en-CA"/>
        </w:rPr>
        <w:t xml:space="preserve">Each receptor responds to one pheromone; olfactory receptors respond to new odor but not to a continuing one (continue responding strongly even after prolonged stimulation) </w:t>
      </w:r>
    </w:p>
    <w:p w14:paraId="46B777D7" w14:textId="6F0E99CA" w:rsidR="00205C25" w:rsidRPr="006055F0" w:rsidRDefault="00205C25" w:rsidP="00205C25">
      <w:pPr>
        <w:pStyle w:val="NoteLevel2"/>
        <w:rPr>
          <w:sz w:val="12"/>
          <w:szCs w:val="12"/>
          <w:lang w:val="en-CA"/>
        </w:rPr>
      </w:pPr>
      <w:r w:rsidRPr="006055F0">
        <w:rPr>
          <w:sz w:val="12"/>
          <w:szCs w:val="12"/>
          <w:lang w:val="en-CA"/>
        </w:rPr>
        <w:t>In humans, VNO is tiny and has no receptors (it is vestigial)</w:t>
      </w:r>
    </w:p>
    <w:p w14:paraId="077D5ABC" w14:textId="5776882F" w:rsidR="00205C25" w:rsidRPr="006055F0" w:rsidRDefault="00205C25" w:rsidP="00205C25">
      <w:pPr>
        <w:pStyle w:val="NoteLevel3"/>
        <w:rPr>
          <w:sz w:val="12"/>
          <w:szCs w:val="12"/>
          <w:lang w:val="en-CA"/>
        </w:rPr>
      </w:pPr>
      <w:r w:rsidRPr="006055F0">
        <w:rPr>
          <w:sz w:val="12"/>
          <w:szCs w:val="12"/>
          <w:lang w:val="en-CA"/>
        </w:rPr>
        <w:t>Part of human olfactory mucosa contains receptors that resemble other species’ pheromone receptors</w:t>
      </w:r>
    </w:p>
    <w:p w14:paraId="7482C2C2" w14:textId="4A12CE29" w:rsidR="00205C25" w:rsidRPr="006055F0" w:rsidRDefault="00205C25" w:rsidP="00205C25">
      <w:pPr>
        <w:pStyle w:val="NoteLevel2"/>
        <w:rPr>
          <w:sz w:val="12"/>
          <w:szCs w:val="12"/>
          <w:lang w:val="en-CA"/>
        </w:rPr>
      </w:pPr>
      <w:r w:rsidRPr="006055F0">
        <w:rPr>
          <w:sz w:val="12"/>
          <w:szCs w:val="12"/>
          <w:lang w:val="en-CA"/>
        </w:rPr>
        <w:t>Behavioural aspects occur unconsciously (alters skin temperature and other autonomic responses and increases activity in the hypothalamus)</w:t>
      </w:r>
    </w:p>
    <w:p w14:paraId="4E7BCF57" w14:textId="2E57F0C1" w:rsidR="00205C25" w:rsidRPr="006055F0" w:rsidRDefault="00205C25" w:rsidP="00205C25">
      <w:pPr>
        <w:pStyle w:val="NoteLevel3"/>
        <w:rPr>
          <w:sz w:val="12"/>
          <w:szCs w:val="12"/>
          <w:lang w:val="en-CA"/>
        </w:rPr>
      </w:pPr>
      <w:r w:rsidRPr="006055F0">
        <w:rPr>
          <w:sz w:val="12"/>
          <w:szCs w:val="12"/>
          <w:lang w:val="en-CA"/>
        </w:rPr>
        <w:t xml:space="preserve">Smell of woman’s sweat (after ovulation) increases </w:t>
      </w:r>
      <w:r w:rsidR="003B109A" w:rsidRPr="006055F0">
        <w:rPr>
          <w:sz w:val="12"/>
          <w:szCs w:val="12"/>
          <w:lang w:val="en-CA"/>
        </w:rPr>
        <w:t>man’s</w:t>
      </w:r>
      <w:r w:rsidRPr="006055F0">
        <w:rPr>
          <w:sz w:val="12"/>
          <w:szCs w:val="12"/>
          <w:lang w:val="en-CA"/>
        </w:rPr>
        <w:t xml:space="preserve"> testosterone secretions</w:t>
      </w:r>
      <w:r w:rsidR="003B109A" w:rsidRPr="006055F0">
        <w:rPr>
          <w:sz w:val="12"/>
          <w:szCs w:val="12"/>
          <w:lang w:val="en-CA"/>
        </w:rPr>
        <w:t>; smell of male sweat causes women to increase release of cortisol (stress hor</w:t>
      </w:r>
      <w:r w:rsidR="001141BE" w:rsidRPr="006055F0">
        <w:rPr>
          <w:sz w:val="12"/>
          <w:szCs w:val="12"/>
          <w:lang w:val="en-CA"/>
        </w:rPr>
        <w:t>mone; not charmed by sweaty man)</w:t>
      </w:r>
    </w:p>
    <w:p w14:paraId="38DDC193" w14:textId="2D4FFDA0" w:rsidR="001141BE" w:rsidRPr="006055F0" w:rsidRDefault="001141BE" w:rsidP="001141BE">
      <w:pPr>
        <w:pStyle w:val="NoteLevel2"/>
        <w:rPr>
          <w:sz w:val="12"/>
          <w:szCs w:val="12"/>
          <w:lang w:val="en-CA"/>
        </w:rPr>
      </w:pPr>
      <w:r w:rsidRPr="006055F0">
        <w:rPr>
          <w:sz w:val="12"/>
          <w:szCs w:val="12"/>
          <w:lang w:val="en-CA"/>
        </w:rPr>
        <w:t>Human body secretions probably do act as pheromones (although effects more subtle than in most other mammals)</w:t>
      </w:r>
    </w:p>
    <w:p w14:paraId="6B2142C4" w14:textId="3433B924" w:rsidR="001141BE" w:rsidRPr="006055F0" w:rsidRDefault="001141BE" w:rsidP="001141BE">
      <w:pPr>
        <w:pStyle w:val="NoteLevel1"/>
        <w:numPr>
          <w:ilvl w:val="0"/>
          <w:numId w:val="0"/>
        </w:numPr>
        <w:ind w:left="360" w:hanging="360"/>
        <w:rPr>
          <w:b/>
          <w:sz w:val="12"/>
          <w:szCs w:val="12"/>
          <w:lang w:val="en-CA"/>
        </w:rPr>
      </w:pPr>
      <w:r w:rsidRPr="006055F0">
        <w:rPr>
          <w:b/>
          <w:sz w:val="12"/>
          <w:szCs w:val="12"/>
          <w:lang w:val="en-CA"/>
        </w:rPr>
        <w:t>Synaesthesia</w:t>
      </w:r>
    </w:p>
    <w:p w14:paraId="27E870C7" w14:textId="3E6F1CAA" w:rsidR="001141BE" w:rsidRPr="006055F0" w:rsidRDefault="001141BE" w:rsidP="001141BE">
      <w:pPr>
        <w:pStyle w:val="NoteLevel2"/>
        <w:rPr>
          <w:sz w:val="12"/>
          <w:szCs w:val="12"/>
          <w:lang w:val="en-CA"/>
        </w:rPr>
      </w:pPr>
      <w:r w:rsidRPr="006055F0">
        <w:rPr>
          <w:i/>
          <w:sz w:val="12"/>
          <w:szCs w:val="12"/>
          <w:lang w:val="en-CA"/>
        </w:rPr>
        <w:t xml:space="preserve">Synaesthesia </w:t>
      </w:r>
      <w:r w:rsidRPr="006055F0">
        <w:rPr>
          <w:sz w:val="12"/>
          <w:szCs w:val="12"/>
          <w:lang w:val="en-CA"/>
        </w:rPr>
        <w:sym w:font="Wingdings" w:char="F0E0"/>
      </w:r>
      <w:r w:rsidRPr="006055F0">
        <w:rPr>
          <w:sz w:val="12"/>
          <w:szCs w:val="12"/>
          <w:lang w:val="en-CA"/>
        </w:rPr>
        <w:t xml:space="preserve"> combination of more than one sense; experience some people have in which stimulation of one sense evokes perception of that sense and another one also (ex: one person sees each letter as having a color)</w:t>
      </w:r>
    </w:p>
    <w:p w14:paraId="00BF1AAD" w14:textId="6967C444" w:rsidR="001141BE" w:rsidRPr="006055F0" w:rsidRDefault="001141BE" w:rsidP="001141BE">
      <w:pPr>
        <w:pStyle w:val="NoteLevel2"/>
        <w:rPr>
          <w:sz w:val="12"/>
          <w:szCs w:val="12"/>
          <w:lang w:val="en-CA"/>
        </w:rPr>
      </w:pPr>
      <w:r w:rsidRPr="006055F0">
        <w:rPr>
          <w:sz w:val="12"/>
          <w:szCs w:val="12"/>
          <w:lang w:val="en-CA"/>
        </w:rPr>
        <w:t>People reporting synaesthesia have increased amounts of gray matter in certain brain areas and altered connections to other areas</w:t>
      </w:r>
    </w:p>
    <w:p w14:paraId="42CADFF5" w14:textId="1F5501E5" w:rsidR="001141BE" w:rsidRPr="006055F0" w:rsidRDefault="001141BE" w:rsidP="001141BE">
      <w:pPr>
        <w:pStyle w:val="NoteLevel2"/>
        <w:rPr>
          <w:sz w:val="12"/>
          <w:szCs w:val="12"/>
          <w:lang w:val="en-CA"/>
        </w:rPr>
      </w:pPr>
      <w:r w:rsidRPr="006055F0">
        <w:rPr>
          <w:sz w:val="12"/>
          <w:szCs w:val="12"/>
          <w:lang w:val="en-CA"/>
        </w:rPr>
        <w:t>Genetic predisposition causes synaesthesia (people aren’t certainly born with letter-to-color or number-to-color synaesthesia)</w:t>
      </w:r>
    </w:p>
    <w:p w14:paraId="4AA1D401" w14:textId="229F7E82" w:rsidR="001141BE" w:rsidRPr="006055F0" w:rsidRDefault="001141BE" w:rsidP="001141BE">
      <w:pPr>
        <w:pStyle w:val="NoteLevel2"/>
        <w:rPr>
          <w:sz w:val="12"/>
          <w:szCs w:val="12"/>
          <w:lang w:val="en-CA"/>
        </w:rPr>
      </w:pPr>
      <w:r w:rsidRPr="006055F0">
        <w:rPr>
          <w:sz w:val="12"/>
          <w:szCs w:val="12"/>
          <w:lang w:val="en-CA"/>
        </w:rPr>
        <w:t>When people misperceive stimulus (as an illusion), the synesthetic experience corresponds to what the person thought the stimulus was, not was it actually was</w:t>
      </w:r>
    </w:p>
    <w:p w14:paraId="1B367287" w14:textId="65351EC8" w:rsidR="001141BE" w:rsidRPr="006055F0" w:rsidRDefault="001141BE" w:rsidP="001141BE">
      <w:pPr>
        <w:pStyle w:val="NoteLevel3"/>
        <w:rPr>
          <w:sz w:val="12"/>
          <w:szCs w:val="12"/>
          <w:lang w:val="en-CA"/>
        </w:rPr>
      </w:pPr>
      <w:r w:rsidRPr="006055F0">
        <w:rPr>
          <w:sz w:val="12"/>
          <w:szCs w:val="12"/>
          <w:lang w:val="en-CA"/>
        </w:rPr>
        <w:t>Result implies phenomenon occurs in cerebral cortex (not in receptors or first connections to the NS)</w:t>
      </w:r>
    </w:p>
    <w:p w14:paraId="75A3E26A" w14:textId="20C48A7C" w:rsidR="001141BE" w:rsidRPr="006055F0" w:rsidRDefault="001141BE" w:rsidP="001141BE">
      <w:pPr>
        <w:pStyle w:val="NoteLevel2"/>
        <w:rPr>
          <w:sz w:val="12"/>
          <w:szCs w:val="12"/>
          <w:lang w:val="en-CA"/>
        </w:rPr>
      </w:pPr>
      <w:r w:rsidRPr="006055F0">
        <w:rPr>
          <w:sz w:val="12"/>
          <w:szCs w:val="12"/>
          <w:lang w:val="en-CA"/>
        </w:rPr>
        <w:t xml:space="preserve">One hypothesis: some axons from one cortical area branch into another cortical area </w:t>
      </w:r>
    </w:p>
    <w:p w14:paraId="3EC1E130" w14:textId="77777777" w:rsidR="0011799C" w:rsidRDefault="0011799C">
      <w:pPr>
        <w:pStyle w:val="NoteLevel1"/>
        <w:sectPr w:rsidR="0011799C" w:rsidSect="0011799C">
          <w:headerReference w:type="first" r:id="rId9"/>
          <w:pgSz w:w="12240" w:h="15840"/>
          <w:pgMar w:top="1440" w:right="1440" w:bottom="1440" w:left="1440" w:header="720" w:footer="720" w:gutter="0"/>
          <w:cols w:space="720"/>
          <w:titlePg/>
          <w:docGrid w:type="lines" w:linePitch="360"/>
        </w:sectPr>
      </w:pPr>
    </w:p>
    <w:p w14:paraId="7800FD2C" w14:textId="511EFF50" w:rsidR="00A85102" w:rsidRPr="00E21DE4" w:rsidRDefault="00A85102" w:rsidP="00A85102">
      <w:pPr>
        <w:pStyle w:val="NoteLevel1"/>
        <w:numPr>
          <w:ilvl w:val="0"/>
          <w:numId w:val="0"/>
        </w:numPr>
        <w:rPr>
          <w:b/>
          <w:sz w:val="12"/>
          <w:szCs w:val="12"/>
          <w:u w:val="single"/>
          <w:lang w:val="en-CA"/>
        </w:rPr>
      </w:pPr>
      <w:r w:rsidRPr="00E21DE4">
        <w:rPr>
          <w:b/>
          <w:sz w:val="12"/>
          <w:szCs w:val="12"/>
          <w:u w:val="single"/>
          <w:lang w:val="en-CA"/>
        </w:rPr>
        <w:t>MODULE 8.2 – BRAIN MECHANISMS OF MOVEMENT</w:t>
      </w:r>
    </w:p>
    <w:p w14:paraId="1114416F" w14:textId="78449C92" w:rsidR="00A85102" w:rsidRPr="00E21DE4" w:rsidRDefault="00A85102" w:rsidP="00A85102">
      <w:pPr>
        <w:pStyle w:val="NoteLevel1"/>
        <w:numPr>
          <w:ilvl w:val="0"/>
          <w:numId w:val="0"/>
        </w:numPr>
        <w:rPr>
          <w:b/>
          <w:sz w:val="12"/>
          <w:szCs w:val="12"/>
          <w:lang w:val="en-CA"/>
        </w:rPr>
      </w:pPr>
      <w:r w:rsidRPr="00E21DE4">
        <w:rPr>
          <w:b/>
          <w:sz w:val="12"/>
          <w:szCs w:val="12"/>
          <w:lang w:val="en-CA"/>
        </w:rPr>
        <w:t>The Cerebral Cortex</w:t>
      </w:r>
    </w:p>
    <w:p w14:paraId="2D357E8C" w14:textId="490CA1DB" w:rsidR="00A85102" w:rsidRPr="00E21DE4" w:rsidRDefault="00A85102" w:rsidP="00A85102">
      <w:pPr>
        <w:pStyle w:val="NoteLevel2"/>
        <w:rPr>
          <w:b/>
          <w:sz w:val="12"/>
          <w:szCs w:val="12"/>
          <w:lang w:val="en-CA"/>
        </w:rPr>
      </w:pPr>
      <w:r w:rsidRPr="00E21DE4">
        <w:rPr>
          <w:sz w:val="12"/>
          <w:szCs w:val="12"/>
          <w:lang w:val="en-CA"/>
        </w:rPr>
        <w:t xml:space="preserve">Direct electrical stimulation of </w:t>
      </w:r>
      <w:r w:rsidRPr="00E21DE4">
        <w:rPr>
          <w:i/>
          <w:sz w:val="12"/>
          <w:szCs w:val="12"/>
          <w:lang w:val="en-CA"/>
        </w:rPr>
        <w:t>primary motor cortex</w:t>
      </w:r>
      <w:r w:rsidRPr="00E21DE4">
        <w:rPr>
          <w:sz w:val="12"/>
          <w:szCs w:val="12"/>
          <w:lang w:val="en-CA"/>
        </w:rPr>
        <w:t xml:space="preserve"> (precentral gyrus of the frontal cortex, just anterior to the central sulcus) elicits movement </w:t>
      </w:r>
      <w:r w:rsidRPr="00E21DE4">
        <w:rPr>
          <w:sz w:val="12"/>
          <w:szCs w:val="12"/>
          <w:lang w:val="en-CA"/>
        </w:rPr>
        <w:sym w:font="Wingdings" w:char="F0E0"/>
      </w:r>
      <w:r w:rsidRPr="00E21DE4">
        <w:rPr>
          <w:sz w:val="12"/>
          <w:szCs w:val="12"/>
          <w:lang w:val="en-CA"/>
        </w:rPr>
        <w:t xml:space="preserve"> doesn’t send messages directly to the muscles</w:t>
      </w:r>
    </w:p>
    <w:p w14:paraId="6D8D022C" w14:textId="70564505" w:rsidR="00A85102" w:rsidRPr="00E21DE4" w:rsidRDefault="00A85102" w:rsidP="00A85102">
      <w:pPr>
        <w:pStyle w:val="NoteLevel2"/>
        <w:rPr>
          <w:b/>
          <w:sz w:val="12"/>
          <w:szCs w:val="12"/>
          <w:lang w:val="en-CA"/>
        </w:rPr>
      </w:pPr>
      <w:r w:rsidRPr="00E21DE4">
        <w:rPr>
          <w:sz w:val="12"/>
          <w:szCs w:val="12"/>
          <w:lang w:val="en-CA"/>
        </w:rPr>
        <w:t>Cerebral cortex is particularly important for complex actions (talking or writing)</w:t>
      </w:r>
    </w:p>
    <w:p w14:paraId="2BD7F1E4" w14:textId="321B3E5E" w:rsidR="00A255CC" w:rsidRPr="00E21DE4" w:rsidRDefault="00A255CC" w:rsidP="00A255CC">
      <w:pPr>
        <w:pStyle w:val="NoteLevel3"/>
        <w:rPr>
          <w:b/>
          <w:sz w:val="12"/>
          <w:szCs w:val="12"/>
          <w:lang w:val="en-CA"/>
        </w:rPr>
      </w:pPr>
      <w:r w:rsidRPr="00E21DE4">
        <w:rPr>
          <w:sz w:val="12"/>
          <w:szCs w:val="12"/>
          <w:lang w:val="en-CA"/>
        </w:rPr>
        <w:t xml:space="preserve">Lack of cerebral control explains why it’s hard to perform actions (sneezing, coughing, laughing) voluntarily </w:t>
      </w:r>
    </w:p>
    <w:p w14:paraId="5A345D43" w14:textId="20386F6E" w:rsidR="00A255CC" w:rsidRPr="00E21DE4" w:rsidRDefault="00A255CC" w:rsidP="00A255CC">
      <w:pPr>
        <w:pStyle w:val="NoteLevel2"/>
        <w:rPr>
          <w:sz w:val="12"/>
          <w:szCs w:val="12"/>
          <w:lang w:val="en-CA"/>
        </w:rPr>
      </w:pPr>
      <w:r w:rsidRPr="00E21DE4">
        <w:rPr>
          <w:sz w:val="12"/>
          <w:szCs w:val="12"/>
          <w:lang w:val="en-CA"/>
        </w:rPr>
        <w:t xml:space="preserve">The brain area controls a structure on the opposite side of the body </w:t>
      </w:r>
    </w:p>
    <w:p w14:paraId="30179E76" w14:textId="36FA4A33" w:rsidR="00A255CC" w:rsidRPr="00E21DE4" w:rsidRDefault="00A255CC" w:rsidP="00A255CC">
      <w:pPr>
        <w:pStyle w:val="NoteLevel2"/>
        <w:rPr>
          <w:sz w:val="12"/>
          <w:szCs w:val="12"/>
          <w:lang w:val="en-CA"/>
        </w:rPr>
      </w:pPr>
      <w:r w:rsidRPr="00E21DE4">
        <w:rPr>
          <w:sz w:val="12"/>
          <w:szCs w:val="12"/>
          <w:lang w:val="en-CA"/>
        </w:rPr>
        <w:t>Each spot in motor cortex doesn’t control a single muscle (output of given neuron influences movements of the hand, wrist, and arm, and not just a single muscle)</w:t>
      </w:r>
    </w:p>
    <w:p w14:paraId="7F07AC1A" w14:textId="74DDBF5A" w:rsidR="00FC2178" w:rsidRPr="00E21DE4" w:rsidRDefault="00FC2178" w:rsidP="00A255CC">
      <w:pPr>
        <w:pStyle w:val="NoteLevel2"/>
        <w:rPr>
          <w:sz w:val="12"/>
          <w:szCs w:val="12"/>
          <w:lang w:val="en-CA"/>
        </w:rPr>
      </w:pPr>
      <w:r w:rsidRPr="00E21DE4">
        <w:rPr>
          <w:sz w:val="12"/>
          <w:szCs w:val="12"/>
          <w:lang w:val="en-CA"/>
        </w:rPr>
        <w:t>Stimulation produced certain outcome, not a particular muscle movement</w:t>
      </w:r>
    </w:p>
    <w:p w14:paraId="2EC7D6F3" w14:textId="7F551B5D" w:rsidR="00FC2178" w:rsidRPr="00E21DE4" w:rsidRDefault="00FC2178" w:rsidP="00A255CC">
      <w:pPr>
        <w:pStyle w:val="NoteLevel2"/>
        <w:rPr>
          <w:sz w:val="12"/>
          <w:szCs w:val="12"/>
          <w:lang w:val="en-CA"/>
        </w:rPr>
      </w:pPr>
      <w:r w:rsidRPr="00E21DE4">
        <w:rPr>
          <w:sz w:val="12"/>
          <w:szCs w:val="12"/>
          <w:lang w:val="en-CA"/>
        </w:rPr>
        <w:t xml:space="preserve">Motor cortex orders an outcome and leaves it to the spinal cord and other areas to find the right combination of muscles </w:t>
      </w:r>
    </w:p>
    <w:p w14:paraId="1B418306" w14:textId="745555D0" w:rsidR="000F2EB9" w:rsidRPr="00E21DE4" w:rsidRDefault="000F2EB9" w:rsidP="000F2EB9">
      <w:pPr>
        <w:pStyle w:val="NoteLevel1"/>
        <w:numPr>
          <w:ilvl w:val="0"/>
          <w:numId w:val="0"/>
        </w:numPr>
        <w:ind w:left="360" w:hanging="360"/>
        <w:rPr>
          <w:i/>
          <w:sz w:val="12"/>
          <w:szCs w:val="12"/>
          <w:lang w:val="en-CA"/>
        </w:rPr>
      </w:pPr>
      <w:r w:rsidRPr="00E21DE4">
        <w:rPr>
          <w:i/>
          <w:sz w:val="12"/>
          <w:szCs w:val="12"/>
          <w:lang w:val="en-CA"/>
        </w:rPr>
        <w:t>Planning a Movement</w:t>
      </w:r>
    </w:p>
    <w:p w14:paraId="3B4C2C89" w14:textId="1A37A0A4" w:rsidR="000F2EB9" w:rsidRPr="00E21DE4" w:rsidRDefault="000F2EB9" w:rsidP="000F2EB9">
      <w:pPr>
        <w:pStyle w:val="NoteLevel2"/>
        <w:rPr>
          <w:i/>
          <w:sz w:val="12"/>
          <w:szCs w:val="12"/>
          <w:lang w:val="en-CA"/>
        </w:rPr>
      </w:pPr>
      <w:r w:rsidRPr="00E21DE4">
        <w:rPr>
          <w:sz w:val="12"/>
          <w:szCs w:val="12"/>
          <w:lang w:val="en-CA"/>
        </w:rPr>
        <w:t>Primary motor cortex important for making movement, not planning them</w:t>
      </w:r>
    </w:p>
    <w:p w14:paraId="3F64D477" w14:textId="1A03802F" w:rsidR="000F2EB9" w:rsidRPr="00E21DE4" w:rsidRDefault="000F2EB9" w:rsidP="000F2EB9">
      <w:pPr>
        <w:pStyle w:val="NoteLevel2"/>
        <w:rPr>
          <w:i/>
          <w:sz w:val="12"/>
          <w:szCs w:val="12"/>
          <w:lang w:val="en-CA"/>
        </w:rPr>
      </w:pPr>
      <w:r w:rsidRPr="00E21DE4">
        <w:rPr>
          <w:i/>
          <w:sz w:val="12"/>
          <w:szCs w:val="12"/>
          <w:lang w:val="en-CA"/>
        </w:rPr>
        <w:t>Posterior parietal cortex</w:t>
      </w:r>
      <w:r w:rsidRPr="00E21DE4">
        <w:rPr>
          <w:sz w:val="12"/>
          <w:szCs w:val="12"/>
          <w:lang w:val="en-CA"/>
        </w:rPr>
        <w:t xml:space="preserve"> </w:t>
      </w:r>
      <w:r w:rsidRPr="00E21DE4">
        <w:rPr>
          <w:sz w:val="12"/>
          <w:szCs w:val="12"/>
          <w:lang w:val="en-CA"/>
        </w:rPr>
        <w:sym w:font="Wingdings" w:char="F0E0"/>
      </w:r>
      <w:r w:rsidRPr="00E21DE4">
        <w:rPr>
          <w:sz w:val="12"/>
          <w:szCs w:val="12"/>
          <w:lang w:val="en-CA"/>
        </w:rPr>
        <w:t xml:space="preserve"> one of 1</w:t>
      </w:r>
      <w:r w:rsidRPr="00E21DE4">
        <w:rPr>
          <w:sz w:val="12"/>
          <w:szCs w:val="12"/>
          <w:vertAlign w:val="superscript"/>
          <w:lang w:val="en-CA"/>
        </w:rPr>
        <w:t>st</w:t>
      </w:r>
      <w:r w:rsidRPr="00E21DE4">
        <w:rPr>
          <w:sz w:val="12"/>
          <w:szCs w:val="12"/>
          <w:lang w:val="en-CA"/>
        </w:rPr>
        <w:t xml:space="preserve"> areas to become active; keeps track of position of the body relative to the world</w:t>
      </w:r>
    </w:p>
    <w:p w14:paraId="13594599" w14:textId="5630783F" w:rsidR="000F2EB9" w:rsidRPr="00E21DE4" w:rsidRDefault="000F2EB9" w:rsidP="000F2EB9">
      <w:pPr>
        <w:pStyle w:val="NoteLevel3"/>
        <w:rPr>
          <w:i/>
          <w:sz w:val="12"/>
          <w:szCs w:val="12"/>
          <w:lang w:val="en-CA"/>
        </w:rPr>
      </w:pPr>
      <w:r w:rsidRPr="00E21DE4">
        <w:rPr>
          <w:sz w:val="12"/>
          <w:szCs w:val="12"/>
          <w:lang w:val="en-CA"/>
        </w:rPr>
        <w:t xml:space="preserve">Damage </w:t>
      </w:r>
      <w:r w:rsidRPr="00E21DE4">
        <w:rPr>
          <w:sz w:val="12"/>
          <w:szCs w:val="12"/>
          <w:lang w:val="en-CA"/>
        </w:rPr>
        <w:sym w:font="Wingdings" w:char="F0E0"/>
      </w:r>
      <w:r w:rsidRPr="00E21DE4">
        <w:rPr>
          <w:sz w:val="12"/>
          <w:szCs w:val="12"/>
          <w:lang w:val="en-CA"/>
        </w:rPr>
        <w:t xml:space="preserve"> have trouble finding objects in space (even after describing appearance accurately), frequently bump into obstacles</w:t>
      </w:r>
    </w:p>
    <w:p w14:paraId="4759AC36" w14:textId="0C9ED8DA" w:rsidR="000F2EB9" w:rsidRPr="00E21DE4" w:rsidRDefault="000F2EB9" w:rsidP="000F2EB9">
      <w:pPr>
        <w:pStyle w:val="NoteLevel3"/>
        <w:rPr>
          <w:i/>
          <w:sz w:val="12"/>
          <w:szCs w:val="12"/>
          <w:lang w:val="en-CA"/>
        </w:rPr>
      </w:pPr>
      <w:r w:rsidRPr="00E21DE4">
        <w:rPr>
          <w:sz w:val="12"/>
          <w:szCs w:val="12"/>
          <w:lang w:val="en-CA"/>
        </w:rPr>
        <w:t>Also important for planning movements (and control aim)</w:t>
      </w:r>
    </w:p>
    <w:p w14:paraId="1580E35B" w14:textId="2980FC90" w:rsidR="000F2EB9" w:rsidRPr="00E21DE4" w:rsidRDefault="000F2EB9" w:rsidP="000F2EB9">
      <w:pPr>
        <w:pStyle w:val="NoteLevel2"/>
        <w:rPr>
          <w:i/>
          <w:sz w:val="12"/>
          <w:szCs w:val="12"/>
          <w:lang w:val="en-CA"/>
        </w:rPr>
      </w:pPr>
      <w:r w:rsidRPr="00E21DE4">
        <w:rPr>
          <w:sz w:val="12"/>
          <w:szCs w:val="12"/>
          <w:lang w:val="en-CA"/>
        </w:rPr>
        <w:t xml:space="preserve">Prefrontal cortex and </w:t>
      </w:r>
      <w:r w:rsidRPr="00E21DE4">
        <w:rPr>
          <w:i/>
          <w:sz w:val="12"/>
          <w:szCs w:val="12"/>
          <w:lang w:val="en-CA"/>
        </w:rPr>
        <w:t>supplementary motor cortex</w:t>
      </w:r>
      <w:r w:rsidR="0008720B" w:rsidRPr="00E21DE4">
        <w:rPr>
          <w:sz w:val="12"/>
          <w:szCs w:val="12"/>
          <w:lang w:val="en-CA"/>
        </w:rPr>
        <w:t xml:space="preserve"> </w:t>
      </w:r>
      <w:r w:rsidR="0008720B" w:rsidRPr="00E21DE4">
        <w:rPr>
          <w:sz w:val="12"/>
          <w:szCs w:val="12"/>
          <w:lang w:val="en-CA"/>
        </w:rPr>
        <w:sym w:font="Wingdings" w:char="F0E0"/>
      </w:r>
      <w:r w:rsidR="0008720B" w:rsidRPr="00E21DE4">
        <w:rPr>
          <w:sz w:val="12"/>
          <w:szCs w:val="12"/>
          <w:lang w:val="en-CA"/>
        </w:rPr>
        <w:t xml:space="preserve"> also </w:t>
      </w:r>
      <w:r w:rsidRPr="00E21DE4">
        <w:rPr>
          <w:sz w:val="12"/>
          <w:szCs w:val="12"/>
          <w:lang w:val="en-CA"/>
        </w:rPr>
        <w:t xml:space="preserve">important for planning and organizing a rapid sequence of movements (supplementary motor cortex essential for inhibiting habits when needing to do something else) </w:t>
      </w:r>
    </w:p>
    <w:p w14:paraId="55E767B9" w14:textId="4B7D62E1" w:rsidR="0008720B" w:rsidRPr="00E21DE4" w:rsidRDefault="0008720B" w:rsidP="000F2EB9">
      <w:pPr>
        <w:pStyle w:val="NoteLevel2"/>
        <w:rPr>
          <w:i/>
          <w:sz w:val="12"/>
          <w:szCs w:val="12"/>
          <w:lang w:val="en-CA"/>
        </w:rPr>
      </w:pPr>
      <w:r w:rsidRPr="00E21DE4">
        <w:rPr>
          <w:i/>
          <w:sz w:val="12"/>
          <w:szCs w:val="12"/>
          <w:lang w:val="en-CA"/>
        </w:rPr>
        <w:t>Premotor cortex</w:t>
      </w:r>
      <w:r w:rsidRPr="00E21DE4">
        <w:rPr>
          <w:sz w:val="12"/>
          <w:szCs w:val="12"/>
          <w:lang w:val="en-CA"/>
        </w:rPr>
        <w:t xml:space="preserve"> </w:t>
      </w:r>
      <w:r w:rsidRPr="00E21DE4">
        <w:rPr>
          <w:sz w:val="12"/>
          <w:szCs w:val="12"/>
          <w:lang w:val="en-CA"/>
        </w:rPr>
        <w:sym w:font="Wingdings" w:char="F0E0"/>
      </w:r>
      <w:r w:rsidRPr="00E21DE4">
        <w:rPr>
          <w:sz w:val="12"/>
          <w:szCs w:val="12"/>
          <w:lang w:val="en-CA"/>
        </w:rPr>
        <w:t xml:space="preserve"> most active immediately before movement; receives information about target to which the body is directing its movement (and info about body’s current position and posture)</w:t>
      </w:r>
    </w:p>
    <w:p w14:paraId="0DAF4D51" w14:textId="77777777" w:rsidR="007B0F42" w:rsidRPr="00E21DE4" w:rsidRDefault="0008720B" w:rsidP="000F2EB9">
      <w:pPr>
        <w:pStyle w:val="NoteLevel2"/>
        <w:rPr>
          <w:i/>
          <w:sz w:val="12"/>
          <w:szCs w:val="12"/>
          <w:lang w:val="en-CA"/>
        </w:rPr>
      </w:pPr>
      <w:r w:rsidRPr="00E21DE4">
        <w:rPr>
          <w:i/>
          <w:sz w:val="12"/>
          <w:szCs w:val="12"/>
          <w:lang w:val="en-CA"/>
        </w:rPr>
        <w:t>Prefrontal cortex</w:t>
      </w:r>
      <w:r w:rsidRPr="00E21DE4">
        <w:rPr>
          <w:sz w:val="12"/>
          <w:szCs w:val="12"/>
          <w:lang w:val="en-CA"/>
        </w:rPr>
        <w:t xml:space="preserve"> </w:t>
      </w:r>
      <w:r w:rsidRPr="00E21DE4">
        <w:rPr>
          <w:sz w:val="12"/>
          <w:szCs w:val="12"/>
          <w:lang w:val="en-CA"/>
        </w:rPr>
        <w:sym w:font="Wingdings" w:char="F0E0"/>
      </w:r>
      <w:r w:rsidRPr="00E21DE4">
        <w:rPr>
          <w:sz w:val="12"/>
          <w:szCs w:val="12"/>
          <w:lang w:val="en-CA"/>
        </w:rPr>
        <w:t xml:space="preserve"> </w:t>
      </w:r>
      <w:r w:rsidR="007B0F42" w:rsidRPr="00E21DE4">
        <w:rPr>
          <w:sz w:val="12"/>
          <w:szCs w:val="12"/>
          <w:lang w:val="en-CA"/>
        </w:rPr>
        <w:t>stores sensory information relevant to a movement; also important for considering probable outcomes of possible movements</w:t>
      </w:r>
    </w:p>
    <w:p w14:paraId="401DB7F0" w14:textId="77777777" w:rsidR="007B0F42" w:rsidRPr="00E21DE4" w:rsidRDefault="007B0F42" w:rsidP="007B0F42">
      <w:pPr>
        <w:pStyle w:val="NoteLevel3"/>
        <w:rPr>
          <w:i/>
          <w:sz w:val="12"/>
          <w:szCs w:val="12"/>
          <w:lang w:val="en-CA"/>
        </w:rPr>
      </w:pPr>
      <w:r w:rsidRPr="00E21DE4">
        <w:rPr>
          <w:sz w:val="12"/>
          <w:szCs w:val="12"/>
          <w:lang w:val="en-CA"/>
        </w:rPr>
        <w:t>Damage: many of your movements would be illogical/disorganized (showering with clothes on, pouring water on toothpaste tube)</w:t>
      </w:r>
    </w:p>
    <w:p w14:paraId="0814DEB0" w14:textId="77777777" w:rsidR="007B0F42" w:rsidRPr="00E21DE4" w:rsidRDefault="007B0F42" w:rsidP="007B0F42">
      <w:pPr>
        <w:pStyle w:val="NoteLevel1"/>
        <w:numPr>
          <w:ilvl w:val="0"/>
          <w:numId w:val="0"/>
        </w:numPr>
        <w:ind w:left="360" w:hanging="360"/>
        <w:rPr>
          <w:i/>
          <w:sz w:val="12"/>
          <w:szCs w:val="12"/>
          <w:lang w:val="en-CA"/>
        </w:rPr>
      </w:pPr>
      <w:r w:rsidRPr="00E21DE4">
        <w:rPr>
          <w:i/>
          <w:sz w:val="12"/>
          <w:szCs w:val="12"/>
          <w:lang w:val="en-CA"/>
        </w:rPr>
        <w:t>Mirror Neurons</w:t>
      </w:r>
    </w:p>
    <w:p w14:paraId="0BD37D5F" w14:textId="4EA0E174" w:rsidR="0008720B" w:rsidRPr="00E21DE4" w:rsidRDefault="007B0F42" w:rsidP="007B0F42">
      <w:pPr>
        <w:pStyle w:val="NoteLevel2"/>
        <w:rPr>
          <w:i/>
          <w:sz w:val="12"/>
          <w:szCs w:val="12"/>
          <w:lang w:val="en-CA"/>
        </w:rPr>
      </w:pPr>
      <w:r w:rsidRPr="00E21DE4">
        <w:rPr>
          <w:sz w:val="12"/>
          <w:szCs w:val="12"/>
          <w:lang w:val="en-CA"/>
        </w:rPr>
        <w:t>Active both during preparation for a movement and while watching someone else perform the same/similar movement (1</w:t>
      </w:r>
      <w:r w:rsidRPr="00E21DE4">
        <w:rPr>
          <w:sz w:val="12"/>
          <w:szCs w:val="12"/>
          <w:vertAlign w:val="superscript"/>
          <w:lang w:val="en-CA"/>
        </w:rPr>
        <w:t>st</w:t>
      </w:r>
      <w:r w:rsidRPr="00E21DE4">
        <w:rPr>
          <w:sz w:val="12"/>
          <w:szCs w:val="12"/>
          <w:lang w:val="en-CA"/>
        </w:rPr>
        <w:t xml:space="preserve"> reports in premotor cortex of monkeys)</w:t>
      </w:r>
    </w:p>
    <w:p w14:paraId="0959A1CD" w14:textId="5878212F" w:rsidR="007B0F42" w:rsidRPr="00E21DE4" w:rsidRDefault="007B0F42" w:rsidP="007B0F42">
      <w:pPr>
        <w:pStyle w:val="NoteLevel3"/>
        <w:rPr>
          <w:i/>
          <w:sz w:val="12"/>
          <w:szCs w:val="12"/>
          <w:lang w:val="en-CA"/>
        </w:rPr>
      </w:pPr>
      <w:r w:rsidRPr="00E21DE4">
        <w:rPr>
          <w:sz w:val="12"/>
          <w:szCs w:val="12"/>
          <w:lang w:val="en-CA"/>
        </w:rPr>
        <w:t>Ex: mirror neurons in part of frontal cortex become active when people smile or see someone else smile, and they respond strongly in people who report identifying strongly with other people</w:t>
      </w:r>
    </w:p>
    <w:p w14:paraId="139DEF54" w14:textId="39B0C5CB" w:rsidR="007B0F42" w:rsidRPr="00E21DE4" w:rsidRDefault="007B0F42" w:rsidP="007B0F42">
      <w:pPr>
        <w:pStyle w:val="NoteLevel2"/>
        <w:rPr>
          <w:i/>
          <w:sz w:val="12"/>
          <w:szCs w:val="12"/>
          <w:lang w:val="en-CA"/>
        </w:rPr>
      </w:pPr>
      <w:r w:rsidRPr="00E21DE4">
        <w:rPr>
          <w:sz w:val="12"/>
          <w:szCs w:val="12"/>
          <w:lang w:val="en-CA"/>
        </w:rPr>
        <w:t>Not only activated by seeing action but also by any reminder of the action</w:t>
      </w:r>
    </w:p>
    <w:p w14:paraId="21AB0A24" w14:textId="17973749" w:rsidR="007B0F42" w:rsidRPr="00E21DE4" w:rsidRDefault="007B0F42" w:rsidP="007B0F42">
      <w:pPr>
        <w:pStyle w:val="NoteLevel3"/>
        <w:rPr>
          <w:sz w:val="12"/>
          <w:szCs w:val="12"/>
          <w:lang w:val="en-CA"/>
        </w:rPr>
      </w:pPr>
      <w:r w:rsidRPr="00E21DE4">
        <w:rPr>
          <w:sz w:val="12"/>
          <w:szCs w:val="12"/>
          <w:lang w:val="en-CA"/>
        </w:rPr>
        <w:t>Cells in insular cortex become active when you feel disgusted, see something disgusting, or see facial expression of disgust</w:t>
      </w:r>
    </w:p>
    <w:p w14:paraId="5568266E" w14:textId="059AC001" w:rsidR="007B0F42" w:rsidRPr="00E21DE4" w:rsidRDefault="007B0F42" w:rsidP="007B0F42">
      <w:pPr>
        <w:pStyle w:val="NoteLevel2"/>
        <w:rPr>
          <w:sz w:val="12"/>
          <w:szCs w:val="12"/>
          <w:lang w:val="en-CA"/>
        </w:rPr>
      </w:pPr>
      <w:r w:rsidRPr="00E21DE4">
        <w:rPr>
          <w:sz w:val="12"/>
          <w:szCs w:val="12"/>
          <w:lang w:val="en-CA"/>
        </w:rPr>
        <w:t>Some (maybe most) mirror neurons develop their responses by learning</w:t>
      </w:r>
    </w:p>
    <w:p w14:paraId="64CE003A" w14:textId="63F73361" w:rsidR="00C43D3F" w:rsidRPr="00E21DE4" w:rsidRDefault="00C43D3F" w:rsidP="00C43D3F">
      <w:pPr>
        <w:pStyle w:val="NoteLevel1"/>
        <w:numPr>
          <w:ilvl w:val="0"/>
          <w:numId w:val="0"/>
        </w:numPr>
        <w:ind w:left="360" w:hanging="360"/>
        <w:rPr>
          <w:i/>
          <w:sz w:val="12"/>
          <w:szCs w:val="12"/>
          <w:lang w:val="en-CA"/>
        </w:rPr>
      </w:pPr>
      <w:r w:rsidRPr="00E21DE4">
        <w:rPr>
          <w:i/>
          <w:sz w:val="12"/>
          <w:szCs w:val="12"/>
          <w:lang w:val="en-CA"/>
        </w:rPr>
        <w:t>Conscious Decisions and Movements</w:t>
      </w:r>
    </w:p>
    <w:p w14:paraId="4DEBA3C9" w14:textId="1EA71C48" w:rsidR="00C43D3F" w:rsidRPr="00E21DE4" w:rsidRDefault="00C43D3F" w:rsidP="00C43D3F">
      <w:pPr>
        <w:pStyle w:val="NoteLevel2"/>
        <w:rPr>
          <w:i/>
          <w:sz w:val="12"/>
          <w:szCs w:val="12"/>
          <w:lang w:val="en-CA"/>
        </w:rPr>
      </w:pPr>
      <w:r w:rsidRPr="00E21DE4">
        <w:rPr>
          <w:sz w:val="12"/>
          <w:szCs w:val="12"/>
          <w:lang w:val="en-CA"/>
        </w:rPr>
        <w:t>People report that their decision to move occurred ~200ms before actual movement (it’s the decision that occurred then. People report decision later)</w:t>
      </w:r>
    </w:p>
    <w:p w14:paraId="726B6FA6" w14:textId="6721EEBA" w:rsidR="00C43D3F" w:rsidRPr="00E21DE4" w:rsidRDefault="00C43D3F" w:rsidP="00C43D3F">
      <w:pPr>
        <w:pStyle w:val="NoteLevel2"/>
        <w:rPr>
          <w:i/>
          <w:sz w:val="12"/>
          <w:szCs w:val="12"/>
          <w:lang w:val="en-CA"/>
        </w:rPr>
      </w:pPr>
      <w:r w:rsidRPr="00E21DE4">
        <w:rPr>
          <w:i/>
          <w:sz w:val="12"/>
          <w:szCs w:val="12"/>
          <w:lang w:val="en-CA"/>
        </w:rPr>
        <w:t>Readiness potential</w:t>
      </w:r>
      <w:r w:rsidRPr="00E21DE4">
        <w:rPr>
          <w:sz w:val="12"/>
          <w:szCs w:val="12"/>
          <w:lang w:val="en-CA"/>
        </w:rPr>
        <w:t xml:space="preserve"> motor cortex produces this kind of activity before any voluntary movement (begins ~500ms before movement) </w:t>
      </w:r>
    </w:p>
    <w:p w14:paraId="396B40C7" w14:textId="43F6CEE5" w:rsidR="00D01FA5" w:rsidRPr="00E21DE4" w:rsidRDefault="00D01FA5" w:rsidP="00C43D3F">
      <w:pPr>
        <w:pStyle w:val="NoteLevel2"/>
        <w:rPr>
          <w:i/>
          <w:sz w:val="12"/>
          <w:szCs w:val="12"/>
          <w:lang w:val="en-CA"/>
        </w:rPr>
      </w:pPr>
      <w:r w:rsidRPr="00E21DE4">
        <w:rPr>
          <w:sz w:val="12"/>
          <w:szCs w:val="12"/>
          <w:lang w:val="en-CA"/>
        </w:rPr>
        <w:t>Brain activity responsible for the movement apparently began before the person’s conscious decision; results indicate that your conscious decision doesn’t cause your action, rather you become conscious of the decision after the process leading to action has already been under way for ~300ms</w:t>
      </w:r>
    </w:p>
    <w:p w14:paraId="5D4EC0CF" w14:textId="53C1D20E" w:rsidR="00D01FA5" w:rsidRPr="00E21DE4" w:rsidRDefault="00D01FA5" w:rsidP="00C43D3F">
      <w:pPr>
        <w:pStyle w:val="NoteLevel2"/>
        <w:rPr>
          <w:i/>
          <w:sz w:val="12"/>
          <w:szCs w:val="12"/>
          <w:lang w:val="en-CA"/>
        </w:rPr>
      </w:pPr>
      <w:r w:rsidRPr="00E21DE4">
        <w:rPr>
          <w:sz w:val="12"/>
          <w:szCs w:val="12"/>
          <w:lang w:val="en-CA"/>
        </w:rPr>
        <w:t xml:space="preserve"> </w:t>
      </w:r>
      <w:r w:rsidR="00AB53E7" w:rsidRPr="00E21DE4">
        <w:rPr>
          <w:sz w:val="12"/>
          <w:szCs w:val="12"/>
          <w:lang w:val="en-CA"/>
        </w:rPr>
        <w:t>We are less accurate at reporting the time of a conscious decision than the time of a sensory stimulus (need to know when something happened but not when we made a decision)</w:t>
      </w:r>
    </w:p>
    <w:p w14:paraId="2FE69867" w14:textId="36248878" w:rsidR="00A33396" w:rsidRPr="00E21DE4" w:rsidRDefault="00A33396" w:rsidP="00C43D3F">
      <w:pPr>
        <w:pStyle w:val="NoteLevel2"/>
        <w:rPr>
          <w:i/>
          <w:sz w:val="12"/>
          <w:szCs w:val="12"/>
          <w:lang w:val="en-CA"/>
        </w:rPr>
      </w:pPr>
      <w:r w:rsidRPr="00E21DE4">
        <w:rPr>
          <w:sz w:val="12"/>
          <w:szCs w:val="12"/>
          <w:lang w:val="en-CA"/>
        </w:rPr>
        <w:t>Report of when you made decision depends on when you think movement occurred</w:t>
      </w:r>
    </w:p>
    <w:p w14:paraId="32944287" w14:textId="34593EA7" w:rsidR="00A33396" w:rsidRPr="00E21DE4" w:rsidRDefault="00A33396" w:rsidP="00C43D3F">
      <w:pPr>
        <w:pStyle w:val="NoteLevel2"/>
        <w:rPr>
          <w:i/>
          <w:sz w:val="12"/>
          <w:szCs w:val="12"/>
          <w:lang w:val="en-CA"/>
        </w:rPr>
      </w:pPr>
      <w:r w:rsidRPr="00E21DE4">
        <w:rPr>
          <w:sz w:val="12"/>
          <w:szCs w:val="12"/>
          <w:lang w:val="en-CA"/>
        </w:rPr>
        <w:t>Your voluntary decision is, at first, conscious; decision to do something develops gradually and builds up to a certain strength before it becomes conscious</w:t>
      </w:r>
    </w:p>
    <w:p w14:paraId="202E3449" w14:textId="2E29BA05" w:rsidR="00A33396" w:rsidRPr="00E21DE4" w:rsidRDefault="00A33396" w:rsidP="00C43D3F">
      <w:pPr>
        <w:pStyle w:val="NoteLevel2"/>
        <w:rPr>
          <w:i/>
          <w:sz w:val="12"/>
          <w:szCs w:val="12"/>
          <w:lang w:val="en-CA"/>
        </w:rPr>
      </w:pPr>
      <w:r w:rsidRPr="00E21DE4">
        <w:rPr>
          <w:sz w:val="12"/>
          <w:szCs w:val="12"/>
          <w:lang w:val="en-CA"/>
        </w:rPr>
        <w:t xml:space="preserve">Only spontaneous actions require slow deliberation </w:t>
      </w:r>
    </w:p>
    <w:p w14:paraId="400580C4" w14:textId="3B03CC54" w:rsidR="00A33396" w:rsidRPr="00E21DE4" w:rsidRDefault="00A33396" w:rsidP="00A33396">
      <w:pPr>
        <w:pStyle w:val="NoteLevel1"/>
        <w:numPr>
          <w:ilvl w:val="0"/>
          <w:numId w:val="0"/>
        </w:numPr>
        <w:ind w:left="360" w:hanging="360"/>
        <w:rPr>
          <w:i/>
          <w:sz w:val="12"/>
          <w:szCs w:val="12"/>
          <w:lang w:val="en-CA"/>
        </w:rPr>
      </w:pPr>
      <w:r w:rsidRPr="00E21DE4">
        <w:rPr>
          <w:i/>
          <w:sz w:val="12"/>
          <w:szCs w:val="12"/>
          <w:lang w:val="en-CA"/>
        </w:rPr>
        <w:t>Connections from the Brain to the Spinal Cord</w:t>
      </w:r>
    </w:p>
    <w:p w14:paraId="78D5C2CD" w14:textId="4C3518F5" w:rsidR="00CA2621" w:rsidRPr="00E21DE4" w:rsidRDefault="00CA2621" w:rsidP="00CA2621">
      <w:pPr>
        <w:pStyle w:val="NoteLevel2"/>
        <w:rPr>
          <w:i/>
          <w:sz w:val="12"/>
          <w:szCs w:val="12"/>
          <w:lang w:val="en-CA"/>
        </w:rPr>
      </w:pPr>
      <w:r w:rsidRPr="00E21DE4">
        <w:rPr>
          <w:i/>
          <w:sz w:val="12"/>
          <w:szCs w:val="12"/>
          <w:lang w:val="en-CA"/>
        </w:rPr>
        <w:t>Corticospinal tracts</w:t>
      </w:r>
      <w:r w:rsidRPr="00E21DE4">
        <w:rPr>
          <w:sz w:val="12"/>
          <w:szCs w:val="12"/>
          <w:lang w:val="en-CA"/>
        </w:rPr>
        <w:t xml:space="preserve"> </w:t>
      </w:r>
      <w:r w:rsidRPr="00E21DE4">
        <w:rPr>
          <w:sz w:val="12"/>
          <w:szCs w:val="12"/>
          <w:lang w:val="en-CA"/>
        </w:rPr>
        <w:sym w:font="Wingdings" w:char="F0E0"/>
      </w:r>
      <w:r w:rsidRPr="00E21DE4">
        <w:rPr>
          <w:sz w:val="12"/>
          <w:szCs w:val="12"/>
          <w:lang w:val="en-CA"/>
        </w:rPr>
        <w:t xml:space="preserve"> paths from the cerebral cortex to the spinal cord; 2 tracts, lateral and medial corticospinal tracts (nearly all movements rely on combination of both tracts, but a movement may rely on one tract more than the other)</w:t>
      </w:r>
    </w:p>
    <w:p w14:paraId="6DD2D4A8" w14:textId="0DC30D2A" w:rsidR="00CA2621" w:rsidRPr="00E21DE4" w:rsidRDefault="00CA2621" w:rsidP="00CA2621">
      <w:pPr>
        <w:pStyle w:val="NoteLevel2"/>
        <w:rPr>
          <w:i/>
          <w:sz w:val="12"/>
          <w:szCs w:val="12"/>
          <w:lang w:val="en-CA"/>
        </w:rPr>
      </w:pPr>
      <w:r w:rsidRPr="00E21DE4">
        <w:rPr>
          <w:i/>
          <w:sz w:val="12"/>
          <w:szCs w:val="12"/>
          <w:lang w:val="en-CA"/>
        </w:rPr>
        <w:t>Lateral corticospinal tract</w:t>
      </w:r>
      <w:r w:rsidRPr="00E21DE4">
        <w:rPr>
          <w:sz w:val="12"/>
          <w:szCs w:val="12"/>
          <w:lang w:val="en-CA"/>
        </w:rPr>
        <w:t xml:space="preserve"> </w:t>
      </w:r>
      <w:r w:rsidRPr="00E21DE4">
        <w:rPr>
          <w:sz w:val="12"/>
          <w:szCs w:val="12"/>
          <w:lang w:val="en-CA"/>
        </w:rPr>
        <w:sym w:font="Wingdings" w:char="F0E0"/>
      </w:r>
      <w:r w:rsidRPr="00E21DE4">
        <w:rPr>
          <w:sz w:val="12"/>
          <w:szCs w:val="12"/>
          <w:lang w:val="en-CA"/>
        </w:rPr>
        <w:t xml:space="preserve"> set of axons from the primary motor cortex, surrounding areas, and the </w:t>
      </w:r>
      <w:r w:rsidRPr="00E21DE4">
        <w:rPr>
          <w:i/>
          <w:sz w:val="12"/>
          <w:szCs w:val="12"/>
          <w:lang w:val="en-CA"/>
        </w:rPr>
        <w:t>red nucleus</w:t>
      </w:r>
      <w:r w:rsidRPr="00E21DE4">
        <w:rPr>
          <w:sz w:val="12"/>
          <w:szCs w:val="12"/>
          <w:lang w:val="en-CA"/>
        </w:rPr>
        <w:t xml:space="preserve"> (midbrain area that is primarily responsible for controlling arm muscles)</w:t>
      </w:r>
    </w:p>
    <w:p w14:paraId="0A12C959" w14:textId="11AA2711" w:rsidR="00CA2621" w:rsidRPr="00E21DE4" w:rsidRDefault="00CA2621" w:rsidP="00CA2621">
      <w:pPr>
        <w:pStyle w:val="NoteLevel3"/>
        <w:rPr>
          <w:i/>
          <w:sz w:val="12"/>
          <w:szCs w:val="12"/>
          <w:lang w:val="en-CA"/>
        </w:rPr>
      </w:pPr>
      <w:r w:rsidRPr="00E21DE4">
        <w:rPr>
          <w:sz w:val="12"/>
          <w:szCs w:val="12"/>
          <w:lang w:val="en-CA"/>
        </w:rPr>
        <w:t>Axons extend directly from motor cortex to target neurons in spinal cord</w:t>
      </w:r>
    </w:p>
    <w:p w14:paraId="10BBE75E" w14:textId="2978B43F" w:rsidR="00670E31" w:rsidRPr="00E21DE4" w:rsidRDefault="00670E31" w:rsidP="00CA2621">
      <w:pPr>
        <w:pStyle w:val="NoteLevel3"/>
        <w:rPr>
          <w:i/>
          <w:sz w:val="12"/>
          <w:szCs w:val="12"/>
          <w:lang w:val="en-CA"/>
        </w:rPr>
      </w:pPr>
      <w:r w:rsidRPr="00E21DE4">
        <w:rPr>
          <w:sz w:val="12"/>
          <w:szCs w:val="12"/>
          <w:lang w:val="en-CA"/>
        </w:rPr>
        <w:t>In</w:t>
      </w:r>
      <w:r w:rsidR="007F5F7F" w:rsidRPr="00E21DE4">
        <w:rPr>
          <w:sz w:val="12"/>
          <w:szCs w:val="12"/>
          <w:lang w:val="en-CA"/>
        </w:rPr>
        <w:t xml:space="preserve"> bulg</w:t>
      </w:r>
      <w:r w:rsidRPr="00E21DE4">
        <w:rPr>
          <w:sz w:val="12"/>
          <w:szCs w:val="12"/>
          <w:lang w:val="en-CA"/>
        </w:rPr>
        <w:t>es of medulla (</w:t>
      </w:r>
      <w:r w:rsidRPr="00E21DE4">
        <w:rPr>
          <w:i/>
          <w:sz w:val="12"/>
          <w:szCs w:val="12"/>
          <w:lang w:val="en-CA"/>
        </w:rPr>
        <w:t>pyramids</w:t>
      </w:r>
      <w:r w:rsidR="007F5F7F" w:rsidRPr="00E21DE4">
        <w:rPr>
          <w:sz w:val="12"/>
          <w:szCs w:val="12"/>
          <w:lang w:val="en-CA"/>
        </w:rPr>
        <w:t>), l</w:t>
      </w:r>
      <w:r w:rsidRPr="00E21DE4">
        <w:rPr>
          <w:sz w:val="12"/>
          <w:szCs w:val="12"/>
          <w:lang w:val="en-CA"/>
        </w:rPr>
        <w:t>ateral tract crosses to contralateral (opposite) side of spinal cord</w:t>
      </w:r>
    </w:p>
    <w:p w14:paraId="16A7AAD5" w14:textId="428FB811" w:rsidR="007F5F7F" w:rsidRPr="00E21DE4" w:rsidRDefault="007F5F7F" w:rsidP="00CA2621">
      <w:pPr>
        <w:pStyle w:val="NoteLevel3"/>
        <w:rPr>
          <w:i/>
          <w:sz w:val="12"/>
          <w:szCs w:val="12"/>
          <w:lang w:val="en-CA"/>
        </w:rPr>
      </w:pPr>
      <w:r w:rsidRPr="00E21DE4">
        <w:rPr>
          <w:sz w:val="12"/>
          <w:szCs w:val="12"/>
          <w:lang w:val="en-CA"/>
        </w:rPr>
        <w:t>Controls movement in peripheral areas (hands and feet)</w:t>
      </w:r>
    </w:p>
    <w:p w14:paraId="621B0B5C" w14:textId="0103A87A" w:rsidR="007F5F7F" w:rsidRPr="00E21DE4" w:rsidRDefault="007F5F7F" w:rsidP="007F5F7F">
      <w:pPr>
        <w:pStyle w:val="NoteLevel2"/>
        <w:rPr>
          <w:i/>
          <w:sz w:val="12"/>
          <w:szCs w:val="12"/>
          <w:lang w:val="en-CA"/>
        </w:rPr>
      </w:pPr>
      <w:r w:rsidRPr="00E21DE4">
        <w:rPr>
          <w:sz w:val="12"/>
          <w:szCs w:val="12"/>
          <w:lang w:val="en-CA"/>
        </w:rPr>
        <w:t xml:space="preserve">Children with cerebral palsy, contralateral path fails to mature, and ipsilateral path remains relatively strong </w:t>
      </w:r>
      <w:r w:rsidRPr="00E21DE4">
        <w:rPr>
          <w:sz w:val="12"/>
          <w:szCs w:val="12"/>
          <w:lang w:val="en-CA"/>
        </w:rPr>
        <w:sym w:font="Wingdings" w:char="F0E0"/>
      </w:r>
      <w:r w:rsidRPr="00E21DE4">
        <w:rPr>
          <w:sz w:val="12"/>
          <w:szCs w:val="12"/>
          <w:lang w:val="en-CA"/>
        </w:rPr>
        <w:t xml:space="preserve"> result is clumsiness</w:t>
      </w:r>
    </w:p>
    <w:p w14:paraId="7A7F4EEC" w14:textId="6E1AC967" w:rsidR="007F5F7F" w:rsidRPr="00E21DE4" w:rsidRDefault="007F5F7F" w:rsidP="007F5F7F">
      <w:pPr>
        <w:pStyle w:val="NoteLevel2"/>
        <w:rPr>
          <w:i/>
          <w:sz w:val="12"/>
          <w:szCs w:val="12"/>
          <w:lang w:val="en-CA"/>
        </w:rPr>
      </w:pPr>
      <w:r w:rsidRPr="00E21DE4">
        <w:rPr>
          <w:i/>
          <w:sz w:val="12"/>
          <w:szCs w:val="12"/>
          <w:lang w:val="en-CA"/>
        </w:rPr>
        <w:t>Medial corticospinal tract</w:t>
      </w:r>
      <w:r w:rsidRPr="00E21DE4">
        <w:rPr>
          <w:sz w:val="12"/>
          <w:szCs w:val="12"/>
          <w:lang w:val="en-CA"/>
        </w:rPr>
        <w:t xml:space="preserve"> </w:t>
      </w:r>
      <w:r w:rsidRPr="00E21DE4">
        <w:rPr>
          <w:sz w:val="12"/>
          <w:szCs w:val="12"/>
          <w:lang w:val="en-CA"/>
        </w:rPr>
        <w:sym w:font="Wingdings" w:char="F0E0"/>
      </w:r>
      <w:r w:rsidRPr="00E21DE4">
        <w:rPr>
          <w:sz w:val="12"/>
          <w:szCs w:val="12"/>
          <w:lang w:val="en-CA"/>
        </w:rPr>
        <w:t xml:space="preserve"> includes axons from many parts of the cerebral cortex (not just primary motor cortex and surrounding areas)</w:t>
      </w:r>
    </w:p>
    <w:p w14:paraId="6059BFAA" w14:textId="4EBF2D90" w:rsidR="007F5F7F" w:rsidRPr="00E21DE4" w:rsidRDefault="007F5F7F" w:rsidP="007F5F7F">
      <w:pPr>
        <w:pStyle w:val="NoteLevel3"/>
        <w:rPr>
          <w:sz w:val="12"/>
          <w:szCs w:val="12"/>
          <w:lang w:val="en-CA"/>
        </w:rPr>
      </w:pPr>
      <w:r w:rsidRPr="00E21DE4">
        <w:rPr>
          <w:sz w:val="12"/>
          <w:szCs w:val="12"/>
          <w:lang w:val="en-CA"/>
        </w:rPr>
        <w:t xml:space="preserve">Also includes axons from midbrain tectum, reticular formation, and </w:t>
      </w:r>
      <w:r w:rsidRPr="00E21DE4">
        <w:rPr>
          <w:i/>
          <w:sz w:val="12"/>
          <w:szCs w:val="12"/>
          <w:lang w:val="en-CA"/>
        </w:rPr>
        <w:t>vestibular nucleus</w:t>
      </w:r>
      <w:r w:rsidRPr="00E21DE4">
        <w:rPr>
          <w:sz w:val="12"/>
          <w:szCs w:val="12"/>
          <w:lang w:val="en-CA"/>
        </w:rPr>
        <w:t xml:space="preserve"> (brain area that receives input from vestibular system)</w:t>
      </w:r>
    </w:p>
    <w:p w14:paraId="1743C20F" w14:textId="295E6948" w:rsidR="007F5F7F" w:rsidRPr="00E21DE4" w:rsidRDefault="007F5F7F" w:rsidP="007F5F7F">
      <w:pPr>
        <w:pStyle w:val="NoteLevel2"/>
        <w:rPr>
          <w:sz w:val="12"/>
          <w:szCs w:val="12"/>
          <w:lang w:val="en-CA"/>
        </w:rPr>
      </w:pPr>
      <w:r w:rsidRPr="00E21DE4">
        <w:rPr>
          <w:sz w:val="12"/>
          <w:szCs w:val="12"/>
          <w:lang w:val="en-CA"/>
        </w:rPr>
        <w:t xml:space="preserve">Axons of medial tract go to both sides of spinal cord (not just contralateral side); controls mainly muscles of the neck, shoulders, and trunk </w:t>
      </w:r>
      <w:r w:rsidRPr="00E21DE4">
        <w:rPr>
          <w:sz w:val="12"/>
          <w:szCs w:val="12"/>
          <w:lang w:val="en-CA"/>
        </w:rPr>
        <w:sym w:font="Wingdings" w:char="F0E0"/>
      </w:r>
      <w:r w:rsidRPr="00E21DE4">
        <w:rPr>
          <w:sz w:val="12"/>
          <w:szCs w:val="12"/>
          <w:lang w:val="en-CA"/>
        </w:rPr>
        <w:t xml:space="preserve"> walking, turning, bending, standing, sitting)</w:t>
      </w:r>
    </w:p>
    <w:p w14:paraId="4B0F69E6" w14:textId="170345D2" w:rsidR="007F5F7F" w:rsidRPr="00E21DE4" w:rsidRDefault="007F5F7F" w:rsidP="007F5F7F">
      <w:pPr>
        <w:pStyle w:val="NoteLevel2"/>
        <w:rPr>
          <w:sz w:val="12"/>
          <w:szCs w:val="12"/>
          <w:lang w:val="en-CA"/>
        </w:rPr>
      </w:pPr>
      <w:r w:rsidRPr="00E21DE4">
        <w:rPr>
          <w:sz w:val="12"/>
          <w:szCs w:val="12"/>
          <w:lang w:val="en-CA"/>
        </w:rPr>
        <w:t>Both paths cross in medulla and that the touch information arrives at brain areas side by side with those areas responsible for motor control (have to know what hands doing now to control next action)</w:t>
      </w:r>
    </w:p>
    <w:p w14:paraId="22DD188B" w14:textId="6F3E784E" w:rsidR="007F5F7F" w:rsidRPr="00E21DE4" w:rsidRDefault="007F5F7F" w:rsidP="007F5F7F">
      <w:pPr>
        <w:pStyle w:val="NoteLevel2"/>
        <w:rPr>
          <w:sz w:val="12"/>
          <w:szCs w:val="12"/>
          <w:lang w:val="en-CA"/>
        </w:rPr>
      </w:pPr>
      <w:r w:rsidRPr="00E21DE4">
        <w:rPr>
          <w:sz w:val="12"/>
          <w:szCs w:val="12"/>
          <w:lang w:val="en-CA"/>
        </w:rPr>
        <w:t xml:space="preserve">Damage to primary motor cortex of left hemisphere </w:t>
      </w:r>
      <w:r w:rsidRPr="00E21DE4">
        <w:rPr>
          <w:sz w:val="12"/>
          <w:szCs w:val="12"/>
          <w:lang w:val="en-CA"/>
        </w:rPr>
        <w:sym w:font="Wingdings" w:char="F0E0"/>
      </w:r>
      <w:r w:rsidRPr="00E21DE4">
        <w:rPr>
          <w:sz w:val="12"/>
          <w:szCs w:val="12"/>
          <w:lang w:val="en-CA"/>
        </w:rPr>
        <w:t xml:space="preserve"> lost of lateral tract from that hemisphere and loss of movement control on right side of body</w:t>
      </w:r>
    </w:p>
    <w:p w14:paraId="4A9A4517" w14:textId="2A1386BA" w:rsidR="007F5F7F" w:rsidRPr="00E21DE4" w:rsidRDefault="007F5F7F" w:rsidP="007F5F7F">
      <w:pPr>
        <w:pStyle w:val="NoteLevel3"/>
        <w:rPr>
          <w:sz w:val="12"/>
          <w:szCs w:val="12"/>
          <w:lang w:val="en-CA"/>
        </w:rPr>
      </w:pPr>
      <w:r w:rsidRPr="00E21DE4">
        <w:rPr>
          <w:sz w:val="12"/>
          <w:szCs w:val="12"/>
          <w:lang w:val="en-CA"/>
        </w:rPr>
        <w:t>Using medial tract can approximate intended movement</w:t>
      </w:r>
    </w:p>
    <w:p w14:paraId="4A245D72" w14:textId="56843FDB" w:rsidR="007F5F7F" w:rsidRPr="00E21DE4" w:rsidRDefault="007F5F7F" w:rsidP="007F5F7F">
      <w:pPr>
        <w:pStyle w:val="NoteLevel1"/>
        <w:numPr>
          <w:ilvl w:val="0"/>
          <w:numId w:val="0"/>
        </w:numPr>
        <w:ind w:left="360" w:hanging="360"/>
        <w:rPr>
          <w:b/>
          <w:sz w:val="12"/>
          <w:szCs w:val="12"/>
          <w:lang w:val="en-CA"/>
        </w:rPr>
      </w:pPr>
      <w:r w:rsidRPr="00E21DE4">
        <w:rPr>
          <w:b/>
          <w:sz w:val="12"/>
          <w:szCs w:val="12"/>
          <w:lang w:val="en-CA"/>
        </w:rPr>
        <w:t>The Cerebellum</w:t>
      </w:r>
    </w:p>
    <w:p w14:paraId="7021AA04" w14:textId="2525D189" w:rsidR="007F5F7F" w:rsidRPr="00E21DE4" w:rsidRDefault="003D712A" w:rsidP="007F5F7F">
      <w:pPr>
        <w:pStyle w:val="NoteLevel2"/>
        <w:rPr>
          <w:sz w:val="12"/>
          <w:szCs w:val="12"/>
          <w:lang w:val="en-CA"/>
        </w:rPr>
      </w:pPr>
      <w:r w:rsidRPr="00E21DE4">
        <w:rPr>
          <w:sz w:val="12"/>
          <w:szCs w:val="12"/>
          <w:lang w:val="en-CA"/>
        </w:rPr>
        <w:t>Contains more neurons than the rest of the brain combined and enormous number of synapses</w:t>
      </w:r>
    </w:p>
    <w:p w14:paraId="4BACA395" w14:textId="018D7F73" w:rsidR="003D712A" w:rsidRPr="00E21DE4" w:rsidRDefault="003D712A" w:rsidP="00E21DE4">
      <w:pPr>
        <w:pStyle w:val="NoteLevel2"/>
        <w:rPr>
          <w:sz w:val="12"/>
          <w:szCs w:val="12"/>
          <w:lang w:val="en-CA"/>
        </w:rPr>
      </w:pPr>
      <w:r w:rsidRPr="00E21DE4">
        <w:rPr>
          <w:sz w:val="12"/>
          <w:szCs w:val="12"/>
          <w:lang w:val="en-CA"/>
        </w:rPr>
        <w:t xml:space="preserve">One effect of cerebellar damage </w:t>
      </w:r>
      <w:r w:rsidRPr="00E21DE4">
        <w:rPr>
          <w:sz w:val="12"/>
          <w:szCs w:val="12"/>
          <w:lang w:val="en-CA"/>
        </w:rPr>
        <w:sym w:font="Wingdings" w:char="F0E0"/>
      </w:r>
      <w:r w:rsidRPr="00E21DE4">
        <w:rPr>
          <w:sz w:val="12"/>
          <w:szCs w:val="12"/>
          <w:lang w:val="en-CA"/>
        </w:rPr>
        <w:t xml:space="preserve"> trouble with rapid movements that require aim, timing, and alternations of movements (tapping rhythm, clapping hands, speaking, writing, etc.)</w:t>
      </w:r>
      <w:r w:rsidR="00E21DE4">
        <w:rPr>
          <w:sz w:val="12"/>
          <w:szCs w:val="12"/>
          <w:lang w:val="en-CA"/>
        </w:rPr>
        <w:t>; t</w:t>
      </w:r>
      <w:r w:rsidRPr="00E21DE4">
        <w:rPr>
          <w:sz w:val="12"/>
          <w:szCs w:val="12"/>
          <w:lang w:val="en-CA"/>
        </w:rPr>
        <w:t xml:space="preserve">hey are normal, however, at continuous motor level (drawing circles) </w:t>
      </w:r>
    </w:p>
    <w:p w14:paraId="2816B21C" w14:textId="002C2FA9" w:rsidR="003D712A" w:rsidRPr="00E21DE4" w:rsidRDefault="003D712A" w:rsidP="003D712A">
      <w:pPr>
        <w:pStyle w:val="NoteLevel2"/>
        <w:rPr>
          <w:sz w:val="12"/>
          <w:szCs w:val="12"/>
          <w:lang w:val="en-CA"/>
        </w:rPr>
      </w:pPr>
      <w:r w:rsidRPr="00E21DE4">
        <w:rPr>
          <w:sz w:val="12"/>
          <w:szCs w:val="12"/>
          <w:lang w:val="en-CA"/>
        </w:rPr>
        <w:t xml:space="preserve">Saccades depend on impulses from cerebellum and frontal cortex to cranial nerves (with damage </w:t>
      </w:r>
      <w:r w:rsidRPr="00E21DE4">
        <w:rPr>
          <w:sz w:val="12"/>
          <w:szCs w:val="12"/>
          <w:lang w:val="en-CA"/>
        </w:rPr>
        <w:sym w:font="Wingdings" w:char="F0E0"/>
      </w:r>
      <w:r w:rsidRPr="00E21DE4">
        <w:rPr>
          <w:sz w:val="12"/>
          <w:szCs w:val="12"/>
          <w:lang w:val="en-CA"/>
        </w:rPr>
        <w:t xml:space="preserve"> difficulty programming the angle and distance of eye movements)</w:t>
      </w:r>
    </w:p>
    <w:p w14:paraId="6EF705F5" w14:textId="7AC5244A" w:rsidR="00CB6EFB" w:rsidRPr="00E21DE4" w:rsidRDefault="00CB6EFB" w:rsidP="00CB6EFB">
      <w:pPr>
        <w:pStyle w:val="NoteLevel2"/>
        <w:rPr>
          <w:sz w:val="12"/>
          <w:szCs w:val="12"/>
          <w:lang w:val="en-CA"/>
        </w:rPr>
      </w:pPr>
      <w:r w:rsidRPr="00E21DE4">
        <w:rPr>
          <w:i/>
          <w:sz w:val="12"/>
          <w:szCs w:val="12"/>
          <w:lang w:val="en-CA"/>
        </w:rPr>
        <w:t xml:space="preserve">Finger-to-nose </w:t>
      </w:r>
      <w:r w:rsidRPr="00E21DE4">
        <w:rPr>
          <w:sz w:val="12"/>
          <w:szCs w:val="12"/>
          <w:lang w:val="en-CA"/>
        </w:rPr>
        <w:t xml:space="preserve">test </w:t>
      </w:r>
      <w:r w:rsidRPr="00E21DE4">
        <w:rPr>
          <w:sz w:val="12"/>
          <w:szCs w:val="12"/>
          <w:lang w:val="en-CA"/>
        </w:rPr>
        <w:sym w:font="Wingdings" w:char="F0E0"/>
      </w:r>
      <w:r w:rsidRPr="00E21DE4">
        <w:rPr>
          <w:sz w:val="12"/>
          <w:szCs w:val="12"/>
          <w:lang w:val="en-CA"/>
        </w:rPr>
        <w:t xml:space="preserve"> Move function depends on cerebellar cortex (surface of cerebellum), which sends messages to the deep </w:t>
      </w:r>
      <w:r w:rsidRPr="00E21DE4">
        <w:rPr>
          <w:i/>
          <w:sz w:val="12"/>
          <w:szCs w:val="12"/>
          <w:lang w:val="en-CA"/>
        </w:rPr>
        <w:t>nuclei</w:t>
      </w:r>
      <w:r w:rsidRPr="00E21DE4">
        <w:rPr>
          <w:sz w:val="12"/>
          <w:szCs w:val="12"/>
          <w:lang w:val="en-CA"/>
        </w:rPr>
        <w:t xml:space="preserve"> (clusters of cell bodies) in the interior of the cerebellum; hold function depends on nuclei alone</w:t>
      </w:r>
    </w:p>
    <w:p w14:paraId="780E362C" w14:textId="73B633FE" w:rsidR="00CB6EFB" w:rsidRPr="00E21DE4" w:rsidRDefault="00CB6EFB" w:rsidP="00CB6EFB">
      <w:pPr>
        <w:pStyle w:val="NoteLevel3"/>
        <w:rPr>
          <w:sz w:val="12"/>
          <w:szCs w:val="12"/>
          <w:lang w:val="en-CA"/>
        </w:rPr>
      </w:pPr>
      <w:r w:rsidRPr="00E21DE4">
        <w:rPr>
          <w:sz w:val="12"/>
          <w:szCs w:val="12"/>
          <w:lang w:val="en-CA"/>
        </w:rPr>
        <w:t>Damage to cerebellar cortex, person has trouble with initial rapid movement; if cerebellar nuclei damaged, person may have difficult with the hold segment (symptoms of cerebellar damage resemble alcohol intoxication)</w:t>
      </w:r>
    </w:p>
    <w:p w14:paraId="7E7153AA" w14:textId="0B7719B9" w:rsidR="005E6114" w:rsidRPr="00E21DE4" w:rsidRDefault="005E6114" w:rsidP="005E6114">
      <w:pPr>
        <w:pStyle w:val="NoteLevel1"/>
        <w:numPr>
          <w:ilvl w:val="0"/>
          <w:numId w:val="0"/>
        </w:numPr>
        <w:ind w:left="360" w:hanging="360"/>
        <w:rPr>
          <w:i/>
          <w:sz w:val="12"/>
          <w:szCs w:val="12"/>
          <w:lang w:val="en-CA"/>
        </w:rPr>
      </w:pPr>
      <w:r w:rsidRPr="00E21DE4">
        <w:rPr>
          <w:i/>
          <w:sz w:val="12"/>
          <w:szCs w:val="12"/>
          <w:lang w:val="en-CA"/>
        </w:rPr>
        <w:t>Roles in Functions Other than Movement</w:t>
      </w:r>
    </w:p>
    <w:p w14:paraId="5CA39AD1" w14:textId="1C6AC067" w:rsidR="005E6114" w:rsidRPr="00E21DE4" w:rsidRDefault="005E6114" w:rsidP="005E6114">
      <w:pPr>
        <w:pStyle w:val="NoteLevel2"/>
        <w:rPr>
          <w:i/>
          <w:sz w:val="12"/>
          <w:szCs w:val="12"/>
          <w:lang w:val="en-CA"/>
        </w:rPr>
      </w:pPr>
      <w:r w:rsidRPr="00E21DE4">
        <w:rPr>
          <w:sz w:val="12"/>
          <w:szCs w:val="12"/>
          <w:lang w:val="en-CA"/>
        </w:rPr>
        <w:t xml:space="preserve">Cerebellum responded to sensory stimuli even in the absence of movement </w:t>
      </w:r>
    </w:p>
    <w:p w14:paraId="7E22E9A8" w14:textId="42530964" w:rsidR="005E6114" w:rsidRPr="00E21DE4" w:rsidRDefault="005E6114" w:rsidP="005E6114">
      <w:pPr>
        <w:pStyle w:val="NoteLevel2"/>
        <w:rPr>
          <w:i/>
          <w:sz w:val="12"/>
          <w:szCs w:val="12"/>
          <w:lang w:val="en-CA"/>
        </w:rPr>
      </w:pPr>
      <w:r w:rsidRPr="00E21DE4">
        <w:rPr>
          <w:sz w:val="12"/>
          <w:szCs w:val="12"/>
          <w:u w:val="single"/>
          <w:lang w:val="en-CA"/>
        </w:rPr>
        <w:t>Masao Ito</w:t>
      </w:r>
      <w:r w:rsidRPr="00E21DE4">
        <w:rPr>
          <w:sz w:val="12"/>
          <w:szCs w:val="12"/>
          <w:lang w:val="en-CA"/>
        </w:rPr>
        <w:t xml:space="preserve"> </w:t>
      </w:r>
      <w:r w:rsidRPr="00E21DE4">
        <w:rPr>
          <w:sz w:val="12"/>
          <w:szCs w:val="12"/>
          <w:lang w:val="en-CA"/>
        </w:rPr>
        <w:sym w:font="Wingdings" w:char="F0E0"/>
      </w:r>
      <w:r w:rsidRPr="00E21DE4">
        <w:rPr>
          <w:sz w:val="12"/>
          <w:szCs w:val="12"/>
          <w:lang w:val="en-CA"/>
        </w:rPr>
        <w:t xml:space="preserve"> proposed key role of cerebellum is to establish new motor programs that enable one to execute a sequence of actions as a whole</w:t>
      </w:r>
    </w:p>
    <w:p w14:paraId="069C1015" w14:textId="4624A21F" w:rsidR="005E6114" w:rsidRPr="00E21DE4" w:rsidRDefault="005E6114" w:rsidP="005E6114">
      <w:pPr>
        <w:pStyle w:val="NoteLevel2"/>
        <w:rPr>
          <w:i/>
          <w:sz w:val="12"/>
          <w:szCs w:val="12"/>
          <w:lang w:val="en-CA"/>
        </w:rPr>
      </w:pPr>
      <w:r w:rsidRPr="00E21DE4">
        <w:rPr>
          <w:sz w:val="12"/>
          <w:szCs w:val="12"/>
          <w:lang w:val="en-CA"/>
        </w:rPr>
        <w:t>Cerebellum is important mainly for tasks that require timing; also appears critical for certain aspects of attention; people with cerebellar damage need longer to shift their attention</w:t>
      </w:r>
    </w:p>
    <w:p w14:paraId="066C65B1" w14:textId="0DE1726F" w:rsidR="005E6114" w:rsidRPr="00E21DE4" w:rsidRDefault="005E6114" w:rsidP="005E6114">
      <w:pPr>
        <w:pStyle w:val="NoteLevel1"/>
        <w:numPr>
          <w:ilvl w:val="0"/>
          <w:numId w:val="0"/>
        </w:numPr>
        <w:ind w:left="360" w:hanging="360"/>
        <w:rPr>
          <w:i/>
          <w:sz w:val="12"/>
          <w:szCs w:val="12"/>
          <w:lang w:val="en-CA"/>
        </w:rPr>
      </w:pPr>
      <w:r w:rsidRPr="00E21DE4">
        <w:rPr>
          <w:i/>
          <w:sz w:val="12"/>
          <w:szCs w:val="12"/>
          <w:lang w:val="en-CA"/>
        </w:rPr>
        <w:t>Cellular Organization</w:t>
      </w:r>
    </w:p>
    <w:p w14:paraId="706FD8EA" w14:textId="37F36BD2" w:rsidR="005E6114" w:rsidRPr="00E21DE4" w:rsidRDefault="005E6114" w:rsidP="005E6114">
      <w:pPr>
        <w:pStyle w:val="NoteLevel2"/>
        <w:rPr>
          <w:i/>
          <w:sz w:val="12"/>
          <w:szCs w:val="12"/>
          <w:lang w:val="en-CA"/>
        </w:rPr>
      </w:pPr>
      <w:r w:rsidRPr="00E21DE4">
        <w:rPr>
          <w:sz w:val="12"/>
          <w:szCs w:val="12"/>
          <w:lang w:val="en-CA"/>
        </w:rPr>
        <w:t xml:space="preserve">Cerebellum receives input from spinal cord, from each of the sensory systems by way of cranial nerve nuclei, and from the cerebral cortex </w:t>
      </w:r>
      <w:r w:rsidRPr="00E21DE4">
        <w:rPr>
          <w:sz w:val="12"/>
          <w:szCs w:val="12"/>
          <w:lang w:val="en-CA"/>
        </w:rPr>
        <w:sym w:font="Wingdings" w:char="F0E0"/>
      </w:r>
      <w:r w:rsidRPr="00E21DE4">
        <w:rPr>
          <w:sz w:val="12"/>
          <w:szCs w:val="12"/>
          <w:lang w:val="en-CA"/>
        </w:rPr>
        <w:t xml:space="preserve"> information eventually reaches</w:t>
      </w:r>
      <w:r w:rsidRPr="00E21DE4">
        <w:rPr>
          <w:i/>
          <w:sz w:val="12"/>
          <w:szCs w:val="12"/>
          <w:lang w:val="en-CA"/>
        </w:rPr>
        <w:t xml:space="preserve"> cerebellar cortex</w:t>
      </w:r>
      <w:r w:rsidRPr="00E21DE4">
        <w:rPr>
          <w:sz w:val="12"/>
          <w:szCs w:val="12"/>
          <w:lang w:val="en-CA"/>
        </w:rPr>
        <w:t xml:space="preserve"> </w:t>
      </w:r>
    </w:p>
    <w:p w14:paraId="40EA2916" w14:textId="7B0C5017" w:rsidR="007B03BB" w:rsidRPr="00E21DE4" w:rsidRDefault="007B03BB" w:rsidP="005E6114">
      <w:pPr>
        <w:pStyle w:val="NoteLevel2"/>
        <w:rPr>
          <w:i/>
          <w:sz w:val="12"/>
          <w:szCs w:val="12"/>
          <w:lang w:val="en-CA"/>
        </w:rPr>
      </w:pPr>
      <w:r w:rsidRPr="00E21DE4">
        <w:rPr>
          <w:i/>
          <w:sz w:val="12"/>
          <w:szCs w:val="12"/>
          <w:lang w:val="en-CA"/>
        </w:rPr>
        <w:t>Purkinje</w:t>
      </w:r>
      <w:r w:rsidRPr="00E21DE4">
        <w:rPr>
          <w:sz w:val="12"/>
          <w:szCs w:val="12"/>
          <w:lang w:val="en-CA"/>
        </w:rPr>
        <w:t xml:space="preserve"> </w:t>
      </w:r>
      <w:r w:rsidRPr="00E21DE4">
        <w:rPr>
          <w:i/>
          <w:sz w:val="12"/>
          <w:szCs w:val="12"/>
          <w:lang w:val="en-CA"/>
        </w:rPr>
        <w:t>cells</w:t>
      </w:r>
      <w:r w:rsidRPr="00E21DE4">
        <w:rPr>
          <w:sz w:val="12"/>
          <w:szCs w:val="12"/>
          <w:lang w:val="en-CA"/>
        </w:rPr>
        <w:t xml:space="preserve"> are flat (2D) cells in sequential planes, parallel to one another</w:t>
      </w:r>
    </w:p>
    <w:p w14:paraId="055DD04A" w14:textId="79FC92F4" w:rsidR="007B03BB" w:rsidRPr="00E21DE4" w:rsidRDefault="007B03BB" w:rsidP="005E6114">
      <w:pPr>
        <w:pStyle w:val="NoteLevel2"/>
        <w:rPr>
          <w:i/>
          <w:sz w:val="12"/>
          <w:szCs w:val="12"/>
          <w:lang w:val="en-CA"/>
        </w:rPr>
      </w:pPr>
      <w:r w:rsidRPr="00E21DE4">
        <w:rPr>
          <w:i/>
          <w:sz w:val="12"/>
          <w:szCs w:val="12"/>
          <w:lang w:val="en-CA"/>
        </w:rPr>
        <w:t>Parallel fibers</w:t>
      </w:r>
      <w:r w:rsidRPr="00E21DE4">
        <w:rPr>
          <w:sz w:val="12"/>
          <w:szCs w:val="12"/>
          <w:lang w:val="en-CA"/>
        </w:rPr>
        <w:t xml:space="preserve"> are axons parallel to one another and perpendicular to planes of Purkinje cells; AP’s in parallel fibers excite one Purkinje cell after another </w:t>
      </w:r>
      <w:r w:rsidRPr="00E21DE4">
        <w:rPr>
          <w:sz w:val="12"/>
          <w:szCs w:val="12"/>
          <w:lang w:val="en-CA"/>
        </w:rPr>
        <w:sym w:font="Wingdings" w:char="F0E0"/>
      </w:r>
      <w:r w:rsidRPr="00E21DE4">
        <w:rPr>
          <w:sz w:val="12"/>
          <w:szCs w:val="12"/>
          <w:lang w:val="en-CA"/>
        </w:rPr>
        <w:t xml:space="preserve"> each Purkinje cell transmits inhibitory message to cells in </w:t>
      </w:r>
      <w:r w:rsidRPr="00E21DE4">
        <w:rPr>
          <w:i/>
          <w:sz w:val="12"/>
          <w:szCs w:val="12"/>
          <w:lang w:val="en-CA"/>
        </w:rPr>
        <w:t>nuclei of the cerebellum</w:t>
      </w:r>
      <w:r w:rsidRPr="00E21DE4">
        <w:rPr>
          <w:sz w:val="12"/>
          <w:szCs w:val="12"/>
          <w:lang w:val="en-CA"/>
        </w:rPr>
        <w:t xml:space="preserve"> and the vestibular nuclei in the brainstem (send information to midbrain and thalamus)</w:t>
      </w:r>
    </w:p>
    <w:p w14:paraId="699E9EE3" w14:textId="714BB171" w:rsidR="007B03BB" w:rsidRPr="00E21DE4" w:rsidRDefault="007B03BB" w:rsidP="007B03BB">
      <w:pPr>
        <w:pStyle w:val="NoteLevel3"/>
        <w:rPr>
          <w:i/>
          <w:sz w:val="12"/>
          <w:szCs w:val="12"/>
          <w:lang w:val="en-CA"/>
        </w:rPr>
      </w:pPr>
      <w:r w:rsidRPr="00E21DE4">
        <w:rPr>
          <w:sz w:val="12"/>
          <w:szCs w:val="12"/>
          <w:lang w:val="en-CA"/>
        </w:rPr>
        <w:t>If parallel fibers stimulate only first few Purkinje cells, result is brief message to target cells; if they stimulate more Purkinje cells, message lasts longer; output of Purkinje cells controls timing of movement (onset and offset)</w:t>
      </w:r>
    </w:p>
    <w:p w14:paraId="5DC0E736" w14:textId="6E1E5F0F" w:rsidR="00635A38" w:rsidRPr="00E21DE4" w:rsidRDefault="00635A38" w:rsidP="00635A38">
      <w:pPr>
        <w:pStyle w:val="NoteLevel1"/>
        <w:numPr>
          <w:ilvl w:val="0"/>
          <w:numId w:val="0"/>
        </w:numPr>
        <w:ind w:left="360" w:hanging="360"/>
        <w:rPr>
          <w:b/>
          <w:sz w:val="12"/>
          <w:szCs w:val="12"/>
          <w:lang w:val="en-CA"/>
        </w:rPr>
      </w:pPr>
      <w:r w:rsidRPr="00E21DE4">
        <w:rPr>
          <w:b/>
          <w:sz w:val="12"/>
          <w:szCs w:val="12"/>
          <w:lang w:val="en-CA"/>
        </w:rPr>
        <w:t>The Basal Ganglia</w:t>
      </w:r>
    </w:p>
    <w:p w14:paraId="4C72E094" w14:textId="40E527BB" w:rsidR="00635A38" w:rsidRPr="00E21DE4" w:rsidRDefault="00635A38" w:rsidP="00635A38">
      <w:pPr>
        <w:pStyle w:val="NoteLevel2"/>
        <w:rPr>
          <w:b/>
          <w:sz w:val="12"/>
          <w:szCs w:val="12"/>
          <w:lang w:val="en-CA"/>
        </w:rPr>
      </w:pPr>
      <w:r w:rsidRPr="00E21DE4">
        <w:rPr>
          <w:sz w:val="12"/>
          <w:szCs w:val="12"/>
          <w:lang w:val="en-CA"/>
        </w:rPr>
        <w:t xml:space="preserve">Applies to a group of large subcortical structures in the forebrain </w:t>
      </w:r>
      <w:r w:rsidRPr="00E21DE4">
        <w:rPr>
          <w:sz w:val="12"/>
          <w:szCs w:val="12"/>
          <w:lang w:val="en-CA"/>
        </w:rPr>
        <w:sym w:font="Wingdings" w:char="F0E0"/>
      </w:r>
      <w:r w:rsidRPr="00E21DE4">
        <w:rPr>
          <w:sz w:val="12"/>
          <w:szCs w:val="12"/>
          <w:lang w:val="en-CA"/>
        </w:rPr>
        <w:t xml:space="preserve"> </w:t>
      </w:r>
      <w:r w:rsidRPr="00E21DE4">
        <w:rPr>
          <w:i/>
          <w:sz w:val="12"/>
          <w:szCs w:val="12"/>
          <w:lang w:val="en-CA"/>
        </w:rPr>
        <w:t>caudate nucleus</w:t>
      </w:r>
      <w:r w:rsidRPr="00E21DE4">
        <w:rPr>
          <w:sz w:val="12"/>
          <w:szCs w:val="12"/>
          <w:lang w:val="en-CA"/>
        </w:rPr>
        <w:t xml:space="preserve">, </w:t>
      </w:r>
      <w:r w:rsidRPr="00E21DE4">
        <w:rPr>
          <w:i/>
          <w:sz w:val="12"/>
          <w:szCs w:val="12"/>
          <w:lang w:val="en-CA"/>
        </w:rPr>
        <w:t>putamen</w:t>
      </w:r>
      <w:r w:rsidRPr="00E21DE4">
        <w:rPr>
          <w:sz w:val="12"/>
          <w:szCs w:val="12"/>
          <w:lang w:val="en-CA"/>
        </w:rPr>
        <w:t xml:space="preserve">, and the </w:t>
      </w:r>
      <w:r w:rsidRPr="00E21DE4">
        <w:rPr>
          <w:i/>
          <w:sz w:val="12"/>
          <w:szCs w:val="12"/>
          <w:lang w:val="en-CA"/>
        </w:rPr>
        <w:t>globus pallidus</w:t>
      </w:r>
      <w:r w:rsidRPr="00E21DE4">
        <w:rPr>
          <w:sz w:val="12"/>
          <w:szCs w:val="12"/>
          <w:lang w:val="en-CA"/>
        </w:rPr>
        <w:t xml:space="preserve"> </w:t>
      </w:r>
    </w:p>
    <w:p w14:paraId="32320D9F" w14:textId="66D47AE1" w:rsidR="00635A38" w:rsidRPr="00E21DE4" w:rsidRDefault="00635A38" w:rsidP="000C07E4">
      <w:pPr>
        <w:pStyle w:val="NoteLevel2"/>
        <w:rPr>
          <w:b/>
          <w:sz w:val="12"/>
          <w:szCs w:val="12"/>
          <w:lang w:val="en-CA"/>
        </w:rPr>
      </w:pPr>
      <w:r w:rsidRPr="00E21DE4">
        <w:rPr>
          <w:sz w:val="12"/>
          <w:szCs w:val="12"/>
          <w:lang w:val="en-CA"/>
        </w:rPr>
        <w:t xml:space="preserve">Input comes to caudate nucleus and putamen, mostly from cerebral cortex; output from caudate nucleus and putamen goes to globus pallidus and from there mainly to the thalamus </w:t>
      </w:r>
      <w:r w:rsidRPr="00E21DE4">
        <w:rPr>
          <w:sz w:val="12"/>
          <w:szCs w:val="12"/>
          <w:lang w:val="en-CA"/>
        </w:rPr>
        <w:sym w:font="Wingdings" w:char="F0E0"/>
      </w:r>
      <w:r w:rsidRPr="00E21DE4">
        <w:rPr>
          <w:sz w:val="12"/>
          <w:szCs w:val="12"/>
          <w:lang w:val="en-CA"/>
        </w:rPr>
        <w:t xml:space="preserve"> relays it to the cerebral cortex (especially motor areas and prefrontal cortex) </w:t>
      </w:r>
    </w:p>
    <w:p w14:paraId="76633DAD" w14:textId="191BFC22" w:rsidR="000C07E4" w:rsidRPr="00E21DE4" w:rsidRDefault="000C07E4" w:rsidP="00635A38">
      <w:pPr>
        <w:pStyle w:val="NoteLevel3"/>
        <w:rPr>
          <w:b/>
          <w:sz w:val="12"/>
          <w:szCs w:val="12"/>
          <w:lang w:val="en-CA"/>
        </w:rPr>
      </w:pPr>
      <w:r w:rsidRPr="00E21DE4">
        <w:rPr>
          <w:sz w:val="12"/>
          <w:szCs w:val="12"/>
          <w:lang w:val="en-CA"/>
        </w:rPr>
        <w:t xml:space="preserve">Most of the output from globus pallidus to thalamus releases GABA (inhibitory transmitter) and neurons in area show much spontaneous activity </w:t>
      </w:r>
      <w:r w:rsidRPr="00E21DE4">
        <w:rPr>
          <w:sz w:val="12"/>
          <w:szCs w:val="12"/>
          <w:lang w:val="en-CA"/>
        </w:rPr>
        <w:sym w:font="Wingdings" w:char="F0E0"/>
      </w:r>
      <w:r w:rsidRPr="00E21DE4">
        <w:rPr>
          <w:sz w:val="12"/>
          <w:szCs w:val="12"/>
          <w:lang w:val="en-CA"/>
        </w:rPr>
        <w:t xml:space="preserve"> globus pallidus constantly inhibiting thalamus</w:t>
      </w:r>
    </w:p>
    <w:p w14:paraId="62816567" w14:textId="14E684A4" w:rsidR="000C07E4" w:rsidRPr="00E21DE4" w:rsidRDefault="000C07E4" w:rsidP="00635A38">
      <w:pPr>
        <w:pStyle w:val="NoteLevel3"/>
        <w:rPr>
          <w:b/>
          <w:sz w:val="12"/>
          <w:szCs w:val="12"/>
          <w:lang w:val="en-CA"/>
        </w:rPr>
      </w:pPr>
      <w:r w:rsidRPr="00E21DE4">
        <w:rPr>
          <w:sz w:val="12"/>
          <w:szCs w:val="12"/>
          <w:lang w:val="en-CA"/>
        </w:rPr>
        <w:t xml:space="preserve">Input from caudate nucleus and putamen tells globus pallidus which movements to stop inhibiting </w:t>
      </w:r>
    </w:p>
    <w:p w14:paraId="20D134E2" w14:textId="14E2CB85" w:rsidR="000C07E4" w:rsidRPr="00E21DE4" w:rsidRDefault="000C07E4" w:rsidP="000C07E4">
      <w:pPr>
        <w:pStyle w:val="NoteLevel3"/>
        <w:rPr>
          <w:b/>
          <w:sz w:val="12"/>
          <w:szCs w:val="12"/>
          <w:lang w:val="en-CA"/>
        </w:rPr>
      </w:pPr>
      <w:r w:rsidRPr="00E21DE4">
        <w:rPr>
          <w:sz w:val="12"/>
          <w:szCs w:val="12"/>
          <w:lang w:val="en-CA"/>
        </w:rPr>
        <w:t>Damage to globus pallidus (Huntington’s Disease), result is decreased inhibition and therefore involuntary, jerky movements</w:t>
      </w:r>
    </w:p>
    <w:p w14:paraId="40684F71" w14:textId="67658F73" w:rsidR="000A0EC5" w:rsidRPr="00E21DE4" w:rsidRDefault="000A0EC5" w:rsidP="000A0EC5">
      <w:pPr>
        <w:pStyle w:val="NoteLevel2"/>
        <w:rPr>
          <w:b/>
          <w:sz w:val="12"/>
          <w:szCs w:val="12"/>
          <w:lang w:val="en-CA"/>
        </w:rPr>
      </w:pPr>
      <w:r w:rsidRPr="00E21DE4">
        <w:rPr>
          <w:sz w:val="12"/>
          <w:szCs w:val="12"/>
          <w:lang w:val="en-CA"/>
        </w:rPr>
        <w:t xml:space="preserve">Choosing its own starting time, the basal ganglia highly active; critical for initiating an action but not when the action is directly guided by a stimulus </w:t>
      </w:r>
    </w:p>
    <w:p w14:paraId="3E3D24CA" w14:textId="3E6A7DD1" w:rsidR="000A0EC5" w:rsidRPr="00E21DE4" w:rsidRDefault="000A0EC5" w:rsidP="000A0EC5">
      <w:pPr>
        <w:pStyle w:val="NoteLevel1"/>
        <w:numPr>
          <w:ilvl w:val="0"/>
          <w:numId w:val="0"/>
        </w:numPr>
        <w:ind w:left="360" w:hanging="360"/>
        <w:rPr>
          <w:b/>
          <w:sz w:val="12"/>
          <w:szCs w:val="12"/>
          <w:lang w:val="en-CA"/>
        </w:rPr>
      </w:pPr>
      <w:r w:rsidRPr="00E21DE4">
        <w:rPr>
          <w:b/>
          <w:sz w:val="12"/>
          <w:szCs w:val="12"/>
          <w:lang w:val="en-CA"/>
        </w:rPr>
        <w:t>Brain Areas and Motor Learning</w:t>
      </w:r>
    </w:p>
    <w:p w14:paraId="4AB93672" w14:textId="5FE30A78" w:rsidR="000A0EC5" w:rsidRPr="00E21DE4" w:rsidRDefault="000A0EC5" w:rsidP="000A0EC5">
      <w:pPr>
        <w:pStyle w:val="NoteLevel2"/>
        <w:rPr>
          <w:b/>
          <w:sz w:val="12"/>
          <w:szCs w:val="12"/>
          <w:lang w:val="en-CA"/>
        </w:rPr>
      </w:pPr>
      <w:r w:rsidRPr="00E21DE4">
        <w:rPr>
          <w:sz w:val="12"/>
          <w:szCs w:val="12"/>
          <w:lang w:val="en-CA"/>
        </w:rPr>
        <w:t>Neurons in the motor cortex adjust their responses as a person/animal learns a motor skill; motor cortex increases its signal-to-noise ratio</w:t>
      </w:r>
    </w:p>
    <w:p w14:paraId="03C60CBB" w14:textId="4AA4BE80" w:rsidR="000A0EC5" w:rsidRPr="00E21DE4" w:rsidRDefault="000A0EC5" w:rsidP="000A0EC5">
      <w:pPr>
        <w:pStyle w:val="NoteLevel2"/>
        <w:rPr>
          <w:b/>
          <w:sz w:val="12"/>
          <w:szCs w:val="12"/>
          <w:lang w:val="en-CA"/>
        </w:rPr>
      </w:pPr>
      <w:r w:rsidRPr="00E21DE4">
        <w:rPr>
          <w:sz w:val="12"/>
          <w:szCs w:val="12"/>
          <w:lang w:val="en-CA"/>
        </w:rPr>
        <w:t xml:space="preserve">Basal ganglia critical for learning new habits; damage to area are impaired at learning motor skills and at converting new movements into smooth, “autonomic” responses </w:t>
      </w:r>
    </w:p>
    <w:p w14:paraId="28291203" w14:textId="37D62B63" w:rsidR="000A0EC5" w:rsidRPr="00E21DE4" w:rsidRDefault="000A0EC5" w:rsidP="000A0EC5">
      <w:pPr>
        <w:pStyle w:val="NoteLevel1"/>
        <w:numPr>
          <w:ilvl w:val="0"/>
          <w:numId w:val="0"/>
        </w:numPr>
        <w:ind w:left="360" w:hanging="360"/>
        <w:rPr>
          <w:b/>
          <w:sz w:val="12"/>
          <w:szCs w:val="12"/>
          <w:lang w:val="en-CA"/>
        </w:rPr>
      </w:pPr>
      <w:r w:rsidRPr="00E21DE4">
        <w:rPr>
          <w:b/>
          <w:sz w:val="12"/>
          <w:szCs w:val="12"/>
          <w:lang w:val="en-CA"/>
        </w:rPr>
        <w:t>Inhibition of Movements</w:t>
      </w:r>
    </w:p>
    <w:p w14:paraId="2D2D244B" w14:textId="26050328" w:rsidR="000A0EC5" w:rsidRPr="00E21DE4" w:rsidRDefault="000A0EC5" w:rsidP="000A0EC5">
      <w:pPr>
        <w:pStyle w:val="NoteLevel2"/>
        <w:rPr>
          <w:b/>
          <w:sz w:val="12"/>
          <w:szCs w:val="12"/>
          <w:lang w:val="en-CA"/>
        </w:rPr>
      </w:pPr>
      <w:r w:rsidRPr="00E21DE4">
        <w:rPr>
          <w:i/>
          <w:sz w:val="12"/>
          <w:szCs w:val="12"/>
          <w:lang w:val="en-CA"/>
        </w:rPr>
        <w:t>Antisaccade task</w:t>
      </w:r>
      <w:r w:rsidRPr="00E21DE4">
        <w:rPr>
          <w:sz w:val="12"/>
          <w:szCs w:val="12"/>
          <w:lang w:val="en-CA"/>
        </w:rPr>
        <w:t xml:space="preserve"> </w:t>
      </w:r>
      <w:r w:rsidRPr="00E21DE4">
        <w:rPr>
          <w:sz w:val="12"/>
          <w:szCs w:val="12"/>
          <w:lang w:val="en-CA"/>
        </w:rPr>
        <w:sym w:font="Wingdings" w:char="F0E0"/>
      </w:r>
      <w:r w:rsidRPr="00E21DE4">
        <w:rPr>
          <w:sz w:val="12"/>
          <w:szCs w:val="12"/>
          <w:lang w:val="en-CA"/>
        </w:rPr>
        <w:t xml:space="preserve"> looking at opposite direction of movement</w:t>
      </w:r>
    </w:p>
    <w:p w14:paraId="2956E0D6" w14:textId="01C74B24" w:rsidR="000A0EC5" w:rsidRPr="00E21DE4" w:rsidRDefault="000A0EC5" w:rsidP="000A0EC5">
      <w:pPr>
        <w:pStyle w:val="NoteLevel2"/>
        <w:rPr>
          <w:b/>
          <w:sz w:val="12"/>
          <w:szCs w:val="12"/>
          <w:lang w:val="en-CA"/>
        </w:rPr>
      </w:pPr>
      <w:r w:rsidRPr="00E21DE4">
        <w:rPr>
          <w:sz w:val="12"/>
          <w:szCs w:val="12"/>
          <w:lang w:val="en-CA"/>
        </w:rPr>
        <w:t xml:space="preserve">Performing this task requires sustained </w:t>
      </w:r>
      <w:r w:rsidR="002863E3" w:rsidRPr="00E21DE4">
        <w:rPr>
          <w:sz w:val="12"/>
          <w:szCs w:val="12"/>
          <w:lang w:val="en-CA"/>
        </w:rPr>
        <w:t>activity</w:t>
      </w:r>
      <w:r w:rsidRPr="00E21DE4">
        <w:rPr>
          <w:sz w:val="12"/>
          <w:szCs w:val="12"/>
          <w:lang w:val="en-CA"/>
        </w:rPr>
        <w:t xml:space="preserve"> in parts of prefrontal cortex and basal ganglia before seeing wiggling finger</w:t>
      </w:r>
    </w:p>
    <w:p w14:paraId="04FC3A47" w14:textId="0BF1A5C7" w:rsidR="000A0EC5" w:rsidRPr="00E21DE4" w:rsidRDefault="000A0EC5" w:rsidP="000A0EC5">
      <w:pPr>
        <w:pStyle w:val="NoteLevel2"/>
        <w:rPr>
          <w:b/>
          <w:sz w:val="12"/>
          <w:szCs w:val="12"/>
          <w:lang w:val="en-CA"/>
        </w:rPr>
      </w:pPr>
      <w:r w:rsidRPr="00E21DE4">
        <w:rPr>
          <w:sz w:val="12"/>
          <w:szCs w:val="12"/>
          <w:lang w:val="en-CA"/>
        </w:rPr>
        <w:t xml:space="preserve">As the brain prepares itself, it sets itself to be ready to inhibit the </w:t>
      </w:r>
      <w:r w:rsidR="002863E3" w:rsidRPr="00E21DE4">
        <w:rPr>
          <w:sz w:val="12"/>
          <w:szCs w:val="12"/>
          <w:lang w:val="en-CA"/>
        </w:rPr>
        <w:t>unwanted</w:t>
      </w:r>
      <w:r w:rsidRPr="00E21DE4">
        <w:rPr>
          <w:sz w:val="12"/>
          <w:szCs w:val="12"/>
          <w:lang w:val="en-CA"/>
        </w:rPr>
        <w:t xml:space="preserve"> action and </w:t>
      </w:r>
      <w:r w:rsidR="002863E3" w:rsidRPr="00E21DE4">
        <w:rPr>
          <w:sz w:val="12"/>
          <w:szCs w:val="12"/>
          <w:lang w:val="en-CA"/>
        </w:rPr>
        <w:t>substitute</w:t>
      </w:r>
      <w:r w:rsidRPr="00E21DE4">
        <w:rPr>
          <w:sz w:val="12"/>
          <w:szCs w:val="12"/>
          <w:lang w:val="en-CA"/>
        </w:rPr>
        <w:t xml:space="preserve"> a different one</w:t>
      </w:r>
    </w:p>
    <w:p w14:paraId="226EFA8F" w14:textId="08B7F46A" w:rsidR="000A0EC5" w:rsidRPr="00E21DE4" w:rsidRDefault="000A0EC5" w:rsidP="000A0EC5">
      <w:pPr>
        <w:pStyle w:val="NoteLevel2"/>
        <w:rPr>
          <w:b/>
          <w:sz w:val="12"/>
          <w:szCs w:val="12"/>
          <w:lang w:val="en-CA"/>
        </w:rPr>
      </w:pPr>
      <w:r w:rsidRPr="00E21DE4">
        <w:rPr>
          <w:sz w:val="12"/>
          <w:szCs w:val="12"/>
          <w:lang w:val="en-CA"/>
        </w:rPr>
        <w:t xml:space="preserve">Ability to perform antisaccade task matures slowly because the prefrontal cortex is one of the slowest brain areas to reach maturity </w:t>
      </w:r>
    </w:p>
    <w:p w14:paraId="0B06E18A" w14:textId="4C66B07D" w:rsidR="00382DB8" w:rsidRPr="00E21DE4" w:rsidRDefault="00382DB8" w:rsidP="00382DB8">
      <w:pPr>
        <w:pStyle w:val="NoteLevel1"/>
        <w:numPr>
          <w:ilvl w:val="0"/>
          <w:numId w:val="0"/>
        </w:numPr>
        <w:rPr>
          <w:sz w:val="12"/>
          <w:szCs w:val="12"/>
          <w:u w:val="single"/>
          <w:lang w:val="en-CA"/>
        </w:rPr>
      </w:pPr>
      <w:r w:rsidRPr="00E21DE4">
        <w:rPr>
          <w:b/>
          <w:sz w:val="12"/>
          <w:szCs w:val="12"/>
          <w:u w:val="single"/>
          <w:lang w:val="en-CA"/>
        </w:rPr>
        <w:t>MODULE 8.3 – MOVEMENT DISORDERS</w:t>
      </w:r>
    </w:p>
    <w:p w14:paraId="1A8D77EA" w14:textId="7F185F28" w:rsidR="00382DB8" w:rsidRPr="00E21DE4" w:rsidRDefault="00382DB8" w:rsidP="00382DB8">
      <w:pPr>
        <w:pStyle w:val="NoteLevel1"/>
        <w:numPr>
          <w:ilvl w:val="0"/>
          <w:numId w:val="0"/>
        </w:numPr>
        <w:ind w:left="360" w:hanging="360"/>
        <w:rPr>
          <w:sz w:val="12"/>
          <w:szCs w:val="12"/>
          <w:lang w:val="en-CA"/>
        </w:rPr>
      </w:pPr>
      <w:r w:rsidRPr="00E21DE4">
        <w:rPr>
          <w:b/>
          <w:sz w:val="12"/>
          <w:szCs w:val="12"/>
          <w:lang w:val="en-CA"/>
        </w:rPr>
        <w:t>Parkinson’s Disease</w:t>
      </w:r>
    </w:p>
    <w:p w14:paraId="65078507" w14:textId="773C9181" w:rsidR="00382DB8" w:rsidRPr="00E21DE4" w:rsidRDefault="00382DB8" w:rsidP="00382DB8">
      <w:pPr>
        <w:pStyle w:val="NoteLevel2"/>
        <w:rPr>
          <w:sz w:val="12"/>
          <w:szCs w:val="12"/>
          <w:lang w:val="en-CA"/>
        </w:rPr>
      </w:pPr>
      <w:r w:rsidRPr="00E21DE4">
        <w:rPr>
          <w:sz w:val="12"/>
          <w:szCs w:val="12"/>
          <w:lang w:val="en-CA"/>
        </w:rPr>
        <w:t xml:space="preserve">Symptoms </w:t>
      </w:r>
      <w:r w:rsidRPr="00E21DE4">
        <w:rPr>
          <w:sz w:val="12"/>
          <w:szCs w:val="12"/>
          <w:lang w:val="en-CA"/>
        </w:rPr>
        <w:sym w:font="Wingdings" w:char="F0E0"/>
      </w:r>
      <w:r w:rsidRPr="00E21DE4">
        <w:rPr>
          <w:sz w:val="12"/>
          <w:szCs w:val="12"/>
          <w:lang w:val="en-CA"/>
        </w:rPr>
        <w:t xml:space="preserve"> rigidity, muscle tremors, slow movements, difficult initiating physical/mental activity; slow on cognitive tasks (imagining events/actions)</w:t>
      </w:r>
    </w:p>
    <w:p w14:paraId="50C02AF3" w14:textId="4617BBE0" w:rsidR="00382DB8" w:rsidRPr="00E21DE4" w:rsidRDefault="00382DB8" w:rsidP="00382DB8">
      <w:pPr>
        <w:pStyle w:val="NoteLevel2"/>
        <w:rPr>
          <w:sz w:val="12"/>
          <w:szCs w:val="12"/>
          <w:lang w:val="en-CA"/>
        </w:rPr>
      </w:pPr>
      <w:r w:rsidRPr="00E21DE4">
        <w:rPr>
          <w:sz w:val="12"/>
          <w:szCs w:val="12"/>
          <w:lang w:val="en-CA"/>
        </w:rPr>
        <w:t>Loss of olfaction is early symptom or even 1</w:t>
      </w:r>
      <w:r w:rsidRPr="00E21DE4">
        <w:rPr>
          <w:sz w:val="12"/>
          <w:szCs w:val="12"/>
          <w:vertAlign w:val="superscript"/>
          <w:lang w:val="en-CA"/>
        </w:rPr>
        <w:t>st</w:t>
      </w:r>
      <w:r w:rsidRPr="00E21DE4">
        <w:rPr>
          <w:sz w:val="12"/>
          <w:szCs w:val="12"/>
          <w:lang w:val="en-CA"/>
        </w:rPr>
        <w:t xml:space="preserve"> symptom </w:t>
      </w:r>
    </w:p>
    <w:p w14:paraId="178F483C" w14:textId="5DDB1C75" w:rsidR="00382DB8" w:rsidRPr="00E21DE4" w:rsidRDefault="00382DB8" w:rsidP="00382DB8">
      <w:pPr>
        <w:pStyle w:val="NoteLevel2"/>
        <w:rPr>
          <w:sz w:val="12"/>
          <w:szCs w:val="12"/>
          <w:lang w:val="en-CA"/>
        </w:rPr>
      </w:pPr>
      <w:r w:rsidRPr="00E21DE4">
        <w:rPr>
          <w:sz w:val="12"/>
          <w:szCs w:val="12"/>
          <w:lang w:val="en-CA"/>
        </w:rPr>
        <w:t xml:space="preserve">Basal ganglia have cells specialized for learning to start/stop voluntary sequence of motions </w:t>
      </w:r>
      <w:r w:rsidRPr="00E21DE4">
        <w:rPr>
          <w:sz w:val="12"/>
          <w:szCs w:val="12"/>
          <w:lang w:val="en-CA"/>
        </w:rPr>
        <w:sym w:font="Wingdings" w:char="F0E0"/>
      </w:r>
      <w:r w:rsidRPr="00E21DE4">
        <w:rPr>
          <w:sz w:val="12"/>
          <w:szCs w:val="12"/>
          <w:lang w:val="en-CA"/>
        </w:rPr>
        <w:t xml:space="preserve"> cells are impaired in Parkinson’s, and result is difficulty with spontaneous movements in absence of stimuli to guide their actions</w:t>
      </w:r>
    </w:p>
    <w:p w14:paraId="39DF9CBB" w14:textId="72E9B2F9" w:rsidR="00382DB8" w:rsidRPr="00E21DE4" w:rsidRDefault="00382DB8" w:rsidP="00382DB8">
      <w:pPr>
        <w:pStyle w:val="NoteLevel1"/>
        <w:numPr>
          <w:ilvl w:val="0"/>
          <w:numId w:val="0"/>
        </w:numPr>
        <w:ind w:left="360" w:hanging="360"/>
        <w:rPr>
          <w:i/>
          <w:sz w:val="12"/>
          <w:szCs w:val="12"/>
          <w:lang w:val="en-CA"/>
        </w:rPr>
      </w:pPr>
      <w:r w:rsidRPr="00E21DE4">
        <w:rPr>
          <w:i/>
          <w:sz w:val="12"/>
          <w:szCs w:val="12"/>
          <w:lang w:val="en-CA"/>
        </w:rPr>
        <w:t>Causes</w:t>
      </w:r>
    </w:p>
    <w:p w14:paraId="528C7ECF" w14:textId="7A8C9A07" w:rsidR="00382DB8" w:rsidRPr="00E21DE4" w:rsidRDefault="00382DB8" w:rsidP="00382DB8">
      <w:pPr>
        <w:pStyle w:val="NoteLevel2"/>
        <w:rPr>
          <w:i/>
          <w:sz w:val="12"/>
          <w:szCs w:val="12"/>
          <w:lang w:val="en-CA"/>
        </w:rPr>
      </w:pPr>
      <w:r w:rsidRPr="00E21DE4">
        <w:rPr>
          <w:sz w:val="12"/>
          <w:szCs w:val="12"/>
          <w:lang w:val="en-CA"/>
        </w:rPr>
        <w:t xml:space="preserve">Immediate cause is gradual progressive death of neurons (especially in substantia nigra </w:t>
      </w:r>
      <w:r w:rsidRPr="00E21DE4">
        <w:rPr>
          <w:sz w:val="12"/>
          <w:szCs w:val="12"/>
          <w:lang w:val="en-CA"/>
        </w:rPr>
        <w:sym w:font="Wingdings" w:char="F0E0"/>
      </w:r>
      <w:r w:rsidRPr="00E21DE4">
        <w:rPr>
          <w:sz w:val="12"/>
          <w:szCs w:val="12"/>
          <w:lang w:val="en-CA"/>
        </w:rPr>
        <w:t xml:space="preserve"> sends dopamine-releasing axons to caudate nucleus and putamen); people with disease lose axons and therefore dopamine</w:t>
      </w:r>
    </w:p>
    <w:p w14:paraId="117CC48A" w14:textId="1AACD50B" w:rsidR="00382DB8" w:rsidRPr="00E21DE4" w:rsidRDefault="00382DB8" w:rsidP="00382DB8">
      <w:pPr>
        <w:pStyle w:val="NoteLevel2"/>
        <w:rPr>
          <w:i/>
          <w:sz w:val="12"/>
          <w:szCs w:val="12"/>
          <w:lang w:val="en-CA"/>
        </w:rPr>
      </w:pPr>
      <w:r w:rsidRPr="00E21DE4">
        <w:rPr>
          <w:sz w:val="12"/>
          <w:szCs w:val="12"/>
          <w:lang w:val="en-CA"/>
        </w:rPr>
        <w:t>Direct pathway of connections from substantia nigra to cerebral cortex:</w:t>
      </w:r>
    </w:p>
    <w:p w14:paraId="20DA4609" w14:textId="5A9D0C35" w:rsidR="00382DB8" w:rsidRPr="00E21DE4" w:rsidRDefault="00382DB8" w:rsidP="00382DB8">
      <w:pPr>
        <w:pStyle w:val="NoteLevel3"/>
        <w:rPr>
          <w:i/>
          <w:sz w:val="12"/>
          <w:szCs w:val="12"/>
          <w:lang w:val="en-CA"/>
        </w:rPr>
      </w:pPr>
      <w:r w:rsidRPr="00E21DE4">
        <w:rPr>
          <w:sz w:val="12"/>
          <w:szCs w:val="12"/>
          <w:lang w:val="en-CA"/>
        </w:rPr>
        <w:t xml:space="preserve">Axons from substantia nigra release dopamine that excites caudate nucleus and putamen </w:t>
      </w:r>
      <w:r w:rsidRPr="00E21DE4">
        <w:rPr>
          <w:sz w:val="12"/>
          <w:szCs w:val="12"/>
          <w:lang w:val="en-CA"/>
        </w:rPr>
        <w:sym w:font="Wingdings" w:char="F0E0"/>
      </w:r>
      <w:r w:rsidRPr="00E21DE4">
        <w:rPr>
          <w:sz w:val="12"/>
          <w:szCs w:val="12"/>
          <w:lang w:val="en-CA"/>
        </w:rPr>
        <w:t xml:space="preserve"> caudate nucleus and putamen inhibit globus pallidus (in turn inhibits parts of thalamus) </w:t>
      </w:r>
    </w:p>
    <w:p w14:paraId="55EA3CE6" w14:textId="0971EFE1" w:rsidR="00382DB8" w:rsidRPr="00E21DE4" w:rsidRDefault="00382DB8" w:rsidP="00382DB8">
      <w:pPr>
        <w:pStyle w:val="NoteLevel3"/>
        <w:rPr>
          <w:i/>
          <w:sz w:val="12"/>
          <w:szCs w:val="12"/>
          <w:lang w:val="en-CA"/>
        </w:rPr>
      </w:pPr>
      <w:r w:rsidRPr="00E21DE4">
        <w:rPr>
          <w:sz w:val="12"/>
          <w:szCs w:val="12"/>
          <w:lang w:val="en-CA"/>
        </w:rPr>
        <w:t xml:space="preserve">People with </w:t>
      </w:r>
      <w:r w:rsidR="00A05558" w:rsidRPr="00E21DE4">
        <w:rPr>
          <w:sz w:val="12"/>
          <w:szCs w:val="12"/>
          <w:lang w:val="en-CA"/>
        </w:rPr>
        <w:t>Parkinson’s</w:t>
      </w:r>
      <w:r w:rsidRPr="00E21DE4">
        <w:rPr>
          <w:sz w:val="12"/>
          <w:szCs w:val="12"/>
          <w:lang w:val="en-CA"/>
        </w:rPr>
        <w:t xml:space="preserve">, decreased output from substantia nigra means less </w:t>
      </w:r>
      <w:r w:rsidR="00A05558" w:rsidRPr="00E21DE4">
        <w:rPr>
          <w:sz w:val="12"/>
          <w:szCs w:val="12"/>
          <w:lang w:val="en-CA"/>
        </w:rPr>
        <w:t>excitation</w:t>
      </w:r>
      <w:r w:rsidRPr="00E21DE4">
        <w:rPr>
          <w:sz w:val="12"/>
          <w:szCs w:val="12"/>
          <w:lang w:val="en-CA"/>
        </w:rPr>
        <w:t xml:space="preserve"> of caudate nucleus and putamen (less </w:t>
      </w:r>
      <w:r w:rsidR="00A05558" w:rsidRPr="00E21DE4">
        <w:rPr>
          <w:sz w:val="12"/>
          <w:szCs w:val="12"/>
          <w:lang w:val="en-CA"/>
        </w:rPr>
        <w:t>inhibition of glo</w:t>
      </w:r>
      <w:r w:rsidRPr="00E21DE4">
        <w:rPr>
          <w:sz w:val="12"/>
          <w:szCs w:val="12"/>
          <w:lang w:val="en-CA"/>
        </w:rPr>
        <w:t>b</w:t>
      </w:r>
      <w:r w:rsidR="00A05558" w:rsidRPr="00E21DE4">
        <w:rPr>
          <w:sz w:val="12"/>
          <w:szCs w:val="12"/>
          <w:lang w:val="en-CA"/>
        </w:rPr>
        <w:t>u</w:t>
      </w:r>
      <w:r w:rsidRPr="00E21DE4">
        <w:rPr>
          <w:sz w:val="12"/>
          <w:szCs w:val="12"/>
          <w:lang w:val="en-CA"/>
        </w:rPr>
        <w:t>s pallidus)</w:t>
      </w:r>
    </w:p>
    <w:p w14:paraId="2AA9A0B2" w14:textId="24B6518B" w:rsidR="00382DB8" w:rsidRPr="00E21DE4" w:rsidRDefault="00A05558" w:rsidP="00382DB8">
      <w:pPr>
        <w:pStyle w:val="NoteLevel3"/>
        <w:rPr>
          <w:i/>
          <w:sz w:val="12"/>
          <w:szCs w:val="12"/>
          <w:lang w:val="en-CA"/>
        </w:rPr>
      </w:pPr>
      <w:r w:rsidRPr="00E21DE4">
        <w:rPr>
          <w:sz w:val="12"/>
          <w:szCs w:val="12"/>
          <w:lang w:val="en-CA"/>
        </w:rPr>
        <w:t>Globus</w:t>
      </w:r>
      <w:r w:rsidR="00382DB8" w:rsidRPr="00E21DE4">
        <w:rPr>
          <w:sz w:val="12"/>
          <w:szCs w:val="12"/>
          <w:lang w:val="en-CA"/>
        </w:rPr>
        <w:t xml:space="preserve"> pallidus</w:t>
      </w:r>
      <w:r w:rsidRPr="00E21DE4">
        <w:rPr>
          <w:sz w:val="12"/>
          <w:szCs w:val="12"/>
          <w:lang w:val="en-CA"/>
        </w:rPr>
        <w:t xml:space="preserve"> (free from inhibition</w:t>
      </w:r>
      <w:r w:rsidR="00382DB8" w:rsidRPr="00E21DE4">
        <w:rPr>
          <w:sz w:val="12"/>
          <w:szCs w:val="12"/>
          <w:lang w:val="en-CA"/>
        </w:rPr>
        <w:t>) increases its (inhibitory) output to thalamus</w:t>
      </w:r>
      <w:r w:rsidRPr="00E21DE4">
        <w:rPr>
          <w:sz w:val="12"/>
          <w:szCs w:val="12"/>
          <w:lang w:val="en-CA"/>
        </w:rPr>
        <w:t xml:space="preserve"> </w:t>
      </w:r>
      <w:r w:rsidRPr="00E21DE4">
        <w:rPr>
          <w:sz w:val="12"/>
          <w:szCs w:val="12"/>
          <w:lang w:val="en-CA"/>
        </w:rPr>
        <w:sym w:font="Wingdings" w:char="F0E0"/>
      </w:r>
      <w:r w:rsidRPr="00E21DE4">
        <w:rPr>
          <w:sz w:val="12"/>
          <w:szCs w:val="12"/>
          <w:lang w:val="en-CA"/>
        </w:rPr>
        <w:t xml:space="preserve"> result is decreased activity in thalamus and therefore also parts of cerebral cortex </w:t>
      </w:r>
    </w:p>
    <w:p w14:paraId="51137F59" w14:textId="583020AA" w:rsidR="002D611D" w:rsidRPr="00E21DE4" w:rsidRDefault="002D611D" w:rsidP="00382DB8">
      <w:pPr>
        <w:pStyle w:val="NoteLevel3"/>
        <w:rPr>
          <w:i/>
          <w:sz w:val="12"/>
          <w:szCs w:val="12"/>
          <w:lang w:val="en-CA"/>
        </w:rPr>
      </w:pPr>
      <w:r w:rsidRPr="00E21DE4">
        <w:rPr>
          <w:sz w:val="12"/>
          <w:szCs w:val="12"/>
          <w:lang w:val="en-CA"/>
        </w:rPr>
        <w:t>Loss of dopamine activity in substantia nigra leads to less stimulation of motor cortex and slower onset of movements</w:t>
      </w:r>
    </w:p>
    <w:p w14:paraId="49620641" w14:textId="1974D97E" w:rsidR="002D611D" w:rsidRPr="00E21DE4" w:rsidRDefault="002D611D" w:rsidP="002D611D">
      <w:pPr>
        <w:pStyle w:val="NoteLevel2"/>
        <w:rPr>
          <w:i/>
          <w:sz w:val="12"/>
          <w:szCs w:val="12"/>
          <w:lang w:val="en-CA"/>
        </w:rPr>
      </w:pPr>
      <w:r w:rsidRPr="00E21DE4">
        <w:rPr>
          <w:sz w:val="12"/>
          <w:szCs w:val="12"/>
          <w:lang w:val="en-CA"/>
        </w:rPr>
        <w:t>If number of surviving substantia nigra neurons declines below 20-30% of normal, Parkinsonian symptoms being</w:t>
      </w:r>
    </w:p>
    <w:p w14:paraId="30F52BDE" w14:textId="1465B21D" w:rsidR="00382DB8" w:rsidRPr="00E21DE4" w:rsidRDefault="002D611D" w:rsidP="002D611D">
      <w:pPr>
        <w:pStyle w:val="NoteLevel2"/>
        <w:rPr>
          <w:i/>
          <w:sz w:val="12"/>
          <w:szCs w:val="12"/>
          <w:lang w:val="en-CA"/>
        </w:rPr>
      </w:pPr>
      <w:r w:rsidRPr="00E21DE4">
        <w:rPr>
          <w:sz w:val="12"/>
          <w:szCs w:val="12"/>
          <w:lang w:val="en-CA"/>
        </w:rPr>
        <w:t xml:space="preserve">Equal concordance for both kinds of twins (MZ/DZ) implies low heritability </w:t>
      </w:r>
    </w:p>
    <w:p w14:paraId="23679857" w14:textId="77777777" w:rsidR="002D611D" w:rsidRPr="00E21DE4" w:rsidRDefault="002D611D" w:rsidP="002D611D">
      <w:pPr>
        <w:pStyle w:val="NoteLevel2"/>
        <w:rPr>
          <w:i/>
          <w:sz w:val="12"/>
          <w:szCs w:val="12"/>
          <w:lang w:val="en-CA"/>
        </w:rPr>
      </w:pPr>
      <w:r w:rsidRPr="00E21DE4">
        <w:rPr>
          <w:sz w:val="12"/>
          <w:szCs w:val="12"/>
          <w:lang w:val="en-CA"/>
        </w:rPr>
        <w:t xml:space="preserve">Young adults developed symptoms of Parkinson’s after using drug similar to heroin </w:t>
      </w:r>
      <w:r w:rsidRPr="00E21DE4">
        <w:rPr>
          <w:sz w:val="12"/>
          <w:szCs w:val="12"/>
          <w:lang w:val="en-CA"/>
        </w:rPr>
        <w:sym w:font="Wingdings" w:char="F0E0"/>
      </w:r>
      <w:r w:rsidRPr="00E21DE4">
        <w:rPr>
          <w:sz w:val="12"/>
          <w:szCs w:val="12"/>
          <w:lang w:val="en-CA"/>
        </w:rPr>
        <w:t xml:space="preserve"> substance responsible for symptoms was </w:t>
      </w:r>
      <w:r w:rsidRPr="00E21DE4">
        <w:rPr>
          <w:i/>
          <w:sz w:val="12"/>
          <w:szCs w:val="12"/>
          <w:lang w:val="en-CA"/>
        </w:rPr>
        <w:t>MPTP</w:t>
      </w:r>
      <w:r w:rsidRPr="00E21DE4">
        <w:rPr>
          <w:sz w:val="12"/>
          <w:szCs w:val="12"/>
          <w:lang w:val="en-CA"/>
        </w:rPr>
        <w:t xml:space="preserve"> (chemical that body converts to </w:t>
      </w:r>
      <w:r w:rsidRPr="00E21DE4">
        <w:rPr>
          <w:i/>
          <w:sz w:val="12"/>
          <w:szCs w:val="12"/>
          <w:lang w:val="en-CA"/>
        </w:rPr>
        <w:t>MPP</w:t>
      </w:r>
      <w:r w:rsidRPr="00E21DE4">
        <w:rPr>
          <w:rFonts w:eastAsiaTheme="minorEastAsia" w:cs="Helvetica"/>
          <w:sz w:val="12"/>
          <w:szCs w:val="12"/>
          <w:vertAlign w:val="superscript"/>
        </w:rPr>
        <w:t xml:space="preserve"> </w:t>
      </w:r>
      <w:r w:rsidRPr="00E21DE4">
        <w:rPr>
          <w:i/>
          <w:sz w:val="12"/>
          <w:szCs w:val="12"/>
          <w:vertAlign w:val="superscript"/>
        </w:rPr>
        <w:t>+</w:t>
      </w:r>
      <w:r w:rsidRPr="00E21DE4">
        <w:rPr>
          <w:i/>
          <w:sz w:val="12"/>
          <w:szCs w:val="12"/>
          <w:vertAlign w:val="subscript"/>
          <w:lang w:val="en-CA"/>
        </w:rPr>
        <w:softHyphen/>
      </w:r>
      <w:r w:rsidRPr="00E21DE4">
        <w:rPr>
          <w:i/>
          <w:sz w:val="12"/>
          <w:szCs w:val="12"/>
          <w:lang w:val="en-CA"/>
        </w:rPr>
        <w:t xml:space="preserve"> </w:t>
      </w:r>
      <w:r w:rsidRPr="00E21DE4">
        <w:rPr>
          <w:sz w:val="12"/>
          <w:szCs w:val="12"/>
          <w:lang w:val="en-CA"/>
        </w:rPr>
        <w:sym w:font="Wingdings" w:char="F0E0"/>
      </w:r>
      <w:r w:rsidRPr="00E21DE4">
        <w:rPr>
          <w:sz w:val="12"/>
          <w:szCs w:val="12"/>
          <w:lang w:val="en-CA"/>
        </w:rPr>
        <w:t xml:space="preserve"> accumulates in and then destroys neurons that release dopamine)</w:t>
      </w:r>
    </w:p>
    <w:p w14:paraId="5FB2FB00" w14:textId="77777777" w:rsidR="002D611D" w:rsidRPr="00E21DE4" w:rsidRDefault="002D611D" w:rsidP="002D611D">
      <w:pPr>
        <w:pStyle w:val="NoteLevel2"/>
        <w:rPr>
          <w:i/>
          <w:sz w:val="12"/>
          <w:szCs w:val="12"/>
          <w:lang w:val="en-CA"/>
        </w:rPr>
      </w:pPr>
      <w:r w:rsidRPr="00E21DE4">
        <w:rPr>
          <w:sz w:val="12"/>
          <w:szCs w:val="12"/>
          <w:lang w:val="en-CA"/>
        </w:rPr>
        <w:t>People who smoke cigarettes or drink coffee have less chance of developing Parkinson’s disease</w:t>
      </w:r>
    </w:p>
    <w:p w14:paraId="187C5D6D" w14:textId="77777777" w:rsidR="00B62488" w:rsidRPr="00E21DE4" w:rsidRDefault="002D611D" w:rsidP="00B62488">
      <w:pPr>
        <w:pStyle w:val="NoteLevel2"/>
        <w:rPr>
          <w:i/>
          <w:sz w:val="12"/>
          <w:szCs w:val="12"/>
          <w:lang w:val="en-CA"/>
        </w:rPr>
      </w:pPr>
      <w:r w:rsidRPr="00E21DE4">
        <w:rPr>
          <w:sz w:val="12"/>
          <w:szCs w:val="12"/>
          <w:lang w:val="en-CA"/>
        </w:rPr>
        <w:t xml:space="preserve">Parkinson’s disease probably results from mixture of causes </w:t>
      </w:r>
      <w:r w:rsidRPr="00E21DE4">
        <w:rPr>
          <w:sz w:val="12"/>
          <w:szCs w:val="12"/>
          <w:lang w:val="en-CA"/>
        </w:rPr>
        <w:sym w:font="Wingdings" w:char="F0E0"/>
      </w:r>
      <w:r w:rsidRPr="00E21DE4">
        <w:rPr>
          <w:sz w:val="12"/>
          <w:szCs w:val="12"/>
          <w:lang w:val="en-CA"/>
        </w:rPr>
        <w:t xml:space="preserve"> what they have in common is damage to mitochondria </w:t>
      </w:r>
    </w:p>
    <w:p w14:paraId="3578C3F3" w14:textId="77777777" w:rsidR="00B62488" w:rsidRPr="00E21DE4" w:rsidRDefault="00B62488" w:rsidP="00B62488">
      <w:pPr>
        <w:pStyle w:val="NoteLevel1"/>
        <w:numPr>
          <w:ilvl w:val="0"/>
          <w:numId w:val="0"/>
        </w:numPr>
        <w:ind w:left="360" w:hanging="360"/>
        <w:rPr>
          <w:i/>
          <w:sz w:val="12"/>
          <w:szCs w:val="12"/>
        </w:rPr>
      </w:pPr>
      <w:r w:rsidRPr="00E21DE4">
        <w:rPr>
          <w:i/>
          <w:sz w:val="12"/>
          <w:szCs w:val="12"/>
        </w:rPr>
        <w:t>L-Dopa Treatment</w:t>
      </w:r>
    </w:p>
    <w:p w14:paraId="303324E4" w14:textId="77777777" w:rsidR="00B62488" w:rsidRPr="00E21DE4" w:rsidRDefault="00B62488" w:rsidP="00B62488">
      <w:pPr>
        <w:pStyle w:val="NoteLevel2"/>
        <w:rPr>
          <w:i/>
          <w:sz w:val="12"/>
          <w:szCs w:val="12"/>
          <w:lang w:val="en-CA"/>
        </w:rPr>
      </w:pPr>
      <w:r w:rsidRPr="00E21DE4">
        <w:rPr>
          <w:sz w:val="12"/>
          <w:szCs w:val="12"/>
        </w:rPr>
        <w:t xml:space="preserve">If Parkinson’s results from dopamine deficiency </w:t>
      </w:r>
      <w:r w:rsidRPr="00E21DE4">
        <w:rPr>
          <w:sz w:val="12"/>
          <w:szCs w:val="12"/>
        </w:rPr>
        <w:sym w:font="Wingdings" w:char="F0E0"/>
      </w:r>
      <w:r w:rsidRPr="00E21DE4">
        <w:rPr>
          <w:sz w:val="12"/>
          <w:szCs w:val="12"/>
        </w:rPr>
        <w:t xml:space="preserve"> dopamine pill ineffective because dopamine doesn’t cross blood-brain barrier</w:t>
      </w:r>
    </w:p>
    <w:p w14:paraId="32CF6BFD" w14:textId="77777777" w:rsidR="00B62488" w:rsidRPr="00E21DE4" w:rsidRDefault="00B62488" w:rsidP="00B62488">
      <w:pPr>
        <w:pStyle w:val="NoteLevel2"/>
        <w:rPr>
          <w:i/>
          <w:sz w:val="12"/>
          <w:szCs w:val="12"/>
          <w:lang w:val="en-CA"/>
        </w:rPr>
      </w:pPr>
      <w:r w:rsidRPr="00E21DE4">
        <w:rPr>
          <w:i/>
          <w:sz w:val="12"/>
          <w:szCs w:val="12"/>
        </w:rPr>
        <w:t>L-Dopa</w:t>
      </w:r>
      <w:r w:rsidRPr="00E21DE4">
        <w:rPr>
          <w:sz w:val="12"/>
          <w:szCs w:val="12"/>
        </w:rPr>
        <w:t xml:space="preserve"> </w:t>
      </w:r>
      <w:r w:rsidRPr="00E21DE4">
        <w:rPr>
          <w:sz w:val="12"/>
          <w:szCs w:val="12"/>
        </w:rPr>
        <w:sym w:font="Wingdings" w:char="F0E0"/>
      </w:r>
      <w:r w:rsidRPr="00E21DE4">
        <w:rPr>
          <w:sz w:val="12"/>
          <w:szCs w:val="12"/>
        </w:rPr>
        <w:t xml:space="preserve"> precursor to dopamine; crosses blood-brain barrier; reaches brain and neurons convert it to dopamine</w:t>
      </w:r>
    </w:p>
    <w:p w14:paraId="5F4A09BC" w14:textId="77777777" w:rsidR="00B62488" w:rsidRPr="00E21DE4" w:rsidRDefault="00B62488" w:rsidP="00B62488">
      <w:pPr>
        <w:pStyle w:val="NoteLevel1"/>
        <w:numPr>
          <w:ilvl w:val="0"/>
          <w:numId w:val="0"/>
        </w:numPr>
        <w:ind w:left="360" w:hanging="360"/>
        <w:rPr>
          <w:i/>
          <w:sz w:val="12"/>
          <w:szCs w:val="12"/>
        </w:rPr>
      </w:pPr>
      <w:r w:rsidRPr="00E21DE4">
        <w:rPr>
          <w:i/>
          <w:sz w:val="12"/>
          <w:szCs w:val="12"/>
        </w:rPr>
        <w:t>Other Therapies</w:t>
      </w:r>
    </w:p>
    <w:p w14:paraId="4CA8ECB9" w14:textId="77777777" w:rsidR="003821F4" w:rsidRPr="00E21DE4" w:rsidRDefault="00B62488" w:rsidP="00B62488">
      <w:pPr>
        <w:pStyle w:val="NoteLevel2"/>
        <w:rPr>
          <w:i/>
          <w:sz w:val="12"/>
          <w:szCs w:val="12"/>
          <w:lang w:val="en-CA"/>
        </w:rPr>
      </w:pPr>
      <w:r w:rsidRPr="00E21DE4">
        <w:rPr>
          <w:sz w:val="12"/>
          <w:szCs w:val="12"/>
        </w:rPr>
        <w:t xml:space="preserve">High-frequency electrical stimulation especially effective for blocking tremors and enhancing movement </w:t>
      </w:r>
      <w:r w:rsidRPr="00E21DE4">
        <w:rPr>
          <w:sz w:val="12"/>
          <w:szCs w:val="12"/>
        </w:rPr>
        <w:sym w:font="Wingdings" w:char="F0E0"/>
      </w:r>
      <w:r w:rsidRPr="00E21DE4">
        <w:rPr>
          <w:sz w:val="12"/>
          <w:szCs w:val="12"/>
        </w:rPr>
        <w:t xml:space="preserve"> also leads to depressing mood by inhibiting serotonin release </w:t>
      </w:r>
    </w:p>
    <w:p w14:paraId="784D7E9B" w14:textId="2E22CAE1" w:rsidR="003821F4" w:rsidRPr="00E21DE4" w:rsidRDefault="003821F4" w:rsidP="003821F4">
      <w:pPr>
        <w:pStyle w:val="NoteLevel2"/>
        <w:rPr>
          <w:sz w:val="12"/>
          <w:szCs w:val="12"/>
          <w:lang w:val="en-CA"/>
        </w:rPr>
      </w:pPr>
      <w:r w:rsidRPr="00E21DE4">
        <w:rPr>
          <w:sz w:val="12"/>
          <w:szCs w:val="12"/>
          <w:lang w:val="en-CA"/>
        </w:rPr>
        <w:t xml:space="preserve">Inject chemical (6-ODHA, modify dopamine) to brains of rats to damage substantia nigra of 1 hemisphere </w:t>
      </w:r>
      <w:r w:rsidRPr="00E21DE4">
        <w:rPr>
          <w:sz w:val="12"/>
          <w:szCs w:val="12"/>
          <w:lang w:val="en-CA"/>
        </w:rPr>
        <w:sym w:font="Wingdings" w:char="F0E0"/>
      </w:r>
      <w:r w:rsidRPr="00E21DE4">
        <w:rPr>
          <w:sz w:val="12"/>
          <w:szCs w:val="12"/>
          <w:lang w:val="en-CA"/>
        </w:rPr>
        <w:t xml:space="preserve"> producing Parkinson’s symptoms on opposite side of body, then remove substantia nigra, replace with normal one; most rats recovered normal movements </w:t>
      </w:r>
    </w:p>
    <w:p w14:paraId="64AB6829" w14:textId="77777777" w:rsidR="003821F4" w:rsidRPr="00E21DE4" w:rsidRDefault="003821F4" w:rsidP="003821F4">
      <w:pPr>
        <w:pStyle w:val="NoteLevel2"/>
        <w:rPr>
          <w:sz w:val="12"/>
          <w:szCs w:val="12"/>
          <w:lang w:val="en-CA"/>
        </w:rPr>
      </w:pPr>
      <w:r w:rsidRPr="00E21DE4">
        <w:rPr>
          <w:sz w:val="12"/>
          <w:szCs w:val="12"/>
          <w:lang w:val="en-CA"/>
        </w:rPr>
        <w:t xml:space="preserve">For humans, blood-brain barrier protects brain from foreign </w:t>
      </w:r>
      <w:proofErr w:type="gramStart"/>
      <w:r w:rsidRPr="00E21DE4">
        <w:rPr>
          <w:sz w:val="12"/>
          <w:szCs w:val="12"/>
          <w:lang w:val="en-CA"/>
        </w:rPr>
        <w:t>substances,</w:t>
      </w:r>
      <w:proofErr w:type="gramEnd"/>
      <w:r w:rsidRPr="00E21DE4">
        <w:rPr>
          <w:sz w:val="12"/>
          <w:szCs w:val="12"/>
          <w:lang w:val="en-CA"/>
        </w:rPr>
        <w:t xml:space="preserve"> give drugs to supress rejection of transplanted tissue. </w:t>
      </w:r>
    </w:p>
    <w:p w14:paraId="4FFF0AC7" w14:textId="10568BAC" w:rsidR="003821F4" w:rsidRPr="00E21DE4" w:rsidRDefault="003821F4" w:rsidP="003821F4">
      <w:pPr>
        <w:pStyle w:val="NoteLevel3"/>
        <w:rPr>
          <w:sz w:val="12"/>
          <w:szCs w:val="12"/>
          <w:lang w:val="en-CA"/>
        </w:rPr>
      </w:pPr>
      <w:r w:rsidRPr="00E21DE4">
        <w:rPr>
          <w:sz w:val="12"/>
          <w:szCs w:val="12"/>
          <w:lang w:val="en-CA"/>
        </w:rPr>
        <w:t>Only immature cells from a fetus can make connections, still need to learn behaviour dependent on cells (animal practices using transplanted cells)</w:t>
      </w:r>
    </w:p>
    <w:p w14:paraId="064D418C" w14:textId="46C6E618" w:rsidR="003821F4" w:rsidRPr="00E21DE4" w:rsidRDefault="003821F4" w:rsidP="003821F4">
      <w:pPr>
        <w:pStyle w:val="NoteLevel2"/>
        <w:rPr>
          <w:sz w:val="12"/>
          <w:szCs w:val="12"/>
          <w:lang w:val="en-CA"/>
        </w:rPr>
      </w:pPr>
      <w:r w:rsidRPr="00E21DE4">
        <w:rPr>
          <w:sz w:val="12"/>
          <w:szCs w:val="12"/>
          <w:lang w:val="en-CA"/>
        </w:rPr>
        <w:t>Can transplant tissue from patient’s own adrenal gland, not composed of neurons but still produces and releases dopamine (not much benefit)</w:t>
      </w:r>
    </w:p>
    <w:p w14:paraId="5CD855C0" w14:textId="747854D8" w:rsidR="003821F4" w:rsidRPr="00E21DE4" w:rsidRDefault="003821F4" w:rsidP="003821F4">
      <w:pPr>
        <w:pStyle w:val="NoteLevel2"/>
        <w:rPr>
          <w:sz w:val="12"/>
          <w:szCs w:val="12"/>
          <w:lang w:val="en-CA"/>
        </w:rPr>
      </w:pPr>
      <w:r w:rsidRPr="00E21DE4">
        <w:rPr>
          <w:sz w:val="12"/>
          <w:szCs w:val="12"/>
          <w:lang w:val="en-CA"/>
        </w:rPr>
        <w:t>Can transpl</w:t>
      </w:r>
      <w:r w:rsidR="00D916A1" w:rsidRPr="00E21DE4">
        <w:rPr>
          <w:sz w:val="12"/>
          <w:szCs w:val="12"/>
          <w:lang w:val="en-CA"/>
        </w:rPr>
        <w:t>ant brain tissue from aborted f</w:t>
      </w:r>
      <w:r w:rsidRPr="00E21DE4">
        <w:rPr>
          <w:sz w:val="12"/>
          <w:szCs w:val="12"/>
          <w:lang w:val="en-CA"/>
        </w:rPr>
        <w:t>etuses; neurons can survive for years and synapse w</w:t>
      </w:r>
      <w:r w:rsidR="00D916A1" w:rsidRPr="00E21DE4">
        <w:rPr>
          <w:sz w:val="12"/>
          <w:szCs w:val="12"/>
          <w:lang w:val="en-CA"/>
        </w:rPr>
        <w:t>ith the patient’s own cells</w:t>
      </w:r>
      <w:r w:rsidRPr="00E21DE4">
        <w:rPr>
          <w:sz w:val="12"/>
          <w:szCs w:val="12"/>
          <w:lang w:val="en-CA"/>
        </w:rPr>
        <w:t xml:space="preserve"> </w:t>
      </w:r>
      <w:r w:rsidR="00D916A1" w:rsidRPr="00E21DE4">
        <w:rPr>
          <w:sz w:val="12"/>
          <w:szCs w:val="12"/>
          <w:lang w:val="en-CA"/>
        </w:rPr>
        <w:t>(need many f</w:t>
      </w:r>
      <w:r w:rsidRPr="00E21DE4">
        <w:rPr>
          <w:sz w:val="12"/>
          <w:szCs w:val="12"/>
          <w:lang w:val="en-CA"/>
        </w:rPr>
        <w:t>etuses to do this</w:t>
      </w:r>
      <w:r w:rsidR="00D916A1" w:rsidRPr="00E21DE4">
        <w:rPr>
          <w:sz w:val="12"/>
          <w:szCs w:val="12"/>
          <w:lang w:val="en-CA"/>
        </w:rPr>
        <w:t>)</w:t>
      </w:r>
    </w:p>
    <w:p w14:paraId="725E81EF" w14:textId="7D44E43D" w:rsidR="003821F4" w:rsidRPr="00E21DE4" w:rsidRDefault="00D916A1" w:rsidP="003821F4">
      <w:pPr>
        <w:pStyle w:val="NoteLevel2"/>
        <w:rPr>
          <w:sz w:val="12"/>
          <w:szCs w:val="12"/>
          <w:lang w:val="en-CA"/>
        </w:rPr>
      </w:pPr>
      <w:r w:rsidRPr="00E21DE4">
        <w:rPr>
          <w:sz w:val="12"/>
          <w:szCs w:val="12"/>
          <w:lang w:val="en-CA"/>
        </w:rPr>
        <w:t>G</w:t>
      </w:r>
      <w:r w:rsidR="003821F4" w:rsidRPr="00E21DE4">
        <w:rPr>
          <w:sz w:val="12"/>
          <w:szCs w:val="12"/>
          <w:lang w:val="en-CA"/>
        </w:rPr>
        <w:t>row cells in tissue culture, genetically alter so they prod</w:t>
      </w:r>
      <w:r w:rsidRPr="00E21DE4">
        <w:rPr>
          <w:sz w:val="12"/>
          <w:szCs w:val="12"/>
          <w:lang w:val="en-CA"/>
        </w:rPr>
        <w:t>uce L-dopa, transfer to brain; u</w:t>
      </w:r>
      <w:r w:rsidR="003821F4" w:rsidRPr="00E21DE4">
        <w:rPr>
          <w:sz w:val="12"/>
          <w:szCs w:val="12"/>
          <w:lang w:val="en-CA"/>
        </w:rPr>
        <w:t xml:space="preserve">seful if cells grown in tissue culture of </w:t>
      </w:r>
      <w:r w:rsidR="003821F4" w:rsidRPr="00E21DE4">
        <w:rPr>
          <w:i/>
          <w:sz w:val="12"/>
          <w:szCs w:val="12"/>
          <w:lang w:val="en-CA"/>
        </w:rPr>
        <w:t>stem cells</w:t>
      </w:r>
      <w:r w:rsidR="003821F4" w:rsidRPr="00E21DE4">
        <w:rPr>
          <w:b/>
          <w:sz w:val="12"/>
          <w:szCs w:val="12"/>
          <w:lang w:val="en-CA"/>
        </w:rPr>
        <w:t xml:space="preserve"> </w:t>
      </w:r>
      <w:r w:rsidR="003821F4" w:rsidRPr="00E21DE4">
        <w:rPr>
          <w:sz w:val="12"/>
          <w:szCs w:val="12"/>
          <w:lang w:val="en-CA"/>
        </w:rPr>
        <w:t>(immature cells capable of diff</w:t>
      </w:r>
      <w:r w:rsidRPr="00E21DE4">
        <w:rPr>
          <w:sz w:val="12"/>
          <w:szCs w:val="12"/>
          <w:lang w:val="en-CA"/>
        </w:rPr>
        <w:t>erentiating</w:t>
      </w:r>
      <w:r w:rsidR="003821F4" w:rsidRPr="00E21DE4">
        <w:rPr>
          <w:sz w:val="12"/>
          <w:szCs w:val="12"/>
          <w:lang w:val="en-CA"/>
        </w:rPr>
        <w:t xml:space="preserve"> </w:t>
      </w:r>
      <w:r w:rsidRPr="00E21DE4">
        <w:rPr>
          <w:sz w:val="12"/>
          <w:szCs w:val="12"/>
          <w:lang w:val="en-CA"/>
        </w:rPr>
        <w:t>in</w:t>
      </w:r>
      <w:r w:rsidR="003821F4" w:rsidRPr="00E21DE4">
        <w:rPr>
          <w:sz w:val="12"/>
          <w:szCs w:val="12"/>
          <w:lang w:val="en-CA"/>
        </w:rPr>
        <w:t>to many cells)</w:t>
      </w:r>
    </w:p>
    <w:p w14:paraId="2EABB033" w14:textId="291F3803" w:rsidR="003821F4" w:rsidRPr="00E21DE4" w:rsidRDefault="00D916A1" w:rsidP="003821F4">
      <w:pPr>
        <w:pStyle w:val="NoteLevel2"/>
        <w:rPr>
          <w:sz w:val="12"/>
          <w:szCs w:val="12"/>
          <w:lang w:val="en-CA"/>
        </w:rPr>
      </w:pPr>
      <w:r w:rsidRPr="00E21DE4">
        <w:rPr>
          <w:sz w:val="12"/>
          <w:szCs w:val="12"/>
          <w:lang w:val="en-CA"/>
        </w:rPr>
        <w:t>L</w:t>
      </w:r>
      <w:r w:rsidR="003821F4" w:rsidRPr="00E21DE4">
        <w:rPr>
          <w:sz w:val="12"/>
          <w:szCs w:val="12"/>
          <w:lang w:val="en-CA"/>
        </w:rPr>
        <w:t>imitations: surgeons limit to patients with advanced symptoms; research shows transplants work best if damaged area smal</w:t>
      </w:r>
      <w:r w:rsidRPr="00E21DE4">
        <w:rPr>
          <w:sz w:val="12"/>
          <w:szCs w:val="12"/>
          <w:lang w:val="en-CA"/>
        </w:rPr>
        <w:t>l and surrounding cells healthy</w:t>
      </w:r>
    </w:p>
    <w:p w14:paraId="0B937078" w14:textId="0F01C20C" w:rsidR="003821F4" w:rsidRPr="00E21DE4" w:rsidRDefault="00D916A1" w:rsidP="003821F4">
      <w:pPr>
        <w:pStyle w:val="NoteLevel2"/>
        <w:rPr>
          <w:sz w:val="12"/>
          <w:szCs w:val="12"/>
          <w:lang w:val="en-CA"/>
        </w:rPr>
      </w:pPr>
      <w:r w:rsidRPr="00E21DE4">
        <w:rPr>
          <w:sz w:val="12"/>
          <w:szCs w:val="12"/>
          <w:lang w:val="en-CA"/>
        </w:rPr>
        <w:t>T</w:t>
      </w:r>
      <w:r w:rsidR="003821F4" w:rsidRPr="00E21DE4">
        <w:rPr>
          <w:sz w:val="12"/>
          <w:szCs w:val="12"/>
          <w:lang w:val="en-CA"/>
        </w:rPr>
        <w:t>ransplante</w:t>
      </w:r>
      <w:r w:rsidRPr="00E21DE4">
        <w:rPr>
          <w:sz w:val="12"/>
          <w:szCs w:val="12"/>
          <w:lang w:val="en-CA"/>
        </w:rPr>
        <w:t xml:space="preserve">d tissue often fails to survive, </w:t>
      </w:r>
      <w:r w:rsidR="003821F4" w:rsidRPr="00E21DE4">
        <w:rPr>
          <w:sz w:val="12"/>
          <w:szCs w:val="12"/>
          <w:lang w:val="en-CA"/>
        </w:rPr>
        <w:t>or diff</w:t>
      </w:r>
      <w:r w:rsidRPr="00E21DE4">
        <w:rPr>
          <w:sz w:val="12"/>
          <w:szCs w:val="12"/>
          <w:lang w:val="en-CA"/>
        </w:rPr>
        <w:t>erentiated</w:t>
      </w:r>
      <w:r w:rsidR="003821F4" w:rsidRPr="00E21DE4">
        <w:rPr>
          <w:sz w:val="12"/>
          <w:szCs w:val="12"/>
          <w:lang w:val="en-CA"/>
        </w:rPr>
        <w:t xml:space="preserve"> into cells other than dopamine </w:t>
      </w:r>
      <w:r w:rsidR="003821F4" w:rsidRPr="00E21DE4">
        <w:rPr>
          <w:sz w:val="12"/>
          <w:szCs w:val="12"/>
          <w:lang w:val="en-CA"/>
        </w:rPr>
        <w:sym w:font="Wingdings" w:char="F0E0"/>
      </w:r>
      <w:r w:rsidRPr="00E21DE4">
        <w:rPr>
          <w:sz w:val="12"/>
          <w:szCs w:val="12"/>
          <w:lang w:val="en-CA"/>
        </w:rPr>
        <w:t xml:space="preserve"> show behavioural recovery; t</w:t>
      </w:r>
      <w:r w:rsidR="003821F4" w:rsidRPr="00E21DE4">
        <w:rPr>
          <w:sz w:val="12"/>
          <w:szCs w:val="12"/>
          <w:lang w:val="en-CA"/>
        </w:rPr>
        <w:t xml:space="preserve">ransplanted tissue may stimulate axon/dendrite growth in brain </w:t>
      </w:r>
    </w:p>
    <w:p w14:paraId="35E98BEF" w14:textId="77777777" w:rsidR="00D916A1" w:rsidRPr="00E21DE4" w:rsidRDefault="00D916A1" w:rsidP="00D916A1">
      <w:pPr>
        <w:pStyle w:val="NoteLevel1"/>
        <w:numPr>
          <w:ilvl w:val="0"/>
          <w:numId w:val="0"/>
        </w:numPr>
        <w:rPr>
          <w:b/>
          <w:sz w:val="12"/>
          <w:szCs w:val="12"/>
        </w:rPr>
      </w:pPr>
      <w:r w:rsidRPr="00E21DE4">
        <w:rPr>
          <w:b/>
          <w:sz w:val="12"/>
          <w:szCs w:val="12"/>
        </w:rPr>
        <w:t>Huntington’s Disease</w:t>
      </w:r>
    </w:p>
    <w:p w14:paraId="5698BCE4" w14:textId="77777777" w:rsidR="00D916A1" w:rsidRPr="00E21DE4" w:rsidRDefault="00D916A1" w:rsidP="00D916A1">
      <w:pPr>
        <w:pStyle w:val="NoteLevel2"/>
        <w:rPr>
          <w:i/>
          <w:sz w:val="12"/>
          <w:szCs w:val="12"/>
          <w:lang w:val="en-CA"/>
        </w:rPr>
      </w:pPr>
      <w:r w:rsidRPr="00E21DE4">
        <w:rPr>
          <w:sz w:val="12"/>
          <w:szCs w:val="12"/>
        </w:rPr>
        <w:t>Severe neurological disorder that strikes about 1 person in 10,000 in the U.S</w:t>
      </w:r>
    </w:p>
    <w:p w14:paraId="7DCC1C49" w14:textId="59E697FC" w:rsidR="00D916A1" w:rsidRPr="00E21DE4" w:rsidRDefault="00D916A1" w:rsidP="00D916A1">
      <w:pPr>
        <w:pStyle w:val="NoteLevel2"/>
        <w:rPr>
          <w:i/>
          <w:sz w:val="12"/>
          <w:szCs w:val="12"/>
          <w:lang w:val="en-CA"/>
        </w:rPr>
      </w:pPr>
      <w:r w:rsidRPr="00E21DE4">
        <w:rPr>
          <w:sz w:val="12"/>
          <w:szCs w:val="12"/>
        </w:rPr>
        <w:t>Motor symptoms being with arm jerks and facial twitches; tremors spread to other parts of body and develop into writhing</w:t>
      </w:r>
    </w:p>
    <w:p w14:paraId="5E9DA232" w14:textId="77777777" w:rsidR="00D916A1" w:rsidRPr="00E21DE4" w:rsidRDefault="00D916A1" w:rsidP="00D916A1">
      <w:pPr>
        <w:pStyle w:val="NoteLevel2"/>
        <w:rPr>
          <w:i/>
          <w:sz w:val="12"/>
          <w:szCs w:val="12"/>
          <w:lang w:val="en-CA"/>
        </w:rPr>
      </w:pPr>
      <w:r w:rsidRPr="00E21DE4">
        <w:rPr>
          <w:sz w:val="12"/>
          <w:szCs w:val="12"/>
        </w:rPr>
        <w:t>Ability to learn and improve new movements is especially limited</w:t>
      </w:r>
    </w:p>
    <w:p w14:paraId="4D43C2B3" w14:textId="77777777" w:rsidR="0000448E" w:rsidRPr="00E21DE4" w:rsidRDefault="00D916A1" w:rsidP="00D916A1">
      <w:pPr>
        <w:pStyle w:val="NoteLevel2"/>
        <w:rPr>
          <w:i/>
          <w:sz w:val="12"/>
          <w:szCs w:val="12"/>
          <w:lang w:val="en-CA"/>
        </w:rPr>
      </w:pPr>
      <w:r w:rsidRPr="00E21DE4">
        <w:rPr>
          <w:sz w:val="12"/>
          <w:szCs w:val="12"/>
        </w:rPr>
        <w:t xml:space="preserve">Disorder is associated with gradual, extensive brain damage (especially in caudate nucleus, putamen, and globus pallidus; also cerebral cortex) </w:t>
      </w:r>
    </w:p>
    <w:p w14:paraId="4676CD1D" w14:textId="77777777" w:rsidR="0000448E" w:rsidRPr="00E21DE4" w:rsidRDefault="0000448E" w:rsidP="00D916A1">
      <w:pPr>
        <w:pStyle w:val="NoteLevel2"/>
        <w:rPr>
          <w:i/>
          <w:sz w:val="12"/>
          <w:szCs w:val="12"/>
          <w:lang w:val="en-CA"/>
        </w:rPr>
      </w:pPr>
      <w:r w:rsidRPr="00E21DE4">
        <w:rPr>
          <w:sz w:val="12"/>
          <w:szCs w:val="12"/>
        </w:rPr>
        <w:t>Also suffer psychological disorders (depression, sleep disorders, memory impairment, anxiety, alcoholism)</w:t>
      </w:r>
    </w:p>
    <w:p w14:paraId="44EF3A50" w14:textId="77777777" w:rsidR="00265CCC" w:rsidRPr="00E21DE4" w:rsidRDefault="0000448E" w:rsidP="00D916A1">
      <w:pPr>
        <w:pStyle w:val="NoteLevel2"/>
        <w:rPr>
          <w:i/>
          <w:sz w:val="12"/>
          <w:szCs w:val="12"/>
          <w:lang w:val="en-CA"/>
        </w:rPr>
      </w:pPr>
      <w:r w:rsidRPr="00E21DE4">
        <w:rPr>
          <w:sz w:val="12"/>
          <w:szCs w:val="12"/>
        </w:rPr>
        <w:t>Deficits in memory and reasoning precede motor symptoms (usually misdiagnosed as having Schizophrenia)</w:t>
      </w:r>
    </w:p>
    <w:p w14:paraId="23FF15DB" w14:textId="480F1DA7" w:rsidR="00265CCC" w:rsidRPr="00E21DE4" w:rsidRDefault="00265CCC" w:rsidP="00265CCC">
      <w:pPr>
        <w:pStyle w:val="NoteLevel1"/>
        <w:numPr>
          <w:ilvl w:val="0"/>
          <w:numId w:val="0"/>
        </w:numPr>
        <w:ind w:left="360" w:hanging="360"/>
        <w:rPr>
          <w:i/>
          <w:sz w:val="12"/>
          <w:szCs w:val="12"/>
        </w:rPr>
      </w:pPr>
      <w:r w:rsidRPr="00E21DE4">
        <w:rPr>
          <w:i/>
          <w:sz w:val="12"/>
          <w:szCs w:val="12"/>
        </w:rPr>
        <w:t>Heredity and Presymptomatic Testing</w:t>
      </w:r>
    </w:p>
    <w:p w14:paraId="5DAF4E6C" w14:textId="77FDF9C6" w:rsidR="00265CCC" w:rsidRPr="00E21DE4" w:rsidRDefault="00265CCC" w:rsidP="00265CCC">
      <w:pPr>
        <w:pStyle w:val="NoteLevel2"/>
        <w:rPr>
          <w:i/>
          <w:sz w:val="12"/>
          <w:szCs w:val="12"/>
          <w:lang w:val="en-CA"/>
        </w:rPr>
      </w:pPr>
      <w:r w:rsidRPr="00E21DE4">
        <w:rPr>
          <w:sz w:val="12"/>
          <w:szCs w:val="12"/>
        </w:rPr>
        <w:t xml:space="preserve">Results from dominant gene on chromosome #4 </w:t>
      </w:r>
      <w:r w:rsidRPr="00E21DE4">
        <w:rPr>
          <w:sz w:val="12"/>
          <w:szCs w:val="12"/>
        </w:rPr>
        <w:sym w:font="Wingdings" w:char="F0E0"/>
      </w:r>
      <w:r w:rsidRPr="00E21DE4">
        <w:rPr>
          <w:sz w:val="12"/>
          <w:szCs w:val="12"/>
        </w:rPr>
        <w:t xml:space="preserve"> implies that it produces gain of some undesirable function</w:t>
      </w:r>
    </w:p>
    <w:p w14:paraId="5E2EE76B" w14:textId="77777777" w:rsidR="00265CCC" w:rsidRPr="00E21DE4" w:rsidRDefault="00265CCC" w:rsidP="00265CCC">
      <w:pPr>
        <w:pStyle w:val="NoteLevel2"/>
        <w:rPr>
          <w:i/>
          <w:sz w:val="12"/>
          <w:szCs w:val="12"/>
          <w:lang w:val="en-CA"/>
        </w:rPr>
      </w:pPr>
      <w:r w:rsidRPr="00E21DE4">
        <w:rPr>
          <w:sz w:val="12"/>
          <w:szCs w:val="12"/>
        </w:rPr>
        <w:t xml:space="preserve">Critical area of the gene includes sequence of bases C-A-G (repeated 11-24 times in most people) </w:t>
      </w:r>
      <w:r w:rsidRPr="00E21DE4">
        <w:rPr>
          <w:sz w:val="12"/>
          <w:szCs w:val="12"/>
        </w:rPr>
        <w:sym w:font="Wingdings" w:char="F0E0"/>
      </w:r>
      <w:r w:rsidRPr="00E21DE4">
        <w:rPr>
          <w:sz w:val="12"/>
          <w:szCs w:val="12"/>
        </w:rPr>
        <w:t xml:space="preserve"> people with 39 or more repetitions are likely to get the disease (unless they die of other causes earlier)</w:t>
      </w:r>
    </w:p>
    <w:p w14:paraId="3155D89C" w14:textId="77777777" w:rsidR="00265CCC" w:rsidRPr="00E21DE4" w:rsidRDefault="00265CCC" w:rsidP="00265CCC">
      <w:pPr>
        <w:pStyle w:val="NoteLevel2"/>
        <w:rPr>
          <w:i/>
          <w:sz w:val="12"/>
          <w:szCs w:val="12"/>
          <w:lang w:val="en-CA"/>
        </w:rPr>
      </w:pPr>
      <w:r w:rsidRPr="00E21DE4">
        <w:rPr>
          <w:sz w:val="12"/>
          <w:szCs w:val="12"/>
        </w:rPr>
        <w:t xml:space="preserve">Variant forms of genes controlling glutamate receptors don’t produce Huntington’s disease by themselves, but they influence age of onset of symptoms </w:t>
      </w:r>
    </w:p>
    <w:p w14:paraId="5E2E4ACB" w14:textId="77777777" w:rsidR="0031541F" w:rsidRPr="00E21DE4" w:rsidRDefault="00265CCC" w:rsidP="00265CCC">
      <w:pPr>
        <w:pStyle w:val="NoteLevel2"/>
        <w:rPr>
          <w:i/>
          <w:sz w:val="12"/>
          <w:szCs w:val="12"/>
          <w:lang w:val="en-CA"/>
        </w:rPr>
      </w:pPr>
      <w:r w:rsidRPr="00E21DE4">
        <w:rPr>
          <w:sz w:val="12"/>
          <w:szCs w:val="12"/>
        </w:rPr>
        <w:t>People with later onset</w:t>
      </w:r>
      <w:r w:rsidR="0031541F" w:rsidRPr="00E21DE4">
        <w:rPr>
          <w:sz w:val="12"/>
          <w:szCs w:val="12"/>
        </w:rPr>
        <w:t>, role of genetics is weaker/less certain</w:t>
      </w:r>
    </w:p>
    <w:p w14:paraId="7FD61325" w14:textId="77777777" w:rsidR="0031541F" w:rsidRPr="00E21DE4" w:rsidRDefault="0031541F" w:rsidP="00265CCC">
      <w:pPr>
        <w:pStyle w:val="NoteLevel2"/>
        <w:rPr>
          <w:i/>
          <w:sz w:val="12"/>
          <w:szCs w:val="12"/>
          <w:lang w:val="en-CA"/>
        </w:rPr>
      </w:pPr>
      <w:r w:rsidRPr="00E21DE4">
        <w:rPr>
          <w:sz w:val="12"/>
          <w:szCs w:val="12"/>
        </w:rPr>
        <w:t>Identification of the gene for Huntington’s led to discovery of protein that it codes (</w:t>
      </w:r>
      <w:r w:rsidRPr="00E21DE4">
        <w:rPr>
          <w:i/>
          <w:sz w:val="12"/>
          <w:szCs w:val="12"/>
        </w:rPr>
        <w:t>huntingtin)</w:t>
      </w:r>
    </w:p>
    <w:p w14:paraId="3B87DBC5" w14:textId="77777777" w:rsidR="0031541F" w:rsidRPr="00E21DE4" w:rsidRDefault="0031541F" w:rsidP="0031541F">
      <w:pPr>
        <w:pStyle w:val="NoteLevel3"/>
        <w:rPr>
          <w:i/>
          <w:sz w:val="12"/>
          <w:szCs w:val="12"/>
          <w:lang w:val="en-CA"/>
        </w:rPr>
      </w:pPr>
      <w:r w:rsidRPr="00E21DE4">
        <w:rPr>
          <w:sz w:val="12"/>
          <w:szCs w:val="12"/>
        </w:rPr>
        <w:t>Occurs throughout the human body (its mutant form produces no known harm outside the brain); within the brain, it occurs inside neurons, not on membranes</w:t>
      </w:r>
    </w:p>
    <w:p w14:paraId="2EE8B792" w14:textId="68DA7D0D" w:rsidR="0011799C" w:rsidRPr="00D916A1" w:rsidRDefault="0031541F" w:rsidP="0031541F">
      <w:pPr>
        <w:pStyle w:val="NoteLevel3"/>
        <w:rPr>
          <w:i/>
          <w:sz w:val="20"/>
          <w:szCs w:val="20"/>
          <w:lang w:val="en-CA"/>
        </w:rPr>
        <w:sectPr w:rsidR="0011799C" w:rsidRPr="00D916A1" w:rsidSect="0011799C">
          <w:headerReference w:type="first" r:id="rId10"/>
          <w:pgSz w:w="12240" w:h="15840"/>
          <w:pgMar w:top="1440" w:right="1440" w:bottom="1440" w:left="1440" w:header="720" w:footer="720" w:gutter="0"/>
          <w:cols w:space="720"/>
          <w:titlePg/>
          <w:docGrid w:type="lines" w:linePitch="360"/>
        </w:sectPr>
      </w:pPr>
      <w:r w:rsidRPr="00E21DE4">
        <w:rPr>
          <w:sz w:val="12"/>
          <w:szCs w:val="12"/>
        </w:rPr>
        <w:t>Impairs neurons by increasing neurotransmitter release (sometimes causing overstimulation of target cells); later, protein forms clusters that impair neuron’s mitochondria; also impairs transport of chemicals down the axon</w:t>
      </w:r>
      <w:r w:rsidR="0011799C" w:rsidRPr="00E21DE4">
        <w:rPr>
          <w:sz w:val="12"/>
          <w:szCs w:val="12"/>
        </w:rPr>
        <w:cr/>
      </w:r>
    </w:p>
    <w:p w14:paraId="080DB139" w14:textId="78F61DE3" w:rsidR="007E2C57" w:rsidRPr="00DE73E0" w:rsidRDefault="007E2C57" w:rsidP="000F24A8">
      <w:pPr>
        <w:pStyle w:val="NoteLevel1"/>
        <w:numPr>
          <w:ilvl w:val="0"/>
          <w:numId w:val="43"/>
        </w:numPr>
        <w:rPr>
          <w:sz w:val="12"/>
          <w:szCs w:val="12"/>
          <w:lang w:val="en-CA"/>
        </w:rPr>
      </w:pPr>
      <w:r w:rsidRPr="00DE73E0">
        <w:rPr>
          <w:sz w:val="12"/>
          <w:szCs w:val="12"/>
          <w:lang w:val="en-CA"/>
        </w:rPr>
        <w:t xml:space="preserve">Biologically, the necessary condition for life is a coordinated set of chemical reactions </w:t>
      </w:r>
    </w:p>
    <w:p w14:paraId="14E59144" w14:textId="46FC4FB2" w:rsidR="007E2C57" w:rsidRPr="00DE73E0" w:rsidRDefault="007E2C57" w:rsidP="000F24A8">
      <w:pPr>
        <w:pStyle w:val="NoteLevel1"/>
        <w:numPr>
          <w:ilvl w:val="0"/>
          <w:numId w:val="43"/>
        </w:numPr>
        <w:rPr>
          <w:sz w:val="12"/>
          <w:szCs w:val="12"/>
          <w:lang w:val="en-CA"/>
        </w:rPr>
      </w:pPr>
      <w:r w:rsidRPr="00DE73E0">
        <w:rPr>
          <w:sz w:val="12"/>
          <w:szCs w:val="12"/>
          <w:lang w:val="en-CA"/>
        </w:rPr>
        <w:t>Every chemical reaction in a living body takes place in a water solution at a rate that depends on the identity and concentration of molecules in the water and the temperature of the solution</w:t>
      </w:r>
    </w:p>
    <w:p w14:paraId="30D71A4E" w14:textId="48122F73" w:rsidR="008A54D4" w:rsidRPr="00DE73E0" w:rsidRDefault="007E2C57" w:rsidP="003E3306">
      <w:pPr>
        <w:pStyle w:val="NoteLevel1"/>
        <w:numPr>
          <w:ilvl w:val="0"/>
          <w:numId w:val="0"/>
        </w:numPr>
        <w:ind w:left="360" w:hanging="360"/>
        <w:rPr>
          <w:b/>
          <w:sz w:val="12"/>
          <w:szCs w:val="12"/>
          <w:u w:val="single"/>
          <w:lang w:val="en-CA"/>
        </w:rPr>
      </w:pPr>
      <w:r w:rsidRPr="00DE73E0">
        <w:rPr>
          <w:b/>
          <w:sz w:val="12"/>
          <w:szCs w:val="12"/>
          <w:u w:val="single"/>
          <w:lang w:val="en-CA"/>
        </w:rPr>
        <w:t>MODULE 10.1 – TEMPERATURE REGULATION</w:t>
      </w:r>
    </w:p>
    <w:p w14:paraId="588A2DF7" w14:textId="0337E3E6" w:rsidR="007E2C57" w:rsidRPr="00DE73E0" w:rsidRDefault="007E2C57" w:rsidP="007E2C57">
      <w:pPr>
        <w:pStyle w:val="NoteLevel1"/>
        <w:numPr>
          <w:ilvl w:val="0"/>
          <w:numId w:val="0"/>
        </w:numPr>
        <w:ind w:left="360" w:hanging="360"/>
        <w:rPr>
          <w:b/>
          <w:sz w:val="12"/>
          <w:szCs w:val="12"/>
        </w:rPr>
      </w:pPr>
      <w:r w:rsidRPr="00DE73E0">
        <w:rPr>
          <w:b/>
          <w:sz w:val="12"/>
          <w:szCs w:val="12"/>
        </w:rPr>
        <w:t>Homeostasis and Allostasis</w:t>
      </w:r>
    </w:p>
    <w:p w14:paraId="7CB33CFE" w14:textId="11AA8F78" w:rsidR="007E2C57" w:rsidRPr="00DE73E0" w:rsidRDefault="002E20BD" w:rsidP="007E2C57">
      <w:pPr>
        <w:pStyle w:val="NoteLevel2"/>
        <w:rPr>
          <w:b/>
          <w:sz w:val="12"/>
          <w:szCs w:val="12"/>
        </w:rPr>
      </w:pPr>
      <w:r w:rsidRPr="00DE73E0">
        <w:rPr>
          <w:sz w:val="12"/>
          <w:szCs w:val="12"/>
          <w:u w:val="single"/>
        </w:rPr>
        <w:t>Cannon</w:t>
      </w:r>
      <w:r w:rsidRPr="00DE73E0">
        <w:rPr>
          <w:sz w:val="12"/>
          <w:szCs w:val="12"/>
        </w:rPr>
        <w:t xml:space="preserve"> introduced </w:t>
      </w:r>
      <w:r w:rsidRPr="00DE73E0">
        <w:rPr>
          <w:i/>
          <w:sz w:val="12"/>
          <w:szCs w:val="12"/>
        </w:rPr>
        <w:t>homeostasis</w:t>
      </w:r>
      <w:r w:rsidRPr="00DE73E0">
        <w:rPr>
          <w:sz w:val="12"/>
          <w:szCs w:val="12"/>
        </w:rPr>
        <w:t xml:space="preserve"> (temperature regulation and other biological processes that keep body variables within fixed range</w:t>
      </w:r>
    </w:p>
    <w:p w14:paraId="4123B383" w14:textId="08982558" w:rsidR="002E20BD" w:rsidRPr="00DE73E0" w:rsidRDefault="002E20BD" w:rsidP="007E2C57">
      <w:pPr>
        <w:pStyle w:val="NoteLevel2"/>
        <w:rPr>
          <w:b/>
          <w:sz w:val="12"/>
          <w:szCs w:val="12"/>
        </w:rPr>
      </w:pPr>
      <w:r w:rsidRPr="00DE73E0">
        <w:rPr>
          <w:sz w:val="12"/>
          <w:szCs w:val="12"/>
        </w:rPr>
        <w:t xml:space="preserve">The range is so narrow that we refer to it as a </w:t>
      </w:r>
      <w:r w:rsidRPr="00DE73E0">
        <w:rPr>
          <w:i/>
          <w:sz w:val="12"/>
          <w:szCs w:val="12"/>
        </w:rPr>
        <w:t>set point</w:t>
      </w:r>
      <w:r w:rsidRPr="00DE73E0">
        <w:rPr>
          <w:sz w:val="12"/>
          <w:szCs w:val="12"/>
        </w:rPr>
        <w:t xml:space="preserve"> (single body that body works to maintain)</w:t>
      </w:r>
    </w:p>
    <w:p w14:paraId="2CEC8431" w14:textId="299D67C4" w:rsidR="002E20BD" w:rsidRPr="00DE73E0" w:rsidRDefault="002E20BD" w:rsidP="007E2C57">
      <w:pPr>
        <w:pStyle w:val="NoteLevel2"/>
        <w:rPr>
          <w:b/>
          <w:sz w:val="12"/>
          <w:szCs w:val="12"/>
        </w:rPr>
      </w:pPr>
      <w:r w:rsidRPr="00DE73E0">
        <w:rPr>
          <w:i/>
          <w:sz w:val="12"/>
          <w:szCs w:val="12"/>
        </w:rPr>
        <w:t>Negative feedback</w:t>
      </w:r>
      <w:r w:rsidRPr="00DE73E0">
        <w:rPr>
          <w:sz w:val="12"/>
          <w:szCs w:val="12"/>
        </w:rPr>
        <w:t xml:space="preserve"> </w:t>
      </w:r>
      <w:r w:rsidRPr="00DE73E0">
        <w:rPr>
          <w:sz w:val="12"/>
          <w:szCs w:val="12"/>
        </w:rPr>
        <w:sym w:font="Wingdings" w:char="F0E0"/>
      </w:r>
      <w:r w:rsidRPr="00DE73E0">
        <w:rPr>
          <w:sz w:val="12"/>
          <w:szCs w:val="12"/>
        </w:rPr>
        <w:t xml:space="preserve"> processes that reduce discrepancies from the set point; something causes disturbance, and behavior proceeds until it relieves disturbance</w:t>
      </w:r>
    </w:p>
    <w:p w14:paraId="54F3D774" w14:textId="1963C146" w:rsidR="002E20BD" w:rsidRPr="00DE73E0" w:rsidRDefault="002E20BD" w:rsidP="007E2C57">
      <w:pPr>
        <w:pStyle w:val="NoteLevel2"/>
        <w:rPr>
          <w:b/>
          <w:sz w:val="12"/>
          <w:szCs w:val="12"/>
        </w:rPr>
      </w:pPr>
      <w:r w:rsidRPr="00DE73E0">
        <w:rPr>
          <w:sz w:val="12"/>
          <w:szCs w:val="12"/>
        </w:rPr>
        <w:t>Your body maintains a higher temperature during the day than at night (even if room temperature stays constant)</w:t>
      </w:r>
    </w:p>
    <w:p w14:paraId="22FA5A6C" w14:textId="34D8026A" w:rsidR="002E20BD" w:rsidRPr="00DE73E0" w:rsidRDefault="002E20BD" w:rsidP="007E2C57">
      <w:pPr>
        <w:pStyle w:val="NoteLevel2"/>
        <w:rPr>
          <w:b/>
          <w:sz w:val="12"/>
          <w:szCs w:val="12"/>
        </w:rPr>
      </w:pPr>
      <w:r w:rsidRPr="00DE73E0">
        <w:rPr>
          <w:i/>
          <w:sz w:val="12"/>
          <w:szCs w:val="12"/>
        </w:rPr>
        <w:t xml:space="preserve">Allostasis </w:t>
      </w:r>
      <w:r w:rsidRPr="00DE73E0">
        <w:rPr>
          <w:sz w:val="12"/>
          <w:szCs w:val="12"/>
        </w:rPr>
        <w:sym w:font="Wingdings" w:char="F0E0"/>
      </w:r>
      <w:r w:rsidRPr="00DE73E0">
        <w:rPr>
          <w:sz w:val="12"/>
          <w:szCs w:val="12"/>
        </w:rPr>
        <w:t xml:space="preserve"> adaptive way in which the body changes its set points depending on the situation</w:t>
      </w:r>
    </w:p>
    <w:p w14:paraId="7020C950" w14:textId="2E663BEB" w:rsidR="002E20BD" w:rsidRPr="00DE73E0" w:rsidRDefault="002E20BD" w:rsidP="002E20BD">
      <w:pPr>
        <w:pStyle w:val="NoteLevel1"/>
        <w:numPr>
          <w:ilvl w:val="0"/>
          <w:numId w:val="0"/>
        </w:numPr>
        <w:ind w:left="360" w:hanging="360"/>
        <w:rPr>
          <w:b/>
          <w:sz w:val="12"/>
          <w:szCs w:val="12"/>
        </w:rPr>
      </w:pPr>
      <w:r w:rsidRPr="00DE73E0">
        <w:rPr>
          <w:b/>
          <w:sz w:val="12"/>
          <w:szCs w:val="12"/>
        </w:rPr>
        <w:t xml:space="preserve">Controlling Body Temperature </w:t>
      </w:r>
    </w:p>
    <w:p w14:paraId="5DE17C31" w14:textId="4E92184B" w:rsidR="002E20BD" w:rsidRPr="00DE73E0" w:rsidRDefault="002E20BD" w:rsidP="002E20BD">
      <w:pPr>
        <w:pStyle w:val="NoteLevel2"/>
        <w:rPr>
          <w:b/>
          <w:sz w:val="12"/>
          <w:szCs w:val="12"/>
        </w:rPr>
      </w:pPr>
      <w:r w:rsidRPr="00DE73E0">
        <w:rPr>
          <w:i/>
          <w:sz w:val="12"/>
          <w:szCs w:val="12"/>
        </w:rPr>
        <w:t>Basal metabolism</w:t>
      </w:r>
      <w:r w:rsidRPr="00DE73E0">
        <w:rPr>
          <w:sz w:val="12"/>
          <w:szCs w:val="12"/>
        </w:rPr>
        <w:t xml:space="preserve"> </w:t>
      </w:r>
      <w:r w:rsidRPr="00DE73E0">
        <w:rPr>
          <w:sz w:val="12"/>
          <w:szCs w:val="12"/>
        </w:rPr>
        <w:sym w:font="Wingdings" w:char="F0E0"/>
      </w:r>
      <w:r w:rsidRPr="00DE73E0">
        <w:rPr>
          <w:sz w:val="12"/>
          <w:szCs w:val="12"/>
        </w:rPr>
        <w:t xml:space="preserve"> energy used to maintain constant body temperature while at rest (requires twice as much energy as do all other activities combined)</w:t>
      </w:r>
    </w:p>
    <w:p w14:paraId="38FFF621" w14:textId="51DED891" w:rsidR="002E20BD" w:rsidRPr="00DE73E0" w:rsidRDefault="002E20BD" w:rsidP="002E20BD">
      <w:pPr>
        <w:pStyle w:val="NoteLevel2"/>
        <w:rPr>
          <w:b/>
          <w:sz w:val="12"/>
          <w:szCs w:val="12"/>
        </w:rPr>
      </w:pPr>
      <w:r w:rsidRPr="00DE73E0">
        <w:rPr>
          <w:i/>
          <w:sz w:val="12"/>
          <w:szCs w:val="12"/>
        </w:rPr>
        <w:t>Poikilothermic</w:t>
      </w:r>
      <w:r w:rsidRPr="00DE73E0">
        <w:rPr>
          <w:sz w:val="12"/>
          <w:szCs w:val="12"/>
        </w:rPr>
        <w:t xml:space="preserve"> </w:t>
      </w:r>
      <w:r w:rsidRPr="00DE73E0">
        <w:rPr>
          <w:sz w:val="12"/>
          <w:szCs w:val="12"/>
        </w:rPr>
        <w:sym w:font="Wingdings" w:char="F0E0"/>
      </w:r>
      <w:r w:rsidRPr="00DE73E0">
        <w:rPr>
          <w:sz w:val="12"/>
          <w:szCs w:val="12"/>
        </w:rPr>
        <w:t xml:space="preserve"> amphibians, reptiles, and most fish; their body temperature matches the temperature of their environment </w:t>
      </w:r>
      <w:r w:rsidR="0029516E" w:rsidRPr="00DE73E0">
        <w:rPr>
          <w:sz w:val="12"/>
          <w:szCs w:val="12"/>
        </w:rPr>
        <w:t>(sharks and tuna exception); lack physiological mechanisms of temperature regulation (shivering, sweating); “cold-blooded”</w:t>
      </w:r>
    </w:p>
    <w:p w14:paraId="2AE53972" w14:textId="6AEDCC6F" w:rsidR="0029516E" w:rsidRPr="00DE73E0" w:rsidRDefault="0029516E" w:rsidP="002E20BD">
      <w:pPr>
        <w:pStyle w:val="NoteLevel2"/>
        <w:rPr>
          <w:b/>
          <w:sz w:val="12"/>
          <w:szCs w:val="12"/>
        </w:rPr>
      </w:pPr>
      <w:r w:rsidRPr="00DE73E0">
        <w:rPr>
          <w:i/>
          <w:sz w:val="12"/>
          <w:szCs w:val="12"/>
        </w:rPr>
        <w:t xml:space="preserve">Homoeothermic </w:t>
      </w:r>
      <w:r w:rsidRPr="00DE73E0">
        <w:rPr>
          <w:sz w:val="12"/>
          <w:szCs w:val="12"/>
        </w:rPr>
        <w:sym w:font="Wingdings" w:char="F0E0"/>
      </w:r>
      <w:r w:rsidRPr="00DE73E0">
        <w:rPr>
          <w:sz w:val="12"/>
          <w:szCs w:val="12"/>
        </w:rPr>
        <w:t xml:space="preserve"> mammals, and birds; some species become poikilothermic during hibernation; use physiological mechanisms to maintain nearly constant body temperature despite changes in temperature of the environment </w:t>
      </w:r>
    </w:p>
    <w:p w14:paraId="02E80640" w14:textId="667BB993" w:rsidR="007A31BC" w:rsidRPr="00DE73E0" w:rsidRDefault="007A31BC" w:rsidP="002E20BD">
      <w:pPr>
        <w:pStyle w:val="NoteLevel2"/>
        <w:rPr>
          <w:b/>
          <w:sz w:val="12"/>
          <w:szCs w:val="12"/>
        </w:rPr>
      </w:pPr>
      <w:r w:rsidRPr="00DE73E0">
        <w:rPr>
          <w:sz w:val="12"/>
          <w:szCs w:val="12"/>
        </w:rPr>
        <w:t xml:space="preserve">An animal generates heat in proportion to its total mass, but it radiates heat in proportion to its surface area </w:t>
      </w:r>
    </w:p>
    <w:p w14:paraId="1D89ACCB" w14:textId="3BED32BF" w:rsidR="007A31BC" w:rsidRPr="00DE73E0" w:rsidRDefault="007A31BC" w:rsidP="002E20BD">
      <w:pPr>
        <w:pStyle w:val="NoteLevel2"/>
        <w:rPr>
          <w:b/>
          <w:sz w:val="12"/>
          <w:szCs w:val="12"/>
        </w:rPr>
      </w:pPr>
      <w:r w:rsidRPr="00DE73E0">
        <w:rPr>
          <w:sz w:val="12"/>
          <w:szCs w:val="12"/>
        </w:rPr>
        <w:t xml:space="preserve">To cool ourselves when air is warmer than body temperature, we have </w:t>
      </w:r>
      <w:r w:rsidR="00F27CEE" w:rsidRPr="00DE73E0">
        <w:rPr>
          <w:sz w:val="12"/>
          <w:szCs w:val="12"/>
        </w:rPr>
        <w:t>o</w:t>
      </w:r>
      <w:r w:rsidRPr="00DE73E0">
        <w:rPr>
          <w:sz w:val="12"/>
          <w:szCs w:val="12"/>
        </w:rPr>
        <w:t xml:space="preserve">nly one physiological mechanism </w:t>
      </w:r>
      <w:r w:rsidRPr="00DE73E0">
        <w:rPr>
          <w:sz w:val="12"/>
          <w:szCs w:val="12"/>
        </w:rPr>
        <w:sym w:font="Wingdings" w:char="F0E0"/>
      </w:r>
      <w:r w:rsidRPr="00DE73E0">
        <w:rPr>
          <w:sz w:val="12"/>
          <w:szCs w:val="12"/>
        </w:rPr>
        <w:t xml:space="preserve"> evaporation </w:t>
      </w:r>
      <w:r w:rsidR="00F27CEE" w:rsidRPr="00DE73E0">
        <w:rPr>
          <w:sz w:val="12"/>
          <w:szCs w:val="12"/>
        </w:rPr>
        <w:t>(sweat to expose water for evaporation)</w:t>
      </w:r>
    </w:p>
    <w:p w14:paraId="37F1BAE8" w14:textId="18A1EC7F" w:rsidR="007A31BC" w:rsidRPr="00DE73E0" w:rsidRDefault="007A31BC" w:rsidP="002E20BD">
      <w:pPr>
        <w:pStyle w:val="NoteLevel2"/>
        <w:rPr>
          <w:b/>
          <w:sz w:val="12"/>
          <w:szCs w:val="12"/>
        </w:rPr>
      </w:pPr>
      <w:r w:rsidRPr="00DE73E0">
        <w:rPr>
          <w:sz w:val="12"/>
          <w:szCs w:val="12"/>
        </w:rPr>
        <w:t>If you sweat without drinking, you start becoming dehydrated</w:t>
      </w:r>
      <w:r w:rsidR="00F27CEE" w:rsidRPr="00DE73E0">
        <w:rPr>
          <w:sz w:val="12"/>
          <w:szCs w:val="12"/>
        </w:rPr>
        <w:t>,</w:t>
      </w:r>
      <w:r w:rsidRPr="00DE73E0">
        <w:rPr>
          <w:sz w:val="12"/>
          <w:szCs w:val="12"/>
        </w:rPr>
        <w:t xml:space="preserve"> then protect you</w:t>
      </w:r>
      <w:r w:rsidR="00F27CEE" w:rsidRPr="00DE73E0">
        <w:rPr>
          <w:sz w:val="12"/>
          <w:szCs w:val="12"/>
        </w:rPr>
        <w:t>r</w:t>
      </w:r>
      <w:r w:rsidRPr="00DE73E0">
        <w:rPr>
          <w:sz w:val="12"/>
          <w:szCs w:val="12"/>
        </w:rPr>
        <w:t xml:space="preserve"> body water by decreasing your sweat (despite risk of overheating)</w:t>
      </w:r>
    </w:p>
    <w:p w14:paraId="414BCA8B" w14:textId="77777777" w:rsidR="00130B68" w:rsidRPr="00DE73E0" w:rsidRDefault="007A31BC" w:rsidP="007A31BC">
      <w:pPr>
        <w:pStyle w:val="NoteLevel2"/>
        <w:rPr>
          <w:sz w:val="12"/>
          <w:szCs w:val="12"/>
          <w:lang w:val="en-CA"/>
        </w:rPr>
      </w:pPr>
      <w:r w:rsidRPr="00DE73E0">
        <w:rPr>
          <w:sz w:val="12"/>
          <w:szCs w:val="12"/>
          <w:lang w:val="en-CA"/>
        </w:rPr>
        <w:t>Several physiological mechanisms increase body heat in cold envy;</w:t>
      </w:r>
    </w:p>
    <w:p w14:paraId="61EDA85A" w14:textId="2211C445" w:rsidR="00130B68" w:rsidRPr="00DE73E0" w:rsidRDefault="00130B68" w:rsidP="00F27CEE">
      <w:pPr>
        <w:pStyle w:val="NoteLevel3"/>
        <w:numPr>
          <w:ilvl w:val="2"/>
          <w:numId w:val="41"/>
        </w:numPr>
        <w:rPr>
          <w:sz w:val="12"/>
          <w:szCs w:val="12"/>
          <w:lang w:val="en-CA"/>
        </w:rPr>
      </w:pPr>
      <w:r w:rsidRPr="00DE73E0">
        <w:rPr>
          <w:sz w:val="12"/>
          <w:szCs w:val="12"/>
          <w:lang w:val="en-CA"/>
        </w:rPr>
        <w:t>S</w:t>
      </w:r>
      <w:r w:rsidR="007A31BC" w:rsidRPr="00DE73E0">
        <w:rPr>
          <w:sz w:val="12"/>
          <w:szCs w:val="12"/>
          <w:lang w:val="en-CA"/>
        </w:rPr>
        <w:t>hivering</w:t>
      </w:r>
      <w:r w:rsidR="00F27CEE" w:rsidRPr="00DE73E0">
        <w:rPr>
          <w:sz w:val="12"/>
          <w:szCs w:val="12"/>
          <w:lang w:val="en-CA"/>
        </w:rPr>
        <w:t>;</w:t>
      </w:r>
      <w:r w:rsidR="007A31BC" w:rsidRPr="00DE73E0">
        <w:rPr>
          <w:sz w:val="12"/>
          <w:szCs w:val="12"/>
          <w:lang w:val="en-CA"/>
        </w:rPr>
        <w:t xml:space="preserve"> muscle contractions generate heat </w:t>
      </w:r>
    </w:p>
    <w:p w14:paraId="0DB2B876" w14:textId="7A977F6F" w:rsidR="00130B68" w:rsidRPr="00DE73E0" w:rsidRDefault="00130B68" w:rsidP="00F27CEE">
      <w:pPr>
        <w:pStyle w:val="NoteLevel3"/>
        <w:numPr>
          <w:ilvl w:val="2"/>
          <w:numId w:val="41"/>
        </w:numPr>
        <w:rPr>
          <w:sz w:val="12"/>
          <w:szCs w:val="12"/>
          <w:lang w:val="en-CA"/>
        </w:rPr>
      </w:pPr>
      <w:r w:rsidRPr="00DE73E0">
        <w:rPr>
          <w:sz w:val="12"/>
          <w:szCs w:val="12"/>
          <w:lang w:val="en-CA"/>
        </w:rPr>
        <w:t>D</w:t>
      </w:r>
      <w:r w:rsidR="007A31BC" w:rsidRPr="00DE73E0">
        <w:rPr>
          <w:sz w:val="12"/>
          <w:szCs w:val="12"/>
          <w:lang w:val="en-CA"/>
        </w:rPr>
        <w:t xml:space="preserve">ecreased blood flow to skin prevents blood from cooling </w:t>
      </w:r>
    </w:p>
    <w:p w14:paraId="04500FEB" w14:textId="439D9D83" w:rsidR="007A31BC" w:rsidRPr="00DE73E0" w:rsidRDefault="00130B68" w:rsidP="00F27CEE">
      <w:pPr>
        <w:pStyle w:val="NoteLevel3"/>
        <w:numPr>
          <w:ilvl w:val="2"/>
          <w:numId w:val="41"/>
        </w:numPr>
        <w:rPr>
          <w:sz w:val="12"/>
          <w:szCs w:val="12"/>
          <w:lang w:val="en-CA"/>
        </w:rPr>
      </w:pPr>
      <w:r w:rsidRPr="00DE73E0">
        <w:rPr>
          <w:sz w:val="12"/>
          <w:szCs w:val="12"/>
          <w:lang w:val="en-CA"/>
        </w:rPr>
        <w:t>M</w:t>
      </w:r>
      <w:r w:rsidR="00F27CEE" w:rsidRPr="00DE73E0">
        <w:rPr>
          <w:sz w:val="12"/>
          <w:szCs w:val="12"/>
          <w:lang w:val="en-CA"/>
        </w:rPr>
        <w:t>ammals but not humans;</w:t>
      </w:r>
      <w:r w:rsidR="007A31BC" w:rsidRPr="00DE73E0">
        <w:rPr>
          <w:sz w:val="12"/>
          <w:szCs w:val="12"/>
          <w:lang w:val="en-CA"/>
        </w:rPr>
        <w:t xml:space="preserve"> fluff</w:t>
      </w:r>
      <w:r w:rsidR="00F27CEE" w:rsidRPr="00DE73E0">
        <w:rPr>
          <w:sz w:val="12"/>
          <w:szCs w:val="12"/>
          <w:lang w:val="en-CA"/>
        </w:rPr>
        <w:t xml:space="preserve"> out fur to increase insulation;</w:t>
      </w:r>
      <w:r w:rsidR="007A31BC" w:rsidRPr="00DE73E0">
        <w:rPr>
          <w:sz w:val="12"/>
          <w:szCs w:val="12"/>
          <w:lang w:val="en-CA"/>
        </w:rPr>
        <w:t xml:space="preserve"> “goose</w:t>
      </w:r>
      <w:r w:rsidR="00F27CEE" w:rsidRPr="00DE73E0">
        <w:rPr>
          <w:sz w:val="12"/>
          <w:szCs w:val="12"/>
          <w:lang w:val="en-CA"/>
        </w:rPr>
        <w:t xml:space="preserve"> bumps” (for humans)</w:t>
      </w:r>
    </w:p>
    <w:p w14:paraId="456B9495" w14:textId="153EAA06" w:rsidR="007A31BC" w:rsidRPr="00DE73E0" w:rsidRDefault="00130B68" w:rsidP="00130B68">
      <w:pPr>
        <w:pStyle w:val="NoteLevel2"/>
        <w:rPr>
          <w:sz w:val="12"/>
          <w:szCs w:val="12"/>
          <w:lang w:val="en-CA"/>
        </w:rPr>
      </w:pPr>
      <w:r w:rsidRPr="00DE73E0">
        <w:rPr>
          <w:sz w:val="12"/>
          <w:szCs w:val="12"/>
          <w:lang w:val="en-CA"/>
        </w:rPr>
        <w:t>B</w:t>
      </w:r>
      <w:r w:rsidR="007A31BC" w:rsidRPr="00DE73E0">
        <w:rPr>
          <w:sz w:val="12"/>
          <w:szCs w:val="12"/>
          <w:lang w:val="en-CA"/>
        </w:rPr>
        <w:t>ehavioural mechanisms regulate temp</w:t>
      </w:r>
      <w:r w:rsidRPr="00DE73E0">
        <w:rPr>
          <w:sz w:val="12"/>
          <w:szCs w:val="12"/>
          <w:lang w:val="en-CA"/>
        </w:rPr>
        <w:t>erature</w:t>
      </w:r>
      <w:r w:rsidR="00F27CEE" w:rsidRPr="00DE73E0">
        <w:rPr>
          <w:sz w:val="12"/>
          <w:szCs w:val="12"/>
          <w:lang w:val="en-CA"/>
        </w:rPr>
        <w:t xml:space="preserve"> (less energy needed to s</w:t>
      </w:r>
      <w:r w:rsidR="007A31BC" w:rsidRPr="00DE73E0">
        <w:rPr>
          <w:sz w:val="12"/>
          <w:szCs w:val="12"/>
          <w:lang w:val="en-CA"/>
        </w:rPr>
        <w:t>pend phys</w:t>
      </w:r>
      <w:r w:rsidR="00F27CEE" w:rsidRPr="00DE73E0">
        <w:rPr>
          <w:sz w:val="12"/>
          <w:szCs w:val="12"/>
          <w:lang w:val="en-CA"/>
        </w:rPr>
        <w:t>iologically); shade, put on/t</w:t>
      </w:r>
      <w:r w:rsidR="007A31BC" w:rsidRPr="00DE73E0">
        <w:rPr>
          <w:sz w:val="12"/>
          <w:szCs w:val="12"/>
          <w:lang w:val="en-CA"/>
        </w:rPr>
        <w:t>ake off clothing, active to get warmer, less active to av</w:t>
      </w:r>
      <w:r w:rsidRPr="00DE73E0">
        <w:rPr>
          <w:sz w:val="12"/>
          <w:szCs w:val="12"/>
          <w:lang w:val="en-CA"/>
        </w:rPr>
        <w:t>oid overheating, huddle others, etc.</w:t>
      </w:r>
    </w:p>
    <w:p w14:paraId="4B300513" w14:textId="1B7D10D2" w:rsidR="007A31BC" w:rsidRPr="00DE73E0" w:rsidRDefault="00130B68" w:rsidP="00130B68">
      <w:pPr>
        <w:pStyle w:val="NoteLevel1"/>
        <w:numPr>
          <w:ilvl w:val="0"/>
          <w:numId w:val="0"/>
        </w:numPr>
        <w:ind w:left="360" w:hanging="360"/>
        <w:rPr>
          <w:i/>
          <w:sz w:val="12"/>
          <w:szCs w:val="12"/>
          <w:lang w:val="en-CA"/>
        </w:rPr>
      </w:pPr>
      <w:r w:rsidRPr="00DE73E0">
        <w:rPr>
          <w:i/>
          <w:sz w:val="12"/>
          <w:szCs w:val="12"/>
          <w:lang w:val="en-CA"/>
        </w:rPr>
        <w:t>T</w:t>
      </w:r>
      <w:r w:rsidR="007A31BC" w:rsidRPr="00DE73E0">
        <w:rPr>
          <w:i/>
          <w:sz w:val="12"/>
          <w:szCs w:val="12"/>
          <w:lang w:val="en-CA"/>
        </w:rPr>
        <w:t>he Advantage of Constant High Body Temperature</w:t>
      </w:r>
    </w:p>
    <w:p w14:paraId="0C3F87CA" w14:textId="27FB1877" w:rsidR="007A31BC" w:rsidRPr="00DE73E0" w:rsidRDefault="007A31BC" w:rsidP="007A31BC">
      <w:pPr>
        <w:pStyle w:val="NoteLevel2"/>
        <w:rPr>
          <w:sz w:val="12"/>
          <w:szCs w:val="12"/>
          <w:lang w:val="en-CA"/>
        </w:rPr>
      </w:pPr>
      <w:r w:rsidRPr="00DE73E0">
        <w:rPr>
          <w:sz w:val="12"/>
          <w:szCs w:val="12"/>
          <w:lang w:val="en-CA"/>
        </w:rPr>
        <w:t>2/3 of total energy maintain body temperature (basal metabolism)</w:t>
      </w:r>
    </w:p>
    <w:p w14:paraId="7C491AB5" w14:textId="2572B844" w:rsidR="007A31BC" w:rsidRPr="00DE73E0" w:rsidRDefault="00130B68" w:rsidP="00130B68">
      <w:pPr>
        <w:pStyle w:val="NoteLevel2"/>
        <w:rPr>
          <w:sz w:val="12"/>
          <w:szCs w:val="12"/>
          <w:lang w:val="en-CA"/>
        </w:rPr>
      </w:pPr>
      <w:r w:rsidRPr="00DE73E0">
        <w:rPr>
          <w:sz w:val="12"/>
          <w:szCs w:val="12"/>
          <w:lang w:val="en-CA"/>
        </w:rPr>
        <w:t>M</w:t>
      </w:r>
      <w:r w:rsidR="007A31BC" w:rsidRPr="00DE73E0">
        <w:rPr>
          <w:sz w:val="12"/>
          <w:szCs w:val="12"/>
          <w:lang w:val="en-CA"/>
        </w:rPr>
        <w:t>aintain high metabolism so even when weather is cold, still run as fast as we need to (keep muscles warm at all the time, regardless of air temperature so stay always ready for activity)</w:t>
      </w:r>
    </w:p>
    <w:p w14:paraId="1B929927" w14:textId="72846A3A" w:rsidR="007A31BC" w:rsidRPr="00DE73E0" w:rsidRDefault="00130B68" w:rsidP="007A31BC">
      <w:pPr>
        <w:pStyle w:val="NoteLevel2"/>
        <w:rPr>
          <w:sz w:val="12"/>
          <w:szCs w:val="12"/>
          <w:lang w:val="en-CA"/>
        </w:rPr>
      </w:pPr>
      <w:r w:rsidRPr="00DE73E0">
        <w:rPr>
          <w:sz w:val="12"/>
          <w:szCs w:val="12"/>
          <w:lang w:val="en-CA"/>
        </w:rPr>
        <w:t>B</w:t>
      </w:r>
      <w:r w:rsidR="007A31BC" w:rsidRPr="00DE73E0">
        <w:rPr>
          <w:sz w:val="12"/>
          <w:szCs w:val="12"/>
          <w:lang w:val="en-CA"/>
        </w:rPr>
        <w:t>ody temp of 37°C (trade-off between rapid movement and protein stability)</w:t>
      </w:r>
    </w:p>
    <w:p w14:paraId="3DF3729A" w14:textId="77777777" w:rsidR="00130B68" w:rsidRPr="00DE73E0" w:rsidRDefault="00130B68" w:rsidP="007A31BC">
      <w:pPr>
        <w:pStyle w:val="NoteLevel2"/>
        <w:rPr>
          <w:sz w:val="12"/>
          <w:szCs w:val="12"/>
          <w:lang w:val="en-CA"/>
        </w:rPr>
      </w:pPr>
      <w:r w:rsidRPr="00DE73E0">
        <w:rPr>
          <w:sz w:val="12"/>
          <w:szCs w:val="12"/>
          <w:lang w:val="en-CA"/>
        </w:rPr>
        <w:t>A</w:t>
      </w:r>
      <w:r w:rsidR="007A31BC" w:rsidRPr="00DE73E0">
        <w:rPr>
          <w:sz w:val="12"/>
          <w:szCs w:val="12"/>
          <w:lang w:val="en-CA"/>
        </w:rPr>
        <w:t xml:space="preserve">dvantage by being as warm as possible (warmer muscles </w:t>
      </w:r>
      <w:r w:rsidR="007A31BC" w:rsidRPr="00DE73E0">
        <w:rPr>
          <w:sz w:val="12"/>
          <w:szCs w:val="12"/>
          <w:lang w:val="en-CA"/>
        </w:rPr>
        <w:sym w:font="Wingdings" w:char="F0E0"/>
      </w:r>
      <w:r w:rsidR="007A31BC" w:rsidRPr="00DE73E0">
        <w:rPr>
          <w:sz w:val="12"/>
          <w:szCs w:val="12"/>
          <w:lang w:val="en-CA"/>
        </w:rPr>
        <w:t xml:space="preserve"> runs with less</w:t>
      </w:r>
      <w:r w:rsidRPr="00DE73E0">
        <w:rPr>
          <w:sz w:val="12"/>
          <w:szCs w:val="12"/>
          <w:lang w:val="en-CA"/>
        </w:rPr>
        <w:t xml:space="preserve"> fatigue than a cooler animal)</w:t>
      </w:r>
    </w:p>
    <w:p w14:paraId="3955AFF6" w14:textId="77777777" w:rsidR="00130B68" w:rsidRPr="00DE73E0" w:rsidRDefault="007A31BC" w:rsidP="00130B68">
      <w:pPr>
        <w:pStyle w:val="NoteLevel2"/>
        <w:rPr>
          <w:sz w:val="12"/>
          <w:szCs w:val="12"/>
          <w:lang w:val="en-CA"/>
        </w:rPr>
      </w:pPr>
      <w:r w:rsidRPr="00DE73E0">
        <w:rPr>
          <w:sz w:val="12"/>
          <w:szCs w:val="12"/>
          <w:lang w:val="en-CA"/>
        </w:rPr>
        <w:t xml:space="preserve">Why don’t we heat to a warmer temperature? </w:t>
      </w:r>
    </w:p>
    <w:p w14:paraId="130BFD4E" w14:textId="77777777" w:rsidR="00130B68" w:rsidRPr="00DE73E0" w:rsidRDefault="00130B68" w:rsidP="00130B68">
      <w:pPr>
        <w:pStyle w:val="NoteLevel3"/>
        <w:rPr>
          <w:sz w:val="12"/>
          <w:szCs w:val="12"/>
          <w:lang w:val="en-CA"/>
        </w:rPr>
      </w:pPr>
      <w:r w:rsidRPr="00DE73E0">
        <w:rPr>
          <w:sz w:val="12"/>
          <w:szCs w:val="12"/>
          <w:lang w:val="en-CA"/>
        </w:rPr>
        <w:t>R</w:t>
      </w:r>
      <w:r w:rsidR="007A31BC" w:rsidRPr="00DE73E0">
        <w:rPr>
          <w:sz w:val="12"/>
          <w:szCs w:val="12"/>
          <w:lang w:val="en-CA"/>
        </w:rPr>
        <w:t>equires more fuel and energy</w:t>
      </w:r>
      <w:r w:rsidRPr="00DE73E0">
        <w:rPr>
          <w:sz w:val="12"/>
          <w:szCs w:val="12"/>
          <w:lang w:val="en-CA"/>
        </w:rPr>
        <w:t xml:space="preserve"> </w:t>
      </w:r>
    </w:p>
    <w:p w14:paraId="620A2955" w14:textId="1DA765D7" w:rsidR="007A31BC" w:rsidRPr="00DE73E0" w:rsidRDefault="00130B68" w:rsidP="00130B68">
      <w:pPr>
        <w:pStyle w:val="NoteLevel3"/>
        <w:rPr>
          <w:sz w:val="12"/>
          <w:szCs w:val="12"/>
          <w:lang w:val="en-CA"/>
        </w:rPr>
      </w:pPr>
      <w:r w:rsidRPr="00DE73E0">
        <w:rPr>
          <w:sz w:val="12"/>
          <w:szCs w:val="12"/>
          <w:lang w:val="en-CA"/>
        </w:rPr>
        <w:t>B</w:t>
      </w:r>
      <w:r w:rsidR="007A31BC" w:rsidRPr="00DE73E0">
        <w:rPr>
          <w:sz w:val="12"/>
          <w:szCs w:val="12"/>
          <w:lang w:val="en-CA"/>
        </w:rPr>
        <w:t>eyond 40/41 degrees, proteins break</w:t>
      </w:r>
      <w:r w:rsidRPr="00DE73E0">
        <w:rPr>
          <w:sz w:val="12"/>
          <w:szCs w:val="12"/>
          <w:lang w:val="en-CA"/>
        </w:rPr>
        <w:t xml:space="preserve"> bonds and are no longer useful</w:t>
      </w:r>
      <w:r w:rsidR="007A31BC" w:rsidRPr="00DE73E0">
        <w:rPr>
          <w:sz w:val="12"/>
          <w:szCs w:val="12"/>
          <w:lang w:val="en-CA"/>
        </w:rPr>
        <w:t xml:space="preserve"> </w:t>
      </w:r>
    </w:p>
    <w:p w14:paraId="3AE09C9D" w14:textId="5F7C6811" w:rsidR="007A31BC" w:rsidRPr="00DE73E0" w:rsidRDefault="000D3C22" w:rsidP="007A31BC">
      <w:pPr>
        <w:pStyle w:val="NoteLevel2"/>
        <w:rPr>
          <w:sz w:val="12"/>
          <w:szCs w:val="12"/>
          <w:lang w:val="en-CA"/>
        </w:rPr>
      </w:pPr>
      <w:r w:rsidRPr="00DE73E0">
        <w:rPr>
          <w:sz w:val="12"/>
          <w:szCs w:val="12"/>
          <w:lang w:val="en-CA"/>
        </w:rPr>
        <w:t xml:space="preserve">Possible to evolve </w:t>
      </w:r>
      <w:r w:rsidR="007A31BC" w:rsidRPr="00DE73E0">
        <w:rPr>
          <w:sz w:val="12"/>
          <w:szCs w:val="12"/>
          <w:lang w:val="en-CA"/>
        </w:rPr>
        <w:t xml:space="preserve">proteins </w:t>
      </w:r>
      <w:r w:rsidRPr="00DE73E0">
        <w:rPr>
          <w:sz w:val="12"/>
          <w:szCs w:val="12"/>
          <w:lang w:val="en-CA"/>
        </w:rPr>
        <w:t xml:space="preserve">that </w:t>
      </w:r>
      <w:r w:rsidR="007A31BC" w:rsidRPr="00DE73E0">
        <w:rPr>
          <w:sz w:val="12"/>
          <w:szCs w:val="12"/>
          <w:lang w:val="en-CA"/>
        </w:rPr>
        <w:t>are stable at higher temp</w:t>
      </w:r>
      <w:r w:rsidR="00130B68" w:rsidRPr="00DE73E0">
        <w:rPr>
          <w:sz w:val="12"/>
          <w:szCs w:val="12"/>
          <w:lang w:val="en-CA"/>
        </w:rPr>
        <w:t>eratures</w:t>
      </w:r>
      <w:r w:rsidRPr="00DE73E0">
        <w:rPr>
          <w:sz w:val="12"/>
          <w:szCs w:val="12"/>
          <w:lang w:val="en-CA"/>
        </w:rPr>
        <w:t xml:space="preserve"> </w:t>
      </w:r>
      <w:r w:rsidRPr="00DE73E0">
        <w:rPr>
          <w:sz w:val="12"/>
          <w:szCs w:val="12"/>
          <w:lang w:val="en-CA"/>
        </w:rPr>
        <w:sym w:font="Wingdings" w:char="F0E0"/>
      </w:r>
      <w:r w:rsidR="007A31BC" w:rsidRPr="00DE73E0">
        <w:rPr>
          <w:sz w:val="12"/>
          <w:szCs w:val="12"/>
          <w:lang w:val="en-CA"/>
        </w:rPr>
        <w:t xml:space="preserve"> need many extra chemic</w:t>
      </w:r>
      <w:r w:rsidR="00130B68" w:rsidRPr="00DE73E0">
        <w:rPr>
          <w:sz w:val="12"/>
          <w:szCs w:val="12"/>
          <w:lang w:val="en-CA"/>
        </w:rPr>
        <w:t>al bonds to stabilize protein</w:t>
      </w:r>
      <w:r w:rsidR="007A31BC" w:rsidRPr="00DE73E0">
        <w:rPr>
          <w:sz w:val="12"/>
          <w:szCs w:val="12"/>
          <w:lang w:val="en-CA"/>
        </w:rPr>
        <w:t xml:space="preserve"> </w:t>
      </w:r>
      <w:r w:rsidR="00130B68" w:rsidRPr="00DE73E0">
        <w:rPr>
          <w:sz w:val="12"/>
          <w:szCs w:val="12"/>
          <w:lang w:val="en-CA"/>
        </w:rPr>
        <w:t>(</w:t>
      </w:r>
      <w:r w:rsidR="007A31BC" w:rsidRPr="00DE73E0">
        <w:rPr>
          <w:sz w:val="12"/>
          <w:szCs w:val="12"/>
          <w:lang w:val="en-CA"/>
        </w:rPr>
        <w:t>more rigid, inactiv</w:t>
      </w:r>
      <w:r w:rsidR="00130B68" w:rsidRPr="00DE73E0">
        <w:rPr>
          <w:sz w:val="12"/>
          <w:szCs w:val="12"/>
          <w:lang w:val="en-CA"/>
        </w:rPr>
        <w:t>e at more moderate temperatures)</w:t>
      </w:r>
    </w:p>
    <w:p w14:paraId="451A9AE5" w14:textId="77777777" w:rsidR="000D3C22" w:rsidRPr="00DE73E0" w:rsidRDefault="00130B68" w:rsidP="00130B68">
      <w:pPr>
        <w:pStyle w:val="NoteLevel2"/>
        <w:rPr>
          <w:sz w:val="12"/>
          <w:szCs w:val="12"/>
          <w:lang w:val="en-CA"/>
        </w:rPr>
      </w:pPr>
      <w:r w:rsidRPr="00DE73E0">
        <w:rPr>
          <w:sz w:val="12"/>
          <w:szCs w:val="12"/>
          <w:lang w:val="en-CA"/>
        </w:rPr>
        <w:t>R</w:t>
      </w:r>
      <w:r w:rsidR="007A31BC" w:rsidRPr="00DE73E0">
        <w:rPr>
          <w:sz w:val="12"/>
          <w:szCs w:val="12"/>
          <w:lang w:val="en-CA"/>
        </w:rPr>
        <w:t>eproductive cells need cooler env</w:t>
      </w:r>
      <w:r w:rsidRPr="00DE73E0">
        <w:rPr>
          <w:sz w:val="12"/>
          <w:szCs w:val="12"/>
          <w:lang w:val="en-CA"/>
        </w:rPr>
        <w:t>ironment</w:t>
      </w:r>
      <w:r w:rsidR="007A31BC" w:rsidRPr="00DE73E0">
        <w:rPr>
          <w:sz w:val="12"/>
          <w:szCs w:val="12"/>
          <w:lang w:val="en-CA"/>
        </w:rPr>
        <w:t xml:space="preserve"> </w:t>
      </w:r>
    </w:p>
    <w:p w14:paraId="4C741E58" w14:textId="47E83BEB" w:rsidR="007A31BC" w:rsidRPr="00DE73E0" w:rsidRDefault="000D3C22" w:rsidP="000D3C22">
      <w:pPr>
        <w:pStyle w:val="NoteLevel3"/>
        <w:rPr>
          <w:sz w:val="12"/>
          <w:szCs w:val="12"/>
          <w:lang w:val="en-CA"/>
        </w:rPr>
      </w:pPr>
      <w:r w:rsidRPr="00DE73E0">
        <w:rPr>
          <w:sz w:val="12"/>
          <w:szCs w:val="12"/>
          <w:lang w:val="en-CA"/>
        </w:rPr>
        <w:t>E</w:t>
      </w:r>
      <w:r w:rsidR="00130B68" w:rsidRPr="00DE73E0">
        <w:rPr>
          <w:sz w:val="12"/>
          <w:szCs w:val="12"/>
          <w:lang w:val="en-CA"/>
        </w:rPr>
        <w:t>x:</w:t>
      </w:r>
      <w:r w:rsidR="007A31BC" w:rsidRPr="00DE73E0">
        <w:rPr>
          <w:sz w:val="12"/>
          <w:szCs w:val="12"/>
          <w:lang w:val="en-CA"/>
        </w:rPr>
        <w:t xml:space="preserve"> bi</w:t>
      </w:r>
      <w:r w:rsidR="00130B68" w:rsidRPr="00DE73E0">
        <w:rPr>
          <w:sz w:val="12"/>
          <w:szCs w:val="12"/>
          <w:lang w:val="en-CA"/>
        </w:rPr>
        <w:t>rds lay eggs and sit on them because</w:t>
      </w:r>
      <w:r w:rsidR="007A31BC" w:rsidRPr="00DE73E0">
        <w:rPr>
          <w:sz w:val="12"/>
          <w:szCs w:val="12"/>
          <w:lang w:val="en-CA"/>
        </w:rPr>
        <w:t xml:space="preserve"> internal temp</w:t>
      </w:r>
      <w:r w:rsidR="00130B68" w:rsidRPr="00DE73E0">
        <w:rPr>
          <w:sz w:val="12"/>
          <w:szCs w:val="12"/>
          <w:lang w:val="en-CA"/>
        </w:rPr>
        <w:t>erature</w:t>
      </w:r>
      <w:r w:rsidR="007A31BC" w:rsidRPr="00DE73E0">
        <w:rPr>
          <w:sz w:val="12"/>
          <w:szCs w:val="12"/>
          <w:lang w:val="en-CA"/>
        </w:rPr>
        <w:t xml:space="preserve"> too high, scrotum hangs outside body because sperm production requires cooler temp than the rest of body</w:t>
      </w:r>
    </w:p>
    <w:p w14:paraId="1DBCEF36" w14:textId="77777777" w:rsidR="007A31BC" w:rsidRPr="00DE73E0" w:rsidRDefault="007A31BC" w:rsidP="00130B68">
      <w:pPr>
        <w:pStyle w:val="NoteLevel1"/>
        <w:numPr>
          <w:ilvl w:val="0"/>
          <w:numId w:val="0"/>
        </w:numPr>
        <w:ind w:left="360" w:hanging="360"/>
        <w:rPr>
          <w:i/>
          <w:sz w:val="12"/>
          <w:szCs w:val="12"/>
          <w:lang w:val="en-CA"/>
        </w:rPr>
      </w:pPr>
      <w:r w:rsidRPr="00DE73E0">
        <w:rPr>
          <w:i/>
          <w:sz w:val="12"/>
          <w:szCs w:val="12"/>
          <w:lang w:val="en-CA"/>
        </w:rPr>
        <w:t>Brain Mechanisms</w:t>
      </w:r>
    </w:p>
    <w:p w14:paraId="54FB993D" w14:textId="77777777" w:rsidR="000D3C22" w:rsidRPr="00DE73E0" w:rsidRDefault="00130B68" w:rsidP="007A31BC">
      <w:pPr>
        <w:pStyle w:val="NoteLevel2"/>
        <w:rPr>
          <w:sz w:val="12"/>
          <w:szCs w:val="12"/>
          <w:lang w:val="en-CA"/>
        </w:rPr>
      </w:pPr>
      <w:r w:rsidRPr="00DE73E0">
        <w:rPr>
          <w:sz w:val="12"/>
          <w:szCs w:val="12"/>
          <w:lang w:val="en-CA"/>
        </w:rPr>
        <w:t>P</w:t>
      </w:r>
      <w:r w:rsidR="007A31BC" w:rsidRPr="00DE73E0">
        <w:rPr>
          <w:sz w:val="12"/>
          <w:szCs w:val="12"/>
          <w:lang w:val="en-CA"/>
        </w:rPr>
        <w:t xml:space="preserve">hysiological changes </w:t>
      </w:r>
      <w:r w:rsidRPr="00DE73E0">
        <w:rPr>
          <w:sz w:val="12"/>
          <w:szCs w:val="12"/>
          <w:lang w:val="en-CA"/>
        </w:rPr>
        <w:t xml:space="preserve">that </w:t>
      </w:r>
      <w:r w:rsidR="007A31BC" w:rsidRPr="00DE73E0">
        <w:rPr>
          <w:sz w:val="12"/>
          <w:szCs w:val="12"/>
          <w:lang w:val="en-CA"/>
        </w:rPr>
        <w:t>defend body temperature (shiver, sweat, change in blood flow to skin) depend on areas in/near hypothalamus (</w:t>
      </w:r>
      <w:r w:rsidR="000D3C22" w:rsidRPr="00DE73E0">
        <w:rPr>
          <w:sz w:val="12"/>
          <w:szCs w:val="12"/>
          <w:lang w:val="en-CA"/>
        </w:rPr>
        <w:t xml:space="preserve">mainly </w:t>
      </w:r>
      <w:r w:rsidR="007A31BC" w:rsidRPr="00DE73E0">
        <w:rPr>
          <w:sz w:val="12"/>
          <w:szCs w:val="12"/>
          <w:lang w:val="en-CA"/>
        </w:rPr>
        <w:t>anterior h</w:t>
      </w:r>
      <w:r w:rsidR="000D3C22" w:rsidRPr="00DE73E0">
        <w:rPr>
          <w:sz w:val="12"/>
          <w:szCs w:val="12"/>
          <w:lang w:val="en-CA"/>
        </w:rPr>
        <w:t xml:space="preserve">ypothalamus and pre optic area </w:t>
      </w:r>
      <w:r w:rsidR="000D3C22" w:rsidRPr="00DE73E0">
        <w:rPr>
          <w:sz w:val="12"/>
          <w:szCs w:val="12"/>
          <w:lang w:val="en-CA"/>
        </w:rPr>
        <w:sym w:font="Wingdings" w:char="F0E0"/>
      </w:r>
      <w:r w:rsidR="007A31BC" w:rsidRPr="00DE73E0">
        <w:rPr>
          <w:sz w:val="12"/>
          <w:szCs w:val="12"/>
          <w:lang w:val="en-CA"/>
        </w:rPr>
        <w:t xml:space="preserve"> just anterior to </w:t>
      </w:r>
      <w:r w:rsidR="000D3C22" w:rsidRPr="00DE73E0">
        <w:rPr>
          <w:sz w:val="12"/>
          <w:szCs w:val="12"/>
          <w:lang w:val="en-CA"/>
        </w:rPr>
        <w:t>the anterior hypothalamus)</w:t>
      </w:r>
    </w:p>
    <w:p w14:paraId="1FCB018D" w14:textId="0D2ACD1B" w:rsidR="000D3C22" w:rsidRPr="00DE73E0" w:rsidRDefault="000D3C22" w:rsidP="000D3C22">
      <w:pPr>
        <w:pStyle w:val="NoteLevel3"/>
        <w:rPr>
          <w:sz w:val="12"/>
          <w:szCs w:val="12"/>
          <w:lang w:val="en-CA"/>
        </w:rPr>
      </w:pPr>
      <w:r w:rsidRPr="00DE73E0">
        <w:rPr>
          <w:sz w:val="12"/>
          <w:szCs w:val="12"/>
          <w:lang w:val="en-CA"/>
        </w:rPr>
        <w:t>C</w:t>
      </w:r>
      <w:r w:rsidR="007A31BC" w:rsidRPr="00DE73E0">
        <w:rPr>
          <w:sz w:val="12"/>
          <w:szCs w:val="12"/>
          <w:lang w:val="en-CA"/>
        </w:rPr>
        <w:t xml:space="preserve">alled </w:t>
      </w:r>
      <w:r w:rsidRPr="00DE73E0">
        <w:rPr>
          <w:sz w:val="12"/>
          <w:szCs w:val="12"/>
          <w:lang w:val="en-CA"/>
        </w:rPr>
        <w:t>preoptic because it is near the optic chiasm, where optic nerves cross</w:t>
      </w:r>
    </w:p>
    <w:p w14:paraId="0997FB46" w14:textId="3ABC3ADB" w:rsidR="00130B68" w:rsidRPr="00DE73E0" w:rsidRDefault="000D3C22" w:rsidP="007A31BC">
      <w:pPr>
        <w:pStyle w:val="NoteLevel2"/>
        <w:rPr>
          <w:sz w:val="12"/>
          <w:szCs w:val="12"/>
          <w:lang w:val="en-CA"/>
        </w:rPr>
      </w:pPr>
      <w:r w:rsidRPr="00DE73E0">
        <w:rPr>
          <w:i/>
          <w:sz w:val="12"/>
          <w:szCs w:val="12"/>
          <w:lang w:val="en-CA"/>
        </w:rPr>
        <w:t>Preoptic area/</w:t>
      </w:r>
      <w:r w:rsidR="007A31BC" w:rsidRPr="00DE73E0">
        <w:rPr>
          <w:i/>
          <w:sz w:val="12"/>
          <w:szCs w:val="12"/>
          <w:lang w:val="en-CA"/>
        </w:rPr>
        <w:t>anterior hypothalamus (POA/AH)</w:t>
      </w:r>
      <w:r w:rsidRPr="00DE73E0">
        <w:rPr>
          <w:i/>
          <w:sz w:val="12"/>
          <w:szCs w:val="12"/>
          <w:lang w:val="en-CA"/>
        </w:rPr>
        <w:t xml:space="preserve"> </w:t>
      </w:r>
      <w:r w:rsidRPr="00DE73E0">
        <w:rPr>
          <w:sz w:val="12"/>
          <w:szCs w:val="12"/>
          <w:lang w:val="en-CA"/>
        </w:rPr>
        <w:sym w:font="Wingdings" w:char="F0E0"/>
      </w:r>
      <w:r w:rsidRPr="00DE73E0">
        <w:rPr>
          <w:sz w:val="12"/>
          <w:szCs w:val="12"/>
          <w:lang w:val="en-CA"/>
        </w:rPr>
        <w:t xml:space="preserve"> close relationship between them; mainly treated as single area; important for temperature regulation, thirst, and sexual behavior</w:t>
      </w:r>
    </w:p>
    <w:p w14:paraId="7431AAE7" w14:textId="2285FD8F" w:rsidR="007A31BC" w:rsidRPr="00DE73E0" w:rsidRDefault="000D3C22" w:rsidP="00130B68">
      <w:pPr>
        <w:pStyle w:val="NoteLevel3"/>
        <w:rPr>
          <w:sz w:val="12"/>
          <w:szCs w:val="12"/>
          <w:lang w:val="en-CA"/>
        </w:rPr>
      </w:pPr>
      <w:r w:rsidRPr="00DE73E0">
        <w:rPr>
          <w:sz w:val="12"/>
          <w:szCs w:val="12"/>
          <w:lang w:val="en-CA"/>
        </w:rPr>
        <w:t>This area and a couple</w:t>
      </w:r>
      <w:r w:rsidR="007A31BC" w:rsidRPr="00DE73E0">
        <w:rPr>
          <w:sz w:val="12"/>
          <w:szCs w:val="12"/>
          <w:lang w:val="en-CA"/>
        </w:rPr>
        <w:t xml:space="preserve"> other hypothalamic areas send output to t</w:t>
      </w:r>
      <w:r w:rsidRPr="00DE73E0">
        <w:rPr>
          <w:sz w:val="12"/>
          <w:szCs w:val="12"/>
          <w:lang w:val="en-CA"/>
        </w:rPr>
        <w:t>he hindbrain’s raphe nucleus (</w:t>
      </w:r>
      <w:r w:rsidR="007A31BC" w:rsidRPr="00DE73E0">
        <w:rPr>
          <w:sz w:val="12"/>
          <w:szCs w:val="12"/>
          <w:lang w:val="en-CA"/>
        </w:rPr>
        <w:t>controls the physiological mechanisms</w:t>
      </w:r>
      <w:r w:rsidR="00130B68" w:rsidRPr="00DE73E0">
        <w:rPr>
          <w:sz w:val="12"/>
          <w:szCs w:val="12"/>
          <w:lang w:val="en-CA"/>
        </w:rPr>
        <w:t>)</w:t>
      </w:r>
    </w:p>
    <w:p w14:paraId="15A662AC" w14:textId="77777777" w:rsidR="00130B68" w:rsidRPr="00DE73E0" w:rsidRDefault="007A31BC" w:rsidP="007A31BC">
      <w:pPr>
        <w:pStyle w:val="NoteLevel2"/>
        <w:rPr>
          <w:sz w:val="12"/>
          <w:szCs w:val="12"/>
          <w:lang w:val="en-CA"/>
        </w:rPr>
      </w:pPr>
      <w:r w:rsidRPr="00DE73E0">
        <w:rPr>
          <w:sz w:val="12"/>
          <w:szCs w:val="12"/>
          <w:lang w:val="en-CA"/>
        </w:rPr>
        <w:t>POA/AH monitors body temp</w:t>
      </w:r>
      <w:r w:rsidR="00130B68" w:rsidRPr="00DE73E0">
        <w:rPr>
          <w:sz w:val="12"/>
          <w:szCs w:val="12"/>
          <w:lang w:val="en-CA"/>
        </w:rPr>
        <w:t>erature</w:t>
      </w:r>
      <w:r w:rsidRPr="00DE73E0">
        <w:rPr>
          <w:sz w:val="12"/>
          <w:szCs w:val="12"/>
          <w:lang w:val="en-CA"/>
        </w:rPr>
        <w:t xml:space="preserve"> partly by monitoring its own temp</w:t>
      </w:r>
      <w:r w:rsidR="00130B68" w:rsidRPr="00DE73E0">
        <w:rPr>
          <w:sz w:val="12"/>
          <w:szCs w:val="12"/>
          <w:lang w:val="en-CA"/>
        </w:rPr>
        <w:t>erature</w:t>
      </w:r>
    </w:p>
    <w:p w14:paraId="03C9D30F" w14:textId="77777777" w:rsidR="00130B68" w:rsidRPr="00DE73E0" w:rsidRDefault="007A31BC" w:rsidP="007A31BC">
      <w:pPr>
        <w:pStyle w:val="NoteLevel2"/>
        <w:rPr>
          <w:sz w:val="12"/>
          <w:szCs w:val="12"/>
          <w:lang w:val="en-CA"/>
        </w:rPr>
      </w:pPr>
      <w:r w:rsidRPr="00DE73E0">
        <w:rPr>
          <w:sz w:val="12"/>
          <w:szCs w:val="12"/>
          <w:lang w:val="en-CA"/>
        </w:rPr>
        <w:t>The hypothalamus is well insula</w:t>
      </w:r>
      <w:r w:rsidR="00130B68" w:rsidRPr="00DE73E0">
        <w:rPr>
          <w:sz w:val="12"/>
          <w:szCs w:val="12"/>
          <w:lang w:val="en-CA"/>
        </w:rPr>
        <w:t>ted on interior of head; if it’s hot/c</w:t>
      </w:r>
      <w:r w:rsidRPr="00DE73E0">
        <w:rPr>
          <w:sz w:val="12"/>
          <w:szCs w:val="12"/>
          <w:lang w:val="en-CA"/>
        </w:rPr>
        <w:t>old, r</w:t>
      </w:r>
      <w:r w:rsidR="00130B68" w:rsidRPr="00DE73E0">
        <w:rPr>
          <w:sz w:val="12"/>
          <w:szCs w:val="12"/>
          <w:lang w:val="en-CA"/>
        </w:rPr>
        <w:t>est of interior of body is too</w:t>
      </w:r>
    </w:p>
    <w:p w14:paraId="30765A47" w14:textId="095D18F7" w:rsidR="007A31BC" w:rsidRPr="00DE73E0" w:rsidRDefault="007A31BC" w:rsidP="007A31BC">
      <w:pPr>
        <w:pStyle w:val="NoteLevel2"/>
        <w:rPr>
          <w:sz w:val="12"/>
          <w:szCs w:val="12"/>
          <w:lang w:val="en-CA"/>
        </w:rPr>
      </w:pPr>
      <w:r w:rsidRPr="00DE73E0">
        <w:rPr>
          <w:sz w:val="12"/>
          <w:szCs w:val="12"/>
          <w:lang w:val="en-CA"/>
        </w:rPr>
        <w:t xml:space="preserve">Cells of the POA/AH </w:t>
      </w:r>
      <w:r w:rsidR="000D3C22" w:rsidRPr="00DE73E0">
        <w:rPr>
          <w:sz w:val="12"/>
          <w:szCs w:val="12"/>
          <w:lang w:val="en-CA"/>
        </w:rPr>
        <w:t xml:space="preserve">also </w:t>
      </w:r>
      <w:r w:rsidRPr="00DE73E0">
        <w:rPr>
          <w:sz w:val="12"/>
          <w:szCs w:val="12"/>
          <w:lang w:val="en-CA"/>
        </w:rPr>
        <w:t>receive input from temperature receptors in the skin and spinal cord; feel most intense when both the POA/AH and the ot</w:t>
      </w:r>
      <w:r w:rsidR="00130B68" w:rsidRPr="00DE73E0">
        <w:rPr>
          <w:sz w:val="12"/>
          <w:szCs w:val="12"/>
          <w:lang w:val="en-CA"/>
        </w:rPr>
        <w:t>her receptors feel the same way</w:t>
      </w:r>
    </w:p>
    <w:p w14:paraId="0DC0E27C" w14:textId="52010685" w:rsidR="00130B68" w:rsidRPr="00DE73E0" w:rsidRDefault="007A31BC" w:rsidP="007A31BC">
      <w:pPr>
        <w:pStyle w:val="NoteLevel2"/>
        <w:rPr>
          <w:sz w:val="12"/>
          <w:szCs w:val="12"/>
          <w:lang w:val="en-CA"/>
        </w:rPr>
      </w:pPr>
      <w:r w:rsidRPr="00DE73E0">
        <w:rPr>
          <w:sz w:val="12"/>
          <w:szCs w:val="12"/>
          <w:lang w:val="en-CA"/>
        </w:rPr>
        <w:t>POA/AH is primary area to control physiological mechanisms of temp</w:t>
      </w:r>
      <w:r w:rsidR="00130B68" w:rsidRPr="00DE73E0">
        <w:rPr>
          <w:sz w:val="12"/>
          <w:szCs w:val="12"/>
          <w:lang w:val="en-CA"/>
        </w:rPr>
        <w:t>erature regulation; s</w:t>
      </w:r>
      <w:r w:rsidRPr="00DE73E0">
        <w:rPr>
          <w:sz w:val="12"/>
          <w:szCs w:val="12"/>
          <w:lang w:val="en-CA"/>
        </w:rPr>
        <w:t>eparate cells within it and a few other hypothalamic areas regulate diff</w:t>
      </w:r>
      <w:r w:rsidR="00130B68" w:rsidRPr="00DE73E0">
        <w:rPr>
          <w:sz w:val="12"/>
          <w:szCs w:val="12"/>
          <w:lang w:val="en-CA"/>
        </w:rPr>
        <w:t>erent</w:t>
      </w:r>
      <w:r w:rsidRPr="00DE73E0">
        <w:rPr>
          <w:sz w:val="12"/>
          <w:szCs w:val="12"/>
          <w:lang w:val="en-CA"/>
        </w:rPr>
        <w:t xml:space="preserve"> aspects of temp</w:t>
      </w:r>
      <w:r w:rsidR="00130B68" w:rsidRPr="00DE73E0">
        <w:rPr>
          <w:sz w:val="12"/>
          <w:szCs w:val="12"/>
          <w:lang w:val="en-CA"/>
        </w:rPr>
        <w:t>erature regulation</w:t>
      </w:r>
    </w:p>
    <w:p w14:paraId="006C849E" w14:textId="177C1267" w:rsidR="007A31BC" w:rsidRPr="00DE73E0" w:rsidRDefault="00130B68" w:rsidP="00130B68">
      <w:pPr>
        <w:pStyle w:val="NoteLevel3"/>
        <w:rPr>
          <w:sz w:val="12"/>
          <w:szCs w:val="12"/>
          <w:lang w:val="en-CA"/>
        </w:rPr>
      </w:pPr>
      <w:r w:rsidRPr="00DE73E0">
        <w:rPr>
          <w:sz w:val="12"/>
          <w:szCs w:val="12"/>
          <w:lang w:val="en-CA"/>
        </w:rPr>
        <w:t>D</w:t>
      </w:r>
      <w:r w:rsidR="007A31BC" w:rsidRPr="00DE73E0">
        <w:rPr>
          <w:sz w:val="12"/>
          <w:szCs w:val="12"/>
          <w:lang w:val="en-CA"/>
        </w:rPr>
        <w:t xml:space="preserve">amage can </w:t>
      </w:r>
      <w:r w:rsidRPr="00DE73E0">
        <w:rPr>
          <w:sz w:val="12"/>
          <w:szCs w:val="12"/>
          <w:lang w:val="en-CA"/>
        </w:rPr>
        <w:t>impair one area and not others; a</w:t>
      </w:r>
      <w:r w:rsidR="007A31BC" w:rsidRPr="00DE73E0">
        <w:rPr>
          <w:sz w:val="12"/>
          <w:szCs w:val="12"/>
          <w:lang w:val="en-CA"/>
        </w:rPr>
        <w:t xml:space="preserve">fter damage to all, regulate body temperature by same mechanisms a cold-blooded animal may use. </w:t>
      </w:r>
    </w:p>
    <w:p w14:paraId="5E284E47" w14:textId="77777777" w:rsidR="007A31BC" w:rsidRPr="00DE73E0" w:rsidRDefault="007A31BC" w:rsidP="00130B68">
      <w:pPr>
        <w:pStyle w:val="NoteLevel1"/>
        <w:numPr>
          <w:ilvl w:val="0"/>
          <w:numId w:val="0"/>
        </w:numPr>
        <w:ind w:left="360" w:hanging="360"/>
        <w:rPr>
          <w:i/>
          <w:sz w:val="12"/>
          <w:szCs w:val="12"/>
          <w:lang w:val="en-CA"/>
        </w:rPr>
      </w:pPr>
      <w:r w:rsidRPr="00DE73E0">
        <w:rPr>
          <w:i/>
          <w:sz w:val="12"/>
          <w:szCs w:val="12"/>
          <w:lang w:val="en-CA"/>
        </w:rPr>
        <w:t>Fever</w:t>
      </w:r>
    </w:p>
    <w:p w14:paraId="2A9D3721" w14:textId="4CDEC9C4" w:rsidR="000D3C22" w:rsidRPr="00DE73E0" w:rsidRDefault="00130B68" w:rsidP="00CA6B75">
      <w:pPr>
        <w:pStyle w:val="NoteLevel2"/>
        <w:rPr>
          <w:sz w:val="12"/>
          <w:szCs w:val="12"/>
          <w:lang w:val="en-CA"/>
        </w:rPr>
      </w:pPr>
      <w:r w:rsidRPr="00DE73E0">
        <w:rPr>
          <w:sz w:val="12"/>
          <w:szCs w:val="12"/>
          <w:lang w:val="en-CA"/>
        </w:rPr>
        <w:t>B</w:t>
      </w:r>
      <w:r w:rsidR="007A31BC" w:rsidRPr="00DE73E0">
        <w:rPr>
          <w:sz w:val="12"/>
          <w:szCs w:val="12"/>
          <w:lang w:val="en-CA"/>
        </w:rPr>
        <w:t>acterial and v</w:t>
      </w:r>
      <w:r w:rsidRPr="00DE73E0">
        <w:rPr>
          <w:sz w:val="12"/>
          <w:szCs w:val="12"/>
          <w:lang w:val="en-CA"/>
        </w:rPr>
        <w:t xml:space="preserve">iral infections </w:t>
      </w:r>
      <w:r w:rsidR="000D3C22" w:rsidRPr="00DE73E0">
        <w:rPr>
          <w:sz w:val="12"/>
          <w:szCs w:val="12"/>
          <w:lang w:val="en-CA"/>
        </w:rPr>
        <w:t>cause fevers (</w:t>
      </w:r>
      <w:r w:rsidR="007A31BC" w:rsidRPr="00DE73E0">
        <w:rPr>
          <w:sz w:val="12"/>
          <w:szCs w:val="12"/>
          <w:lang w:val="en-CA"/>
        </w:rPr>
        <w:t>increase body temp</w:t>
      </w:r>
      <w:r w:rsidRPr="00DE73E0">
        <w:rPr>
          <w:sz w:val="12"/>
          <w:szCs w:val="12"/>
          <w:lang w:val="en-CA"/>
        </w:rPr>
        <w:t>erature</w:t>
      </w:r>
      <w:r w:rsidR="000D3C22" w:rsidRPr="00DE73E0">
        <w:rPr>
          <w:sz w:val="12"/>
          <w:szCs w:val="12"/>
          <w:lang w:val="en-CA"/>
        </w:rPr>
        <w:t>); p</w:t>
      </w:r>
      <w:r w:rsidRPr="00DE73E0">
        <w:rPr>
          <w:sz w:val="12"/>
          <w:szCs w:val="12"/>
          <w:lang w:val="en-CA"/>
        </w:rPr>
        <w:t>art of defense against illness</w:t>
      </w:r>
      <w:r w:rsidR="00CA6B75" w:rsidRPr="00DE73E0">
        <w:rPr>
          <w:sz w:val="12"/>
          <w:szCs w:val="12"/>
          <w:lang w:val="en-CA"/>
        </w:rPr>
        <w:t>; represents increased set point for body temperature; shiver or sweat when deviating from it</w:t>
      </w:r>
    </w:p>
    <w:p w14:paraId="2B6653EE" w14:textId="2733F347" w:rsidR="00D01CF1" w:rsidRPr="00DE73E0" w:rsidRDefault="000D3C22" w:rsidP="00CA6B75">
      <w:pPr>
        <w:pStyle w:val="NoteLevel3"/>
        <w:rPr>
          <w:sz w:val="12"/>
          <w:szCs w:val="12"/>
          <w:lang w:val="en-CA"/>
        </w:rPr>
      </w:pPr>
      <w:r w:rsidRPr="00DE73E0">
        <w:rPr>
          <w:sz w:val="12"/>
          <w:szCs w:val="12"/>
          <w:lang w:val="en-CA"/>
        </w:rPr>
        <w:t>W</w:t>
      </w:r>
      <w:r w:rsidR="007A31BC" w:rsidRPr="00DE73E0">
        <w:rPr>
          <w:sz w:val="12"/>
          <w:szCs w:val="12"/>
          <w:lang w:val="en-CA"/>
        </w:rPr>
        <w:t>hen bacteria, viruses, fun</w:t>
      </w:r>
      <w:r w:rsidRPr="00DE73E0">
        <w:rPr>
          <w:sz w:val="12"/>
          <w:szCs w:val="12"/>
          <w:lang w:val="en-CA"/>
        </w:rPr>
        <w:t>gi, other intruders invade body, they</w:t>
      </w:r>
      <w:r w:rsidR="007A31BC" w:rsidRPr="00DE73E0">
        <w:rPr>
          <w:sz w:val="12"/>
          <w:szCs w:val="12"/>
          <w:lang w:val="en-CA"/>
        </w:rPr>
        <w:t xml:space="preserve"> mobilize </w:t>
      </w:r>
      <w:r w:rsidR="007A31BC" w:rsidRPr="00DE73E0">
        <w:rPr>
          <w:i/>
          <w:sz w:val="12"/>
          <w:szCs w:val="12"/>
          <w:lang w:val="en-CA"/>
        </w:rPr>
        <w:t>leukocytes</w:t>
      </w:r>
      <w:r w:rsidR="007A31BC" w:rsidRPr="00DE73E0">
        <w:rPr>
          <w:b/>
          <w:sz w:val="12"/>
          <w:szCs w:val="12"/>
          <w:lang w:val="en-CA"/>
        </w:rPr>
        <w:t xml:space="preserve"> </w:t>
      </w:r>
      <w:r w:rsidR="007A31BC" w:rsidRPr="00DE73E0">
        <w:rPr>
          <w:sz w:val="12"/>
          <w:szCs w:val="12"/>
          <w:lang w:val="en-CA"/>
        </w:rPr>
        <w:t xml:space="preserve">(white blood cells) to </w:t>
      </w:r>
      <w:r w:rsidRPr="00DE73E0">
        <w:rPr>
          <w:sz w:val="12"/>
          <w:szCs w:val="12"/>
          <w:lang w:val="en-CA"/>
        </w:rPr>
        <w:t xml:space="preserve">attack </w:t>
      </w:r>
      <w:r w:rsidRPr="00DE73E0">
        <w:rPr>
          <w:sz w:val="12"/>
          <w:szCs w:val="12"/>
          <w:lang w:val="en-CA"/>
        </w:rPr>
        <w:sym w:font="Wingdings" w:char="F0E0"/>
      </w:r>
      <w:r w:rsidR="00D01CF1" w:rsidRPr="00DE73E0">
        <w:rPr>
          <w:sz w:val="12"/>
          <w:szCs w:val="12"/>
          <w:lang w:val="en-CA"/>
        </w:rPr>
        <w:t xml:space="preserve"> release small proteins</w:t>
      </w:r>
      <w:r w:rsidR="007A31BC" w:rsidRPr="00DE73E0">
        <w:rPr>
          <w:sz w:val="12"/>
          <w:szCs w:val="12"/>
          <w:lang w:val="en-CA"/>
        </w:rPr>
        <w:t xml:space="preserve"> </w:t>
      </w:r>
      <w:r w:rsidRPr="00DE73E0">
        <w:rPr>
          <w:sz w:val="12"/>
          <w:szCs w:val="12"/>
          <w:lang w:val="en-CA"/>
        </w:rPr>
        <w:t>(</w:t>
      </w:r>
      <w:r w:rsidR="007A31BC" w:rsidRPr="00DE73E0">
        <w:rPr>
          <w:i/>
          <w:sz w:val="12"/>
          <w:szCs w:val="12"/>
          <w:lang w:val="en-CA"/>
        </w:rPr>
        <w:t>cytokines</w:t>
      </w:r>
      <w:r w:rsidRPr="00DE73E0">
        <w:rPr>
          <w:sz w:val="12"/>
          <w:szCs w:val="12"/>
          <w:lang w:val="en-CA"/>
        </w:rPr>
        <w:t>)</w:t>
      </w:r>
      <w:r w:rsidR="007A31BC" w:rsidRPr="00DE73E0">
        <w:rPr>
          <w:sz w:val="12"/>
          <w:szCs w:val="12"/>
          <w:lang w:val="en-CA"/>
        </w:rPr>
        <w:t xml:space="preserve"> </w:t>
      </w:r>
      <w:r w:rsidRPr="00DE73E0">
        <w:rPr>
          <w:sz w:val="12"/>
          <w:szCs w:val="12"/>
          <w:lang w:val="en-CA"/>
        </w:rPr>
        <w:t xml:space="preserve">to </w:t>
      </w:r>
      <w:r w:rsidR="007A31BC" w:rsidRPr="00DE73E0">
        <w:rPr>
          <w:sz w:val="12"/>
          <w:szCs w:val="12"/>
          <w:lang w:val="en-CA"/>
        </w:rPr>
        <w:t>attack intruders and stimulate vagus nerve that sends signals to hypothalamus</w:t>
      </w:r>
      <w:r w:rsidRPr="00DE73E0">
        <w:rPr>
          <w:sz w:val="12"/>
          <w:szCs w:val="12"/>
          <w:lang w:val="en-CA"/>
        </w:rPr>
        <w:t>,</w:t>
      </w:r>
      <w:r w:rsidR="007A31BC" w:rsidRPr="00DE73E0">
        <w:rPr>
          <w:sz w:val="12"/>
          <w:szCs w:val="12"/>
          <w:lang w:val="en-CA"/>
        </w:rPr>
        <w:t xml:space="preserve"> incre</w:t>
      </w:r>
      <w:r w:rsidR="00D01CF1" w:rsidRPr="00DE73E0">
        <w:rPr>
          <w:sz w:val="12"/>
          <w:szCs w:val="12"/>
          <w:lang w:val="en-CA"/>
        </w:rPr>
        <w:t>asing release on prostaglandins</w:t>
      </w:r>
    </w:p>
    <w:p w14:paraId="4B4FF26E" w14:textId="6E782FB4" w:rsidR="007A31BC" w:rsidRPr="00DE73E0" w:rsidRDefault="007A31BC" w:rsidP="007A31BC">
      <w:pPr>
        <w:pStyle w:val="NoteLevel2"/>
        <w:rPr>
          <w:sz w:val="12"/>
          <w:szCs w:val="12"/>
          <w:lang w:val="en-CA"/>
        </w:rPr>
      </w:pPr>
      <w:r w:rsidRPr="00DE73E0">
        <w:rPr>
          <w:sz w:val="12"/>
          <w:szCs w:val="12"/>
          <w:lang w:val="en-CA"/>
        </w:rPr>
        <w:t>Stimulation of a certain prostaglandin receptor in one nucleus of the hyp</w:t>
      </w:r>
      <w:r w:rsidR="00D01CF1" w:rsidRPr="00DE73E0">
        <w:rPr>
          <w:sz w:val="12"/>
          <w:szCs w:val="12"/>
          <w:lang w:val="en-CA"/>
        </w:rPr>
        <w:t>othalamus is needed for a fever</w:t>
      </w:r>
      <w:r w:rsidR="000D3C22" w:rsidRPr="00DE73E0">
        <w:rPr>
          <w:sz w:val="12"/>
          <w:szCs w:val="12"/>
          <w:lang w:val="en-CA"/>
        </w:rPr>
        <w:t>; without those receptors, illnesses would not give you a fever</w:t>
      </w:r>
    </w:p>
    <w:p w14:paraId="03621E59" w14:textId="5BE73810" w:rsidR="007A31BC" w:rsidRPr="00DE73E0" w:rsidRDefault="004258B2" w:rsidP="007A31BC">
      <w:pPr>
        <w:pStyle w:val="NoteLevel2"/>
        <w:rPr>
          <w:sz w:val="12"/>
          <w:szCs w:val="12"/>
          <w:lang w:val="en-CA"/>
        </w:rPr>
      </w:pPr>
      <w:r w:rsidRPr="00DE73E0">
        <w:rPr>
          <w:sz w:val="12"/>
          <w:szCs w:val="12"/>
          <w:lang w:val="en-CA"/>
        </w:rPr>
        <w:t>An</w:t>
      </w:r>
      <w:r w:rsidR="007A31BC" w:rsidRPr="00DE73E0">
        <w:rPr>
          <w:sz w:val="12"/>
          <w:szCs w:val="12"/>
          <w:lang w:val="en-CA"/>
        </w:rPr>
        <w:t>imals that lack a mature hypothalamus don’t shiv</w:t>
      </w:r>
      <w:r w:rsidRPr="00DE73E0">
        <w:rPr>
          <w:sz w:val="12"/>
          <w:szCs w:val="12"/>
          <w:lang w:val="en-CA"/>
        </w:rPr>
        <w:t>er in respond to infections, but</w:t>
      </w:r>
      <w:r w:rsidR="007A31BC" w:rsidRPr="00DE73E0">
        <w:rPr>
          <w:sz w:val="12"/>
          <w:szCs w:val="12"/>
          <w:lang w:val="en-CA"/>
        </w:rPr>
        <w:t xml:space="preserve"> select a spot that warms their body temperature</w:t>
      </w:r>
      <w:r w:rsidR="00CA6B75" w:rsidRPr="00DE73E0">
        <w:rPr>
          <w:sz w:val="12"/>
          <w:szCs w:val="12"/>
          <w:lang w:val="en-CA"/>
        </w:rPr>
        <w:t xml:space="preserve"> (develop fever by behavioural means)</w:t>
      </w:r>
    </w:p>
    <w:p w14:paraId="421D288F" w14:textId="3814A547" w:rsidR="004258B2" w:rsidRPr="00DE73E0" w:rsidRDefault="004258B2" w:rsidP="007A31BC">
      <w:pPr>
        <w:pStyle w:val="NoteLevel2"/>
        <w:rPr>
          <w:sz w:val="12"/>
          <w:szCs w:val="12"/>
          <w:lang w:val="en-CA"/>
        </w:rPr>
      </w:pPr>
      <w:r w:rsidRPr="00DE73E0">
        <w:rPr>
          <w:sz w:val="12"/>
          <w:szCs w:val="12"/>
          <w:lang w:val="en-CA"/>
        </w:rPr>
        <w:t>S</w:t>
      </w:r>
      <w:r w:rsidR="00CA6B75" w:rsidRPr="00DE73E0">
        <w:rPr>
          <w:sz w:val="12"/>
          <w:szCs w:val="12"/>
          <w:lang w:val="en-CA"/>
        </w:rPr>
        <w:t xml:space="preserve">ome bacteria grows less strongly at high temperatures; </w:t>
      </w:r>
      <w:r w:rsidR="007A31BC" w:rsidRPr="00DE73E0">
        <w:rPr>
          <w:sz w:val="12"/>
          <w:szCs w:val="12"/>
          <w:lang w:val="en-CA"/>
        </w:rPr>
        <w:t>fever enhanc</w:t>
      </w:r>
      <w:r w:rsidRPr="00DE73E0">
        <w:rPr>
          <w:sz w:val="12"/>
          <w:szCs w:val="12"/>
          <w:lang w:val="en-CA"/>
        </w:rPr>
        <w:t>es immune</w:t>
      </w:r>
      <w:r w:rsidR="00CA6B75" w:rsidRPr="00DE73E0">
        <w:rPr>
          <w:sz w:val="12"/>
          <w:szCs w:val="12"/>
          <w:lang w:val="en-CA"/>
        </w:rPr>
        <w:t xml:space="preserve"> system</w:t>
      </w:r>
      <w:r w:rsidRPr="00DE73E0">
        <w:rPr>
          <w:sz w:val="12"/>
          <w:szCs w:val="12"/>
          <w:lang w:val="en-CA"/>
        </w:rPr>
        <w:t xml:space="preserve"> activity</w:t>
      </w:r>
    </w:p>
    <w:p w14:paraId="2715BC08" w14:textId="761854CF" w:rsidR="007A31BC" w:rsidRPr="00DE73E0" w:rsidRDefault="007A31BC" w:rsidP="004258B2">
      <w:pPr>
        <w:pStyle w:val="NoteLevel2"/>
        <w:rPr>
          <w:sz w:val="12"/>
          <w:szCs w:val="12"/>
          <w:lang w:val="en-CA"/>
        </w:rPr>
      </w:pPr>
      <w:r w:rsidRPr="00DE73E0">
        <w:rPr>
          <w:sz w:val="12"/>
          <w:szCs w:val="12"/>
          <w:lang w:val="en-CA"/>
        </w:rPr>
        <w:t>A fever above 39 degrees can be dangerous, above 41 degrees is life-threatening</w:t>
      </w:r>
    </w:p>
    <w:p w14:paraId="5A63EF4A" w14:textId="235FCE8D" w:rsidR="004258B2" w:rsidRPr="00DE73E0" w:rsidRDefault="004258B2" w:rsidP="004258B2">
      <w:pPr>
        <w:pStyle w:val="NoteLevel1"/>
        <w:numPr>
          <w:ilvl w:val="0"/>
          <w:numId w:val="0"/>
        </w:numPr>
        <w:rPr>
          <w:b/>
          <w:sz w:val="12"/>
          <w:szCs w:val="12"/>
          <w:u w:val="single"/>
          <w:lang w:val="en-CA"/>
        </w:rPr>
      </w:pPr>
      <w:r w:rsidRPr="00DE73E0">
        <w:rPr>
          <w:b/>
          <w:sz w:val="12"/>
          <w:szCs w:val="12"/>
          <w:u w:val="single"/>
          <w:lang w:val="en-CA"/>
        </w:rPr>
        <w:t>MODULE 10.2 – THIRST</w:t>
      </w:r>
    </w:p>
    <w:p w14:paraId="70C94EF4" w14:textId="33897CF1" w:rsidR="004258B2" w:rsidRPr="00DE73E0" w:rsidRDefault="004258B2" w:rsidP="004258B2">
      <w:pPr>
        <w:pStyle w:val="NoteLevel1"/>
        <w:numPr>
          <w:ilvl w:val="0"/>
          <w:numId w:val="0"/>
        </w:numPr>
        <w:ind w:left="360" w:hanging="360"/>
        <w:rPr>
          <w:b/>
          <w:sz w:val="12"/>
          <w:szCs w:val="12"/>
          <w:lang w:val="en-CA"/>
        </w:rPr>
      </w:pPr>
      <w:r w:rsidRPr="00DE73E0">
        <w:rPr>
          <w:b/>
          <w:sz w:val="12"/>
          <w:szCs w:val="12"/>
          <w:lang w:val="en-CA"/>
        </w:rPr>
        <w:t>Mechanisms of Water Regulation</w:t>
      </w:r>
    </w:p>
    <w:p w14:paraId="21AF54E3" w14:textId="5E09DB0A" w:rsidR="004258B2" w:rsidRPr="00DE73E0" w:rsidRDefault="004258B2" w:rsidP="00CA6B75">
      <w:pPr>
        <w:pStyle w:val="NoteLevel2"/>
        <w:rPr>
          <w:sz w:val="12"/>
          <w:szCs w:val="12"/>
          <w:lang w:val="en-CA"/>
        </w:rPr>
      </w:pPr>
      <w:r w:rsidRPr="00DE73E0">
        <w:rPr>
          <w:sz w:val="12"/>
          <w:szCs w:val="12"/>
          <w:lang w:val="en-CA"/>
        </w:rPr>
        <w:t>Beavers and species living in lakes: drink much water, eat moist foods, excrete dilute urine</w:t>
      </w:r>
      <w:r w:rsidR="00CA6B75" w:rsidRPr="00DE73E0">
        <w:rPr>
          <w:sz w:val="12"/>
          <w:szCs w:val="12"/>
          <w:lang w:val="en-CA"/>
        </w:rPr>
        <w:t>; g</w:t>
      </w:r>
      <w:r w:rsidRPr="00DE73E0">
        <w:rPr>
          <w:sz w:val="12"/>
          <w:szCs w:val="12"/>
          <w:lang w:val="en-CA"/>
        </w:rPr>
        <w:t>erbils and desert animals</w:t>
      </w:r>
      <w:r w:rsidR="00CA6B75" w:rsidRPr="00DE73E0">
        <w:rPr>
          <w:sz w:val="12"/>
          <w:szCs w:val="12"/>
          <w:lang w:val="en-CA"/>
        </w:rPr>
        <w:t xml:space="preserve"> </w:t>
      </w:r>
      <w:r w:rsidRPr="00DE73E0">
        <w:rPr>
          <w:sz w:val="12"/>
          <w:szCs w:val="12"/>
          <w:lang w:val="en-CA"/>
        </w:rPr>
        <w:t xml:space="preserve">don’t drink, </w:t>
      </w:r>
      <w:r w:rsidR="00CA6B75" w:rsidRPr="00DE73E0">
        <w:rPr>
          <w:sz w:val="12"/>
          <w:szCs w:val="12"/>
          <w:lang w:val="en-CA"/>
        </w:rPr>
        <w:t xml:space="preserve">they </w:t>
      </w:r>
      <w:r w:rsidRPr="00DE73E0">
        <w:rPr>
          <w:sz w:val="12"/>
          <w:szCs w:val="12"/>
          <w:lang w:val="en-CA"/>
        </w:rPr>
        <w:t>gain water from food and have adaptations to avoid losing water (excrete dry fece</w:t>
      </w:r>
      <w:r w:rsidR="00CA6B75" w:rsidRPr="00DE73E0">
        <w:rPr>
          <w:sz w:val="12"/>
          <w:szCs w:val="12"/>
          <w:lang w:val="en-CA"/>
        </w:rPr>
        <w:t>s, concentrated urine);</w:t>
      </w:r>
      <w:r w:rsidRPr="00DE73E0">
        <w:rPr>
          <w:sz w:val="12"/>
          <w:szCs w:val="12"/>
          <w:lang w:val="en-CA"/>
        </w:rPr>
        <w:t xml:space="preserve"> can’t sweat so avoid heat by burrowing</w:t>
      </w:r>
      <w:r w:rsidR="00CA6B75" w:rsidRPr="00DE73E0">
        <w:rPr>
          <w:sz w:val="12"/>
          <w:szCs w:val="12"/>
          <w:lang w:val="en-CA"/>
        </w:rPr>
        <w:t xml:space="preserve"> underground;</w:t>
      </w:r>
      <w:r w:rsidRPr="00DE73E0">
        <w:rPr>
          <w:sz w:val="12"/>
          <w:szCs w:val="12"/>
          <w:lang w:val="en-CA"/>
        </w:rPr>
        <w:t xml:space="preserve"> convoluted nasal passages minimize water loss when they exhale</w:t>
      </w:r>
    </w:p>
    <w:p w14:paraId="50CE2FA8" w14:textId="54C56C64" w:rsidR="004258B2" w:rsidRPr="00DE73E0" w:rsidRDefault="00CA6B75" w:rsidP="004258B2">
      <w:pPr>
        <w:pStyle w:val="NoteLevel2"/>
        <w:rPr>
          <w:sz w:val="12"/>
          <w:szCs w:val="12"/>
          <w:lang w:val="en-CA"/>
        </w:rPr>
      </w:pPr>
      <w:r w:rsidRPr="00DE73E0">
        <w:rPr>
          <w:sz w:val="12"/>
          <w:szCs w:val="12"/>
          <w:lang w:val="en-CA"/>
        </w:rPr>
        <w:t>For humans,</w:t>
      </w:r>
      <w:r w:rsidR="004258B2" w:rsidRPr="00DE73E0">
        <w:rPr>
          <w:sz w:val="12"/>
          <w:szCs w:val="12"/>
          <w:lang w:val="en-CA"/>
        </w:rPr>
        <w:t xml:space="preserve"> </w:t>
      </w:r>
      <w:r w:rsidRPr="00DE73E0">
        <w:rPr>
          <w:sz w:val="12"/>
          <w:szCs w:val="12"/>
          <w:lang w:val="en-CA"/>
        </w:rPr>
        <w:t>i</w:t>
      </w:r>
      <w:r w:rsidR="004258B2" w:rsidRPr="00DE73E0">
        <w:rPr>
          <w:sz w:val="12"/>
          <w:szCs w:val="12"/>
          <w:lang w:val="en-CA"/>
        </w:rPr>
        <w:t>f can’t find enou</w:t>
      </w:r>
      <w:r w:rsidRPr="00DE73E0">
        <w:rPr>
          <w:sz w:val="12"/>
          <w:szCs w:val="12"/>
          <w:lang w:val="en-CA"/>
        </w:rPr>
        <w:t xml:space="preserve">gh water </w:t>
      </w:r>
      <w:r w:rsidRPr="00DE73E0">
        <w:rPr>
          <w:sz w:val="12"/>
          <w:szCs w:val="12"/>
          <w:lang w:val="en-CA"/>
        </w:rPr>
        <w:sym w:font="Wingdings" w:char="F0E0"/>
      </w:r>
      <w:r w:rsidR="004258B2" w:rsidRPr="00DE73E0">
        <w:rPr>
          <w:sz w:val="12"/>
          <w:szCs w:val="12"/>
          <w:lang w:val="en-CA"/>
        </w:rPr>
        <w:t xml:space="preserve"> conserve by excreting </w:t>
      </w:r>
      <w:r w:rsidR="00B76DAA" w:rsidRPr="00DE73E0">
        <w:rPr>
          <w:sz w:val="12"/>
          <w:szCs w:val="12"/>
          <w:lang w:val="en-CA"/>
        </w:rPr>
        <w:t xml:space="preserve">concentrated </w:t>
      </w:r>
      <w:r w:rsidR="004258B2" w:rsidRPr="00DE73E0">
        <w:rPr>
          <w:sz w:val="12"/>
          <w:szCs w:val="12"/>
          <w:lang w:val="en-CA"/>
        </w:rPr>
        <w:t xml:space="preserve">urine and decreasing sweat </w:t>
      </w:r>
      <w:r w:rsidRPr="00DE73E0">
        <w:rPr>
          <w:sz w:val="12"/>
          <w:szCs w:val="12"/>
          <w:lang w:val="en-CA"/>
        </w:rPr>
        <w:t>(almost like gerbils)</w:t>
      </w:r>
    </w:p>
    <w:p w14:paraId="0E42834B" w14:textId="25B130C3" w:rsidR="004258B2" w:rsidRPr="00DE73E0" w:rsidRDefault="004258B2" w:rsidP="004258B2">
      <w:pPr>
        <w:pStyle w:val="NoteLevel2"/>
        <w:rPr>
          <w:sz w:val="12"/>
          <w:szCs w:val="12"/>
          <w:lang w:val="en-CA"/>
        </w:rPr>
      </w:pPr>
      <w:r w:rsidRPr="00DE73E0">
        <w:rPr>
          <w:sz w:val="12"/>
          <w:szCs w:val="12"/>
          <w:lang w:val="en-CA"/>
        </w:rPr>
        <w:t xml:space="preserve">Posterior pituitary releases hormone </w:t>
      </w:r>
      <w:r w:rsidRPr="00DE73E0">
        <w:rPr>
          <w:i/>
          <w:sz w:val="12"/>
          <w:szCs w:val="12"/>
          <w:lang w:val="en-CA"/>
        </w:rPr>
        <w:t>vasopressin</w:t>
      </w:r>
      <w:r w:rsidRPr="00DE73E0">
        <w:rPr>
          <w:sz w:val="12"/>
          <w:szCs w:val="12"/>
          <w:lang w:val="en-CA"/>
        </w:rPr>
        <w:t xml:space="preserve"> </w:t>
      </w:r>
      <w:r w:rsidR="00CA6B75" w:rsidRPr="00DE73E0">
        <w:rPr>
          <w:sz w:val="12"/>
          <w:szCs w:val="12"/>
          <w:lang w:val="en-CA"/>
        </w:rPr>
        <w:t>(</w:t>
      </w:r>
      <w:r w:rsidRPr="00DE73E0">
        <w:rPr>
          <w:sz w:val="12"/>
          <w:szCs w:val="12"/>
          <w:lang w:val="en-CA"/>
        </w:rPr>
        <w:t xml:space="preserve">raises blood pressure by constricting </w:t>
      </w:r>
      <w:r w:rsidR="00CA6B75" w:rsidRPr="00DE73E0">
        <w:rPr>
          <w:sz w:val="12"/>
          <w:szCs w:val="12"/>
          <w:lang w:val="en-CA"/>
        </w:rPr>
        <w:t>blood vessels);</w:t>
      </w:r>
      <w:r w:rsidRPr="00DE73E0">
        <w:rPr>
          <w:sz w:val="12"/>
          <w:szCs w:val="12"/>
          <w:lang w:val="en-CA"/>
        </w:rPr>
        <w:t xml:space="preserve"> increased pressure compensates for decreased blood volume</w:t>
      </w:r>
    </w:p>
    <w:p w14:paraId="50310DC3" w14:textId="5B321182" w:rsidR="004258B2" w:rsidRPr="00DE73E0" w:rsidRDefault="004258B2" w:rsidP="004258B2">
      <w:pPr>
        <w:pStyle w:val="NoteLevel2"/>
        <w:rPr>
          <w:sz w:val="12"/>
          <w:szCs w:val="12"/>
          <w:lang w:val="en-CA"/>
        </w:rPr>
      </w:pPr>
      <w:r w:rsidRPr="00DE73E0">
        <w:rPr>
          <w:sz w:val="12"/>
          <w:szCs w:val="12"/>
          <w:lang w:val="en-CA"/>
        </w:rPr>
        <w:t xml:space="preserve">Vasopressin known as </w:t>
      </w:r>
      <w:r w:rsidRPr="00DE73E0">
        <w:rPr>
          <w:i/>
          <w:sz w:val="12"/>
          <w:szCs w:val="12"/>
          <w:lang w:val="en-CA"/>
        </w:rPr>
        <w:t>antidiuretic hormone (ADH)</w:t>
      </w:r>
      <w:r w:rsidR="00CA6B75" w:rsidRPr="00DE73E0">
        <w:rPr>
          <w:i/>
          <w:sz w:val="12"/>
          <w:szCs w:val="12"/>
          <w:lang w:val="en-CA"/>
        </w:rPr>
        <w:t xml:space="preserve"> </w:t>
      </w:r>
      <w:r w:rsidR="00CA6B75" w:rsidRPr="00DE73E0">
        <w:rPr>
          <w:sz w:val="12"/>
          <w:szCs w:val="12"/>
          <w:lang w:val="en-CA"/>
        </w:rPr>
        <w:sym w:font="Wingdings" w:char="F0E0"/>
      </w:r>
      <w:r w:rsidR="00CA6B75" w:rsidRPr="00DE73E0">
        <w:rPr>
          <w:sz w:val="12"/>
          <w:szCs w:val="12"/>
          <w:lang w:val="en-CA"/>
        </w:rPr>
        <w:t xml:space="preserve"> </w:t>
      </w:r>
      <w:r w:rsidRPr="00DE73E0">
        <w:rPr>
          <w:sz w:val="12"/>
          <w:szCs w:val="12"/>
          <w:lang w:val="en-CA"/>
        </w:rPr>
        <w:t>allows kidneys to reabsorb water from urine to make it more</w:t>
      </w:r>
      <w:r w:rsidR="00B76DAA" w:rsidRPr="00DE73E0">
        <w:rPr>
          <w:sz w:val="12"/>
          <w:szCs w:val="12"/>
          <w:lang w:val="en-CA"/>
        </w:rPr>
        <w:t xml:space="preserve"> concentrated</w:t>
      </w:r>
      <w:r w:rsidRPr="00DE73E0">
        <w:rPr>
          <w:sz w:val="12"/>
          <w:szCs w:val="12"/>
          <w:lang w:val="en-CA"/>
        </w:rPr>
        <w:t>; increased</w:t>
      </w:r>
      <w:r w:rsidR="00CA6B75" w:rsidRPr="00DE73E0">
        <w:rPr>
          <w:sz w:val="12"/>
          <w:szCs w:val="12"/>
          <w:lang w:val="en-CA"/>
        </w:rPr>
        <w:t xml:space="preserve"> secretion</w:t>
      </w:r>
      <w:r w:rsidRPr="00DE73E0">
        <w:rPr>
          <w:sz w:val="12"/>
          <w:szCs w:val="12"/>
          <w:lang w:val="en-CA"/>
        </w:rPr>
        <w:t xml:space="preserve"> </w:t>
      </w:r>
      <w:r w:rsidR="00CA6B75" w:rsidRPr="00DE73E0">
        <w:rPr>
          <w:sz w:val="12"/>
          <w:szCs w:val="12"/>
          <w:lang w:val="en-CA"/>
        </w:rPr>
        <w:t xml:space="preserve">while sleeping </w:t>
      </w:r>
      <w:r w:rsidRPr="00DE73E0">
        <w:rPr>
          <w:sz w:val="12"/>
          <w:szCs w:val="12"/>
          <w:lang w:val="en-CA"/>
        </w:rPr>
        <w:t>to preserve body water when you can’t drink</w:t>
      </w:r>
    </w:p>
    <w:p w14:paraId="54B1B030" w14:textId="77777777" w:rsidR="004258B2" w:rsidRPr="00DE73E0" w:rsidRDefault="004258B2" w:rsidP="004258B2">
      <w:pPr>
        <w:pStyle w:val="NoteLevel1"/>
        <w:numPr>
          <w:ilvl w:val="0"/>
          <w:numId w:val="0"/>
        </w:numPr>
        <w:rPr>
          <w:sz w:val="12"/>
          <w:szCs w:val="12"/>
          <w:lang w:val="en-CA"/>
        </w:rPr>
      </w:pPr>
      <w:r w:rsidRPr="00DE73E0">
        <w:rPr>
          <w:b/>
          <w:sz w:val="12"/>
          <w:szCs w:val="12"/>
          <w:lang w:val="en-CA"/>
        </w:rPr>
        <w:t>Osmotic Thirst</w:t>
      </w:r>
    </w:p>
    <w:p w14:paraId="6CF9AB00" w14:textId="77777777" w:rsidR="004258B2" w:rsidRPr="00DE73E0" w:rsidRDefault="004258B2" w:rsidP="004258B2">
      <w:pPr>
        <w:pStyle w:val="NoteLevel2"/>
        <w:rPr>
          <w:sz w:val="12"/>
          <w:szCs w:val="12"/>
          <w:lang w:val="en-CA"/>
        </w:rPr>
      </w:pPr>
      <w:r w:rsidRPr="00DE73E0">
        <w:rPr>
          <w:sz w:val="12"/>
          <w:szCs w:val="12"/>
          <w:lang w:val="en-CA"/>
        </w:rPr>
        <w:t>2 types of thirst:</w:t>
      </w:r>
    </w:p>
    <w:p w14:paraId="55CD7C4D" w14:textId="2AD69AB8" w:rsidR="004258B2" w:rsidRPr="00DE73E0" w:rsidRDefault="004258B2" w:rsidP="004258B2">
      <w:pPr>
        <w:pStyle w:val="NoteLevel3"/>
        <w:numPr>
          <w:ilvl w:val="2"/>
          <w:numId w:val="38"/>
        </w:numPr>
        <w:rPr>
          <w:sz w:val="12"/>
          <w:szCs w:val="12"/>
          <w:lang w:val="en-CA"/>
        </w:rPr>
      </w:pPr>
      <w:r w:rsidRPr="00DE73E0">
        <w:rPr>
          <w:i/>
          <w:sz w:val="12"/>
          <w:szCs w:val="12"/>
          <w:lang w:val="en-CA"/>
        </w:rPr>
        <w:t>Osmotic</w:t>
      </w:r>
      <w:r w:rsidRPr="00DE73E0">
        <w:rPr>
          <w:sz w:val="12"/>
          <w:szCs w:val="12"/>
          <w:lang w:val="en-CA"/>
        </w:rPr>
        <w:t xml:space="preserve"> </w:t>
      </w:r>
      <w:r w:rsidRPr="00DE73E0">
        <w:rPr>
          <w:sz w:val="12"/>
          <w:szCs w:val="12"/>
          <w:lang w:val="en-CA"/>
        </w:rPr>
        <w:sym w:font="Wingdings" w:char="F0E0"/>
      </w:r>
      <w:r w:rsidRPr="00DE73E0">
        <w:rPr>
          <w:sz w:val="12"/>
          <w:szCs w:val="12"/>
          <w:lang w:val="en-CA"/>
        </w:rPr>
        <w:t xml:space="preserve"> eating salty </w:t>
      </w:r>
      <w:r w:rsidR="00CA6B75" w:rsidRPr="00DE73E0">
        <w:rPr>
          <w:sz w:val="12"/>
          <w:szCs w:val="12"/>
          <w:lang w:val="en-CA"/>
        </w:rPr>
        <w:t>foods</w:t>
      </w:r>
    </w:p>
    <w:p w14:paraId="3FC103AB" w14:textId="02AD1716" w:rsidR="004258B2" w:rsidRPr="00DE73E0" w:rsidRDefault="004258B2" w:rsidP="004258B2">
      <w:pPr>
        <w:pStyle w:val="NoteLevel3"/>
        <w:numPr>
          <w:ilvl w:val="2"/>
          <w:numId w:val="38"/>
        </w:numPr>
        <w:rPr>
          <w:sz w:val="12"/>
          <w:szCs w:val="12"/>
          <w:lang w:val="en-CA"/>
        </w:rPr>
      </w:pPr>
      <w:r w:rsidRPr="00DE73E0">
        <w:rPr>
          <w:i/>
          <w:sz w:val="12"/>
          <w:szCs w:val="12"/>
          <w:lang w:val="en-CA"/>
        </w:rPr>
        <w:t>Hypovolemic</w:t>
      </w:r>
      <w:r w:rsidRPr="00DE73E0">
        <w:rPr>
          <w:sz w:val="12"/>
          <w:szCs w:val="12"/>
          <w:lang w:val="en-CA"/>
        </w:rPr>
        <w:t xml:space="preserve"> </w:t>
      </w:r>
      <w:r w:rsidRPr="00DE73E0">
        <w:rPr>
          <w:sz w:val="12"/>
          <w:szCs w:val="12"/>
          <w:lang w:val="en-CA"/>
        </w:rPr>
        <w:sym w:font="Wingdings" w:char="F0E0"/>
      </w:r>
      <w:r w:rsidRPr="00DE73E0">
        <w:rPr>
          <w:sz w:val="12"/>
          <w:szCs w:val="12"/>
          <w:lang w:val="en-CA"/>
        </w:rPr>
        <w:t xml:space="preserve"> losing fluid by bleeding or sweating </w:t>
      </w:r>
    </w:p>
    <w:p w14:paraId="3967FE6D" w14:textId="39E40D98" w:rsidR="00B76DAA" w:rsidRPr="00DE73E0" w:rsidRDefault="004258B2" w:rsidP="004258B2">
      <w:pPr>
        <w:pStyle w:val="NoteLevel2"/>
        <w:rPr>
          <w:sz w:val="12"/>
          <w:szCs w:val="12"/>
          <w:lang w:val="en-CA"/>
        </w:rPr>
      </w:pPr>
      <w:r w:rsidRPr="00DE73E0">
        <w:rPr>
          <w:sz w:val="12"/>
          <w:szCs w:val="12"/>
          <w:lang w:val="en-CA"/>
        </w:rPr>
        <w:t>C</w:t>
      </w:r>
      <w:r w:rsidR="00B76DAA" w:rsidRPr="00DE73E0">
        <w:rPr>
          <w:sz w:val="12"/>
          <w:szCs w:val="12"/>
          <w:lang w:val="en-CA"/>
        </w:rPr>
        <w:t>ombined concentration</w:t>
      </w:r>
      <w:r w:rsidRPr="00DE73E0">
        <w:rPr>
          <w:sz w:val="12"/>
          <w:szCs w:val="12"/>
          <w:lang w:val="en-CA"/>
        </w:rPr>
        <w:t xml:space="preserve"> of all solutes</w:t>
      </w:r>
      <w:r w:rsidR="00CA6B75" w:rsidRPr="00DE73E0">
        <w:rPr>
          <w:sz w:val="12"/>
          <w:szCs w:val="12"/>
          <w:lang w:val="en-CA"/>
        </w:rPr>
        <w:t xml:space="preserve"> in mammalian body fluids</w:t>
      </w:r>
      <w:r w:rsidRPr="00DE73E0">
        <w:rPr>
          <w:sz w:val="12"/>
          <w:szCs w:val="12"/>
          <w:lang w:val="en-CA"/>
        </w:rPr>
        <w:t xml:space="preserve"> remains at </w:t>
      </w:r>
      <w:r w:rsidR="00B76DAA" w:rsidRPr="00DE73E0">
        <w:rPr>
          <w:sz w:val="12"/>
          <w:szCs w:val="12"/>
          <w:lang w:val="en-CA"/>
        </w:rPr>
        <w:t>almost constant level of 0.15M</w:t>
      </w:r>
      <w:r w:rsidR="00CA6B75" w:rsidRPr="00DE73E0">
        <w:rPr>
          <w:sz w:val="12"/>
          <w:szCs w:val="12"/>
          <w:lang w:val="en-CA"/>
        </w:rPr>
        <w:t xml:space="preserve"> (molar)</w:t>
      </w:r>
    </w:p>
    <w:p w14:paraId="6AB695FA" w14:textId="045BDAA7" w:rsidR="004258B2" w:rsidRPr="00DE73E0" w:rsidRDefault="004258B2" w:rsidP="00B76DAA">
      <w:pPr>
        <w:pStyle w:val="NoteLevel3"/>
        <w:rPr>
          <w:sz w:val="12"/>
          <w:szCs w:val="12"/>
          <w:lang w:val="en-CA"/>
        </w:rPr>
      </w:pPr>
      <w:r w:rsidRPr="00DE73E0">
        <w:rPr>
          <w:sz w:val="12"/>
          <w:szCs w:val="12"/>
          <w:lang w:val="en-CA"/>
        </w:rPr>
        <w:t xml:space="preserve">This fixed </w:t>
      </w:r>
      <w:r w:rsidR="00B76DAA" w:rsidRPr="00DE73E0">
        <w:rPr>
          <w:sz w:val="12"/>
          <w:szCs w:val="12"/>
          <w:lang w:val="en-CA"/>
        </w:rPr>
        <w:t xml:space="preserve">concentration </w:t>
      </w:r>
      <w:r w:rsidRPr="00DE73E0">
        <w:rPr>
          <w:sz w:val="12"/>
          <w:szCs w:val="12"/>
          <w:lang w:val="en-CA"/>
        </w:rPr>
        <w:t xml:space="preserve">of solutes is </w:t>
      </w:r>
      <w:r w:rsidR="00E94711" w:rsidRPr="00DE73E0">
        <w:rPr>
          <w:sz w:val="12"/>
          <w:szCs w:val="12"/>
          <w:lang w:val="en-CA"/>
        </w:rPr>
        <w:t xml:space="preserve">a set point; any </w:t>
      </w:r>
      <w:r w:rsidRPr="00DE73E0">
        <w:rPr>
          <w:sz w:val="12"/>
          <w:szCs w:val="12"/>
          <w:lang w:val="en-CA"/>
        </w:rPr>
        <w:t>deviation activates mechanisms</w:t>
      </w:r>
      <w:r w:rsidR="00B76DAA" w:rsidRPr="00DE73E0">
        <w:rPr>
          <w:sz w:val="12"/>
          <w:szCs w:val="12"/>
          <w:lang w:val="en-CA"/>
        </w:rPr>
        <w:t xml:space="preserve"> to restore concentration </w:t>
      </w:r>
      <w:r w:rsidRPr="00DE73E0">
        <w:rPr>
          <w:sz w:val="12"/>
          <w:szCs w:val="12"/>
          <w:lang w:val="en-CA"/>
        </w:rPr>
        <w:t>of solutes to set point</w:t>
      </w:r>
    </w:p>
    <w:p w14:paraId="6956FFED" w14:textId="2DB2FEB8" w:rsidR="00B76DAA" w:rsidRPr="00DE73E0" w:rsidRDefault="00B76DAA" w:rsidP="00B76DAA">
      <w:pPr>
        <w:pStyle w:val="NoteLevel2"/>
        <w:rPr>
          <w:sz w:val="12"/>
          <w:szCs w:val="12"/>
          <w:lang w:val="en-CA"/>
        </w:rPr>
      </w:pPr>
      <w:r w:rsidRPr="00DE73E0">
        <w:rPr>
          <w:i/>
          <w:sz w:val="12"/>
          <w:szCs w:val="12"/>
          <w:lang w:val="en-CA"/>
        </w:rPr>
        <w:t>O</w:t>
      </w:r>
      <w:r w:rsidR="004258B2" w:rsidRPr="00DE73E0">
        <w:rPr>
          <w:i/>
          <w:sz w:val="12"/>
          <w:szCs w:val="12"/>
          <w:lang w:val="en-CA"/>
        </w:rPr>
        <w:t>smotic pressure</w:t>
      </w:r>
      <w:r w:rsidRPr="00DE73E0">
        <w:rPr>
          <w:sz w:val="12"/>
          <w:szCs w:val="12"/>
          <w:lang w:val="en-CA"/>
        </w:rPr>
        <w:t xml:space="preserve"> </w:t>
      </w:r>
      <w:r w:rsidRPr="00DE73E0">
        <w:rPr>
          <w:sz w:val="12"/>
          <w:szCs w:val="12"/>
          <w:lang w:val="en-CA"/>
        </w:rPr>
        <w:sym w:font="Wingdings" w:char="F0E0"/>
      </w:r>
      <w:r w:rsidR="004258B2" w:rsidRPr="00DE73E0">
        <w:rPr>
          <w:sz w:val="12"/>
          <w:szCs w:val="12"/>
          <w:lang w:val="en-CA"/>
        </w:rPr>
        <w:t xml:space="preserve"> tendency for water to flow across semipermeable membrane fro</w:t>
      </w:r>
      <w:r w:rsidRPr="00DE73E0">
        <w:rPr>
          <w:sz w:val="12"/>
          <w:szCs w:val="12"/>
          <w:lang w:val="en-CA"/>
        </w:rPr>
        <w:t>m area of low</w:t>
      </w:r>
      <w:r w:rsidR="00E94711" w:rsidRPr="00DE73E0">
        <w:rPr>
          <w:sz w:val="12"/>
          <w:szCs w:val="12"/>
          <w:lang w:val="en-CA"/>
        </w:rPr>
        <w:t xml:space="preserve"> solute concentration</w:t>
      </w:r>
      <w:r w:rsidRPr="00DE73E0">
        <w:rPr>
          <w:sz w:val="12"/>
          <w:szCs w:val="12"/>
          <w:lang w:val="en-CA"/>
        </w:rPr>
        <w:t xml:space="preserve"> to </w:t>
      </w:r>
      <w:r w:rsidR="00E94711" w:rsidRPr="00DE73E0">
        <w:rPr>
          <w:sz w:val="12"/>
          <w:szCs w:val="12"/>
          <w:lang w:val="en-CA"/>
        </w:rPr>
        <w:t xml:space="preserve">are of </w:t>
      </w:r>
      <w:r w:rsidRPr="00DE73E0">
        <w:rPr>
          <w:sz w:val="12"/>
          <w:szCs w:val="12"/>
          <w:lang w:val="en-CA"/>
        </w:rPr>
        <w:t>high</w:t>
      </w:r>
      <w:r w:rsidR="00E94711" w:rsidRPr="00DE73E0">
        <w:rPr>
          <w:sz w:val="12"/>
          <w:szCs w:val="12"/>
          <w:lang w:val="en-CA"/>
        </w:rPr>
        <w:t>er</w:t>
      </w:r>
      <w:r w:rsidRPr="00DE73E0">
        <w:rPr>
          <w:sz w:val="12"/>
          <w:szCs w:val="12"/>
          <w:lang w:val="en-CA"/>
        </w:rPr>
        <w:t xml:space="preserve"> concentration</w:t>
      </w:r>
    </w:p>
    <w:p w14:paraId="0E06D842" w14:textId="02974D9F" w:rsidR="00B76DAA" w:rsidRPr="00DE73E0" w:rsidRDefault="004258B2" w:rsidP="00B76DAA">
      <w:pPr>
        <w:pStyle w:val="NoteLevel2"/>
        <w:rPr>
          <w:sz w:val="12"/>
          <w:szCs w:val="12"/>
          <w:lang w:val="en-CA"/>
        </w:rPr>
      </w:pPr>
      <w:r w:rsidRPr="00DE73E0">
        <w:rPr>
          <w:sz w:val="12"/>
          <w:szCs w:val="12"/>
          <w:lang w:val="en-CA"/>
        </w:rPr>
        <w:t xml:space="preserve">Membrane surrounding </w:t>
      </w:r>
      <w:r w:rsidR="00B76DAA" w:rsidRPr="00DE73E0">
        <w:rPr>
          <w:sz w:val="12"/>
          <w:szCs w:val="12"/>
          <w:lang w:val="en-CA"/>
        </w:rPr>
        <w:t xml:space="preserve">a cell almost semipermeable because </w:t>
      </w:r>
      <w:r w:rsidRPr="00DE73E0">
        <w:rPr>
          <w:sz w:val="12"/>
          <w:szCs w:val="12"/>
          <w:lang w:val="en-CA"/>
        </w:rPr>
        <w:t>water flows freely across and solutes slowly or n</w:t>
      </w:r>
      <w:r w:rsidR="00B76DAA" w:rsidRPr="00DE73E0">
        <w:rPr>
          <w:sz w:val="12"/>
          <w:szCs w:val="12"/>
          <w:lang w:val="en-CA"/>
        </w:rPr>
        <w:t>ot at all between intracellular fluid</w:t>
      </w:r>
      <w:r w:rsidR="00E94711" w:rsidRPr="00DE73E0">
        <w:rPr>
          <w:sz w:val="12"/>
          <w:szCs w:val="12"/>
          <w:lang w:val="en-CA"/>
        </w:rPr>
        <w:t xml:space="preserve"> (ICF)</w:t>
      </w:r>
      <w:r w:rsidR="00B76DAA" w:rsidRPr="00DE73E0">
        <w:rPr>
          <w:sz w:val="12"/>
          <w:szCs w:val="12"/>
          <w:lang w:val="en-CA"/>
        </w:rPr>
        <w:t xml:space="preserve"> inside cell and extracellular fluid </w:t>
      </w:r>
      <w:r w:rsidR="00E94711" w:rsidRPr="00DE73E0">
        <w:rPr>
          <w:sz w:val="12"/>
          <w:szCs w:val="12"/>
          <w:lang w:val="en-CA"/>
        </w:rPr>
        <w:t xml:space="preserve">(ECF) </w:t>
      </w:r>
      <w:r w:rsidR="00B76DAA" w:rsidRPr="00DE73E0">
        <w:rPr>
          <w:sz w:val="12"/>
          <w:szCs w:val="12"/>
          <w:lang w:val="en-CA"/>
        </w:rPr>
        <w:t>outside cell</w:t>
      </w:r>
    </w:p>
    <w:p w14:paraId="79A4965F" w14:textId="42228476" w:rsidR="004258B2" w:rsidRPr="00DE73E0" w:rsidRDefault="004258B2" w:rsidP="00B76DAA">
      <w:pPr>
        <w:pStyle w:val="NoteLevel2"/>
        <w:rPr>
          <w:sz w:val="12"/>
          <w:szCs w:val="12"/>
          <w:lang w:val="en-CA"/>
        </w:rPr>
      </w:pPr>
      <w:r w:rsidRPr="00DE73E0">
        <w:rPr>
          <w:sz w:val="12"/>
          <w:szCs w:val="12"/>
          <w:lang w:val="en-CA"/>
        </w:rPr>
        <w:t>Osmotic pressure occurs when solutes are more concentra</w:t>
      </w:r>
      <w:r w:rsidR="00B76DAA" w:rsidRPr="00DE73E0">
        <w:rPr>
          <w:sz w:val="12"/>
          <w:szCs w:val="12"/>
          <w:lang w:val="en-CA"/>
        </w:rPr>
        <w:t>ted on one side of the membrane</w:t>
      </w:r>
    </w:p>
    <w:p w14:paraId="3A29B2B3" w14:textId="3EC5BAD5" w:rsidR="004258B2" w:rsidRPr="00DE73E0" w:rsidRDefault="00B76DAA" w:rsidP="004258B2">
      <w:pPr>
        <w:pStyle w:val="NoteLevel2"/>
        <w:rPr>
          <w:sz w:val="12"/>
          <w:szCs w:val="12"/>
          <w:lang w:val="en-CA"/>
        </w:rPr>
      </w:pPr>
      <w:r w:rsidRPr="00DE73E0">
        <w:rPr>
          <w:sz w:val="12"/>
          <w:szCs w:val="12"/>
          <w:lang w:val="en-CA"/>
        </w:rPr>
        <w:t>E</w:t>
      </w:r>
      <w:r w:rsidR="004258B2" w:rsidRPr="00DE73E0">
        <w:rPr>
          <w:sz w:val="12"/>
          <w:szCs w:val="12"/>
          <w:lang w:val="en-CA"/>
        </w:rPr>
        <w:t>ating salty</w:t>
      </w:r>
      <w:r w:rsidR="00E94711" w:rsidRPr="00DE73E0">
        <w:rPr>
          <w:sz w:val="12"/>
          <w:szCs w:val="12"/>
          <w:lang w:val="en-CA"/>
        </w:rPr>
        <w:t xml:space="preserve"> food</w:t>
      </w:r>
      <w:r w:rsidR="004258B2" w:rsidRPr="00DE73E0">
        <w:rPr>
          <w:sz w:val="12"/>
          <w:szCs w:val="12"/>
          <w:lang w:val="en-CA"/>
        </w:rPr>
        <w:t xml:space="preserve"> </w:t>
      </w:r>
      <w:r w:rsidR="004258B2" w:rsidRPr="00DE73E0">
        <w:rPr>
          <w:sz w:val="12"/>
          <w:szCs w:val="12"/>
          <w:lang w:val="en-CA"/>
        </w:rPr>
        <w:sym w:font="Wingdings" w:char="F0E0"/>
      </w:r>
      <w:r w:rsidR="004258B2" w:rsidRPr="00DE73E0">
        <w:rPr>
          <w:sz w:val="12"/>
          <w:szCs w:val="12"/>
          <w:lang w:val="en-CA"/>
        </w:rPr>
        <w:t xml:space="preserve"> Na ion</w:t>
      </w:r>
      <w:r w:rsidR="00E94711" w:rsidRPr="00DE73E0">
        <w:rPr>
          <w:sz w:val="12"/>
          <w:szCs w:val="12"/>
          <w:lang w:val="en-CA"/>
        </w:rPr>
        <w:t>s spread through blood and ECF (</w:t>
      </w:r>
      <w:r w:rsidR="004258B2" w:rsidRPr="00DE73E0">
        <w:rPr>
          <w:sz w:val="12"/>
          <w:szCs w:val="12"/>
          <w:lang w:val="en-CA"/>
        </w:rPr>
        <w:t>doesn’t cross membrane into cells</w:t>
      </w:r>
      <w:r w:rsidR="00E94711" w:rsidRPr="00DE73E0">
        <w:rPr>
          <w:sz w:val="12"/>
          <w:szCs w:val="12"/>
          <w:lang w:val="en-CA"/>
        </w:rPr>
        <w:t>)</w:t>
      </w:r>
      <w:r w:rsidR="004258B2" w:rsidRPr="00DE73E0">
        <w:rPr>
          <w:sz w:val="12"/>
          <w:szCs w:val="12"/>
          <w:lang w:val="en-CA"/>
        </w:rPr>
        <w:t xml:space="preserve"> </w:t>
      </w:r>
      <w:r w:rsidR="004258B2" w:rsidRPr="00DE73E0">
        <w:rPr>
          <w:sz w:val="12"/>
          <w:szCs w:val="12"/>
          <w:lang w:val="en-CA"/>
        </w:rPr>
        <w:sym w:font="Wingdings" w:char="F0E0"/>
      </w:r>
      <w:r w:rsidR="004258B2" w:rsidRPr="00DE73E0">
        <w:rPr>
          <w:sz w:val="12"/>
          <w:szCs w:val="12"/>
          <w:lang w:val="en-CA"/>
        </w:rPr>
        <w:t xml:space="preserve"> high </w:t>
      </w:r>
      <w:r w:rsidRPr="00DE73E0">
        <w:rPr>
          <w:sz w:val="12"/>
          <w:szCs w:val="12"/>
          <w:lang w:val="en-CA"/>
        </w:rPr>
        <w:t xml:space="preserve">concentration </w:t>
      </w:r>
      <w:r w:rsidR="004258B2" w:rsidRPr="00DE73E0">
        <w:rPr>
          <w:sz w:val="12"/>
          <w:szCs w:val="12"/>
          <w:lang w:val="en-CA"/>
        </w:rPr>
        <w:t>of solutes outside cells</w:t>
      </w:r>
      <w:r w:rsidR="00E94711" w:rsidRPr="00DE73E0">
        <w:rPr>
          <w:sz w:val="12"/>
          <w:szCs w:val="12"/>
          <w:lang w:val="en-CA"/>
        </w:rPr>
        <w:t xml:space="preserve"> than inside</w:t>
      </w:r>
      <w:r w:rsidR="004258B2" w:rsidRPr="00DE73E0">
        <w:rPr>
          <w:sz w:val="12"/>
          <w:szCs w:val="12"/>
          <w:lang w:val="en-CA"/>
        </w:rPr>
        <w:t xml:space="preserve"> </w:t>
      </w:r>
      <w:r w:rsidR="004258B2" w:rsidRPr="00DE73E0">
        <w:rPr>
          <w:sz w:val="12"/>
          <w:szCs w:val="12"/>
          <w:lang w:val="en-CA"/>
        </w:rPr>
        <w:sym w:font="Wingdings" w:char="F0E0"/>
      </w:r>
      <w:r w:rsidR="004258B2" w:rsidRPr="00DE73E0">
        <w:rPr>
          <w:sz w:val="12"/>
          <w:szCs w:val="12"/>
          <w:lang w:val="en-CA"/>
        </w:rPr>
        <w:t xml:space="preserve"> </w:t>
      </w:r>
      <w:r w:rsidR="00E94711" w:rsidRPr="00DE73E0">
        <w:rPr>
          <w:sz w:val="12"/>
          <w:szCs w:val="12"/>
          <w:lang w:val="en-CA"/>
        </w:rPr>
        <w:t xml:space="preserve">resulting </w:t>
      </w:r>
      <w:r w:rsidR="004258B2" w:rsidRPr="00DE73E0">
        <w:rPr>
          <w:sz w:val="12"/>
          <w:szCs w:val="12"/>
          <w:lang w:val="en-CA"/>
        </w:rPr>
        <w:t xml:space="preserve">osmotic pressure </w:t>
      </w:r>
      <w:r w:rsidRPr="00DE73E0">
        <w:rPr>
          <w:sz w:val="12"/>
          <w:szCs w:val="12"/>
          <w:lang w:val="en-CA"/>
        </w:rPr>
        <w:t>draws water from the ICF to ECF</w:t>
      </w:r>
    </w:p>
    <w:p w14:paraId="6CB93DFD" w14:textId="263C72A4" w:rsidR="004258B2" w:rsidRPr="00DE73E0" w:rsidRDefault="00B76DAA" w:rsidP="004258B2">
      <w:pPr>
        <w:pStyle w:val="NoteLevel2"/>
        <w:rPr>
          <w:sz w:val="12"/>
          <w:szCs w:val="12"/>
          <w:lang w:val="en-CA"/>
        </w:rPr>
      </w:pPr>
      <w:r w:rsidRPr="00DE73E0">
        <w:rPr>
          <w:sz w:val="12"/>
          <w:szCs w:val="12"/>
          <w:lang w:val="en-CA"/>
        </w:rPr>
        <w:t>S</w:t>
      </w:r>
      <w:r w:rsidR="004258B2" w:rsidRPr="00DE73E0">
        <w:rPr>
          <w:sz w:val="12"/>
          <w:szCs w:val="12"/>
          <w:lang w:val="en-CA"/>
        </w:rPr>
        <w:t xml:space="preserve">ome neurons can detect own loss of water and trigger </w:t>
      </w:r>
      <w:r w:rsidR="004258B2" w:rsidRPr="00DE73E0">
        <w:rPr>
          <w:i/>
          <w:sz w:val="12"/>
          <w:szCs w:val="12"/>
          <w:lang w:val="en-CA"/>
        </w:rPr>
        <w:t>osmotic thirst</w:t>
      </w:r>
      <w:r w:rsidRPr="00DE73E0">
        <w:rPr>
          <w:sz w:val="12"/>
          <w:szCs w:val="12"/>
          <w:lang w:val="en-CA"/>
        </w:rPr>
        <w:t xml:space="preserve"> (helps restore normal state); k</w:t>
      </w:r>
      <w:r w:rsidR="004258B2" w:rsidRPr="00DE73E0">
        <w:rPr>
          <w:sz w:val="12"/>
          <w:szCs w:val="12"/>
          <w:lang w:val="en-CA"/>
        </w:rPr>
        <w:t xml:space="preserve">idneys excrete more </w:t>
      </w:r>
      <w:r w:rsidRPr="00DE73E0">
        <w:rPr>
          <w:sz w:val="12"/>
          <w:szCs w:val="12"/>
          <w:lang w:val="en-CA"/>
        </w:rPr>
        <w:t xml:space="preserve">concentrated </w:t>
      </w:r>
      <w:r w:rsidR="004258B2" w:rsidRPr="00DE73E0">
        <w:rPr>
          <w:sz w:val="12"/>
          <w:szCs w:val="12"/>
          <w:lang w:val="en-CA"/>
        </w:rPr>
        <w:t>urine to rid body</w:t>
      </w:r>
      <w:r w:rsidR="00E94711" w:rsidRPr="00DE73E0">
        <w:rPr>
          <w:sz w:val="12"/>
          <w:szCs w:val="12"/>
          <w:lang w:val="en-CA"/>
        </w:rPr>
        <w:t xml:space="preserve"> of excess Na and maintain as much water as possible</w:t>
      </w:r>
    </w:p>
    <w:p w14:paraId="62CB21C2" w14:textId="70B47B34" w:rsidR="00B76DAA" w:rsidRPr="00DE73E0" w:rsidRDefault="00B76DAA" w:rsidP="004258B2">
      <w:pPr>
        <w:pStyle w:val="NoteLevel2"/>
        <w:rPr>
          <w:sz w:val="12"/>
          <w:szCs w:val="12"/>
          <w:lang w:val="en-CA"/>
        </w:rPr>
      </w:pPr>
      <w:r w:rsidRPr="00DE73E0">
        <w:rPr>
          <w:sz w:val="12"/>
          <w:szCs w:val="12"/>
          <w:lang w:val="en-CA"/>
        </w:rPr>
        <w:t>B</w:t>
      </w:r>
      <w:r w:rsidR="004258B2" w:rsidRPr="00DE73E0">
        <w:rPr>
          <w:sz w:val="12"/>
          <w:szCs w:val="12"/>
          <w:lang w:val="en-CA"/>
        </w:rPr>
        <w:t>rain detects osmo</w:t>
      </w:r>
      <w:r w:rsidRPr="00DE73E0">
        <w:rPr>
          <w:sz w:val="12"/>
          <w:szCs w:val="12"/>
          <w:lang w:val="en-CA"/>
        </w:rPr>
        <w:t xml:space="preserve">tic pressure </w:t>
      </w:r>
      <w:r w:rsidRPr="00DE73E0">
        <w:rPr>
          <w:sz w:val="12"/>
          <w:szCs w:val="12"/>
          <w:lang w:val="en-CA"/>
        </w:rPr>
        <w:sym w:font="Wingdings" w:char="F0E0"/>
      </w:r>
      <w:r w:rsidR="004258B2" w:rsidRPr="00DE73E0">
        <w:rPr>
          <w:sz w:val="12"/>
          <w:szCs w:val="12"/>
          <w:lang w:val="en-CA"/>
        </w:rPr>
        <w:t xml:space="preserve"> gets part of info</w:t>
      </w:r>
      <w:r w:rsidR="00E94711" w:rsidRPr="00DE73E0">
        <w:rPr>
          <w:sz w:val="12"/>
          <w:szCs w:val="12"/>
          <w:lang w:val="en-CA"/>
        </w:rPr>
        <w:t>rmation</w:t>
      </w:r>
      <w:r w:rsidR="004258B2" w:rsidRPr="00DE73E0">
        <w:rPr>
          <w:sz w:val="12"/>
          <w:szCs w:val="12"/>
          <w:lang w:val="en-CA"/>
        </w:rPr>
        <w:t xml:space="preserve"> from receptors around 3</w:t>
      </w:r>
      <w:r w:rsidR="004258B2" w:rsidRPr="00DE73E0">
        <w:rPr>
          <w:sz w:val="12"/>
          <w:szCs w:val="12"/>
          <w:vertAlign w:val="superscript"/>
          <w:lang w:val="en-CA"/>
        </w:rPr>
        <w:t>rd</w:t>
      </w:r>
      <w:r w:rsidR="00E94711" w:rsidRPr="00DE73E0">
        <w:rPr>
          <w:sz w:val="12"/>
          <w:szCs w:val="12"/>
          <w:lang w:val="en-CA"/>
        </w:rPr>
        <w:t xml:space="preserve"> ventricle, which have the</w:t>
      </w:r>
      <w:r w:rsidR="004258B2" w:rsidRPr="00DE73E0">
        <w:rPr>
          <w:sz w:val="12"/>
          <w:szCs w:val="12"/>
          <w:lang w:val="en-CA"/>
        </w:rPr>
        <w:t xml:space="preserve"> leakiest blood-brain barrier </w:t>
      </w:r>
      <w:r w:rsidR="00E94711" w:rsidRPr="00DE73E0">
        <w:rPr>
          <w:sz w:val="12"/>
          <w:szCs w:val="12"/>
          <w:lang w:val="en-CA"/>
        </w:rPr>
        <w:t>(</w:t>
      </w:r>
      <w:r w:rsidRPr="00DE73E0">
        <w:rPr>
          <w:sz w:val="12"/>
          <w:szCs w:val="12"/>
          <w:lang w:val="en-CA"/>
        </w:rPr>
        <w:t>help</w:t>
      </w:r>
      <w:r w:rsidR="00E94711" w:rsidRPr="00DE73E0">
        <w:rPr>
          <w:sz w:val="12"/>
          <w:szCs w:val="12"/>
          <w:lang w:val="en-CA"/>
        </w:rPr>
        <w:t>s</w:t>
      </w:r>
      <w:r w:rsidRPr="00DE73E0">
        <w:rPr>
          <w:sz w:val="12"/>
          <w:szCs w:val="12"/>
          <w:lang w:val="en-CA"/>
        </w:rPr>
        <w:t xml:space="preserve"> monitor blood contents</w:t>
      </w:r>
      <w:r w:rsidR="00E94711" w:rsidRPr="00DE73E0">
        <w:rPr>
          <w:sz w:val="12"/>
          <w:szCs w:val="12"/>
          <w:lang w:val="en-CA"/>
        </w:rPr>
        <w:t>)</w:t>
      </w:r>
    </w:p>
    <w:p w14:paraId="56E77F69" w14:textId="6894703F" w:rsidR="00E94711" w:rsidRPr="00DE73E0" w:rsidRDefault="004258B2" w:rsidP="004258B2">
      <w:pPr>
        <w:pStyle w:val="NoteLevel2"/>
        <w:rPr>
          <w:sz w:val="12"/>
          <w:szCs w:val="12"/>
          <w:lang w:val="en-CA"/>
        </w:rPr>
      </w:pPr>
      <w:r w:rsidRPr="00DE73E0">
        <w:rPr>
          <w:sz w:val="12"/>
          <w:szCs w:val="12"/>
          <w:lang w:val="en-CA"/>
        </w:rPr>
        <w:t>Important areas</w:t>
      </w:r>
      <w:r w:rsidR="00E94711" w:rsidRPr="00DE73E0">
        <w:rPr>
          <w:sz w:val="12"/>
          <w:szCs w:val="12"/>
          <w:lang w:val="en-CA"/>
        </w:rPr>
        <w:t xml:space="preserve"> for detecting osmotic pressure and salt content of the blood</w:t>
      </w:r>
    </w:p>
    <w:p w14:paraId="282DFA7D" w14:textId="77777777" w:rsidR="00E94711" w:rsidRPr="00DE73E0" w:rsidRDefault="004258B2" w:rsidP="00E94711">
      <w:pPr>
        <w:pStyle w:val="NoteLevel3"/>
        <w:rPr>
          <w:sz w:val="12"/>
          <w:szCs w:val="12"/>
          <w:lang w:val="en-CA"/>
        </w:rPr>
      </w:pPr>
      <w:r w:rsidRPr="00DE73E0">
        <w:rPr>
          <w:i/>
          <w:sz w:val="12"/>
          <w:szCs w:val="12"/>
          <w:lang w:val="en-CA"/>
        </w:rPr>
        <w:t>OVLT</w:t>
      </w:r>
      <w:r w:rsidR="00B76DAA" w:rsidRPr="00DE73E0">
        <w:rPr>
          <w:i/>
          <w:sz w:val="12"/>
          <w:szCs w:val="12"/>
          <w:lang w:val="en-CA"/>
        </w:rPr>
        <w:t xml:space="preserve"> (organum vasculosum laminae terminalis)</w:t>
      </w:r>
      <w:r w:rsidR="00E94711" w:rsidRPr="00DE73E0">
        <w:rPr>
          <w:i/>
          <w:sz w:val="12"/>
          <w:szCs w:val="12"/>
          <w:lang w:val="en-CA"/>
        </w:rPr>
        <w:t xml:space="preserve"> </w:t>
      </w:r>
      <w:r w:rsidR="00E94711" w:rsidRPr="00DE73E0">
        <w:rPr>
          <w:sz w:val="12"/>
          <w:szCs w:val="12"/>
          <w:lang w:val="en-CA"/>
        </w:rPr>
        <w:sym w:font="Wingdings" w:char="F0E0"/>
      </w:r>
      <w:r w:rsidR="00E94711" w:rsidRPr="00DE73E0">
        <w:rPr>
          <w:sz w:val="12"/>
          <w:szCs w:val="12"/>
          <w:lang w:val="en-CA"/>
        </w:rPr>
        <w:t xml:space="preserve"> receives</w:t>
      </w:r>
      <w:r w:rsidR="00B76DAA" w:rsidRPr="00DE73E0">
        <w:rPr>
          <w:sz w:val="12"/>
          <w:szCs w:val="12"/>
          <w:lang w:val="en-CA"/>
        </w:rPr>
        <w:t xml:space="preserve"> </w:t>
      </w:r>
      <w:r w:rsidRPr="00DE73E0">
        <w:rPr>
          <w:sz w:val="12"/>
          <w:szCs w:val="12"/>
          <w:lang w:val="en-CA"/>
        </w:rPr>
        <w:t xml:space="preserve">input from receptors in the brain itself and in the digestive tract to allow brain to anticipate an osmotic need before </w:t>
      </w:r>
      <w:r w:rsidR="00B76DAA" w:rsidRPr="00DE73E0">
        <w:rPr>
          <w:sz w:val="12"/>
          <w:szCs w:val="12"/>
          <w:lang w:val="en-CA"/>
        </w:rPr>
        <w:t>rest of the body experiences it,</w:t>
      </w:r>
    </w:p>
    <w:p w14:paraId="198BFF42" w14:textId="0FC15E87" w:rsidR="004258B2" w:rsidRPr="00DE73E0" w:rsidRDefault="00E94711" w:rsidP="00E94711">
      <w:pPr>
        <w:pStyle w:val="NoteLevel3"/>
        <w:rPr>
          <w:sz w:val="12"/>
          <w:szCs w:val="12"/>
          <w:lang w:val="en-CA"/>
        </w:rPr>
      </w:pPr>
      <w:r w:rsidRPr="00DE73E0">
        <w:rPr>
          <w:i/>
          <w:sz w:val="12"/>
          <w:szCs w:val="12"/>
          <w:lang w:val="en-CA"/>
        </w:rPr>
        <w:t>S</w:t>
      </w:r>
      <w:r w:rsidR="004258B2" w:rsidRPr="00DE73E0">
        <w:rPr>
          <w:i/>
          <w:sz w:val="12"/>
          <w:szCs w:val="12"/>
          <w:lang w:val="en-CA"/>
        </w:rPr>
        <w:t>ubfornical organ</w:t>
      </w:r>
      <w:r w:rsidR="00B76DAA" w:rsidRPr="00DE73E0">
        <w:rPr>
          <w:sz w:val="12"/>
          <w:szCs w:val="12"/>
          <w:lang w:val="en-CA"/>
        </w:rPr>
        <w:t xml:space="preserve"> (</w:t>
      </w:r>
      <w:r w:rsidR="00B76DAA" w:rsidRPr="00DE73E0">
        <w:rPr>
          <w:i/>
          <w:sz w:val="12"/>
          <w:szCs w:val="12"/>
          <w:lang w:val="en-CA"/>
        </w:rPr>
        <w:t>SFO)</w:t>
      </w:r>
    </w:p>
    <w:p w14:paraId="2ACC53A1" w14:textId="34DD050F" w:rsidR="004258B2" w:rsidRPr="00DE73E0" w:rsidRDefault="00B76DAA" w:rsidP="004258B2">
      <w:pPr>
        <w:pStyle w:val="NoteLevel2"/>
        <w:rPr>
          <w:sz w:val="12"/>
          <w:szCs w:val="12"/>
          <w:lang w:val="en-CA"/>
        </w:rPr>
      </w:pPr>
      <w:r w:rsidRPr="00DE73E0">
        <w:rPr>
          <w:sz w:val="12"/>
          <w:szCs w:val="12"/>
          <w:lang w:val="en-CA"/>
        </w:rPr>
        <w:t>R</w:t>
      </w:r>
      <w:r w:rsidR="004258B2" w:rsidRPr="00DE73E0">
        <w:rPr>
          <w:sz w:val="12"/>
          <w:szCs w:val="12"/>
          <w:lang w:val="en-CA"/>
        </w:rPr>
        <w:t>eceptors in the OVLT, subfornical organ, stomach and elsewhere relay info</w:t>
      </w:r>
      <w:r w:rsidRPr="00DE73E0">
        <w:rPr>
          <w:sz w:val="12"/>
          <w:szCs w:val="12"/>
          <w:lang w:val="en-CA"/>
        </w:rPr>
        <w:t>rmation</w:t>
      </w:r>
      <w:r w:rsidR="004258B2" w:rsidRPr="00DE73E0">
        <w:rPr>
          <w:sz w:val="12"/>
          <w:szCs w:val="12"/>
          <w:lang w:val="en-CA"/>
        </w:rPr>
        <w:t xml:space="preserve"> to se</w:t>
      </w:r>
      <w:r w:rsidR="00E94711" w:rsidRPr="00DE73E0">
        <w:rPr>
          <w:sz w:val="12"/>
          <w:szCs w:val="12"/>
          <w:lang w:val="en-CA"/>
        </w:rPr>
        <w:t>veral parts of the hypothalamus including the</w:t>
      </w:r>
      <w:r w:rsidR="004258B2" w:rsidRPr="00DE73E0">
        <w:rPr>
          <w:sz w:val="12"/>
          <w:szCs w:val="12"/>
          <w:lang w:val="en-CA"/>
        </w:rPr>
        <w:t xml:space="preserve"> </w:t>
      </w:r>
      <w:r w:rsidR="004258B2" w:rsidRPr="00DE73E0">
        <w:rPr>
          <w:i/>
          <w:sz w:val="12"/>
          <w:szCs w:val="12"/>
          <w:lang w:val="en-CA"/>
        </w:rPr>
        <w:t>supraoptic nucleus</w:t>
      </w:r>
      <w:r w:rsidR="004258B2" w:rsidRPr="00DE73E0">
        <w:rPr>
          <w:sz w:val="12"/>
          <w:szCs w:val="12"/>
          <w:lang w:val="en-CA"/>
        </w:rPr>
        <w:t xml:space="preserve"> and the </w:t>
      </w:r>
      <w:r w:rsidR="004258B2" w:rsidRPr="00DE73E0">
        <w:rPr>
          <w:i/>
          <w:sz w:val="12"/>
          <w:szCs w:val="12"/>
          <w:lang w:val="en-CA"/>
        </w:rPr>
        <w:t>paraventricular nucleus (PVN)</w:t>
      </w:r>
      <w:r w:rsidR="00E94711" w:rsidRPr="00DE73E0">
        <w:rPr>
          <w:sz w:val="12"/>
          <w:szCs w:val="12"/>
          <w:lang w:val="en-CA"/>
        </w:rPr>
        <w:t xml:space="preserve"> (</w:t>
      </w:r>
      <w:r w:rsidR="004258B2" w:rsidRPr="00DE73E0">
        <w:rPr>
          <w:sz w:val="12"/>
          <w:szCs w:val="12"/>
          <w:lang w:val="en-CA"/>
        </w:rPr>
        <w:t>controls the rate at which the posterio</w:t>
      </w:r>
      <w:r w:rsidRPr="00DE73E0">
        <w:rPr>
          <w:sz w:val="12"/>
          <w:szCs w:val="12"/>
          <w:lang w:val="en-CA"/>
        </w:rPr>
        <w:t>r pituitary release vasopressin</w:t>
      </w:r>
      <w:r w:rsidR="00E94711" w:rsidRPr="00DE73E0">
        <w:rPr>
          <w:sz w:val="12"/>
          <w:szCs w:val="12"/>
          <w:lang w:val="en-CA"/>
        </w:rPr>
        <w:t>)</w:t>
      </w:r>
    </w:p>
    <w:p w14:paraId="7BB11A5B" w14:textId="1E17DD41" w:rsidR="004258B2" w:rsidRPr="00DE73E0" w:rsidRDefault="00B76DAA" w:rsidP="004258B2">
      <w:pPr>
        <w:pStyle w:val="NoteLevel2"/>
        <w:rPr>
          <w:sz w:val="12"/>
          <w:szCs w:val="12"/>
          <w:lang w:val="en-CA"/>
        </w:rPr>
      </w:pPr>
      <w:r w:rsidRPr="00DE73E0">
        <w:rPr>
          <w:sz w:val="12"/>
          <w:szCs w:val="12"/>
          <w:lang w:val="en-CA"/>
        </w:rPr>
        <w:t xml:space="preserve">Receptors relay information </w:t>
      </w:r>
      <w:r w:rsidR="004258B2" w:rsidRPr="00DE73E0">
        <w:rPr>
          <w:sz w:val="12"/>
          <w:szCs w:val="12"/>
          <w:lang w:val="en-CA"/>
        </w:rPr>
        <w:t xml:space="preserve">to </w:t>
      </w:r>
      <w:r w:rsidR="004258B2" w:rsidRPr="00DE73E0">
        <w:rPr>
          <w:i/>
          <w:sz w:val="12"/>
          <w:szCs w:val="12"/>
          <w:lang w:val="en-CA"/>
        </w:rPr>
        <w:t>lateral preoptic area</w:t>
      </w:r>
      <w:r w:rsidR="004258B2" w:rsidRPr="00DE73E0">
        <w:rPr>
          <w:sz w:val="12"/>
          <w:szCs w:val="12"/>
          <w:lang w:val="en-CA"/>
        </w:rPr>
        <w:t xml:space="preserve"> and surrounding </w:t>
      </w:r>
      <w:r w:rsidR="00E94711" w:rsidRPr="00DE73E0">
        <w:rPr>
          <w:sz w:val="12"/>
          <w:szCs w:val="12"/>
          <w:lang w:val="en-CA"/>
        </w:rPr>
        <w:t xml:space="preserve">parts of </w:t>
      </w:r>
      <w:r w:rsidR="004258B2" w:rsidRPr="00DE73E0">
        <w:rPr>
          <w:sz w:val="12"/>
          <w:szCs w:val="12"/>
          <w:lang w:val="en-CA"/>
        </w:rPr>
        <w:t>hypothalamus that control drinking</w:t>
      </w:r>
    </w:p>
    <w:p w14:paraId="75E6D515" w14:textId="4143E4B2" w:rsidR="004258B2" w:rsidRPr="00DE73E0" w:rsidRDefault="00E94711" w:rsidP="004258B2">
      <w:pPr>
        <w:pStyle w:val="NoteLevel2"/>
        <w:rPr>
          <w:sz w:val="12"/>
          <w:szCs w:val="12"/>
          <w:lang w:val="en-CA"/>
        </w:rPr>
      </w:pPr>
      <w:r w:rsidRPr="00DE73E0">
        <w:rPr>
          <w:sz w:val="12"/>
          <w:szCs w:val="12"/>
          <w:lang w:val="en-CA"/>
        </w:rPr>
        <w:t>After osmotic pressure triggers thirst, when to s</w:t>
      </w:r>
      <w:r w:rsidR="00B76DAA" w:rsidRPr="00DE73E0">
        <w:rPr>
          <w:sz w:val="12"/>
          <w:szCs w:val="12"/>
          <w:lang w:val="en-CA"/>
        </w:rPr>
        <w:t xml:space="preserve">top drinking </w:t>
      </w:r>
      <w:r w:rsidR="00B76DAA" w:rsidRPr="00DE73E0">
        <w:rPr>
          <w:sz w:val="12"/>
          <w:szCs w:val="12"/>
          <w:lang w:val="en-CA"/>
        </w:rPr>
        <w:sym w:font="Wingdings" w:char="F0E0"/>
      </w:r>
      <w:r w:rsidR="004258B2" w:rsidRPr="00DE73E0">
        <w:rPr>
          <w:sz w:val="12"/>
          <w:szCs w:val="12"/>
          <w:lang w:val="en-CA"/>
        </w:rPr>
        <w:t xml:space="preserve"> water a</w:t>
      </w:r>
      <w:r w:rsidRPr="00DE73E0">
        <w:rPr>
          <w:sz w:val="12"/>
          <w:szCs w:val="12"/>
          <w:lang w:val="en-CA"/>
        </w:rPr>
        <w:t xml:space="preserve">bsorbed through digestive system </w:t>
      </w:r>
      <w:r w:rsidR="004258B2" w:rsidRPr="00DE73E0">
        <w:rPr>
          <w:sz w:val="12"/>
          <w:szCs w:val="12"/>
          <w:lang w:val="en-CA"/>
        </w:rPr>
        <w:t xml:space="preserve">then pumped through blood to </w:t>
      </w:r>
      <w:r w:rsidRPr="00DE73E0">
        <w:rPr>
          <w:sz w:val="12"/>
          <w:szCs w:val="12"/>
          <w:lang w:val="en-CA"/>
        </w:rPr>
        <w:t>the brain (takes around 15 min)</w:t>
      </w:r>
      <w:r w:rsidR="004258B2" w:rsidRPr="00DE73E0">
        <w:rPr>
          <w:sz w:val="12"/>
          <w:szCs w:val="12"/>
          <w:lang w:val="en-CA"/>
        </w:rPr>
        <w:t xml:space="preserve"> </w:t>
      </w:r>
      <w:r w:rsidR="00B76DAA" w:rsidRPr="00DE73E0">
        <w:rPr>
          <w:sz w:val="12"/>
          <w:szCs w:val="12"/>
          <w:lang w:val="en-CA"/>
        </w:rPr>
        <w:sym w:font="Wingdings" w:char="F0E0"/>
      </w:r>
      <w:r w:rsidR="00B76DAA" w:rsidRPr="00DE73E0">
        <w:rPr>
          <w:sz w:val="12"/>
          <w:szCs w:val="12"/>
          <w:lang w:val="en-CA"/>
        </w:rPr>
        <w:t xml:space="preserve"> b</w:t>
      </w:r>
      <w:r w:rsidR="004258B2" w:rsidRPr="00DE73E0">
        <w:rPr>
          <w:sz w:val="12"/>
          <w:szCs w:val="12"/>
          <w:lang w:val="en-CA"/>
        </w:rPr>
        <w:t xml:space="preserve">ody monitors swallowing and detects distension of stomach and upper part of small intestine </w:t>
      </w:r>
      <w:r w:rsidR="004258B2" w:rsidRPr="00DE73E0">
        <w:rPr>
          <w:sz w:val="12"/>
          <w:szCs w:val="12"/>
          <w:lang w:val="en-CA"/>
        </w:rPr>
        <w:sym w:font="Wingdings" w:char="F0E0"/>
      </w:r>
      <w:r w:rsidR="004258B2" w:rsidRPr="00DE73E0">
        <w:rPr>
          <w:sz w:val="12"/>
          <w:szCs w:val="12"/>
          <w:lang w:val="en-CA"/>
        </w:rPr>
        <w:t xml:space="preserve"> messages to limit drinking to not more than you need</w:t>
      </w:r>
      <w:r w:rsidRPr="00DE73E0">
        <w:rPr>
          <w:sz w:val="12"/>
          <w:szCs w:val="12"/>
          <w:lang w:val="en-CA"/>
        </w:rPr>
        <w:t xml:space="preserve"> at given time</w:t>
      </w:r>
    </w:p>
    <w:p w14:paraId="0778753F" w14:textId="77777777" w:rsidR="00B76DAA" w:rsidRPr="00DE73E0" w:rsidRDefault="00B76DAA" w:rsidP="00B76DAA">
      <w:pPr>
        <w:pStyle w:val="NoteLevel1"/>
        <w:numPr>
          <w:ilvl w:val="0"/>
          <w:numId w:val="0"/>
        </w:numPr>
        <w:rPr>
          <w:b/>
          <w:sz w:val="12"/>
          <w:szCs w:val="12"/>
          <w:lang w:val="en-CA"/>
        </w:rPr>
      </w:pPr>
      <w:r w:rsidRPr="00DE73E0">
        <w:rPr>
          <w:b/>
          <w:sz w:val="12"/>
          <w:szCs w:val="12"/>
          <w:lang w:val="en-CA"/>
        </w:rPr>
        <w:t>Hypovolemic Thirst and Sodium-Specific Hunger</w:t>
      </w:r>
    </w:p>
    <w:p w14:paraId="5687B3C4" w14:textId="110EA6DB" w:rsidR="00B76DAA" w:rsidRPr="00DE73E0" w:rsidRDefault="00B76DAA" w:rsidP="00B76DAA">
      <w:pPr>
        <w:pStyle w:val="NoteLevel2"/>
        <w:rPr>
          <w:sz w:val="12"/>
          <w:szCs w:val="12"/>
          <w:lang w:val="en-CA"/>
        </w:rPr>
      </w:pPr>
      <w:r w:rsidRPr="00DE73E0">
        <w:rPr>
          <w:sz w:val="12"/>
          <w:szCs w:val="12"/>
          <w:lang w:val="en-CA"/>
        </w:rPr>
        <w:t xml:space="preserve">If you lose body fluid by bleeding, diarrhoea, sweating </w:t>
      </w:r>
      <w:r w:rsidRPr="00DE73E0">
        <w:rPr>
          <w:sz w:val="12"/>
          <w:szCs w:val="12"/>
          <w:lang w:val="en-CA"/>
        </w:rPr>
        <w:sym w:font="Wingdings" w:char="F0E0"/>
      </w:r>
      <w:r w:rsidRPr="00DE73E0">
        <w:rPr>
          <w:sz w:val="12"/>
          <w:szCs w:val="12"/>
          <w:lang w:val="en-CA"/>
        </w:rPr>
        <w:t xml:space="preserve"> osmotic pressure </w:t>
      </w:r>
      <w:r w:rsidR="00A84EE7" w:rsidRPr="00DE73E0">
        <w:rPr>
          <w:sz w:val="12"/>
          <w:szCs w:val="12"/>
          <w:lang w:val="en-CA"/>
        </w:rPr>
        <w:t>stays the same;</w:t>
      </w:r>
      <w:r w:rsidRPr="00DE73E0">
        <w:rPr>
          <w:sz w:val="12"/>
          <w:szCs w:val="12"/>
          <w:lang w:val="en-CA"/>
        </w:rPr>
        <w:t xml:space="preserve"> heart has trouble pumping blood to head, nutrients don’t flow well into cells</w:t>
      </w:r>
    </w:p>
    <w:p w14:paraId="1B0CA0B6" w14:textId="7A88A069" w:rsidR="00B76DAA" w:rsidRPr="00DE73E0" w:rsidRDefault="00B76DAA" w:rsidP="00B76DAA">
      <w:pPr>
        <w:pStyle w:val="NoteLevel2"/>
        <w:rPr>
          <w:sz w:val="12"/>
          <w:szCs w:val="12"/>
          <w:lang w:val="en-CA"/>
        </w:rPr>
      </w:pPr>
      <w:r w:rsidRPr="00DE73E0">
        <w:rPr>
          <w:sz w:val="12"/>
          <w:szCs w:val="12"/>
          <w:lang w:val="en-CA"/>
        </w:rPr>
        <w:t>Body reacts with hormone</w:t>
      </w:r>
      <w:r w:rsidR="00A84EE7" w:rsidRPr="00DE73E0">
        <w:rPr>
          <w:sz w:val="12"/>
          <w:szCs w:val="12"/>
          <w:lang w:val="en-CA"/>
        </w:rPr>
        <w:t>s that constrict blood vessels (</w:t>
      </w:r>
      <w:r w:rsidRPr="00DE73E0">
        <w:rPr>
          <w:sz w:val="12"/>
          <w:szCs w:val="12"/>
          <w:lang w:val="en-CA"/>
        </w:rPr>
        <w:t xml:space="preserve">vasopressin and </w:t>
      </w:r>
      <w:r w:rsidRPr="00DE73E0">
        <w:rPr>
          <w:i/>
          <w:sz w:val="12"/>
          <w:szCs w:val="12"/>
          <w:lang w:val="en-CA"/>
        </w:rPr>
        <w:t>angiotensin II</w:t>
      </w:r>
      <w:r w:rsidR="00A84EE7" w:rsidRPr="00DE73E0">
        <w:rPr>
          <w:sz w:val="12"/>
          <w:szCs w:val="12"/>
          <w:lang w:val="en-CA"/>
        </w:rPr>
        <w:t>)</w:t>
      </w:r>
    </w:p>
    <w:p w14:paraId="23571312" w14:textId="7B2F598A" w:rsidR="00A84EE7" w:rsidRPr="00DE73E0" w:rsidRDefault="00A84EE7" w:rsidP="00B76DAA">
      <w:pPr>
        <w:pStyle w:val="NoteLevel2"/>
        <w:rPr>
          <w:sz w:val="12"/>
          <w:szCs w:val="12"/>
          <w:lang w:val="en-CA"/>
        </w:rPr>
      </w:pPr>
      <w:r w:rsidRPr="00DE73E0">
        <w:rPr>
          <w:sz w:val="12"/>
          <w:szCs w:val="12"/>
          <w:lang w:val="en-CA"/>
        </w:rPr>
        <w:t xml:space="preserve">When blood volume drops </w:t>
      </w:r>
      <w:r w:rsidRPr="00DE73E0">
        <w:rPr>
          <w:sz w:val="12"/>
          <w:szCs w:val="12"/>
          <w:lang w:val="en-CA"/>
        </w:rPr>
        <w:sym w:font="Wingdings" w:char="F0E0"/>
      </w:r>
      <w:r w:rsidRPr="00DE73E0">
        <w:rPr>
          <w:sz w:val="12"/>
          <w:szCs w:val="12"/>
          <w:lang w:val="en-CA"/>
        </w:rPr>
        <w:t xml:space="preserve"> kidneys release enzyme (</w:t>
      </w:r>
      <w:r w:rsidR="00B76DAA" w:rsidRPr="00DE73E0">
        <w:rPr>
          <w:i/>
          <w:sz w:val="12"/>
          <w:szCs w:val="12"/>
          <w:lang w:val="en-CA"/>
        </w:rPr>
        <w:t>renin</w:t>
      </w:r>
      <w:r w:rsidRPr="00DE73E0">
        <w:rPr>
          <w:sz w:val="12"/>
          <w:szCs w:val="12"/>
          <w:lang w:val="en-CA"/>
        </w:rPr>
        <w:t xml:space="preserve">) which </w:t>
      </w:r>
      <w:r w:rsidR="00B76DAA" w:rsidRPr="00DE73E0">
        <w:rPr>
          <w:sz w:val="12"/>
          <w:szCs w:val="12"/>
          <w:lang w:val="en-CA"/>
        </w:rPr>
        <w:t xml:space="preserve">splits portion of angiotensinogen (large protein </w:t>
      </w:r>
      <w:r w:rsidRPr="00DE73E0">
        <w:rPr>
          <w:sz w:val="12"/>
          <w:szCs w:val="12"/>
          <w:lang w:val="en-CA"/>
        </w:rPr>
        <w:t>in blood) to form angiotensin I</w:t>
      </w:r>
      <w:r w:rsidR="00B76DAA" w:rsidRPr="00DE73E0">
        <w:rPr>
          <w:sz w:val="12"/>
          <w:szCs w:val="12"/>
          <w:lang w:val="en-CA"/>
        </w:rPr>
        <w:t xml:space="preserve"> </w:t>
      </w:r>
      <w:r w:rsidRPr="00DE73E0">
        <w:rPr>
          <w:sz w:val="12"/>
          <w:szCs w:val="12"/>
          <w:lang w:val="en-CA"/>
        </w:rPr>
        <w:t xml:space="preserve">(which </w:t>
      </w:r>
      <w:r w:rsidR="00B76DAA" w:rsidRPr="00DE73E0">
        <w:rPr>
          <w:sz w:val="12"/>
          <w:szCs w:val="12"/>
          <w:lang w:val="en-CA"/>
        </w:rPr>
        <w:t>other enz</w:t>
      </w:r>
      <w:r w:rsidRPr="00DE73E0">
        <w:rPr>
          <w:sz w:val="12"/>
          <w:szCs w:val="12"/>
          <w:lang w:val="en-CA"/>
        </w:rPr>
        <w:t>ymes convert to angiotensin II)</w:t>
      </w:r>
    </w:p>
    <w:p w14:paraId="5A0A0FA0" w14:textId="77777777" w:rsidR="00A84EE7" w:rsidRPr="00DE73E0" w:rsidRDefault="00A84EE7" w:rsidP="00A84EE7">
      <w:pPr>
        <w:pStyle w:val="NoteLevel3"/>
        <w:rPr>
          <w:sz w:val="12"/>
          <w:szCs w:val="12"/>
          <w:lang w:val="en-CA"/>
        </w:rPr>
      </w:pPr>
      <w:r w:rsidRPr="00DE73E0">
        <w:rPr>
          <w:sz w:val="12"/>
          <w:szCs w:val="12"/>
          <w:lang w:val="en-CA"/>
        </w:rPr>
        <w:t xml:space="preserve"> Angiotensin II </w:t>
      </w:r>
      <w:r w:rsidR="00B76DAA" w:rsidRPr="00DE73E0">
        <w:rPr>
          <w:sz w:val="12"/>
          <w:szCs w:val="12"/>
          <w:lang w:val="en-CA"/>
        </w:rPr>
        <w:t>constricts blood vessels to compensate for drop in blood pressure</w:t>
      </w:r>
      <w:r w:rsidRPr="00DE73E0">
        <w:rPr>
          <w:sz w:val="12"/>
          <w:szCs w:val="12"/>
          <w:lang w:val="en-CA"/>
        </w:rPr>
        <w:t>; also</w:t>
      </w:r>
      <w:r w:rsidR="00B76DAA" w:rsidRPr="00DE73E0">
        <w:rPr>
          <w:sz w:val="12"/>
          <w:szCs w:val="12"/>
          <w:lang w:val="en-CA"/>
        </w:rPr>
        <w:t xml:space="preserve"> helps trigger thirst, in conjunction with receptors that detect blood pressure in</w:t>
      </w:r>
      <w:r w:rsidRPr="00DE73E0">
        <w:rPr>
          <w:sz w:val="12"/>
          <w:szCs w:val="12"/>
          <w:lang w:val="en-CA"/>
        </w:rPr>
        <w:t xml:space="preserve"> large veins</w:t>
      </w:r>
    </w:p>
    <w:p w14:paraId="52B7AF5A" w14:textId="431332E8" w:rsidR="00B76DAA" w:rsidRPr="00DE73E0" w:rsidRDefault="00A84EE7" w:rsidP="00A84EE7">
      <w:pPr>
        <w:pStyle w:val="NoteLevel2"/>
        <w:rPr>
          <w:sz w:val="12"/>
          <w:szCs w:val="12"/>
          <w:lang w:val="en-CA"/>
        </w:rPr>
      </w:pPr>
      <w:r w:rsidRPr="00DE73E0">
        <w:rPr>
          <w:sz w:val="12"/>
          <w:szCs w:val="12"/>
          <w:lang w:val="en-CA"/>
        </w:rPr>
        <w:t xml:space="preserve">This thirst different from osmotic thirst because you need to </w:t>
      </w:r>
      <w:r w:rsidR="00B76DAA" w:rsidRPr="00DE73E0">
        <w:rPr>
          <w:sz w:val="12"/>
          <w:szCs w:val="12"/>
          <w:lang w:val="en-CA"/>
        </w:rPr>
        <w:t xml:space="preserve">restore lost salts/water </w:t>
      </w:r>
      <w:r w:rsidR="00B76DAA" w:rsidRPr="00DE73E0">
        <w:rPr>
          <w:sz w:val="12"/>
          <w:szCs w:val="12"/>
          <w:lang w:val="en-CA"/>
        </w:rPr>
        <w:sym w:font="Wingdings" w:char="F0E0"/>
      </w:r>
      <w:r w:rsidR="00B76DAA" w:rsidRPr="00DE73E0">
        <w:rPr>
          <w:sz w:val="12"/>
          <w:szCs w:val="12"/>
          <w:lang w:val="en-CA"/>
        </w:rPr>
        <w:t xml:space="preserve"> </w:t>
      </w:r>
      <w:r w:rsidR="00B76DAA" w:rsidRPr="00DE73E0">
        <w:rPr>
          <w:i/>
          <w:sz w:val="12"/>
          <w:szCs w:val="12"/>
          <w:lang w:val="en-CA"/>
        </w:rPr>
        <w:t>hypovolemic thirst</w:t>
      </w:r>
      <w:r w:rsidR="00B76DAA" w:rsidRPr="00DE73E0">
        <w:rPr>
          <w:sz w:val="12"/>
          <w:szCs w:val="12"/>
          <w:lang w:val="en-CA"/>
        </w:rPr>
        <w:t xml:space="preserve"> (thirst based on low volume)</w:t>
      </w:r>
    </w:p>
    <w:p w14:paraId="22F70D97" w14:textId="77777777" w:rsidR="00A84EE7" w:rsidRPr="00DE73E0" w:rsidRDefault="00B76DAA" w:rsidP="00B76DAA">
      <w:pPr>
        <w:pStyle w:val="NoteLevel2"/>
        <w:rPr>
          <w:sz w:val="12"/>
          <w:szCs w:val="12"/>
          <w:lang w:val="en-CA"/>
        </w:rPr>
      </w:pPr>
      <w:r w:rsidRPr="00DE73E0">
        <w:rPr>
          <w:sz w:val="12"/>
          <w:szCs w:val="12"/>
          <w:lang w:val="en-CA"/>
        </w:rPr>
        <w:t xml:space="preserve">When angiotensin II reaches brain, stimulates neurons in </w:t>
      </w:r>
      <w:r w:rsidR="00A84EE7" w:rsidRPr="00DE73E0">
        <w:rPr>
          <w:sz w:val="12"/>
          <w:szCs w:val="12"/>
          <w:lang w:val="en-CA"/>
        </w:rPr>
        <w:t>adjoining 3</w:t>
      </w:r>
      <w:r w:rsidR="00A84EE7" w:rsidRPr="00DE73E0">
        <w:rPr>
          <w:sz w:val="12"/>
          <w:szCs w:val="12"/>
          <w:vertAlign w:val="superscript"/>
          <w:lang w:val="en-CA"/>
        </w:rPr>
        <w:t>rd</w:t>
      </w:r>
      <w:r w:rsidR="00A84EE7" w:rsidRPr="00DE73E0">
        <w:rPr>
          <w:sz w:val="12"/>
          <w:szCs w:val="12"/>
          <w:lang w:val="en-CA"/>
        </w:rPr>
        <w:t xml:space="preserve"> ventricle</w:t>
      </w:r>
      <w:r w:rsidRPr="00DE73E0">
        <w:rPr>
          <w:sz w:val="12"/>
          <w:szCs w:val="12"/>
          <w:lang w:val="en-CA"/>
        </w:rPr>
        <w:t xml:space="preserve">; </w:t>
      </w:r>
    </w:p>
    <w:p w14:paraId="6BCEF944" w14:textId="585E23FE" w:rsidR="00B76DAA" w:rsidRPr="00DE73E0" w:rsidRDefault="00A84EE7" w:rsidP="00A84EE7">
      <w:pPr>
        <w:pStyle w:val="NoteLevel3"/>
        <w:rPr>
          <w:sz w:val="12"/>
          <w:szCs w:val="12"/>
          <w:lang w:val="en-CA"/>
        </w:rPr>
      </w:pPr>
      <w:r w:rsidRPr="00DE73E0">
        <w:rPr>
          <w:sz w:val="12"/>
          <w:szCs w:val="12"/>
          <w:lang w:val="en-CA"/>
        </w:rPr>
        <w:t>N</w:t>
      </w:r>
      <w:r w:rsidR="00B76DAA" w:rsidRPr="00DE73E0">
        <w:rPr>
          <w:sz w:val="12"/>
          <w:szCs w:val="12"/>
          <w:lang w:val="en-CA"/>
        </w:rPr>
        <w:t>eurons send axons to hypothalamus, where they release angi</w:t>
      </w:r>
      <w:r w:rsidR="00427CFE" w:rsidRPr="00DE73E0">
        <w:rPr>
          <w:sz w:val="12"/>
          <w:szCs w:val="12"/>
          <w:lang w:val="en-CA"/>
        </w:rPr>
        <w:t>otensin II as neurotransmitter</w:t>
      </w:r>
      <w:r w:rsidRPr="00DE73E0">
        <w:rPr>
          <w:sz w:val="12"/>
          <w:szCs w:val="12"/>
          <w:lang w:val="en-CA"/>
        </w:rPr>
        <w:t xml:space="preserve"> (neurons surrounding 3</w:t>
      </w:r>
      <w:r w:rsidRPr="00DE73E0">
        <w:rPr>
          <w:sz w:val="12"/>
          <w:szCs w:val="12"/>
          <w:vertAlign w:val="superscript"/>
          <w:lang w:val="en-CA"/>
        </w:rPr>
        <w:t>rd</w:t>
      </w:r>
      <w:r w:rsidRPr="00DE73E0">
        <w:rPr>
          <w:sz w:val="12"/>
          <w:szCs w:val="12"/>
          <w:lang w:val="en-CA"/>
        </w:rPr>
        <w:t xml:space="preserve"> ventricle both respond to angiotensin II and release it; brain uses a chemical that was already performing a related function elsewhere in the body)</w:t>
      </w:r>
    </w:p>
    <w:p w14:paraId="7E3DA348" w14:textId="1D5672BA" w:rsidR="00B76DAA" w:rsidRPr="00DE73E0" w:rsidRDefault="00A84EE7" w:rsidP="00A84EE7">
      <w:pPr>
        <w:pStyle w:val="NoteLevel2"/>
        <w:rPr>
          <w:sz w:val="12"/>
          <w:szCs w:val="12"/>
          <w:lang w:val="en-CA"/>
        </w:rPr>
      </w:pPr>
      <w:r w:rsidRPr="00DE73E0">
        <w:rPr>
          <w:sz w:val="12"/>
          <w:szCs w:val="12"/>
          <w:lang w:val="en-CA"/>
        </w:rPr>
        <w:t>Animal with osmotic thirst needs water, one with h</w:t>
      </w:r>
      <w:r w:rsidR="00B76DAA" w:rsidRPr="00DE73E0">
        <w:rPr>
          <w:sz w:val="12"/>
          <w:szCs w:val="12"/>
          <w:lang w:val="en-CA"/>
        </w:rPr>
        <w:t>ypovolemic thirst can’t drink pure water (</w:t>
      </w:r>
      <w:r w:rsidRPr="00DE73E0">
        <w:rPr>
          <w:sz w:val="12"/>
          <w:szCs w:val="12"/>
          <w:lang w:val="en-CA"/>
        </w:rPr>
        <w:t xml:space="preserve">if it did </w:t>
      </w:r>
      <w:r w:rsidRPr="00DE73E0">
        <w:rPr>
          <w:sz w:val="12"/>
          <w:szCs w:val="12"/>
          <w:lang w:val="en-CA"/>
        </w:rPr>
        <w:sym w:font="Wingdings" w:char="F0E0"/>
      </w:r>
      <w:r w:rsidRPr="00DE73E0">
        <w:rPr>
          <w:sz w:val="12"/>
          <w:szCs w:val="12"/>
          <w:lang w:val="en-CA"/>
        </w:rPr>
        <w:t xml:space="preserve"> </w:t>
      </w:r>
      <w:r w:rsidR="00B76DAA" w:rsidRPr="00DE73E0">
        <w:rPr>
          <w:sz w:val="12"/>
          <w:szCs w:val="12"/>
          <w:lang w:val="en-CA"/>
        </w:rPr>
        <w:t>dilute</w:t>
      </w:r>
      <w:r w:rsidRPr="00DE73E0">
        <w:rPr>
          <w:sz w:val="12"/>
          <w:szCs w:val="12"/>
          <w:lang w:val="en-CA"/>
        </w:rPr>
        <w:t xml:space="preserve"> body</w:t>
      </w:r>
      <w:r w:rsidR="00B76DAA" w:rsidRPr="00DE73E0">
        <w:rPr>
          <w:sz w:val="12"/>
          <w:szCs w:val="12"/>
          <w:lang w:val="en-CA"/>
        </w:rPr>
        <w:t xml:space="preserve"> fluids); </w:t>
      </w:r>
      <w:r w:rsidRPr="00DE73E0">
        <w:rPr>
          <w:sz w:val="12"/>
          <w:szCs w:val="12"/>
          <w:lang w:val="en-CA"/>
        </w:rPr>
        <w:t xml:space="preserve">therefore </w:t>
      </w:r>
      <w:r w:rsidR="00B76DAA" w:rsidRPr="00DE73E0">
        <w:rPr>
          <w:sz w:val="12"/>
          <w:szCs w:val="12"/>
          <w:lang w:val="en-CA"/>
        </w:rPr>
        <w:t>increase</w:t>
      </w:r>
      <w:r w:rsidRPr="00DE73E0">
        <w:rPr>
          <w:sz w:val="12"/>
          <w:szCs w:val="12"/>
          <w:lang w:val="en-CA"/>
        </w:rPr>
        <w:t>s</w:t>
      </w:r>
      <w:r w:rsidR="00B76DAA" w:rsidRPr="00DE73E0">
        <w:rPr>
          <w:sz w:val="12"/>
          <w:szCs w:val="12"/>
          <w:lang w:val="en-CA"/>
        </w:rPr>
        <w:t xml:space="preserve"> preference </w:t>
      </w:r>
      <w:r w:rsidR="00427CFE" w:rsidRPr="00DE73E0">
        <w:rPr>
          <w:sz w:val="12"/>
          <w:szCs w:val="12"/>
          <w:lang w:val="en-CA"/>
        </w:rPr>
        <w:t xml:space="preserve">for salty water </w:t>
      </w:r>
      <w:r w:rsidR="00427CFE" w:rsidRPr="00DE73E0">
        <w:rPr>
          <w:sz w:val="12"/>
          <w:szCs w:val="12"/>
          <w:lang w:val="en-CA"/>
        </w:rPr>
        <w:sym w:font="Wingdings" w:char="F0E0"/>
      </w:r>
      <w:r w:rsidRPr="00DE73E0">
        <w:rPr>
          <w:sz w:val="12"/>
          <w:szCs w:val="12"/>
          <w:lang w:val="en-CA"/>
        </w:rPr>
        <w:t xml:space="preserve"> if animal offered both water and salt, it alternated between them to yield appropriate mixture </w:t>
      </w:r>
      <w:r w:rsidRPr="00DE73E0">
        <w:rPr>
          <w:sz w:val="12"/>
          <w:szCs w:val="12"/>
          <w:lang w:val="en-CA"/>
        </w:rPr>
        <w:sym w:font="Wingdings" w:char="F0E0"/>
      </w:r>
      <w:r w:rsidRPr="00DE73E0">
        <w:rPr>
          <w:sz w:val="12"/>
          <w:szCs w:val="12"/>
          <w:lang w:val="en-CA"/>
        </w:rPr>
        <w:t xml:space="preserve"> strong craving for salty tastes</w:t>
      </w:r>
      <w:r w:rsidR="00B76DAA" w:rsidRPr="00DE73E0">
        <w:rPr>
          <w:sz w:val="12"/>
          <w:szCs w:val="12"/>
          <w:lang w:val="en-CA"/>
        </w:rPr>
        <w:t xml:space="preserve"> </w:t>
      </w:r>
      <w:r w:rsidRPr="00DE73E0">
        <w:rPr>
          <w:sz w:val="12"/>
          <w:szCs w:val="12"/>
          <w:lang w:val="en-CA"/>
        </w:rPr>
        <w:sym w:font="Wingdings" w:char="F0E0"/>
      </w:r>
      <w:r w:rsidRPr="00DE73E0">
        <w:rPr>
          <w:sz w:val="12"/>
          <w:szCs w:val="12"/>
          <w:lang w:val="en-CA"/>
        </w:rPr>
        <w:t xml:space="preserve"> </w:t>
      </w:r>
      <w:r w:rsidRPr="00DE73E0">
        <w:rPr>
          <w:i/>
          <w:sz w:val="12"/>
          <w:szCs w:val="12"/>
          <w:lang w:val="en-CA"/>
        </w:rPr>
        <w:t>s</w:t>
      </w:r>
      <w:r w:rsidR="00B76DAA" w:rsidRPr="00DE73E0">
        <w:rPr>
          <w:i/>
          <w:sz w:val="12"/>
          <w:szCs w:val="12"/>
          <w:lang w:val="en-CA"/>
        </w:rPr>
        <w:t>odium-specific hunger</w:t>
      </w:r>
      <w:r w:rsidR="00427CFE" w:rsidRPr="00DE73E0">
        <w:rPr>
          <w:sz w:val="12"/>
          <w:szCs w:val="12"/>
          <w:lang w:val="en-CA"/>
        </w:rPr>
        <w:t xml:space="preserve"> (h</w:t>
      </w:r>
      <w:r w:rsidR="00B76DAA" w:rsidRPr="00DE73E0">
        <w:rPr>
          <w:sz w:val="12"/>
          <w:szCs w:val="12"/>
          <w:lang w:val="en-CA"/>
        </w:rPr>
        <w:t>ungers for other vitamins and minerals learned by trial and error</w:t>
      </w:r>
      <w:r w:rsidR="00427CFE" w:rsidRPr="00DE73E0">
        <w:rPr>
          <w:sz w:val="12"/>
          <w:szCs w:val="12"/>
          <w:lang w:val="en-CA"/>
        </w:rPr>
        <w:t>)</w:t>
      </w:r>
    </w:p>
    <w:p w14:paraId="228560CB" w14:textId="5E888424" w:rsidR="00427CFE" w:rsidRPr="00DE73E0" w:rsidRDefault="00427CFE" w:rsidP="00B76DAA">
      <w:pPr>
        <w:pStyle w:val="NoteLevel2"/>
        <w:rPr>
          <w:sz w:val="12"/>
          <w:szCs w:val="12"/>
          <w:lang w:val="en-CA"/>
        </w:rPr>
      </w:pPr>
      <w:r w:rsidRPr="00DE73E0">
        <w:rPr>
          <w:sz w:val="12"/>
          <w:szCs w:val="12"/>
          <w:lang w:val="en-CA"/>
        </w:rPr>
        <w:t>S</w:t>
      </w:r>
      <w:r w:rsidR="00B76DAA" w:rsidRPr="00DE73E0">
        <w:rPr>
          <w:sz w:val="12"/>
          <w:szCs w:val="12"/>
          <w:lang w:val="en-CA"/>
        </w:rPr>
        <w:t xml:space="preserve">odium-specific hunger partly depends on hormones; </w:t>
      </w:r>
      <w:r w:rsidR="007B6884" w:rsidRPr="00DE73E0">
        <w:rPr>
          <w:sz w:val="12"/>
          <w:szCs w:val="12"/>
          <w:lang w:val="en-CA"/>
        </w:rPr>
        <w:t xml:space="preserve">when body’s sodium reserves low </w:t>
      </w:r>
      <w:r w:rsidR="007B6884" w:rsidRPr="00DE73E0">
        <w:rPr>
          <w:sz w:val="12"/>
          <w:szCs w:val="12"/>
          <w:lang w:val="en-CA"/>
        </w:rPr>
        <w:sym w:font="Wingdings" w:char="F0E0"/>
      </w:r>
      <w:r w:rsidR="00B76DAA" w:rsidRPr="00DE73E0">
        <w:rPr>
          <w:sz w:val="12"/>
          <w:szCs w:val="12"/>
          <w:lang w:val="en-CA"/>
        </w:rPr>
        <w:t xml:space="preserve"> adrenal glands produce hormone </w:t>
      </w:r>
      <w:r w:rsidR="00B76DAA" w:rsidRPr="00DE73E0">
        <w:rPr>
          <w:i/>
          <w:sz w:val="12"/>
          <w:szCs w:val="12"/>
          <w:lang w:val="en-CA"/>
        </w:rPr>
        <w:t>aldosterone</w:t>
      </w:r>
      <w:r w:rsidR="007B6884" w:rsidRPr="00DE73E0">
        <w:rPr>
          <w:sz w:val="12"/>
          <w:szCs w:val="12"/>
          <w:lang w:val="en-CA"/>
        </w:rPr>
        <w:t xml:space="preserve"> (</w:t>
      </w:r>
      <w:r w:rsidR="00B76DAA" w:rsidRPr="00DE73E0">
        <w:rPr>
          <w:sz w:val="12"/>
          <w:szCs w:val="12"/>
          <w:lang w:val="en-CA"/>
        </w:rPr>
        <w:t>causes kidneys, saliva</w:t>
      </w:r>
      <w:r w:rsidRPr="00DE73E0">
        <w:rPr>
          <w:sz w:val="12"/>
          <w:szCs w:val="12"/>
          <w:lang w:val="en-CA"/>
        </w:rPr>
        <w:t>ry/sweat glands to retain salt</w:t>
      </w:r>
      <w:r w:rsidR="007B6884" w:rsidRPr="00DE73E0">
        <w:rPr>
          <w:sz w:val="12"/>
          <w:szCs w:val="12"/>
          <w:lang w:val="en-CA"/>
        </w:rPr>
        <w:t>)</w:t>
      </w:r>
    </w:p>
    <w:p w14:paraId="764E5F41" w14:textId="77777777" w:rsidR="00427CFE" w:rsidRPr="00DE73E0" w:rsidRDefault="00B76DAA" w:rsidP="00B76DAA">
      <w:pPr>
        <w:pStyle w:val="NoteLevel2"/>
        <w:rPr>
          <w:sz w:val="12"/>
          <w:szCs w:val="12"/>
          <w:lang w:val="en-CA"/>
        </w:rPr>
      </w:pPr>
      <w:r w:rsidRPr="00DE73E0">
        <w:rPr>
          <w:sz w:val="12"/>
          <w:szCs w:val="12"/>
          <w:lang w:val="en-CA"/>
        </w:rPr>
        <w:t xml:space="preserve">Aldosterone and angiotensin II together change properties of taste receptors on tongue, neurons in nucleus of tractus solitaries (part of taste system) and neurons elsewhere in the </w:t>
      </w:r>
      <w:r w:rsidR="00427CFE" w:rsidRPr="00DE73E0">
        <w:rPr>
          <w:sz w:val="12"/>
          <w:szCs w:val="12"/>
          <w:lang w:val="en-CA"/>
        </w:rPr>
        <w:t>brain to increase salt intake</w:t>
      </w:r>
    </w:p>
    <w:p w14:paraId="6774D0BB" w14:textId="49E5F0A7" w:rsidR="00B76DAA" w:rsidRPr="00DE73E0" w:rsidRDefault="00427CFE" w:rsidP="00B76DAA">
      <w:pPr>
        <w:pStyle w:val="NoteLevel2"/>
        <w:rPr>
          <w:sz w:val="12"/>
          <w:szCs w:val="12"/>
          <w:lang w:val="en-CA"/>
        </w:rPr>
      </w:pPr>
      <w:r w:rsidRPr="00DE73E0">
        <w:rPr>
          <w:sz w:val="12"/>
          <w:szCs w:val="12"/>
          <w:lang w:val="en-CA"/>
        </w:rPr>
        <w:t>A</w:t>
      </w:r>
      <w:r w:rsidR="007B6884" w:rsidRPr="00DE73E0">
        <w:rPr>
          <w:sz w:val="12"/>
          <w:szCs w:val="12"/>
          <w:lang w:val="en-CA"/>
        </w:rPr>
        <w:t>ldosterone indicates low Na; angiotensin low blood volume (either one by itself</w:t>
      </w:r>
      <w:r w:rsidR="00B76DAA" w:rsidRPr="00DE73E0">
        <w:rPr>
          <w:sz w:val="12"/>
          <w:szCs w:val="12"/>
          <w:lang w:val="en-CA"/>
        </w:rPr>
        <w:t xml:space="preserve"> h</w:t>
      </w:r>
      <w:r w:rsidR="007B6884" w:rsidRPr="00DE73E0">
        <w:rPr>
          <w:sz w:val="12"/>
          <w:szCs w:val="12"/>
          <w:lang w:val="en-CA"/>
        </w:rPr>
        <w:t xml:space="preserve">as small effect on salt intake; </w:t>
      </w:r>
      <w:r w:rsidR="00B76DAA" w:rsidRPr="00DE73E0">
        <w:rPr>
          <w:sz w:val="12"/>
          <w:szCs w:val="12"/>
          <w:lang w:val="en-CA"/>
        </w:rPr>
        <w:t>combined effect is increase in preference for salt over anything else</w:t>
      </w:r>
      <w:r w:rsidR="007B6884" w:rsidRPr="00DE73E0">
        <w:rPr>
          <w:sz w:val="12"/>
          <w:szCs w:val="12"/>
          <w:lang w:val="en-CA"/>
        </w:rPr>
        <w:t>)</w:t>
      </w:r>
    </w:p>
    <w:p w14:paraId="0898FC1F" w14:textId="3E2BF301" w:rsidR="007B6884" w:rsidRPr="00DE73E0" w:rsidRDefault="007B6884" w:rsidP="007B6884">
      <w:pPr>
        <w:pStyle w:val="NoteLevel1"/>
        <w:numPr>
          <w:ilvl w:val="0"/>
          <w:numId w:val="0"/>
        </w:numPr>
        <w:ind w:left="360" w:hanging="360"/>
        <w:rPr>
          <w:sz w:val="12"/>
          <w:szCs w:val="12"/>
          <w:lang w:val="en-CA"/>
        </w:rPr>
      </w:pPr>
      <w:r w:rsidRPr="00DE73E0">
        <w:rPr>
          <w:sz w:val="12"/>
          <w:szCs w:val="12"/>
          <w:lang w:val="en-CA"/>
        </w:rPr>
        <w:t xml:space="preserve">Low blood volume </w:t>
      </w:r>
      <w:r w:rsidRPr="00DE73E0">
        <w:rPr>
          <w:sz w:val="12"/>
          <w:szCs w:val="12"/>
          <w:lang w:val="en-CA"/>
        </w:rPr>
        <w:sym w:font="Wingdings" w:char="F0E0"/>
      </w:r>
      <w:r w:rsidRPr="00DE73E0">
        <w:rPr>
          <w:sz w:val="12"/>
          <w:szCs w:val="12"/>
          <w:lang w:val="en-CA"/>
        </w:rPr>
        <w:t xml:space="preserve"> Kidneys release renin into blood </w:t>
      </w:r>
      <w:r w:rsidRPr="00DE73E0">
        <w:rPr>
          <w:sz w:val="12"/>
          <w:szCs w:val="12"/>
          <w:lang w:val="en-CA"/>
        </w:rPr>
        <w:sym w:font="Wingdings" w:char="F0E0"/>
      </w:r>
      <w:r w:rsidRPr="00DE73E0">
        <w:rPr>
          <w:sz w:val="12"/>
          <w:szCs w:val="12"/>
          <w:lang w:val="en-CA"/>
        </w:rPr>
        <w:t xml:space="preserve"> proteins in blood form Angiotensin I </w:t>
      </w:r>
      <w:r w:rsidRPr="00DE73E0">
        <w:rPr>
          <w:sz w:val="12"/>
          <w:szCs w:val="12"/>
          <w:lang w:val="en-CA"/>
        </w:rPr>
        <w:sym w:font="Wingdings" w:char="F0E0"/>
      </w:r>
      <w:r w:rsidRPr="00DE73E0">
        <w:rPr>
          <w:sz w:val="12"/>
          <w:szCs w:val="12"/>
          <w:lang w:val="en-CA"/>
        </w:rPr>
        <w:t xml:space="preserve"> Angiotensin I converted to Angiotensin II </w:t>
      </w:r>
      <w:r w:rsidRPr="00DE73E0">
        <w:rPr>
          <w:sz w:val="12"/>
          <w:szCs w:val="12"/>
          <w:lang w:val="en-CA"/>
        </w:rPr>
        <w:sym w:font="Wingdings" w:char="F0E0"/>
      </w:r>
      <w:r w:rsidRPr="00DE73E0">
        <w:rPr>
          <w:sz w:val="12"/>
          <w:szCs w:val="12"/>
          <w:lang w:val="en-CA"/>
        </w:rPr>
        <w:t xml:space="preserve"> Angiotensin II constricts blood vessels and stimulates cells in Subfornical organ to increase drinking</w:t>
      </w:r>
    </w:p>
    <w:p w14:paraId="5B90E59D" w14:textId="77777777" w:rsidR="00427CFE" w:rsidRPr="00DE73E0" w:rsidRDefault="00427CFE" w:rsidP="00427CFE">
      <w:pPr>
        <w:pStyle w:val="NoteLevel1"/>
        <w:numPr>
          <w:ilvl w:val="0"/>
          <w:numId w:val="0"/>
        </w:numPr>
        <w:ind w:left="360" w:hanging="360"/>
        <w:rPr>
          <w:sz w:val="12"/>
          <w:szCs w:val="12"/>
          <w:lang w:val="en-CA"/>
        </w:rPr>
      </w:pPr>
      <w:r w:rsidRPr="00DE73E0">
        <w:rPr>
          <w:b/>
          <w:sz w:val="12"/>
          <w:szCs w:val="12"/>
          <w:u w:val="single"/>
          <w:lang w:val="en-CA"/>
        </w:rPr>
        <w:t>MODULE 10.3 – HUNGER</w:t>
      </w:r>
    </w:p>
    <w:p w14:paraId="0B076A19" w14:textId="77777777" w:rsidR="00427CFE" w:rsidRPr="00DE73E0" w:rsidRDefault="00427CFE" w:rsidP="00427CFE">
      <w:pPr>
        <w:pStyle w:val="NoteLevel1"/>
        <w:numPr>
          <w:ilvl w:val="0"/>
          <w:numId w:val="0"/>
        </w:numPr>
        <w:ind w:left="360" w:hanging="360"/>
        <w:rPr>
          <w:b/>
          <w:sz w:val="12"/>
          <w:szCs w:val="12"/>
          <w:lang w:val="en-CA"/>
        </w:rPr>
      </w:pPr>
      <w:r w:rsidRPr="00DE73E0">
        <w:rPr>
          <w:b/>
          <w:sz w:val="12"/>
          <w:szCs w:val="12"/>
          <w:lang w:val="en-CA"/>
        </w:rPr>
        <w:t>Digestion and Food Selection</w:t>
      </w:r>
    </w:p>
    <w:p w14:paraId="5D9ACCD4" w14:textId="32F6E1A7" w:rsidR="00427CFE" w:rsidRPr="00DE73E0" w:rsidRDefault="00427CFE" w:rsidP="00427CFE">
      <w:pPr>
        <w:pStyle w:val="NoteLevel2"/>
        <w:rPr>
          <w:sz w:val="12"/>
          <w:szCs w:val="12"/>
          <w:lang w:val="en-CA"/>
        </w:rPr>
      </w:pPr>
      <w:r w:rsidRPr="00DE73E0">
        <w:rPr>
          <w:sz w:val="12"/>
          <w:szCs w:val="12"/>
          <w:lang w:val="en-CA"/>
        </w:rPr>
        <w:t xml:space="preserve">Digestion begins in mouth (saliva enzymes break down carbs) </w:t>
      </w:r>
      <w:r w:rsidRPr="00DE73E0">
        <w:rPr>
          <w:sz w:val="12"/>
          <w:szCs w:val="12"/>
          <w:lang w:val="en-CA"/>
        </w:rPr>
        <w:sym w:font="Wingdings" w:char="F0E0"/>
      </w:r>
      <w:r w:rsidRPr="00DE73E0">
        <w:rPr>
          <w:sz w:val="12"/>
          <w:szCs w:val="12"/>
          <w:lang w:val="en-CA"/>
        </w:rPr>
        <w:t xml:space="preserve"> swallowed food tra</w:t>
      </w:r>
      <w:r w:rsidR="007B6884" w:rsidRPr="00DE73E0">
        <w:rPr>
          <w:sz w:val="12"/>
          <w:szCs w:val="12"/>
          <w:lang w:val="en-CA"/>
        </w:rPr>
        <w:t>vels down esophagus to stomach (</w:t>
      </w:r>
      <w:r w:rsidRPr="00DE73E0">
        <w:rPr>
          <w:sz w:val="12"/>
          <w:szCs w:val="12"/>
          <w:lang w:val="en-CA"/>
        </w:rPr>
        <w:t>mixes with hydrochloric acid and enzymes that digest pro</w:t>
      </w:r>
      <w:r w:rsidR="007B6884" w:rsidRPr="00DE73E0">
        <w:rPr>
          <w:sz w:val="12"/>
          <w:szCs w:val="12"/>
          <w:lang w:val="en-CA"/>
        </w:rPr>
        <w:t xml:space="preserve">teins) </w:t>
      </w:r>
      <w:r w:rsidR="007B6884" w:rsidRPr="00DE73E0">
        <w:rPr>
          <w:sz w:val="12"/>
          <w:szCs w:val="12"/>
          <w:lang w:val="en-CA"/>
        </w:rPr>
        <w:sym w:font="Wingdings" w:char="F0E0"/>
      </w:r>
      <w:r w:rsidRPr="00DE73E0">
        <w:rPr>
          <w:sz w:val="12"/>
          <w:szCs w:val="12"/>
          <w:lang w:val="en-CA"/>
        </w:rPr>
        <w:t xml:space="preserve"> stomach stores food,</w:t>
      </w:r>
      <w:r w:rsidR="007B6884" w:rsidRPr="00DE73E0">
        <w:rPr>
          <w:sz w:val="12"/>
          <w:szCs w:val="12"/>
          <w:lang w:val="en-CA"/>
        </w:rPr>
        <w:t xml:space="preserve"> then</w:t>
      </w:r>
      <w:r w:rsidRPr="00DE73E0">
        <w:rPr>
          <w:sz w:val="12"/>
          <w:szCs w:val="12"/>
          <w:lang w:val="en-CA"/>
        </w:rPr>
        <w:t xml:space="preserve"> round sphin</w:t>
      </w:r>
      <w:r w:rsidR="007B6884" w:rsidRPr="00DE73E0">
        <w:rPr>
          <w:sz w:val="12"/>
          <w:szCs w:val="12"/>
          <w:lang w:val="en-CA"/>
        </w:rPr>
        <w:t>cter muscle opens at the end of the stomach</w:t>
      </w:r>
      <w:r w:rsidRPr="00DE73E0">
        <w:rPr>
          <w:sz w:val="12"/>
          <w:szCs w:val="12"/>
          <w:lang w:val="en-CA"/>
        </w:rPr>
        <w:t xml:space="preserve"> to release food to small intestine</w:t>
      </w:r>
      <w:r w:rsidR="007B6884" w:rsidRPr="00DE73E0">
        <w:rPr>
          <w:sz w:val="12"/>
          <w:szCs w:val="12"/>
          <w:lang w:val="en-CA"/>
        </w:rPr>
        <w:t xml:space="preserve"> </w:t>
      </w:r>
      <w:r w:rsidR="007B6884" w:rsidRPr="00DE73E0">
        <w:rPr>
          <w:sz w:val="12"/>
          <w:szCs w:val="12"/>
          <w:lang w:val="en-CA"/>
        </w:rPr>
        <w:sym w:font="Wingdings" w:char="F0E0"/>
      </w:r>
      <w:r w:rsidRPr="00DE73E0">
        <w:rPr>
          <w:sz w:val="12"/>
          <w:szCs w:val="12"/>
          <w:lang w:val="en-CA"/>
        </w:rPr>
        <w:t xml:space="preserve"> small intestine has enzyme to </w:t>
      </w:r>
      <w:r w:rsidR="007B6884" w:rsidRPr="00DE73E0">
        <w:rPr>
          <w:sz w:val="12"/>
          <w:szCs w:val="12"/>
          <w:lang w:val="en-CA"/>
        </w:rPr>
        <w:t>digest proteins, fats and carbs, also</w:t>
      </w:r>
      <w:r w:rsidRPr="00DE73E0">
        <w:rPr>
          <w:sz w:val="12"/>
          <w:szCs w:val="12"/>
          <w:lang w:val="en-CA"/>
        </w:rPr>
        <w:t xml:space="preserve"> site to absorb digested</w:t>
      </w:r>
      <w:r w:rsidR="007B6884" w:rsidRPr="00DE73E0">
        <w:rPr>
          <w:sz w:val="12"/>
          <w:szCs w:val="12"/>
          <w:lang w:val="en-CA"/>
        </w:rPr>
        <w:t xml:space="preserve"> materials into bloodstream </w:t>
      </w:r>
      <w:r w:rsidR="007B6884" w:rsidRPr="00DE73E0">
        <w:rPr>
          <w:sz w:val="12"/>
          <w:szCs w:val="12"/>
          <w:lang w:val="en-CA"/>
        </w:rPr>
        <w:sym w:font="Wingdings" w:char="F0E0"/>
      </w:r>
      <w:r w:rsidRPr="00DE73E0">
        <w:rPr>
          <w:sz w:val="12"/>
          <w:szCs w:val="12"/>
          <w:lang w:val="en-CA"/>
        </w:rPr>
        <w:t xml:space="preserve"> blood carries those chemicals </w:t>
      </w:r>
      <w:r w:rsidR="007B6884" w:rsidRPr="00DE73E0">
        <w:rPr>
          <w:sz w:val="12"/>
          <w:szCs w:val="12"/>
          <w:lang w:val="en-CA"/>
        </w:rPr>
        <w:t>to body cells that either use/</w:t>
      </w:r>
      <w:r w:rsidRPr="00DE73E0">
        <w:rPr>
          <w:sz w:val="12"/>
          <w:szCs w:val="12"/>
          <w:lang w:val="en-CA"/>
        </w:rPr>
        <w:t xml:space="preserve"> store them for later use</w:t>
      </w:r>
      <w:r w:rsidR="007B6884" w:rsidRPr="00DE73E0">
        <w:rPr>
          <w:sz w:val="12"/>
          <w:szCs w:val="12"/>
          <w:lang w:val="en-CA"/>
        </w:rPr>
        <w:t xml:space="preserve"> </w:t>
      </w:r>
      <w:r w:rsidR="007B6884" w:rsidRPr="00DE73E0">
        <w:rPr>
          <w:sz w:val="12"/>
          <w:szCs w:val="12"/>
          <w:lang w:val="en-CA"/>
        </w:rPr>
        <w:sym w:font="Wingdings" w:char="F0E0"/>
      </w:r>
      <w:r w:rsidR="007B6884" w:rsidRPr="00DE73E0">
        <w:rPr>
          <w:sz w:val="12"/>
          <w:szCs w:val="12"/>
          <w:lang w:val="en-CA"/>
        </w:rPr>
        <w:t xml:space="preserve"> </w:t>
      </w:r>
      <w:r w:rsidRPr="00DE73E0">
        <w:rPr>
          <w:sz w:val="12"/>
          <w:szCs w:val="12"/>
          <w:lang w:val="en-CA"/>
        </w:rPr>
        <w:t>large intestine absorbs water and minerals, and lubricates the remaining material to pass as feces</w:t>
      </w:r>
    </w:p>
    <w:p w14:paraId="16B0D1EF" w14:textId="77777777" w:rsidR="00427CFE" w:rsidRPr="00DE73E0" w:rsidRDefault="00427CFE" w:rsidP="00427CFE">
      <w:pPr>
        <w:pStyle w:val="NoteLevel1"/>
        <w:numPr>
          <w:ilvl w:val="0"/>
          <w:numId w:val="0"/>
        </w:numPr>
        <w:ind w:left="360" w:hanging="360"/>
        <w:rPr>
          <w:i/>
          <w:sz w:val="12"/>
          <w:szCs w:val="12"/>
          <w:lang w:val="en-CA"/>
        </w:rPr>
      </w:pPr>
      <w:r w:rsidRPr="00DE73E0">
        <w:rPr>
          <w:i/>
          <w:sz w:val="12"/>
          <w:szCs w:val="12"/>
          <w:lang w:val="en-CA"/>
        </w:rPr>
        <w:t>Consumption of Dairy Products</w:t>
      </w:r>
    </w:p>
    <w:p w14:paraId="4D9C2788" w14:textId="26B6182B" w:rsidR="00427CFE" w:rsidRPr="00DE73E0" w:rsidRDefault="007B6884" w:rsidP="00427CFE">
      <w:pPr>
        <w:pStyle w:val="NoteLevel2"/>
        <w:rPr>
          <w:sz w:val="12"/>
          <w:szCs w:val="12"/>
          <w:lang w:val="en-CA"/>
        </w:rPr>
      </w:pPr>
      <w:r w:rsidRPr="00DE73E0">
        <w:rPr>
          <w:sz w:val="12"/>
          <w:szCs w:val="12"/>
          <w:lang w:val="en-CA"/>
        </w:rPr>
        <w:t>As newborns grow older they s</w:t>
      </w:r>
      <w:r w:rsidR="00427CFE" w:rsidRPr="00DE73E0">
        <w:rPr>
          <w:sz w:val="12"/>
          <w:szCs w:val="12"/>
          <w:lang w:val="en-CA"/>
        </w:rPr>
        <w:t xml:space="preserve">top nursing because milk </w:t>
      </w:r>
      <w:r w:rsidRPr="00DE73E0">
        <w:rPr>
          <w:sz w:val="12"/>
          <w:szCs w:val="12"/>
          <w:lang w:val="en-CA"/>
        </w:rPr>
        <w:t xml:space="preserve">supply </w:t>
      </w:r>
      <w:r w:rsidR="00427CFE" w:rsidRPr="00DE73E0">
        <w:rPr>
          <w:sz w:val="12"/>
          <w:szCs w:val="12"/>
          <w:lang w:val="en-CA"/>
        </w:rPr>
        <w:t xml:space="preserve">declines, mother pushes them away, begin to eat other foods </w:t>
      </w:r>
    </w:p>
    <w:p w14:paraId="18728D67" w14:textId="495AB95F" w:rsidR="00427CFE" w:rsidRPr="00DE73E0" w:rsidRDefault="00427CFE" w:rsidP="00427CFE">
      <w:pPr>
        <w:pStyle w:val="NoteLevel3"/>
        <w:rPr>
          <w:sz w:val="12"/>
          <w:szCs w:val="12"/>
          <w:lang w:val="en-CA"/>
        </w:rPr>
      </w:pPr>
      <w:r w:rsidRPr="00DE73E0">
        <w:rPr>
          <w:sz w:val="12"/>
          <w:szCs w:val="12"/>
          <w:lang w:val="en-CA"/>
        </w:rPr>
        <w:t xml:space="preserve">Age of weaning lose intestinal enzyme </w:t>
      </w:r>
      <w:r w:rsidRPr="00DE73E0">
        <w:rPr>
          <w:i/>
          <w:sz w:val="12"/>
          <w:szCs w:val="12"/>
          <w:lang w:val="en-CA"/>
        </w:rPr>
        <w:t>lactase</w:t>
      </w:r>
      <w:r w:rsidR="00C90786" w:rsidRPr="00DE73E0">
        <w:rPr>
          <w:sz w:val="12"/>
          <w:szCs w:val="12"/>
          <w:lang w:val="en-CA"/>
        </w:rPr>
        <w:t xml:space="preserve"> (necessary </w:t>
      </w:r>
      <w:r w:rsidRPr="00DE73E0">
        <w:rPr>
          <w:sz w:val="12"/>
          <w:szCs w:val="12"/>
          <w:lang w:val="en-CA"/>
        </w:rPr>
        <w:t xml:space="preserve">to metabolize </w:t>
      </w:r>
      <w:r w:rsidRPr="00DE73E0">
        <w:rPr>
          <w:i/>
          <w:sz w:val="12"/>
          <w:szCs w:val="12"/>
          <w:lang w:val="en-CA"/>
        </w:rPr>
        <w:t>lactos</w:t>
      </w:r>
      <w:r w:rsidR="00C90786" w:rsidRPr="00DE73E0">
        <w:rPr>
          <w:i/>
          <w:sz w:val="12"/>
          <w:szCs w:val="12"/>
          <w:lang w:val="en-CA"/>
        </w:rPr>
        <w:t>e</w:t>
      </w:r>
      <w:r w:rsidRPr="00DE73E0">
        <w:rPr>
          <w:sz w:val="12"/>
          <w:szCs w:val="12"/>
          <w:lang w:val="en-CA"/>
        </w:rPr>
        <w:t xml:space="preserve">); milk consumption </w:t>
      </w:r>
      <w:r w:rsidRPr="00DE73E0">
        <w:rPr>
          <w:sz w:val="12"/>
          <w:szCs w:val="12"/>
          <w:lang w:val="en-CA"/>
        </w:rPr>
        <w:sym w:font="Wingdings" w:char="F0E0"/>
      </w:r>
      <w:r w:rsidRPr="00DE73E0">
        <w:rPr>
          <w:sz w:val="12"/>
          <w:szCs w:val="12"/>
          <w:lang w:val="en-CA"/>
        </w:rPr>
        <w:t xml:space="preserve"> stomach cramps and gas</w:t>
      </w:r>
    </w:p>
    <w:p w14:paraId="7DA75825" w14:textId="61C5BE98" w:rsidR="00427CFE" w:rsidRPr="00DE73E0" w:rsidRDefault="00427CFE" w:rsidP="00427CFE">
      <w:pPr>
        <w:pStyle w:val="NoteLevel2"/>
        <w:rPr>
          <w:sz w:val="12"/>
          <w:szCs w:val="12"/>
          <w:lang w:val="en-CA"/>
        </w:rPr>
      </w:pPr>
      <w:r w:rsidRPr="00DE73E0">
        <w:rPr>
          <w:sz w:val="12"/>
          <w:szCs w:val="12"/>
          <w:lang w:val="en-CA"/>
        </w:rPr>
        <w:t xml:space="preserve">Adult humans have enough lactase levels to consume milk and dairy throughout life, but some populations may lack gene that allows adults to metabolize lactose </w:t>
      </w:r>
    </w:p>
    <w:p w14:paraId="17ED7855" w14:textId="0015E3D8" w:rsidR="00427CFE" w:rsidRPr="00DE73E0" w:rsidRDefault="00427CFE" w:rsidP="00427CFE">
      <w:pPr>
        <w:pStyle w:val="NoteLevel2"/>
        <w:rPr>
          <w:sz w:val="12"/>
          <w:szCs w:val="12"/>
          <w:lang w:val="en-CA"/>
        </w:rPr>
      </w:pPr>
      <w:r w:rsidRPr="00DE73E0">
        <w:rPr>
          <w:sz w:val="12"/>
          <w:szCs w:val="12"/>
          <w:lang w:val="en-CA"/>
        </w:rPr>
        <w:t xml:space="preserve">Overeating of dairy </w:t>
      </w:r>
      <w:r w:rsidRPr="00DE73E0">
        <w:rPr>
          <w:sz w:val="12"/>
          <w:szCs w:val="12"/>
          <w:lang w:val="en-CA"/>
        </w:rPr>
        <w:sym w:font="Wingdings" w:char="F0E0"/>
      </w:r>
      <w:r w:rsidRPr="00DE73E0">
        <w:rPr>
          <w:sz w:val="12"/>
          <w:szCs w:val="12"/>
          <w:lang w:val="en-CA"/>
        </w:rPr>
        <w:t xml:space="preserve"> result depending on the bacteria in</w:t>
      </w:r>
      <w:r w:rsidR="00C90786" w:rsidRPr="00DE73E0">
        <w:rPr>
          <w:sz w:val="12"/>
          <w:szCs w:val="12"/>
          <w:lang w:val="en-CA"/>
        </w:rPr>
        <w:t xml:space="preserve"> the digestive system (</w:t>
      </w:r>
      <w:r w:rsidRPr="00DE73E0">
        <w:rPr>
          <w:sz w:val="12"/>
          <w:szCs w:val="12"/>
          <w:lang w:val="en-CA"/>
        </w:rPr>
        <w:t>diarrhoea, cramps, gas pains</w:t>
      </w:r>
      <w:r w:rsidR="00C90786" w:rsidRPr="00DE73E0">
        <w:rPr>
          <w:sz w:val="12"/>
          <w:szCs w:val="12"/>
          <w:lang w:val="en-CA"/>
        </w:rPr>
        <w:t>)</w:t>
      </w:r>
    </w:p>
    <w:p w14:paraId="5F1444EF" w14:textId="520571BE" w:rsidR="00427CFE" w:rsidRPr="00DE73E0" w:rsidRDefault="00427CFE" w:rsidP="00427CFE">
      <w:pPr>
        <w:pStyle w:val="NoteLevel2"/>
        <w:rPr>
          <w:sz w:val="12"/>
          <w:szCs w:val="12"/>
          <w:lang w:val="en-CA"/>
        </w:rPr>
      </w:pPr>
      <w:r w:rsidRPr="00DE73E0">
        <w:rPr>
          <w:sz w:val="12"/>
          <w:szCs w:val="12"/>
          <w:lang w:val="en-CA"/>
        </w:rPr>
        <w:t>Genes for lactose digestion evolved independently in different places in response to domestication of cattle; when cow’s milk available, pressure in favour of gene that enabled people to digest it</w:t>
      </w:r>
    </w:p>
    <w:p w14:paraId="27A56735" w14:textId="77777777" w:rsidR="00427CFE" w:rsidRPr="00DE73E0" w:rsidRDefault="00427CFE" w:rsidP="00427CFE">
      <w:pPr>
        <w:pStyle w:val="NoteLevel1"/>
        <w:numPr>
          <w:ilvl w:val="0"/>
          <w:numId w:val="0"/>
        </w:numPr>
        <w:ind w:left="360" w:hanging="360"/>
        <w:rPr>
          <w:i/>
          <w:sz w:val="12"/>
          <w:szCs w:val="12"/>
          <w:lang w:val="en-CA"/>
        </w:rPr>
      </w:pPr>
      <w:r w:rsidRPr="00DE73E0">
        <w:rPr>
          <w:i/>
          <w:sz w:val="12"/>
          <w:szCs w:val="12"/>
          <w:lang w:val="en-CA"/>
        </w:rPr>
        <w:t>Food Selection and Behaviour</w:t>
      </w:r>
    </w:p>
    <w:p w14:paraId="0F7522B1" w14:textId="225CC0EF" w:rsidR="00427CFE" w:rsidRPr="00DE73E0" w:rsidRDefault="00427CFE" w:rsidP="00427CFE">
      <w:pPr>
        <w:pStyle w:val="NoteLevel2"/>
        <w:rPr>
          <w:sz w:val="12"/>
          <w:szCs w:val="12"/>
          <w:lang w:val="en-CA"/>
        </w:rPr>
      </w:pPr>
      <w:r w:rsidRPr="00DE73E0">
        <w:rPr>
          <w:sz w:val="12"/>
          <w:szCs w:val="12"/>
          <w:lang w:val="en-CA"/>
        </w:rPr>
        <w:t>No significant effect of sugar on children’s activity level, play behaviours, school performance;</w:t>
      </w:r>
      <w:r w:rsidR="00C90786" w:rsidRPr="00DE73E0">
        <w:rPr>
          <w:sz w:val="12"/>
          <w:szCs w:val="12"/>
          <w:lang w:val="en-CA"/>
        </w:rPr>
        <w:t xml:space="preserve"> belief that sugar causes </w:t>
      </w:r>
      <w:r w:rsidRPr="00DE73E0">
        <w:rPr>
          <w:sz w:val="12"/>
          <w:szCs w:val="12"/>
          <w:lang w:val="en-CA"/>
        </w:rPr>
        <w:t>hyperactivity is an illusion</w:t>
      </w:r>
      <w:r w:rsidR="00C90786" w:rsidRPr="00DE73E0">
        <w:rPr>
          <w:sz w:val="12"/>
          <w:szCs w:val="12"/>
          <w:lang w:val="en-CA"/>
        </w:rPr>
        <w:t xml:space="preserve"> based on peoples tendency to remember observations that fit expectations a disregard other</w:t>
      </w:r>
    </w:p>
    <w:p w14:paraId="1560002B" w14:textId="587014CE" w:rsidR="00427CFE" w:rsidRPr="00DE73E0" w:rsidRDefault="00A10D41" w:rsidP="00427CFE">
      <w:pPr>
        <w:pStyle w:val="NoteLevel2"/>
        <w:rPr>
          <w:sz w:val="12"/>
          <w:szCs w:val="12"/>
          <w:lang w:val="en-CA"/>
        </w:rPr>
      </w:pPr>
      <w:r w:rsidRPr="00DE73E0">
        <w:rPr>
          <w:sz w:val="12"/>
          <w:szCs w:val="12"/>
          <w:lang w:val="en-CA"/>
        </w:rPr>
        <w:t xml:space="preserve">Another misconception </w:t>
      </w:r>
      <w:r w:rsidRPr="00DE73E0">
        <w:rPr>
          <w:sz w:val="12"/>
          <w:szCs w:val="12"/>
          <w:lang w:val="en-CA"/>
        </w:rPr>
        <w:sym w:font="Wingdings" w:char="F0E0"/>
      </w:r>
      <w:r w:rsidRPr="00DE73E0">
        <w:rPr>
          <w:sz w:val="12"/>
          <w:szCs w:val="12"/>
          <w:lang w:val="en-CA"/>
        </w:rPr>
        <w:t xml:space="preserve"> e</w:t>
      </w:r>
      <w:r w:rsidR="00427CFE" w:rsidRPr="00DE73E0">
        <w:rPr>
          <w:sz w:val="12"/>
          <w:szCs w:val="12"/>
          <w:lang w:val="en-CA"/>
        </w:rPr>
        <w:t xml:space="preserve">ating turkey increase’s </w:t>
      </w:r>
      <w:r w:rsidRPr="00DE73E0">
        <w:rPr>
          <w:sz w:val="12"/>
          <w:szCs w:val="12"/>
          <w:lang w:val="en-CA"/>
        </w:rPr>
        <w:t xml:space="preserve">body’s supply of </w:t>
      </w:r>
      <w:r w:rsidR="00427CFE" w:rsidRPr="00DE73E0">
        <w:rPr>
          <w:sz w:val="12"/>
          <w:szCs w:val="12"/>
          <w:lang w:val="en-CA"/>
        </w:rPr>
        <w:t xml:space="preserve">tryptophan </w:t>
      </w:r>
      <w:r w:rsidRPr="00DE73E0">
        <w:rPr>
          <w:sz w:val="12"/>
          <w:szCs w:val="12"/>
          <w:lang w:val="en-CA"/>
        </w:rPr>
        <w:t>(enables</w:t>
      </w:r>
      <w:r w:rsidR="00427CFE" w:rsidRPr="00DE73E0">
        <w:rPr>
          <w:sz w:val="12"/>
          <w:szCs w:val="12"/>
          <w:lang w:val="en-CA"/>
        </w:rPr>
        <w:t xml:space="preserve"> body to make chemicals that make you sleepy; sleepiness from overeating</w:t>
      </w:r>
      <w:r w:rsidRPr="00DE73E0">
        <w:rPr>
          <w:sz w:val="12"/>
          <w:szCs w:val="12"/>
          <w:lang w:val="en-CA"/>
        </w:rPr>
        <w:t>, not turkey itself); increased tryptophan does help brain produce melatonin (induces sleepiness)</w:t>
      </w:r>
    </w:p>
    <w:p w14:paraId="1BC089E3" w14:textId="7B48BE87" w:rsidR="00427CFE" w:rsidRPr="00DE73E0" w:rsidRDefault="00A10D41" w:rsidP="00427CFE">
      <w:pPr>
        <w:pStyle w:val="NoteLevel2"/>
        <w:rPr>
          <w:sz w:val="12"/>
          <w:szCs w:val="12"/>
          <w:lang w:val="en-CA"/>
        </w:rPr>
      </w:pPr>
      <w:r w:rsidRPr="00DE73E0">
        <w:rPr>
          <w:sz w:val="12"/>
          <w:szCs w:val="12"/>
          <w:lang w:val="en-CA"/>
        </w:rPr>
        <w:t>T</w:t>
      </w:r>
      <w:r w:rsidR="00427CFE" w:rsidRPr="00DE73E0">
        <w:rPr>
          <w:sz w:val="12"/>
          <w:szCs w:val="12"/>
          <w:lang w:val="en-CA"/>
        </w:rPr>
        <w:t xml:space="preserve">ryptophan enters brain by active transport protein </w:t>
      </w:r>
      <w:r w:rsidRPr="00DE73E0">
        <w:rPr>
          <w:sz w:val="12"/>
          <w:szCs w:val="12"/>
          <w:lang w:val="en-CA"/>
        </w:rPr>
        <w:t xml:space="preserve">that </w:t>
      </w:r>
      <w:r w:rsidR="00427CFE" w:rsidRPr="00DE73E0">
        <w:rPr>
          <w:sz w:val="12"/>
          <w:szCs w:val="12"/>
          <w:lang w:val="en-CA"/>
        </w:rPr>
        <w:t>shares with phenylalan</w:t>
      </w:r>
      <w:r w:rsidRPr="00DE73E0">
        <w:rPr>
          <w:sz w:val="12"/>
          <w:szCs w:val="12"/>
          <w:lang w:val="en-CA"/>
        </w:rPr>
        <w:t xml:space="preserve">ine and other large amino acids; when you </w:t>
      </w:r>
      <w:r w:rsidR="00427CFE" w:rsidRPr="00DE73E0">
        <w:rPr>
          <w:sz w:val="12"/>
          <w:szCs w:val="12"/>
          <w:lang w:val="en-CA"/>
        </w:rPr>
        <w:t>e</w:t>
      </w:r>
      <w:r w:rsidRPr="00DE73E0">
        <w:rPr>
          <w:sz w:val="12"/>
          <w:szCs w:val="12"/>
          <w:lang w:val="en-CA"/>
        </w:rPr>
        <w:t xml:space="preserve">at carbs </w:t>
      </w:r>
      <w:r w:rsidRPr="00DE73E0">
        <w:rPr>
          <w:sz w:val="12"/>
          <w:szCs w:val="12"/>
          <w:lang w:val="en-CA"/>
        </w:rPr>
        <w:sym w:font="Wingdings" w:char="F0E0"/>
      </w:r>
      <w:r w:rsidR="00427CFE" w:rsidRPr="00DE73E0">
        <w:rPr>
          <w:sz w:val="12"/>
          <w:szCs w:val="12"/>
          <w:lang w:val="en-CA"/>
        </w:rPr>
        <w:t xml:space="preserve"> b</w:t>
      </w:r>
      <w:r w:rsidRPr="00DE73E0">
        <w:rPr>
          <w:sz w:val="12"/>
          <w:szCs w:val="12"/>
          <w:lang w:val="en-CA"/>
        </w:rPr>
        <w:t>ody increases insulin secretion (</w:t>
      </w:r>
      <w:r w:rsidR="00427CFE" w:rsidRPr="00DE73E0">
        <w:rPr>
          <w:sz w:val="12"/>
          <w:szCs w:val="12"/>
          <w:lang w:val="en-CA"/>
        </w:rPr>
        <w:t xml:space="preserve">moves sugars and phenylalanine </w:t>
      </w:r>
      <w:r w:rsidRPr="00DE73E0">
        <w:rPr>
          <w:sz w:val="12"/>
          <w:szCs w:val="12"/>
          <w:lang w:val="en-CA"/>
        </w:rPr>
        <w:t>to storage; in liver cells and elsewhere);</w:t>
      </w:r>
      <w:r w:rsidR="00427CFE" w:rsidRPr="00DE73E0">
        <w:rPr>
          <w:sz w:val="12"/>
          <w:szCs w:val="12"/>
          <w:lang w:val="en-CA"/>
        </w:rPr>
        <w:t xml:space="preserve"> by reducing compet</w:t>
      </w:r>
      <w:r w:rsidRPr="00DE73E0">
        <w:rPr>
          <w:sz w:val="12"/>
          <w:szCs w:val="12"/>
          <w:lang w:val="en-CA"/>
        </w:rPr>
        <w:t xml:space="preserve">ition from phenylalanine, tryptophan reaches brain easily (inducing sleepiness) </w:t>
      </w:r>
    </w:p>
    <w:p w14:paraId="154CE58E" w14:textId="45EED622" w:rsidR="00427CFE" w:rsidRPr="00DE73E0" w:rsidRDefault="00427CFE" w:rsidP="00427CFE">
      <w:pPr>
        <w:pStyle w:val="NoteLevel2"/>
        <w:rPr>
          <w:sz w:val="12"/>
          <w:szCs w:val="12"/>
          <w:lang w:val="en-CA"/>
        </w:rPr>
      </w:pPr>
      <w:r w:rsidRPr="00DE73E0">
        <w:rPr>
          <w:sz w:val="12"/>
          <w:szCs w:val="12"/>
          <w:lang w:val="en-CA"/>
        </w:rPr>
        <w:t>Many fish contain oil helpful for brain functioning, memory and reasoning</w:t>
      </w:r>
    </w:p>
    <w:p w14:paraId="420F3BB9" w14:textId="77777777" w:rsidR="00427CFE" w:rsidRPr="00DE73E0" w:rsidRDefault="00427CFE" w:rsidP="00427CFE">
      <w:pPr>
        <w:pStyle w:val="NoteLevel1"/>
        <w:numPr>
          <w:ilvl w:val="0"/>
          <w:numId w:val="0"/>
        </w:numPr>
        <w:ind w:left="360" w:hanging="360"/>
        <w:rPr>
          <w:sz w:val="12"/>
          <w:szCs w:val="12"/>
          <w:lang w:val="en-CA"/>
        </w:rPr>
      </w:pPr>
      <w:r w:rsidRPr="00DE73E0">
        <w:rPr>
          <w:b/>
          <w:sz w:val="12"/>
          <w:szCs w:val="12"/>
          <w:lang w:val="en-CA"/>
        </w:rPr>
        <w:t>Short and Long Term Regulation of Feeding</w:t>
      </w:r>
    </w:p>
    <w:p w14:paraId="7BC64D2B" w14:textId="77777777" w:rsidR="00A10D41" w:rsidRPr="00DE73E0" w:rsidRDefault="00427CFE" w:rsidP="00A10D41">
      <w:pPr>
        <w:pStyle w:val="NoteLevel1"/>
        <w:numPr>
          <w:ilvl w:val="0"/>
          <w:numId w:val="0"/>
        </w:numPr>
        <w:ind w:left="360" w:hanging="360"/>
        <w:rPr>
          <w:sz w:val="12"/>
          <w:szCs w:val="12"/>
          <w:lang w:val="en-CA"/>
        </w:rPr>
      </w:pPr>
      <w:r w:rsidRPr="00DE73E0">
        <w:rPr>
          <w:i/>
          <w:sz w:val="12"/>
          <w:szCs w:val="12"/>
          <w:lang w:val="en-CA"/>
        </w:rPr>
        <w:t>Oral Factors</w:t>
      </w:r>
      <w:r w:rsidRPr="00DE73E0">
        <w:rPr>
          <w:sz w:val="12"/>
          <w:szCs w:val="12"/>
          <w:lang w:val="en-CA"/>
        </w:rPr>
        <w:t xml:space="preserve"> </w:t>
      </w:r>
    </w:p>
    <w:p w14:paraId="3632F09D" w14:textId="23AF7538" w:rsidR="00427CFE" w:rsidRPr="00DE73E0" w:rsidRDefault="00A10D41" w:rsidP="00A10D41">
      <w:pPr>
        <w:pStyle w:val="NoteLevel2"/>
        <w:rPr>
          <w:sz w:val="12"/>
          <w:szCs w:val="12"/>
          <w:lang w:val="en-CA"/>
        </w:rPr>
      </w:pPr>
      <w:r w:rsidRPr="00DE73E0">
        <w:rPr>
          <w:sz w:val="12"/>
          <w:szCs w:val="12"/>
          <w:lang w:val="en-CA"/>
        </w:rPr>
        <w:t>S</w:t>
      </w:r>
      <w:r w:rsidR="00427CFE" w:rsidRPr="00DE73E0">
        <w:rPr>
          <w:sz w:val="12"/>
          <w:szCs w:val="12"/>
          <w:lang w:val="en-CA"/>
        </w:rPr>
        <w:t>trong urge to eat, taste and chew even when not hungry; most untasted meals, while getting nutrients you need, not satisfying</w:t>
      </w:r>
    </w:p>
    <w:p w14:paraId="451D72D9" w14:textId="77C30AFF" w:rsidR="00427CFE" w:rsidRPr="00DE73E0" w:rsidRDefault="00427CFE" w:rsidP="00427CFE">
      <w:pPr>
        <w:pStyle w:val="NoteLevel2"/>
        <w:rPr>
          <w:sz w:val="12"/>
          <w:szCs w:val="12"/>
          <w:lang w:val="en-CA"/>
        </w:rPr>
      </w:pPr>
      <w:r w:rsidRPr="00DE73E0">
        <w:rPr>
          <w:i/>
          <w:sz w:val="12"/>
          <w:szCs w:val="12"/>
          <w:lang w:val="en-CA"/>
        </w:rPr>
        <w:t>Sham-feeding</w:t>
      </w:r>
      <w:r w:rsidRPr="00DE73E0">
        <w:rPr>
          <w:sz w:val="12"/>
          <w:szCs w:val="12"/>
          <w:lang w:val="en-CA"/>
        </w:rPr>
        <w:t xml:space="preserve"> </w:t>
      </w:r>
      <w:r w:rsidRPr="00DE73E0">
        <w:rPr>
          <w:sz w:val="12"/>
          <w:szCs w:val="12"/>
          <w:lang w:val="en-CA"/>
        </w:rPr>
        <w:sym w:font="Wingdings" w:char="F0E0"/>
      </w:r>
      <w:r w:rsidRPr="00DE73E0">
        <w:rPr>
          <w:sz w:val="12"/>
          <w:szCs w:val="12"/>
          <w:lang w:val="en-CA"/>
        </w:rPr>
        <w:t xml:space="preserve"> </w:t>
      </w:r>
      <w:r w:rsidR="00BE0CBB" w:rsidRPr="00DE73E0">
        <w:rPr>
          <w:sz w:val="12"/>
          <w:szCs w:val="12"/>
          <w:lang w:val="en-CA"/>
        </w:rPr>
        <w:t xml:space="preserve">experiments; </w:t>
      </w:r>
      <w:r w:rsidRPr="00DE73E0">
        <w:rPr>
          <w:sz w:val="12"/>
          <w:szCs w:val="12"/>
          <w:lang w:val="en-CA"/>
        </w:rPr>
        <w:t>anything swallowed leaks out of</w:t>
      </w:r>
      <w:r w:rsidR="00BE0CBB" w:rsidRPr="00DE73E0">
        <w:rPr>
          <w:sz w:val="12"/>
          <w:szCs w:val="12"/>
          <w:lang w:val="en-CA"/>
        </w:rPr>
        <w:t xml:space="preserve"> tube connected to esophagus/</w:t>
      </w:r>
      <w:r w:rsidRPr="00DE73E0">
        <w:rPr>
          <w:sz w:val="12"/>
          <w:szCs w:val="12"/>
          <w:lang w:val="en-CA"/>
        </w:rPr>
        <w:t>stomach; eat and swallow</w:t>
      </w:r>
      <w:r w:rsidR="00BE0CBB" w:rsidRPr="00DE73E0">
        <w:rPr>
          <w:sz w:val="12"/>
          <w:szCs w:val="12"/>
          <w:lang w:val="en-CA"/>
        </w:rPr>
        <w:t xml:space="preserve"> continuously</w:t>
      </w:r>
      <w:r w:rsidRPr="00DE73E0">
        <w:rPr>
          <w:sz w:val="12"/>
          <w:szCs w:val="12"/>
          <w:lang w:val="en-CA"/>
        </w:rPr>
        <w:t xml:space="preserve"> without being satiated</w:t>
      </w:r>
    </w:p>
    <w:p w14:paraId="1EB26896" w14:textId="6F2F0F0B" w:rsidR="00427CFE" w:rsidRPr="00DE73E0" w:rsidRDefault="00BE0CBB" w:rsidP="00427CFE">
      <w:pPr>
        <w:pStyle w:val="NoteLevel3"/>
        <w:rPr>
          <w:sz w:val="12"/>
          <w:szCs w:val="12"/>
          <w:lang w:val="en-CA"/>
        </w:rPr>
      </w:pPr>
      <w:r w:rsidRPr="00DE73E0">
        <w:rPr>
          <w:sz w:val="12"/>
          <w:szCs w:val="12"/>
          <w:lang w:val="en-CA"/>
        </w:rPr>
        <w:t>Taste and other mouth sensations contribute to satiety, but aren’t sufficient</w:t>
      </w:r>
    </w:p>
    <w:p w14:paraId="3D63124B" w14:textId="77777777" w:rsidR="00427CFE" w:rsidRPr="00DE73E0" w:rsidRDefault="00427CFE" w:rsidP="00427CFE">
      <w:pPr>
        <w:pStyle w:val="NoteLevel1"/>
        <w:numPr>
          <w:ilvl w:val="0"/>
          <w:numId w:val="0"/>
        </w:numPr>
        <w:ind w:left="360" w:hanging="360"/>
        <w:rPr>
          <w:i/>
          <w:sz w:val="12"/>
          <w:szCs w:val="12"/>
          <w:lang w:val="en-CA"/>
        </w:rPr>
      </w:pPr>
      <w:r w:rsidRPr="00DE73E0">
        <w:rPr>
          <w:i/>
          <w:sz w:val="12"/>
          <w:szCs w:val="12"/>
          <w:lang w:val="en-CA"/>
        </w:rPr>
        <w:t>The Stomach and Intestines</w:t>
      </w:r>
    </w:p>
    <w:p w14:paraId="1CC18BE2" w14:textId="6B1A6A56" w:rsidR="00427CFE" w:rsidRPr="00DE73E0" w:rsidRDefault="00427CFE" w:rsidP="00427CFE">
      <w:pPr>
        <w:pStyle w:val="NoteLevel2"/>
        <w:rPr>
          <w:sz w:val="12"/>
          <w:szCs w:val="12"/>
          <w:lang w:val="en-CA"/>
        </w:rPr>
      </w:pPr>
      <w:r w:rsidRPr="00DE73E0">
        <w:rPr>
          <w:sz w:val="12"/>
          <w:szCs w:val="12"/>
          <w:lang w:val="en-CA"/>
        </w:rPr>
        <w:t>End meal before food reaches blood, muscles, other cells; signal to end a meal is stomach distension (promotes satiety)</w:t>
      </w:r>
    </w:p>
    <w:p w14:paraId="5A4383B8" w14:textId="77777777" w:rsidR="00427CFE" w:rsidRPr="00DE73E0" w:rsidRDefault="00427CFE" w:rsidP="00427CFE">
      <w:pPr>
        <w:pStyle w:val="NoteLevel2"/>
        <w:rPr>
          <w:sz w:val="12"/>
          <w:szCs w:val="12"/>
          <w:lang w:val="en-CA"/>
        </w:rPr>
      </w:pPr>
      <w:r w:rsidRPr="00DE73E0">
        <w:rPr>
          <w:sz w:val="12"/>
          <w:szCs w:val="12"/>
          <w:lang w:val="en-CA"/>
        </w:rPr>
        <w:t xml:space="preserve">Stomach conveys satiety messages to brain via vagus nerve and </w:t>
      </w:r>
      <w:r w:rsidRPr="00DE73E0">
        <w:rPr>
          <w:i/>
          <w:sz w:val="12"/>
          <w:szCs w:val="12"/>
          <w:lang w:val="en-CA"/>
        </w:rPr>
        <w:t>splanchnic</w:t>
      </w:r>
      <w:r w:rsidRPr="00DE73E0">
        <w:rPr>
          <w:sz w:val="12"/>
          <w:szCs w:val="12"/>
          <w:lang w:val="en-CA"/>
        </w:rPr>
        <w:t xml:space="preserve"> </w:t>
      </w:r>
      <w:r w:rsidRPr="00DE73E0">
        <w:rPr>
          <w:i/>
          <w:sz w:val="12"/>
          <w:szCs w:val="12"/>
          <w:lang w:val="en-CA"/>
        </w:rPr>
        <w:t>nerves</w:t>
      </w:r>
    </w:p>
    <w:p w14:paraId="4D1345EE" w14:textId="5DBB218F" w:rsidR="00427CFE" w:rsidRPr="00DE73E0" w:rsidRDefault="00427CFE" w:rsidP="00427CFE">
      <w:pPr>
        <w:pStyle w:val="NoteLevel2"/>
        <w:rPr>
          <w:sz w:val="12"/>
          <w:szCs w:val="12"/>
          <w:lang w:val="en-CA"/>
        </w:rPr>
      </w:pPr>
      <w:r w:rsidRPr="00DE73E0">
        <w:rPr>
          <w:i/>
          <w:sz w:val="12"/>
          <w:szCs w:val="12"/>
          <w:lang w:val="en-CA"/>
        </w:rPr>
        <w:t>Vagus nerve</w:t>
      </w:r>
      <w:r w:rsidRPr="00DE73E0">
        <w:rPr>
          <w:b/>
          <w:sz w:val="12"/>
          <w:szCs w:val="12"/>
          <w:lang w:val="en-CA"/>
        </w:rPr>
        <w:t xml:space="preserve"> </w:t>
      </w:r>
      <w:r w:rsidRPr="00DE73E0">
        <w:rPr>
          <w:i/>
          <w:sz w:val="12"/>
          <w:szCs w:val="12"/>
          <w:lang w:val="en-CA"/>
        </w:rPr>
        <w:t>(cranial nerve X)</w:t>
      </w:r>
      <w:r w:rsidRPr="00DE73E0">
        <w:rPr>
          <w:sz w:val="12"/>
          <w:szCs w:val="12"/>
          <w:lang w:val="en-CA"/>
        </w:rPr>
        <w:t xml:space="preserve"> </w:t>
      </w:r>
      <w:r w:rsidRPr="00DE73E0">
        <w:rPr>
          <w:sz w:val="12"/>
          <w:szCs w:val="12"/>
          <w:lang w:val="en-CA"/>
        </w:rPr>
        <w:sym w:font="Wingdings" w:char="F0E0"/>
      </w:r>
      <w:r w:rsidRPr="00DE73E0">
        <w:rPr>
          <w:sz w:val="12"/>
          <w:szCs w:val="12"/>
          <w:lang w:val="en-CA"/>
        </w:rPr>
        <w:t xml:space="preserve"> conveys info</w:t>
      </w:r>
      <w:r w:rsidR="006F64C9" w:rsidRPr="00DE73E0">
        <w:rPr>
          <w:sz w:val="12"/>
          <w:szCs w:val="12"/>
          <w:lang w:val="en-CA"/>
        </w:rPr>
        <w:t>rmation</w:t>
      </w:r>
      <w:r w:rsidRPr="00DE73E0">
        <w:rPr>
          <w:sz w:val="12"/>
          <w:szCs w:val="12"/>
          <w:lang w:val="en-CA"/>
        </w:rPr>
        <w:t xml:space="preserve"> about stretching of stomach walls; provide basis for satiety</w:t>
      </w:r>
    </w:p>
    <w:p w14:paraId="135C3618" w14:textId="16610CF5" w:rsidR="00427CFE" w:rsidRPr="00DE73E0" w:rsidRDefault="00427CFE" w:rsidP="006F64C9">
      <w:pPr>
        <w:pStyle w:val="NoteLevel2"/>
        <w:rPr>
          <w:sz w:val="12"/>
          <w:szCs w:val="12"/>
          <w:lang w:val="en-CA"/>
        </w:rPr>
      </w:pPr>
      <w:r w:rsidRPr="00DE73E0">
        <w:rPr>
          <w:i/>
          <w:sz w:val="12"/>
          <w:szCs w:val="12"/>
          <w:lang w:val="en-CA"/>
        </w:rPr>
        <w:t>Splanchnic nerves</w:t>
      </w:r>
      <w:r w:rsidR="006F64C9" w:rsidRPr="00DE73E0">
        <w:rPr>
          <w:i/>
          <w:sz w:val="12"/>
          <w:szCs w:val="12"/>
          <w:lang w:val="en-CA"/>
        </w:rPr>
        <w:t xml:space="preserve"> </w:t>
      </w:r>
      <w:r w:rsidR="006F64C9" w:rsidRPr="00DE73E0">
        <w:rPr>
          <w:sz w:val="12"/>
          <w:szCs w:val="12"/>
          <w:lang w:val="en-CA"/>
        </w:rPr>
        <w:sym w:font="Wingdings" w:char="F0E0"/>
      </w:r>
      <w:r w:rsidRPr="00DE73E0">
        <w:rPr>
          <w:b/>
          <w:sz w:val="12"/>
          <w:szCs w:val="12"/>
          <w:lang w:val="en-CA"/>
        </w:rPr>
        <w:t xml:space="preserve"> </w:t>
      </w:r>
      <w:r w:rsidRPr="00DE73E0">
        <w:rPr>
          <w:sz w:val="12"/>
          <w:szCs w:val="12"/>
          <w:lang w:val="en-CA"/>
        </w:rPr>
        <w:t>conveys info</w:t>
      </w:r>
      <w:r w:rsidR="006F64C9" w:rsidRPr="00DE73E0">
        <w:rPr>
          <w:sz w:val="12"/>
          <w:szCs w:val="12"/>
          <w:lang w:val="en-CA"/>
        </w:rPr>
        <w:t>rmation</w:t>
      </w:r>
      <w:r w:rsidRPr="00DE73E0">
        <w:rPr>
          <w:sz w:val="12"/>
          <w:szCs w:val="12"/>
          <w:lang w:val="en-CA"/>
        </w:rPr>
        <w:t xml:space="preserve"> about nutrient contents of stomach</w:t>
      </w:r>
      <w:r w:rsidR="006F64C9" w:rsidRPr="00DE73E0">
        <w:rPr>
          <w:sz w:val="12"/>
          <w:szCs w:val="12"/>
          <w:lang w:val="en-CA"/>
        </w:rPr>
        <w:t xml:space="preserve">; </w:t>
      </w:r>
      <w:r w:rsidRPr="00DE73E0">
        <w:rPr>
          <w:sz w:val="12"/>
          <w:szCs w:val="12"/>
          <w:lang w:val="en-CA"/>
        </w:rPr>
        <w:t>people who have had their stomachs removed still report satiety</w:t>
      </w:r>
      <w:r w:rsidR="006F64C9" w:rsidRPr="00DE73E0">
        <w:rPr>
          <w:sz w:val="12"/>
          <w:szCs w:val="12"/>
          <w:lang w:val="en-CA"/>
        </w:rPr>
        <w:t xml:space="preserve"> </w:t>
      </w:r>
      <w:r w:rsidR="006F64C9" w:rsidRPr="00DE73E0">
        <w:rPr>
          <w:sz w:val="12"/>
          <w:szCs w:val="12"/>
          <w:lang w:val="en-CA"/>
        </w:rPr>
        <w:sym w:font="Wingdings" w:char="F0E0"/>
      </w:r>
      <w:r w:rsidR="006F64C9" w:rsidRPr="00DE73E0">
        <w:rPr>
          <w:sz w:val="12"/>
          <w:szCs w:val="12"/>
          <w:lang w:val="en-CA"/>
        </w:rPr>
        <w:t xml:space="preserve"> stomach distension not necessary for satiety</w:t>
      </w:r>
    </w:p>
    <w:p w14:paraId="288714ED" w14:textId="349D8607" w:rsidR="00055F75" w:rsidRPr="00DE73E0" w:rsidRDefault="00427CFE" w:rsidP="00427CFE">
      <w:pPr>
        <w:pStyle w:val="NoteLevel2"/>
        <w:rPr>
          <w:sz w:val="12"/>
          <w:szCs w:val="12"/>
          <w:lang w:val="en-CA"/>
        </w:rPr>
      </w:pPr>
      <w:r w:rsidRPr="00DE73E0">
        <w:rPr>
          <w:sz w:val="12"/>
          <w:szCs w:val="12"/>
          <w:lang w:val="en-CA"/>
        </w:rPr>
        <w:t>Meals end after distension of stomac</w:t>
      </w:r>
      <w:r w:rsidR="003A7D9F" w:rsidRPr="00DE73E0">
        <w:rPr>
          <w:sz w:val="12"/>
          <w:szCs w:val="12"/>
          <w:lang w:val="en-CA"/>
        </w:rPr>
        <w:t>h or duodenum (</w:t>
      </w:r>
      <w:r w:rsidRPr="00DE73E0">
        <w:rPr>
          <w:sz w:val="12"/>
          <w:szCs w:val="12"/>
          <w:lang w:val="en-CA"/>
        </w:rPr>
        <w:t xml:space="preserve">part of small </w:t>
      </w:r>
      <w:r w:rsidR="003A7D9F" w:rsidRPr="00DE73E0">
        <w:rPr>
          <w:sz w:val="12"/>
          <w:szCs w:val="12"/>
          <w:lang w:val="en-CA"/>
        </w:rPr>
        <w:t>intestine adjoining the stomach); it is the</w:t>
      </w:r>
      <w:r w:rsidRPr="00DE73E0">
        <w:rPr>
          <w:sz w:val="12"/>
          <w:szCs w:val="12"/>
          <w:lang w:val="en-CA"/>
        </w:rPr>
        <w:t xml:space="preserve"> 1</w:t>
      </w:r>
      <w:r w:rsidRPr="00DE73E0">
        <w:rPr>
          <w:sz w:val="12"/>
          <w:szCs w:val="12"/>
          <w:vertAlign w:val="superscript"/>
          <w:lang w:val="en-CA"/>
        </w:rPr>
        <w:t>st</w:t>
      </w:r>
      <w:r w:rsidRPr="00DE73E0">
        <w:rPr>
          <w:sz w:val="12"/>
          <w:szCs w:val="12"/>
          <w:lang w:val="en-CA"/>
        </w:rPr>
        <w:t xml:space="preserve"> digestive site to </w:t>
      </w:r>
      <w:r w:rsidR="003A7D9F" w:rsidRPr="00DE73E0">
        <w:rPr>
          <w:sz w:val="12"/>
          <w:szCs w:val="12"/>
          <w:lang w:val="en-CA"/>
        </w:rPr>
        <w:t xml:space="preserve">absorb </w:t>
      </w:r>
      <w:r w:rsidR="00055F75" w:rsidRPr="00DE73E0">
        <w:rPr>
          <w:sz w:val="12"/>
          <w:szCs w:val="12"/>
          <w:lang w:val="en-CA"/>
        </w:rPr>
        <w:t>significant</w:t>
      </w:r>
      <w:r w:rsidR="003A7D9F" w:rsidRPr="00DE73E0">
        <w:rPr>
          <w:sz w:val="12"/>
          <w:szCs w:val="12"/>
          <w:lang w:val="en-CA"/>
        </w:rPr>
        <w:t xml:space="preserve"> amounts of</w:t>
      </w:r>
      <w:r w:rsidR="00055F75" w:rsidRPr="00DE73E0">
        <w:rPr>
          <w:sz w:val="12"/>
          <w:szCs w:val="12"/>
          <w:lang w:val="en-CA"/>
        </w:rPr>
        <w:t xml:space="preserve"> nutrients</w:t>
      </w:r>
    </w:p>
    <w:p w14:paraId="5393E7A5" w14:textId="7D70C1DF" w:rsidR="00427CFE" w:rsidRPr="00DE73E0" w:rsidRDefault="00427CFE" w:rsidP="00427CFE">
      <w:pPr>
        <w:pStyle w:val="NoteLevel2"/>
        <w:rPr>
          <w:sz w:val="12"/>
          <w:szCs w:val="12"/>
          <w:lang w:val="en-CA"/>
        </w:rPr>
      </w:pPr>
      <w:r w:rsidRPr="00DE73E0">
        <w:rPr>
          <w:sz w:val="12"/>
          <w:szCs w:val="12"/>
          <w:lang w:val="en-CA"/>
        </w:rPr>
        <w:t xml:space="preserve">Fat in duodenum releases </w:t>
      </w:r>
      <w:r w:rsidRPr="00DE73E0">
        <w:rPr>
          <w:i/>
          <w:sz w:val="12"/>
          <w:szCs w:val="12"/>
          <w:lang w:val="en-CA"/>
        </w:rPr>
        <w:t>oleoylethanolamide (OEA)</w:t>
      </w:r>
      <w:r w:rsidR="003A7D9F" w:rsidRPr="00DE73E0">
        <w:rPr>
          <w:sz w:val="12"/>
          <w:szCs w:val="12"/>
          <w:lang w:val="en-CA"/>
        </w:rPr>
        <w:t xml:space="preserve"> </w:t>
      </w:r>
      <w:r w:rsidR="003A7D9F" w:rsidRPr="00DE73E0">
        <w:rPr>
          <w:sz w:val="12"/>
          <w:szCs w:val="12"/>
          <w:lang w:val="en-CA"/>
        </w:rPr>
        <w:sym w:font="Wingdings" w:char="F0E0"/>
      </w:r>
      <w:r w:rsidR="003A7D9F" w:rsidRPr="00DE73E0">
        <w:rPr>
          <w:sz w:val="12"/>
          <w:szCs w:val="12"/>
          <w:lang w:val="en-CA"/>
        </w:rPr>
        <w:t xml:space="preserve"> hormone that stimulates </w:t>
      </w:r>
      <w:r w:rsidRPr="00DE73E0">
        <w:rPr>
          <w:sz w:val="12"/>
          <w:szCs w:val="12"/>
          <w:lang w:val="en-CA"/>
        </w:rPr>
        <w:t>vagus nerve, sending a message to the hypotha</w:t>
      </w:r>
      <w:r w:rsidR="00055F75" w:rsidRPr="00DE73E0">
        <w:rPr>
          <w:sz w:val="12"/>
          <w:szCs w:val="12"/>
          <w:lang w:val="en-CA"/>
        </w:rPr>
        <w:t>lamus that delays the next meal</w:t>
      </w:r>
    </w:p>
    <w:p w14:paraId="73CAFF6D" w14:textId="441E2CDD" w:rsidR="00055F75" w:rsidRPr="00DE73E0" w:rsidRDefault="00055F75" w:rsidP="00427CFE">
      <w:pPr>
        <w:pStyle w:val="NoteLevel2"/>
        <w:rPr>
          <w:sz w:val="12"/>
          <w:szCs w:val="12"/>
          <w:lang w:val="en-CA"/>
        </w:rPr>
      </w:pPr>
      <w:r w:rsidRPr="00DE73E0">
        <w:rPr>
          <w:sz w:val="12"/>
          <w:szCs w:val="12"/>
          <w:lang w:val="en-CA"/>
        </w:rPr>
        <w:t>A</w:t>
      </w:r>
      <w:r w:rsidR="00427CFE" w:rsidRPr="00DE73E0">
        <w:rPr>
          <w:sz w:val="12"/>
          <w:szCs w:val="12"/>
          <w:lang w:val="en-CA"/>
        </w:rPr>
        <w:t xml:space="preserve">ny food in duodenum </w:t>
      </w:r>
      <w:r w:rsidR="003A7D9F" w:rsidRPr="00DE73E0">
        <w:rPr>
          <w:sz w:val="12"/>
          <w:szCs w:val="12"/>
          <w:lang w:val="en-CA"/>
        </w:rPr>
        <w:t xml:space="preserve">also </w:t>
      </w:r>
      <w:r w:rsidR="00427CFE" w:rsidRPr="00DE73E0">
        <w:rPr>
          <w:sz w:val="12"/>
          <w:szCs w:val="12"/>
          <w:lang w:val="en-CA"/>
        </w:rPr>
        <w:t>releases hormone</w:t>
      </w:r>
      <w:r w:rsidR="00427CFE" w:rsidRPr="00DE73E0">
        <w:rPr>
          <w:i/>
          <w:sz w:val="12"/>
          <w:szCs w:val="12"/>
          <w:lang w:val="en-CA"/>
        </w:rPr>
        <w:t xml:space="preserve"> cholecystokinin</w:t>
      </w:r>
      <w:r w:rsidR="00427CFE" w:rsidRPr="00DE73E0">
        <w:rPr>
          <w:sz w:val="12"/>
          <w:szCs w:val="12"/>
          <w:lang w:val="en-CA"/>
        </w:rPr>
        <w:t xml:space="preserve"> </w:t>
      </w:r>
      <w:r w:rsidR="00427CFE" w:rsidRPr="00DE73E0">
        <w:rPr>
          <w:i/>
          <w:sz w:val="12"/>
          <w:szCs w:val="12"/>
          <w:lang w:val="en-CA"/>
        </w:rPr>
        <w:t>(CCK)</w:t>
      </w:r>
      <w:r w:rsidR="003A7D9F" w:rsidRPr="00DE73E0">
        <w:rPr>
          <w:sz w:val="12"/>
          <w:szCs w:val="12"/>
          <w:lang w:val="en-CA"/>
        </w:rPr>
        <w:t>, which limits food size in 2 ways:</w:t>
      </w:r>
    </w:p>
    <w:p w14:paraId="19DB5960" w14:textId="383B0EAA" w:rsidR="00055F75" w:rsidRPr="00DE73E0" w:rsidRDefault="00055F75" w:rsidP="003A7D9F">
      <w:pPr>
        <w:pStyle w:val="NoteLevel3"/>
        <w:numPr>
          <w:ilvl w:val="2"/>
          <w:numId w:val="42"/>
        </w:numPr>
        <w:rPr>
          <w:sz w:val="12"/>
          <w:szCs w:val="12"/>
          <w:lang w:val="en-CA"/>
        </w:rPr>
      </w:pPr>
      <w:r w:rsidRPr="00DE73E0">
        <w:rPr>
          <w:sz w:val="12"/>
          <w:szCs w:val="12"/>
          <w:lang w:val="en-CA"/>
        </w:rPr>
        <w:t>C</w:t>
      </w:r>
      <w:r w:rsidR="003A7D9F" w:rsidRPr="00DE73E0">
        <w:rPr>
          <w:sz w:val="12"/>
          <w:szCs w:val="12"/>
          <w:lang w:val="en-CA"/>
        </w:rPr>
        <w:t>CK c</w:t>
      </w:r>
      <w:r w:rsidRPr="00DE73E0">
        <w:rPr>
          <w:sz w:val="12"/>
          <w:szCs w:val="12"/>
          <w:lang w:val="en-CA"/>
        </w:rPr>
        <w:t>onstricts sphincter muscle between</w:t>
      </w:r>
      <w:r w:rsidR="003A7D9F" w:rsidRPr="00DE73E0">
        <w:rPr>
          <w:sz w:val="12"/>
          <w:szCs w:val="12"/>
          <w:lang w:val="en-CA"/>
        </w:rPr>
        <w:t xml:space="preserve"> stomach and duodenum, causing</w:t>
      </w:r>
      <w:r w:rsidR="00427CFE" w:rsidRPr="00DE73E0">
        <w:rPr>
          <w:sz w:val="12"/>
          <w:szCs w:val="12"/>
          <w:lang w:val="en-CA"/>
        </w:rPr>
        <w:t xml:space="preserve"> stomach</w:t>
      </w:r>
      <w:r w:rsidR="003A7D9F" w:rsidRPr="00DE73E0">
        <w:rPr>
          <w:sz w:val="12"/>
          <w:szCs w:val="12"/>
          <w:lang w:val="en-CA"/>
        </w:rPr>
        <w:t xml:space="preserve"> to</w:t>
      </w:r>
      <w:r w:rsidR="00427CFE" w:rsidRPr="00DE73E0">
        <w:rPr>
          <w:sz w:val="12"/>
          <w:szCs w:val="12"/>
          <w:lang w:val="en-CA"/>
        </w:rPr>
        <w:t xml:space="preserve"> hold </w:t>
      </w:r>
      <w:r w:rsidR="003A7D9F" w:rsidRPr="00DE73E0">
        <w:rPr>
          <w:sz w:val="12"/>
          <w:szCs w:val="12"/>
          <w:lang w:val="en-CA"/>
        </w:rPr>
        <w:t>its contents and</w:t>
      </w:r>
      <w:r w:rsidR="00427CFE" w:rsidRPr="00DE73E0">
        <w:rPr>
          <w:sz w:val="12"/>
          <w:szCs w:val="12"/>
          <w:lang w:val="en-CA"/>
        </w:rPr>
        <w:t xml:space="preserve"> fill more quickly than usual </w:t>
      </w:r>
      <w:r w:rsidR="00427CFE" w:rsidRPr="00DE73E0">
        <w:rPr>
          <w:sz w:val="12"/>
          <w:szCs w:val="12"/>
          <w:lang w:val="en-CA"/>
        </w:rPr>
        <w:sym w:font="Wingdings" w:char="F0E0"/>
      </w:r>
      <w:r w:rsidR="00427CFE" w:rsidRPr="00DE73E0">
        <w:rPr>
          <w:sz w:val="12"/>
          <w:szCs w:val="12"/>
          <w:lang w:val="en-CA"/>
        </w:rPr>
        <w:t xml:space="preserve"> </w:t>
      </w:r>
      <w:r w:rsidR="003A7D9F" w:rsidRPr="00DE73E0">
        <w:rPr>
          <w:sz w:val="12"/>
          <w:szCs w:val="12"/>
          <w:lang w:val="en-CA"/>
        </w:rPr>
        <w:t xml:space="preserve">facilitates </w:t>
      </w:r>
      <w:r w:rsidR="00427CFE" w:rsidRPr="00DE73E0">
        <w:rPr>
          <w:sz w:val="12"/>
          <w:szCs w:val="12"/>
          <w:lang w:val="en-CA"/>
        </w:rPr>
        <w:t>stomach distension</w:t>
      </w:r>
    </w:p>
    <w:p w14:paraId="38438E4E" w14:textId="77777777" w:rsidR="003A7D9F" w:rsidRPr="00DE73E0" w:rsidRDefault="003A7D9F" w:rsidP="003A7D9F">
      <w:pPr>
        <w:pStyle w:val="NoteLevel3"/>
        <w:numPr>
          <w:ilvl w:val="2"/>
          <w:numId w:val="42"/>
        </w:numPr>
        <w:rPr>
          <w:sz w:val="12"/>
          <w:szCs w:val="12"/>
          <w:lang w:val="en-CA"/>
        </w:rPr>
      </w:pPr>
      <w:r w:rsidRPr="00DE73E0">
        <w:rPr>
          <w:sz w:val="12"/>
          <w:szCs w:val="12"/>
          <w:lang w:val="en-CA"/>
        </w:rPr>
        <w:t>CCK s</w:t>
      </w:r>
      <w:r w:rsidR="00427CFE" w:rsidRPr="00DE73E0">
        <w:rPr>
          <w:sz w:val="12"/>
          <w:szCs w:val="12"/>
          <w:lang w:val="en-CA"/>
        </w:rPr>
        <w:t>timulates vagus nerve send signals to hypothalamus, causing cells to release a neurotransmit</w:t>
      </w:r>
      <w:r w:rsidRPr="00DE73E0">
        <w:rPr>
          <w:sz w:val="12"/>
          <w:szCs w:val="12"/>
          <w:lang w:val="en-CA"/>
        </w:rPr>
        <w:t xml:space="preserve">ter (shorter version of CCK) </w:t>
      </w:r>
    </w:p>
    <w:p w14:paraId="6C2A963B" w14:textId="33C3EC0B" w:rsidR="00427CFE" w:rsidRPr="00DE73E0" w:rsidRDefault="003A7D9F" w:rsidP="003A7D9F">
      <w:pPr>
        <w:pStyle w:val="NoteLevel4"/>
        <w:rPr>
          <w:sz w:val="12"/>
          <w:szCs w:val="12"/>
          <w:lang w:val="en-CA"/>
        </w:rPr>
      </w:pPr>
      <w:r w:rsidRPr="00DE73E0">
        <w:rPr>
          <w:sz w:val="12"/>
          <w:szCs w:val="12"/>
          <w:lang w:val="en-CA"/>
        </w:rPr>
        <w:t xml:space="preserve">CCK in intestines can’t </w:t>
      </w:r>
      <w:r w:rsidR="00427CFE" w:rsidRPr="00DE73E0">
        <w:rPr>
          <w:sz w:val="12"/>
          <w:szCs w:val="12"/>
          <w:lang w:val="en-CA"/>
        </w:rPr>
        <w:t>cross bloo</w:t>
      </w:r>
      <w:r w:rsidRPr="00DE73E0">
        <w:rPr>
          <w:sz w:val="12"/>
          <w:szCs w:val="12"/>
          <w:lang w:val="en-CA"/>
        </w:rPr>
        <w:t>d-brain barrier, but it stimulates cells to release something almost like it; produces short-term effects only</w:t>
      </w:r>
      <w:r w:rsidR="00427CFE" w:rsidRPr="00DE73E0">
        <w:rPr>
          <w:sz w:val="12"/>
          <w:szCs w:val="12"/>
          <w:lang w:val="en-CA"/>
        </w:rPr>
        <w:t xml:space="preserve"> </w:t>
      </w:r>
    </w:p>
    <w:p w14:paraId="761B37C1" w14:textId="77777777" w:rsidR="00427CFE" w:rsidRPr="00DE73E0" w:rsidRDefault="00427CFE" w:rsidP="00055F75">
      <w:pPr>
        <w:pStyle w:val="NoteLevel1"/>
        <w:numPr>
          <w:ilvl w:val="0"/>
          <w:numId w:val="0"/>
        </w:numPr>
        <w:rPr>
          <w:i/>
          <w:sz w:val="12"/>
          <w:szCs w:val="12"/>
          <w:lang w:val="en-CA"/>
        </w:rPr>
      </w:pPr>
      <w:r w:rsidRPr="00DE73E0">
        <w:rPr>
          <w:i/>
          <w:sz w:val="12"/>
          <w:szCs w:val="12"/>
          <w:lang w:val="en-CA"/>
        </w:rPr>
        <w:t>Glucose, Insulin, Glucagon</w:t>
      </w:r>
    </w:p>
    <w:p w14:paraId="0DC7C619" w14:textId="77777777" w:rsidR="003A7D9F" w:rsidRPr="00DE73E0" w:rsidRDefault="00055F75" w:rsidP="00427CFE">
      <w:pPr>
        <w:pStyle w:val="NoteLevel2"/>
        <w:rPr>
          <w:sz w:val="12"/>
          <w:szCs w:val="12"/>
          <w:lang w:val="en-CA"/>
        </w:rPr>
      </w:pPr>
      <w:r w:rsidRPr="00DE73E0">
        <w:rPr>
          <w:sz w:val="12"/>
          <w:szCs w:val="12"/>
          <w:lang w:val="en-CA"/>
        </w:rPr>
        <w:t>M</w:t>
      </w:r>
      <w:r w:rsidR="00427CFE" w:rsidRPr="00DE73E0">
        <w:rPr>
          <w:sz w:val="12"/>
          <w:szCs w:val="12"/>
          <w:lang w:val="en-CA"/>
        </w:rPr>
        <w:t>ost digested foo</w:t>
      </w:r>
      <w:r w:rsidRPr="00DE73E0">
        <w:rPr>
          <w:sz w:val="12"/>
          <w:szCs w:val="12"/>
          <w:lang w:val="en-CA"/>
        </w:rPr>
        <w:t>d enters bloodstream as glucose; w</w:t>
      </w:r>
      <w:r w:rsidR="003A7D9F" w:rsidRPr="00DE73E0">
        <w:rPr>
          <w:sz w:val="12"/>
          <w:szCs w:val="12"/>
          <w:lang w:val="en-CA"/>
        </w:rPr>
        <w:t xml:space="preserve">hen </w:t>
      </w:r>
      <w:r w:rsidR="00427CFE" w:rsidRPr="00DE73E0">
        <w:rPr>
          <w:sz w:val="12"/>
          <w:szCs w:val="12"/>
          <w:lang w:val="en-CA"/>
        </w:rPr>
        <w:t>glucose level</w:t>
      </w:r>
      <w:r w:rsidR="003A7D9F" w:rsidRPr="00DE73E0">
        <w:rPr>
          <w:sz w:val="12"/>
          <w:szCs w:val="12"/>
          <w:lang w:val="en-CA"/>
        </w:rPr>
        <w:t xml:space="preserve">s are high </w:t>
      </w:r>
      <w:r w:rsidR="003A7D9F" w:rsidRPr="00DE73E0">
        <w:rPr>
          <w:sz w:val="12"/>
          <w:szCs w:val="12"/>
          <w:lang w:val="en-CA"/>
        </w:rPr>
        <w:sym w:font="Wingdings" w:char="F0E0"/>
      </w:r>
      <w:r w:rsidR="003A7D9F" w:rsidRPr="00DE73E0">
        <w:rPr>
          <w:sz w:val="12"/>
          <w:szCs w:val="12"/>
          <w:lang w:val="en-CA"/>
        </w:rPr>
        <w:t xml:space="preserve"> </w:t>
      </w:r>
      <w:r w:rsidR="00427CFE" w:rsidRPr="00DE73E0">
        <w:rPr>
          <w:sz w:val="12"/>
          <w:szCs w:val="12"/>
          <w:lang w:val="en-CA"/>
        </w:rPr>
        <w:t>liver cells convert excess to glycogen</w:t>
      </w:r>
      <w:r w:rsidR="003A7D9F" w:rsidRPr="00DE73E0">
        <w:rPr>
          <w:sz w:val="12"/>
          <w:szCs w:val="12"/>
          <w:lang w:val="en-CA"/>
        </w:rPr>
        <w:t>,</w:t>
      </w:r>
      <w:r w:rsidR="00427CFE" w:rsidRPr="00DE73E0">
        <w:rPr>
          <w:sz w:val="12"/>
          <w:szCs w:val="12"/>
          <w:lang w:val="en-CA"/>
        </w:rPr>
        <w:t xml:space="preserve"> and fat</w:t>
      </w:r>
      <w:r w:rsidR="003A7D9F" w:rsidRPr="00DE73E0">
        <w:rPr>
          <w:sz w:val="12"/>
          <w:szCs w:val="12"/>
          <w:lang w:val="en-CA"/>
        </w:rPr>
        <w:t xml:space="preserve"> cells converts some in</w:t>
      </w:r>
      <w:r w:rsidRPr="00DE73E0">
        <w:rPr>
          <w:sz w:val="12"/>
          <w:szCs w:val="12"/>
          <w:lang w:val="en-CA"/>
        </w:rPr>
        <w:t>to fat; w</w:t>
      </w:r>
      <w:r w:rsidR="003A7D9F" w:rsidRPr="00DE73E0">
        <w:rPr>
          <w:sz w:val="12"/>
          <w:szCs w:val="12"/>
          <w:lang w:val="en-CA"/>
        </w:rPr>
        <w:t xml:space="preserve">hen glucose level falls </w:t>
      </w:r>
      <w:r w:rsidR="003A7D9F" w:rsidRPr="00DE73E0">
        <w:rPr>
          <w:sz w:val="12"/>
          <w:szCs w:val="12"/>
          <w:lang w:val="en-CA"/>
        </w:rPr>
        <w:sym w:font="Wingdings" w:char="F0E0"/>
      </w:r>
      <w:r w:rsidR="00427CFE" w:rsidRPr="00DE73E0">
        <w:rPr>
          <w:sz w:val="12"/>
          <w:szCs w:val="12"/>
          <w:lang w:val="en-CA"/>
        </w:rPr>
        <w:t xml:space="preserve"> liver converts some glycogen</w:t>
      </w:r>
      <w:r w:rsidR="003A7D9F" w:rsidRPr="00DE73E0">
        <w:rPr>
          <w:sz w:val="12"/>
          <w:szCs w:val="12"/>
          <w:lang w:val="en-CA"/>
        </w:rPr>
        <w:t xml:space="preserve"> back</w:t>
      </w:r>
      <w:r w:rsidR="00427CFE" w:rsidRPr="00DE73E0">
        <w:rPr>
          <w:sz w:val="12"/>
          <w:szCs w:val="12"/>
          <w:lang w:val="en-CA"/>
        </w:rPr>
        <w:t xml:space="preserve"> to glucos</w:t>
      </w:r>
      <w:r w:rsidR="003A7D9F" w:rsidRPr="00DE73E0">
        <w:rPr>
          <w:sz w:val="12"/>
          <w:szCs w:val="12"/>
          <w:lang w:val="en-CA"/>
        </w:rPr>
        <w:t xml:space="preserve">e </w:t>
      </w:r>
      <w:r w:rsidR="003A7D9F" w:rsidRPr="00DE73E0">
        <w:rPr>
          <w:sz w:val="12"/>
          <w:szCs w:val="12"/>
          <w:lang w:val="en-CA"/>
        </w:rPr>
        <w:sym w:font="Wingdings" w:char="F0E0"/>
      </w:r>
      <w:r w:rsidR="003A7D9F" w:rsidRPr="00DE73E0">
        <w:rPr>
          <w:sz w:val="12"/>
          <w:szCs w:val="12"/>
          <w:lang w:val="en-CA"/>
        </w:rPr>
        <w:t xml:space="preserve"> steady blood glucose level</w:t>
      </w:r>
    </w:p>
    <w:p w14:paraId="0D36E4D9" w14:textId="27315836" w:rsidR="00427CFE" w:rsidRPr="00DE73E0" w:rsidRDefault="003A7D9F" w:rsidP="00427CFE">
      <w:pPr>
        <w:pStyle w:val="NoteLevel2"/>
        <w:rPr>
          <w:sz w:val="12"/>
          <w:szCs w:val="12"/>
          <w:lang w:val="en-CA"/>
        </w:rPr>
      </w:pPr>
      <w:r w:rsidRPr="00DE73E0">
        <w:rPr>
          <w:sz w:val="12"/>
          <w:szCs w:val="12"/>
          <w:lang w:val="en-CA"/>
        </w:rPr>
        <w:t>G</w:t>
      </w:r>
      <w:r w:rsidR="00427CFE" w:rsidRPr="00DE73E0">
        <w:rPr>
          <w:sz w:val="12"/>
          <w:szCs w:val="12"/>
          <w:lang w:val="en-CA"/>
        </w:rPr>
        <w:t>lucose in blood isn’t equally</w:t>
      </w:r>
      <w:r w:rsidR="00055F75" w:rsidRPr="00DE73E0">
        <w:rPr>
          <w:sz w:val="12"/>
          <w:szCs w:val="12"/>
          <w:lang w:val="en-CA"/>
        </w:rPr>
        <w:t xml:space="preserve"> available to cells at all times;</w:t>
      </w:r>
      <w:r w:rsidR="00427CFE" w:rsidRPr="00DE73E0">
        <w:rPr>
          <w:sz w:val="12"/>
          <w:szCs w:val="12"/>
          <w:lang w:val="en-CA"/>
        </w:rPr>
        <w:t xml:space="preserve"> </w:t>
      </w:r>
      <w:r w:rsidRPr="00DE73E0">
        <w:rPr>
          <w:sz w:val="12"/>
          <w:szCs w:val="12"/>
          <w:lang w:val="en-CA"/>
        </w:rPr>
        <w:t xml:space="preserve">2 pancreatic hormones, insulin and </w:t>
      </w:r>
      <w:r w:rsidR="00427CFE" w:rsidRPr="00DE73E0">
        <w:rPr>
          <w:sz w:val="12"/>
          <w:szCs w:val="12"/>
          <w:lang w:val="en-CA"/>
        </w:rPr>
        <w:t>glucagon regulate glucose flow</w:t>
      </w:r>
    </w:p>
    <w:p w14:paraId="187C68C6" w14:textId="77777777" w:rsidR="003A7D9F" w:rsidRPr="00DE73E0" w:rsidRDefault="00055F75" w:rsidP="00427CFE">
      <w:pPr>
        <w:pStyle w:val="NoteLevel2"/>
        <w:rPr>
          <w:sz w:val="12"/>
          <w:szCs w:val="12"/>
          <w:lang w:val="en-CA"/>
        </w:rPr>
      </w:pPr>
      <w:r w:rsidRPr="00DE73E0">
        <w:rPr>
          <w:i/>
          <w:sz w:val="12"/>
          <w:szCs w:val="12"/>
          <w:lang w:val="en-CA"/>
        </w:rPr>
        <w:t>I</w:t>
      </w:r>
      <w:r w:rsidR="00427CFE" w:rsidRPr="00DE73E0">
        <w:rPr>
          <w:i/>
          <w:sz w:val="12"/>
          <w:szCs w:val="12"/>
          <w:lang w:val="en-CA"/>
        </w:rPr>
        <w:t>nsulin</w:t>
      </w:r>
      <w:r w:rsidR="00427CFE" w:rsidRPr="00DE73E0">
        <w:rPr>
          <w:sz w:val="12"/>
          <w:szCs w:val="12"/>
          <w:lang w:val="en-CA"/>
        </w:rPr>
        <w:t xml:space="preserve"> </w:t>
      </w:r>
      <w:r w:rsidR="003A7D9F" w:rsidRPr="00DE73E0">
        <w:rPr>
          <w:sz w:val="12"/>
          <w:szCs w:val="12"/>
          <w:lang w:val="en-CA"/>
        </w:rPr>
        <w:sym w:font="Wingdings" w:char="F0E0"/>
      </w:r>
      <w:r w:rsidR="003A7D9F" w:rsidRPr="00DE73E0">
        <w:rPr>
          <w:sz w:val="12"/>
          <w:szCs w:val="12"/>
          <w:lang w:val="en-CA"/>
        </w:rPr>
        <w:t xml:space="preserve"> </w:t>
      </w:r>
      <w:r w:rsidR="00427CFE" w:rsidRPr="00DE73E0">
        <w:rPr>
          <w:sz w:val="12"/>
          <w:szCs w:val="12"/>
          <w:lang w:val="en-CA"/>
        </w:rPr>
        <w:t>enables glucose to ente</w:t>
      </w:r>
      <w:r w:rsidR="003A7D9F" w:rsidRPr="00DE73E0">
        <w:rPr>
          <w:sz w:val="12"/>
          <w:szCs w:val="12"/>
          <w:lang w:val="en-CA"/>
        </w:rPr>
        <w:t>r cells (except for brain cells), where glucose doesn’t need insulin to enter</w:t>
      </w:r>
    </w:p>
    <w:p w14:paraId="0DF60485" w14:textId="0030973E" w:rsidR="00427CFE" w:rsidRPr="00DE73E0" w:rsidRDefault="003A7D9F" w:rsidP="003A7D9F">
      <w:pPr>
        <w:pStyle w:val="NoteLevel3"/>
        <w:rPr>
          <w:sz w:val="12"/>
          <w:szCs w:val="12"/>
          <w:lang w:val="en-CA"/>
        </w:rPr>
      </w:pPr>
      <w:r w:rsidRPr="00DE73E0">
        <w:rPr>
          <w:sz w:val="12"/>
          <w:szCs w:val="12"/>
          <w:lang w:val="en-CA"/>
        </w:rPr>
        <w:t>W</w:t>
      </w:r>
      <w:r w:rsidR="004B2738" w:rsidRPr="00DE73E0">
        <w:rPr>
          <w:sz w:val="12"/>
          <w:szCs w:val="12"/>
          <w:lang w:val="en-CA"/>
        </w:rPr>
        <w:t xml:space="preserve">hen </w:t>
      </w:r>
      <w:r w:rsidR="00427CFE" w:rsidRPr="00DE73E0">
        <w:rPr>
          <w:sz w:val="12"/>
          <w:szCs w:val="12"/>
          <w:lang w:val="en-CA"/>
        </w:rPr>
        <w:t>levels hig</w:t>
      </w:r>
      <w:r w:rsidRPr="00DE73E0">
        <w:rPr>
          <w:sz w:val="12"/>
          <w:szCs w:val="12"/>
          <w:lang w:val="en-CA"/>
        </w:rPr>
        <w:t xml:space="preserve">h </w:t>
      </w:r>
      <w:r w:rsidRPr="00DE73E0">
        <w:rPr>
          <w:sz w:val="12"/>
          <w:szCs w:val="12"/>
          <w:lang w:val="en-CA"/>
        </w:rPr>
        <w:sym w:font="Wingdings" w:char="F0E0"/>
      </w:r>
      <w:r w:rsidR="004B2738" w:rsidRPr="00DE73E0">
        <w:rPr>
          <w:sz w:val="12"/>
          <w:szCs w:val="12"/>
          <w:lang w:val="en-CA"/>
        </w:rPr>
        <w:t xml:space="preserve"> glucose enters cells easily; in</w:t>
      </w:r>
      <w:r w:rsidR="00427CFE" w:rsidRPr="00DE73E0">
        <w:rPr>
          <w:sz w:val="12"/>
          <w:szCs w:val="12"/>
          <w:lang w:val="en-CA"/>
        </w:rPr>
        <w:t>crease leve</w:t>
      </w:r>
      <w:r w:rsidRPr="00DE73E0">
        <w:rPr>
          <w:sz w:val="12"/>
          <w:szCs w:val="12"/>
          <w:lang w:val="en-CA"/>
        </w:rPr>
        <w:t xml:space="preserve">ls increase in anticipation of meal; increases during and after </w:t>
      </w:r>
      <w:r w:rsidR="00427CFE" w:rsidRPr="00DE73E0">
        <w:rPr>
          <w:sz w:val="12"/>
          <w:szCs w:val="12"/>
          <w:lang w:val="en-CA"/>
        </w:rPr>
        <w:t>meal to handl</w:t>
      </w:r>
      <w:r w:rsidR="004B2738" w:rsidRPr="00DE73E0">
        <w:rPr>
          <w:sz w:val="12"/>
          <w:szCs w:val="12"/>
          <w:lang w:val="en-CA"/>
        </w:rPr>
        <w:t>e the extra intake of glucose; h</w:t>
      </w:r>
      <w:r w:rsidRPr="00DE73E0">
        <w:rPr>
          <w:sz w:val="12"/>
          <w:szCs w:val="12"/>
          <w:lang w:val="en-CA"/>
        </w:rPr>
        <w:t>igh insulin decreases appetite</w:t>
      </w:r>
      <w:r w:rsidR="00427CFE" w:rsidRPr="00DE73E0">
        <w:rPr>
          <w:sz w:val="12"/>
          <w:szCs w:val="12"/>
          <w:lang w:val="en-CA"/>
        </w:rPr>
        <w:t xml:space="preserve"> because insulin allows so much glucose to enter </w:t>
      </w:r>
      <w:r w:rsidR="004B2738" w:rsidRPr="00DE73E0">
        <w:rPr>
          <w:sz w:val="12"/>
          <w:szCs w:val="12"/>
          <w:lang w:val="en-CA"/>
        </w:rPr>
        <w:t>the cells</w:t>
      </w:r>
    </w:p>
    <w:p w14:paraId="1539C6EB" w14:textId="63A886A0" w:rsidR="004B2738" w:rsidRPr="00DE73E0" w:rsidRDefault="003A7D9F" w:rsidP="003A7D9F">
      <w:pPr>
        <w:pStyle w:val="NoteLevel3"/>
        <w:rPr>
          <w:sz w:val="12"/>
          <w:szCs w:val="12"/>
          <w:lang w:val="en-CA"/>
        </w:rPr>
      </w:pPr>
      <w:r w:rsidRPr="00DE73E0">
        <w:rPr>
          <w:sz w:val="12"/>
          <w:szCs w:val="12"/>
          <w:lang w:val="en-CA"/>
        </w:rPr>
        <w:t>As time passes after meal,</w:t>
      </w:r>
      <w:r w:rsidR="00427CFE" w:rsidRPr="00DE73E0">
        <w:rPr>
          <w:sz w:val="12"/>
          <w:szCs w:val="12"/>
          <w:lang w:val="en-CA"/>
        </w:rPr>
        <w:t xml:space="preserve"> blood glucose falls, insulin drops, glucose ente</w:t>
      </w:r>
      <w:r w:rsidR="004B2738" w:rsidRPr="00DE73E0">
        <w:rPr>
          <w:sz w:val="12"/>
          <w:szCs w:val="12"/>
          <w:lang w:val="en-CA"/>
        </w:rPr>
        <w:t>rs cells slow, hunger increases</w:t>
      </w:r>
    </w:p>
    <w:p w14:paraId="321811D2" w14:textId="2953E2B0" w:rsidR="00427CFE" w:rsidRPr="00DE73E0" w:rsidRDefault="004B2738" w:rsidP="00427CFE">
      <w:pPr>
        <w:pStyle w:val="NoteLevel2"/>
        <w:rPr>
          <w:sz w:val="12"/>
          <w:szCs w:val="12"/>
          <w:lang w:val="en-CA"/>
        </w:rPr>
      </w:pPr>
      <w:r w:rsidRPr="00DE73E0">
        <w:rPr>
          <w:i/>
          <w:sz w:val="12"/>
          <w:szCs w:val="12"/>
          <w:lang w:val="en-CA"/>
        </w:rPr>
        <w:t>Glucagon</w:t>
      </w:r>
      <w:r w:rsidR="00427CFE" w:rsidRPr="00DE73E0">
        <w:rPr>
          <w:sz w:val="12"/>
          <w:szCs w:val="12"/>
          <w:lang w:val="en-CA"/>
        </w:rPr>
        <w:t xml:space="preserve"> </w:t>
      </w:r>
      <w:r w:rsidR="003A7D9F" w:rsidRPr="00DE73E0">
        <w:rPr>
          <w:sz w:val="12"/>
          <w:szCs w:val="12"/>
          <w:lang w:val="en-CA"/>
        </w:rPr>
        <w:sym w:font="Wingdings" w:char="F0E0"/>
      </w:r>
      <w:r w:rsidR="003A7D9F" w:rsidRPr="00DE73E0">
        <w:rPr>
          <w:sz w:val="12"/>
          <w:szCs w:val="12"/>
          <w:lang w:val="en-CA"/>
        </w:rPr>
        <w:t xml:space="preserve"> </w:t>
      </w:r>
      <w:r w:rsidR="00427CFE" w:rsidRPr="00DE73E0">
        <w:rPr>
          <w:sz w:val="12"/>
          <w:szCs w:val="12"/>
          <w:lang w:val="en-CA"/>
        </w:rPr>
        <w:t xml:space="preserve">stimulates liver to convert some stored glycogen to glucose </w:t>
      </w:r>
      <w:r w:rsidRPr="00DE73E0">
        <w:rPr>
          <w:sz w:val="12"/>
          <w:szCs w:val="12"/>
          <w:lang w:val="en-CA"/>
        </w:rPr>
        <w:t>to</w:t>
      </w:r>
      <w:r w:rsidR="00427CFE" w:rsidRPr="00DE73E0">
        <w:rPr>
          <w:sz w:val="12"/>
          <w:szCs w:val="12"/>
          <w:lang w:val="en-CA"/>
        </w:rPr>
        <w:t xml:space="preserve"> replenish low </w:t>
      </w:r>
      <w:r w:rsidR="00BB5F46" w:rsidRPr="00DE73E0">
        <w:rPr>
          <w:sz w:val="12"/>
          <w:szCs w:val="12"/>
          <w:lang w:val="en-CA"/>
        </w:rPr>
        <w:t>supplies in the blood</w:t>
      </w:r>
    </w:p>
    <w:p w14:paraId="60708545" w14:textId="273C32DD" w:rsidR="00427CFE" w:rsidRPr="00DE73E0" w:rsidRDefault="004B2738" w:rsidP="00BB5F46">
      <w:pPr>
        <w:pStyle w:val="NoteLevel3"/>
        <w:rPr>
          <w:sz w:val="12"/>
          <w:szCs w:val="12"/>
          <w:lang w:val="en-CA"/>
        </w:rPr>
      </w:pPr>
      <w:r w:rsidRPr="00DE73E0">
        <w:rPr>
          <w:sz w:val="12"/>
          <w:szCs w:val="12"/>
          <w:lang w:val="en-CA"/>
        </w:rPr>
        <w:t>I</w:t>
      </w:r>
      <w:r w:rsidR="00427CFE" w:rsidRPr="00DE73E0">
        <w:rPr>
          <w:sz w:val="12"/>
          <w:szCs w:val="12"/>
          <w:lang w:val="en-CA"/>
        </w:rPr>
        <w:t>f insulin level constantly high, body moves glu</w:t>
      </w:r>
      <w:r w:rsidRPr="00DE73E0">
        <w:rPr>
          <w:sz w:val="12"/>
          <w:szCs w:val="12"/>
          <w:lang w:val="en-CA"/>
        </w:rPr>
        <w:t>cose into cells</w:t>
      </w:r>
      <w:r w:rsidR="00BB5F46" w:rsidRPr="00DE73E0">
        <w:rPr>
          <w:sz w:val="12"/>
          <w:szCs w:val="12"/>
          <w:lang w:val="en-CA"/>
        </w:rPr>
        <w:t xml:space="preserve"> (liver and fat cells)</w:t>
      </w:r>
      <w:r w:rsidRPr="00DE73E0">
        <w:rPr>
          <w:sz w:val="12"/>
          <w:szCs w:val="12"/>
          <w:lang w:val="en-CA"/>
        </w:rPr>
        <w:t>; bl</w:t>
      </w:r>
      <w:r w:rsidR="00427CFE" w:rsidRPr="00DE73E0">
        <w:rPr>
          <w:sz w:val="12"/>
          <w:szCs w:val="12"/>
          <w:lang w:val="en-CA"/>
        </w:rPr>
        <w:t>ood glucose will d</w:t>
      </w:r>
      <w:r w:rsidRPr="00DE73E0">
        <w:rPr>
          <w:sz w:val="12"/>
          <w:szCs w:val="12"/>
          <w:lang w:val="en-CA"/>
        </w:rPr>
        <w:t>rop as glucose leaving blood without</w:t>
      </w:r>
      <w:r w:rsidR="00BB5F46" w:rsidRPr="00DE73E0">
        <w:rPr>
          <w:sz w:val="12"/>
          <w:szCs w:val="12"/>
          <w:lang w:val="en-CA"/>
        </w:rPr>
        <w:t xml:space="preserve"> new glucose entering;</w:t>
      </w:r>
      <w:r w:rsidR="00427CFE" w:rsidRPr="00DE73E0">
        <w:rPr>
          <w:sz w:val="12"/>
          <w:szCs w:val="12"/>
          <w:lang w:val="en-CA"/>
        </w:rPr>
        <w:t xml:space="preserve"> despite high insulin </w:t>
      </w:r>
      <w:r w:rsidR="00427CFE" w:rsidRPr="00DE73E0">
        <w:rPr>
          <w:sz w:val="12"/>
          <w:szCs w:val="12"/>
          <w:lang w:val="en-CA"/>
        </w:rPr>
        <w:sym w:font="Wingdings" w:char="F0E0"/>
      </w:r>
      <w:r w:rsidRPr="00DE73E0">
        <w:rPr>
          <w:sz w:val="12"/>
          <w:szCs w:val="12"/>
          <w:lang w:val="en-CA"/>
        </w:rPr>
        <w:t xml:space="preserve"> hunger</w:t>
      </w:r>
      <w:r w:rsidR="00BB5F46" w:rsidRPr="00DE73E0">
        <w:rPr>
          <w:sz w:val="12"/>
          <w:szCs w:val="12"/>
          <w:lang w:val="en-CA"/>
        </w:rPr>
        <w:t xml:space="preserve"> increases</w:t>
      </w:r>
    </w:p>
    <w:p w14:paraId="57B59C0E" w14:textId="2412381F" w:rsidR="00427CFE" w:rsidRPr="00DE73E0" w:rsidRDefault="00BB5F46" w:rsidP="00427CFE">
      <w:pPr>
        <w:pStyle w:val="NoteLevel2"/>
        <w:rPr>
          <w:sz w:val="12"/>
          <w:szCs w:val="12"/>
          <w:lang w:val="en-CA"/>
        </w:rPr>
      </w:pPr>
      <w:r w:rsidRPr="00DE73E0">
        <w:rPr>
          <w:sz w:val="12"/>
          <w:szCs w:val="12"/>
          <w:lang w:val="en-CA"/>
        </w:rPr>
        <w:t>A</w:t>
      </w:r>
      <w:r w:rsidR="004B2738" w:rsidRPr="00DE73E0">
        <w:rPr>
          <w:sz w:val="12"/>
          <w:szCs w:val="12"/>
          <w:lang w:val="en-CA"/>
        </w:rPr>
        <w:t xml:space="preserve">nimal preparing for hibernation </w:t>
      </w:r>
      <w:r w:rsidR="004B2738" w:rsidRPr="00DE73E0">
        <w:rPr>
          <w:sz w:val="12"/>
          <w:szCs w:val="12"/>
          <w:lang w:val="en-CA"/>
        </w:rPr>
        <w:sym w:font="Wingdings" w:char="F0E0"/>
      </w:r>
      <w:r w:rsidR="004B2738" w:rsidRPr="00DE73E0">
        <w:rPr>
          <w:sz w:val="12"/>
          <w:szCs w:val="12"/>
          <w:lang w:val="en-CA"/>
        </w:rPr>
        <w:t xml:space="preserve"> constantly high insulin; </w:t>
      </w:r>
      <w:r w:rsidR="00427CFE" w:rsidRPr="00DE73E0">
        <w:rPr>
          <w:sz w:val="12"/>
          <w:szCs w:val="12"/>
          <w:lang w:val="en-CA"/>
        </w:rPr>
        <w:t>rapidly deposit much of each meal as fat and glycogen, hungry again, continue to gain weight to prepare for the season where th</w:t>
      </w:r>
      <w:r w:rsidR="004B2738" w:rsidRPr="00DE73E0">
        <w:rPr>
          <w:sz w:val="12"/>
          <w:szCs w:val="12"/>
          <w:lang w:val="en-CA"/>
        </w:rPr>
        <w:t>e animal lives off fat reserves</w:t>
      </w:r>
    </w:p>
    <w:p w14:paraId="6D30A5D1" w14:textId="6CF65E66" w:rsidR="00427CFE" w:rsidRPr="00DE73E0" w:rsidRDefault="004B2738" w:rsidP="00427CFE">
      <w:pPr>
        <w:pStyle w:val="NoteLevel2"/>
        <w:rPr>
          <w:sz w:val="12"/>
          <w:szCs w:val="12"/>
          <w:lang w:val="en-CA"/>
        </w:rPr>
      </w:pPr>
      <w:r w:rsidRPr="00DE73E0">
        <w:rPr>
          <w:sz w:val="12"/>
          <w:szCs w:val="12"/>
          <w:lang w:val="en-CA"/>
        </w:rPr>
        <w:t>Humans eat more in fall because</w:t>
      </w:r>
      <w:r w:rsidR="00427CFE" w:rsidRPr="00DE73E0">
        <w:rPr>
          <w:sz w:val="12"/>
          <w:szCs w:val="12"/>
          <w:lang w:val="en-CA"/>
        </w:rPr>
        <w:t xml:space="preserve"> we have evolved dri</w:t>
      </w:r>
      <w:r w:rsidRPr="00DE73E0">
        <w:rPr>
          <w:sz w:val="12"/>
          <w:szCs w:val="12"/>
          <w:lang w:val="en-CA"/>
        </w:rPr>
        <w:t xml:space="preserve">ve to increase reserves in preparation </w:t>
      </w:r>
      <w:r w:rsidR="00427CFE" w:rsidRPr="00DE73E0">
        <w:rPr>
          <w:sz w:val="12"/>
          <w:szCs w:val="12"/>
          <w:lang w:val="en-CA"/>
        </w:rPr>
        <w:t xml:space="preserve">for winter </w:t>
      </w:r>
    </w:p>
    <w:p w14:paraId="4B775C0C" w14:textId="351755C5" w:rsidR="00427CFE" w:rsidRPr="00DE73E0" w:rsidRDefault="004B2738" w:rsidP="004B2738">
      <w:pPr>
        <w:pStyle w:val="NoteLevel2"/>
        <w:rPr>
          <w:sz w:val="12"/>
          <w:szCs w:val="12"/>
          <w:lang w:val="en-CA"/>
        </w:rPr>
      </w:pPr>
      <w:r w:rsidRPr="00DE73E0">
        <w:rPr>
          <w:sz w:val="12"/>
          <w:szCs w:val="12"/>
          <w:lang w:val="en-CA"/>
        </w:rPr>
        <w:t>I</w:t>
      </w:r>
      <w:r w:rsidR="00427CFE" w:rsidRPr="00DE73E0">
        <w:rPr>
          <w:sz w:val="12"/>
          <w:szCs w:val="12"/>
          <w:lang w:val="en-CA"/>
        </w:rPr>
        <w:t>f the</w:t>
      </w:r>
      <w:r w:rsidRPr="00DE73E0">
        <w:rPr>
          <w:sz w:val="12"/>
          <w:szCs w:val="12"/>
          <w:lang w:val="en-CA"/>
        </w:rPr>
        <w:t xml:space="preserve"> insulin level always low (</w:t>
      </w:r>
      <w:r w:rsidR="00427CFE" w:rsidRPr="00DE73E0">
        <w:rPr>
          <w:sz w:val="12"/>
          <w:szCs w:val="12"/>
          <w:lang w:val="en-CA"/>
        </w:rPr>
        <w:t>people with diabetes), blood glucose extre</w:t>
      </w:r>
      <w:r w:rsidRPr="00DE73E0">
        <w:rPr>
          <w:sz w:val="12"/>
          <w:szCs w:val="12"/>
          <w:lang w:val="en-CA"/>
        </w:rPr>
        <w:t>mely high, little enters cells; e</w:t>
      </w:r>
      <w:r w:rsidR="00427CFE" w:rsidRPr="00DE73E0">
        <w:rPr>
          <w:sz w:val="12"/>
          <w:szCs w:val="12"/>
          <w:lang w:val="en-CA"/>
        </w:rPr>
        <w:t>at more than usual as cells starving, but excret</w:t>
      </w:r>
      <w:r w:rsidRPr="00DE73E0">
        <w:rPr>
          <w:sz w:val="12"/>
          <w:szCs w:val="12"/>
          <w:lang w:val="en-CA"/>
        </w:rPr>
        <w:t>e most glucose and lose weight</w:t>
      </w:r>
    </w:p>
    <w:p w14:paraId="69FFD1DB" w14:textId="6545E317" w:rsidR="00BB5F46" w:rsidRPr="00DE73E0" w:rsidRDefault="00BB5F46" w:rsidP="004B2738">
      <w:pPr>
        <w:pStyle w:val="NoteLevel2"/>
        <w:rPr>
          <w:sz w:val="12"/>
          <w:szCs w:val="12"/>
          <w:lang w:val="en-CA"/>
        </w:rPr>
      </w:pPr>
      <w:r w:rsidRPr="00DE73E0">
        <w:rPr>
          <w:sz w:val="12"/>
          <w:szCs w:val="12"/>
          <w:lang w:val="en-CA"/>
        </w:rPr>
        <w:t>Either prolonged high or low insulin levels increase eating, but for different reasons and with different effects on body weight</w:t>
      </w:r>
    </w:p>
    <w:p w14:paraId="3D1310B3" w14:textId="77777777" w:rsidR="00427CFE" w:rsidRPr="00DE73E0" w:rsidRDefault="00427CFE" w:rsidP="004B2738">
      <w:pPr>
        <w:pStyle w:val="NoteLevel1"/>
        <w:numPr>
          <w:ilvl w:val="0"/>
          <w:numId w:val="0"/>
        </w:numPr>
        <w:ind w:left="360" w:hanging="360"/>
        <w:rPr>
          <w:i/>
          <w:sz w:val="12"/>
          <w:szCs w:val="12"/>
          <w:lang w:val="en-CA"/>
        </w:rPr>
      </w:pPr>
      <w:r w:rsidRPr="00DE73E0">
        <w:rPr>
          <w:i/>
          <w:sz w:val="12"/>
          <w:szCs w:val="12"/>
          <w:lang w:val="en-CA"/>
        </w:rPr>
        <w:t>Leptin</w:t>
      </w:r>
    </w:p>
    <w:p w14:paraId="1F7482CA" w14:textId="1666258F" w:rsidR="00427CFE" w:rsidRPr="00DE73E0" w:rsidRDefault="004B2738" w:rsidP="00427CFE">
      <w:pPr>
        <w:pStyle w:val="NoteLevel2"/>
        <w:rPr>
          <w:sz w:val="12"/>
          <w:szCs w:val="12"/>
          <w:lang w:val="en-CA"/>
        </w:rPr>
      </w:pPr>
      <w:r w:rsidRPr="00DE73E0">
        <w:rPr>
          <w:sz w:val="12"/>
          <w:szCs w:val="12"/>
          <w:lang w:val="en-CA"/>
        </w:rPr>
        <w:t>B</w:t>
      </w:r>
      <w:r w:rsidR="00427CFE" w:rsidRPr="00DE73E0">
        <w:rPr>
          <w:sz w:val="12"/>
          <w:szCs w:val="12"/>
          <w:lang w:val="en-CA"/>
        </w:rPr>
        <w:t>ody needs to compensate for daily mistakes of eating too much or</w:t>
      </w:r>
      <w:r w:rsidR="006F71D6" w:rsidRPr="00DE73E0">
        <w:rPr>
          <w:sz w:val="12"/>
          <w:szCs w:val="12"/>
          <w:lang w:val="en-CA"/>
        </w:rPr>
        <w:t xml:space="preserve"> too little with long-term</w:t>
      </w:r>
      <w:r w:rsidRPr="00DE73E0">
        <w:rPr>
          <w:sz w:val="12"/>
          <w:szCs w:val="12"/>
          <w:lang w:val="en-CA"/>
        </w:rPr>
        <w:t xml:space="preserve"> regulation</w:t>
      </w:r>
      <w:r w:rsidR="00960D88" w:rsidRPr="00DE73E0">
        <w:rPr>
          <w:sz w:val="12"/>
          <w:szCs w:val="12"/>
          <w:lang w:val="en-CA"/>
        </w:rPr>
        <w:t>; does so by monitoring fat supplies</w:t>
      </w:r>
    </w:p>
    <w:p w14:paraId="6FAEBC56" w14:textId="66241956" w:rsidR="004B2738" w:rsidRPr="00DE73E0" w:rsidRDefault="00960D88" w:rsidP="00427CFE">
      <w:pPr>
        <w:pStyle w:val="NoteLevel2"/>
        <w:rPr>
          <w:sz w:val="12"/>
          <w:szCs w:val="12"/>
          <w:lang w:val="en-CA"/>
        </w:rPr>
      </w:pPr>
      <w:r w:rsidRPr="00DE73E0">
        <w:rPr>
          <w:sz w:val="12"/>
          <w:szCs w:val="12"/>
          <w:lang w:val="en-CA"/>
        </w:rPr>
        <w:t>L</w:t>
      </w:r>
      <w:r w:rsidR="00427CFE" w:rsidRPr="00DE73E0">
        <w:rPr>
          <w:sz w:val="12"/>
          <w:szCs w:val="12"/>
          <w:lang w:val="en-CA"/>
        </w:rPr>
        <w:t>eptin</w:t>
      </w:r>
      <w:r w:rsidR="004B2738" w:rsidRPr="00DE73E0">
        <w:rPr>
          <w:sz w:val="12"/>
          <w:szCs w:val="12"/>
          <w:lang w:val="en-CA"/>
        </w:rPr>
        <w:t xml:space="preserve"> is in vertebrates</w:t>
      </w:r>
    </w:p>
    <w:p w14:paraId="53CA381A" w14:textId="6D091A26" w:rsidR="00427CFE" w:rsidRPr="00DE73E0" w:rsidRDefault="00427CFE" w:rsidP="004B2738">
      <w:pPr>
        <w:pStyle w:val="NoteLevel3"/>
        <w:rPr>
          <w:sz w:val="12"/>
          <w:szCs w:val="12"/>
          <w:lang w:val="en-CA"/>
        </w:rPr>
      </w:pPr>
      <w:r w:rsidRPr="00DE73E0">
        <w:rPr>
          <w:sz w:val="12"/>
          <w:szCs w:val="12"/>
          <w:lang w:val="en-CA"/>
        </w:rPr>
        <w:t xml:space="preserve">In normal mice and humans, the </w:t>
      </w:r>
      <w:r w:rsidR="004B2738" w:rsidRPr="00DE73E0">
        <w:rPr>
          <w:sz w:val="12"/>
          <w:szCs w:val="12"/>
          <w:lang w:val="en-CA"/>
        </w:rPr>
        <w:t xml:space="preserve">body’s fat cells produce leptin; more fat cells </w:t>
      </w:r>
      <w:r w:rsidR="004B2738" w:rsidRPr="00DE73E0">
        <w:rPr>
          <w:sz w:val="12"/>
          <w:szCs w:val="12"/>
          <w:lang w:val="en-CA"/>
        </w:rPr>
        <w:sym w:font="Wingdings" w:char="F0E0"/>
      </w:r>
      <w:r w:rsidRPr="00DE73E0">
        <w:rPr>
          <w:sz w:val="12"/>
          <w:szCs w:val="12"/>
          <w:lang w:val="en-CA"/>
        </w:rPr>
        <w:t xml:space="preserve"> more leptin.</w:t>
      </w:r>
    </w:p>
    <w:p w14:paraId="0FD72A8B" w14:textId="18739699" w:rsidR="00427CFE" w:rsidRPr="00DE73E0" w:rsidRDefault="004B2738" w:rsidP="00427CFE">
      <w:pPr>
        <w:pStyle w:val="NoteLevel2"/>
        <w:rPr>
          <w:sz w:val="12"/>
          <w:szCs w:val="12"/>
          <w:lang w:val="en-CA"/>
        </w:rPr>
      </w:pPr>
      <w:r w:rsidRPr="00DE73E0">
        <w:rPr>
          <w:sz w:val="12"/>
          <w:szCs w:val="12"/>
          <w:lang w:val="en-CA"/>
        </w:rPr>
        <w:t>Le</w:t>
      </w:r>
      <w:r w:rsidR="00427CFE" w:rsidRPr="00DE73E0">
        <w:rPr>
          <w:sz w:val="12"/>
          <w:szCs w:val="12"/>
          <w:lang w:val="en-CA"/>
        </w:rPr>
        <w:t>ptin signa</w:t>
      </w:r>
      <w:r w:rsidR="006F71D6" w:rsidRPr="00DE73E0">
        <w:rPr>
          <w:sz w:val="12"/>
          <w:szCs w:val="12"/>
          <w:lang w:val="en-CA"/>
        </w:rPr>
        <w:t xml:space="preserve">ls brain about fat reserves, long-term </w:t>
      </w:r>
      <w:r w:rsidR="00427CFE" w:rsidRPr="00DE73E0">
        <w:rPr>
          <w:sz w:val="12"/>
          <w:szCs w:val="12"/>
          <w:lang w:val="en-CA"/>
        </w:rPr>
        <w:t xml:space="preserve">indicator of </w:t>
      </w:r>
      <w:r w:rsidRPr="00DE73E0">
        <w:rPr>
          <w:sz w:val="12"/>
          <w:szCs w:val="12"/>
          <w:lang w:val="en-CA"/>
        </w:rPr>
        <w:t>whether you over or under eat; e</w:t>
      </w:r>
      <w:r w:rsidR="00427CFE" w:rsidRPr="00DE73E0">
        <w:rPr>
          <w:sz w:val="12"/>
          <w:szCs w:val="12"/>
          <w:lang w:val="en-CA"/>
        </w:rPr>
        <w:t>ach meal also releases leptin, so the amount of circulating leptin indic</w:t>
      </w:r>
      <w:r w:rsidR="006F71D6" w:rsidRPr="00DE73E0">
        <w:rPr>
          <w:sz w:val="12"/>
          <w:szCs w:val="12"/>
          <w:lang w:val="en-CA"/>
        </w:rPr>
        <w:t>ates about short-term</w:t>
      </w:r>
      <w:r w:rsidRPr="00DE73E0">
        <w:rPr>
          <w:sz w:val="12"/>
          <w:szCs w:val="12"/>
          <w:lang w:val="en-CA"/>
        </w:rPr>
        <w:t xml:space="preserve"> nutrition as well</w:t>
      </w:r>
      <w:r w:rsidR="00427CFE" w:rsidRPr="00DE73E0">
        <w:rPr>
          <w:sz w:val="12"/>
          <w:szCs w:val="12"/>
          <w:lang w:val="en-CA"/>
        </w:rPr>
        <w:t xml:space="preserve"> </w:t>
      </w:r>
    </w:p>
    <w:p w14:paraId="4C87DBF4" w14:textId="26BCB04B" w:rsidR="00427CFE" w:rsidRPr="00DE73E0" w:rsidRDefault="004B2738" w:rsidP="00960D88">
      <w:pPr>
        <w:pStyle w:val="NoteLevel2"/>
        <w:rPr>
          <w:sz w:val="12"/>
          <w:szCs w:val="12"/>
          <w:lang w:val="en-CA"/>
        </w:rPr>
      </w:pPr>
      <w:r w:rsidRPr="00DE73E0">
        <w:rPr>
          <w:sz w:val="12"/>
          <w:szCs w:val="12"/>
          <w:lang w:val="en-CA"/>
        </w:rPr>
        <w:t xml:space="preserve">When leptin </w:t>
      </w:r>
      <w:r w:rsidR="00427CFE" w:rsidRPr="00DE73E0">
        <w:rPr>
          <w:sz w:val="12"/>
          <w:szCs w:val="12"/>
          <w:lang w:val="en-CA"/>
        </w:rPr>
        <w:t>high, act l</w:t>
      </w:r>
      <w:r w:rsidRPr="00DE73E0">
        <w:rPr>
          <w:sz w:val="12"/>
          <w:szCs w:val="12"/>
          <w:lang w:val="en-CA"/>
        </w:rPr>
        <w:t xml:space="preserve">ike you have a lot of nutrition </w:t>
      </w:r>
      <w:r w:rsidRPr="00DE73E0">
        <w:rPr>
          <w:sz w:val="12"/>
          <w:szCs w:val="12"/>
          <w:lang w:val="en-CA"/>
        </w:rPr>
        <w:sym w:font="Wingdings" w:char="F0E0"/>
      </w:r>
      <w:r w:rsidR="00427CFE" w:rsidRPr="00DE73E0">
        <w:rPr>
          <w:sz w:val="12"/>
          <w:szCs w:val="12"/>
          <w:lang w:val="en-CA"/>
        </w:rPr>
        <w:t xml:space="preserve"> eat less, more active, incr</w:t>
      </w:r>
      <w:r w:rsidRPr="00DE73E0">
        <w:rPr>
          <w:sz w:val="12"/>
          <w:szCs w:val="12"/>
          <w:lang w:val="en-CA"/>
        </w:rPr>
        <w:t>ease activity of immune system</w:t>
      </w:r>
      <w:r w:rsidR="00960D88" w:rsidRPr="00DE73E0">
        <w:rPr>
          <w:sz w:val="12"/>
          <w:szCs w:val="12"/>
          <w:lang w:val="en-CA"/>
        </w:rPr>
        <w:t xml:space="preserve"> (if you have enough fat supply,</w:t>
      </w:r>
      <w:r w:rsidR="00427CFE" w:rsidRPr="00DE73E0">
        <w:rPr>
          <w:sz w:val="12"/>
          <w:szCs w:val="12"/>
          <w:lang w:val="en-CA"/>
        </w:rPr>
        <w:t xml:space="preserve"> you </w:t>
      </w:r>
      <w:r w:rsidR="00960D88" w:rsidRPr="00DE73E0">
        <w:rPr>
          <w:sz w:val="12"/>
          <w:szCs w:val="12"/>
          <w:lang w:val="en-CA"/>
        </w:rPr>
        <w:t xml:space="preserve">can </w:t>
      </w:r>
      <w:r w:rsidR="00427CFE" w:rsidRPr="00DE73E0">
        <w:rPr>
          <w:sz w:val="12"/>
          <w:szCs w:val="12"/>
          <w:lang w:val="en-CA"/>
        </w:rPr>
        <w:t xml:space="preserve">afford to devote energy </w:t>
      </w:r>
      <w:r w:rsidRPr="00DE73E0">
        <w:rPr>
          <w:sz w:val="12"/>
          <w:szCs w:val="12"/>
          <w:lang w:val="en-CA"/>
        </w:rPr>
        <w:t>to the immune system</w:t>
      </w:r>
      <w:r w:rsidR="00960D88" w:rsidRPr="00DE73E0">
        <w:rPr>
          <w:sz w:val="12"/>
          <w:szCs w:val="12"/>
          <w:lang w:val="en-CA"/>
        </w:rPr>
        <w:t>)</w:t>
      </w:r>
    </w:p>
    <w:p w14:paraId="130E0818" w14:textId="1D7FBFA8" w:rsidR="00427CFE" w:rsidRPr="00DE73E0" w:rsidRDefault="004B2738" w:rsidP="00960D88">
      <w:pPr>
        <w:pStyle w:val="NoteLevel2"/>
        <w:rPr>
          <w:sz w:val="12"/>
          <w:szCs w:val="12"/>
          <w:lang w:val="en-CA"/>
        </w:rPr>
      </w:pPr>
      <w:r w:rsidRPr="00DE73E0">
        <w:rPr>
          <w:sz w:val="12"/>
          <w:szCs w:val="12"/>
          <w:lang w:val="en-CA"/>
        </w:rPr>
        <w:t>I</w:t>
      </w:r>
      <w:r w:rsidR="00427CFE" w:rsidRPr="00DE73E0">
        <w:rPr>
          <w:sz w:val="12"/>
          <w:szCs w:val="12"/>
          <w:lang w:val="en-CA"/>
        </w:rPr>
        <w:t>n the teens, a certain</w:t>
      </w:r>
      <w:r w:rsidRPr="00DE73E0">
        <w:rPr>
          <w:sz w:val="12"/>
          <w:szCs w:val="12"/>
          <w:lang w:val="en-CA"/>
        </w:rPr>
        <w:t xml:space="preserve"> leptin level triggers puberty</w:t>
      </w:r>
      <w:r w:rsidR="00960D88" w:rsidRPr="00DE73E0">
        <w:rPr>
          <w:sz w:val="12"/>
          <w:szCs w:val="12"/>
          <w:lang w:val="en-CA"/>
        </w:rPr>
        <w:t xml:space="preserve"> (i</w:t>
      </w:r>
      <w:r w:rsidR="00427CFE" w:rsidRPr="00DE73E0">
        <w:rPr>
          <w:sz w:val="12"/>
          <w:szCs w:val="12"/>
          <w:lang w:val="en-CA"/>
        </w:rPr>
        <w:t>f fat supply is too low to provide for your own needs, don’t have enough to supply for a baby</w:t>
      </w:r>
      <w:r w:rsidR="00960D88" w:rsidRPr="00DE73E0">
        <w:rPr>
          <w:sz w:val="12"/>
          <w:szCs w:val="12"/>
          <w:lang w:val="en-CA"/>
        </w:rPr>
        <w:t>)</w:t>
      </w:r>
    </w:p>
    <w:p w14:paraId="1C593C24" w14:textId="707CC77E" w:rsidR="00427CFE" w:rsidRPr="00DE73E0" w:rsidRDefault="004B2738" w:rsidP="00427CFE">
      <w:pPr>
        <w:pStyle w:val="NoteLevel2"/>
        <w:rPr>
          <w:sz w:val="12"/>
          <w:szCs w:val="12"/>
          <w:lang w:val="en-CA"/>
        </w:rPr>
      </w:pPr>
      <w:r w:rsidRPr="00DE73E0">
        <w:rPr>
          <w:sz w:val="12"/>
          <w:szCs w:val="12"/>
          <w:lang w:val="en-CA"/>
        </w:rPr>
        <w:t>I</w:t>
      </w:r>
      <w:r w:rsidR="00427CFE" w:rsidRPr="00DE73E0">
        <w:rPr>
          <w:sz w:val="12"/>
          <w:szCs w:val="12"/>
          <w:lang w:val="en-CA"/>
        </w:rPr>
        <w:t>f a mouse lacks</w:t>
      </w:r>
      <w:r w:rsidRPr="00DE73E0">
        <w:rPr>
          <w:sz w:val="12"/>
          <w:szCs w:val="12"/>
          <w:lang w:val="en-CA"/>
        </w:rPr>
        <w:t xml:space="preserve"> the ability to produce leptin </w:t>
      </w:r>
      <w:r w:rsidRPr="00DE73E0">
        <w:rPr>
          <w:sz w:val="12"/>
          <w:szCs w:val="12"/>
          <w:lang w:val="en-CA"/>
        </w:rPr>
        <w:sym w:font="Wingdings" w:char="F0E0"/>
      </w:r>
      <w:r w:rsidRPr="00DE73E0">
        <w:rPr>
          <w:sz w:val="12"/>
          <w:szCs w:val="12"/>
          <w:lang w:val="en-CA"/>
        </w:rPr>
        <w:t xml:space="preserve"> </w:t>
      </w:r>
      <w:r w:rsidR="00427CFE" w:rsidRPr="00DE73E0">
        <w:rPr>
          <w:sz w:val="12"/>
          <w:szCs w:val="12"/>
          <w:lang w:val="en-CA"/>
        </w:rPr>
        <w:t>brain acts as if body has no fat stores, must be starving, eats a lot, conserves energy by no</w:t>
      </w:r>
      <w:r w:rsidRPr="00DE73E0">
        <w:rPr>
          <w:sz w:val="12"/>
          <w:szCs w:val="12"/>
          <w:lang w:val="en-CA"/>
        </w:rPr>
        <w:t>t moving, doesn’t enter puberty</w:t>
      </w:r>
    </w:p>
    <w:p w14:paraId="07DD4A8C" w14:textId="5912906B" w:rsidR="00427CFE" w:rsidRPr="00DE73E0" w:rsidRDefault="004B2738" w:rsidP="004B2738">
      <w:pPr>
        <w:pStyle w:val="NoteLevel2"/>
        <w:rPr>
          <w:sz w:val="12"/>
          <w:szCs w:val="12"/>
          <w:lang w:val="en-CA"/>
        </w:rPr>
      </w:pPr>
      <w:r w:rsidRPr="00DE73E0">
        <w:rPr>
          <w:sz w:val="12"/>
          <w:szCs w:val="12"/>
          <w:lang w:val="en-CA"/>
        </w:rPr>
        <w:t>L</w:t>
      </w:r>
      <w:r w:rsidR="00427CFE" w:rsidRPr="00DE73E0">
        <w:rPr>
          <w:sz w:val="12"/>
          <w:szCs w:val="12"/>
          <w:lang w:val="en-CA"/>
        </w:rPr>
        <w:t>eptin sensitivity declines in people overweight, pregn</w:t>
      </w:r>
      <w:r w:rsidRPr="00DE73E0">
        <w:rPr>
          <w:sz w:val="12"/>
          <w:szCs w:val="12"/>
          <w:lang w:val="en-CA"/>
        </w:rPr>
        <w:t>ant, preparing for hibernation</w:t>
      </w:r>
    </w:p>
    <w:p w14:paraId="48E846BB" w14:textId="55C491E6" w:rsidR="00960D88" w:rsidRPr="00DE73E0" w:rsidRDefault="00960D88" w:rsidP="004B2738">
      <w:pPr>
        <w:pStyle w:val="NoteLevel2"/>
        <w:rPr>
          <w:sz w:val="12"/>
          <w:szCs w:val="12"/>
          <w:lang w:val="en-CA"/>
        </w:rPr>
      </w:pPr>
      <w:r w:rsidRPr="00DE73E0">
        <w:rPr>
          <w:sz w:val="12"/>
          <w:szCs w:val="12"/>
          <w:lang w:val="en-CA"/>
        </w:rPr>
        <w:t xml:space="preserve">When consistent overeating leads to obesity, it damages the ER in neurons of the hypothalamus, seeing in motion a series of outcomes that lead to decreased leptin sensitivity </w:t>
      </w:r>
    </w:p>
    <w:p w14:paraId="4F818612" w14:textId="77777777" w:rsidR="00427CFE" w:rsidRPr="00DE73E0" w:rsidRDefault="00427CFE" w:rsidP="004B2738">
      <w:pPr>
        <w:pStyle w:val="NoteLevel1"/>
        <w:numPr>
          <w:ilvl w:val="0"/>
          <w:numId w:val="0"/>
        </w:numPr>
        <w:ind w:left="360" w:hanging="360"/>
        <w:rPr>
          <w:sz w:val="12"/>
          <w:szCs w:val="12"/>
          <w:lang w:val="en-CA"/>
        </w:rPr>
      </w:pPr>
      <w:r w:rsidRPr="00DE73E0">
        <w:rPr>
          <w:b/>
          <w:sz w:val="12"/>
          <w:szCs w:val="12"/>
          <w:lang w:val="en-CA"/>
        </w:rPr>
        <w:t>Brain Mechanisms</w:t>
      </w:r>
    </w:p>
    <w:p w14:paraId="370136A2" w14:textId="4BE306AB" w:rsidR="00427CFE" w:rsidRPr="00DE73E0" w:rsidRDefault="004B2738" w:rsidP="006F71D6">
      <w:pPr>
        <w:pStyle w:val="NoteLevel2"/>
        <w:rPr>
          <w:sz w:val="12"/>
          <w:szCs w:val="12"/>
          <w:lang w:val="en-CA"/>
        </w:rPr>
      </w:pPr>
      <w:r w:rsidRPr="00DE73E0">
        <w:rPr>
          <w:sz w:val="12"/>
          <w:szCs w:val="12"/>
          <w:lang w:val="en-CA"/>
        </w:rPr>
        <w:t>H</w:t>
      </w:r>
      <w:r w:rsidR="00427CFE" w:rsidRPr="00DE73E0">
        <w:rPr>
          <w:sz w:val="12"/>
          <w:szCs w:val="12"/>
          <w:lang w:val="en-CA"/>
        </w:rPr>
        <w:t>unger depends on contents of stomac</w:t>
      </w:r>
      <w:r w:rsidR="006F71D6" w:rsidRPr="00DE73E0">
        <w:rPr>
          <w:sz w:val="12"/>
          <w:szCs w:val="12"/>
          <w:lang w:val="en-CA"/>
        </w:rPr>
        <w:t>h,</w:t>
      </w:r>
      <w:r w:rsidR="00D15B49" w:rsidRPr="00DE73E0">
        <w:rPr>
          <w:sz w:val="12"/>
          <w:szCs w:val="12"/>
          <w:lang w:val="en-CA"/>
        </w:rPr>
        <w:t xml:space="preserve"> availability of glucose to the cells,</w:t>
      </w:r>
      <w:r w:rsidR="006F71D6" w:rsidRPr="00DE73E0">
        <w:rPr>
          <w:sz w:val="12"/>
          <w:szCs w:val="12"/>
          <w:lang w:val="en-CA"/>
        </w:rPr>
        <w:t xml:space="preserve"> fat supply, health/body temperature; a</w:t>
      </w:r>
      <w:r w:rsidR="00427CFE" w:rsidRPr="00DE73E0">
        <w:rPr>
          <w:sz w:val="12"/>
          <w:szCs w:val="12"/>
          <w:lang w:val="en-CA"/>
        </w:rPr>
        <w:t>ppetite depends on more than need for</w:t>
      </w:r>
      <w:r w:rsidR="00D15B49" w:rsidRPr="00DE73E0">
        <w:rPr>
          <w:sz w:val="12"/>
          <w:szCs w:val="12"/>
          <w:lang w:val="en-CA"/>
        </w:rPr>
        <w:t xml:space="preserve"> food</w:t>
      </w:r>
      <w:r w:rsidR="00427CFE" w:rsidRPr="00DE73E0">
        <w:rPr>
          <w:sz w:val="12"/>
          <w:szCs w:val="12"/>
          <w:lang w:val="en-CA"/>
        </w:rPr>
        <w:t xml:space="preserve"> </w:t>
      </w:r>
      <w:r w:rsidR="00D15B49" w:rsidRPr="00DE73E0">
        <w:rPr>
          <w:sz w:val="12"/>
          <w:szCs w:val="12"/>
          <w:lang w:val="en-CA"/>
        </w:rPr>
        <w:t>(</w:t>
      </w:r>
      <w:r w:rsidR="00427CFE" w:rsidRPr="00DE73E0">
        <w:rPr>
          <w:sz w:val="12"/>
          <w:szCs w:val="12"/>
          <w:lang w:val="en-CA"/>
        </w:rPr>
        <w:t>seeing a picture of ap</w:t>
      </w:r>
      <w:r w:rsidR="006F71D6" w:rsidRPr="00DE73E0">
        <w:rPr>
          <w:sz w:val="12"/>
          <w:szCs w:val="12"/>
          <w:lang w:val="en-CA"/>
        </w:rPr>
        <w:t>pealing food increases appetite; can eat just to be social</w:t>
      </w:r>
      <w:r w:rsidR="00D15B49" w:rsidRPr="00DE73E0">
        <w:rPr>
          <w:sz w:val="12"/>
          <w:szCs w:val="12"/>
          <w:lang w:val="en-CA"/>
        </w:rPr>
        <w:t>)</w:t>
      </w:r>
    </w:p>
    <w:p w14:paraId="4499B360" w14:textId="487FB0D1" w:rsidR="00427CFE" w:rsidRPr="00DE73E0" w:rsidRDefault="006F71D6" w:rsidP="00427CFE">
      <w:pPr>
        <w:pStyle w:val="NoteLevel2"/>
        <w:rPr>
          <w:sz w:val="12"/>
          <w:szCs w:val="12"/>
          <w:lang w:val="en-CA"/>
        </w:rPr>
      </w:pPr>
      <w:r w:rsidRPr="00DE73E0">
        <w:rPr>
          <w:sz w:val="12"/>
          <w:szCs w:val="12"/>
          <w:lang w:val="en-CA"/>
        </w:rPr>
        <w:t>B</w:t>
      </w:r>
      <w:r w:rsidR="00427CFE" w:rsidRPr="00DE73E0">
        <w:rPr>
          <w:sz w:val="12"/>
          <w:szCs w:val="12"/>
          <w:lang w:val="en-CA"/>
        </w:rPr>
        <w:t>rain combines many kinds of info</w:t>
      </w:r>
      <w:r w:rsidRPr="00DE73E0">
        <w:rPr>
          <w:sz w:val="12"/>
          <w:szCs w:val="12"/>
          <w:lang w:val="en-CA"/>
        </w:rPr>
        <w:t>rmation</w:t>
      </w:r>
      <w:r w:rsidR="00427CFE" w:rsidRPr="00DE73E0">
        <w:rPr>
          <w:sz w:val="12"/>
          <w:szCs w:val="12"/>
          <w:lang w:val="en-CA"/>
        </w:rPr>
        <w:t xml:space="preserve"> to d</w:t>
      </w:r>
      <w:r w:rsidRPr="00DE73E0">
        <w:rPr>
          <w:sz w:val="12"/>
          <w:szCs w:val="12"/>
          <w:lang w:val="en-CA"/>
        </w:rPr>
        <w:t>ecide when to eat and how much</w:t>
      </w:r>
    </w:p>
    <w:p w14:paraId="57835180" w14:textId="357EB37C" w:rsidR="00427CFE" w:rsidRPr="00DE73E0" w:rsidRDefault="006F71D6" w:rsidP="00427CFE">
      <w:pPr>
        <w:pStyle w:val="NoteLevel2"/>
        <w:rPr>
          <w:sz w:val="12"/>
          <w:szCs w:val="12"/>
          <w:lang w:val="en-CA"/>
        </w:rPr>
      </w:pPr>
      <w:r w:rsidRPr="00DE73E0">
        <w:rPr>
          <w:sz w:val="12"/>
          <w:szCs w:val="12"/>
          <w:lang w:val="en-CA"/>
        </w:rPr>
        <w:t>K</w:t>
      </w:r>
      <w:r w:rsidR="00427CFE" w:rsidRPr="00DE73E0">
        <w:rPr>
          <w:sz w:val="12"/>
          <w:szCs w:val="12"/>
          <w:lang w:val="en-CA"/>
        </w:rPr>
        <w:t>ey brain areas include several nuclei of the hypothalamus</w:t>
      </w:r>
    </w:p>
    <w:p w14:paraId="5007EE70" w14:textId="674D5515" w:rsidR="00427CFE" w:rsidRPr="00DE73E0" w:rsidRDefault="006F71D6" w:rsidP="006F71D6">
      <w:pPr>
        <w:pStyle w:val="NoteLevel2"/>
        <w:rPr>
          <w:sz w:val="12"/>
          <w:szCs w:val="12"/>
          <w:lang w:val="en-CA"/>
        </w:rPr>
      </w:pPr>
      <w:r w:rsidRPr="00DE73E0">
        <w:rPr>
          <w:sz w:val="12"/>
          <w:szCs w:val="12"/>
          <w:lang w:val="en-CA"/>
        </w:rPr>
        <w:t>M</w:t>
      </w:r>
      <w:r w:rsidR="00427CFE" w:rsidRPr="00DE73E0">
        <w:rPr>
          <w:sz w:val="12"/>
          <w:szCs w:val="12"/>
          <w:lang w:val="en-CA"/>
        </w:rPr>
        <w:t>any kinds of info</w:t>
      </w:r>
      <w:r w:rsidRPr="00DE73E0">
        <w:rPr>
          <w:sz w:val="12"/>
          <w:szCs w:val="12"/>
          <w:lang w:val="en-CA"/>
        </w:rPr>
        <w:t>rmation</w:t>
      </w:r>
      <w:r w:rsidR="00427CFE" w:rsidRPr="00DE73E0">
        <w:rPr>
          <w:sz w:val="12"/>
          <w:szCs w:val="12"/>
          <w:lang w:val="en-CA"/>
        </w:rPr>
        <w:t xml:space="preserve"> impinge onto 2 kinds of cells in the </w:t>
      </w:r>
      <w:r w:rsidRPr="00DE73E0">
        <w:rPr>
          <w:sz w:val="12"/>
          <w:szCs w:val="12"/>
          <w:lang w:val="en-CA"/>
        </w:rPr>
        <w:t>arcuate</w:t>
      </w:r>
      <w:r w:rsidRPr="00DE73E0">
        <w:rPr>
          <w:i/>
          <w:sz w:val="12"/>
          <w:szCs w:val="12"/>
          <w:lang w:val="en-CA"/>
        </w:rPr>
        <w:t xml:space="preserve"> </w:t>
      </w:r>
      <w:r w:rsidRPr="00DE73E0">
        <w:rPr>
          <w:sz w:val="12"/>
          <w:szCs w:val="12"/>
          <w:lang w:val="en-CA"/>
        </w:rPr>
        <w:t xml:space="preserve">nucleus of the hypothalamus </w:t>
      </w:r>
      <w:r w:rsidRPr="00DE73E0">
        <w:rPr>
          <w:sz w:val="12"/>
          <w:szCs w:val="12"/>
          <w:lang w:val="en-CA"/>
        </w:rPr>
        <w:sym w:font="Wingdings" w:char="F0E0"/>
      </w:r>
      <w:r w:rsidRPr="00DE73E0">
        <w:rPr>
          <w:sz w:val="12"/>
          <w:szCs w:val="12"/>
          <w:lang w:val="en-CA"/>
        </w:rPr>
        <w:t xml:space="preserve"> called “master area</w:t>
      </w:r>
      <w:r w:rsidR="00427CFE" w:rsidRPr="00DE73E0">
        <w:rPr>
          <w:sz w:val="12"/>
          <w:szCs w:val="12"/>
          <w:lang w:val="en-CA"/>
        </w:rPr>
        <w:t xml:space="preserve"> </w:t>
      </w:r>
      <w:r w:rsidRPr="00DE73E0">
        <w:rPr>
          <w:sz w:val="12"/>
          <w:szCs w:val="12"/>
          <w:lang w:val="en-CA"/>
        </w:rPr>
        <w:t>(for controlling appetite); a</w:t>
      </w:r>
      <w:r w:rsidR="00427CFE" w:rsidRPr="00DE73E0">
        <w:rPr>
          <w:sz w:val="12"/>
          <w:szCs w:val="12"/>
          <w:lang w:val="en-CA"/>
        </w:rPr>
        <w:t xml:space="preserve">xons extend from the </w:t>
      </w:r>
      <w:r w:rsidRPr="00DE73E0">
        <w:rPr>
          <w:sz w:val="12"/>
          <w:szCs w:val="12"/>
          <w:lang w:val="en-CA"/>
        </w:rPr>
        <w:t>arcuate</w:t>
      </w:r>
      <w:r w:rsidRPr="00DE73E0">
        <w:rPr>
          <w:i/>
          <w:sz w:val="12"/>
          <w:szCs w:val="12"/>
          <w:lang w:val="en-CA"/>
        </w:rPr>
        <w:t xml:space="preserve"> </w:t>
      </w:r>
      <w:r w:rsidR="00427CFE" w:rsidRPr="00DE73E0">
        <w:rPr>
          <w:sz w:val="12"/>
          <w:szCs w:val="12"/>
          <w:lang w:val="en-CA"/>
        </w:rPr>
        <w:t>nucleus to o</w:t>
      </w:r>
      <w:r w:rsidRPr="00DE73E0">
        <w:rPr>
          <w:sz w:val="12"/>
          <w:szCs w:val="12"/>
          <w:lang w:val="en-CA"/>
        </w:rPr>
        <w:t>ther areas of the hypothalamus</w:t>
      </w:r>
      <w:r w:rsidR="00427CFE" w:rsidRPr="00DE73E0">
        <w:rPr>
          <w:sz w:val="12"/>
          <w:szCs w:val="12"/>
          <w:lang w:val="en-CA"/>
        </w:rPr>
        <w:t xml:space="preserve"> </w:t>
      </w:r>
    </w:p>
    <w:p w14:paraId="5B532B7B" w14:textId="798A410B" w:rsidR="00427CFE" w:rsidRPr="00DE73E0" w:rsidRDefault="00427CFE" w:rsidP="006F71D6">
      <w:pPr>
        <w:pStyle w:val="NoteLevel1"/>
        <w:numPr>
          <w:ilvl w:val="0"/>
          <w:numId w:val="0"/>
        </w:numPr>
        <w:ind w:left="360" w:hanging="360"/>
        <w:rPr>
          <w:i/>
          <w:sz w:val="12"/>
          <w:szCs w:val="12"/>
          <w:lang w:val="en-CA"/>
        </w:rPr>
      </w:pPr>
      <w:r w:rsidRPr="00DE73E0">
        <w:rPr>
          <w:i/>
          <w:sz w:val="12"/>
          <w:szCs w:val="12"/>
          <w:lang w:val="en-CA"/>
        </w:rPr>
        <w:t xml:space="preserve">The </w:t>
      </w:r>
      <w:r w:rsidR="006F71D6" w:rsidRPr="00DE73E0">
        <w:rPr>
          <w:i/>
          <w:sz w:val="12"/>
          <w:szCs w:val="12"/>
          <w:lang w:val="en-CA"/>
        </w:rPr>
        <w:t xml:space="preserve">Arcuate </w:t>
      </w:r>
      <w:r w:rsidRPr="00DE73E0">
        <w:rPr>
          <w:i/>
          <w:sz w:val="12"/>
          <w:szCs w:val="12"/>
          <w:lang w:val="en-CA"/>
        </w:rPr>
        <w:t>Nucleus and Paraventicular Hypothalamus</w:t>
      </w:r>
    </w:p>
    <w:p w14:paraId="7071B40B" w14:textId="34BBDB88" w:rsidR="006F71D6" w:rsidRPr="00DE73E0" w:rsidRDefault="006F71D6" w:rsidP="00427CFE">
      <w:pPr>
        <w:pStyle w:val="NoteLevel2"/>
        <w:rPr>
          <w:sz w:val="12"/>
          <w:szCs w:val="12"/>
          <w:lang w:val="en-CA"/>
        </w:rPr>
      </w:pPr>
      <w:r w:rsidRPr="00DE73E0">
        <w:rPr>
          <w:i/>
          <w:sz w:val="12"/>
          <w:szCs w:val="12"/>
          <w:lang w:val="en-CA"/>
        </w:rPr>
        <w:t>A</w:t>
      </w:r>
      <w:r w:rsidR="00427CFE" w:rsidRPr="00DE73E0">
        <w:rPr>
          <w:i/>
          <w:sz w:val="12"/>
          <w:szCs w:val="12"/>
          <w:lang w:val="en-CA"/>
        </w:rPr>
        <w:t>rcuate nucleus</w:t>
      </w:r>
      <w:r w:rsidR="00427CFE" w:rsidRPr="00DE73E0">
        <w:rPr>
          <w:sz w:val="12"/>
          <w:szCs w:val="12"/>
          <w:lang w:val="en-CA"/>
        </w:rPr>
        <w:t xml:space="preserve"> of hypothalamus has 1 set of neurons sensitive to hung</w:t>
      </w:r>
      <w:r w:rsidRPr="00DE73E0">
        <w:rPr>
          <w:sz w:val="12"/>
          <w:szCs w:val="12"/>
          <w:lang w:val="en-CA"/>
        </w:rPr>
        <w:t>er signals, another to satiety</w:t>
      </w:r>
      <w:r w:rsidR="00825A0A" w:rsidRPr="00DE73E0">
        <w:rPr>
          <w:sz w:val="12"/>
          <w:szCs w:val="12"/>
          <w:lang w:val="en-CA"/>
        </w:rPr>
        <w:t xml:space="preserve"> signals</w:t>
      </w:r>
    </w:p>
    <w:p w14:paraId="20B803FF" w14:textId="52C074DA" w:rsidR="00427CFE" w:rsidRPr="00DE73E0" w:rsidRDefault="00427CFE" w:rsidP="006F71D6">
      <w:pPr>
        <w:pStyle w:val="NoteLevel3"/>
        <w:rPr>
          <w:sz w:val="12"/>
          <w:szCs w:val="12"/>
          <w:lang w:val="en-CA"/>
        </w:rPr>
      </w:pPr>
      <w:r w:rsidRPr="00DE73E0">
        <w:rPr>
          <w:sz w:val="12"/>
          <w:szCs w:val="12"/>
          <w:lang w:val="en-CA"/>
        </w:rPr>
        <w:t xml:space="preserve">Hunger-sensitive cells receive input from taste pathway, other input from axons releasing neurotransmitter </w:t>
      </w:r>
      <w:r w:rsidRPr="00DE73E0">
        <w:rPr>
          <w:i/>
          <w:sz w:val="12"/>
          <w:szCs w:val="12"/>
          <w:lang w:val="en-CA"/>
        </w:rPr>
        <w:t>ghrelin</w:t>
      </w:r>
      <w:r w:rsidRPr="00DE73E0">
        <w:rPr>
          <w:sz w:val="12"/>
          <w:szCs w:val="12"/>
          <w:lang w:val="en-CA"/>
        </w:rPr>
        <w:t xml:space="preserve"> (stomach releases during food deprivation, triggers stomach contractions, acts on hypothalamus to decrease appetite, acts on h</w:t>
      </w:r>
      <w:r w:rsidR="006F71D6" w:rsidRPr="00DE73E0">
        <w:rPr>
          <w:sz w:val="12"/>
          <w:szCs w:val="12"/>
          <w:lang w:val="en-CA"/>
        </w:rPr>
        <w:t>ippocampus to enhance learning)</w:t>
      </w:r>
      <w:r w:rsidRPr="00DE73E0">
        <w:rPr>
          <w:sz w:val="12"/>
          <w:szCs w:val="12"/>
          <w:lang w:val="en-CA"/>
        </w:rPr>
        <w:t xml:space="preserve"> </w:t>
      </w:r>
      <w:r w:rsidR="00825A0A" w:rsidRPr="00DE73E0">
        <w:rPr>
          <w:sz w:val="12"/>
          <w:szCs w:val="12"/>
          <w:lang w:val="en-CA"/>
        </w:rPr>
        <w:sym w:font="Wingdings" w:char="F0E0"/>
      </w:r>
      <w:r w:rsidR="00825A0A" w:rsidRPr="00DE73E0">
        <w:rPr>
          <w:sz w:val="12"/>
          <w:szCs w:val="12"/>
          <w:lang w:val="en-CA"/>
        </w:rPr>
        <w:t xml:space="preserve"> only known hunger hormone</w:t>
      </w:r>
    </w:p>
    <w:p w14:paraId="1E11BAA8" w14:textId="77777777" w:rsidR="006F71D6" w:rsidRPr="00DE73E0" w:rsidRDefault="006F71D6" w:rsidP="00427CFE">
      <w:pPr>
        <w:pStyle w:val="NoteLevel2"/>
        <w:rPr>
          <w:sz w:val="12"/>
          <w:szCs w:val="12"/>
          <w:lang w:val="en-CA"/>
        </w:rPr>
      </w:pPr>
      <w:r w:rsidRPr="00DE73E0">
        <w:rPr>
          <w:sz w:val="12"/>
          <w:szCs w:val="12"/>
          <w:lang w:val="en-CA"/>
        </w:rPr>
        <w:t>Signals of short-term/long-term</w:t>
      </w:r>
      <w:r w:rsidR="00427CFE" w:rsidRPr="00DE73E0">
        <w:rPr>
          <w:sz w:val="12"/>
          <w:szCs w:val="12"/>
          <w:lang w:val="en-CA"/>
        </w:rPr>
        <w:t xml:space="preserve"> satiety give input to satiety-sens</w:t>
      </w:r>
      <w:r w:rsidRPr="00DE73E0">
        <w:rPr>
          <w:sz w:val="12"/>
          <w:szCs w:val="12"/>
          <w:lang w:val="en-CA"/>
        </w:rPr>
        <w:t>itive cells of arcuate nucleus</w:t>
      </w:r>
    </w:p>
    <w:p w14:paraId="39AF0A54" w14:textId="77777777" w:rsidR="006F71D6" w:rsidRPr="00DE73E0" w:rsidRDefault="00427CFE" w:rsidP="00427CFE">
      <w:pPr>
        <w:pStyle w:val="NoteLevel2"/>
        <w:rPr>
          <w:sz w:val="12"/>
          <w:szCs w:val="12"/>
          <w:lang w:val="en-CA"/>
        </w:rPr>
      </w:pPr>
      <w:r w:rsidRPr="00DE73E0">
        <w:rPr>
          <w:sz w:val="12"/>
          <w:szCs w:val="12"/>
          <w:lang w:val="en-CA"/>
        </w:rPr>
        <w:t>Distension of intestines triggers neurons to rel</w:t>
      </w:r>
      <w:r w:rsidR="006F71D6" w:rsidRPr="00DE73E0">
        <w:rPr>
          <w:sz w:val="12"/>
          <w:szCs w:val="12"/>
          <w:lang w:val="en-CA"/>
        </w:rPr>
        <w:t xml:space="preserve">ease neurotransmitter CCK (short-term signal) </w:t>
      </w:r>
    </w:p>
    <w:p w14:paraId="4E7E2035" w14:textId="7605B23D" w:rsidR="00427CFE" w:rsidRPr="00DE73E0" w:rsidRDefault="006F71D6" w:rsidP="006F71D6">
      <w:pPr>
        <w:pStyle w:val="NoteLevel2"/>
        <w:rPr>
          <w:sz w:val="12"/>
          <w:szCs w:val="12"/>
          <w:lang w:val="en-CA"/>
        </w:rPr>
      </w:pPr>
      <w:r w:rsidRPr="00DE73E0">
        <w:rPr>
          <w:sz w:val="12"/>
          <w:szCs w:val="12"/>
          <w:lang w:val="en-CA"/>
        </w:rPr>
        <w:t xml:space="preserve">Blood glucose (short-term </w:t>
      </w:r>
      <w:r w:rsidR="00427CFE" w:rsidRPr="00DE73E0">
        <w:rPr>
          <w:sz w:val="12"/>
          <w:szCs w:val="12"/>
          <w:lang w:val="en-CA"/>
        </w:rPr>
        <w:t>signal) directly stimulates satiety cells in the arcuate nucleus and leads to increases secretion of insulin that als</w:t>
      </w:r>
      <w:r w:rsidRPr="00DE73E0">
        <w:rPr>
          <w:sz w:val="12"/>
          <w:szCs w:val="12"/>
          <w:lang w:val="en-CA"/>
        </w:rPr>
        <w:t>o stimulates the satiety cells; body fat (long-term</w:t>
      </w:r>
      <w:r w:rsidR="00427CFE" w:rsidRPr="00DE73E0">
        <w:rPr>
          <w:sz w:val="12"/>
          <w:szCs w:val="12"/>
          <w:lang w:val="en-CA"/>
        </w:rPr>
        <w:t xml:space="preserve"> signal) release leptin, which provides more input</w:t>
      </w:r>
    </w:p>
    <w:p w14:paraId="639A86A8" w14:textId="77777777" w:rsidR="006F71D6" w:rsidRPr="00DE73E0" w:rsidRDefault="006F71D6" w:rsidP="00427CFE">
      <w:pPr>
        <w:pStyle w:val="NoteLevel2"/>
        <w:rPr>
          <w:sz w:val="12"/>
          <w:szCs w:val="12"/>
          <w:lang w:val="en-CA"/>
        </w:rPr>
      </w:pPr>
      <w:r w:rsidRPr="00DE73E0">
        <w:rPr>
          <w:sz w:val="12"/>
          <w:szCs w:val="12"/>
          <w:lang w:val="en-CA"/>
        </w:rPr>
        <w:t>M</w:t>
      </w:r>
      <w:r w:rsidR="00427CFE" w:rsidRPr="00DE73E0">
        <w:rPr>
          <w:sz w:val="12"/>
          <w:szCs w:val="12"/>
          <w:lang w:val="en-CA"/>
        </w:rPr>
        <w:t>uch of the output from the arcuate nucleus goes to the paraventricular nucleus of the hypothalamus; inhibits the lateral</w:t>
      </w:r>
      <w:r w:rsidRPr="00DE73E0">
        <w:rPr>
          <w:sz w:val="12"/>
          <w:szCs w:val="12"/>
          <w:lang w:val="en-CA"/>
        </w:rPr>
        <w:t xml:space="preserve"> hypothalamus (area for eating)</w:t>
      </w:r>
      <w:r w:rsidR="00427CFE" w:rsidRPr="00DE73E0">
        <w:rPr>
          <w:sz w:val="12"/>
          <w:szCs w:val="12"/>
          <w:lang w:val="en-CA"/>
        </w:rPr>
        <w:t xml:space="preserve"> </w:t>
      </w:r>
    </w:p>
    <w:p w14:paraId="57A67189" w14:textId="3A2CB997" w:rsidR="00427CFE" w:rsidRPr="00DE73E0" w:rsidRDefault="00427CFE" w:rsidP="006F71D6">
      <w:pPr>
        <w:pStyle w:val="NoteLevel3"/>
        <w:rPr>
          <w:sz w:val="12"/>
          <w:szCs w:val="12"/>
          <w:lang w:val="en-CA"/>
        </w:rPr>
      </w:pPr>
      <w:r w:rsidRPr="00DE73E0">
        <w:rPr>
          <w:sz w:val="12"/>
          <w:szCs w:val="12"/>
          <w:lang w:val="en-CA"/>
        </w:rPr>
        <w:t>PVN important for satiety</w:t>
      </w:r>
    </w:p>
    <w:p w14:paraId="24CBF12D" w14:textId="46C1AC61" w:rsidR="006F71D6" w:rsidRPr="00DE73E0" w:rsidRDefault="006F71D6" w:rsidP="00427CFE">
      <w:pPr>
        <w:pStyle w:val="NoteLevel2"/>
        <w:rPr>
          <w:sz w:val="12"/>
          <w:szCs w:val="12"/>
          <w:lang w:val="en-CA"/>
        </w:rPr>
      </w:pPr>
      <w:r w:rsidRPr="00DE73E0">
        <w:rPr>
          <w:sz w:val="12"/>
          <w:szCs w:val="12"/>
          <w:lang w:val="en-CA"/>
        </w:rPr>
        <w:t>A</w:t>
      </w:r>
      <w:r w:rsidR="00427CFE" w:rsidRPr="00DE73E0">
        <w:rPr>
          <w:sz w:val="12"/>
          <w:szCs w:val="12"/>
          <w:lang w:val="en-CA"/>
        </w:rPr>
        <w:t>xons from</w:t>
      </w:r>
      <w:r w:rsidRPr="00DE73E0">
        <w:rPr>
          <w:sz w:val="12"/>
          <w:szCs w:val="12"/>
          <w:lang w:val="en-CA"/>
        </w:rPr>
        <w:t xml:space="preserve"> satiety-sensitive cells of </w:t>
      </w:r>
      <w:r w:rsidR="00427CFE" w:rsidRPr="00DE73E0">
        <w:rPr>
          <w:sz w:val="12"/>
          <w:szCs w:val="12"/>
          <w:lang w:val="en-CA"/>
        </w:rPr>
        <w:t>arcuate nucleus deliv</w:t>
      </w:r>
      <w:r w:rsidRPr="00DE73E0">
        <w:rPr>
          <w:sz w:val="12"/>
          <w:szCs w:val="12"/>
          <w:lang w:val="en-CA"/>
        </w:rPr>
        <w:t xml:space="preserve">er an excitatory message to </w:t>
      </w:r>
      <w:r w:rsidR="00427CFE" w:rsidRPr="00DE73E0">
        <w:rPr>
          <w:sz w:val="12"/>
          <w:szCs w:val="12"/>
          <w:lang w:val="en-CA"/>
        </w:rPr>
        <w:t>PVN, releasing the neuropeptide alpha-melanocyte stimulating hormone (alpha</w:t>
      </w:r>
      <w:r w:rsidRPr="00DE73E0">
        <w:rPr>
          <w:sz w:val="12"/>
          <w:szCs w:val="12"/>
          <w:lang w:val="en-CA"/>
        </w:rPr>
        <w:t xml:space="preserve"> MSH), type of chemical </w:t>
      </w:r>
      <w:r w:rsidRPr="00DE73E0">
        <w:rPr>
          <w:sz w:val="12"/>
          <w:szCs w:val="12"/>
          <w:lang w:val="en-CA"/>
        </w:rPr>
        <w:sym w:font="Wingdings" w:char="F0E0"/>
      </w:r>
      <w:r w:rsidR="00427CFE" w:rsidRPr="00DE73E0">
        <w:rPr>
          <w:sz w:val="12"/>
          <w:szCs w:val="12"/>
          <w:lang w:val="en-CA"/>
        </w:rPr>
        <w:t xml:space="preserve"> </w:t>
      </w:r>
      <w:r w:rsidR="00427CFE" w:rsidRPr="00DE73E0">
        <w:rPr>
          <w:i/>
          <w:sz w:val="12"/>
          <w:szCs w:val="12"/>
          <w:lang w:val="en-CA"/>
        </w:rPr>
        <w:t>melanocortin</w:t>
      </w:r>
    </w:p>
    <w:p w14:paraId="275E7E45" w14:textId="3EF00C50" w:rsidR="00427CFE" w:rsidRPr="00DE73E0" w:rsidRDefault="00427CFE" w:rsidP="006F71D6">
      <w:pPr>
        <w:pStyle w:val="NoteLevel3"/>
        <w:rPr>
          <w:sz w:val="12"/>
          <w:szCs w:val="12"/>
          <w:lang w:val="en-CA"/>
        </w:rPr>
      </w:pPr>
      <w:r w:rsidRPr="00DE73E0">
        <w:rPr>
          <w:sz w:val="12"/>
          <w:szCs w:val="12"/>
          <w:lang w:val="en-CA"/>
        </w:rPr>
        <w:t>Melanocortin receptors in the PVN are important to limit food intake</w:t>
      </w:r>
    </w:p>
    <w:p w14:paraId="62E31652" w14:textId="77777777" w:rsidR="006F71D6" w:rsidRPr="00DE73E0" w:rsidRDefault="006F71D6" w:rsidP="00427CFE">
      <w:pPr>
        <w:pStyle w:val="NoteLevel2"/>
        <w:rPr>
          <w:sz w:val="12"/>
          <w:szCs w:val="12"/>
          <w:lang w:val="en-CA"/>
        </w:rPr>
      </w:pPr>
      <w:r w:rsidRPr="00DE73E0">
        <w:rPr>
          <w:sz w:val="12"/>
          <w:szCs w:val="12"/>
          <w:lang w:val="en-CA"/>
        </w:rPr>
        <w:t>In</w:t>
      </w:r>
      <w:r w:rsidR="00427CFE" w:rsidRPr="00DE73E0">
        <w:rPr>
          <w:sz w:val="12"/>
          <w:szCs w:val="12"/>
          <w:lang w:val="en-CA"/>
        </w:rPr>
        <w:t>put from hunger-sensitive neurons of arcuate nucleus is inhibitory to both PVN and satiety-sensitive c</w:t>
      </w:r>
      <w:r w:rsidRPr="00DE73E0">
        <w:rPr>
          <w:sz w:val="12"/>
          <w:szCs w:val="12"/>
          <w:lang w:val="en-CA"/>
        </w:rPr>
        <w:t>ells of arcuate nucleus itself</w:t>
      </w:r>
    </w:p>
    <w:p w14:paraId="6F1EED50" w14:textId="7E63E06F" w:rsidR="00427CFE" w:rsidRPr="00DE73E0" w:rsidRDefault="006F71D6" w:rsidP="00427CFE">
      <w:pPr>
        <w:pStyle w:val="NoteLevel2"/>
        <w:rPr>
          <w:sz w:val="12"/>
          <w:szCs w:val="12"/>
          <w:lang w:val="en-CA"/>
        </w:rPr>
      </w:pPr>
      <w:r w:rsidRPr="00DE73E0">
        <w:rPr>
          <w:sz w:val="12"/>
          <w:szCs w:val="12"/>
          <w:lang w:val="en-CA"/>
        </w:rPr>
        <w:t xml:space="preserve">Inhibitory transmitters combination of </w:t>
      </w:r>
      <w:r w:rsidRPr="00DE73E0">
        <w:rPr>
          <w:sz w:val="12"/>
          <w:szCs w:val="12"/>
          <w:lang w:val="en-CA"/>
        </w:rPr>
        <w:sym w:font="Wingdings" w:char="F0E0"/>
      </w:r>
      <w:r w:rsidR="00427CFE" w:rsidRPr="00DE73E0">
        <w:rPr>
          <w:sz w:val="12"/>
          <w:szCs w:val="12"/>
          <w:lang w:val="en-CA"/>
        </w:rPr>
        <w:t xml:space="preserve"> GABA, neurope</w:t>
      </w:r>
      <w:r w:rsidRPr="00DE73E0">
        <w:rPr>
          <w:sz w:val="12"/>
          <w:szCs w:val="12"/>
          <w:lang w:val="en-CA"/>
        </w:rPr>
        <w:t>ptide Y, agouti-related peptide; t</w:t>
      </w:r>
      <w:r w:rsidR="00427CFE" w:rsidRPr="00DE73E0">
        <w:rPr>
          <w:sz w:val="12"/>
          <w:szCs w:val="12"/>
          <w:lang w:val="en-CA"/>
        </w:rPr>
        <w:t>hese transmitters block sati</w:t>
      </w:r>
      <w:r w:rsidRPr="00DE73E0">
        <w:rPr>
          <w:sz w:val="12"/>
          <w:szCs w:val="12"/>
          <w:lang w:val="en-CA"/>
        </w:rPr>
        <w:t>ety according to PVN, by provoking</w:t>
      </w:r>
      <w:r w:rsidR="00427CFE" w:rsidRPr="00DE73E0">
        <w:rPr>
          <w:sz w:val="12"/>
          <w:szCs w:val="12"/>
          <w:lang w:val="en-CA"/>
        </w:rPr>
        <w:t xml:space="preserve"> over</w:t>
      </w:r>
      <w:r w:rsidRPr="00DE73E0">
        <w:rPr>
          <w:sz w:val="12"/>
          <w:szCs w:val="12"/>
          <w:lang w:val="en-CA"/>
        </w:rPr>
        <w:t>-eating</w:t>
      </w:r>
    </w:p>
    <w:p w14:paraId="4FC390FB" w14:textId="77777777" w:rsidR="006F71D6" w:rsidRPr="00DE73E0" w:rsidRDefault="006F71D6" w:rsidP="00427CFE">
      <w:pPr>
        <w:pStyle w:val="NoteLevel2"/>
        <w:rPr>
          <w:sz w:val="12"/>
          <w:szCs w:val="12"/>
          <w:lang w:val="en-CA"/>
        </w:rPr>
      </w:pPr>
      <w:r w:rsidRPr="00DE73E0">
        <w:rPr>
          <w:sz w:val="12"/>
          <w:szCs w:val="12"/>
          <w:lang w:val="en-CA"/>
        </w:rPr>
        <w:t>An</w:t>
      </w:r>
      <w:r w:rsidR="00427CFE" w:rsidRPr="00DE73E0">
        <w:rPr>
          <w:sz w:val="12"/>
          <w:szCs w:val="12"/>
          <w:lang w:val="en-CA"/>
        </w:rPr>
        <w:t xml:space="preserve">other pathway leads to cells in the lateral hypothalamus </w:t>
      </w:r>
      <w:r w:rsidRPr="00DE73E0">
        <w:rPr>
          <w:sz w:val="12"/>
          <w:szCs w:val="12"/>
          <w:lang w:val="en-CA"/>
        </w:rPr>
        <w:t>that release orexin/hypocretin; r</w:t>
      </w:r>
      <w:r w:rsidR="00427CFE" w:rsidRPr="00DE73E0">
        <w:rPr>
          <w:sz w:val="12"/>
          <w:szCs w:val="12"/>
          <w:lang w:val="en-CA"/>
        </w:rPr>
        <w:t>ole in wake</w:t>
      </w:r>
      <w:r w:rsidRPr="00DE73E0">
        <w:rPr>
          <w:sz w:val="12"/>
          <w:szCs w:val="12"/>
          <w:lang w:val="en-CA"/>
        </w:rPr>
        <w:t>fulness and 2 roles in feeding</w:t>
      </w:r>
    </w:p>
    <w:p w14:paraId="6AE92E5C" w14:textId="1E0C54C2" w:rsidR="006F71D6" w:rsidRPr="00DE73E0" w:rsidRDefault="006F71D6" w:rsidP="006F71D6">
      <w:pPr>
        <w:pStyle w:val="NoteLevel3"/>
        <w:numPr>
          <w:ilvl w:val="2"/>
          <w:numId w:val="39"/>
        </w:numPr>
        <w:rPr>
          <w:sz w:val="12"/>
          <w:szCs w:val="12"/>
          <w:lang w:val="en-CA"/>
        </w:rPr>
      </w:pPr>
      <w:r w:rsidRPr="00DE73E0">
        <w:rPr>
          <w:sz w:val="12"/>
          <w:szCs w:val="12"/>
          <w:lang w:val="en-CA"/>
        </w:rPr>
        <w:t>I</w:t>
      </w:r>
      <w:r w:rsidR="00427CFE" w:rsidRPr="00DE73E0">
        <w:rPr>
          <w:sz w:val="12"/>
          <w:szCs w:val="12"/>
          <w:lang w:val="en-CA"/>
        </w:rPr>
        <w:t xml:space="preserve">ncreases persistence to seek food </w:t>
      </w:r>
    </w:p>
    <w:p w14:paraId="10830483" w14:textId="0CD78A17" w:rsidR="00427CFE" w:rsidRPr="00DE73E0" w:rsidRDefault="006F71D6" w:rsidP="006F71D6">
      <w:pPr>
        <w:pStyle w:val="NoteLevel3"/>
        <w:numPr>
          <w:ilvl w:val="2"/>
          <w:numId w:val="39"/>
        </w:numPr>
        <w:rPr>
          <w:sz w:val="12"/>
          <w:szCs w:val="12"/>
          <w:lang w:val="en-CA"/>
        </w:rPr>
      </w:pPr>
      <w:r w:rsidRPr="00DE73E0">
        <w:rPr>
          <w:sz w:val="12"/>
          <w:szCs w:val="12"/>
          <w:lang w:val="en-CA"/>
        </w:rPr>
        <w:t>R</w:t>
      </w:r>
      <w:r w:rsidR="00427CFE" w:rsidRPr="00DE73E0">
        <w:rPr>
          <w:sz w:val="12"/>
          <w:szCs w:val="12"/>
          <w:lang w:val="en-CA"/>
        </w:rPr>
        <w:t>esponds to incentives or reinforcement generally. Stimulation increases activity and motivation</w:t>
      </w:r>
    </w:p>
    <w:p w14:paraId="07E8D723" w14:textId="77777777" w:rsidR="005752F7" w:rsidRPr="00DE73E0" w:rsidRDefault="006F71D6" w:rsidP="00427CFE">
      <w:pPr>
        <w:pStyle w:val="NoteLevel2"/>
        <w:rPr>
          <w:sz w:val="12"/>
          <w:szCs w:val="12"/>
          <w:lang w:val="en-CA"/>
        </w:rPr>
      </w:pPr>
      <w:r w:rsidRPr="00DE73E0">
        <w:rPr>
          <w:sz w:val="12"/>
          <w:szCs w:val="12"/>
          <w:lang w:val="en-CA"/>
        </w:rPr>
        <w:t>M</w:t>
      </w:r>
      <w:r w:rsidR="00427CFE" w:rsidRPr="00DE73E0">
        <w:rPr>
          <w:sz w:val="12"/>
          <w:szCs w:val="12"/>
          <w:lang w:val="en-CA"/>
        </w:rPr>
        <w:t xml:space="preserve">any chemicals contribute to the control of appetite </w:t>
      </w:r>
      <w:r w:rsidR="00427CFE" w:rsidRPr="00DE73E0">
        <w:rPr>
          <w:sz w:val="12"/>
          <w:szCs w:val="12"/>
          <w:lang w:val="en-CA"/>
        </w:rPr>
        <w:sym w:font="Wingdings" w:char="F0E0"/>
      </w:r>
      <w:r w:rsidR="00427CFE" w:rsidRPr="00DE73E0">
        <w:rPr>
          <w:sz w:val="12"/>
          <w:szCs w:val="12"/>
          <w:lang w:val="en-CA"/>
        </w:rPr>
        <w:t xml:space="preserve"> control of feedi</w:t>
      </w:r>
      <w:r w:rsidRPr="00DE73E0">
        <w:rPr>
          <w:sz w:val="12"/>
          <w:szCs w:val="12"/>
          <w:lang w:val="en-CA"/>
        </w:rPr>
        <w:t xml:space="preserve">ng can go wrong in many ways but when something does go wrong </w:t>
      </w:r>
      <w:r w:rsidRPr="00DE73E0">
        <w:rPr>
          <w:sz w:val="12"/>
          <w:szCs w:val="12"/>
          <w:lang w:val="en-CA"/>
        </w:rPr>
        <w:sym w:font="Wingdings" w:char="F0E0"/>
      </w:r>
      <w:r w:rsidRPr="00DE73E0">
        <w:rPr>
          <w:sz w:val="12"/>
          <w:szCs w:val="12"/>
          <w:lang w:val="en-CA"/>
        </w:rPr>
        <w:t xml:space="preserve"> </w:t>
      </w:r>
      <w:r w:rsidR="00427CFE" w:rsidRPr="00DE73E0">
        <w:rPr>
          <w:sz w:val="12"/>
          <w:szCs w:val="12"/>
          <w:lang w:val="en-CA"/>
        </w:rPr>
        <w:t>the brain has many mechanisms to compensate or can develop specific dru</w:t>
      </w:r>
      <w:r w:rsidR="005752F7" w:rsidRPr="00DE73E0">
        <w:rPr>
          <w:sz w:val="12"/>
          <w:szCs w:val="12"/>
          <w:lang w:val="en-CA"/>
        </w:rPr>
        <w:t>gs to work on many routes</w:t>
      </w:r>
    </w:p>
    <w:p w14:paraId="6DC2F3EB" w14:textId="1442794C" w:rsidR="00427CFE" w:rsidRPr="00DE73E0" w:rsidRDefault="005752F7" w:rsidP="005752F7">
      <w:pPr>
        <w:pStyle w:val="NoteLevel3"/>
        <w:rPr>
          <w:sz w:val="12"/>
          <w:szCs w:val="12"/>
          <w:lang w:val="en-CA"/>
        </w:rPr>
      </w:pPr>
      <w:r w:rsidRPr="00DE73E0">
        <w:rPr>
          <w:sz w:val="12"/>
          <w:szCs w:val="12"/>
          <w:lang w:val="en-CA"/>
        </w:rPr>
        <w:t xml:space="preserve">Ex: melanocortin receptors </w:t>
      </w:r>
      <w:r w:rsidRPr="00DE73E0">
        <w:rPr>
          <w:sz w:val="12"/>
          <w:szCs w:val="12"/>
          <w:lang w:val="en-CA"/>
        </w:rPr>
        <w:sym w:font="Wingdings" w:char="F0E0"/>
      </w:r>
      <w:r w:rsidR="00427CFE" w:rsidRPr="00DE73E0">
        <w:rPr>
          <w:sz w:val="12"/>
          <w:szCs w:val="12"/>
          <w:lang w:val="en-CA"/>
        </w:rPr>
        <w:t xml:space="preserve"> insulin, diet drugs and other procedures can affect eating by altering input to them</w:t>
      </w:r>
    </w:p>
    <w:p w14:paraId="6B145EA7" w14:textId="77777777" w:rsidR="00427CFE" w:rsidRPr="00DE73E0" w:rsidRDefault="00427CFE" w:rsidP="005752F7">
      <w:pPr>
        <w:pStyle w:val="NoteLevel1"/>
        <w:numPr>
          <w:ilvl w:val="0"/>
          <w:numId w:val="0"/>
        </w:numPr>
        <w:rPr>
          <w:i/>
          <w:sz w:val="12"/>
          <w:szCs w:val="12"/>
          <w:lang w:val="en-CA"/>
        </w:rPr>
      </w:pPr>
      <w:r w:rsidRPr="00DE73E0">
        <w:rPr>
          <w:i/>
          <w:sz w:val="12"/>
          <w:szCs w:val="12"/>
          <w:lang w:val="en-CA"/>
        </w:rPr>
        <w:t>The Lateral Hypothalamus</w:t>
      </w:r>
    </w:p>
    <w:p w14:paraId="0780163F" w14:textId="349DCA31" w:rsidR="00427CFE" w:rsidRPr="00DE73E0" w:rsidRDefault="005752F7" w:rsidP="00427CFE">
      <w:pPr>
        <w:pStyle w:val="NoteLevel2"/>
        <w:rPr>
          <w:sz w:val="12"/>
          <w:szCs w:val="12"/>
          <w:lang w:val="en-CA"/>
        </w:rPr>
      </w:pPr>
      <w:r w:rsidRPr="00DE73E0">
        <w:rPr>
          <w:sz w:val="12"/>
          <w:szCs w:val="12"/>
          <w:lang w:val="en-CA"/>
        </w:rPr>
        <w:t>O</w:t>
      </w:r>
      <w:r w:rsidR="00A51FD0" w:rsidRPr="00DE73E0">
        <w:rPr>
          <w:sz w:val="12"/>
          <w:szCs w:val="12"/>
          <w:lang w:val="en-CA"/>
        </w:rPr>
        <w:t>utput from the paraventricular nucleus</w:t>
      </w:r>
      <w:r w:rsidR="00427CFE" w:rsidRPr="00DE73E0">
        <w:rPr>
          <w:sz w:val="12"/>
          <w:szCs w:val="12"/>
          <w:lang w:val="en-CA"/>
        </w:rPr>
        <w:t xml:space="preserve"> acts on the </w:t>
      </w:r>
      <w:r w:rsidR="00427CFE" w:rsidRPr="00DE73E0">
        <w:rPr>
          <w:i/>
          <w:sz w:val="12"/>
          <w:szCs w:val="12"/>
          <w:lang w:val="en-CA"/>
        </w:rPr>
        <w:t>lateral hypothalamus</w:t>
      </w:r>
      <w:r w:rsidRPr="00DE73E0">
        <w:rPr>
          <w:sz w:val="12"/>
          <w:szCs w:val="12"/>
          <w:lang w:val="en-CA"/>
        </w:rPr>
        <w:t xml:space="preserve"> (</w:t>
      </w:r>
      <w:r w:rsidR="00427CFE" w:rsidRPr="00DE73E0">
        <w:rPr>
          <w:sz w:val="12"/>
          <w:szCs w:val="12"/>
          <w:lang w:val="en-CA"/>
        </w:rPr>
        <w:t>neuron clusters and passing ax</w:t>
      </w:r>
      <w:r w:rsidRPr="00DE73E0">
        <w:rPr>
          <w:sz w:val="12"/>
          <w:szCs w:val="12"/>
          <w:lang w:val="en-CA"/>
        </w:rPr>
        <w:t>ons); c</w:t>
      </w:r>
      <w:r w:rsidR="00427CFE" w:rsidRPr="00DE73E0">
        <w:rPr>
          <w:sz w:val="12"/>
          <w:szCs w:val="12"/>
          <w:lang w:val="en-CA"/>
        </w:rPr>
        <w:t>ontrols insulin secretion, alters taste responsiveness and fa</w:t>
      </w:r>
      <w:r w:rsidRPr="00DE73E0">
        <w:rPr>
          <w:sz w:val="12"/>
          <w:szCs w:val="12"/>
          <w:lang w:val="en-CA"/>
        </w:rPr>
        <w:t>cilitates feeding in other ways; s</w:t>
      </w:r>
      <w:r w:rsidR="00427CFE" w:rsidRPr="00DE73E0">
        <w:rPr>
          <w:sz w:val="12"/>
          <w:szCs w:val="12"/>
          <w:lang w:val="en-CA"/>
        </w:rPr>
        <w:t>timulation increases the drive to eat</w:t>
      </w:r>
    </w:p>
    <w:p w14:paraId="04C13D3C" w14:textId="6FA32D61" w:rsidR="005752F7" w:rsidRPr="00DE73E0" w:rsidRDefault="005752F7" w:rsidP="005752F7">
      <w:pPr>
        <w:pStyle w:val="NoteLevel2"/>
        <w:rPr>
          <w:sz w:val="12"/>
          <w:szCs w:val="12"/>
          <w:lang w:val="en-CA"/>
        </w:rPr>
      </w:pPr>
      <w:r w:rsidRPr="00DE73E0">
        <w:rPr>
          <w:sz w:val="12"/>
          <w:szCs w:val="12"/>
          <w:lang w:val="en-CA"/>
        </w:rPr>
        <w:t>M</w:t>
      </w:r>
      <w:r w:rsidR="00427CFE" w:rsidRPr="00DE73E0">
        <w:rPr>
          <w:sz w:val="12"/>
          <w:szCs w:val="12"/>
          <w:lang w:val="en-CA"/>
        </w:rPr>
        <w:t xml:space="preserve">any axons containing dopamine pass through the LH, so </w:t>
      </w:r>
      <w:r w:rsidRPr="00DE73E0">
        <w:rPr>
          <w:sz w:val="12"/>
          <w:szCs w:val="12"/>
          <w:lang w:val="en-CA"/>
        </w:rPr>
        <w:t>damages interrupts these fibres; w</w:t>
      </w:r>
      <w:r w:rsidR="00427CFE" w:rsidRPr="00DE73E0">
        <w:rPr>
          <w:sz w:val="12"/>
          <w:szCs w:val="12"/>
          <w:lang w:val="en-CA"/>
        </w:rPr>
        <w:t>ith damage, there is loss with feeding without loss of arousal and activity</w:t>
      </w:r>
      <w:r w:rsidRPr="00DE73E0">
        <w:rPr>
          <w:sz w:val="12"/>
          <w:szCs w:val="12"/>
          <w:lang w:val="en-CA"/>
        </w:rPr>
        <w:t xml:space="preserve">; </w:t>
      </w:r>
      <w:r w:rsidR="00427CFE" w:rsidRPr="00DE73E0">
        <w:rPr>
          <w:sz w:val="12"/>
          <w:szCs w:val="12"/>
          <w:lang w:val="en-CA"/>
        </w:rPr>
        <w:t xml:space="preserve">LH contributes to feeding by: </w:t>
      </w:r>
    </w:p>
    <w:p w14:paraId="1578E4A7" w14:textId="6C9C7122" w:rsidR="005752F7" w:rsidRPr="00DE73E0" w:rsidRDefault="005752F7" w:rsidP="005752F7">
      <w:pPr>
        <w:pStyle w:val="NoteLevel3"/>
        <w:numPr>
          <w:ilvl w:val="2"/>
          <w:numId w:val="40"/>
        </w:numPr>
        <w:rPr>
          <w:sz w:val="12"/>
          <w:szCs w:val="12"/>
          <w:lang w:val="en-CA"/>
        </w:rPr>
      </w:pPr>
      <w:r w:rsidRPr="00DE73E0">
        <w:rPr>
          <w:sz w:val="12"/>
          <w:szCs w:val="12"/>
          <w:lang w:val="en-CA"/>
        </w:rPr>
        <w:t>Axons from LH to NTS (</w:t>
      </w:r>
      <w:r w:rsidR="00427CFE" w:rsidRPr="00DE73E0">
        <w:rPr>
          <w:sz w:val="12"/>
          <w:szCs w:val="12"/>
          <w:lang w:val="en-CA"/>
        </w:rPr>
        <w:t>nucleus of tractus solitaries</w:t>
      </w:r>
      <w:r w:rsidRPr="00DE73E0">
        <w:rPr>
          <w:sz w:val="12"/>
          <w:szCs w:val="12"/>
          <w:lang w:val="en-CA"/>
        </w:rPr>
        <w:t xml:space="preserve"> </w:t>
      </w:r>
      <w:r w:rsidRPr="00DE73E0">
        <w:rPr>
          <w:sz w:val="12"/>
          <w:szCs w:val="12"/>
          <w:lang w:val="en-CA"/>
        </w:rPr>
        <w:sym w:font="Wingdings" w:char="F0E0"/>
      </w:r>
      <w:r w:rsidRPr="00DE73E0">
        <w:rPr>
          <w:sz w:val="12"/>
          <w:szCs w:val="12"/>
          <w:lang w:val="en-CA"/>
        </w:rPr>
        <w:t xml:space="preserve"> part of taste pathway)</w:t>
      </w:r>
      <w:r w:rsidR="00427CFE" w:rsidRPr="00DE73E0">
        <w:rPr>
          <w:sz w:val="12"/>
          <w:szCs w:val="12"/>
          <w:lang w:val="en-CA"/>
        </w:rPr>
        <w:t xml:space="preserve"> alter taste sensation an</w:t>
      </w:r>
      <w:r w:rsidRPr="00DE73E0">
        <w:rPr>
          <w:sz w:val="12"/>
          <w:szCs w:val="12"/>
          <w:lang w:val="en-CA"/>
        </w:rPr>
        <w:t>d salivation response to tastes; w</w:t>
      </w:r>
      <w:r w:rsidR="00427CFE" w:rsidRPr="00DE73E0">
        <w:rPr>
          <w:sz w:val="12"/>
          <w:szCs w:val="12"/>
          <w:lang w:val="en-CA"/>
        </w:rPr>
        <w:t xml:space="preserve">hen LH detects hunger, sends messages to make food taste better </w:t>
      </w:r>
    </w:p>
    <w:p w14:paraId="4BAD1B93" w14:textId="343079A6" w:rsidR="005752F7" w:rsidRPr="00DE73E0" w:rsidRDefault="005752F7" w:rsidP="005752F7">
      <w:pPr>
        <w:pStyle w:val="NoteLevel3"/>
        <w:numPr>
          <w:ilvl w:val="2"/>
          <w:numId w:val="40"/>
        </w:numPr>
        <w:rPr>
          <w:sz w:val="12"/>
          <w:szCs w:val="12"/>
          <w:lang w:val="en-CA"/>
        </w:rPr>
      </w:pPr>
      <w:r w:rsidRPr="00DE73E0">
        <w:rPr>
          <w:sz w:val="12"/>
          <w:szCs w:val="12"/>
          <w:lang w:val="en-CA"/>
        </w:rPr>
        <w:t>A</w:t>
      </w:r>
      <w:r w:rsidR="00427CFE" w:rsidRPr="00DE73E0">
        <w:rPr>
          <w:sz w:val="12"/>
          <w:szCs w:val="12"/>
          <w:lang w:val="en-CA"/>
        </w:rPr>
        <w:t xml:space="preserve">xons from LH extend to several parts of cerebral cortex, facilitating ingestion and swallowing, causing cortical cells to increase their response to taste, smell or sight of food </w:t>
      </w:r>
    </w:p>
    <w:p w14:paraId="0384EF3B" w14:textId="42B7A661" w:rsidR="005752F7" w:rsidRPr="00DE73E0" w:rsidRDefault="00427CFE" w:rsidP="005752F7">
      <w:pPr>
        <w:pStyle w:val="NoteLevel3"/>
        <w:numPr>
          <w:ilvl w:val="2"/>
          <w:numId w:val="40"/>
        </w:numPr>
        <w:rPr>
          <w:sz w:val="12"/>
          <w:szCs w:val="12"/>
          <w:lang w:val="en-CA"/>
        </w:rPr>
      </w:pPr>
      <w:r w:rsidRPr="00DE73E0">
        <w:rPr>
          <w:sz w:val="12"/>
          <w:szCs w:val="12"/>
          <w:lang w:val="en-CA"/>
        </w:rPr>
        <w:t xml:space="preserve">LH increases pituitary gland’s secretion of hormones that increase insulin secretion </w:t>
      </w:r>
    </w:p>
    <w:p w14:paraId="18C9209D" w14:textId="3363EE70" w:rsidR="00427CFE" w:rsidRPr="00DE73E0" w:rsidRDefault="00427CFE" w:rsidP="005752F7">
      <w:pPr>
        <w:pStyle w:val="NoteLevel3"/>
        <w:numPr>
          <w:ilvl w:val="2"/>
          <w:numId w:val="40"/>
        </w:numPr>
        <w:rPr>
          <w:sz w:val="12"/>
          <w:szCs w:val="12"/>
          <w:lang w:val="en-CA"/>
        </w:rPr>
      </w:pPr>
      <w:r w:rsidRPr="00DE73E0">
        <w:rPr>
          <w:sz w:val="12"/>
          <w:szCs w:val="12"/>
          <w:lang w:val="en-CA"/>
        </w:rPr>
        <w:t>LH sends axons to spinal cord, control autonomic responses such as digestive secretion, damage has trouble digesting foods</w:t>
      </w:r>
    </w:p>
    <w:p w14:paraId="76F4E885" w14:textId="77777777" w:rsidR="00427CFE" w:rsidRPr="00DE73E0" w:rsidRDefault="00427CFE" w:rsidP="005752F7">
      <w:pPr>
        <w:pStyle w:val="NoteLevel1"/>
        <w:numPr>
          <w:ilvl w:val="0"/>
          <w:numId w:val="0"/>
        </w:numPr>
        <w:ind w:left="360" w:hanging="360"/>
        <w:rPr>
          <w:i/>
          <w:sz w:val="12"/>
          <w:szCs w:val="12"/>
          <w:lang w:val="en-CA"/>
        </w:rPr>
      </w:pPr>
      <w:r w:rsidRPr="00DE73E0">
        <w:rPr>
          <w:i/>
          <w:sz w:val="12"/>
          <w:szCs w:val="12"/>
          <w:lang w:val="en-CA"/>
        </w:rPr>
        <w:t>Medial Areas of the Hypothalamus</w:t>
      </w:r>
      <w:bookmarkStart w:id="6" w:name="_GoBack"/>
      <w:bookmarkEnd w:id="6"/>
    </w:p>
    <w:p w14:paraId="2C892D14" w14:textId="426A2237" w:rsidR="00427CFE" w:rsidRPr="00DE73E0" w:rsidRDefault="005752F7" w:rsidP="00427CFE">
      <w:pPr>
        <w:pStyle w:val="NoteLevel2"/>
        <w:rPr>
          <w:sz w:val="12"/>
          <w:szCs w:val="12"/>
          <w:lang w:val="en-CA"/>
        </w:rPr>
      </w:pPr>
      <w:r w:rsidRPr="00DE73E0">
        <w:rPr>
          <w:sz w:val="12"/>
          <w:szCs w:val="12"/>
          <w:lang w:val="en-CA"/>
        </w:rPr>
        <w:t>O</w:t>
      </w:r>
      <w:r w:rsidR="00427CFE" w:rsidRPr="00DE73E0">
        <w:rPr>
          <w:sz w:val="12"/>
          <w:szCs w:val="12"/>
          <w:lang w:val="en-CA"/>
        </w:rPr>
        <w:t>utput from</w:t>
      </w:r>
      <w:r w:rsidR="00427CFE" w:rsidRPr="00DE73E0">
        <w:rPr>
          <w:i/>
          <w:sz w:val="12"/>
          <w:szCs w:val="12"/>
          <w:lang w:val="en-CA"/>
        </w:rPr>
        <w:t xml:space="preserve"> ventromedial hypothalamus (VMH) </w:t>
      </w:r>
      <w:r w:rsidR="00427CFE" w:rsidRPr="00DE73E0">
        <w:rPr>
          <w:sz w:val="12"/>
          <w:szCs w:val="12"/>
          <w:lang w:val="en-CA"/>
        </w:rPr>
        <w:t xml:space="preserve">inhibits feeding, damage </w:t>
      </w:r>
      <w:r w:rsidR="00427CFE" w:rsidRPr="00DE73E0">
        <w:rPr>
          <w:sz w:val="12"/>
          <w:szCs w:val="12"/>
          <w:lang w:val="en-CA"/>
        </w:rPr>
        <w:sym w:font="Wingdings" w:char="F0E0"/>
      </w:r>
      <w:r w:rsidRPr="00DE73E0">
        <w:rPr>
          <w:sz w:val="12"/>
          <w:szCs w:val="12"/>
          <w:lang w:val="en-CA"/>
        </w:rPr>
        <w:t xml:space="preserve"> overeating and weight gain; e</w:t>
      </w:r>
      <w:r w:rsidR="00427CFE" w:rsidRPr="00DE73E0">
        <w:rPr>
          <w:sz w:val="12"/>
          <w:szCs w:val="12"/>
          <w:lang w:val="en-CA"/>
        </w:rPr>
        <w:t>ventually body weight levels off at a stable but high set point, and total food intake declines to nearly normal levels</w:t>
      </w:r>
    </w:p>
    <w:p w14:paraId="25932E5C" w14:textId="5B20831E" w:rsidR="00427CFE" w:rsidRPr="00DE73E0" w:rsidRDefault="005752F7" w:rsidP="00427CFE">
      <w:pPr>
        <w:pStyle w:val="NoteLevel2"/>
        <w:rPr>
          <w:sz w:val="12"/>
          <w:szCs w:val="12"/>
          <w:lang w:val="en-CA"/>
        </w:rPr>
      </w:pPr>
      <w:r w:rsidRPr="00DE73E0">
        <w:rPr>
          <w:sz w:val="12"/>
          <w:szCs w:val="12"/>
          <w:lang w:val="en-CA"/>
        </w:rPr>
        <w:t>D</w:t>
      </w:r>
      <w:r w:rsidR="00427CFE" w:rsidRPr="00DE73E0">
        <w:rPr>
          <w:sz w:val="12"/>
          <w:szCs w:val="12"/>
          <w:lang w:val="en-CA"/>
        </w:rPr>
        <w:t>amage limited to VMH doesn’t consistently in</w:t>
      </w:r>
      <w:r w:rsidRPr="00DE73E0">
        <w:rPr>
          <w:sz w:val="12"/>
          <w:szCs w:val="12"/>
          <w:lang w:val="en-CA"/>
        </w:rPr>
        <w:t>crease eating or body weight; to</w:t>
      </w:r>
      <w:r w:rsidR="00427CFE" w:rsidRPr="00DE73E0">
        <w:rPr>
          <w:sz w:val="12"/>
          <w:szCs w:val="12"/>
          <w:lang w:val="en-CA"/>
        </w:rPr>
        <w:t xml:space="preserve"> produce large effect, lesion extend outside VMH to invade nearby axons, especially ventral noradrenergic bundle</w:t>
      </w:r>
    </w:p>
    <w:p w14:paraId="06D99A4F" w14:textId="77777777" w:rsidR="005752F7" w:rsidRPr="00DE73E0" w:rsidRDefault="005752F7" w:rsidP="00427CFE">
      <w:pPr>
        <w:pStyle w:val="NoteLevel2"/>
        <w:rPr>
          <w:sz w:val="12"/>
          <w:szCs w:val="12"/>
          <w:lang w:val="en-CA"/>
        </w:rPr>
      </w:pPr>
      <w:r w:rsidRPr="00DE73E0">
        <w:rPr>
          <w:sz w:val="12"/>
          <w:szCs w:val="12"/>
          <w:lang w:val="en-CA"/>
        </w:rPr>
        <w:t>D</w:t>
      </w:r>
      <w:r w:rsidR="00427CFE" w:rsidRPr="00DE73E0">
        <w:rPr>
          <w:sz w:val="12"/>
          <w:szCs w:val="12"/>
          <w:lang w:val="en-CA"/>
        </w:rPr>
        <w:t xml:space="preserve">amage in and around VMH </w:t>
      </w:r>
      <w:r w:rsidR="00427CFE" w:rsidRPr="00DE73E0">
        <w:rPr>
          <w:sz w:val="12"/>
          <w:szCs w:val="12"/>
          <w:lang w:val="en-CA"/>
        </w:rPr>
        <w:sym w:font="Wingdings" w:char="F0E0"/>
      </w:r>
      <w:r w:rsidR="00427CFE" w:rsidRPr="00DE73E0">
        <w:rPr>
          <w:sz w:val="12"/>
          <w:szCs w:val="12"/>
          <w:lang w:val="en-CA"/>
        </w:rPr>
        <w:t xml:space="preserve"> increased appe</w:t>
      </w:r>
      <w:r w:rsidRPr="00DE73E0">
        <w:rPr>
          <w:sz w:val="12"/>
          <w:szCs w:val="12"/>
          <w:lang w:val="en-CA"/>
        </w:rPr>
        <w:t>tite compared to undamaged rats; e</w:t>
      </w:r>
      <w:r w:rsidR="00427CFE" w:rsidRPr="00DE73E0">
        <w:rPr>
          <w:sz w:val="12"/>
          <w:szCs w:val="12"/>
          <w:lang w:val="en-CA"/>
        </w:rPr>
        <w:t>at normal-sized meals, but more freq</w:t>
      </w:r>
      <w:r w:rsidRPr="00DE73E0">
        <w:rPr>
          <w:sz w:val="12"/>
          <w:szCs w:val="12"/>
          <w:lang w:val="en-CA"/>
        </w:rPr>
        <w:t>uently</w:t>
      </w:r>
      <w:r w:rsidR="00427CFE" w:rsidRPr="00DE73E0">
        <w:rPr>
          <w:sz w:val="12"/>
          <w:szCs w:val="12"/>
          <w:lang w:val="en-CA"/>
        </w:rPr>
        <w:t xml:space="preserve"> (increased stomach motility/secr</w:t>
      </w:r>
      <w:r w:rsidRPr="00DE73E0">
        <w:rPr>
          <w:sz w:val="12"/>
          <w:szCs w:val="12"/>
          <w:lang w:val="en-CA"/>
        </w:rPr>
        <w:t xml:space="preserve">etions, stomach empty faster </w:t>
      </w:r>
      <w:r w:rsidRPr="00DE73E0">
        <w:rPr>
          <w:sz w:val="12"/>
          <w:szCs w:val="12"/>
          <w:lang w:val="en-CA"/>
        </w:rPr>
        <w:sym w:font="Wingdings" w:char="F0E0"/>
      </w:r>
      <w:r w:rsidR="00427CFE" w:rsidRPr="00DE73E0">
        <w:rPr>
          <w:sz w:val="12"/>
          <w:szCs w:val="12"/>
          <w:lang w:val="en-CA"/>
        </w:rPr>
        <w:t xml:space="preserve"> soo</w:t>
      </w:r>
      <w:r w:rsidRPr="00DE73E0">
        <w:rPr>
          <w:sz w:val="12"/>
          <w:szCs w:val="12"/>
          <w:lang w:val="en-CA"/>
        </w:rPr>
        <w:t>ner animal ready for next meal</w:t>
      </w:r>
    </w:p>
    <w:p w14:paraId="1A664DF3" w14:textId="05CED2F8" w:rsidR="00427CFE" w:rsidRPr="00DE73E0" w:rsidRDefault="005752F7" w:rsidP="00427CFE">
      <w:pPr>
        <w:pStyle w:val="NoteLevel2"/>
        <w:rPr>
          <w:sz w:val="12"/>
          <w:szCs w:val="12"/>
          <w:lang w:val="en-CA"/>
        </w:rPr>
      </w:pPr>
      <w:r w:rsidRPr="00DE73E0">
        <w:rPr>
          <w:sz w:val="12"/>
          <w:szCs w:val="12"/>
          <w:lang w:val="en-CA"/>
        </w:rPr>
        <w:t>Another reason is a</w:t>
      </w:r>
      <w:r w:rsidR="00427CFE" w:rsidRPr="00DE73E0">
        <w:rPr>
          <w:sz w:val="12"/>
          <w:szCs w:val="12"/>
          <w:lang w:val="en-CA"/>
        </w:rPr>
        <w:t>ge increases insulin production, much of each meal is stored as fat; high insulin levels keep moving blood glucose into storage, even when blood glucose level is low)</w:t>
      </w:r>
    </w:p>
    <w:p w14:paraId="7C8BA3FC" w14:textId="07A9C654" w:rsidR="00427CFE" w:rsidRPr="00DE73E0" w:rsidRDefault="005752F7" w:rsidP="005752F7">
      <w:pPr>
        <w:pStyle w:val="NoteLevel2"/>
        <w:rPr>
          <w:sz w:val="12"/>
          <w:szCs w:val="12"/>
          <w:lang w:val="en-CA"/>
        </w:rPr>
      </w:pPr>
      <w:r w:rsidRPr="00DE73E0">
        <w:rPr>
          <w:sz w:val="12"/>
          <w:szCs w:val="12"/>
          <w:lang w:val="en-CA"/>
        </w:rPr>
        <w:t>Damage: p</w:t>
      </w:r>
      <w:r w:rsidR="00427CFE" w:rsidRPr="00DE73E0">
        <w:rPr>
          <w:sz w:val="12"/>
          <w:szCs w:val="12"/>
          <w:lang w:val="en-CA"/>
        </w:rPr>
        <w:t>reoptic area (deficit in physiological</w:t>
      </w:r>
      <w:r w:rsidRPr="00DE73E0">
        <w:rPr>
          <w:sz w:val="12"/>
          <w:szCs w:val="12"/>
          <w:lang w:val="en-CA"/>
        </w:rPr>
        <w:t xml:space="preserve"> mechanisms of temp regulation);</w:t>
      </w:r>
      <w:r w:rsidR="00427CFE" w:rsidRPr="00DE73E0">
        <w:rPr>
          <w:sz w:val="12"/>
          <w:szCs w:val="12"/>
          <w:lang w:val="en-CA"/>
        </w:rPr>
        <w:t xml:space="preserve"> lateral preoptic area (deficit in osmotic thirst due to cell damage and</w:t>
      </w:r>
      <w:r w:rsidRPr="00DE73E0">
        <w:rPr>
          <w:sz w:val="12"/>
          <w:szCs w:val="12"/>
          <w:lang w:val="en-CA"/>
        </w:rPr>
        <w:t xml:space="preserve"> interruption of passing axons);</w:t>
      </w:r>
      <w:r w:rsidR="00427CFE" w:rsidRPr="00DE73E0">
        <w:rPr>
          <w:sz w:val="12"/>
          <w:szCs w:val="12"/>
          <w:lang w:val="en-CA"/>
        </w:rPr>
        <w:t xml:space="preserve"> lateral hypothalamus (</w:t>
      </w:r>
      <w:r w:rsidRPr="00DE73E0">
        <w:rPr>
          <w:sz w:val="12"/>
          <w:szCs w:val="12"/>
          <w:lang w:val="en-CA"/>
        </w:rPr>
        <w:t>under eat</w:t>
      </w:r>
      <w:r w:rsidR="00427CFE" w:rsidRPr="00DE73E0">
        <w:rPr>
          <w:sz w:val="12"/>
          <w:szCs w:val="12"/>
          <w:lang w:val="en-CA"/>
        </w:rPr>
        <w:t xml:space="preserve">, weight loss, low insulin level from cell body damage, under arousal, </w:t>
      </w:r>
      <w:r w:rsidRPr="00DE73E0">
        <w:rPr>
          <w:sz w:val="12"/>
          <w:szCs w:val="12"/>
          <w:lang w:val="en-CA"/>
        </w:rPr>
        <w:t xml:space="preserve">under responsiveness from damage to passing axons); </w:t>
      </w:r>
      <w:r w:rsidR="00427CFE" w:rsidRPr="00DE73E0">
        <w:rPr>
          <w:sz w:val="12"/>
          <w:szCs w:val="12"/>
          <w:lang w:val="en-CA"/>
        </w:rPr>
        <w:t>ventromedial hypothalamus (increased meal freq</w:t>
      </w:r>
      <w:r w:rsidRPr="00DE73E0">
        <w:rPr>
          <w:sz w:val="12"/>
          <w:szCs w:val="12"/>
          <w:lang w:val="en-CA"/>
        </w:rPr>
        <w:t>uent</w:t>
      </w:r>
      <w:r w:rsidR="00427CFE" w:rsidRPr="00DE73E0">
        <w:rPr>
          <w:sz w:val="12"/>
          <w:szCs w:val="12"/>
          <w:lang w:val="en-CA"/>
        </w:rPr>
        <w:t>, w</w:t>
      </w:r>
      <w:r w:rsidRPr="00DE73E0">
        <w:rPr>
          <w:sz w:val="12"/>
          <w:szCs w:val="12"/>
          <w:lang w:val="en-CA"/>
        </w:rPr>
        <w:t>eight gain, high insulin level);</w:t>
      </w:r>
      <w:r w:rsidR="00427CFE" w:rsidRPr="00DE73E0">
        <w:rPr>
          <w:sz w:val="12"/>
          <w:szCs w:val="12"/>
          <w:lang w:val="en-CA"/>
        </w:rPr>
        <w:t xml:space="preserve"> paraventricular nucleus (increased meal size, increased carb intake during the 1</w:t>
      </w:r>
      <w:r w:rsidR="00427CFE" w:rsidRPr="00DE73E0">
        <w:rPr>
          <w:sz w:val="12"/>
          <w:szCs w:val="12"/>
          <w:vertAlign w:val="superscript"/>
          <w:lang w:val="en-CA"/>
        </w:rPr>
        <w:t>st</w:t>
      </w:r>
      <w:r w:rsidR="00427CFE" w:rsidRPr="00DE73E0">
        <w:rPr>
          <w:sz w:val="12"/>
          <w:szCs w:val="12"/>
          <w:lang w:val="en-CA"/>
        </w:rPr>
        <w:t xml:space="preserve"> meal of the active period of the day)</w:t>
      </w:r>
    </w:p>
    <w:p w14:paraId="141F034B" w14:textId="77777777" w:rsidR="00427CFE" w:rsidRPr="00DE73E0" w:rsidRDefault="00427CFE" w:rsidP="005752F7">
      <w:pPr>
        <w:pStyle w:val="NoteLevel1"/>
        <w:numPr>
          <w:ilvl w:val="0"/>
          <w:numId w:val="0"/>
        </w:numPr>
        <w:ind w:left="360" w:hanging="360"/>
        <w:rPr>
          <w:sz w:val="12"/>
          <w:szCs w:val="12"/>
          <w:lang w:val="en-CA"/>
        </w:rPr>
      </w:pPr>
      <w:r w:rsidRPr="00DE73E0">
        <w:rPr>
          <w:b/>
          <w:sz w:val="12"/>
          <w:szCs w:val="12"/>
          <w:lang w:val="en-CA"/>
        </w:rPr>
        <w:t>Eating Disorders</w:t>
      </w:r>
    </w:p>
    <w:p w14:paraId="04CE1AC2" w14:textId="1B42878C" w:rsidR="00427CFE" w:rsidRPr="00DE73E0" w:rsidRDefault="005752F7" w:rsidP="00427CFE">
      <w:pPr>
        <w:pStyle w:val="NoteLevel2"/>
        <w:rPr>
          <w:sz w:val="12"/>
          <w:szCs w:val="12"/>
          <w:lang w:val="en-CA"/>
        </w:rPr>
      </w:pPr>
      <w:r w:rsidRPr="00DE73E0">
        <w:rPr>
          <w:i/>
          <w:sz w:val="12"/>
          <w:szCs w:val="12"/>
          <w:lang w:val="en-CA"/>
        </w:rPr>
        <w:t>A</w:t>
      </w:r>
      <w:r w:rsidR="00427CFE" w:rsidRPr="00DE73E0">
        <w:rPr>
          <w:i/>
          <w:sz w:val="12"/>
          <w:szCs w:val="12"/>
          <w:lang w:val="en-CA"/>
        </w:rPr>
        <w:t>norexia</w:t>
      </w:r>
      <w:r w:rsidRPr="00DE73E0">
        <w:rPr>
          <w:sz w:val="12"/>
          <w:szCs w:val="12"/>
          <w:lang w:val="en-CA"/>
        </w:rPr>
        <w:t xml:space="preserve"> </w:t>
      </w:r>
      <w:r w:rsidRPr="00DE73E0">
        <w:rPr>
          <w:sz w:val="12"/>
          <w:szCs w:val="12"/>
          <w:lang w:val="en-CA"/>
        </w:rPr>
        <w:sym w:font="Wingdings" w:char="F0E0"/>
      </w:r>
      <w:r w:rsidR="00427CFE" w:rsidRPr="00DE73E0">
        <w:rPr>
          <w:sz w:val="12"/>
          <w:szCs w:val="12"/>
          <w:lang w:val="en-CA"/>
        </w:rPr>
        <w:t xml:space="preserve"> </w:t>
      </w:r>
      <w:r w:rsidRPr="00DE73E0">
        <w:rPr>
          <w:sz w:val="12"/>
          <w:szCs w:val="12"/>
          <w:lang w:val="en-CA"/>
        </w:rPr>
        <w:t>refuse to eat to survive;</w:t>
      </w:r>
      <w:r w:rsidR="00427CFE" w:rsidRPr="00DE73E0">
        <w:rPr>
          <w:sz w:val="12"/>
          <w:szCs w:val="12"/>
          <w:lang w:val="en-CA"/>
        </w:rPr>
        <w:t xml:space="preserve"> </w:t>
      </w:r>
      <w:r w:rsidR="00427CFE" w:rsidRPr="00DE73E0">
        <w:rPr>
          <w:i/>
          <w:sz w:val="12"/>
          <w:szCs w:val="12"/>
          <w:lang w:val="en-CA"/>
        </w:rPr>
        <w:t>bulimia</w:t>
      </w:r>
      <w:r w:rsidRPr="00DE73E0">
        <w:rPr>
          <w:sz w:val="12"/>
          <w:szCs w:val="12"/>
          <w:lang w:val="en-CA"/>
        </w:rPr>
        <w:t xml:space="preserve"> </w:t>
      </w:r>
      <w:r w:rsidRPr="00DE73E0">
        <w:rPr>
          <w:sz w:val="12"/>
          <w:szCs w:val="12"/>
          <w:lang w:val="en-CA"/>
        </w:rPr>
        <w:sym w:font="Wingdings" w:char="F0E0"/>
      </w:r>
      <w:r w:rsidRPr="00DE73E0">
        <w:rPr>
          <w:sz w:val="12"/>
          <w:szCs w:val="12"/>
          <w:lang w:val="en-CA"/>
        </w:rPr>
        <w:t xml:space="preserve"> alternate between eating too much/too little</w:t>
      </w:r>
    </w:p>
    <w:p w14:paraId="7970B99E" w14:textId="77777777" w:rsidR="005752F7" w:rsidRPr="00DE73E0" w:rsidRDefault="005752F7" w:rsidP="00427CFE">
      <w:pPr>
        <w:pStyle w:val="NoteLevel2"/>
        <w:rPr>
          <w:sz w:val="12"/>
          <w:szCs w:val="12"/>
          <w:lang w:val="en-CA"/>
        </w:rPr>
      </w:pPr>
      <w:r w:rsidRPr="00DE73E0">
        <w:rPr>
          <w:i/>
          <w:sz w:val="12"/>
          <w:szCs w:val="12"/>
          <w:lang w:val="en-CA"/>
        </w:rPr>
        <w:t>I</w:t>
      </w:r>
      <w:r w:rsidR="00427CFE" w:rsidRPr="00DE73E0">
        <w:rPr>
          <w:i/>
          <w:sz w:val="12"/>
          <w:szCs w:val="12"/>
          <w:lang w:val="en-CA"/>
        </w:rPr>
        <w:t xml:space="preserve">ncreasing prevalence of </w:t>
      </w:r>
      <w:r w:rsidR="00427CFE" w:rsidRPr="00DE73E0">
        <w:rPr>
          <w:sz w:val="12"/>
          <w:szCs w:val="12"/>
          <w:lang w:val="en-CA"/>
        </w:rPr>
        <w:t>obesity</w:t>
      </w:r>
      <w:r w:rsidRPr="00DE73E0">
        <w:rPr>
          <w:sz w:val="12"/>
          <w:szCs w:val="12"/>
          <w:lang w:val="en-CA"/>
        </w:rPr>
        <w:t xml:space="preserve"> </w:t>
      </w:r>
      <w:r w:rsidRPr="00DE73E0">
        <w:rPr>
          <w:sz w:val="12"/>
          <w:szCs w:val="12"/>
          <w:lang w:val="en-CA"/>
        </w:rPr>
        <w:sym w:font="Wingdings" w:char="F0E0"/>
      </w:r>
      <w:r w:rsidRPr="00DE73E0">
        <w:rPr>
          <w:sz w:val="12"/>
          <w:szCs w:val="12"/>
          <w:lang w:val="en-CA"/>
        </w:rPr>
        <w:t xml:space="preserve"> </w:t>
      </w:r>
      <w:r w:rsidR="00427CFE" w:rsidRPr="00DE73E0">
        <w:rPr>
          <w:sz w:val="12"/>
          <w:szCs w:val="12"/>
          <w:lang w:val="en-CA"/>
        </w:rPr>
        <w:t>increased availability of food so lose interest in rewards other than food, sedentary lifestyle, weak rela</w:t>
      </w:r>
      <w:r w:rsidRPr="00DE73E0">
        <w:rPr>
          <w:sz w:val="12"/>
          <w:szCs w:val="12"/>
          <w:lang w:val="en-CA"/>
        </w:rPr>
        <w:t>tionship between mood and weight gain in long-term</w:t>
      </w:r>
      <w:r w:rsidR="00427CFE" w:rsidRPr="00DE73E0">
        <w:rPr>
          <w:sz w:val="12"/>
          <w:szCs w:val="12"/>
          <w:lang w:val="en-CA"/>
        </w:rPr>
        <w:t xml:space="preserve">, </w:t>
      </w:r>
      <w:r w:rsidRPr="00DE73E0">
        <w:rPr>
          <w:sz w:val="12"/>
          <w:szCs w:val="12"/>
          <w:lang w:val="en-CA"/>
        </w:rPr>
        <w:t xml:space="preserve">prenatal environment </w:t>
      </w:r>
    </w:p>
    <w:p w14:paraId="0130425C" w14:textId="73175D85" w:rsidR="00427CFE" w:rsidRPr="00DE73E0" w:rsidRDefault="005752F7" w:rsidP="005752F7">
      <w:pPr>
        <w:pStyle w:val="NoteLevel3"/>
        <w:rPr>
          <w:sz w:val="12"/>
          <w:szCs w:val="12"/>
          <w:lang w:val="en-CA"/>
        </w:rPr>
      </w:pPr>
      <w:r w:rsidRPr="00DE73E0">
        <w:rPr>
          <w:sz w:val="12"/>
          <w:szCs w:val="12"/>
          <w:lang w:val="en-CA"/>
        </w:rPr>
        <w:t xml:space="preserve">Ex: mother with </w:t>
      </w:r>
      <w:r w:rsidR="00427CFE" w:rsidRPr="00DE73E0">
        <w:rPr>
          <w:sz w:val="12"/>
          <w:szCs w:val="12"/>
          <w:lang w:val="en-CA"/>
        </w:rPr>
        <w:t xml:space="preserve">high-fat diet </w:t>
      </w:r>
      <w:r w:rsidR="00427CFE" w:rsidRPr="00DE73E0">
        <w:rPr>
          <w:sz w:val="12"/>
          <w:szCs w:val="12"/>
          <w:lang w:val="en-CA"/>
        </w:rPr>
        <w:sym w:font="Wingdings" w:char="F0E0"/>
      </w:r>
      <w:r w:rsidR="00427CFE" w:rsidRPr="00DE73E0">
        <w:rPr>
          <w:sz w:val="12"/>
          <w:szCs w:val="12"/>
          <w:lang w:val="en-CA"/>
        </w:rPr>
        <w:t xml:space="preserve"> larger lateral hypothalamus, produce more orexin and transmitters that facilitate increase</w:t>
      </w:r>
      <w:r w:rsidRPr="00DE73E0">
        <w:rPr>
          <w:sz w:val="12"/>
          <w:szCs w:val="12"/>
          <w:lang w:val="en-CA"/>
        </w:rPr>
        <w:t>d eating and larger body weight</w:t>
      </w:r>
    </w:p>
    <w:p w14:paraId="336E7DCB" w14:textId="77777777" w:rsidR="00427CFE" w:rsidRPr="00DE73E0" w:rsidRDefault="00427CFE" w:rsidP="005752F7">
      <w:pPr>
        <w:pStyle w:val="NoteLevel1"/>
        <w:numPr>
          <w:ilvl w:val="0"/>
          <w:numId w:val="0"/>
        </w:numPr>
        <w:ind w:left="360" w:hanging="360"/>
        <w:rPr>
          <w:i/>
          <w:sz w:val="12"/>
          <w:szCs w:val="12"/>
          <w:lang w:val="en-CA"/>
        </w:rPr>
      </w:pPr>
      <w:r w:rsidRPr="00DE73E0">
        <w:rPr>
          <w:i/>
          <w:sz w:val="12"/>
          <w:szCs w:val="12"/>
          <w:lang w:val="en-CA"/>
        </w:rPr>
        <w:t>Genetics and Body Weight</w:t>
      </w:r>
    </w:p>
    <w:p w14:paraId="30DC9B55" w14:textId="00D34A2B" w:rsidR="00427CFE" w:rsidRPr="00DE73E0" w:rsidRDefault="005752F7" w:rsidP="00427CFE">
      <w:pPr>
        <w:pStyle w:val="NoteLevel2"/>
        <w:rPr>
          <w:sz w:val="12"/>
          <w:szCs w:val="12"/>
          <w:lang w:val="en-CA"/>
        </w:rPr>
      </w:pPr>
      <w:r w:rsidRPr="00DE73E0">
        <w:rPr>
          <w:sz w:val="12"/>
          <w:szCs w:val="12"/>
          <w:lang w:val="en-CA"/>
        </w:rPr>
        <w:t>C</w:t>
      </w:r>
      <w:r w:rsidR="00427CFE" w:rsidRPr="00DE73E0">
        <w:rPr>
          <w:sz w:val="12"/>
          <w:szCs w:val="12"/>
          <w:lang w:val="en-CA"/>
        </w:rPr>
        <w:t>hildren’s weight corre</w:t>
      </w:r>
      <w:r w:rsidRPr="00DE73E0">
        <w:rPr>
          <w:sz w:val="12"/>
          <w:szCs w:val="12"/>
          <w:lang w:val="en-CA"/>
        </w:rPr>
        <w:t xml:space="preserve">lated with biological parents </w:t>
      </w:r>
      <w:r w:rsidR="00427CFE" w:rsidRPr="00DE73E0">
        <w:rPr>
          <w:sz w:val="12"/>
          <w:szCs w:val="12"/>
          <w:lang w:val="en-CA"/>
        </w:rPr>
        <w:t xml:space="preserve">due to genetics or prenatal </w:t>
      </w:r>
      <w:r w:rsidRPr="00DE73E0">
        <w:rPr>
          <w:sz w:val="12"/>
          <w:szCs w:val="12"/>
          <w:lang w:val="en-CA"/>
        </w:rPr>
        <w:t xml:space="preserve">environment </w:t>
      </w:r>
      <w:r w:rsidR="00427CFE" w:rsidRPr="00DE73E0">
        <w:rPr>
          <w:sz w:val="12"/>
          <w:szCs w:val="12"/>
          <w:lang w:val="en-CA"/>
        </w:rPr>
        <w:t xml:space="preserve"> </w:t>
      </w:r>
    </w:p>
    <w:p w14:paraId="1A3FCEE8" w14:textId="5EEEA097" w:rsidR="00427CFE" w:rsidRPr="00DE73E0" w:rsidRDefault="005752F7" w:rsidP="00427CFE">
      <w:pPr>
        <w:pStyle w:val="NoteLevel2"/>
        <w:rPr>
          <w:sz w:val="12"/>
          <w:szCs w:val="12"/>
          <w:lang w:val="en-CA"/>
        </w:rPr>
      </w:pPr>
      <w:r w:rsidRPr="00DE73E0">
        <w:rPr>
          <w:sz w:val="12"/>
          <w:szCs w:val="12"/>
          <w:lang w:val="en-CA"/>
        </w:rPr>
        <w:t>Ob</w:t>
      </w:r>
      <w:r w:rsidR="00427CFE" w:rsidRPr="00DE73E0">
        <w:rPr>
          <w:sz w:val="12"/>
          <w:szCs w:val="12"/>
          <w:lang w:val="en-CA"/>
        </w:rPr>
        <w:t>esity</w:t>
      </w:r>
      <w:r w:rsidRPr="00DE73E0">
        <w:rPr>
          <w:sz w:val="12"/>
          <w:szCs w:val="12"/>
          <w:lang w:val="en-CA"/>
        </w:rPr>
        <w:t xml:space="preserve"> related to 1 gene (few cases) </w:t>
      </w:r>
      <w:r w:rsidRPr="00DE73E0">
        <w:rPr>
          <w:sz w:val="12"/>
          <w:szCs w:val="12"/>
          <w:lang w:val="en-CA"/>
        </w:rPr>
        <w:sym w:font="Wingdings" w:char="F0E0"/>
      </w:r>
      <w:r w:rsidRPr="00DE73E0">
        <w:rPr>
          <w:sz w:val="12"/>
          <w:szCs w:val="12"/>
          <w:lang w:val="en-CA"/>
        </w:rPr>
        <w:t xml:space="preserve"> </w:t>
      </w:r>
      <w:r w:rsidR="00427CFE" w:rsidRPr="00DE73E0">
        <w:rPr>
          <w:sz w:val="12"/>
          <w:szCs w:val="12"/>
          <w:lang w:val="en-CA"/>
        </w:rPr>
        <w:t>mutated gene for receptor to melanocortin (neur</w:t>
      </w:r>
      <w:r w:rsidRPr="00DE73E0">
        <w:rPr>
          <w:sz w:val="12"/>
          <w:szCs w:val="12"/>
          <w:lang w:val="en-CA"/>
        </w:rPr>
        <w:t xml:space="preserve">opeptide responsible for hunger </w:t>
      </w:r>
      <w:r w:rsidRPr="00DE73E0">
        <w:rPr>
          <w:sz w:val="12"/>
          <w:szCs w:val="12"/>
          <w:lang w:val="en-CA"/>
        </w:rPr>
        <w:sym w:font="Wingdings" w:char="F0E0"/>
      </w:r>
      <w:r w:rsidR="00427CFE" w:rsidRPr="00DE73E0">
        <w:rPr>
          <w:sz w:val="12"/>
          <w:szCs w:val="12"/>
          <w:lang w:val="en-CA"/>
        </w:rPr>
        <w:t xml:space="preserve"> overeat and become obese from childhood on), variant for FTO gene (weigh a few pounds more than others, 2/3 more chance to be obese)</w:t>
      </w:r>
    </w:p>
    <w:p w14:paraId="43FCCFAE" w14:textId="77777777" w:rsidR="005752F7" w:rsidRPr="00DE73E0" w:rsidRDefault="005752F7" w:rsidP="00427CFE">
      <w:pPr>
        <w:pStyle w:val="NoteLevel2"/>
        <w:rPr>
          <w:sz w:val="12"/>
          <w:szCs w:val="12"/>
          <w:lang w:val="en-CA"/>
        </w:rPr>
      </w:pPr>
      <w:r w:rsidRPr="00DE73E0">
        <w:rPr>
          <w:i/>
          <w:sz w:val="12"/>
          <w:szCs w:val="12"/>
          <w:lang w:val="en-CA"/>
        </w:rPr>
        <w:t>S</w:t>
      </w:r>
      <w:r w:rsidR="00427CFE" w:rsidRPr="00DE73E0">
        <w:rPr>
          <w:i/>
          <w:sz w:val="12"/>
          <w:szCs w:val="12"/>
          <w:lang w:val="en-CA"/>
        </w:rPr>
        <w:t xml:space="preserve">yndromal obesity </w:t>
      </w:r>
      <w:r w:rsidRPr="00DE73E0">
        <w:rPr>
          <w:sz w:val="12"/>
          <w:szCs w:val="12"/>
          <w:lang w:val="en-CA"/>
        </w:rPr>
        <w:sym w:font="Wingdings" w:char="F0E0"/>
      </w:r>
      <w:r w:rsidRPr="00DE73E0">
        <w:rPr>
          <w:sz w:val="12"/>
          <w:szCs w:val="12"/>
          <w:lang w:val="en-CA"/>
        </w:rPr>
        <w:t xml:space="preserve"> results from medical condition; severe early-onset obesity </w:t>
      </w:r>
      <w:r w:rsidRPr="00DE73E0">
        <w:rPr>
          <w:sz w:val="12"/>
          <w:szCs w:val="12"/>
          <w:lang w:val="en-CA"/>
        </w:rPr>
        <w:sym w:font="Wingdings" w:char="F0E0"/>
      </w:r>
      <w:r w:rsidRPr="00DE73E0">
        <w:rPr>
          <w:sz w:val="12"/>
          <w:szCs w:val="12"/>
          <w:lang w:val="en-CA"/>
        </w:rPr>
        <w:t xml:space="preserve"> </w:t>
      </w:r>
      <w:r w:rsidR="00427CFE" w:rsidRPr="00DE73E0">
        <w:rPr>
          <w:sz w:val="12"/>
          <w:szCs w:val="12"/>
          <w:lang w:val="en-CA"/>
        </w:rPr>
        <w:t>deletio</w:t>
      </w:r>
      <w:r w:rsidRPr="00DE73E0">
        <w:rPr>
          <w:sz w:val="12"/>
          <w:szCs w:val="12"/>
          <w:lang w:val="en-CA"/>
        </w:rPr>
        <w:t xml:space="preserve">ns of chromosome part; includes </w:t>
      </w:r>
      <w:r w:rsidRPr="00DE73E0">
        <w:rPr>
          <w:sz w:val="12"/>
          <w:szCs w:val="12"/>
          <w:lang w:val="en-CA"/>
        </w:rPr>
        <w:sym w:font="Wingdings" w:char="F0E0"/>
      </w:r>
      <w:r w:rsidR="00427CFE" w:rsidRPr="00DE73E0">
        <w:rPr>
          <w:sz w:val="12"/>
          <w:szCs w:val="12"/>
          <w:lang w:val="en-CA"/>
        </w:rPr>
        <w:t xml:space="preserve"> leptin receptors, insulin receptors or other elements in eating regulation </w:t>
      </w:r>
      <w:r w:rsidR="00427CFE" w:rsidRPr="00DE73E0">
        <w:rPr>
          <w:sz w:val="12"/>
          <w:szCs w:val="12"/>
          <w:lang w:val="en-CA"/>
        </w:rPr>
        <w:sym w:font="Wingdings" w:char="F0E0"/>
      </w:r>
      <w:r w:rsidRPr="00DE73E0">
        <w:rPr>
          <w:sz w:val="12"/>
          <w:szCs w:val="12"/>
          <w:lang w:val="en-CA"/>
        </w:rPr>
        <w:t xml:space="preserve"> obesity and other problems</w:t>
      </w:r>
    </w:p>
    <w:p w14:paraId="1CF14CE6" w14:textId="4BEE5BE4" w:rsidR="00427CFE" w:rsidRPr="00DE73E0" w:rsidRDefault="005752F7" w:rsidP="005752F7">
      <w:pPr>
        <w:pStyle w:val="NoteLevel3"/>
        <w:rPr>
          <w:sz w:val="12"/>
          <w:szCs w:val="12"/>
          <w:lang w:val="en-CA"/>
        </w:rPr>
      </w:pPr>
      <w:r w:rsidRPr="00DE73E0">
        <w:rPr>
          <w:sz w:val="12"/>
          <w:szCs w:val="12"/>
          <w:lang w:val="en-CA"/>
        </w:rPr>
        <w:t xml:space="preserve">Ex: Prader-Willi syndrome </w:t>
      </w:r>
      <w:r w:rsidRPr="00DE73E0">
        <w:rPr>
          <w:sz w:val="12"/>
          <w:szCs w:val="12"/>
          <w:lang w:val="en-CA"/>
        </w:rPr>
        <w:sym w:font="Wingdings" w:char="F0E0"/>
      </w:r>
      <w:r w:rsidR="00427CFE" w:rsidRPr="00DE73E0">
        <w:rPr>
          <w:sz w:val="12"/>
          <w:szCs w:val="12"/>
          <w:lang w:val="en-CA"/>
        </w:rPr>
        <w:t xml:space="preserve"> blood levels of ghrelin 4x more than normal </w:t>
      </w:r>
      <w:r w:rsidR="00427CFE" w:rsidRPr="00DE73E0">
        <w:rPr>
          <w:sz w:val="12"/>
          <w:szCs w:val="12"/>
          <w:lang w:val="en-CA"/>
        </w:rPr>
        <w:sym w:font="Wingdings" w:char="F0E0"/>
      </w:r>
      <w:r w:rsidR="00427CFE" w:rsidRPr="00DE73E0">
        <w:rPr>
          <w:sz w:val="12"/>
          <w:szCs w:val="12"/>
          <w:lang w:val="en-CA"/>
        </w:rPr>
        <w:t xml:space="preserve"> over eat because body thinks its being deprived</w:t>
      </w:r>
    </w:p>
    <w:p w14:paraId="26D51978" w14:textId="649CA72A" w:rsidR="005752F7" w:rsidRPr="00DE73E0" w:rsidRDefault="005752F7" w:rsidP="00427CFE">
      <w:pPr>
        <w:pStyle w:val="NoteLevel2"/>
        <w:rPr>
          <w:sz w:val="12"/>
          <w:szCs w:val="12"/>
          <w:lang w:val="en-CA"/>
        </w:rPr>
      </w:pPr>
      <w:r w:rsidRPr="00DE73E0">
        <w:rPr>
          <w:sz w:val="12"/>
          <w:szCs w:val="12"/>
          <w:lang w:val="en-CA"/>
        </w:rPr>
        <w:t>M</w:t>
      </w:r>
      <w:r w:rsidR="00427CFE" w:rsidRPr="00DE73E0">
        <w:rPr>
          <w:sz w:val="12"/>
          <w:szCs w:val="12"/>
          <w:lang w:val="en-CA"/>
        </w:rPr>
        <w:t>any cases from genes and env</w:t>
      </w:r>
      <w:r w:rsidRPr="00DE73E0">
        <w:rPr>
          <w:sz w:val="12"/>
          <w:szCs w:val="12"/>
          <w:lang w:val="en-CA"/>
        </w:rPr>
        <w:t>ironment</w:t>
      </w:r>
    </w:p>
    <w:p w14:paraId="701FCEA2" w14:textId="40B2D7D4" w:rsidR="00427CFE" w:rsidRPr="00DE73E0" w:rsidRDefault="005752F7" w:rsidP="005752F7">
      <w:pPr>
        <w:pStyle w:val="NoteLevel3"/>
        <w:rPr>
          <w:sz w:val="12"/>
          <w:szCs w:val="12"/>
          <w:lang w:val="en-CA"/>
        </w:rPr>
      </w:pPr>
      <w:r w:rsidRPr="00DE73E0">
        <w:rPr>
          <w:sz w:val="12"/>
          <w:szCs w:val="12"/>
          <w:lang w:val="en-CA"/>
        </w:rPr>
        <w:t xml:space="preserve">Ex: Pima Natives </w:t>
      </w:r>
      <w:r w:rsidRPr="00DE73E0">
        <w:rPr>
          <w:sz w:val="12"/>
          <w:szCs w:val="12"/>
          <w:lang w:val="en-CA"/>
        </w:rPr>
        <w:sym w:font="Wingdings" w:char="F0E0"/>
      </w:r>
      <w:r w:rsidRPr="00DE73E0">
        <w:rPr>
          <w:sz w:val="12"/>
          <w:szCs w:val="12"/>
          <w:lang w:val="en-CA"/>
        </w:rPr>
        <w:t xml:space="preserve"> genes lead to obesity; u</w:t>
      </w:r>
      <w:r w:rsidR="00427CFE" w:rsidRPr="00DE73E0">
        <w:rPr>
          <w:sz w:val="12"/>
          <w:szCs w:val="12"/>
          <w:lang w:val="en-CA"/>
        </w:rPr>
        <w:t>sed to have a diet with plants that ripen in short rainy season, eat food when was available to carry them through scarcity, conserv</w:t>
      </w:r>
      <w:r w:rsidRPr="00DE73E0">
        <w:rPr>
          <w:sz w:val="12"/>
          <w:szCs w:val="12"/>
          <w:lang w:val="en-CA"/>
        </w:rPr>
        <w:t>e energy by limiting activity; n</w:t>
      </w:r>
      <w:r w:rsidR="00427CFE" w:rsidRPr="00DE73E0">
        <w:rPr>
          <w:sz w:val="12"/>
          <w:szCs w:val="12"/>
          <w:lang w:val="en-CA"/>
        </w:rPr>
        <w:t>ow, with US diet, overeating and</w:t>
      </w:r>
      <w:r w:rsidRPr="00DE73E0">
        <w:rPr>
          <w:sz w:val="12"/>
          <w:szCs w:val="12"/>
          <w:lang w:val="en-CA"/>
        </w:rPr>
        <w:t xml:space="preserve"> little activity isn’t adaptive</w:t>
      </w:r>
    </w:p>
    <w:p w14:paraId="349BB619" w14:textId="006C3207" w:rsidR="00427CFE" w:rsidRPr="00DE73E0" w:rsidRDefault="005752F7" w:rsidP="005752F7">
      <w:pPr>
        <w:pStyle w:val="NoteLevel2"/>
        <w:rPr>
          <w:sz w:val="12"/>
          <w:szCs w:val="12"/>
          <w:lang w:val="en-CA"/>
        </w:rPr>
      </w:pPr>
      <w:r w:rsidRPr="00DE73E0">
        <w:rPr>
          <w:sz w:val="12"/>
          <w:szCs w:val="12"/>
          <w:lang w:val="en-CA"/>
        </w:rPr>
        <w:t xml:space="preserve">Genes affect weight gain </w:t>
      </w:r>
      <w:r w:rsidRPr="00DE73E0">
        <w:rPr>
          <w:sz w:val="12"/>
          <w:szCs w:val="12"/>
          <w:lang w:val="en-CA"/>
        </w:rPr>
        <w:sym w:font="Wingdings" w:char="F0E0"/>
      </w:r>
      <w:r w:rsidRPr="00DE73E0">
        <w:rPr>
          <w:sz w:val="12"/>
          <w:szCs w:val="12"/>
          <w:lang w:val="en-CA"/>
        </w:rPr>
        <w:t xml:space="preserve"> </w:t>
      </w:r>
      <w:r w:rsidR="00427CFE" w:rsidRPr="00DE73E0">
        <w:rPr>
          <w:sz w:val="12"/>
          <w:szCs w:val="12"/>
          <w:lang w:val="en-CA"/>
        </w:rPr>
        <w:t>differences in hunger, digestion, lack of exercise, sedentary lifestyle</w:t>
      </w:r>
    </w:p>
    <w:p w14:paraId="54A59B46" w14:textId="77777777" w:rsidR="00427CFE" w:rsidRPr="00DE73E0" w:rsidRDefault="00427CFE" w:rsidP="005752F7">
      <w:pPr>
        <w:pStyle w:val="NoteLevel1"/>
        <w:numPr>
          <w:ilvl w:val="0"/>
          <w:numId w:val="0"/>
        </w:numPr>
        <w:ind w:left="360" w:hanging="360"/>
        <w:rPr>
          <w:i/>
          <w:sz w:val="12"/>
          <w:szCs w:val="12"/>
          <w:lang w:val="en-CA"/>
        </w:rPr>
      </w:pPr>
      <w:r w:rsidRPr="00DE73E0">
        <w:rPr>
          <w:i/>
          <w:sz w:val="12"/>
          <w:szCs w:val="12"/>
          <w:lang w:val="en-CA"/>
        </w:rPr>
        <w:t>Weight Loss</w:t>
      </w:r>
    </w:p>
    <w:p w14:paraId="70429D20" w14:textId="194CD718" w:rsidR="00427CFE" w:rsidRPr="00DE73E0" w:rsidRDefault="005752F7" w:rsidP="00427CFE">
      <w:pPr>
        <w:pStyle w:val="NoteLevel2"/>
        <w:rPr>
          <w:sz w:val="12"/>
          <w:szCs w:val="12"/>
          <w:lang w:val="en-CA"/>
        </w:rPr>
      </w:pPr>
      <w:r w:rsidRPr="00DE73E0">
        <w:rPr>
          <w:sz w:val="12"/>
          <w:szCs w:val="12"/>
          <w:lang w:val="en-CA"/>
        </w:rPr>
        <w:t>O</w:t>
      </w:r>
      <w:r w:rsidR="00427CFE" w:rsidRPr="00DE73E0">
        <w:rPr>
          <w:sz w:val="12"/>
          <w:szCs w:val="12"/>
          <w:lang w:val="en-CA"/>
        </w:rPr>
        <w:t>besity viewed as a disease in the US; no longer see obese people as morally guilty and the insurance company</w:t>
      </w:r>
      <w:r w:rsidRPr="00DE73E0">
        <w:rPr>
          <w:sz w:val="12"/>
          <w:szCs w:val="12"/>
          <w:lang w:val="en-CA"/>
        </w:rPr>
        <w:t xml:space="preserve"> may help pay for treatment but </w:t>
      </w:r>
      <w:r w:rsidR="00427CFE" w:rsidRPr="00DE73E0">
        <w:rPr>
          <w:sz w:val="12"/>
          <w:szCs w:val="12"/>
          <w:lang w:val="en-CA"/>
        </w:rPr>
        <w:t>people may feel helpless to change</w:t>
      </w:r>
    </w:p>
    <w:p w14:paraId="4692C684" w14:textId="17F8A379" w:rsidR="00427CFE" w:rsidRPr="00DE73E0" w:rsidRDefault="005752F7" w:rsidP="00427CFE">
      <w:pPr>
        <w:pStyle w:val="NoteLevel2"/>
        <w:rPr>
          <w:sz w:val="12"/>
          <w:szCs w:val="12"/>
          <w:lang w:val="en-CA"/>
        </w:rPr>
      </w:pPr>
      <w:r w:rsidRPr="00DE73E0">
        <w:rPr>
          <w:sz w:val="12"/>
          <w:szCs w:val="12"/>
          <w:lang w:val="en-CA"/>
        </w:rPr>
        <w:t>D</w:t>
      </w:r>
      <w:r w:rsidR="00427CFE" w:rsidRPr="00DE73E0">
        <w:rPr>
          <w:sz w:val="12"/>
          <w:szCs w:val="12"/>
          <w:lang w:val="en-CA"/>
        </w:rPr>
        <w:t xml:space="preserve">ieting by </w:t>
      </w:r>
      <w:r w:rsidRPr="00DE73E0">
        <w:rPr>
          <w:sz w:val="12"/>
          <w:szCs w:val="12"/>
          <w:lang w:val="en-CA"/>
        </w:rPr>
        <w:t xml:space="preserve">itself isn’t very effective </w:t>
      </w:r>
      <w:r w:rsidRPr="00DE73E0">
        <w:rPr>
          <w:sz w:val="12"/>
          <w:szCs w:val="12"/>
          <w:lang w:val="en-CA"/>
        </w:rPr>
        <w:sym w:font="Wingdings" w:char="F0E0"/>
      </w:r>
      <w:r w:rsidR="00427CFE" w:rsidRPr="00DE73E0">
        <w:rPr>
          <w:sz w:val="12"/>
          <w:szCs w:val="12"/>
          <w:lang w:val="en-CA"/>
        </w:rPr>
        <w:t xml:space="preserve"> most people don’t stick to the diet, as many people don’t lose weight as do lose weight on a plan, few maintain</w:t>
      </w:r>
      <w:r w:rsidRPr="00DE73E0">
        <w:rPr>
          <w:sz w:val="12"/>
          <w:szCs w:val="12"/>
          <w:lang w:val="en-CA"/>
        </w:rPr>
        <w:t xml:space="preserve"> significant weight loss for long-term; small</w:t>
      </w:r>
      <w:r w:rsidR="00427CFE" w:rsidRPr="00DE73E0">
        <w:rPr>
          <w:sz w:val="12"/>
          <w:szCs w:val="12"/>
          <w:lang w:val="en-CA"/>
        </w:rPr>
        <w:t xml:space="preserve"> changes in diet is more likely to stick</w:t>
      </w:r>
    </w:p>
    <w:p w14:paraId="07D69364" w14:textId="7CD0B05D" w:rsidR="00427CFE" w:rsidRPr="00DE73E0" w:rsidRDefault="005752F7" w:rsidP="00427CFE">
      <w:pPr>
        <w:pStyle w:val="NoteLevel2"/>
        <w:rPr>
          <w:sz w:val="12"/>
          <w:szCs w:val="12"/>
          <w:lang w:val="en-CA"/>
        </w:rPr>
      </w:pPr>
      <w:r w:rsidRPr="00DE73E0">
        <w:rPr>
          <w:sz w:val="12"/>
          <w:szCs w:val="12"/>
          <w:lang w:val="en-CA"/>
        </w:rPr>
        <w:t>S</w:t>
      </w:r>
      <w:r w:rsidR="00427CFE" w:rsidRPr="00DE73E0">
        <w:rPr>
          <w:sz w:val="12"/>
          <w:szCs w:val="12"/>
          <w:lang w:val="en-CA"/>
        </w:rPr>
        <w:t>uccessful treatment requir</w:t>
      </w:r>
      <w:r w:rsidRPr="00DE73E0">
        <w:rPr>
          <w:sz w:val="12"/>
          <w:szCs w:val="12"/>
          <w:lang w:val="en-CA"/>
        </w:rPr>
        <w:t xml:space="preserve">es </w:t>
      </w:r>
      <w:r w:rsidRPr="00DE73E0">
        <w:rPr>
          <w:sz w:val="12"/>
          <w:szCs w:val="12"/>
          <w:lang w:val="en-CA"/>
        </w:rPr>
        <w:sym w:font="Wingdings" w:char="F0E0"/>
      </w:r>
      <w:r w:rsidRPr="00DE73E0">
        <w:rPr>
          <w:sz w:val="12"/>
          <w:szCs w:val="12"/>
          <w:lang w:val="en-CA"/>
        </w:rPr>
        <w:t xml:space="preserve"> </w:t>
      </w:r>
      <w:r w:rsidR="00427CFE" w:rsidRPr="00DE73E0">
        <w:rPr>
          <w:sz w:val="12"/>
          <w:szCs w:val="12"/>
          <w:lang w:val="en-CA"/>
        </w:rPr>
        <w:t>change of lifestyle, increa</w:t>
      </w:r>
      <w:r w:rsidRPr="00DE73E0">
        <w:rPr>
          <w:sz w:val="12"/>
          <w:szCs w:val="12"/>
          <w:lang w:val="en-CA"/>
        </w:rPr>
        <w:t>sed exercise, decreased eating; h</w:t>
      </w:r>
      <w:r w:rsidR="00427CFE" w:rsidRPr="00DE73E0">
        <w:rPr>
          <w:sz w:val="12"/>
          <w:szCs w:val="12"/>
          <w:lang w:val="en-CA"/>
        </w:rPr>
        <w:t>elps to get the weight off, not maintain weight loss</w:t>
      </w:r>
    </w:p>
    <w:p w14:paraId="4DE12A36" w14:textId="1DA6F1BB" w:rsidR="00427CFE" w:rsidRPr="00DE73E0" w:rsidRDefault="005752F7" w:rsidP="00427CFE">
      <w:pPr>
        <w:pStyle w:val="NoteLevel2"/>
        <w:rPr>
          <w:sz w:val="12"/>
          <w:szCs w:val="12"/>
          <w:lang w:val="en-CA"/>
        </w:rPr>
      </w:pPr>
      <w:r w:rsidRPr="00DE73E0">
        <w:rPr>
          <w:sz w:val="12"/>
          <w:szCs w:val="12"/>
          <w:lang w:val="en-CA"/>
        </w:rPr>
        <w:t>N</w:t>
      </w:r>
      <w:r w:rsidR="00427CFE" w:rsidRPr="00DE73E0">
        <w:rPr>
          <w:sz w:val="12"/>
          <w:szCs w:val="12"/>
          <w:lang w:val="en-CA"/>
        </w:rPr>
        <w:t>eed to reduce/eliminate soft drink intake as they are sweetened with fructose (sugar t</w:t>
      </w:r>
      <w:r w:rsidRPr="00DE73E0">
        <w:rPr>
          <w:sz w:val="12"/>
          <w:szCs w:val="12"/>
          <w:lang w:val="en-CA"/>
        </w:rPr>
        <w:t>hat doesn’t increase insulin/</w:t>
      </w:r>
      <w:r w:rsidR="00427CFE" w:rsidRPr="00DE73E0">
        <w:rPr>
          <w:sz w:val="12"/>
          <w:szCs w:val="12"/>
          <w:lang w:val="en-CA"/>
        </w:rPr>
        <w:t xml:space="preserve">leptin as much as other sugars </w:t>
      </w:r>
      <w:r w:rsidR="00427CFE" w:rsidRPr="00DE73E0">
        <w:rPr>
          <w:sz w:val="12"/>
          <w:szCs w:val="12"/>
          <w:lang w:val="en-CA"/>
        </w:rPr>
        <w:sym w:font="Wingdings" w:char="F0E0"/>
      </w:r>
      <w:r w:rsidR="00427CFE" w:rsidRPr="00DE73E0">
        <w:rPr>
          <w:sz w:val="12"/>
          <w:szCs w:val="12"/>
          <w:lang w:val="en-CA"/>
        </w:rPr>
        <w:t xml:space="preserve"> gain calories without feeling full)</w:t>
      </w:r>
    </w:p>
    <w:p w14:paraId="521D2D03" w14:textId="7A107618" w:rsidR="00427CFE" w:rsidRPr="00DE73E0" w:rsidRDefault="005752F7" w:rsidP="00427CFE">
      <w:pPr>
        <w:pStyle w:val="NoteLevel2"/>
        <w:rPr>
          <w:sz w:val="12"/>
          <w:szCs w:val="12"/>
          <w:lang w:val="en-CA"/>
        </w:rPr>
      </w:pPr>
      <w:r w:rsidRPr="00DE73E0">
        <w:rPr>
          <w:sz w:val="12"/>
          <w:szCs w:val="12"/>
          <w:lang w:val="en-CA"/>
        </w:rPr>
        <w:t>D</w:t>
      </w:r>
      <w:r w:rsidR="00427CFE" w:rsidRPr="00DE73E0">
        <w:rPr>
          <w:sz w:val="12"/>
          <w:szCs w:val="12"/>
          <w:lang w:val="en-CA"/>
        </w:rPr>
        <w:t xml:space="preserve">iet soft drinks </w:t>
      </w:r>
      <w:r w:rsidR="00427CFE" w:rsidRPr="00DE73E0">
        <w:rPr>
          <w:sz w:val="12"/>
          <w:szCs w:val="12"/>
          <w:lang w:val="en-CA"/>
        </w:rPr>
        <w:sym w:font="Wingdings" w:char="F0E0"/>
      </w:r>
      <w:r w:rsidRPr="00DE73E0">
        <w:rPr>
          <w:sz w:val="12"/>
          <w:szCs w:val="12"/>
          <w:lang w:val="en-CA"/>
        </w:rPr>
        <w:t xml:space="preserve"> more weight gain; w</w:t>
      </w:r>
      <w:r w:rsidR="00427CFE" w:rsidRPr="00DE73E0">
        <w:rPr>
          <w:sz w:val="12"/>
          <w:szCs w:val="12"/>
          <w:lang w:val="en-CA"/>
        </w:rPr>
        <w:t xml:space="preserve">hen eating </w:t>
      </w:r>
      <w:r w:rsidRPr="00DE73E0">
        <w:rPr>
          <w:sz w:val="12"/>
          <w:szCs w:val="12"/>
          <w:lang w:val="en-CA"/>
        </w:rPr>
        <w:t>sweets learn to limit yourself; b</w:t>
      </w:r>
      <w:r w:rsidR="00427CFE" w:rsidRPr="00DE73E0">
        <w:rPr>
          <w:sz w:val="12"/>
          <w:szCs w:val="12"/>
          <w:lang w:val="en-CA"/>
        </w:rPr>
        <w:t>ut with theses, taste is a poor predictor of energy, so overeat and stop compensating, less active</w:t>
      </w:r>
    </w:p>
    <w:p w14:paraId="74B0F6BD" w14:textId="77777777" w:rsidR="00B20D72" w:rsidRPr="00DE73E0" w:rsidRDefault="005752F7" w:rsidP="00427CFE">
      <w:pPr>
        <w:pStyle w:val="NoteLevel2"/>
        <w:rPr>
          <w:sz w:val="12"/>
          <w:szCs w:val="12"/>
          <w:lang w:val="en-CA"/>
        </w:rPr>
      </w:pPr>
      <w:r w:rsidRPr="00DE73E0">
        <w:rPr>
          <w:sz w:val="12"/>
          <w:szCs w:val="12"/>
          <w:lang w:val="en-CA"/>
        </w:rPr>
        <w:t xml:space="preserve">Weight-loss drugs </w:t>
      </w:r>
      <w:r w:rsidRPr="00DE73E0">
        <w:rPr>
          <w:sz w:val="12"/>
          <w:szCs w:val="12"/>
          <w:lang w:val="en-CA"/>
        </w:rPr>
        <w:sym w:font="Wingdings" w:char="F0E0"/>
      </w:r>
      <w:r w:rsidR="00427CFE" w:rsidRPr="00DE73E0">
        <w:rPr>
          <w:sz w:val="12"/>
          <w:szCs w:val="12"/>
          <w:lang w:val="en-CA"/>
        </w:rPr>
        <w:t xml:space="preserve"> fenfluramine increases s</w:t>
      </w:r>
      <w:r w:rsidR="00B20D72" w:rsidRPr="00DE73E0">
        <w:rPr>
          <w:sz w:val="12"/>
          <w:szCs w:val="12"/>
          <w:lang w:val="en-CA"/>
        </w:rPr>
        <w:t>erotonin release/block reuptake;</w:t>
      </w:r>
      <w:r w:rsidR="00427CFE" w:rsidRPr="00DE73E0">
        <w:rPr>
          <w:sz w:val="12"/>
          <w:szCs w:val="12"/>
          <w:lang w:val="en-CA"/>
        </w:rPr>
        <w:t xml:space="preserve"> </w:t>
      </w:r>
      <w:r w:rsidRPr="00DE73E0">
        <w:rPr>
          <w:sz w:val="12"/>
          <w:szCs w:val="12"/>
          <w:lang w:val="en-CA"/>
        </w:rPr>
        <w:t>phentermine</w:t>
      </w:r>
      <w:r w:rsidR="00427CFE" w:rsidRPr="00DE73E0">
        <w:rPr>
          <w:sz w:val="12"/>
          <w:szCs w:val="12"/>
          <w:lang w:val="en-CA"/>
        </w:rPr>
        <w:t xml:space="preserve"> blocks reuptake of norepinephrine and dopamine prolonging activity </w:t>
      </w:r>
    </w:p>
    <w:p w14:paraId="4454AC4C" w14:textId="6893A455" w:rsidR="00427CFE" w:rsidRPr="00DE73E0" w:rsidRDefault="00B20D72" w:rsidP="00B20D72">
      <w:pPr>
        <w:pStyle w:val="NoteLevel3"/>
        <w:rPr>
          <w:sz w:val="12"/>
          <w:szCs w:val="12"/>
          <w:lang w:val="en-CA"/>
        </w:rPr>
      </w:pPr>
      <w:r w:rsidRPr="00DE73E0">
        <w:rPr>
          <w:sz w:val="12"/>
          <w:szCs w:val="12"/>
          <w:lang w:val="en-CA"/>
        </w:rPr>
        <w:t>Combination</w:t>
      </w:r>
      <w:r w:rsidR="00427CFE" w:rsidRPr="00DE73E0">
        <w:rPr>
          <w:sz w:val="12"/>
          <w:szCs w:val="12"/>
          <w:lang w:val="en-CA"/>
        </w:rPr>
        <w:t xml:space="preserve"> leads to brain effe</w:t>
      </w:r>
      <w:r w:rsidRPr="00DE73E0">
        <w:rPr>
          <w:sz w:val="12"/>
          <w:szCs w:val="12"/>
          <w:lang w:val="en-CA"/>
        </w:rPr>
        <w:t>cts similar to complete meal but medical complications; s</w:t>
      </w:r>
      <w:r w:rsidR="00427CFE" w:rsidRPr="00DE73E0">
        <w:rPr>
          <w:sz w:val="12"/>
          <w:szCs w:val="12"/>
          <w:lang w:val="en-CA"/>
        </w:rPr>
        <w:t>ibutramine blocks reuptake of serotonin and norepinephrine, decre</w:t>
      </w:r>
      <w:r w:rsidRPr="00DE73E0">
        <w:rPr>
          <w:sz w:val="12"/>
          <w:szCs w:val="12"/>
          <w:lang w:val="en-CA"/>
        </w:rPr>
        <w:t>ases meal size and binge eating; x</w:t>
      </w:r>
      <w:r w:rsidR="00427CFE" w:rsidRPr="00DE73E0">
        <w:rPr>
          <w:sz w:val="12"/>
          <w:szCs w:val="12"/>
          <w:lang w:val="en-CA"/>
        </w:rPr>
        <w:t>enical prevents intestines from absorbing up to 30% of fats in the diet, but there is intestinal discomfort from globs of undigested fats, bowel movements thick with fat</w:t>
      </w:r>
    </w:p>
    <w:p w14:paraId="0AFB9291" w14:textId="77777777" w:rsidR="00B20D72" w:rsidRPr="00DE73E0" w:rsidRDefault="00B20D72" w:rsidP="00427CFE">
      <w:pPr>
        <w:pStyle w:val="NoteLevel2"/>
        <w:rPr>
          <w:sz w:val="12"/>
          <w:szCs w:val="12"/>
          <w:lang w:val="en-CA"/>
        </w:rPr>
      </w:pPr>
      <w:r w:rsidRPr="00DE73E0">
        <w:rPr>
          <w:sz w:val="12"/>
          <w:szCs w:val="12"/>
          <w:lang w:val="en-CA"/>
        </w:rPr>
        <w:t>Ga</w:t>
      </w:r>
      <w:r w:rsidR="00427CFE" w:rsidRPr="00DE73E0">
        <w:rPr>
          <w:sz w:val="12"/>
          <w:szCs w:val="12"/>
          <w:lang w:val="en-CA"/>
        </w:rPr>
        <w:t>stric b</w:t>
      </w:r>
      <w:r w:rsidRPr="00DE73E0">
        <w:rPr>
          <w:sz w:val="12"/>
          <w:szCs w:val="12"/>
          <w:lang w:val="en-CA"/>
        </w:rPr>
        <w:t xml:space="preserve">ypass surgery for severe cases </w:t>
      </w:r>
      <w:r w:rsidRPr="00DE73E0">
        <w:rPr>
          <w:sz w:val="12"/>
          <w:szCs w:val="12"/>
          <w:lang w:val="en-CA"/>
        </w:rPr>
        <w:sym w:font="Wingdings" w:char="F0E0"/>
      </w:r>
      <w:r w:rsidR="00427CFE" w:rsidRPr="00DE73E0">
        <w:rPr>
          <w:sz w:val="12"/>
          <w:szCs w:val="12"/>
          <w:lang w:val="en-CA"/>
        </w:rPr>
        <w:t xml:space="preserve"> part of stomach removed or sewed off so food can’t enter </w:t>
      </w:r>
      <w:r w:rsidR="00427CFE" w:rsidRPr="00DE73E0">
        <w:rPr>
          <w:sz w:val="12"/>
          <w:szCs w:val="12"/>
          <w:lang w:val="en-CA"/>
        </w:rPr>
        <w:sym w:font="Wingdings" w:char="F0E0"/>
      </w:r>
      <w:r w:rsidRPr="00DE73E0">
        <w:rPr>
          <w:sz w:val="12"/>
          <w:szCs w:val="12"/>
          <w:lang w:val="en-CA"/>
        </w:rPr>
        <w:t xml:space="preserve"> smaller meal produces satiety; u</w:t>
      </w:r>
      <w:r w:rsidR="00427CFE" w:rsidRPr="00DE73E0">
        <w:rPr>
          <w:sz w:val="12"/>
          <w:szCs w:val="12"/>
          <w:lang w:val="en-CA"/>
        </w:rPr>
        <w:t xml:space="preserve">sually </w:t>
      </w:r>
      <w:r w:rsidRPr="00DE73E0">
        <w:rPr>
          <w:sz w:val="12"/>
          <w:szCs w:val="12"/>
          <w:lang w:val="en-CA"/>
        </w:rPr>
        <w:t>go from morbidly obese to obese</w:t>
      </w:r>
    </w:p>
    <w:p w14:paraId="0ABEB373" w14:textId="53EE5E15" w:rsidR="00427CFE" w:rsidRPr="00DE73E0" w:rsidRDefault="00B20D72" w:rsidP="00B20D72">
      <w:pPr>
        <w:pStyle w:val="NoteLevel3"/>
        <w:rPr>
          <w:sz w:val="12"/>
          <w:szCs w:val="12"/>
          <w:lang w:val="en-CA"/>
        </w:rPr>
      </w:pPr>
      <w:r w:rsidRPr="00DE73E0">
        <w:rPr>
          <w:sz w:val="12"/>
          <w:szCs w:val="12"/>
          <w:lang w:val="en-CA"/>
        </w:rPr>
        <w:t xml:space="preserve">Side effects </w:t>
      </w:r>
      <w:r w:rsidRPr="00DE73E0">
        <w:rPr>
          <w:sz w:val="12"/>
          <w:szCs w:val="12"/>
          <w:lang w:val="en-CA"/>
        </w:rPr>
        <w:sym w:font="Wingdings" w:char="F0E0"/>
      </w:r>
      <w:r w:rsidR="00427CFE" w:rsidRPr="00DE73E0">
        <w:rPr>
          <w:sz w:val="12"/>
          <w:szCs w:val="12"/>
          <w:lang w:val="en-CA"/>
        </w:rPr>
        <w:t xml:space="preserve"> infections, bowel obstruction, leaking food, nutritional deficiency</w:t>
      </w:r>
    </w:p>
    <w:p w14:paraId="50F70AA2" w14:textId="77777777" w:rsidR="00427CFE" w:rsidRPr="00DE73E0" w:rsidRDefault="00427CFE" w:rsidP="00B20D72">
      <w:pPr>
        <w:pStyle w:val="NoteLevel1"/>
        <w:numPr>
          <w:ilvl w:val="0"/>
          <w:numId w:val="0"/>
        </w:numPr>
        <w:ind w:left="360" w:hanging="360"/>
        <w:rPr>
          <w:i/>
          <w:sz w:val="12"/>
          <w:szCs w:val="12"/>
          <w:lang w:val="en-CA"/>
        </w:rPr>
      </w:pPr>
      <w:r w:rsidRPr="00DE73E0">
        <w:rPr>
          <w:i/>
          <w:sz w:val="12"/>
          <w:szCs w:val="12"/>
          <w:lang w:val="en-CA"/>
        </w:rPr>
        <w:t>Bulimia Nervosa</w:t>
      </w:r>
    </w:p>
    <w:p w14:paraId="305FCA1C" w14:textId="51EEEE6E" w:rsidR="00427CFE" w:rsidRPr="00DE73E0" w:rsidRDefault="00B20D72" w:rsidP="00427CFE">
      <w:pPr>
        <w:pStyle w:val="NoteLevel2"/>
        <w:rPr>
          <w:sz w:val="12"/>
          <w:szCs w:val="12"/>
          <w:lang w:val="en-CA"/>
        </w:rPr>
      </w:pPr>
      <w:r w:rsidRPr="00DE73E0">
        <w:rPr>
          <w:sz w:val="12"/>
          <w:szCs w:val="12"/>
          <w:lang w:val="en-CA"/>
        </w:rPr>
        <w:t>Al</w:t>
      </w:r>
      <w:r w:rsidR="00427CFE" w:rsidRPr="00DE73E0">
        <w:rPr>
          <w:sz w:val="12"/>
          <w:szCs w:val="12"/>
          <w:lang w:val="en-CA"/>
        </w:rPr>
        <w:t>ternate between binges of overeating and strict dieting, may induce themselves to vomit</w:t>
      </w:r>
    </w:p>
    <w:p w14:paraId="65D9652B" w14:textId="7980B5C3" w:rsidR="00427CFE" w:rsidRPr="00DE73E0" w:rsidRDefault="00B20D72" w:rsidP="00427CFE">
      <w:pPr>
        <w:pStyle w:val="NoteLevel2"/>
        <w:rPr>
          <w:sz w:val="12"/>
          <w:szCs w:val="12"/>
          <w:lang w:val="en-CA"/>
        </w:rPr>
      </w:pPr>
      <w:r w:rsidRPr="00DE73E0">
        <w:rPr>
          <w:sz w:val="12"/>
          <w:szCs w:val="12"/>
          <w:lang w:val="en-CA"/>
        </w:rPr>
        <w:t>M</w:t>
      </w:r>
      <w:r w:rsidR="00427CFE" w:rsidRPr="00DE73E0">
        <w:rPr>
          <w:sz w:val="12"/>
          <w:szCs w:val="12"/>
          <w:lang w:val="en-CA"/>
        </w:rPr>
        <w:t>ost also suffer from depression, anxiet</w:t>
      </w:r>
      <w:r w:rsidRPr="00DE73E0">
        <w:rPr>
          <w:sz w:val="12"/>
          <w:szCs w:val="12"/>
          <w:lang w:val="en-CA"/>
        </w:rPr>
        <w:t xml:space="preserve">y and other emotional problems; 1.5% of women; 1% of men; </w:t>
      </w:r>
      <w:r w:rsidR="00427CFE" w:rsidRPr="00DE73E0">
        <w:rPr>
          <w:sz w:val="12"/>
          <w:szCs w:val="12"/>
          <w:lang w:val="en-CA"/>
        </w:rPr>
        <w:t>common with young people due to availability of good tasting high-calorie foods</w:t>
      </w:r>
    </w:p>
    <w:p w14:paraId="600B0A05" w14:textId="05B1CD2A" w:rsidR="00427CFE" w:rsidRPr="00DE73E0" w:rsidRDefault="00B20D72" w:rsidP="00427CFE">
      <w:pPr>
        <w:pStyle w:val="NoteLevel2"/>
        <w:rPr>
          <w:sz w:val="12"/>
          <w:szCs w:val="12"/>
          <w:lang w:val="en-CA"/>
        </w:rPr>
      </w:pPr>
      <w:r w:rsidRPr="00DE73E0">
        <w:rPr>
          <w:sz w:val="12"/>
          <w:szCs w:val="12"/>
          <w:lang w:val="en-CA"/>
        </w:rPr>
        <w:t xml:space="preserve">Biochemical abnormalities </w:t>
      </w:r>
      <w:r w:rsidRPr="00DE73E0">
        <w:rPr>
          <w:sz w:val="12"/>
          <w:szCs w:val="12"/>
          <w:lang w:val="en-CA"/>
        </w:rPr>
        <w:sym w:font="Wingdings" w:char="F0E0"/>
      </w:r>
      <w:r w:rsidR="00427CFE" w:rsidRPr="00DE73E0">
        <w:rPr>
          <w:sz w:val="12"/>
          <w:szCs w:val="12"/>
          <w:lang w:val="en-CA"/>
        </w:rPr>
        <w:t xml:space="preserve"> increased production of ghrelin (increase appetite</w:t>
      </w:r>
      <w:r w:rsidRPr="00DE73E0">
        <w:rPr>
          <w:sz w:val="12"/>
          <w:szCs w:val="12"/>
          <w:lang w:val="en-CA"/>
        </w:rPr>
        <w:t xml:space="preserve">); result of binges and purges; therapy decreases symptoms </w:t>
      </w:r>
      <w:r w:rsidRPr="00DE73E0">
        <w:rPr>
          <w:sz w:val="12"/>
          <w:szCs w:val="12"/>
          <w:lang w:val="en-CA"/>
        </w:rPr>
        <w:sym w:font="Wingdings" w:char="F0E0"/>
      </w:r>
      <w:r w:rsidR="00427CFE" w:rsidRPr="00DE73E0">
        <w:rPr>
          <w:sz w:val="12"/>
          <w:szCs w:val="12"/>
          <w:lang w:val="en-CA"/>
        </w:rPr>
        <w:t xml:space="preserve"> ghrelin, b</w:t>
      </w:r>
      <w:r w:rsidRPr="00DE73E0">
        <w:rPr>
          <w:sz w:val="12"/>
          <w:szCs w:val="12"/>
          <w:lang w:val="en-CA"/>
        </w:rPr>
        <w:t>ody chemicals return to normal</w:t>
      </w:r>
    </w:p>
    <w:p w14:paraId="228C5522" w14:textId="3F03FF88" w:rsidR="00427CFE" w:rsidRPr="00DE73E0" w:rsidRDefault="00B20D72" w:rsidP="00427CFE">
      <w:pPr>
        <w:pStyle w:val="NoteLevel2"/>
        <w:rPr>
          <w:sz w:val="12"/>
          <w:szCs w:val="12"/>
          <w:lang w:val="en-CA"/>
        </w:rPr>
      </w:pPr>
      <w:r w:rsidRPr="00DE73E0">
        <w:rPr>
          <w:sz w:val="12"/>
          <w:szCs w:val="12"/>
          <w:lang w:val="en-CA"/>
        </w:rPr>
        <w:t xml:space="preserve">Resembles drug addiction </w:t>
      </w:r>
      <w:r w:rsidRPr="00DE73E0">
        <w:rPr>
          <w:sz w:val="12"/>
          <w:szCs w:val="12"/>
          <w:lang w:val="en-CA"/>
        </w:rPr>
        <w:sym w:font="Wingdings" w:char="F0E0"/>
      </w:r>
      <w:r w:rsidRPr="00DE73E0">
        <w:rPr>
          <w:sz w:val="12"/>
          <w:szCs w:val="12"/>
          <w:lang w:val="en-CA"/>
        </w:rPr>
        <w:t xml:space="preserve"> </w:t>
      </w:r>
      <w:r w:rsidR="00427CFE" w:rsidRPr="00DE73E0">
        <w:rPr>
          <w:sz w:val="12"/>
          <w:szCs w:val="12"/>
          <w:lang w:val="en-CA"/>
        </w:rPr>
        <w:t>eating good food activates same areas as addictive drugs; drug addicts who can’t get drugs overeat, food-deprived people more likely to use drugs</w:t>
      </w:r>
    </w:p>
    <w:p w14:paraId="7CAAC1BB" w14:textId="359B1BBE" w:rsidR="00427CFE" w:rsidRPr="00DE73E0" w:rsidRDefault="00B20D72" w:rsidP="00427CFE">
      <w:pPr>
        <w:pStyle w:val="NoteLevel2"/>
        <w:rPr>
          <w:sz w:val="12"/>
          <w:szCs w:val="12"/>
          <w:lang w:val="en-CA"/>
        </w:rPr>
      </w:pPr>
      <w:r w:rsidRPr="00DE73E0">
        <w:rPr>
          <w:sz w:val="12"/>
          <w:szCs w:val="12"/>
          <w:lang w:val="en-CA"/>
        </w:rPr>
        <w:t xml:space="preserve">Eating after deprivation </w:t>
      </w:r>
      <w:r w:rsidRPr="00DE73E0">
        <w:rPr>
          <w:sz w:val="12"/>
          <w:szCs w:val="12"/>
          <w:lang w:val="en-CA"/>
        </w:rPr>
        <w:sym w:font="Wingdings" w:char="F0E0"/>
      </w:r>
      <w:r w:rsidR="00427CFE" w:rsidRPr="00DE73E0">
        <w:rPr>
          <w:sz w:val="12"/>
          <w:szCs w:val="12"/>
          <w:lang w:val="en-CA"/>
        </w:rPr>
        <w:t xml:space="preserve"> release dopamine and opioid compounds in brain, simila</w:t>
      </w:r>
      <w:r w:rsidRPr="00DE73E0">
        <w:rPr>
          <w:sz w:val="12"/>
          <w:szCs w:val="12"/>
          <w:lang w:val="en-CA"/>
        </w:rPr>
        <w:t>r to effects of addictive drugs,</w:t>
      </w:r>
      <w:r w:rsidR="00427CFE" w:rsidRPr="00DE73E0">
        <w:rPr>
          <w:sz w:val="12"/>
          <w:szCs w:val="12"/>
          <w:lang w:val="en-CA"/>
        </w:rPr>
        <w:t xml:space="preserve"> increased level of dopa</w:t>
      </w:r>
      <w:r w:rsidRPr="00DE73E0">
        <w:rPr>
          <w:sz w:val="12"/>
          <w:szCs w:val="12"/>
          <w:lang w:val="en-CA"/>
        </w:rPr>
        <w:t>mine 3 receptors in the brain; w</w:t>
      </w:r>
      <w:r w:rsidR="00427CFE" w:rsidRPr="00DE73E0">
        <w:rPr>
          <w:sz w:val="12"/>
          <w:szCs w:val="12"/>
          <w:lang w:val="en-CA"/>
        </w:rPr>
        <w:t xml:space="preserve">hen deprived of </w:t>
      </w:r>
      <w:r w:rsidRPr="00DE73E0">
        <w:rPr>
          <w:sz w:val="12"/>
          <w:szCs w:val="12"/>
          <w:lang w:val="en-CA"/>
        </w:rPr>
        <w:t>food, show withdrawal symptoms; c</w:t>
      </w:r>
      <w:r w:rsidR="00427CFE" w:rsidRPr="00DE73E0">
        <w:rPr>
          <w:sz w:val="12"/>
          <w:szCs w:val="12"/>
          <w:lang w:val="en-CA"/>
        </w:rPr>
        <w:t>an be addicted to sugar an</w:t>
      </w:r>
      <w:r w:rsidRPr="00DE73E0">
        <w:rPr>
          <w:sz w:val="12"/>
          <w:szCs w:val="12"/>
          <w:lang w:val="en-CA"/>
        </w:rPr>
        <w:t>d cycles of binging and purging</w:t>
      </w:r>
    </w:p>
    <w:p w14:paraId="63F9487B" w14:textId="77777777" w:rsidR="00427CFE" w:rsidRPr="00DE73E0" w:rsidRDefault="00427CFE" w:rsidP="00427CFE">
      <w:pPr>
        <w:pStyle w:val="NoteLevel1"/>
        <w:numPr>
          <w:ilvl w:val="0"/>
          <w:numId w:val="0"/>
        </w:numPr>
        <w:ind w:left="360"/>
        <w:rPr>
          <w:sz w:val="12"/>
          <w:szCs w:val="12"/>
          <w:lang w:val="en-CA"/>
        </w:rPr>
      </w:pPr>
    </w:p>
    <w:sectPr w:rsidR="00427CFE" w:rsidRPr="00DE73E0" w:rsidSect="0011799C">
      <w:headerReference w:type="first" r:id="rId11"/>
      <w:pgSz w:w="12240" w:h="15840"/>
      <w:pgMar w:top="1440" w:right="1440" w:bottom="1440" w:left="1440" w:header="720" w:footer="720" w:gutter="0"/>
      <w:cols w:space="720"/>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17E4BC" w14:textId="77777777" w:rsidR="00DE73E0" w:rsidRDefault="00DE73E0" w:rsidP="0011799C">
      <w:r>
        <w:separator/>
      </w:r>
    </w:p>
  </w:endnote>
  <w:endnote w:type="continuationSeparator" w:id="0">
    <w:p w14:paraId="582F7429" w14:textId="77777777" w:rsidR="00DE73E0" w:rsidRDefault="00DE73E0" w:rsidP="00117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18FA00" w14:textId="77777777" w:rsidR="00DE73E0" w:rsidRDefault="00DE73E0" w:rsidP="0011799C">
      <w:r>
        <w:separator/>
      </w:r>
    </w:p>
  </w:footnote>
  <w:footnote w:type="continuationSeparator" w:id="0">
    <w:p w14:paraId="2338C661" w14:textId="77777777" w:rsidR="00DE73E0" w:rsidRDefault="00DE73E0" w:rsidP="0011799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64C97" w14:textId="77777777" w:rsidR="00DE73E0" w:rsidRDefault="00DE73E0" w:rsidP="0011799C">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Vision</w:t>
    </w:r>
    <w:r>
      <w:rPr>
        <w:rFonts w:ascii="Verdana" w:eastAsia="ＭＳ ゴシック" w:hAnsi="Verdana"/>
        <w:sz w:val="36"/>
        <w:szCs w:val="36"/>
      </w:rPr>
      <w:tab/>
      <w:t>Oct. 16/14</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285B1E" w14:textId="77777777" w:rsidR="00DE73E0" w:rsidRDefault="00DE73E0">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Other Sensory Systems</w:t>
    </w:r>
    <w:r>
      <w:rPr>
        <w:rFonts w:ascii="Verdana" w:eastAsia="ＭＳ ゴシック" w:hAnsi="Verdana"/>
        <w:sz w:val="36"/>
        <w:szCs w:val="36"/>
      </w:rPr>
      <w:tab/>
      <w:t>Oct. 23/14</w:t>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D52CD2" w14:textId="77777777" w:rsidR="00DE73E0" w:rsidRDefault="00DE73E0">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Movement</w:t>
    </w:r>
    <w:r>
      <w:rPr>
        <w:rFonts w:ascii="Verdana" w:eastAsia="ＭＳ ゴシック" w:hAnsi="Verdana"/>
        <w:sz w:val="36"/>
        <w:szCs w:val="36"/>
      </w:rPr>
      <w:tab/>
      <w:t>Oct. 23/14</w:t>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367C10" w14:textId="77777777" w:rsidR="00DE73E0" w:rsidRDefault="00DE73E0">
    <w:pPr>
      <w:pStyle w:val="Header"/>
      <w:tabs>
        <w:tab w:val="clear" w:pos="4320"/>
        <w:tab w:val="clear" w:pos="8640"/>
        <w:tab w:val="right" w:pos="9720"/>
      </w:tabs>
      <w:ind w:left="-360"/>
      <w:rPr>
        <w:rFonts w:ascii="Verdana" w:eastAsia="ＭＳ ゴシック" w:hAnsi="Verdana"/>
        <w:sz w:val="36"/>
        <w:szCs w:val="36"/>
      </w:rPr>
    </w:pPr>
    <w:bookmarkStart w:id="7" w:name="_WNSectionTitle_4"/>
    <w:bookmarkStart w:id="8" w:name="_WNTabType_3"/>
    <w:r>
      <w:rPr>
        <w:rFonts w:ascii="Verdana" w:eastAsia="ＭＳ ゴシック" w:hAnsi="Verdana"/>
        <w:sz w:val="36"/>
        <w:szCs w:val="36"/>
      </w:rPr>
      <w:t>Internal Regulation</w:t>
    </w:r>
    <w:r>
      <w:rPr>
        <w:rFonts w:ascii="Verdana" w:eastAsia="ＭＳ ゴシック" w:hAnsi="Verdana"/>
        <w:sz w:val="36"/>
        <w:szCs w:val="36"/>
      </w:rPr>
      <w:tab/>
      <w:t>Nov. 6/14</w:t>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1AEDE40"/>
    <w:lvl w:ilvl="0">
      <w:start w:val="1"/>
      <w:numFmt w:val="bullet"/>
      <w:pStyle w:val="NoteLevel1"/>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B1"/>
    <w:multiLevelType w:val="multilevel"/>
    <w:tmpl w:val="BCF6B3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4265526"/>
    <w:multiLevelType w:val="hybridMultilevel"/>
    <w:tmpl w:val="DE9E018E"/>
    <w:lvl w:ilvl="0" w:tplc="F4CAA6BC">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C676A41"/>
    <w:multiLevelType w:val="multilevel"/>
    <w:tmpl w:val="EE3E701C"/>
    <w:lvl w:ilvl="0">
      <w:start w:val="1"/>
      <w:numFmt w:val="decimal"/>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
      <w:lvlJc w:val="left"/>
      <w:pPr>
        <w:tabs>
          <w:tab w:val="num" w:pos="1440"/>
        </w:tabs>
        <w:ind w:left="1800" w:hanging="360"/>
      </w:pPr>
      <w:rPr>
        <w:rFonts w:ascii="Symbol" w:hAnsi="Symbol" w:hint="default"/>
      </w:rPr>
    </w:lvl>
    <w:lvl w:ilvl="3">
      <w:start w:val="1"/>
      <w:numFmt w:val="decimal"/>
      <w:lvlText w:val="%4."/>
      <w:lvlJc w:val="left"/>
      <w:pPr>
        <w:tabs>
          <w:tab w:val="num" w:pos="2160"/>
        </w:tabs>
        <w:ind w:left="2520" w:hanging="360"/>
      </w:p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CBE0524"/>
    <w:multiLevelType w:val="hybridMultilevel"/>
    <w:tmpl w:val="C8CE2C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4135028"/>
    <w:multiLevelType w:val="multilevel"/>
    <w:tmpl w:val="EE3E701C"/>
    <w:lvl w:ilvl="0">
      <w:start w:val="1"/>
      <w:numFmt w:val="decimal"/>
      <w:pStyle w:val="NoteLevel1"/>
      <w:lvlText w:val="%1."/>
      <w:lvlJc w:val="left"/>
      <w:pPr>
        <w:tabs>
          <w:tab w:val="num" w:pos="360"/>
        </w:tabs>
        <w:ind w:left="360" w:hanging="360"/>
      </w:pPr>
      <w:rPr>
        <w:rFonts w:hint="default"/>
        <w:sz w:val="20"/>
      </w:rPr>
    </w:lvl>
    <w:lvl w:ilvl="1">
      <w:start w:val="1"/>
      <w:numFmt w:val="bullet"/>
      <w:pStyle w:val="NoteLevel2"/>
      <w:lvlText w:val=""/>
      <w:lvlJc w:val="left"/>
      <w:pPr>
        <w:tabs>
          <w:tab w:val="num" w:pos="720"/>
        </w:tabs>
        <w:ind w:left="1080" w:hanging="360"/>
      </w:pPr>
      <w:rPr>
        <w:rFonts w:ascii="Symbol" w:hAnsi="Symbol" w:hint="default"/>
        <w:sz w:val="20"/>
        <w:szCs w:val="20"/>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o"/>
      <w:lvlJc w:val="left"/>
      <w:pPr>
        <w:tabs>
          <w:tab w:val="num" w:pos="2160"/>
        </w:tabs>
        <w:ind w:left="2520" w:hanging="360"/>
      </w:pPr>
      <w:rPr>
        <w:rFonts w:ascii="Courier New" w:hAnsi="Courier New" w:cs="Courier New"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6">
    <w:nsid w:val="16FA250A"/>
    <w:multiLevelType w:val="multilevel"/>
    <w:tmpl w:val="EE3E701C"/>
    <w:lvl w:ilvl="0">
      <w:start w:val="1"/>
      <w:numFmt w:val="decimal"/>
      <w:lvlText w:val="%1."/>
      <w:lvlJc w:val="left"/>
      <w:pPr>
        <w:tabs>
          <w:tab w:val="num" w:pos="360"/>
        </w:tabs>
        <w:ind w:left="360" w:hanging="360"/>
      </w:pPr>
      <w:rPr>
        <w:rFonts w:hint="default"/>
        <w:sz w:val="20"/>
      </w:rPr>
    </w:lvl>
    <w:lvl w:ilvl="1">
      <w:start w:val="1"/>
      <w:numFmt w:val="bullet"/>
      <w:lvlText w:val=""/>
      <w:lvlJc w:val="left"/>
      <w:pPr>
        <w:tabs>
          <w:tab w:val="num" w:pos="720"/>
        </w:tabs>
        <w:ind w:left="1080" w:hanging="360"/>
      </w:pPr>
      <w:rPr>
        <w:rFonts w:ascii="Symbol" w:hAnsi="Symbol" w:hint="default"/>
        <w:sz w:val="20"/>
        <w:szCs w:val="20"/>
      </w:rPr>
    </w:lvl>
    <w:lvl w:ilvl="2">
      <w:start w:val="1"/>
      <w:numFmt w:val="decimal"/>
      <w:lvlText w:val="%3."/>
      <w:lvlJc w:val="left"/>
      <w:pPr>
        <w:tabs>
          <w:tab w:val="num" w:pos="1440"/>
        </w:tabs>
        <w:ind w:left="1800" w:hanging="360"/>
      </w:pPr>
    </w:lvl>
    <w:lvl w:ilvl="3">
      <w:start w:val="1"/>
      <w:numFmt w:val="decimal"/>
      <w:lvlText w:val="%4."/>
      <w:lvlJc w:val="left"/>
      <w:pPr>
        <w:tabs>
          <w:tab w:val="num" w:pos="2160"/>
        </w:tabs>
        <w:ind w:left="2520" w:hanging="360"/>
      </w:pPr>
      <w:rPr>
        <w:rFont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1C257CF8"/>
    <w:multiLevelType w:val="multilevel"/>
    <w:tmpl w:val="EE3E701C"/>
    <w:lvl w:ilvl="0">
      <w:start w:val="1"/>
      <w:numFmt w:val="decimal"/>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decimal"/>
      <w:lvlText w:val="%4."/>
      <w:lvlJc w:val="left"/>
      <w:pPr>
        <w:tabs>
          <w:tab w:val="num" w:pos="2160"/>
        </w:tabs>
        <w:ind w:left="2520" w:hanging="360"/>
      </w:p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1FD27F86"/>
    <w:multiLevelType w:val="hybridMultilevel"/>
    <w:tmpl w:val="0520191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222A6505"/>
    <w:multiLevelType w:val="multilevel"/>
    <w:tmpl w:val="BCF6B3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
      <w:lvlJc w:val="left"/>
      <w:pPr>
        <w:tabs>
          <w:tab w:val="num" w:pos="1440"/>
        </w:tabs>
        <w:ind w:left="1800" w:hanging="360"/>
      </w:pPr>
      <w:rPr>
        <w:rFonts w:ascii="Symbol" w:hAnsi="Symbol" w:hint="default"/>
        <w:sz w:val="20"/>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252B2845"/>
    <w:multiLevelType w:val="multilevel"/>
    <w:tmpl w:val="BCF6B3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291B1D99"/>
    <w:multiLevelType w:val="hybridMultilevel"/>
    <w:tmpl w:val="42EA69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9670DE8"/>
    <w:multiLevelType w:val="multilevel"/>
    <w:tmpl w:val="13946C58"/>
    <w:lvl w:ilvl="0">
      <w:start w:val="1"/>
      <w:numFmt w:val="decimal"/>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2E8C7B52"/>
    <w:multiLevelType w:val="multilevel"/>
    <w:tmpl w:val="EE3E701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
      <w:lvlJc w:val="left"/>
      <w:pPr>
        <w:tabs>
          <w:tab w:val="num" w:pos="1440"/>
        </w:tabs>
        <w:ind w:left="1800" w:hanging="360"/>
      </w:pPr>
      <w:rPr>
        <w:rFonts w:ascii="Wingdings" w:hAnsi="Wingdings" w:hint="default"/>
      </w:rPr>
    </w:lvl>
    <w:lvl w:ilvl="3">
      <w:start w:val="1"/>
      <w:numFmt w:val="decimal"/>
      <w:lvlText w:val="%4."/>
      <w:lvlJc w:val="left"/>
      <w:pPr>
        <w:tabs>
          <w:tab w:val="num" w:pos="2160"/>
        </w:tabs>
        <w:ind w:left="2520" w:hanging="360"/>
      </w:pPr>
      <w:rPr>
        <w:rFont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324E2777"/>
    <w:multiLevelType w:val="hybridMultilevel"/>
    <w:tmpl w:val="DE9E018E"/>
    <w:lvl w:ilvl="0" w:tplc="F4CAA6BC">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sz w:val="20"/>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26E6D14"/>
    <w:multiLevelType w:val="hybridMultilevel"/>
    <w:tmpl w:val="E326D0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A576466"/>
    <w:multiLevelType w:val="multilevel"/>
    <w:tmpl w:val="EE3E701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o"/>
      <w:lvlJc w:val="left"/>
      <w:pPr>
        <w:tabs>
          <w:tab w:val="num" w:pos="2160"/>
        </w:tabs>
        <w:ind w:left="2520" w:hanging="360"/>
      </w:pPr>
      <w:rPr>
        <w:rFonts w:ascii="Courier New" w:hAnsi="Courier New" w:cs="Courier New"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3B18398B"/>
    <w:multiLevelType w:val="hybridMultilevel"/>
    <w:tmpl w:val="E1A890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3D07643B"/>
    <w:multiLevelType w:val="multilevel"/>
    <w:tmpl w:val="BCF6B3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
      <w:lvlJc w:val="left"/>
      <w:pPr>
        <w:tabs>
          <w:tab w:val="num" w:pos="1440"/>
        </w:tabs>
        <w:ind w:left="1800" w:hanging="360"/>
      </w:pPr>
      <w:rPr>
        <w:rFonts w:ascii="Symbol" w:hAnsi="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3D103F3A"/>
    <w:multiLevelType w:val="multilevel"/>
    <w:tmpl w:val="13946C58"/>
    <w:lvl w:ilvl="0">
      <w:start w:val="1"/>
      <w:numFmt w:val="decimal"/>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3E017A5B"/>
    <w:multiLevelType w:val="multilevel"/>
    <w:tmpl w:val="07582BD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41065409"/>
    <w:multiLevelType w:val="multilevel"/>
    <w:tmpl w:val="BCF6B3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
      <w:lvlJc w:val="left"/>
      <w:pPr>
        <w:tabs>
          <w:tab w:val="num" w:pos="1440"/>
        </w:tabs>
        <w:ind w:left="1800" w:hanging="360"/>
      </w:pPr>
      <w:rPr>
        <w:rFonts w:ascii="Symbol" w:hAnsi="Symbol" w:hint="default"/>
        <w:sz w:val="20"/>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43A127ED"/>
    <w:multiLevelType w:val="multilevel"/>
    <w:tmpl w:val="EE3E701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
      <w:lvlJc w:val="left"/>
      <w:pPr>
        <w:tabs>
          <w:tab w:val="num" w:pos="1440"/>
        </w:tabs>
        <w:ind w:left="1800" w:hanging="360"/>
      </w:pPr>
      <w:rPr>
        <w:rFonts w:ascii="Symbol" w:hAnsi="Symbol" w:hint="default"/>
        <w:sz w:val="20"/>
      </w:rPr>
    </w:lvl>
    <w:lvl w:ilvl="3">
      <w:start w:val="1"/>
      <w:numFmt w:val="decimal"/>
      <w:lvlText w:val="%4."/>
      <w:lvlJc w:val="left"/>
      <w:pPr>
        <w:tabs>
          <w:tab w:val="num" w:pos="2160"/>
        </w:tabs>
        <w:ind w:left="2520" w:hanging="360"/>
      </w:pPr>
      <w:rPr>
        <w:rFont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43D87FFB"/>
    <w:multiLevelType w:val="multilevel"/>
    <w:tmpl w:val="EE3E701C"/>
    <w:lvl w:ilvl="0">
      <w:start w:val="1"/>
      <w:numFmt w:val="decimal"/>
      <w:lvlText w:val="%1."/>
      <w:lvlJc w:val="left"/>
      <w:pPr>
        <w:tabs>
          <w:tab w:val="num" w:pos="360"/>
        </w:tabs>
        <w:ind w:left="360" w:hanging="360"/>
      </w:pPr>
      <w:rPr>
        <w:rFonts w:hint="default"/>
        <w:sz w:val="20"/>
      </w:rPr>
    </w:lvl>
    <w:lvl w:ilvl="1">
      <w:start w:val="1"/>
      <w:numFmt w:val="bullet"/>
      <w:lvlText w:val=""/>
      <w:lvlJc w:val="left"/>
      <w:pPr>
        <w:tabs>
          <w:tab w:val="num" w:pos="720"/>
        </w:tabs>
        <w:ind w:left="1080" w:hanging="360"/>
      </w:pPr>
      <w:rPr>
        <w:rFonts w:ascii="Symbol" w:hAnsi="Symbol" w:hint="default"/>
        <w:sz w:val="20"/>
        <w:szCs w:val="20"/>
      </w:rPr>
    </w:lvl>
    <w:lvl w:ilvl="2">
      <w:start w:val="1"/>
      <w:numFmt w:val="decimal"/>
      <w:lvlText w:val="%3."/>
      <w:lvlJc w:val="left"/>
      <w:pPr>
        <w:tabs>
          <w:tab w:val="num" w:pos="1440"/>
        </w:tabs>
        <w:ind w:left="1800" w:hanging="360"/>
      </w:pPr>
    </w:lvl>
    <w:lvl w:ilvl="3">
      <w:start w:val="1"/>
      <w:numFmt w:val="decimal"/>
      <w:lvlText w:val="%4."/>
      <w:lvlJc w:val="left"/>
      <w:pPr>
        <w:tabs>
          <w:tab w:val="num" w:pos="2160"/>
        </w:tabs>
        <w:ind w:left="2520" w:hanging="360"/>
      </w:pPr>
      <w:rPr>
        <w:rFont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476C322E"/>
    <w:multiLevelType w:val="multilevel"/>
    <w:tmpl w:val="EE3E701C"/>
    <w:lvl w:ilvl="0">
      <w:start w:val="1"/>
      <w:numFmt w:val="decimal"/>
      <w:lvlText w:val="%1."/>
      <w:lvlJc w:val="left"/>
      <w:pPr>
        <w:tabs>
          <w:tab w:val="num" w:pos="360"/>
        </w:tabs>
        <w:ind w:left="360" w:hanging="360"/>
      </w:pPr>
      <w:rPr>
        <w:rFonts w:hint="default"/>
        <w:sz w:val="20"/>
      </w:r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
      <w:lvlJc w:val="left"/>
      <w:pPr>
        <w:tabs>
          <w:tab w:val="num" w:pos="1440"/>
        </w:tabs>
        <w:ind w:left="1800" w:hanging="360"/>
      </w:pPr>
      <w:rPr>
        <w:rFonts w:ascii="Wingdings" w:hAnsi="Wingdings" w:hint="default"/>
      </w:rPr>
    </w:lvl>
    <w:lvl w:ilvl="3">
      <w:start w:val="1"/>
      <w:numFmt w:val="decimal"/>
      <w:lvlText w:val="%4."/>
      <w:lvlJc w:val="left"/>
      <w:pPr>
        <w:tabs>
          <w:tab w:val="num" w:pos="2160"/>
        </w:tabs>
        <w:ind w:left="2520" w:hanging="360"/>
      </w:pPr>
      <w:rPr>
        <w:rFont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492E2199"/>
    <w:multiLevelType w:val="hybridMultilevel"/>
    <w:tmpl w:val="DE9E018E"/>
    <w:lvl w:ilvl="0" w:tplc="F4CAA6BC">
      <w:start w:val="1"/>
      <w:numFmt w:val="bullet"/>
      <w:lvlText w:val=""/>
      <w:lvlJc w:val="left"/>
      <w:pPr>
        <w:ind w:left="360" w:hanging="360"/>
      </w:pPr>
      <w:rPr>
        <w:rFonts w:ascii="Symbol" w:hAnsi="Symbol" w:hint="default"/>
      </w:rPr>
    </w:lvl>
    <w:lvl w:ilvl="1" w:tplc="04090003">
      <w:start w:val="1"/>
      <w:numFmt w:val="bullet"/>
      <w:lvlText w:null="1"/>
      <w:lvlJc w:val="left"/>
      <w:pPr>
        <w:ind w:left="720" w:firstLine="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B165973"/>
    <w:multiLevelType w:val="multilevel"/>
    <w:tmpl w:val="07582BD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4B4A1E00"/>
    <w:multiLevelType w:val="multilevel"/>
    <w:tmpl w:val="EE3E701C"/>
    <w:lvl w:ilvl="0">
      <w:start w:val="1"/>
      <w:numFmt w:val="decimal"/>
      <w:lvlText w:val="%1."/>
      <w:lvlJc w:val="left"/>
      <w:pPr>
        <w:tabs>
          <w:tab w:val="num" w:pos="360"/>
        </w:tabs>
        <w:ind w:left="360" w:hanging="360"/>
      </w:pPr>
      <w:rPr>
        <w:rFonts w:hint="default"/>
        <w:sz w:val="20"/>
      </w:r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
      <w:lvlJc w:val="left"/>
      <w:pPr>
        <w:tabs>
          <w:tab w:val="num" w:pos="1440"/>
        </w:tabs>
        <w:ind w:left="1800" w:hanging="360"/>
      </w:pPr>
      <w:rPr>
        <w:rFonts w:ascii="Symbol" w:hAnsi="Symbol" w:hint="default"/>
        <w:sz w:val="20"/>
      </w:rPr>
    </w:lvl>
    <w:lvl w:ilvl="3">
      <w:start w:val="1"/>
      <w:numFmt w:val="decimal"/>
      <w:lvlText w:val="%4."/>
      <w:lvlJc w:val="left"/>
      <w:pPr>
        <w:tabs>
          <w:tab w:val="num" w:pos="2160"/>
        </w:tabs>
        <w:ind w:left="2520" w:hanging="360"/>
      </w:pPr>
      <w:rPr>
        <w:rFont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4CC72227"/>
    <w:multiLevelType w:val="hybridMultilevel"/>
    <w:tmpl w:val="E1A890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9">
    <w:nsid w:val="51591468"/>
    <w:multiLevelType w:val="multilevel"/>
    <w:tmpl w:val="BCF6B32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541979BC"/>
    <w:multiLevelType w:val="multilevel"/>
    <w:tmpl w:val="07582BD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54AB6281"/>
    <w:multiLevelType w:val="multilevel"/>
    <w:tmpl w:val="EE3E701C"/>
    <w:lvl w:ilvl="0">
      <w:start w:val="1"/>
      <w:numFmt w:val="decimal"/>
      <w:lvlText w:val="%1."/>
      <w:lvlJc w:val="left"/>
      <w:pPr>
        <w:tabs>
          <w:tab w:val="num" w:pos="360"/>
        </w:tabs>
        <w:ind w:left="360" w:hanging="360"/>
      </w:pPr>
      <w:rPr>
        <w:rFonts w:hint="default"/>
        <w:sz w:val="20"/>
      </w:rPr>
    </w:lvl>
    <w:lvl w:ilvl="1">
      <w:start w:val="1"/>
      <w:numFmt w:val="bullet"/>
      <w:lvlText w:val=""/>
      <w:lvlJc w:val="left"/>
      <w:pPr>
        <w:tabs>
          <w:tab w:val="num" w:pos="720"/>
        </w:tabs>
        <w:ind w:left="1080" w:hanging="360"/>
      </w:pPr>
      <w:rPr>
        <w:rFonts w:ascii="Symbol" w:hAnsi="Symbol" w:hint="default"/>
        <w:sz w:val="20"/>
        <w:szCs w:val="20"/>
      </w:rPr>
    </w:lvl>
    <w:lvl w:ilvl="2">
      <w:start w:val="1"/>
      <w:numFmt w:val="decimal"/>
      <w:lvlText w:val="%3."/>
      <w:lvlJc w:val="left"/>
      <w:pPr>
        <w:tabs>
          <w:tab w:val="num" w:pos="1440"/>
        </w:tabs>
        <w:ind w:left="1800" w:hanging="360"/>
      </w:pPr>
    </w:lvl>
    <w:lvl w:ilvl="3">
      <w:start w:val="1"/>
      <w:numFmt w:val="decimal"/>
      <w:lvlText w:val="%4."/>
      <w:lvlJc w:val="left"/>
      <w:pPr>
        <w:tabs>
          <w:tab w:val="num" w:pos="2160"/>
        </w:tabs>
        <w:ind w:left="2520" w:hanging="360"/>
      </w:pPr>
      <w:rPr>
        <w:rFont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54E7589B"/>
    <w:multiLevelType w:val="multilevel"/>
    <w:tmpl w:val="EE3E701C"/>
    <w:lvl w:ilvl="0">
      <w:start w:val="1"/>
      <w:numFmt w:val="decimal"/>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
      <w:lvlJc w:val="left"/>
      <w:pPr>
        <w:tabs>
          <w:tab w:val="num" w:pos="1440"/>
        </w:tabs>
        <w:ind w:left="1800" w:hanging="360"/>
      </w:pPr>
      <w:rPr>
        <w:rFonts w:ascii="Symbol" w:hAnsi="Symbol" w:hint="default"/>
      </w:rPr>
    </w:lvl>
    <w:lvl w:ilvl="3">
      <w:start w:val="1"/>
      <w:numFmt w:val="decimal"/>
      <w:lvlText w:val="%4."/>
      <w:lvlJc w:val="left"/>
      <w:pPr>
        <w:tabs>
          <w:tab w:val="num" w:pos="2160"/>
        </w:tabs>
        <w:ind w:left="2520" w:hanging="360"/>
      </w:p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
    <w:nsid w:val="57F51E5F"/>
    <w:multiLevelType w:val="multilevel"/>
    <w:tmpl w:val="EE3E701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1080" w:hanging="360"/>
      </w:pPr>
      <w:rPr>
        <w:rFonts w:ascii="Symbol" w:hAnsi="Symbol" w:hint="default"/>
        <w:sz w:val="20"/>
        <w:szCs w:val="20"/>
      </w:rPr>
    </w:lvl>
    <w:lvl w:ilvl="2">
      <w:start w:val="1"/>
      <w:numFmt w:val="bullet"/>
      <w:lvlText w:val=""/>
      <w:lvlJc w:val="left"/>
      <w:pPr>
        <w:tabs>
          <w:tab w:val="num" w:pos="1440"/>
        </w:tabs>
        <w:ind w:left="1800" w:hanging="360"/>
      </w:pPr>
      <w:rPr>
        <w:rFonts w:ascii="Symbol" w:hAnsi="Symbol" w:hint="default"/>
        <w:sz w:val="20"/>
      </w:rPr>
    </w:lvl>
    <w:lvl w:ilvl="3">
      <w:start w:val="1"/>
      <w:numFmt w:val="bullet"/>
      <w:lvlText w:val=""/>
      <w:lvlJc w:val="left"/>
      <w:pPr>
        <w:tabs>
          <w:tab w:val="num" w:pos="2160"/>
        </w:tabs>
        <w:ind w:left="2520" w:hanging="360"/>
      </w:pPr>
      <w:rPr>
        <w:rFonts w:ascii="Symbol" w:hAnsi="Symbol" w:hint="default"/>
        <w:sz w:val="20"/>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
    <w:nsid w:val="58405BEF"/>
    <w:multiLevelType w:val="hybridMultilevel"/>
    <w:tmpl w:val="A99429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50CE59BA">
      <w:start w:val="1"/>
      <w:numFmt w:val="decimal"/>
      <w:lvlText w:val="%3."/>
      <w:lvlJc w:val="right"/>
      <w:pPr>
        <w:ind w:left="1620" w:hanging="180"/>
      </w:pPr>
      <w:rPr>
        <w:sz w:val="20"/>
        <w:szCs w:val="20"/>
      </w:rPr>
    </w:lvl>
    <w:lvl w:ilvl="3" w:tplc="998E4660">
      <w:start w:val="1"/>
      <w:numFmt w:val="bullet"/>
      <w:lvlText w:val="o"/>
      <w:lvlJc w:val="left"/>
      <w:pPr>
        <w:ind w:left="2520" w:hanging="360"/>
      </w:pPr>
      <w:rPr>
        <w:rFonts w:ascii="Courier New" w:hAnsi="Courier New" w:cs="Courier New" w:hint="default"/>
        <w:sz w:val="20"/>
        <w:szCs w:val="20"/>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5">
    <w:nsid w:val="5AA71198"/>
    <w:multiLevelType w:val="hybridMultilevel"/>
    <w:tmpl w:val="DE9E018E"/>
    <w:lvl w:ilvl="0" w:tplc="F4CAA6B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Symbol" w:hAnsi="Symbol" w:hint="default"/>
        <w:sz w:val="20"/>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CE33D00"/>
    <w:multiLevelType w:val="multilevel"/>
    <w:tmpl w:val="EE3E701C"/>
    <w:lvl w:ilvl="0">
      <w:start w:val="1"/>
      <w:numFmt w:val="decimal"/>
      <w:lvlText w:val="%1."/>
      <w:lvlJc w:val="left"/>
      <w:pPr>
        <w:tabs>
          <w:tab w:val="num" w:pos="360"/>
        </w:tabs>
        <w:ind w:left="360" w:hanging="360"/>
      </w:pPr>
      <w:rPr>
        <w:rFonts w:hint="default"/>
        <w:sz w:val="20"/>
      </w:rPr>
    </w:lvl>
    <w:lvl w:ilvl="1">
      <w:start w:val="1"/>
      <w:numFmt w:val="bullet"/>
      <w:lvlText w:val=""/>
      <w:lvlJc w:val="left"/>
      <w:pPr>
        <w:tabs>
          <w:tab w:val="num" w:pos="720"/>
        </w:tabs>
        <w:ind w:left="1080" w:hanging="360"/>
      </w:pPr>
      <w:rPr>
        <w:rFonts w:ascii="Symbol" w:hAnsi="Symbol" w:hint="default"/>
        <w:sz w:val="20"/>
        <w:szCs w:val="20"/>
      </w:rPr>
    </w:lvl>
    <w:lvl w:ilvl="2">
      <w:start w:val="1"/>
      <w:numFmt w:val="decimal"/>
      <w:lvlText w:val="%3."/>
      <w:lvlJc w:val="left"/>
      <w:pPr>
        <w:tabs>
          <w:tab w:val="num" w:pos="1440"/>
        </w:tabs>
        <w:ind w:left="1800" w:hanging="360"/>
      </w:pPr>
    </w:lvl>
    <w:lvl w:ilvl="3">
      <w:start w:val="1"/>
      <w:numFmt w:val="decimal"/>
      <w:lvlText w:val="%4."/>
      <w:lvlJc w:val="left"/>
      <w:pPr>
        <w:tabs>
          <w:tab w:val="num" w:pos="2160"/>
        </w:tabs>
        <w:ind w:left="2520" w:hanging="360"/>
      </w:pPr>
      <w:rPr>
        <w:rFont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6A09174B"/>
    <w:multiLevelType w:val="hybridMultilevel"/>
    <w:tmpl w:val="DE9E018E"/>
    <w:lvl w:ilvl="0" w:tplc="F4CAA6BC">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E9177D5"/>
    <w:multiLevelType w:val="hybridMultilevel"/>
    <w:tmpl w:val="DE9E018E"/>
    <w:lvl w:ilvl="0" w:tplc="F4CAA6B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o"/>
      <w:lvlJc w:val="left"/>
      <w:pPr>
        <w:ind w:left="1800" w:hanging="360"/>
      </w:pPr>
      <w:rPr>
        <w:rFonts w:ascii="Courier New" w:hAnsi="Courier New" w:cs="Courier New"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1173D2D"/>
    <w:multiLevelType w:val="hybridMultilevel"/>
    <w:tmpl w:val="400EC48E"/>
    <w:lvl w:ilvl="0" w:tplc="04090001">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34B576B"/>
    <w:multiLevelType w:val="hybridMultilevel"/>
    <w:tmpl w:val="F762F75A"/>
    <w:lvl w:ilvl="0" w:tplc="F4CAA6B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884445C"/>
    <w:multiLevelType w:val="multilevel"/>
    <w:tmpl w:val="EE3E701C"/>
    <w:lvl w:ilvl="0">
      <w:start w:val="1"/>
      <w:numFmt w:val="decimal"/>
      <w:lvlText w:val="%1."/>
      <w:lvlJc w:val="left"/>
      <w:pPr>
        <w:tabs>
          <w:tab w:val="num" w:pos="360"/>
        </w:tabs>
        <w:ind w:left="360" w:hanging="360"/>
      </w:pPr>
      <w:rPr>
        <w:rFonts w:hint="default"/>
        <w:sz w:val="20"/>
      </w:rPr>
    </w:lvl>
    <w:lvl w:ilvl="1">
      <w:start w:val="1"/>
      <w:numFmt w:val="bullet"/>
      <w:lvlText w:val=""/>
      <w:lvlJc w:val="left"/>
      <w:pPr>
        <w:tabs>
          <w:tab w:val="num" w:pos="720"/>
        </w:tabs>
        <w:ind w:left="1080" w:hanging="360"/>
      </w:pPr>
      <w:rPr>
        <w:rFonts w:ascii="Symbol" w:hAnsi="Symbol" w:hint="default"/>
        <w:sz w:val="20"/>
        <w:szCs w:val="20"/>
      </w:rPr>
    </w:lvl>
    <w:lvl w:ilvl="2">
      <w:start w:val="1"/>
      <w:numFmt w:val="decimal"/>
      <w:lvlText w:val="%3."/>
      <w:lvlJc w:val="left"/>
      <w:pPr>
        <w:tabs>
          <w:tab w:val="num" w:pos="1440"/>
        </w:tabs>
        <w:ind w:left="1800" w:hanging="360"/>
      </w:pPr>
    </w:lvl>
    <w:lvl w:ilvl="3">
      <w:start w:val="1"/>
      <w:numFmt w:val="decimal"/>
      <w:lvlText w:val="%4."/>
      <w:lvlJc w:val="left"/>
      <w:pPr>
        <w:tabs>
          <w:tab w:val="num" w:pos="2160"/>
        </w:tabs>
        <w:ind w:left="2520" w:hanging="360"/>
      </w:pPr>
      <w:rPr>
        <w:rFont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2">
    <w:nsid w:val="7E07280F"/>
    <w:multiLevelType w:val="hybridMultilevel"/>
    <w:tmpl w:val="DE9E018E"/>
    <w:lvl w:ilvl="0" w:tplc="F4CAA6BC">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sz w:val="20"/>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30"/>
  </w:num>
  <w:num w:numId="3">
    <w:abstractNumId w:val="26"/>
  </w:num>
  <w:num w:numId="4">
    <w:abstractNumId w:val="5"/>
  </w:num>
  <w:num w:numId="5">
    <w:abstractNumId w:val="21"/>
  </w:num>
  <w:num w:numId="6">
    <w:abstractNumId w:val="10"/>
  </w:num>
  <w:num w:numId="7">
    <w:abstractNumId w:val="9"/>
  </w:num>
  <w:num w:numId="8">
    <w:abstractNumId w:val="20"/>
  </w:num>
  <w:num w:numId="9">
    <w:abstractNumId w:val="18"/>
  </w:num>
  <w:num w:numId="10">
    <w:abstractNumId w:val="29"/>
  </w:num>
  <w:num w:numId="11">
    <w:abstractNumId w:val="1"/>
  </w:num>
  <w:num w:numId="12">
    <w:abstractNumId w:val="12"/>
  </w:num>
  <w:num w:numId="13">
    <w:abstractNumId w:val="19"/>
  </w:num>
  <w:num w:numId="14">
    <w:abstractNumId w:val="34"/>
  </w:num>
  <w:num w:numId="15">
    <w:abstractNumId w:val="11"/>
  </w:num>
  <w:num w:numId="16">
    <w:abstractNumId w:val="28"/>
  </w:num>
  <w:num w:numId="17">
    <w:abstractNumId w:val="15"/>
  </w:num>
  <w:num w:numId="18">
    <w:abstractNumId w:val="17"/>
  </w:num>
  <w:num w:numId="19">
    <w:abstractNumId w:val="39"/>
  </w:num>
  <w:num w:numId="20">
    <w:abstractNumId w:val="4"/>
  </w:num>
  <w:num w:numId="21">
    <w:abstractNumId w:val="7"/>
  </w:num>
  <w:num w:numId="22">
    <w:abstractNumId w:val="3"/>
  </w:num>
  <w:num w:numId="23">
    <w:abstractNumId w:val="8"/>
  </w:num>
  <w:num w:numId="24">
    <w:abstractNumId w:val="32"/>
  </w:num>
  <w:num w:numId="25">
    <w:abstractNumId w:val="40"/>
  </w:num>
  <w:num w:numId="26">
    <w:abstractNumId w:val="42"/>
  </w:num>
  <w:num w:numId="27">
    <w:abstractNumId w:val="2"/>
  </w:num>
  <w:num w:numId="28">
    <w:abstractNumId w:val="37"/>
  </w:num>
  <w:num w:numId="29">
    <w:abstractNumId w:val="25"/>
  </w:num>
  <w:num w:numId="30">
    <w:abstractNumId w:val="14"/>
  </w:num>
  <w:num w:numId="31">
    <w:abstractNumId w:val="13"/>
  </w:num>
  <w:num w:numId="32">
    <w:abstractNumId w:val="22"/>
  </w:num>
  <w:num w:numId="33">
    <w:abstractNumId w:val="38"/>
  </w:num>
  <w:num w:numId="34">
    <w:abstractNumId w:val="33"/>
  </w:num>
  <w:num w:numId="35">
    <w:abstractNumId w:val="35"/>
  </w:num>
  <w:num w:numId="36">
    <w:abstractNumId w:val="24"/>
  </w:num>
  <w:num w:numId="37">
    <w:abstractNumId w:val="27"/>
  </w:num>
  <w:num w:numId="38">
    <w:abstractNumId w:val="41"/>
  </w:num>
  <w:num w:numId="39">
    <w:abstractNumId w:val="23"/>
  </w:num>
  <w:num w:numId="40">
    <w:abstractNumId w:val="36"/>
  </w:num>
  <w:num w:numId="41">
    <w:abstractNumId w:val="6"/>
  </w:num>
  <w:num w:numId="42">
    <w:abstractNumId w:val="31"/>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6"/>
    <w:docVar w:name="_WNSectionTitle_2" w:val="Chapter 7"/>
    <w:docVar w:name="_WNSectionTitle_3" w:val="Chapter 8"/>
    <w:docVar w:name="_WNSectionTitle_4" w:val="Chapter 10"/>
    <w:docVar w:name="_WNTabType_0" w:val="4"/>
    <w:docVar w:name="_WNTabType_1" w:val="4"/>
    <w:docVar w:name="_WNTabType_2" w:val="4"/>
    <w:docVar w:name="_WNTabType_3" w:val="4"/>
    <w:docVar w:name="EnableWordNotes" w:val="0"/>
  </w:docVars>
  <w:rsids>
    <w:rsidRoot w:val="0011799C"/>
    <w:rsid w:val="0000448E"/>
    <w:rsid w:val="00055F75"/>
    <w:rsid w:val="00066838"/>
    <w:rsid w:val="000734EE"/>
    <w:rsid w:val="00076BF2"/>
    <w:rsid w:val="0008720B"/>
    <w:rsid w:val="000A0EC5"/>
    <w:rsid w:val="000C07E4"/>
    <w:rsid w:val="000C529A"/>
    <w:rsid w:val="000D3C22"/>
    <w:rsid w:val="000D5673"/>
    <w:rsid w:val="000F24A8"/>
    <w:rsid w:val="000F2EB9"/>
    <w:rsid w:val="00107B8E"/>
    <w:rsid w:val="001117A2"/>
    <w:rsid w:val="001141BE"/>
    <w:rsid w:val="0011799C"/>
    <w:rsid w:val="00123C2D"/>
    <w:rsid w:val="00130B68"/>
    <w:rsid w:val="00160F33"/>
    <w:rsid w:val="00174E84"/>
    <w:rsid w:val="001A1CCC"/>
    <w:rsid w:val="001A2B78"/>
    <w:rsid w:val="001A6058"/>
    <w:rsid w:val="001B7D0A"/>
    <w:rsid w:val="00205C25"/>
    <w:rsid w:val="002076B4"/>
    <w:rsid w:val="00210B0B"/>
    <w:rsid w:val="00226B55"/>
    <w:rsid w:val="002456DC"/>
    <w:rsid w:val="00265CCC"/>
    <w:rsid w:val="002863E3"/>
    <w:rsid w:val="00291B67"/>
    <w:rsid w:val="0029516E"/>
    <w:rsid w:val="002D611D"/>
    <w:rsid w:val="002E20BD"/>
    <w:rsid w:val="002F6ED9"/>
    <w:rsid w:val="00302DE7"/>
    <w:rsid w:val="0031541F"/>
    <w:rsid w:val="00335CF2"/>
    <w:rsid w:val="003749BF"/>
    <w:rsid w:val="003821F4"/>
    <w:rsid w:val="00382DB8"/>
    <w:rsid w:val="003A7D9F"/>
    <w:rsid w:val="003B109A"/>
    <w:rsid w:val="003C189D"/>
    <w:rsid w:val="003D712A"/>
    <w:rsid w:val="003E3306"/>
    <w:rsid w:val="003E738E"/>
    <w:rsid w:val="003F0708"/>
    <w:rsid w:val="003F7357"/>
    <w:rsid w:val="00403C7B"/>
    <w:rsid w:val="004119D6"/>
    <w:rsid w:val="00414BC6"/>
    <w:rsid w:val="004258B2"/>
    <w:rsid w:val="00427CFE"/>
    <w:rsid w:val="004404E9"/>
    <w:rsid w:val="0045084C"/>
    <w:rsid w:val="004679BE"/>
    <w:rsid w:val="004A4A25"/>
    <w:rsid w:val="004B2738"/>
    <w:rsid w:val="004E1BEC"/>
    <w:rsid w:val="005071D2"/>
    <w:rsid w:val="00524173"/>
    <w:rsid w:val="00554166"/>
    <w:rsid w:val="00563CDB"/>
    <w:rsid w:val="005751E9"/>
    <w:rsid w:val="005752F7"/>
    <w:rsid w:val="005818CD"/>
    <w:rsid w:val="005954FA"/>
    <w:rsid w:val="00597F53"/>
    <w:rsid w:val="005A0899"/>
    <w:rsid w:val="005D6FB4"/>
    <w:rsid w:val="005E6114"/>
    <w:rsid w:val="006055F0"/>
    <w:rsid w:val="0060752E"/>
    <w:rsid w:val="00635A38"/>
    <w:rsid w:val="00670138"/>
    <w:rsid w:val="00670E31"/>
    <w:rsid w:val="006B2752"/>
    <w:rsid w:val="006C48AC"/>
    <w:rsid w:val="006F3E04"/>
    <w:rsid w:val="006F4789"/>
    <w:rsid w:val="006F64C9"/>
    <w:rsid w:val="006F71D6"/>
    <w:rsid w:val="00713467"/>
    <w:rsid w:val="00742512"/>
    <w:rsid w:val="00747E2D"/>
    <w:rsid w:val="00773269"/>
    <w:rsid w:val="007A07AA"/>
    <w:rsid w:val="007A31BC"/>
    <w:rsid w:val="007A3F56"/>
    <w:rsid w:val="007B03BB"/>
    <w:rsid w:val="007B0F42"/>
    <w:rsid w:val="007B1B25"/>
    <w:rsid w:val="007B6884"/>
    <w:rsid w:val="007C2A02"/>
    <w:rsid w:val="007C5EAD"/>
    <w:rsid w:val="007E2C57"/>
    <w:rsid w:val="007E7842"/>
    <w:rsid w:val="007F5F7F"/>
    <w:rsid w:val="00802C80"/>
    <w:rsid w:val="00825A0A"/>
    <w:rsid w:val="00831871"/>
    <w:rsid w:val="008407E1"/>
    <w:rsid w:val="008532D9"/>
    <w:rsid w:val="00864277"/>
    <w:rsid w:val="00873B38"/>
    <w:rsid w:val="008A54D4"/>
    <w:rsid w:val="008D788B"/>
    <w:rsid w:val="00906C0D"/>
    <w:rsid w:val="009121BB"/>
    <w:rsid w:val="00912879"/>
    <w:rsid w:val="00915B0B"/>
    <w:rsid w:val="009241A1"/>
    <w:rsid w:val="0094129B"/>
    <w:rsid w:val="0094174F"/>
    <w:rsid w:val="00960D88"/>
    <w:rsid w:val="00964688"/>
    <w:rsid w:val="0096600C"/>
    <w:rsid w:val="0098189B"/>
    <w:rsid w:val="00996A88"/>
    <w:rsid w:val="009B247E"/>
    <w:rsid w:val="009C61C2"/>
    <w:rsid w:val="009D6242"/>
    <w:rsid w:val="009F1274"/>
    <w:rsid w:val="009F239A"/>
    <w:rsid w:val="00A05558"/>
    <w:rsid w:val="00A10D41"/>
    <w:rsid w:val="00A1594C"/>
    <w:rsid w:val="00A2178B"/>
    <w:rsid w:val="00A23156"/>
    <w:rsid w:val="00A255CC"/>
    <w:rsid w:val="00A26C66"/>
    <w:rsid w:val="00A33396"/>
    <w:rsid w:val="00A51FD0"/>
    <w:rsid w:val="00A54787"/>
    <w:rsid w:val="00A57F51"/>
    <w:rsid w:val="00A77C9E"/>
    <w:rsid w:val="00A84EE7"/>
    <w:rsid w:val="00A85102"/>
    <w:rsid w:val="00A85F6B"/>
    <w:rsid w:val="00A87E33"/>
    <w:rsid w:val="00A94280"/>
    <w:rsid w:val="00AA3322"/>
    <w:rsid w:val="00AA5FFC"/>
    <w:rsid w:val="00AA662A"/>
    <w:rsid w:val="00AB0F9C"/>
    <w:rsid w:val="00AB3C3B"/>
    <w:rsid w:val="00AB53E7"/>
    <w:rsid w:val="00AC1419"/>
    <w:rsid w:val="00AC35F1"/>
    <w:rsid w:val="00AD1BA8"/>
    <w:rsid w:val="00AD2068"/>
    <w:rsid w:val="00AE0600"/>
    <w:rsid w:val="00AE790E"/>
    <w:rsid w:val="00B01E4B"/>
    <w:rsid w:val="00B01F0A"/>
    <w:rsid w:val="00B16112"/>
    <w:rsid w:val="00B20D72"/>
    <w:rsid w:val="00B305A5"/>
    <w:rsid w:val="00B34817"/>
    <w:rsid w:val="00B4708B"/>
    <w:rsid w:val="00B52998"/>
    <w:rsid w:val="00B53703"/>
    <w:rsid w:val="00B62488"/>
    <w:rsid w:val="00B67EE7"/>
    <w:rsid w:val="00B76DAA"/>
    <w:rsid w:val="00B81720"/>
    <w:rsid w:val="00B81F18"/>
    <w:rsid w:val="00BA798B"/>
    <w:rsid w:val="00BB5F46"/>
    <w:rsid w:val="00BC51BF"/>
    <w:rsid w:val="00BD5E5C"/>
    <w:rsid w:val="00BE0CBB"/>
    <w:rsid w:val="00BE7D2C"/>
    <w:rsid w:val="00C25CA5"/>
    <w:rsid w:val="00C316FB"/>
    <w:rsid w:val="00C3267C"/>
    <w:rsid w:val="00C33817"/>
    <w:rsid w:val="00C43D3F"/>
    <w:rsid w:val="00C90786"/>
    <w:rsid w:val="00CA1266"/>
    <w:rsid w:val="00CA2621"/>
    <w:rsid w:val="00CA3F23"/>
    <w:rsid w:val="00CA619D"/>
    <w:rsid w:val="00CA6B75"/>
    <w:rsid w:val="00CB2406"/>
    <w:rsid w:val="00CB6EFB"/>
    <w:rsid w:val="00CC155C"/>
    <w:rsid w:val="00CC6C9B"/>
    <w:rsid w:val="00CE15BC"/>
    <w:rsid w:val="00CE38B1"/>
    <w:rsid w:val="00CE622B"/>
    <w:rsid w:val="00D01CF1"/>
    <w:rsid w:val="00D01FA5"/>
    <w:rsid w:val="00D15B49"/>
    <w:rsid w:val="00D80A6E"/>
    <w:rsid w:val="00D916A1"/>
    <w:rsid w:val="00D94FC0"/>
    <w:rsid w:val="00D961E2"/>
    <w:rsid w:val="00DD3518"/>
    <w:rsid w:val="00DD76AB"/>
    <w:rsid w:val="00DE73E0"/>
    <w:rsid w:val="00DF42D2"/>
    <w:rsid w:val="00E17547"/>
    <w:rsid w:val="00E21DE4"/>
    <w:rsid w:val="00E2222E"/>
    <w:rsid w:val="00E2225C"/>
    <w:rsid w:val="00E94711"/>
    <w:rsid w:val="00E951CA"/>
    <w:rsid w:val="00EA41F2"/>
    <w:rsid w:val="00EA7A4C"/>
    <w:rsid w:val="00EA7EAF"/>
    <w:rsid w:val="00F10CC3"/>
    <w:rsid w:val="00F1773C"/>
    <w:rsid w:val="00F24918"/>
    <w:rsid w:val="00F278EB"/>
    <w:rsid w:val="00F27CEE"/>
    <w:rsid w:val="00F3093F"/>
    <w:rsid w:val="00F52B0F"/>
    <w:rsid w:val="00F70072"/>
    <w:rsid w:val="00FA1BC1"/>
    <w:rsid w:val="00FA4C91"/>
    <w:rsid w:val="00FC2178"/>
    <w:rsid w:val="00FC46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72008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1799C"/>
    <w:pPr>
      <w:keepNext/>
      <w:numPr>
        <w:numId w:val="4"/>
      </w:numPr>
      <w:contextualSpacing/>
      <w:outlineLvl w:val="0"/>
    </w:pPr>
    <w:rPr>
      <w:rFonts w:ascii="Verdana" w:eastAsia="ＭＳ ゴシック" w:hAnsi="Verdana"/>
    </w:rPr>
  </w:style>
  <w:style w:type="paragraph" w:styleId="NoteLevel2">
    <w:name w:val="Note Level 2"/>
    <w:basedOn w:val="Normal"/>
    <w:uiPriority w:val="99"/>
    <w:unhideWhenUsed/>
    <w:rsid w:val="0011799C"/>
    <w:pPr>
      <w:keepNext/>
      <w:numPr>
        <w:ilvl w:val="1"/>
        <w:numId w:val="4"/>
      </w:numPr>
      <w:contextualSpacing/>
      <w:outlineLvl w:val="1"/>
    </w:pPr>
    <w:rPr>
      <w:rFonts w:ascii="Verdana" w:eastAsia="ＭＳ ゴシック" w:hAnsi="Verdana"/>
    </w:rPr>
  </w:style>
  <w:style w:type="paragraph" w:styleId="NoteLevel3">
    <w:name w:val="Note Level 3"/>
    <w:basedOn w:val="Normal"/>
    <w:uiPriority w:val="99"/>
    <w:unhideWhenUsed/>
    <w:rsid w:val="0011799C"/>
    <w:pPr>
      <w:keepNext/>
      <w:numPr>
        <w:ilvl w:val="2"/>
        <w:numId w:val="4"/>
      </w:numPr>
      <w:contextualSpacing/>
      <w:outlineLvl w:val="2"/>
    </w:pPr>
    <w:rPr>
      <w:rFonts w:ascii="Verdana" w:eastAsia="ＭＳ ゴシック" w:hAnsi="Verdana"/>
    </w:rPr>
  </w:style>
  <w:style w:type="paragraph" w:styleId="NoteLevel4">
    <w:name w:val="Note Level 4"/>
    <w:basedOn w:val="Normal"/>
    <w:uiPriority w:val="99"/>
    <w:unhideWhenUsed/>
    <w:rsid w:val="0011799C"/>
    <w:pPr>
      <w:keepNext/>
      <w:numPr>
        <w:ilvl w:val="3"/>
        <w:numId w:val="4"/>
      </w:numPr>
      <w:contextualSpacing/>
      <w:outlineLvl w:val="3"/>
    </w:pPr>
    <w:rPr>
      <w:rFonts w:ascii="Verdana" w:eastAsia="ＭＳ ゴシック" w:hAnsi="Verdana"/>
    </w:rPr>
  </w:style>
  <w:style w:type="paragraph" w:styleId="NoteLevel5">
    <w:name w:val="Note Level 5"/>
    <w:basedOn w:val="Normal"/>
    <w:uiPriority w:val="99"/>
    <w:unhideWhenUsed/>
    <w:rsid w:val="0011799C"/>
    <w:pPr>
      <w:keepNext/>
      <w:numPr>
        <w:ilvl w:val="4"/>
        <w:numId w:val="4"/>
      </w:numPr>
      <w:contextualSpacing/>
      <w:outlineLvl w:val="4"/>
    </w:pPr>
    <w:rPr>
      <w:rFonts w:ascii="Verdana" w:eastAsia="ＭＳ ゴシック" w:hAnsi="Verdana"/>
    </w:rPr>
  </w:style>
  <w:style w:type="paragraph" w:styleId="NoteLevel6">
    <w:name w:val="Note Level 6"/>
    <w:basedOn w:val="Normal"/>
    <w:uiPriority w:val="99"/>
    <w:semiHidden/>
    <w:unhideWhenUsed/>
    <w:rsid w:val="0011799C"/>
    <w:pPr>
      <w:keepNext/>
      <w:numPr>
        <w:ilvl w:val="5"/>
        <w:numId w:val="4"/>
      </w:numPr>
      <w:contextualSpacing/>
      <w:outlineLvl w:val="5"/>
    </w:pPr>
    <w:rPr>
      <w:rFonts w:ascii="Verdana" w:eastAsia="ＭＳ ゴシック" w:hAnsi="Verdana"/>
    </w:rPr>
  </w:style>
  <w:style w:type="paragraph" w:styleId="NoteLevel7">
    <w:name w:val="Note Level 7"/>
    <w:basedOn w:val="Normal"/>
    <w:uiPriority w:val="99"/>
    <w:semiHidden/>
    <w:unhideWhenUsed/>
    <w:rsid w:val="0011799C"/>
    <w:pPr>
      <w:keepNext/>
      <w:numPr>
        <w:ilvl w:val="6"/>
        <w:numId w:val="4"/>
      </w:numPr>
      <w:contextualSpacing/>
      <w:outlineLvl w:val="6"/>
    </w:pPr>
    <w:rPr>
      <w:rFonts w:ascii="Verdana" w:eastAsia="ＭＳ ゴシック" w:hAnsi="Verdana"/>
    </w:rPr>
  </w:style>
  <w:style w:type="paragraph" w:styleId="NoteLevel8">
    <w:name w:val="Note Level 8"/>
    <w:basedOn w:val="Normal"/>
    <w:uiPriority w:val="99"/>
    <w:semiHidden/>
    <w:unhideWhenUsed/>
    <w:rsid w:val="0011799C"/>
    <w:pPr>
      <w:keepNext/>
      <w:numPr>
        <w:ilvl w:val="7"/>
        <w:numId w:val="4"/>
      </w:numPr>
      <w:contextualSpacing/>
      <w:outlineLvl w:val="7"/>
    </w:pPr>
    <w:rPr>
      <w:rFonts w:ascii="Verdana" w:eastAsia="ＭＳ ゴシック" w:hAnsi="Verdana"/>
    </w:rPr>
  </w:style>
  <w:style w:type="paragraph" w:styleId="NoteLevel9">
    <w:name w:val="Note Level 9"/>
    <w:basedOn w:val="Normal"/>
    <w:uiPriority w:val="99"/>
    <w:semiHidden/>
    <w:unhideWhenUsed/>
    <w:rsid w:val="0011799C"/>
    <w:pPr>
      <w:keepNext/>
      <w:numPr>
        <w:ilvl w:val="8"/>
        <w:numId w:val="4"/>
      </w:numPr>
      <w:contextualSpacing/>
      <w:outlineLvl w:val="8"/>
    </w:pPr>
    <w:rPr>
      <w:rFonts w:ascii="Verdana" w:eastAsia="ＭＳ ゴシック" w:hAnsi="Verdana"/>
    </w:rPr>
  </w:style>
  <w:style w:type="paragraph" w:styleId="Header">
    <w:name w:val="header"/>
    <w:basedOn w:val="Normal"/>
    <w:link w:val="HeaderChar"/>
    <w:uiPriority w:val="99"/>
    <w:unhideWhenUsed/>
    <w:rsid w:val="0011799C"/>
    <w:pPr>
      <w:tabs>
        <w:tab w:val="center" w:pos="4320"/>
        <w:tab w:val="right" w:pos="8640"/>
      </w:tabs>
    </w:pPr>
  </w:style>
  <w:style w:type="character" w:customStyle="1" w:styleId="HeaderChar">
    <w:name w:val="Header Char"/>
    <w:basedOn w:val="DefaultParagraphFont"/>
    <w:link w:val="Header"/>
    <w:uiPriority w:val="99"/>
    <w:rsid w:val="0011799C"/>
  </w:style>
  <w:style w:type="paragraph" w:styleId="ListParagraph">
    <w:name w:val="List Paragraph"/>
    <w:basedOn w:val="Normal"/>
    <w:uiPriority w:val="34"/>
    <w:qFormat/>
    <w:rsid w:val="00B76DAA"/>
    <w:pPr>
      <w:ind w:left="720"/>
      <w:contextualSpacing/>
    </w:pPr>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1799C"/>
    <w:pPr>
      <w:keepNext/>
      <w:numPr>
        <w:numId w:val="4"/>
      </w:numPr>
      <w:contextualSpacing/>
      <w:outlineLvl w:val="0"/>
    </w:pPr>
    <w:rPr>
      <w:rFonts w:ascii="Verdana" w:eastAsia="ＭＳ ゴシック" w:hAnsi="Verdana"/>
    </w:rPr>
  </w:style>
  <w:style w:type="paragraph" w:styleId="NoteLevel2">
    <w:name w:val="Note Level 2"/>
    <w:basedOn w:val="Normal"/>
    <w:uiPriority w:val="99"/>
    <w:unhideWhenUsed/>
    <w:rsid w:val="0011799C"/>
    <w:pPr>
      <w:keepNext/>
      <w:numPr>
        <w:ilvl w:val="1"/>
        <w:numId w:val="4"/>
      </w:numPr>
      <w:contextualSpacing/>
      <w:outlineLvl w:val="1"/>
    </w:pPr>
    <w:rPr>
      <w:rFonts w:ascii="Verdana" w:eastAsia="ＭＳ ゴシック" w:hAnsi="Verdana"/>
    </w:rPr>
  </w:style>
  <w:style w:type="paragraph" w:styleId="NoteLevel3">
    <w:name w:val="Note Level 3"/>
    <w:basedOn w:val="Normal"/>
    <w:uiPriority w:val="99"/>
    <w:unhideWhenUsed/>
    <w:rsid w:val="0011799C"/>
    <w:pPr>
      <w:keepNext/>
      <w:numPr>
        <w:ilvl w:val="2"/>
        <w:numId w:val="4"/>
      </w:numPr>
      <w:contextualSpacing/>
      <w:outlineLvl w:val="2"/>
    </w:pPr>
    <w:rPr>
      <w:rFonts w:ascii="Verdana" w:eastAsia="ＭＳ ゴシック" w:hAnsi="Verdana"/>
    </w:rPr>
  </w:style>
  <w:style w:type="paragraph" w:styleId="NoteLevel4">
    <w:name w:val="Note Level 4"/>
    <w:basedOn w:val="Normal"/>
    <w:uiPriority w:val="99"/>
    <w:unhideWhenUsed/>
    <w:rsid w:val="0011799C"/>
    <w:pPr>
      <w:keepNext/>
      <w:numPr>
        <w:ilvl w:val="3"/>
        <w:numId w:val="4"/>
      </w:numPr>
      <w:contextualSpacing/>
      <w:outlineLvl w:val="3"/>
    </w:pPr>
    <w:rPr>
      <w:rFonts w:ascii="Verdana" w:eastAsia="ＭＳ ゴシック" w:hAnsi="Verdana"/>
    </w:rPr>
  </w:style>
  <w:style w:type="paragraph" w:styleId="NoteLevel5">
    <w:name w:val="Note Level 5"/>
    <w:basedOn w:val="Normal"/>
    <w:uiPriority w:val="99"/>
    <w:unhideWhenUsed/>
    <w:rsid w:val="0011799C"/>
    <w:pPr>
      <w:keepNext/>
      <w:numPr>
        <w:ilvl w:val="4"/>
        <w:numId w:val="4"/>
      </w:numPr>
      <w:contextualSpacing/>
      <w:outlineLvl w:val="4"/>
    </w:pPr>
    <w:rPr>
      <w:rFonts w:ascii="Verdana" w:eastAsia="ＭＳ ゴシック" w:hAnsi="Verdana"/>
    </w:rPr>
  </w:style>
  <w:style w:type="paragraph" w:styleId="NoteLevel6">
    <w:name w:val="Note Level 6"/>
    <w:basedOn w:val="Normal"/>
    <w:uiPriority w:val="99"/>
    <w:semiHidden/>
    <w:unhideWhenUsed/>
    <w:rsid w:val="0011799C"/>
    <w:pPr>
      <w:keepNext/>
      <w:numPr>
        <w:ilvl w:val="5"/>
        <w:numId w:val="4"/>
      </w:numPr>
      <w:contextualSpacing/>
      <w:outlineLvl w:val="5"/>
    </w:pPr>
    <w:rPr>
      <w:rFonts w:ascii="Verdana" w:eastAsia="ＭＳ ゴシック" w:hAnsi="Verdana"/>
    </w:rPr>
  </w:style>
  <w:style w:type="paragraph" w:styleId="NoteLevel7">
    <w:name w:val="Note Level 7"/>
    <w:basedOn w:val="Normal"/>
    <w:uiPriority w:val="99"/>
    <w:semiHidden/>
    <w:unhideWhenUsed/>
    <w:rsid w:val="0011799C"/>
    <w:pPr>
      <w:keepNext/>
      <w:numPr>
        <w:ilvl w:val="6"/>
        <w:numId w:val="4"/>
      </w:numPr>
      <w:contextualSpacing/>
      <w:outlineLvl w:val="6"/>
    </w:pPr>
    <w:rPr>
      <w:rFonts w:ascii="Verdana" w:eastAsia="ＭＳ ゴシック" w:hAnsi="Verdana"/>
    </w:rPr>
  </w:style>
  <w:style w:type="paragraph" w:styleId="NoteLevel8">
    <w:name w:val="Note Level 8"/>
    <w:basedOn w:val="Normal"/>
    <w:uiPriority w:val="99"/>
    <w:semiHidden/>
    <w:unhideWhenUsed/>
    <w:rsid w:val="0011799C"/>
    <w:pPr>
      <w:keepNext/>
      <w:numPr>
        <w:ilvl w:val="7"/>
        <w:numId w:val="4"/>
      </w:numPr>
      <w:contextualSpacing/>
      <w:outlineLvl w:val="7"/>
    </w:pPr>
    <w:rPr>
      <w:rFonts w:ascii="Verdana" w:eastAsia="ＭＳ ゴシック" w:hAnsi="Verdana"/>
    </w:rPr>
  </w:style>
  <w:style w:type="paragraph" w:styleId="NoteLevel9">
    <w:name w:val="Note Level 9"/>
    <w:basedOn w:val="Normal"/>
    <w:uiPriority w:val="99"/>
    <w:semiHidden/>
    <w:unhideWhenUsed/>
    <w:rsid w:val="0011799C"/>
    <w:pPr>
      <w:keepNext/>
      <w:numPr>
        <w:ilvl w:val="8"/>
        <w:numId w:val="4"/>
      </w:numPr>
      <w:contextualSpacing/>
      <w:outlineLvl w:val="8"/>
    </w:pPr>
    <w:rPr>
      <w:rFonts w:ascii="Verdana" w:eastAsia="ＭＳ ゴシック" w:hAnsi="Verdana"/>
    </w:rPr>
  </w:style>
  <w:style w:type="paragraph" w:styleId="Header">
    <w:name w:val="header"/>
    <w:basedOn w:val="Normal"/>
    <w:link w:val="HeaderChar"/>
    <w:uiPriority w:val="99"/>
    <w:unhideWhenUsed/>
    <w:rsid w:val="0011799C"/>
    <w:pPr>
      <w:tabs>
        <w:tab w:val="center" w:pos="4320"/>
        <w:tab w:val="right" w:pos="8640"/>
      </w:tabs>
    </w:pPr>
  </w:style>
  <w:style w:type="character" w:customStyle="1" w:styleId="HeaderChar">
    <w:name w:val="Header Char"/>
    <w:basedOn w:val="DefaultParagraphFont"/>
    <w:link w:val="Header"/>
    <w:uiPriority w:val="99"/>
    <w:rsid w:val="0011799C"/>
  </w:style>
  <w:style w:type="paragraph" w:styleId="ListParagraph">
    <w:name w:val="List Paragraph"/>
    <w:basedOn w:val="Normal"/>
    <w:uiPriority w:val="34"/>
    <w:qFormat/>
    <w:rsid w:val="00B76DAA"/>
    <w:pPr>
      <w:ind w:left="720"/>
      <w:contextualSpacing/>
    </w:pPr>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1286</TotalTime>
  <Pages>9</Pages>
  <Words>13895</Words>
  <Characters>79205</Characters>
  <Application>Microsoft Macintosh Word</Application>
  <DocSecurity>0</DocSecurity>
  <Lines>660</Lines>
  <Paragraphs>185</Paragraphs>
  <ScaleCrop>false</ScaleCrop>
  <Company/>
  <LinksUpToDate>false</LinksUpToDate>
  <CharactersWithSpaces>92915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Shaily Oisie</dc:creator>
  <cp:keywords/>
  <dc:description/>
  <cp:lastModifiedBy>Shaily Oisie</cp:lastModifiedBy>
  <cp:revision>103</cp:revision>
  <cp:lastPrinted>2014-11-13T05:16:00Z</cp:lastPrinted>
  <dcterms:created xsi:type="dcterms:W3CDTF">2014-11-04T22:19:00Z</dcterms:created>
  <dcterms:modified xsi:type="dcterms:W3CDTF">2014-11-13T22:55:00Z</dcterms:modified>
</cp:coreProperties>
</file>