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59667" w14:textId="77777777" w:rsidR="00070DCE" w:rsidRPr="00C646AD" w:rsidRDefault="00070DCE" w:rsidP="00FC0ADD">
      <w:pPr>
        <w:widowControl w:val="0"/>
        <w:autoSpaceDE w:val="0"/>
        <w:autoSpaceDN w:val="0"/>
        <w:adjustRightInd w:val="0"/>
        <w:rPr>
          <w:rFonts w:ascii="Times New Roman" w:hAnsi="Times New Roman" w:cs="Times New Roman"/>
        </w:rPr>
      </w:pPr>
    </w:p>
    <w:p w14:paraId="43179E32" w14:textId="77777777" w:rsidR="00070DCE" w:rsidRPr="00C646AD" w:rsidRDefault="00070DCE" w:rsidP="00070DCE">
      <w:pPr>
        <w:autoSpaceDE w:val="0"/>
        <w:autoSpaceDN w:val="0"/>
        <w:adjustRightInd w:val="0"/>
        <w:jc w:val="center"/>
        <w:rPr>
          <w:rFonts w:ascii="Times New Roman" w:hAnsi="Times New Roman" w:cs="Times New Roman"/>
        </w:rPr>
      </w:pPr>
      <w:r w:rsidRPr="00C646AD">
        <w:rPr>
          <w:rFonts w:ascii="Times New Roman" w:hAnsi="Times New Roman" w:cs="Times New Roman"/>
        </w:rPr>
        <w:t>NAME __________________________________________________</w:t>
      </w:r>
      <w:proofErr w:type="gramStart"/>
      <w:r w:rsidRPr="00C646AD">
        <w:rPr>
          <w:rFonts w:ascii="Times New Roman" w:hAnsi="Times New Roman" w:cs="Times New Roman"/>
        </w:rPr>
        <w:t>_  ID</w:t>
      </w:r>
      <w:proofErr w:type="gramEnd"/>
      <w:r w:rsidRPr="00C646AD">
        <w:rPr>
          <w:rFonts w:ascii="Times New Roman" w:hAnsi="Times New Roman" w:cs="Times New Roman"/>
        </w:rPr>
        <w:t>#:_____________________</w:t>
      </w:r>
    </w:p>
    <w:p w14:paraId="7C1CC784" w14:textId="77777777" w:rsidR="00070DCE" w:rsidRPr="00C646AD" w:rsidRDefault="00070DCE" w:rsidP="00FC0ADD">
      <w:pPr>
        <w:widowControl w:val="0"/>
        <w:autoSpaceDE w:val="0"/>
        <w:autoSpaceDN w:val="0"/>
        <w:adjustRightInd w:val="0"/>
        <w:rPr>
          <w:rFonts w:ascii="Times New Roman" w:hAnsi="Times New Roman" w:cs="Times New Roman"/>
        </w:rPr>
      </w:pPr>
    </w:p>
    <w:p w14:paraId="771F0D9C" w14:textId="1AB25D68" w:rsidR="0088054A"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For each q</w:t>
      </w:r>
      <w:r w:rsidR="00C646AD">
        <w:rPr>
          <w:rFonts w:ascii="Times New Roman" w:hAnsi="Times New Roman" w:cs="Times New Roman"/>
        </w:rPr>
        <w:t>uestion, choose the best answer</w:t>
      </w:r>
      <w:r w:rsidRPr="00C646AD">
        <w:rPr>
          <w:rFonts w:ascii="Times New Roman" w:hAnsi="Times New Roman" w:cs="Times New Roman"/>
        </w:rPr>
        <w:t>:</w:t>
      </w:r>
    </w:p>
    <w:p w14:paraId="7D5A00D8" w14:textId="77777777" w:rsidR="0088054A" w:rsidRPr="00C646AD" w:rsidRDefault="0088054A" w:rsidP="00FC0ADD">
      <w:pPr>
        <w:widowControl w:val="0"/>
        <w:autoSpaceDE w:val="0"/>
        <w:autoSpaceDN w:val="0"/>
        <w:adjustRightInd w:val="0"/>
        <w:rPr>
          <w:rFonts w:ascii="Times New Roman" w:hAnsi="Times New Roman" w:cs="Times New Roman"/>
        </w:rPr>
      </w:pPr>
    </w:p>
    <w:p w14:paraId="00DF6352" w14:textId="3100C777" w:rsidR="00E82274"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1) </w:t>
      </w:r>
      <w:r w:rsidR="00E82274" w:rsidRPr="00C646AD">
        <w:rPr>
          <w:rFonts w:ascii="Times New Roman" w:hAnsi="Times New Roman" w:cs="Times New Roman"/>
        </w:rPr>
        <w:t>An investor in longer-term coupon bonds who h</w:t>
      </w:r>
      <w:r w:rsidR="0044427F" w:rsidRPr="00C646AD">
        <w:rPr>
          <w:rFonts w:ascii="Times New Roman" w:hAnsi="Times New Roman" w:cs="Times New Roman"/>
        </w:rPr>
        <w:t>as a short investment horizon is</w:t>
      </w:r>
      <w:r w:rsidR="00C646AD">
        <w:rPr>
          <w:rFonts w:ascii="Times New Roman" w:hAnsi="Times New Roman" w:cs="Times New Roman"/>
        </w:rPr>
        <w:t xml:space="preserve"> most likely</w:t>
      </w:r>
      <w:r w:rsidR="00E82274" w:rsidRPr="00C646AD">
        <w:rPr>
          <w:rFonts w:ascii="Times New Roman" w:hAnsi="Times New Roman" w:cs="Times New Roman"/>
        </w:rPr>
        <w:t>:</w:t>
      </w:r>
    </w:p>
    <w:p w14:paraId="2141825A" w14:textId="29511901" w:rsidR="00E82274" w:rsidRPr="00C646AD" w:rsidRDefault="00E82274" w:rsidP="0026757F">
      <w:pPr>
        <w:widowControl w:val="0"/>
        <w:autoSpaceDE w:val="0"/>
        <w:autoSpaceDN w:val="0"/>
        <w:adjustRightInd w:val="0"/>
        <w:ind w:firstLine="708"/>
        <w:rPr>
          <w:rFonts w:ascii="Times New Roman" w:hAnsi="Times New Roman" w:cs="Times New Roman"/>
          <w:b/>
        </w:rPr>
      </w:pPr>
      <w:proofErr w:type="gramStart"/>
      <w:r w:rsidRPr="00C646AD">
        <w:rPr>
          <w:rFonts w:ascii="Times New Roman" w:hAnsi="Times New Roman" w:cs="Times New Roman"/>
          <w:b/>
        </w:rPr>
        <w:t>more</w:t>
      </w:r>
      <w:proofErr w:type="gramEnd"/>
      <w:r w:rsidRPr="00C646AD">
        <w:rPr>
          <w:rFonts w:ascii="Times New Roman" w:hAnsi="Times New Roman" w:cs="Times New Roman"/>
          <w:b/>
        </w:rPr>
        <w:t xml:space="preserve"> concerned with market price risk than reinvestment risk.</w:t>
      </w:r>
    </w:p>
    <w:p w14:paraId="27391521" w14:textId="77777777" w:rsidR="0026757F" w:rsidRPr="00C646AD" w:rsidRDefault="0026757F" w:rsidP="00FC0ADD">
      <w:pPr>
        <w:widowControl w:val="0"/>
        <w:autoSpaceDE w:val="0"/>
        <w:autoSpaceDN w:val="0"/>
        <w:adjustRightInd w:val="0"/>
        <w:rPr>
          <w:rFonts w:ascii="Times New Roman" w:hAnsi="Times New Roman" w:cs="Times New Roman"/>
        </w:rPr>
      </w:pPr>
    </w:p>
    <w:p w14:paraId="37E1D2EE" w14:textId="05AC4658" w:rsidR="0026757F" w:rsidRPr="00C33D5E" w:rsidRDefault="00C646AD" w:rsidP="00FC0ADD">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Explanation</w:t>
      </w:r>
      <w:r w:rsidR="0044427F" w:rsidRPr="00C33D5E">
        <w:rPr>
          <w:rFonts w:ascii="Times New Roman" w:hAnsi="Times New Roman" w:cs="Times New Roman"/>
          <w:i/>
        </w:rPr>
        <w:t>: t</w:t>
      </w:r>
      <w:r w:rsidRPr="00C33D5E">
        <w:rPr>
          <w:rFonts w:ascii="Times New Roman" w:hAnsi="Times New Roman" w:cs="Times New Roman"/>
          <w:i/>
        </w:rPr>
        <w:t>extbook, p</w:t>
      </w:r>
      <w:bookmarkStart w:id="0" w:name="_GoBack"/>
      <w:bookmarkEnd w:id="0"/>
      <w:r w:rsidRPr="00C33D5E">
        <w:rPr>
          <w:rFonts w:ascii="Times New Roman" w:hAnsi="Times New Roman" w:cs="Times New Roman"/>
          <w:i/>
        </w:rPr>
        <w:t xml:space="preserve">. </w:t>
      </w:r>
      <w:proofErr w:type="gramStart"/>
      <w:r w:rsidRPr="00C33D5E">
        <w:rPr>
          <w:rFonts w:ascii="Times New Roman" w:hAnsi="Times New Roman" w:cs="Times New Roman"/>
          <w:i/>
        </w:rPr>
        <w:t>8 :</w:t>
      </w:r>
      <w:proofErr w:type="gramEnd"/>
      <w:r w:rsidRPr="00C33D5E">
        <w:rPr>
          <w:rFonts w:ascii="Times New Roman" w:hAnsi="Times New Roman" w:cs="Times New Roman"/>
          <w:i/>
        </w:rPr>
        <w:t>  “</w:t>
      </w:r>
      <w:r w:rsidR="0026757F" w:rsidRPr="00C33D5E">
        <w:rPr>
          <w:rFonts w:ascii="Times New Roman" w:hAnsi="Times New Roman" w:cs="Times New Roman"/>
          <w:i/>
        </w:rPr>
        <w:t>If an investor has to sell a bond prior to the maturity date, an increase in interest rate will mean the realization of a capital loss. This risk is referred to as interest rate risk or mar</w:t>
      </w:r>
      <w:r w:rsidRPr="00C33D5E">
        <w:rPr>
          <w:rFonts w:ascii="Times New Roman" w:hAnsi="Times New Roman" w:cs="Times New Roman"/>
          <w:i/>
        </w:rPr>
        <w:t>ket risk.”</w:t>
      </w:r>
    </w:p>
    <w:p w14:paraId="4B4F2F99" w14:textId="77777777" w:rsidR="0026757F" w:rsidRPr="00C646AD" w:rsidRDefault="0026757F" w:rsidP="00FC0ADD">
      <w:pPr>
        <w:widowControl w:val="0"/>
        <w:autoSpaceDE w:val="0"/>
        <w:autoSpaceDN w:val="0"/>
        <w:adjustRightInd w:val="0"/>
        <w:rPr>
          <w:rFonts w:ascii="Times New Roman" w:hAnsi="Times New Roman" w:cs="Times New Roman"/>
        </w:rPr>
      </w:pPr>
    </w:p>
    <w:p w14:paraId="69327406" w14:textId="4DB10B13" w:rsidR="00FC0ADD"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2) </w:t>
      </w:r>
      <w:r w:rsidR="00E82274" w:rsidRPr="00C646AD">
        <w:rPr>
          <w:rFonts w:ascii="Times New Roman" w:hAnsi="Times New Roman" w:cs="Times New Roman"/>
        </w:rPr>
        <w:t>The largest component of returns for a 7-year zero-coupon bond yiel</w:t>
      </w:r>
      <w:r w:rsidR="00C646AD">
        <w:rPr>
          <w:rFonts w:ascii="Times New Roman" w:hAnsi="Times New Roman" w:cs="Times New Roman"/>
        </w:rPr>
        <w:t>ding 8% and held to maturity is</w:t>
      </w:r>
      <w:r w:rsidR="00E82274" w:rsidRPr="00C646AD">
        <w:rPr>
          <w:rFonts w:ascii="Times New Roman" w:hAnsi="Times New Roman" w:cs="Times New Roman"/>
        </w:rPr>
        <w:t>:</w:t>
      </w:r>
    </w:p>
    <w:p w14:paraId="5ECBCA01" w14:textId="2E865667" w:rsidR="00E82274" w:rsidRPr="00C646AD" w:rsidRDefault="00C646AD" w:rsidP="00BF6DA7">
      <w:pPr>
        <w:widowControl w:val="0"/>
        <w:autoSpaceDE w:val="0"/>
        <w:autoSpaceDN w:val="0"/>
        <w:adjustRightInd w:val="0"/>
        <w:ind w:firstLine="708"/>
        <w:rPr>
          <w:rFonts w:ascii="Times New Roman" w:hAnsi="Times New Roman" w:cs="Times New Roman"/>
          <w:b/>
        </w:rPr>
      </w:pPr>
      <w:r>
        <w:rPr>
          <w:rFonts w:ascii="Times New Roman" w:hAnsi="Times New Roman" w:cs="Times New Roman"/>
        </w:rPr>
        <w:t>Two acceptable answers</w:t>
      </w:r>
      <w:r w:rsidR="00BF6DA7" w:rsidRPr="00C646AD">
        <w:rPr>
          <w:rFonts w:ascii="Times New Roman" w:hAnsi="Times New Roman" w:cs="Times New Roman"/>
        </w:rPr>
        <w:t xml:space="preserve">: </w:t>
      </w:r>
      <w:r w:rsidR="00BF6DA7" w:rsidRPr="00C646AD">
        <w:rPr>
          <w:rFonts w:ascii="Times New Roman" w:hAnsi="Times New Roman" w:cs="Times New Roman"/>
          <w:b/>
        </w:rPr>
        <w:t>capital gains</w:t>
      </w:r>
      <w:r w:rsidR="00BF6DA7" w:rsidRPr="00C646AD">
        <w:rPr>
          <w:rFonts w:ascii="Times New Roman" w:hAnsi="Times New Roman" w:cs="Times New Roman"/>
        </w:rPr>
        <w:t xml:space="preserve"> and </w:t>
      </w:r>
      <w:r w:rsidR="00E82274" w:rsidRPr="00C646AD">
        <w:rPr>
          <w:rFonts w:ascii="Times New Roman" w:hAnsi="Times New Roman" w:cs="Times New Roman"/>
          <w:b/>
        </w:rPr>
        <w:t>interest income.</w:t>
      </w:r>
    </w:p>
    <w:p w14:paraId="55C499BD" w14:textId="77777777" w:rsidR="00BF6DA7" w:rsidRPr="00C646AD" w:rsidRDefault="00BF6DA7" w:rsidP="00BF6DA7">
      <w:pPr>
        <w:widowControl w:val="0"/>
        <w:autoSpaceDE w:val="0"/>
        <w:autoSpaceDN w:val="0"/>
        <w:adjustRightInd w:val="0"/>
        <w:ind w:firstLine="708"/>
        <w:rPr>
          <w:rFonts w:ascii="Times New Roman" w:hAnsi="Times New Roman" w:cs="Times New Roman"/>
          <w:b/>
        </w:rPr>
      </w:pPr>
    </w:p>
    <w:p w14:paraId="724ACC36" w14:textId="72C8F7FB" w:rsidR="00BF6DA7" w:rsidRPr="00C33D5E" w:rsidRDefault="00C646AD" w:rsidP="00C646AD">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Explanation: s</w:t>
      </w:r>
      <w:r w:rsidR="00BF6DA7" w:rsidRPr="00C33D5E">
        <w:rPr>
          <w:rFonts w:ascii="Times New Roman" w:hAnsi="Times New Roman" w:cs="Times New Roman"/>
          <w:i/>
        </w:rPr>
        <w:t>ome authors argue that the increase in value of a zero-coupon bond over its life is interest income. In the textbook,</w:t>
      </w:r>
      <w:r w:rsidRPr="00C33D5E">
        <w:rPr>
          <w:rFonts w:ascii="Times New Roman" w:hAnsi="Times New Roman" w:cs="Times New Roman"/>
          <w:i/>
        </w:rPr>
        <w:t xml:space="preserve"> however, on p. 46, one reads “</w:t>
      </w:r>
      <w:r w:rsidR="00BF6DA7" w:rsidRPr="00C33D5E">
        <w:rPr>
          <w:rFonts w:ascii="Times New Roman" w:hAnsi="Times New Roman" w:cs="Times New Roman"/>
          <w:i/>
        </w:rPr>
        <w:t xml:space="preserve">An investor who purchases a bond can expect to receive </w:t>
      </w:r>
      <w:r w:rsidRPr="00C33D5E">
        <w:rPr>
          <w:rFonts w:ascii="Times New Roman" w:hAnsi="Times New Roman" w:cs="Times New Roman"/>
          <w:i/>
        </w:rPr>
        <w:t xml:space="preserve">a dollar return </w:t>
      </w:r>
      <w:r w:rsidR="00BF6DA7" w:rsidRPr="00C33D5E">
        <w:rPr>
          <w:rFonts w:ascii="Times New Roman" w:hAnsi="Times New Roman" w:cs="Times New Roman"/>
          <w:i/>
        </w:rPr>
        <w:t>from (…) any capital gain when the bond m</w:t>
      </w:r>
      <w:r w:rsidR="00C33D5E" w:rsidRPr="00C33D5E">
        <w:rPr>
          <w:rFonts w:ascii="Times New Roman" w:hAnsi="Times New Roman" w:cs="Times New Roman"/>
          <w:i/>
        </w:rPr>
        <w:t>atures, is called, or is sold.”</w:t>
      </w:r>
    </w:p>
    <w:p w14:paraId="77301CB2" w14:textId="77777777" w:rsidR="00E82274" w:rsidRPr="00C646AD" w:rsidRDefault="00E82274" w:rsidP="00FC0ADD">
      <w:pPr>
        <w:widowControl w:val="0"/>
        <w:autoSpaceDE w:val="0"/>
        <w:autoSpaceDN w:val="0"/>
        <w:adjustRightInd w:val="0"/>
        <w:rPr>
          <w:rFonts w:ascii="Times New Roman" w:hAnsi="Times New Roman" w:cs="Times New Roman"/>
        </w:rPr>
      </w:pPr>
    </w:p>
    <w:p w14:paraId="0BC9C5D7" w14:textId="77777777" w:rsidR="00FC0ADD"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3) Ron</w:t>
      </w:r>
      <w:r w:rsidR="00FC0ADD" w:rsidRPr="00C646AD">
        <w:rPr>
          <w:rFonts w:ascii="Times New Roman" w:hAnsi="Times New Roman" w:cs="Times New Roman"/>
        </w:rPr>
        <w:t xml:space="preserve"> is a bond manager. He purchased $50 million in</w:t>
      </w:r>
      <w:r w:rsidR="00076B60" w:rsidRPr="00C646AD">
        <w:rPr>
          <w:rFonts w:ascii="Times New Roman" w:hAnsi="Times New Roman" w:cs="Times New Roman"/>
        </w:rPr>
        <w:t xml:space="preserve"> </w:t>
      </w:r>
      <w:r w:rsidR="00FC0ADD" w:rsidRPr="00C646AD">
        <w:rPr>
          <w:rFonts w:ascii="Times New Roman" w:hAnsi="Times New Roman" w:cs="Times New Roman"/>
        </w:rPr>
        <w:t>6.0% coupon Southwest Manufacturing bonds at par three years ago.</w:t>
      </w:r>
      <w:r w:rsidR="00076B60" w:rsidRPr="00C646AD">
        <w:rPr>
          <w:rFonts w:ascii="Times New Roman" w:hAnsi="Times New Roman" w:cs="Times New Roman"/>
        </w:rPr>
        <w:t xml:space="preserve"> </w:t>
      </w:r>
      <w:r w:rsidR="00FC0ADD" w:rsidRPr="00C646AD">
        <w:rPr>
          <w:rFonts w:ascii="Times New Roman" w:hAnsi="Times New Roman" w:cs="Times New Roman"/>
        </w:rPr>
        <w:t>Today, the bonds are priced to yield 6.85%. The bonds mature in nine</w:t>
      </w:r>
      <w:r w:rsidR="00076B60" w:rsidRPr="00C646AD">
        <w:rPr>
          <w:rFonts w:ascii="Times New Roman" w:hAnsi="Times New Roman" w:cs="Times New Roman"/>
        </w:rPr>
        <w:t xml:space="preserve"> </w:t>
      </w:r>
      <w:r w:rsidR="00FC0ADD" w:rsidRPr="00C646AD">
        <w:rPr>
          <w:rFonts w:ascii="Times New Roman" w:hAnsi="Times New Roman" w:cs="Times New Roman"/>
        </w:rPr>
        <w:t>years. The Southwest bonds are trading at a:</w:t>
      </w:r>
    </w:p>
    <w:p w14:paraId="56B76F3E" w14:textId="6374C7CE" w:rsidR="00FC0ADD" w:rsidRPr="00C646AD" w:rsidRDefault="00FC0ADD" w:rsidP="00A417F4">
      <w:pPr>
        <w:widowControl w:val="0"/>
        <w:autoSpaceDE w:val="0"/>
        <w:autoSpaceDN w:val="0"/>
        <w:adjustRightInd w:val="0"/>
        <w:ind w:firstLine="708"/>
        <w:rPr>
          <w:rFonts w:ascii="Times New Roman" w:hAnsi="Times New Roman" w:cs="Times New Roman"/>
          <w:b/>
        </w:rPr>
      </w:pPr>
      <w:proofErr w:type="gramStart"/>
      <w:r w:rsidRPr="00C646AD">
        <w:rPr>
          <w:rFonts w:ascii="Times New Roman" w:hAnsi="Times New Roman" w:cs="Times New Roman"/>
          <w:b/>
        </w:rPr>
        <w:t>discount</w:t>
      </w:r>
      <w:proofErr w:type="gramEnd"/>
      <w:r w:rsidRPr="00C646AD">
        <w:rPr>
          <w:rFonts w:ascii="Times New Roman" w:hAnsi="Times New Roman" w:cs="Times New Roman"/>
          <w:b/>
        </w:rPr>
        <w:t>, and the yield to maturity has increased since purchase.</w:t>
      </w:r>
    </w:p>
    <w:p w14:paraId="40D64E6B" w14:textId="77777777" w:rsidR="00FC0ADD" w:rsidRPr="00C646AD" w:rsidRDefault="00FC0ADD" w:rsidP="00FC0ADD">
      <w:pPr>
        <w:widowControl w:val="0"/>
        <w:autoSpaceDE w:val="0"/>
        <w:autoSpaceDN w:val="0"/>
        <w:adjustRightInd w:val="0"/>
        <w:rPr>
          <w:rFonts w:ascii="Times New Roman" w:hAnsi="Times New Roman" w:cs="Times New Roman"/>
        </w:rPr>
      </w:pPr>
    </w:p>
    <w:p w14:paraId="2F84238E" w14:textId="1CF0177A" w:rsidR="00D35819" w:rsidRPr="00C33D5E" w:rsidRDefault="00C646AD" w:rsidP="00D35819">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Explanation: t</w:t>
      </w:r>
      <w:r w:rsidR="00D35819" w:rsidRPr="00C33D5E">
        <w:rPr>
          <w:rFonts w:ascii="Times New Roman" w:hAnsi="Times New Roman" w:cs="Times New Roman"/>
          <w:i/>
        </w:rPr>
        <w:t xml:space="preserve">he yield on the bonds has increased, indicating that the value of the bonds has fallen below par. The bonds are therefore trading at a discount. If a bond is selling at a discount, the bond’s current price is lower than its par value and the bond’s YTM is higher than the coupon rate. Since </w:t>
      </w:r>
      <w:r w:rsidR="00A04A61">
        <w:rPr>
          <w:rFonts w:ascii="Times New Roman" w:hAnsi="Times New Roman" w:cs="Times New Roman"/>
          <w:i/>
        </w:rPr>
        <w:t>Ron</w:t>
      </w:r>
      <w:r w:rsidR="00D35819" w:rsidRPr="00C33D5E">
        <w:rPr>
          <w:rFonts w:ascii="Times New Roman" w:hAnsi="Times New Roman" w:cs="Times New Roman"/>
          <w:i/>
        </w:rPr>
        <w:t xml:space="preserve"> bought the bonds at par (coupon = YTM = 6%), the YTM has increased.</w:t>
      </w:r>
    </w:p>
    <w:p w14:paraId="0FE3319A" w14:textId="77777777" w:rsidR="00FC0ADD" w:rsidRPr="00C646AD" w:rsidRDefault="00FC0ADD" w:rsidP="00FC0ADD">
      <w:pPr>
        <w:widowControl w:val="0"/>
        <w:autoSpaceDE w:val="0"/>
        <w:autoSpaceDN w:val="0"/>
        <w:adjustRightInd w:val="0"/>
        <w:rPr>
          <w:rFonts w:ascii="Times New Roman" w:hAnsi="Times New Roman" w:cs="Times New Roman"/>
        </w:rPr>
      </w:pPr>
    </w:p>
    <w:p w14:paraId="19F2A74E" w14:textId="77777777" w:rsidR="001E21C9"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4) </w:t>
      </w:r>
      <w:r w:rsidR="001E21C9" w:rsidRPr="00C646AD">
        <w:rPr>
          <w:rFonts w:ascii="Times New Roman" w:hAnsi="Times New Roman" w:cs="Times New Roman"/>
        </w:rPr>
        <w:t xml:space="preserve">Based on </w:t>
      </w:r>
      <w:proofErr w:type="spellStart"/>
      <w:r w:rsidR="001E21C9" w:rsidRPr="00C646AD">
        <w:rPr>
          <w:rFonts w:ascii="Times New Roman" w:hAnsi="Times New Roman" w:cs="Times New Roman"/>
        </w:rPr>
        <w:t>semiannual</w:t>
      </w:r>
      <w:proofErr w:type="spellEnd"/>
      <w:r w:rsidR="001E21C9" w:rsidRPr="00C646AD">
        <w:rPr>
          <w:rFonts w:ascii="Times New Roman" w:hAnsi="Times New Roman" w:cs="Times New Roman"/>
        </w:rPr>
        <w:t xml:space="preserve"> compounding, what would the YTM be on a 15-year, zero-coupon, $1,000 par value bond that’s currently trading at $</w:t>
      </w:r>
      <w:proofErr w:type="gramStart"/>
      <w:r w:rsidR="001E21C9" w:rsidRPr="00C646AD">
        <w:rPr>
          <w:rFonts w:ascii="Times New Roman" w:hAnsi="Times New Roman" w:cs="Times New Roman"/>
        </w:rPr>
        <w:t>331.40 ?</w:t>
      </w:r>
      <w:proofErr w:type="gramEnd"/>
    </w:p>
    <w:p w14:paraId="000174D0" w14:textId="77777777" w:rsidR="001E21C9" w:rsidRPr="00C646AD" w:rsidRDefault="001E21C9" w:rsidP="00A417F4">
      <w:pPr>
        <w:widowControl w:val="0"/>
        <w:autoSpaceDE w:val="0"/>
        <w:autoSpaceDN w:val="0"/>
        <w:adjustRightInd w:val="0"/>
        <w:ind w:firstLine="708"/>
        <w:rPr>
          <w:rFonts w:ascii="Times New Roman" w:hAnsi="Times New Roman" w:cs="Times New Roman"/>
          <w:b/>
        </w:rPr>
      </w:pPr>
      <w:r w:rsidRPr="00C646AD">
        <w:rPr>
          <w:rFonts w:ascii="Times New Roman" w:hAnsi="Times New Roman" w:cs="Times New Roman"/>
          <w:b/>
        </w:rPr>
        <w:t>7.500%</w:t>
      </w:r>
    </w:p>
    <w:p w14:paraId="6BA4012F" w14:textId="77777777" w:rsidR="00BF6DA7" w:rsidRPr="00C646AD" w:rsidRDefault="00BF6DA7" w:rsidP="00BF6DA7">
      <w:pPr>
        <w:widowControl w:val="0"/>
        <w:autoSpaceDE w:val="0"/>
        <w:autoSpaceDN w:val="0"/>
        <w:adjustRightInd w:val="0"/>
        <w:rPr>
          <w:rFonts w:ascii="Times New Roman" w:hAnsi="Times New Roman" w:cs="Times New Roman"/>
        </w:rPr>
      </w:pPr>
    </w:p>
    <w:p w14:paraId="3543230A" w14:textId="23342620" w:rsidR="00BF6DA7" w:rsidRPr="00C33D5E" w:rsidRDefault="00C646AD" w:rsidP="00BF6DA7">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 xml:space="preserve">Explanation: </w:t>
      </w:r>
      <w:r w:rsidR="00BF6DA7" w:rsidRPr="00C33D5E">
        <w:rPr>
          <w:rFonts w:ascii="Times New Roman" w:hAnsi="Times New Roman" w:cs="Times New Roman"/>
          <w:i/>
        </w:rPr>
        <w:t>N</w:t>
      </w:r>
      <w:r w:rsidRPr="00C33D5E">
        <w:rPr>
          <w:rFonts w:ascii="Times New Roman" w:hAnsi="Times New Roman" w:cs="Times New Roman"/>
          <w:i/>
        </w:rPr>
        <w:t xml:space="preserve"> = 30</w:t>
      </w:r>
      <w:r w:rsidR="00BF6DA7" w:rsidRPr="00C33D5E">
        <w:rPr>
          <w:rFonts w:ascii="Times New Roman" w:hAnsi="Times New Roman" w:cs="Times New Roman"/>
          <w:i/>
        </w:rPr>
        <w:t xml:space="preserve">; PMT = </w:t>
      </w:r>
      <w:proofErr w:type="gramStart"/>
      <w:r w:rsidR="00BF6DA7" w:rsidRPr="00C33D5E">
        <w:rPr>
          <w:rFonts w:ascii="Times New Roman" w:hAnsi="Times New Roman" w:cs="Times New Roman"/>
          <w:i/>
        </w:rPr>
        <w:t>0 ;</w:t>
      </w:r>
      <w:proofErr w:type="gramEnd"/>
      <w:r w:rsidR="00BF6DA7" w:rsidRPr="00C33D5E">
        <w:rPr>
          <w:rFonts w:ascii="Times New Roman" w:hAnsi="Times New Roman" w:cs="Times New Roman"/>
          <w:i/>
        </w:rPr>
        <w:t xml:space="preserve"> PV = - 331.40 ; FV</w:t>
      </w:r>
      <w:r w:rsidRPr="00C33D5E">
        <w:rPr>
          <w:rFonts w:ascii="Times New Roman" w:hAnsi="Times New Roman" w:cs="Times New Roman"/>
          <w:i/>
        </w:rPr>
        <w:t xml:space="preserve"> </w:t>
      </w:r>
      <w:r w:rsidR="00BF6DA7" w:rsidRPr="00C33D5E">
        <w:rPr>
          <w:rFonts w:ascii="Times New Roman" w:hAnsi="Times New Roman" w:cs="Times New Roman"/>
          <w:i/>
        </w:rPr>
        <w:t>=</w:t>
      </w:r>
      <w:r w:rsidRPr="00C33D5E">
        <w:rPr>
          <w:rFonts w:ascii="Times New Roman" w:hAnsi="Times New Roman" w:cs="Times New Roman"/>
          <w:i/>
        </w:rPr>
        <w:t xml:space="preserve"> </w:t>
      </w:r>
      <w:r w:rsidR="00BF6DA7" w:rsidRPr="00C33D5E">
        <w:rPr>
          <w:rFonts w:ascii="Times New Roman" w:hAnsi="Times New Roman" w:cs="Times New Roman"/>
          <w:i/>
        </w:rPr>
        <w:t>1,000 ; COMP I/Y</w:t>
      </w:r>
      <w:r w:rsidRPr="00C33D5E">
        <w:rPr>
          <w:rFonts w:ascii="Times New Roman" w:hAnsi="Times New Roman" w:cs="Times New Roman"/>
          <w:i/>
        </w:rPr>
        <w:t xml:space="preserve"> </w:t>
      </w:r>
      <w:r w:rsidR="00BF6DA7" w:rsidRPr="00C33D5E">
        <w:rPr>
          <w:rFonts w:ascii="Times New Roman" w:hAnsi="Times New Roman" w:cs="Times New Roman"/>
          <w:i/>
        </w:rPr>
        <w:t>= 3.75 =&gt; YTM = 2 x 3.75% = 7.5%</w:t>
      </w:r>
    </w:p>
    <w:p w14:paraId="52EAEFDB" w14:textId="77777777" w:rsidR="001E21C9" w:rsidRPr="00C646AD" w:rsidRDefault="001E21C9" w:rsidP="00FC0ADD">
      <w:pPr>
        <w:widowControl w:val="0"/>
        <w:autoSpaceDE w:val="0"/>
        <w:autoSpaceDN w:val="0"/>
        <w:adjustRightInd w:val="0"/>
        <w:rPr>
          <w:rFonts w:ascii="Times New Roman" w:hAnsi="Times New Roman" w:cs="Times New Roman"/>
        </w:rPr>
      </w:pPr>
    </w:p>
    <w:p w14:paraId="1A00896B" w14:textId="77777777" w:rsidR="001E21C9" w:rsidRPr="00C646AD" w:rsidRDefault="0088054A" w:rsidP="001E21C9">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5) </w:t>
      </w:r>
      <w:r w:rsidR="001E21C9" w:rsidRPr="00C646AD">
        <w:rPr>
          <w:rFonts w:ascii="Times New Roman" w:hAnsi="Times New Roman" w:cs="Times New Roman"/>
        </w:rPr>
        <w:t>A</w:t>
      </w:r>
      <w:r w:rsidRPr="00C646AD">
        <w:rPr>
          <w:rFonts w:ascii="Times New Roman" w:hAnsi="Times New Roman" w:cs="Times New Roman"/>
        </w:rPr>
        <w:t xml:space="preserve"> 3-year, 6% coupon, </w:t>
      </w:r>
      <w:proofErr w:type="spellStart"/>
      <w:r w:rsidRPr="00C646AD">
        <w:rPr>
          <w:rFonts w:ascii="Times New Roman" w:hAnsi="Times New Roman" w:cs="Times New Roman"/>
        </w:rPr>
        <w:t>semiannual</w:t>
      </w:r>
      <w:proofErr w:type="spellEnd"/>
      <w:r w:rsidRPr="00C646AD">
        <w:rPr>
          <w:rFonts w:ascii="Times New Roman" w:hAnsi="Times New Roman" w:cs="Times New Roman"/>
        </w:rPr>
        <w:t>-</w:t>
      </w:r>
      <w:r w:rsidR="001E21C9" w:rsidRPr="00C646AD">
        <w:rPr>
          <w:rFonts w:ascii="Times New Roman" w:hAnsi="Times New Roman" w:cs="Times New Roman"/>
        </w:rPr>
        <w:t>pay note has a yield to maturity of 5.5%. If an investor holds this note to maturity and earns a 4.5% return on reinvested coupon income, his realized yield on the note is closest to:</w:t>
      </w:r>
    </w:p>
    <w:p w14:paraId="21A47B94" w14:textId="0BCED806" w:rsidR="001E21C9" w:rsidRPr="00C646AD" w:rsidRDefault="001E21C9" w:rsidP="001E21C9">
      <w:pPr>
        <w:widowControl w:val="0"/>
        <w:autoSpaceDE w:val="0"/>
        <w:autoSpaceDN w:val="0"/>
        <w:adjustRightInd w:val="0"/>
        <w:rPr>
          <w:rFonts w:ascii="Times New Roman" w:hAnsi="Times New Roman" w:cs="Times New Roman"/>
          <w:b/>
        </w:rPr>
      </w:pPr>
      <w:r w:rsidRPr="00C646AD">
        <w:rPr>
          <w:rFonts w:ascii="Times New Roman" w:hAnsi="Times New Roman" w:cs="Times New Roman"/>
          <w:b/>
        </w:rPr>
        <w:t xml:space="preserve"> </w:t>
      </w:r>
      <w:r w:rsidR="00A417F4" w:rsidRPr="00C646AD">
        <w:rPr>
          <w:rFonts w:ascii="Times New Roman" w:hAnsi="Times New Roman" w:cs="Times New Roman"/>
          <w:b/>
        </w:rPr>
        <w:tab/>
      </w:r>
      <w:r w:rsidRPr="00C646AD">
        <w:rPr>
          <w:rFonts w:ascii="Times New Roman" w:hAnsi="Times New Roman" w:cs="Times New Roman"/>
          <w:b/>
        </w:rPr>
        <w:t>5.46%.</w:t>
      </w:r>
    </w:p>
    <w:p w14:paraId="54A11BC3" w14:textId="77777777" w:rsidR="00D35819" w:rsidRPr="00C646AD" w:rsidRDefault="00D35819" w:rsidP="00D35819">
      <w:pPr>
        <w:rPr>
          <w:rFonts w:ascii="Times New Roman" w:hAnsi="Times New Roman" w:cs="Times New Roman"/>
        </w:rPr>
      </w:pPr>
    </w:p>
    <w:p w14:paraId="4DD82ABA" w14:textId="59A1EFBE" w:rsidR="001E21C9" w:rsidRPr="00C33D5E" w:rsidRDefault="00C646AD" w:rsidP="001E21C9">
      <w:pPr>
        <w:rPr>
          <w:rFonts w:ascii="Times New Roman" w:hAnsi="Times New Roman" w:cs="Times New Roman"/>
          <w:i/>
        </w:rPr>
      </w:pPr>
      <w:r w:rsidRPr="00C33D5E">
        <w:rPr>
          <w:rFonts w:ascii="Times New Roman" w:hAnsi="Times New Roman" w:cs="Times New Roman"/>
          <w:i/>
        </w:rPr>
        <w:t>Explanation: t</w:t>
      </w:r>
      <w:r w:rsidR="00D35819" w:rsidRPr="00C33D5E">
        <w:rPr>
          <w:rFonts w:ascii="Times New Roman" w:hAnsi="Times New Roman" w:cs="Times New Roman"/>
          <w:i/>
        </w:rPr>
        <w:t xml:space="preserve">his question does not require calculations. Because the return on reinvested coupon interest is less than the note’s yield to maturity, the investor’s realized yield on the note must be less than the YTM. </w:t>
      </w:r>
      <w:r w:rsidR="00115ACC" w:rsidRPr="00C33D5E">
        <w:rPr>
          <w:rFonts w:ascii="Times New Roman" w:hAnsi="Times New Roman" w:cs="Times New Roman"/>
          <w:i/>
        </w:rPr>
        <w:t>T</w:t>
      </w:r>
      <w:r w:rsidR="00D35819" w:rsidRPr="00C33D5E">
        <w:rPr>
          <w:rFonts w:ascii="Times New Roman" w:hAnsi="Times New Roman" w:cs="Times New Roman"/>
          <w:i/>
        </w:rPr>
        <w:t xml:space="preserve">he </w:t>
      </w:r>
      <w:r w:rsidR="00115ACC" w:rsidRPr="00C33D5E">
        <w:rPr>
          <w:rFonts w:ascii="Times New Roman" w:hAnsi="Times New Roman" w:cs="Times New Roman"/>
          <w:i/>
        </w:rPr>
        <w:t xml:space="preserve">only </w:t>
      </w:r>
      <w:r w:rsidR="00D35819" w:rsidRPr="00C33D5E">
        <w:rPr>
          <w:rFonts w:ascii="Times New Roman" w:hAnsi="Times New Roman" w:cs="Times New Roman"/>
          <w:i/>
        </w:rPr>
        <w:t>available choice lower than 5.5% is 5.46%.</w:t>
      </w:r>
    </w:p>
    <w:p w14:paraId="0E60F09B" w14:textId="77777777" w:rsidR="001E21C9" w:rsidRPr="00C646AD" w:rsidRDefault="001E21C9" w:rsidP="00FC0ADD">
      <w:pPr>
        <w:widowControl w:val="0"/>
        <w:autoSpaceDE w:val="0"/>
        <w:autoSpaceDN w:val="0"/>
        <w:adjustRightInd w:val="0"/>
        <w:rPr>
          <w:rFonts w:ascii="Times New Roman" w:hAnsi="Times New Roman" w:cs="Times New Roman"/>
        </w:rPr>
      </w:pPr>
    </w:p>
    <w:p w14:paraId="22DE40EF" w14:textId="77777777" w:rsidR="00C33D5E" w:rsidRDefault="00C33D5E" w:rsidP="001E21C9">
      <w:pPr>
        <w:widowControl w:val="0"/>
        <w:autoSpaceDE w:val="0"/>
        <w:autoSpaceDN w:val="0"/>
        <w:adjustRightInd w:val="0"/>
        <w:rPr>
          <w:rFonts w:ascii="Times New Roman" w:hAnsi="Times New Roman" w:cs="Times New Roman"/>
        </w:rPr>
      </w:pPr>
    </w:p>
    <w:p w14:paraId="37FB2E1F" w14:textId="38A47066" w:rsidR="001E21C9" w:rsidRPr="00C646AD" w:rsidRDefault="0088054A" w:rsidP="001E21C9">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6) </w:t>
      </w:r>
      <w:r w:rsidR="001E21C9" w:rsidRPr="00C646AD">
        <w:rPr>
          <w:rFonts w:ascii="Times New Roman" w:hAnsi="Times New Roman" w:cs="Times New Roman"/>
        </w:rPr>
        <w:t xml:space="preserve">Assuming coupon interest is reinvested at a bond’s YTM, what is the interest portion of an 18-year, $1,000 par, 5% annual coupon </w:t>
      </w:r>
      <w:proofErr w:type="gramStart"/>
      <w:r w:rsidR="001E21C9" w:rsidRPr="00C646AD">
        <w:rPr>
          <w:rFonts w:ascii="Times New Roman" w:hAnsi="Times New Roman" w:cs="Times New Roman"/>
        </w:rPr>
        <w:t>bond’s</w:t>
      </w:r>
      <w:proofErr w:type="gramEnd"/>
      <w:r w:rsidR="001E21C9" w:rsidRPr="00C646AD">
        <w:rPr>
          <w:rFonts w:ascii="Times New Roman" w:hAnsi="Times New Roman" w:cs="Times New Roman"/>
        </w:rPr>
        <w:t xml:space="preserve"> return if it is purchased at par and held </w:t>
      </w:r>
      <w:r w:rsidR="00C646AD">
        <w:rPr>
          <w:rFonts w:ascii="Times New Roman" w:hAnsi="Times New Roman" w:cs="Times New Roman"/>
        </w:rPr>
        <w:t>to maturity</w:t>
      </w:r>
      <w:r w:rsidR="001E21C9" w:rsidRPr="00C646AD">
        <w:rPr>
          <w:rFonts w:ascii="Times New Roman" w:hAnsi="Times New Roman" w:cs="Times New Roman"/>
        </w:rPr>
        <w:t>?</w:t>
      </w:r>
    </w:p>
    <w:p w14:paraId="3CE980DB" w14:textId="77777777" w:rsidR="001E21C9" w:rsidRPr="00C646AD" w:rsidRDefault="001E21C9" w:rsidP="00A417F4">
      <w:pPr>
        <w:widowControl w:val="0"/>
        <w:autoSpaceDE w:val="0"/>
        <w:autoSpaceDN w:val="0"/>
        <w:adjustRightInd w:val="0"/>
        <w:ind w:firstLine="708"/>
        <w:rPr>
          <w:rFonts w:ascii="Times New Roman" w:hAnsi="Times New Roman" w:cs="Times New Roman"/>
          <w:b/>
        </w:rPr>
      </w:pPr>
      <w:r w:rsidRPr="00C646AD">
        <w:rPr>
          <w:rFonts w:ascii="Times New Roman" w:hAnsi="Times New Roman" w:cs="Times New Roman"/>
          <w:b/>
        </w:rPr>
        <w:t>$1,406.62</w:t>
      </w:r>
    </w:p>
    <w:p w14:paraId="77EAE53C" w14:textId="77777777" w:rsidR="001E21C9" w:rsidRPr="00C646AD" w:rsidRDefault="001E21C9" w:rsidP="001E21C9">
      <w:pPr>
        <w:widowControl w:val="0"/>
        <w:autoSpaceDE w:val="0"/>
        <w:autoSpaceDN w:val="0"/>
        <w:adjustRightInd w:val="0"/>
        <w:rPr>
          <w:rFonts w:ascii="Times New Roman" w:hAnsi="Times New Roman" w:cs="Times New Roman"/>
        </w:rPr>
      </w:pPr>
    </w:p>
    <w:p w14:paraId="07FC78DB" w14:textId="3BEFF73A" w:rsidR="00115ACC" w:rsidRPr="00C33D5E" w:rsidRDefault="00C646AD" w:rsidP="001E21C9">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Explanation: t</w:t>
      </w:r>
      <w:r w:rsidR="00115ACC" w:rsidRPr="00C33D5E">
        <w:rPr>
          <w:rFonts w:ascii="Times New Roman" w:hAnsi="Times New Roman" w:cs="Times New Roman"/>
          <w:i/>
        </w:rPr>
        <w:t>he interest portion of a bond’s return is the sum of the coupon payments and interest earned from reinvesting coupon payments over the holding period.</w:t>
      </w:r>
    </w:p>
    <w:p w14:paraId="375A4281" w14:textId="1D2A3B8C" w:rsidR="00115ACC" w:rsidRPr="00C33D5E" w:rsidRDefault="00115ACC" w:rsidP="001E21C9">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N=</w:t>
      </w:r>
      <w:proofErr w:type="gramStart"/>
      <w:r w:rsidRPr="00C33D5E">
        <w:rPr>
          <w:rFonts w:ascii="Times New Roman" w:hAnsi="Times New Roman" w:cs="Times New Roman"/>
          <w:i/>
        </w:rPr>
        <w:t>18 ;</w:t>
      </w:r>
      <w:proofErr w:type="gramEnd"/>
      <w:r w:rsidRPr="00C33D5E">
        <w:rPr>
          <w:rFonts w:ascii="Times New Roman" w:hAnsi="Times New Roman" w:cs="Times New Roman"/>
          <w:i/>
        </w:rPr>
        <w:t xml:space="preserve"> PMT = 50 ; PV = 0 ; I/Y=5% ; CPT FV = - 1,406.62.</w:t>
      </w:r>
    </w:p>
    <w:p w14:paraId="6EA69704" w14:textId="77777777" w:rsidR="00115ACC" w:rsidRPr="00C646AD" w:rsidRDefault="00115ACC" w:rsidP="001E21C9">
      <w:pPr>
        <w:widowControl w:val="0"/>
        <w:autoSpaceDE w:val="0"/>
        <w:autoSpaceDN w:val="0"/>
        <w:adjustRightInd w:val="0"/>
        <w:rPr>
          <w:rFonts w:ascii="Times New Roman" w:hAnsi="Times New Roman" w:cs="Times New Roman"/>
        </w:rPr>
      </w:pPr>
    </w:p>
    <w:p w14:paraId="20A4E28C" w14:textId="77777777" w:rsidR="001E21C9" w:rsidRPr="00C646AD" w:rsidRDefault="001E21C9" w:rsidP="00FC0ADD">
      <w:pPr>
        <w:widowControl w:val="0"/>
        <w:autoSpaceDE w:val="0"/>
        <w:autoSpaceDN w:val="0"/>
        <w:adjustRightInd w:val="0"/>
        <w:rPr>
          <w:rFonts w:ascii="Times New Roman" w:hAnsi="Times New Roman" w:cs="Times New Roman"/>
        </w:rPr>
      </w:pPr>
    </w:p>
    <w:p w14:paraId="7093E721" w14:textId="0688698F" w:rsidR="00FC0ADD" w:rsidRPr="00C646AD" w:rsidRDefault="0088054A" w:rsidP="004A1457">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7) </w:t>
      </w:r>
      <w:r w:rsidR="00B436D3" w:rsidRPr="00C646AD">
        <w:rPr>
          <w:rFonts w:ascii="Times New Roman" w:hAnsi="Times New Roman" w:cs="Times New Roman"/>
        </w:rPr>
        <w:t xml:space="preserve">Which of the following three bonds (similar except for yield and maturity) </w:t>
      </w:r>
      <w:r w:rsidR="00C646AD">
        <w:rPr>
          <w:rFonts w:ascii="Times New Roman" w:hAnsi="Times New Roman" w:cs="Times New Roman"/>
        </w:rPr>
        <w:t>has the least Macaulay duration? A bond with</w:t>
      </w:r>
      <w:r w:rsidR="00B436D3" w:rsidRPr="00C646AD">
        <w:rPr>
          <w:rFonts w:ascii="Times New Roman" w:hAnsi="Times New Roman" w:cs="Times New Roman"/>
        </w:rPr>
        <w:t>:</w:t>
      </w:r>
    </w:p>
    <w:p w14:paraId="6FFCF88F" w14:textId="77777777" w:rsidR="00B436D3" w:rsidRPr="00C646AD" w:rsidRDefault="00B436D3" w:rsidP="00A417F4">
      <w:pPr>
        <w:pStyle w:val="Paragraphedeliste"/>
        <w:widowControl w:val="0"/>
        <w:autoSpaceDE w:val="0"/>
        <w:autoSpaceDN w:val="0"/>
        <w:adjustRightInd w:val="0"/>
        <w:rPr>
          <w:rFonts w:ascii="Times New Roman" w:hAnsi="Times New Roman" w:cs="Times New Roman"/>
          <w:b/>
        </w:rPr>
      </w:pPr>
      <w:r w:rsidRPr="00C646AD">
        <w:rPr>
          <w:rFonts w:ascii="Times New Roman" w:hAnsi="Times New Roman" w:cs="Times New Roman"/>
          <w:b/>
        </w:rPr>
        <w:t>6% yield and 10-year maturity.</w:t>
      </w:r>
    </w:p>
    <w:p w14:paraId="728A4A41" w14:textId="77777777" w:rsidR="002417D0" w:rsidRDefault="002417D0" w:rsidP="004A1457">
      <w:pPr>
        <w:widowControl w:val="0"/>
        <w:autoSpaceDE w:val="0"/>
        <w:autoSpaceDN w:val="0"/>
        <w:adjustRightInd w:val="0"/>
        <w:rPr>
          <w:rFonts w:ascii="Times New Roman" w:hAnsi="Times New Roman" w:cs="Times New Roman"/>
        </w:rPr>
      </w:pPr>
    </w:p>
    <w:p w14:paraId="56D88554" w14:textId="4EC99E8B" w:rsidR="00FC0ADD" w:rsidRPr="00C33D5E" w:rsidRDefault="002417D0" w:rsidP="004A1457">
      <w:pPr>
        <w:widowControl w:val="0"/>
        <w:autoSpaceDE w:val="0"/>
        <w:autoSpaceDN w:val="0"/>
        <w:adjustRightInd w:val="0"/>
        <w:rPr>
          <w:rFonts w:ascii="Times New Roman" w:hAnsi="Times New Roman" w:cs="Times New Roman"/>
          <w:i/>
        </w:rPr>
      </w:pPr>
      <w:r w:rsidRPr="00C33D5E">
        <w:rPr>
          <w:rFonts w:ascii="Times New Roman" w:hAnsi="Times New Roman" w:cs="Times New Roman"/>
          <w:i/>
        </w:rPr>
        <w:t>Explanation: the correct answer has the largest coupon rate AND the shortest maturity among the available choices.</w:t>
      </w:r>
    </w:p>
    <w:p w14:paraId="55A9C065" w14:textId="77777777" w:rsidR="002417D0" w:rsidRPr="00C646AD" w:rsidRDefault="002417D0" w:rsidP="004A1457">
      <w:pPr>
        <w:widowControl w:val="0"/>
        <w:autoSpaceDE w:val="0"/>
        <w:autoSpaceDN w:val="0"/>
        <w:adjustRightInd w:val="0"/>
        <w:rPr>
          <w:rFonts w:ascii="Times New Roman" w:hAnsi="Times New Roman" w:cs="Times New Roman"/>
        </w:rPr>
      </w:pPr>
    </w:p>
    <w:p w14:paraId="4B7FB943" w14:textId="376FB998" w:rsidR="00C12D52" w:rsidRPr="00C646AD" w:rsidRDefault="0088054A" w:rsidP="00C12D52">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8) </w:t>
      </w:r>
      <w:r w:rsidR="00C12D52" w:rsidRPr="00C646AD">
        <w:rPr>
          <w:rFonts w:ascii="Times New Roman" w:hAnsi="Times New Roman" w:cs="Times New Roman"/>
        </w:rPr>
        <w:t>For a bond currently priced at $1,018 with an effective duration of 7.48, if the market yield moved down 75 basis points, the n</w:t>
      </w:r>
      <w:r w:rsidR="00C646AD">
        <w:rPr>
          <w:rFonts w:ascii="Times New Roman" w:hAnsi="Times New Roman" w:cs="Times New Roman"/>
        </w:rPr>
        <w:t>ew price would be approximately</w:t>
      </w:r>
      <w:r w:rsidR="00C12D52" w:rsidRPr="00C646AD">
        <w:rPr>
          <w:rFonts w:ascii="Times New Roman" w:hAnsi="Times New Roman" w:cs="Times New Roman"/>
        </w:rPr>
        <w:t>:</w:t>
      </w:r>
    </w:p>
    <w:p w14:paraId="7313E021" w14:textId="615D15B3" w:rsidR="004A1457" w:rsidRPr="00C646AD" w:rsidRDefault="004A1457" w:rsidP="00A417F4">
      <w:pPr>
        <w:widowControl w:val="0"/>
        <w:autoSpaceDE w:val="0"/>
        <w:autoSpaceDN w:val="0"/>
        <w:adjustRightInd w:val="0"/>
        <w:ind w:firstLine="708"/>
        <w:rPr>
          <w:rFonts w:ascii="Times New Roman" w:hAnsi="Times New Roman" w:cs="Times New Roman"/>
          <w:b/>
        </w:rPr>
      </w:pPr>
      <w:r w:rsidRPr="00C646AD">
        <w:rPr>
          <w:rFonts w:ascii="Times New Roman" w:hAnsi="Times New Roman" w:cs="Times New Roman"/>
          <w:b/>
        </w:rPr>
        <w:t>$1,075.</w:t>
      </w:r>
    </w:p>
    <w:p w14:paraId="3F74CB16" w14:textId="77777777" w:rsidR="004A1457" w:rsidRDefault="004A1457" w:rsidP="004A1457">
      <w:pPr>
        <w:rPr>
          <w:rFonts w:ascii="Times New Roman" w:hAnsi="Times New Roman" w:cs="Times New Roman"/>
        </w:rPr>
      </w:pPr>
    </w:p>
    <w:p w14:paraId="542FD60F" w14:textId="3C0A24F8" w:rsidR="00C646AD" w:rsidRPr="00C33D5E" w:rsidRDefault="00C646AD" w:rsidP="004A1457">
      <w:pPr>
        <w:rPr>
          <w:rFonts w:ascii="Times New Roman" w:hAnsi="Times New Roman" w:cs="Times New Roman"/>
          <w:i/>
        </w:rPr>
      </w:pPr>
      <w:r w:rsidRPr="00C33D5E">
        <w:rPr>
          <w:rFonts w:ascii="Times New Roman" w:hAnsi="Times New Roman" w:cs="Times New Roman"/>
          <w:i/>
        </w:rPr>
        <w:t xml:space="preserve">Explanation: </w:t>
      </w:r>
      <w:r w:rsidRPr="00C33D5E">
        <w:rPr>
          <w:rFonts w:ascii="Times New Roman" w:hAnsi="Times New Roman" w:cs="Times New Roman"/>
          <w:bCs/>
          <w:i/>
        </w:rPr>
        <w:t>[1 + 7.48 (0.0075)] 1,018 = $1,075</w:t>
      </w:r>
    </w:p>
    <w:p w14:paraId="557F838B" w14:textId="77777777" w:rsidR="004A1457" w:rsidRPr="00C646AD" w:rsidRDefault="004A1457" w:rsidP="004A1457">
      <w:pPr>
        <w:rPr>
          <w:rFonts w:ascii="Times New Roman" w:hAnsi="Times New Roman" w:cs="Times New Roman"/>
        </w:rPr>
      </w:pPr>
    </w:p>
    <w:p w14:paraId="3893278C" w14:textId="77777777" w:rsidR="00D35819" w:rsidRPr="00C646AD" w:rsidRDefault="0088054A" w:rsidP="00D35819">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9) </w:t>
      </w:r>
      <w:r w:rsidR="004A1457" w:rsidRPr="00C646AD">
        <w:rPr>
          <w:rFonts w:ascii="Times New Roman" w:hAnsi="Times New Roman" w:cs="Times New Roman"/>
        </w:rPr>
        <w:t xml:space="preserve">Consider a $1,000-­face value, 12-­year, 8%, </w:t>
      </w:r>
      <w:proofErr w:type="spellStart"/>
      <w:r w:rsidR="004A1457" w:rsidRPr="00C646AD">
        <w:rPr>
          <w:rFonts w:ascii="Times New Roman" w:hAnsi="Times New Roman" w:cs="Times New Roman"/>
        </w:rPr>
        <w:t>semiannual</w:t>
      </w:r>
      <w:proofErr w:type="spellEnd"/>
      <w:r w:rsidR="004A1457" w:rsidRPr="00C646AD">
        <w:rPr>
          <w:rFonts w:ascii="Times New Roman" w:hAnsi="Times New Roman" w:cs="Times New Roman"/>
        </w:rPr>
        <w:t xml:space="preserve"> coupon bond with</w:t>
      </w:r>
      <w:r w:rsidR="00076B60" w:rsidRPr="00C646AD">
        <w:rPr>
          <w:rFonts w:ascii="Times New Roman" w:hAnsi="Times New Roman" w:cs="Times New Roman"/>
        </w:rPr>
        <w:t xml:space="preserve"> </w:t>
      </w:r>
      <w:proofErr w:type="gramStart"/>
      <w:r w:rsidR="004A1457" w:rsidRPr="00C646AD">
        <w:rPr>
          <w:rFonts w:ascii="Times New Roman" w:hAnsi="Times New Roman" w:cs="Times New Roman"/>
        </w:rPr>
        <w:t>a</w:t>
      </w:r>
      <w:proofErr w:type="gramEnd"/>
      <w:r w:rsidR="004A1457" w:rsidRPr="00C646AD">
        <w:rPr>
          <w:rFonts w:ascii="Times New Roman" w:hAnsi="Times New Roman" w:cs="Times New Roman"/>
        </w:rPr>
        <w:t xml:space="preserve"> YTM of 10.45%. The change in value for a decrease in yield of 38 basis</w:t>
      </w:r>
      <w:r w:rsidR="00467628" w:rsidRPr="00C646AD">
        <w:rPr>
          <w:rFonts w:ascii="Times New Roman" w:hAnsi="Times New Roman" w:cs="Times New Roman"/>
        </w:rPr>
        <w:t xml:space="preserve"> </w:t>
      </w:r>
      <w:r w:rsidR="004A1457" w:rsidRPr="00C646AD">
        <w:rPr>
          <w:rFonts w:ascii="Times New Roman" w:hAnsi="Times New Roman" w:cs="Times New Roman"/>
        </w:rPr>
        <w:t>points is:</w:t>
      </w:r>
    </w:p>
    <w:p w14:paraId="33622ADB" w14:textId="006101A7" w:rsidR="004A1457" w:rsidRPr="00C646AD" w:rsidRDefault="004A1457" w:rsidP="00D35819">
      <w:pPr>
        <w:widowControl w:val="0"/>
        <w:autoSpaceDE w:val="0"/>
        <w:autoSpaceDN w:val="0"/>
        <w:adjustRightInd w:val="0"/>
        <w:ind w:firstLine="708"/>
        <w:rPr>
          <w:rFonts w:ascii="Times New Roman" w:hAnsi="Times New Roman" w:cs="Times New Roman"/>
        </w:rPr>
      </w:pPr>
      <w:r w:rsidRPr="00C646AD">
        <w:rPr>
          <w:rFonts w:ascii="Times New Roman" w:hAnsi="Times New Roman" w:cs="Times New Roman"/>
          <w:b/>
        </w:rPr>
        <w:t>$23.06.</w:t>
      </w:r>
    </w:p>
    <w:p w14:paraId="17FE8869" w14:textId="77777777" w:rsidR="00115ACC" w:rsidRDefault="00115ACC" w:rsidP="00115ACC">
      <w:pPr>
        <w:rPr>
          <w:rFonts w:ascii="Times New Roman" w:hAnsi="Times New Roman" w:cs="Times New Roman"/>
        </w:rPr>
      </w:pPr>
    </w:p>
    <w:p w14:paraId="494C73C1" w14:textId="77777777" w:rsidR="00C646AD" w:rsidRPr="00C33D5E" w:rsidRDefault="00C646AD" w:rsidP="00115ACC">
      <w:pPr>
        <w:rPr>
          <w:rFonts w:ascii="Times New Roman" w:hAnsi="Times New Roman" w:cs="Times New Roman"/>
          <w:i/>
        </w:rPr>
      </w:pPr>
      <w:r w:rsidRPr="00C33D5E">
        <w:rPr>
          <w:rFonts w:ascii="Times New Roman" w:hAnsi="Times New Roman" w:cs="Times New Roman"/>
          <w:i/>
        </w:rPr>
        <w:t xml:space="preserve">Explanation: </w:t>
      </w:r>
    </w:p>
    <w:p w14:paraId="1AC3D872" w14:textId="21A52260" w:rsidR="00115ACC" w:rsidRPr="00C33D5E" w:rsidRDefault="00115ACC" w:rsidP="00115ACC">
      <w:pPr>
        <w:rPr>
          <w:rFonts w:ascii="Times New Roman" w:hAnsi="Times New Roman" w:cs="Times New Roman"/>
          <w:i/>
        </w:rPr>
      </w:pPr>
      <w:r w:rsidRPr="00C33D5E">
        <w:rPr>
          <w:rFonts w:ascii="Times New Roman" w:hAnsi="Times New Roman" w:cs="Times New Roman"/>
          <w:i/>
        </w:rPr>
        <w:t>W</w:t>
      </w:r>
      <w:r w:rsidR="00C646AD" w:rsidRPr="00C33D5E">
        <w:rPr>
          <w:rFonts w:ascii="Times New Roman" w:hAnsi="Times New Roman" w:cs="Times New Roman"/>
          <w:i/>
        </w:rPr>
        <w:t>ith YTM = 10.45% (I/Y = 5.225); PMT = 40;</w:t>
      </w:r>
      <w:r w:rsidRPr="00C33D5E">
        <w:rPr>
          <w:rFonts w:ascii="Times New Roman" w:hAnsi="Times New Roman" w:cs="Times New Roman"/>
          <w:i/>
        </w:rPr>
        <w:t xml:space="preserve"> N</w:t>
      </w:r>
      <w:r w:rsidR="00C646AD" w:rsidRPr="00C33D5E">
        <w:rPr>
          <w:rFonts w:ascii="Times New Roman" w:hAnsi="Times New Roman" w:cs="Times New Roman"/>
          <w:i/>
        </w:rPr>
        <w:t xml:space="preserve"> = 24; FV = 1,000;</w:t>
      </w:r>
      <w:r w:rsidR="002417D0" w:rsidRPr="00C33D5E">
        <w:rPr>
          <w:rFonts w:ascii="Times New Roman" w:hAnsi="Times New Roman" w:cs="Times New Roman"/>
          <w:i/>
        </w:rPr>
        <w:t xml:space="preserve"> PV = $834.61</w:t>
      </w:r>
    </w:p>
    <w:p w14:paraId="560A7402" w14:textId="77777777" w:rsidR="00115ACC" w:rsidRPr="00C33D5E" w:rsidRDefault="00115ACC" w:rsidP="00115ACC">
      <w:pPr>
        <w:rPr>
          <w:rFonts w:ascii="Times New Roman" w:hAnsi="Times New Roman" w:cs="Times New Roman"/>
          <w:i/>
        </w:rPr>
      </w:pPr>
    </w:p>
    <w:p w14:paraId="6AED0D03" w14:textId="1E215EAD" w:rsidR="00115ACC" w:rsidRPr="00C33D5E" w:rsidRDefault="00115ACC" w:rsidP="00115ACC">
      <w:pPr>
        <w:rPr>
          <w:rFonts w:ascii="Times New Roman" w:hAnsi="Times New Roman" w:cs="Times New Roman"/>
          <w:i/>
        </w:rPr>
      </w:pPr>
      <w:r w:rsidRPr="00C33D5E">
        <w:rPr>
          <w:rFonts w:ascii="Times New Roman" w:hAnsi="Times New Roman" w:cs="Times New Roman"/>
          <w:i/>
        </w:rPr>
        <w:t>With YTM = 10.45% - 0.38% = 1</w:t>
      </w:r>
      <w:r w:rsidR="002417D0" w:rsidRPr="00C33D5E">
        <w:rPr>
          <w:rFonts w:ascii="Times New Roman" w:hAnsi="Times New Roman" w:cs="Times New Roman"/>
          <w:i/>
        </w:rPr>
        <w:t xml:space="preserve">0.07% (I/Y = 5.035); PMT = 40; N = 24; FV = 1,000; </w:t>
      </w:r>
      <w:r w:rsidRPr="00C33D5E">
        <w:rPr>
          <w:rFonts w:ascii="Times New Roman" w:hAnsi="Times New Roman" w:cs="Times New Roman"/>
          <w:i/>
        </w:rPr>
        <w:t>PV = $857.67</w:t>
      </w:r>
    </w:p>
    <w:p w14:paraId="7947E433" w14:textId="77777777" w:rsidR="00115ACC" w:rsidRPr="00C33D5E" w:rsidRDefault="00115ACC" w:rsidP="004A1457">
      <w:pPr>
        <w:rPr>
          <w:rFonts w:ascii="Times New Roman" w:hAnsi="Times New Roman" w:cs="Times New Roman"/>
          <w:i/>
        </w:rPr>
      </w:pPr>
    </w:p>
    <w:p w14:paraId="5812D233" w14:textId="04548D33" w:rsidR="004A1457" w:rsidRPr="00C33D5E" w:rsidRDefault="00115ACC" w:rsidP="004A1457">
      <w:pPr>
        <w:rPr>
          <w:rFonts w:ascii="Times New Roman" w:hAnsi="Times New Roman" w:cs="Times New Roman"/>
          <w:i/>
        </w:rPr>
      </w:pPr>
      <w:r w:rsidRPr="00C33D5E">
        <w:rPr>
          <w:rFonts w:ascii="Times New Roman" w:hAnsi="Times New Roman" w:cs="Times New Roman"/>
          <w:i/>
        </w:rPr>
        <w:t>$857.67-$834.61 = $23.06</w:t>
      </w:r>
    </w:p>
    <w:p w14:paraId="353719A6" w14:textId="77777777" w:rsidR="001E21C9" w:rsidRPr="00C646AD" w:rsidRDefault="001E21C9" w:rsidP="004A1457">
      <w:pPr>
        <w:rPr>
          <w:rFonts w:ascii="Times New Roman" w:hAnsi="Times New Roman" w:cs="Times New Roman"/>
        </w:rPr>
      </w:pPr>
    </w:p>
    <w:p w14:paraId="1DDFD4FE" w14:textId="77777777" w:rsidR="00FC0ADD" w:rsidRPr="00C646AD" w:rsidRDefault="0088054A" w:rsidP="00FC0ADD">
      <w:pPr>
        <w:widowControl w:val="0"/>
        <w:autoSpaceDE w:val="0"/>
        <w:autoSpaceDN w:val="0"/>
        <w:adjustRightInd w:val="0"/>
        <w:rPr>
          <w:rFonts w:ascii="Times New Roman" w:hAnsi="Times New Roman" w:cs="Times New Roman"/>
        </w:rPr>
      </w:pPr>
      <w:r w:rsidRPr="00C646AD">
        <w:rPr>
          <w:rFonts w:ascii="Times New Roman" w:hAnsi="Times New Roman" w:cs="Times New Roman"/>
        </w:rPr>
        <w:t xml:space="preserve">10) </w:t>
      </w:r>
      <w:r w:rsidR="00FC0ADD" w:rsidRPr="00C646AD">
        <w:rPr>
          <w:rFonts w:ascii="Times New Roman" w:hAnsi="Times New Roman" w:cs="Times New Roman"/>
        </w:rPr>
        <w:t>An advantage of the duration/convexity approach over the full</w:t>
      </w:r>
      <w:r w:rsidR="00076B60" w:rsidRPr="00C646AD">
        <w:rPr>
          <w:rFonts w:ascii="Times New Roman" w:hAnsi="Times New Roman" w:cs="Times New Roman"/>
        </w:rPr>
        <w:t xml:space="preserve"> </w:t>
      </w:r>
      <w:r w:rsidR="00FC0ADD" w:rsidRPr="00C646AD">
        <w:rPr>
          <w:rFonts w:ascii="Times New Roman" w:hAnsi="Times New Roman" w:cs="Times New Roman"/>
        </w:rPr>
        <w:t>valuation approach is:</w:t>
      </w:r>
    </w:p>
    <w:p w14:paraId="3E209F24" w14:textId="24890457" w:rsidR="00FC0ADD" w:rsidRPr="00C646AD" w:rsidRDefault="00FC0ADD" w:rsidP="00FC0ADD">
      <w:pPr>
        <w:rPr>
          <w:rFonts w:ascii="Times New Roman" w:hAnsi="Times New Roman" w:cs="Times New Roman"/>
          <w:b/>
        </w:rPr>
      </w:pPr>
      <w:r w:rsidRPr="00C646AD">
        <w:rPr>
          <w:rFonts w:ascii="Times New Roman" w:hAnsi="Times New Roman" w:cs="Times New Roman"/>
          <w:b/>
        </w:rPr>
        <w:t xml:space="preserve"> </w:t>
      </w:r>
      <w:proofErr w:type="gramStart"/>
      <w:r w:rsidRPr="00C646AD">
        <w:rPr>
          <w:rFonts w:ascii="Times New Roman" w:hAnsi="Times New Roman" w:cs="Times New Roman"/>
          <w:b/>
        </w:rPr>
        <w:t>it</w:t>
      </w:r>
      <w:proofErr w:type="gramEnd"/>
      <w:r w:rsidRPr="00C646AD">
        <w:rPr>
          <w:rFonts w:ascii="Times New Roman" w:hAnsi="Times New Roman" w:cs="Times New Roman"/>
          <w:b/>
        </w:rPr>
        <w:t xml:space="preserve"> saves considerable time when working with portfolios of bonds.</w:t>
      </w:r>
    </w:p>
    <w:p w14:paraId="0485EDB1" w14:textId="77777777" w:rsidR="00FC0ADD" w:rsidRPr="00C646AD" w:rsidRDefault="00FC0ADD" w:rsidP="00FC0ADD">
      <w:pPr>
        <w:rPr>
          <w:rFonts w:ascii="Times New Roman" w:hAnsi="Times New Roman" w:cs="Times New Roman"/>
        </w:rPr>
      </w:pPr>
    </w:p>
    <w:p w14:paraId="0987DEE9" w14:textId="7D030C64" w:rsidR="00FC0ADD" w:rsidRPr="00C33D5E" w:rsidRDefault="00C646AD" w:rsidP="00FC0ADD">
      <w:pPr>
        <w:rPr>
          <w:rFonts w:ascii="Times New Roman" w:hAnsi="Times New Roman" w:cs="Times New Roman"/>
          <w:i/>
        </w:rPr>
      </w:pPr>
      <w:r w:rsidRPr="00C33D5E">
        <w:rPr>
          <w:rFonts w:ascii="Times New Roman" w:hAnsi="Times New Roman" w:cs="Times New Roman"/>
          <w:i/>
        </w:rPr>
        <w:t>Explanation: f</w:t>
      </w:r>
      <w:r w:rsidR="00D35819" w:rsidRPr="00C33D5E">
        <w:rPr>
          <w:rFonts w:ascii="Times New Roman" w:hAnsi="Times New Roman" w:cs="Times New Roman"/>
          <w:i/>
        </w:rPr>
        <w:t>or large portfolios, the full valuation approach requires that each bond be valued under each interest rate scenario. The duration/convexity approach would calculate the effect based on the overall portfolio characteristics, and would be much quicker.</w:t>
      </w:r>
    </w:p>
    <w:sectPr w:rsidR="00FC0ADD" w:rsidRPr="00C33D5E" w:rsidSect="00E1227E">
      <w:headerReference w:type="even" r:id="rId9"/>
      <w:headerReference w:type="default" r:id="rId10"/>
      <w:pgSz w:w="12240" w:h="15840"/>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D7973" w14:textId="77777777" w:rsidR="00C33D5E" w:rsidRDefault="00C33D5E" w:rsidP="00070DCE">
      <w:r>
        <w:separator/>
      </w:r>
    </w:p>
  </w:endnote>
  <w:endnote w:type="continuationSeparator" w:id="0">
    <w:p w14:paraId="7B3DE3CD" w14:textId="77777777" w:rsidR="00C33D5E" w:rsidRDefault="00C33D5E" w:rsidP="00070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F4672" w14:textId="77777777" w:rsidR="00C33D5E" w:rsidRDefault="00C33D5E" w:rsidP="00070DCE">
      <w:r>
        <w:separator/>
      </w:r>
    </w:p>
  </w:footnote>
  <w:footnote w:type="continuationSeparator" w:id="0">
    <w:p w14:paraId="13B3BED4" w14:textId="77777777" w:rsidR="00C33D5E" w:rsidRDefault="00C33D5E" w:rsidP="00070D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re"/>
      <w:id w:val="77547040"/>
      <w:placeholder>
        <w:docPart w:val="5F697298E5365E42941CFB7D3A4BB45B"/>
      </w:placeholder>
      <w:showingPlcHdr/>
      <w:dataBinding w:prefixMappings="xmlns:ns0='http://schemas.openxmlformats.org/package/2006/metadata/core-properties' xmlns:ns1='http://purl.org/dc/elements/1.1/'" w:xpath="/ns0:coreProperties[1]/ns1:title[1]" w:storeItemID="{6C3C8BC8-F283-45AE-878A-BAB7291924A1}"/>
      <w:text/>
    </w:sdtPr>
    <w:sdtEndPr/>
    <w:sdtContent>
      <w:p w14:paraId="46E6046C" w14:textId="77777777" w:rsidR="00C33D5E" w:rsidRDefault="00C33D5E">
        <w:pPr>
          <w:pStyle w:val="En-tte"/>
          <w:pBdr>
            <w:between w:val="single" w:sz="4" w:space="1" w:color="4F81BD" w:themeColor="accent1"/>
          </w:pBdr>
          <w:spacing w:line="276" w:lineRule="auto"/>
          <w:jc w:val="center"/>
          <w:rPr>
            <w:rFonts w:ascii="Cambria" w:hAnsi="Cambria"/>
          </w:rPr>
        </w:pPr>
        <w:r>
          <w:rPr>
            <w:rFonts w:ascii="Cambria" w:hAnsi="Cambria"/>
            <w:lang w:val="fr-FR"/>
          </w:rPr>
          <w:t>[Tapez le titre du document]</w:t>
        </w:r>
      </w:p>
    </w:sdtContent>
  </w:sdt>
  <w:sdt>
    <w:sdtPr>
      <w:rPr>
        <w:rFonts w:ascii="Cambria" w:hAnsi="Cambria"/>
      </w:rPr>
      <w:alias w:val="Date"/>
      <w:id w:val="77547044"/>
      <w:placeholder>
        <w:docPart w:val="E743B1D65D72AA48A928917EE35AAF6F"/>
      </w:placeholder>
      <w:showingPlcHdr/>
      <w:dataBinding w:prefixMappings="xmlns:ns0='http://schemas.microsoft.com/office/2006/coverPageProps'" w:xpath="/ns0:CoverPageProperties[1]/ns0:PublishDate[1]" w:storeItemID="{55AF091B-3C7A-41E3-B477-F2FDAA23CFDA}"/>
      <w:date>
        <w:dateFormat w:val="d MMMM yyyy"/>
        <w:lid w:val="fr-FR"/>
        <w:storeMappedDataAs w:val="dateTime"/>
        <w:calendar w:val="gregorian"/>
      </w:date>
    </w:sdtPr>
    <w:sdtEndPr/>
    <w:sdtContent>
      <w:p w14:paraId="01447A4E" w14:textId="77777777" w:rsidR="00C33D5E" w:rsidRDefault="00C33D5E">
        <w:pPr>
          <w:pStyle w:val="En-tte"/>
          <w:pBdr>
            <w:between w:val="single" w:sz="4" w:space="1" w:color="4F81BD" w:themeColor="accent1"/>
          </w:pBdr>
          <w:spacing w:line="276" w:lineRule="auto"/>
          <w:jc w:val="center"/>
          <w:rPr>
            <w:rFonts w:ascii="Cambria" w:hAnsi="Cambria"/>
          </w:rPr>
        </w:pPr>
        <w:r>
          <w:rPr>
            <w:rFonts w:ascii="Cambria" w:hAnsi="Cambria"/>
            <w:lang w:val="fr-FR"/>
          </w:rPr>
          <w:t>[Tapez la date]</w:t>
        </w:r>
      </w:p>
    </w:sdtContent>
  </w:sdt>
  <w:p w14:paraId="3B14B85C" w14:textId="77777777" w:rsidR="00C33D5E" w:rsidRDefault="00C33D5E">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BF8EE" w14:textId="77777777" w:rsidR="00C33D5E" w:rsidRDefault="00C33D5E" w:rsidP="0088054A">
    <w:pPr>
      <w:pStyle w:val="Titre1"/>
      <w:jc w:val="center"/>
    </w:pPr>
    <w:r>
      <w:t>ADM3351 – Fixed Income Investments – Winter 2015</w:t>
    </w:r>
  </w:p>
  <w:p w14:paraId="37E9BBC5" w14:textId="77777777" w:rsidR="00C33D5E" w:rsidRPr="0088054A" w:rsidRDefault="00C33D5E" w:rsidP="0088054A">
    <w:pPr>
      <w:jc w:val="center"/>
    </w:pPr>
    <w:r>
      <w:t>Quiz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0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C1C3898"/>
    <w:multiLevelType w:val="hybridMultilevel"/>
    <w:tmpl w:val="4E20703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0F6272B"/>
    <w:multiLevelType w:val="hybridMultilevel"/>
    <w:tmpl w:val="60D07FB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7B7622A"/>
    <w:multiLevelType w:val="hybridMultilevel"/>
    <w:tmpl w:val="A500790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B851EB6"/>
    <w:multiLevelType w:val="hybridMultilevel"/>
    <w:tmpl w:val="CE80811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1BF7324"/>
    <w:multiLevelType w:val="hybridMultilevel"/>
    <w:tmpl w:val="DC52CCA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457"/>
    <w:rsid w:val="00070DCE"/>
    <w:rsid w:val="00076B60"/>
    <w:rsid w:val="00115ACC"/>
    <w:rsid w:val="001E21C9"/>
    <w:rsid w:val="002417D0"/>
    <w:rsid w:val="0026757F"/>
    <w:rsid w:val="003403A4"/>
    <w:rsid w:val="0044427F"/>
    <w:rsid w:val="00467628"/>
    <w:rsid w:val="004A1457"/>
    <w:rsid w:val="0067716D"/>
    <w:rsid w:val="0088054A"/>
    <w:rsid w:val="00A04A61"/>
    <w:rsid w:val="00A417F4"/>
    <w:rsid w:val="00B436D3"/>
    <w:rsid w:val="00BF6DA7"/>
    <w:rsid w:val="00C12D52"/>
    <w:rsid w:val="00C33D5E"/>
    <w:rsid w:val="00C646AD"/>
    <w:rsid w:val="00D35819"/>
    <w:rsid w:val="00E1227E"/>
    <w:rsid w:val="00E82274"/>
    <w:rsid w:val="00FC0ADD"/>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F13B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qFormat/>
    <w:rsid w:val="00070DCE"/>
    <w:pPr>
      <w:keepNext/>
      <w:keepLines/>
      <w:spacing w:before="480" w:line="276" w:lineRule="auto"/>
      <w:outlineLvl w:val="0"/>
    </w:pPr>
    <w:rPr>
      <w:rFonts w:ascii="Cambria" w:eastAsia="Times New Roman" w:hAnsi="Cambria" w:cs="Times New Roman"/>
      <w:b/>
      <w:bCs/>
      <w:color w:val="365F91"/>
      <w:sz w:val="28"/>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82274"/>
    <w:pPr>
      <w:ind w:left="720"/>
      <w:contextualSpacing/>
    </w:pPr>
  </w:style>
  <w:style w:type="paragraph" w:styleId="En-tte">
    <w:name w:val="header"/>
    <w:basedOn w:val="Normal"/>
    <w:link w:val="En-tteCar"/>
    <w:unhideWhenUsed/>
    <w:rsid w:val="00070DCE"/>
    <w:pPr>
      <w:tabs>
        <w:tab w:val="center" w:pos="4703"/>
        <w:tab w:val="right" w:pos="9406"/>
      </w:tabs>
    </w:pPr>
  </w:style>
  <w:style w:type="character" w:customStyle="1" w:styleId="En-tteCar">
    <w:name w:val="En-tête Car"/>
    <w:basedOn w:val="Policepardfaut"/>
    <w:link w:val="En-tte"/>
    <w:uiPriority w:val="99"/>
    <w:rsid w:val="00070DCE"/>
    <w:rPr>
      <w:lang w:val="en-CA"/>
    </w:rPr>
  </w:style>
  <w:style w:type="paragraph" w:styleId="Pieddepage">
    <w:name w:val="footer"/>
    <w:basedOn w:val="Normal"/>
    <w:link w:val="PieddepageCar"/>
    <w:uiPriority w:val="99"/>
    <w:unhideWhenUsed/>
    <w:rsid w:val="00070DCE"/>
    <w:pPr>
      <w:tabs>
        <w:tab w:val="center" w:pos="4703"/>
        <w:tab w:val="right" w:pos="9406"/>
      </w:tabs>
    </w:pPr>
  </w:style>
  <w:style w:type="character" w:customStyle="1" w:styleId="PieddepageCar">
    <w:name w:val="Pied de page Car"/>
    <w:basedOn w:val="Policepardfaut"/>
    <w:link w:val="Pieddepage"/>
    <w:uiPriority w:val="99"/>
    <w:rsid w:val="00070DCE"/>
    <w:rPr>
      <w:lang w:val="en-CA"/>
    </w:rPr>
  </w:style>
  <w:style w:type="character" w:customStyle="1" w:styleId="Titre1Car">
    <w:name w:val="Titre 1 Car"/>
    <w:basedOn w:val="Policepardfaut"/>
    <w:link w:val="Titre1"/>
    <w:rsid w:val="00070DCE"/>
    <w:rPr>
      <w:rFonts w:ascii="Cambria" w:eastAsia="Times New Roman" w:hAnsi="Cambria" w:cs="Times New Roman"/>
      <w:b/>
      <w:bCs/>
      <w:color w:val="365F91"/>
      <w:sz w:val="28"/>
      <w:szCs w:val="28"/>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qFormat/>
    <w:rsid w:val="00070DCE"/>
    <w:pPr>
      <w:keepNext/>
      <w:keepLines/>
      <w:spacing w:before="480" w:line="276" w:lineRule="auto"/>
      <w:outlineLvl w:val="0"/>
    </w:pPr>
    <w:rPr>
      <w:rFonts w:ascii="Cambria" w:eastAsia="Times New Roman" w:hAnsi="Cambria" w:cs="Times New Roman"/>
      <w:b/>
      <w:bCs/>
      <w:color w:val="365F91"/>
      <w:sz w:val="28"/>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82274"/>
    <w:pPr>
      <w:ind w:left="720"/>
      <w:contextualSpacing/>
    </w:pPr>
  </w:style>
  <w:style w:type="paragraph" w:styleId="En-tte">
    <w:name w:val="header"/>
    <w:basedOn w:val="Normal"/>
    <w:link w:val="En-tteCar"/>
    <w:unhideWhenUsed/>
    <w:rsid w:val="00070DCE"/>
    <w:pPr>
      <w:tabs>
        <w:tab w:val="center" w:pos="4703"/>
        <w:tab w:val="right" w:pos="9406"/>
      </w:tabs>
    </w:pPr>
  </w:style>
  <w:style w:type="character" w:customStyle="1" w:styleId="En-tteCar">
    <w:name w:val="En-tête Car"/>
    <w:basedOn w:val="Policepardfaut"/>
    <w:link w:val="En-tte"/>
    <w:uiPriority w:val="99"/>
    <w:rsid w:val="00070DCE"/>
    <w:rPr>
      <w:lang w:val="en-CA"/>
    </w:rPr>
  </w:style>
  <w:style w:type="paragraph" w:styleId="Pieddepage">
    <w:name w:val="footer"/>
    <w:basedOn w:val="Normal"/>
    <w:link w:val="PieddepageCar"/>
    <w:uiPriority w:val="99"/>
    <w:unhideWhenUsed/>
    <w:rsid w:val="00070DCE"/>
    <w:pPr>
      <w:tabs>
        <w:tab w:val="center" w:pos="4703"/>
        <w:tab w:val="right" w:pos="9406"/>
      </w:tabs>
    </w:pPr>
  </w:style>
  <w:style w:type="character" w:customStyle="1" w:styleId="PieddepageCar">
    <w:name w:val="Pied de page Car"/>
    <w:basedOn w:val="Policepardfaut"/>
    <w:link w:val="Pieddepage"/>
    <w:uiPriority w:val="99"/>
    <w:rsid w:val="00070DCE"/>
    <w:rPr>
      <w:lang w:val="en-CA"/>
    </w:rPr>
  </w:style>
  <w:style w:type="character" w:customStyle="1" w:styleId="Titre1Car">
    <w:name w:val="Titre 1 Car"/>
    <w:basedOn w:val="Policepardfaut"/>
    <w:link w:val="Titre1"/>
    <w:rsid w:val="00070DCE"/>
    <w:rPr>
      <w:rFonts w:ascii="Cambria" w:eastAsia="Times New Roman" w:hAnsi="Cambria" w:cs="Times New Roman"/>
      <w:b/>
      <w:bCs/>
      <w:color w:val="365F91"/>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1277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F697298E5365E42941CFB7D3A4BB45B"/>
        <w:category>
          <w:name w:val="Général"/>
          <w:gallery w:val="placeholder"/>
        </w:category>
        <w:types>
          <w:type w:val="bbPlcHdr"/>
        </w:types>
        <w:behaviors>
          <w:behavior w:val="content"/>
        </w:behaviors>
        <w:guid w:val="{2EAEC71A-BF01-714F-B382-86950A7220C9}"/>
      </w:docPartPr>
      <w:docPartBody>
        <w:p w:rsidR="00274A4D" w:rsidRDefault="00274A4D" w:rsidP="00274A4D">
          <w:pPr>
            <w:pStyle w:val="5F697298E5365E42941CFB7D3A4BB45B"/>
          </w:pPr>
          <w:r>
            <w:rPr>
              <w:lang w:val="fr-FR"/>
            </w:rPr>
            <w:t>[Tapez le titre du document]</w:t>
          </w:r>
        </w:p>
      </w:docPartBody>
    </w:docPart>
    <w:docPart>
      <w:docPartPr>
        <w:name w:val="E743B1D65D72AA48A928917EE35AAF6F"/>
        <w:category>
          <w:name w:val="Général"/>
          <w:gallery w:val="placeholder"/>
        </w:category>
        <w:types>
          <w:type w:val="bbPlcHdr"/>
        </w:types>
        <w:behaviors>
          <w:behavior w:val="content"/>
        </w:behaviors>
        <w:guid w:val="{3A74C57B-B21C-3D45-96FD-FABDE4FA3771}"/>
      </w:docPartPr>
      <w:docPartBody>
        <w:p w:rsidR="00274A4D" w:rsidRDefault="00274A4D" w:rsidP="00274A4D">
          <w:pPr>
            <w:pStyle w:val="E743B1D65D72AA48A928917EE35AAF6F"/>
          </w:pPr>
          <w:r>
            <w:rPr>
              <w:lang w:val="fr-FR"/>
            </w:rPr>
            <w:t>[Sélectionnez la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A4D"/>
    <w:rsid w:val="001534C9"/>
    <w:rsid w:val="00274A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5F697298E5365E42941CFB7D3A4BB45B">
    <w:name w:val="5F697298E5365E42941CFB7D3A4BB45B"/>
    <w:rsid w:val="00274A4D"/>
  </w:style>
  <w:style w:type="paragraph" w:customStyle="1" w:styleId="E743B1D65D72AA48A928917EE35AAF6F">
    <w:name w:val="E743B1D65D72AA48A928917EE35AAF6F"/>
    <w:rsid w:val="00274A4D"/>
  </w:style>
  <w:style w:type="paragraph" w:customStyle="1" w:styleId="67DBBE2C9939CB4C9C7A31A77FCAE38B">
    <w:name w:val="67DBBE2C9939CB4C9C7A31A77FCAE38B"/>
    <w:rsid w:val="00274A4D"/>
  </w:style>
  <w:style w:type="paragraph" w:customStyle="1" w:styleId="3EBADB4540F4E144BBFBB0625574CE13">
    <w:name w:val="3EBADB4540F4E144BBFBB0625574CE13"/>
    <w:rsid w:val="00274A4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5F697298E5365E42941CFB7D3A4BB45B">
    <w:name w:val="5F697298E5365E42941CFB7D3A4BB45B"/>
    <w:rsid w:val="00274A4D"/>
  </w:style>
  <w:style w:type="paragraph" w:customStyle="1" w:styleId="E743B1D65D72AA48A928917EE35AAF6F">
    <w:name w:val="E743B1D65D72AA48A928917EE35AAF6F"/>
    <w:rsid w:val="00274A4D"/>
  </w:style>
  <w:style w:type="paragraph" w:customStyle="1" w:styleId="67DBBE2C9939CB4C9C7A31A77FCAE38B">
    <w:name w:val="67DBBE2C9939CB4C9C7A31A77FCAE38B"/>
    <w:rsid w:val="00274A4D"/>
  </w:style>
  <w:style w:type="paragraph" w:customStyle="1" w:styleId="3EBADB4540F4E144BBFBB0625574CE13">
    <w:name w:val="3EBADB4540F4E144BBFBB0625574CE13"/>
    <w:rsid w:val="00274A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E09B4-C53C-8143-BC53-45A666FBA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2</Pages>
  <Words>638</Words>
  <Characters>3514</Characters>
  <Application>Microsoft Macintosh Word</Application>
  <DocSecurity>0</DocSecurity>
  <Lines>29</Lines>
  <Paragraphs>8</Paragraphs>
  <ScaleCrop>false</ScaleCrop>
  <Company>UQO</Company>
  <LinksUpToDate>false</LinksUpToDate>
  <CharactersWithSpaces>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Tarcisio da Graça</dc:creator>
  <cp:keywords/>
  <dc:description/>
  <cp:lastModifiedBy>Tarcisio da Graça</cp:lastModifiedBy>
  <cp:revision>6</cp:revision>
  <dcterms:created xsi:type="dcterms:W3CDTF">2015-01-30T15:16:00Z</dcterms:created>
  <dcterms:modified xsi:type="dcterms:W3CDTF">2015-02-24T18:51:00Z</dcterms:modified>
</cp:coreProperties>
</file>