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0D19" w:rsidRDefault="00554212" w:rsidP="003E2F41">
      <w:pPr>
        <w:pStyle w:val="Heading1"/>
      </w:pPr>
      <w:r>
        <w:t>Chapter 1</w:t>
      </w:r>
      <w:r w:rsidR="00260720">
        <w:t xml:space="preserve"> W</w:t>
      </w:r>
      <w:bookmarkStart w:id="0" w:name="_GoBack"/>
      <w:bookmarkEnd w:id="0"/>
      <w:r w:rsidR="00260720">
        <w:t>hat is Organizational Behavio</w:t>
      </w:r>
      <w:r>
        <w:t>r?</w:t>
      </w:r>
    </w:p>
    <w:p w:rsidR="003E2F41" w:rsidRPr="003E2F41" w:rsidRDefault="003E2F41" w:rsidP="003E2F41"/>
    <w:p w:rsidR="00260720" w:rsidRDefault="00260720" w:rsidP="00260720">
      <w:pPr>
        <w:pStyle w:val="Heading2"/>
      </w:pPr>
      <w:r>
        <w:t>Organizational Behavior Defined</w:t>
      </w:r>
    </w:p>
    <w:p w:rsidR="00554212" w:rsidRDefault="00554212" w:rsidP="00554212">
      <w:r>
        <w:t>Organizational behavior is a field of study devoted to understanding, explaining, and ultimately improving the attitudes and behaviors of individuals and groups in organizations.</w:t>
      </w:r>
    </w:p>
    <w:p w:rsidR="00554212" w:rsidRDefault="00554212" w:rsidP="00554212">
      <w:r>
        <w:t>Human resources management studies the applications of OB theories and principles. For example, structure training programs to promote employee learning.</w:t>
      </w:r>
    </w:p>
    <w:p w:rsidR="00554212" w:rsidRDefault="00554212" w:rsidP="00554212">
      <w:r>
        <w:t>Strategic management studies industry characteristics and their effect on organization. For example, industry diversification and profitability.</w:t>
      </w:r>
    </w:p>
    <w:p w:rsidR="00554212" w:rsidRDefault="00260720" w:rsidP="00260720">
      <w:pPr>
        <w:pStyle w:val="Heading2"/>
      </w:pPr>
      <w:r>
        <w:t>Integrative Model of OB</w:t>
      </w:r>
    </w:p>
    <w:p w:rsidR="00260720" w:rsidRDefault="00260720" w:rsidP="00260720">
      <w:r>
        <w:t>The two primary outcomes is job performance and organizational commitment.</w:t>
      </w:r>
    </w:p>
    <w:p w:rsidR="0039342B" w:rsidRDefault="0039342B" w:rsidP="0039342B">
      <w:pPr>
        <w:pStyle w:val="Heading2"/>
      </w:pPr>
      <w:r>
        <w:t>Does OB Matter</w:t>
      </w:r>
    </w:p>
    <w:p w:rsidR="0039342B" w:rsidRDefault="0039342B" w:rsidP="0039342B">
      <w:r>
        <w:t>Effective OB can help make a better, incrementally products and service over the long term.</w:t>
      </w:r>
    </w:p>
    <w:p w:rsidR="00322531" w:rsidRDefault="00322531" w:rsidP="00322531">
      <w:pPr>
        <w:pStyle w:val="Heading2"/>
      </w:pPr>
      <w:r>
        <w:t>What makes a resource valuable?</w:t>
      </w:r>
    </w:p>
    <w:p w:rsidR="00322531" w:rsidRDefault="00322531" w:rsidP="00322531">
      <w:r>
        <w:t>OB might affect the bottom line because of resource-based view. This model argues that rare and inimitable resources help firms maintain competitive advantage. One company’s history, numerous small decisions (day-to-day decisions of employees) and socially complex resources make it inimitable (leadership, teamwork and culture).</w:t>
      </w:r>
    </w:p>
    <w:p w:rsidR="00F301F5" w:rsidRDefault="00F301F5" w:rsidP="00322531">
      <w:r>
        <w:t>Good OB will make good people. Good people are both rare and inimitable and thus create a resource that is valuable.</w:t>
      </w:r>
    </w:p>
    <w:p w:rsidR="00F301F5" w:rsidRDefault="00F301F5" w:rsidP="00322531">
      <w:r>
        <w:t>Rule of one-eighth: one-eighth of organizations will actually do what is required to build profits by putting people first.</w:t>
      </w:r>
    </w:p>
    <w:p w:rsidR="000D5102" w:rsidRDefault="000D5102" w:rsidP="000D5102">
      <w:pPr>
        <w:pStyle w:val="Heading2"/>
      </w:pPr>
      <w:r>
        <w:t>Scientific Method</w:t>
      </w:r>
    </w:p>
    <w:p w:rsidR="000D5102" w:rsidRDefault="000D5102" w:rsidP="000D5102">
      <w:r>
        <w:t>Theory: A collection of verbal and symbolic assertions that specify how and why variables are related, as well as conditions.</w:t>
      </w:r>
    </w:p>
    <w:p w:rsidR="000D5102" w:rsidRDefault="000D5102" w:rsidP="000D5102">
      <w:r>
        <w:t>Hypothesis: Written predictions that specify relationships between variables.</w:t>
      </w:r>
    </w:p>
    <w:p w:rsidR="000D5102" w:rsidRDefault="008B41E9" w:rsidP="000D5102">
      <w:r>
        <w:t>Analyzing data can tell whether the hypothesis was supported or not. Analyzing data by examining correlation (best to use scatterplot) provides the answer to the “How often” question. OB questions are not simply “yes or no” questions.</w:t>
      </w:r>
    </w:p>
    <w:p w:rsidR="008B41E9" w:rsidRDefault="008B41E9" w:rsidP="000D5102">
      <w:r>
        <w:t>Weak correlations are important if they are predicting costly behaviors such as theft or ethical violations.</w:t>
      </w:r>
    </w:p>
    <w:p w:rsidR="008B41E9" w:rsidRPr="000D5102" w:rsidRDefault="008B41E9" w:rsidP="000D5102">
      <w:r>
        <w:t>Meta-analysis, a method that combines the result to calculate a weighted average correlation could be used after for verification.</w:t>
      </w:r>
    </w:p>
    <w:sectPr w:rsidR="008B41E9" w:rsidRPr="000D51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212"/>
    <w:rsid w:val="000D5102"/>
    <w:rsid w:val="00260720"/>
    <w:rsid w:val="002D2506"/>
    <w:rsid w:val="00322531"/>
    <w:rsid w:val="0039342B"/>
    <w:rsid w:val="003E2F41"/>
    <w:rsid w:val="00482CB0"/>
    <w:rsid w:val="00554212"/>
    <w:rsid w:val="007B0D19"/>
    <w:rsid w:val="008B41E9"/>
    <w:rsid w:val="00C86512"/>
    <w:rsid w:val="00C9252E"/>
    <w:rsid w:val="00F301F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1D2BD9-AB71-48C4-A846-02FDF4557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E2F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5421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54212"/>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3E2F4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Pages>
  <Words>307</Words>
  <Characters>1753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DongHa</dc:creator>
  <cp:keywords/>
  <dc:description/>
  <cp:lastModifiedBy>DongHa</cp:lastModifiedBy>
  <cp:revision>5</cp:revision>
  <dcterms:created xsi:type="dcterms:W3CDTF">2015-06-05T02:18:00Z</dcterms:created>
  <dcterms:modified xsi:type="dcterms:W3CDTF">2015-06-07T03:35:00Z</dcterms:modified>
</cp:coreProperties>
</file>