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121178" w14:textId="77777777" w:rsidR="005A672D" w:rsidRPr="00715EE6" w:rsidRDefault="005A672D" w:rsidP="005A672D">
      <w:pPr>
        <w:jc w:val="center"/>
        <w:rPr>
          <w:sz w:val="32"/>
        </w:rPr>
      </w:pPr>
      <w:r>
        <w:rPr>
          <w:sz w:val="32"/>
        </w:rPr>
        <w:t>Chapter 14</w:t>
      </w:r>
      <w:r w:rsidRPr="00715EE6">
        <w:rPr>
          <w:sz w:val="32"/>
        </w:rPr>
        <w:t xml:space="preserve">: </w:t>
      </w:r>
      <w:r>
        <w:rPr>
          <w:sz w:val="32"/>
        </w:rPr>
        <w:t>Organizational Culture</w:t>
      </w:r>
    </w:p>
    <w:p w14:paraId="79350294" w14:textId="77777777" w:rsidR="005A672D" w:rsidRDefault="005A672D" w:rsidP="005A672D">
      <w:pPr>
        <w:rPr>
          <w:b/>
          <w:u w:val="single"/>
        </w:rPr>
      </w:pPr>
    </w:p>
    <w:p w14:paraId="01B0EDBE" w14:textId="77777777" w:rsidR="00D67495" w:rsidRDefault="005A672D">
      <w:r>
        <w:rPr>
          <w:b/>
        </w:rPr>
        <w:t xml:space="preserve">Organizational culture: </w:t>
      </w:r>
      <w:r>
        <w:t xml:space="preserve">the values and assumptions shared within an organization. </w:t>
      </w:r>
    </w:p>
    <w:p w14:paraId="7B9D3CCE" w14:textId="77777777" w:rsidR="005A672D" w:rsidRDefault="005A672D"/>
    <w:p w14:paraId="5A32A02D" w14:textId="77777777" w:rsidR="005A672D" w:rsidRDefault="005A672D">
      <w:pPr>
        <w:rPr>
          <w:b/>
          <w:sz w:val="28"/>
          <w:u w:val="single"/>
        </w:rPr>
      </w:pPr>
      <w:r>
        <w:rPr>
          <w:b/>
          <w:sz w:val="28"/>
          <w:u w:val="single"/>
        </w:rPr>
        <w:t>LO1: Elements of Organizational Culture</w:t>
      </w:r>
    </w:p>
    <w:p w14:paraId="6337BA22" w14:textId="77777777" w:rsidR="005A672D" w:rsidRDefault="005A672D">
      <w:pPr>
        <w:rPr>
          <w:b/>
          <w:sz w:val="28"/>
          <w:u w:val="single"/>
        </w:rPr>
      </w:pPr>
    </w:p>
    <w:p w14:paraId="6BEC97BF" w14:textId="77777777" w:rsidR="005A672D" w:rsidRDefault="005A672D">
      <w:pPr>
        <w:rPr>
          <w:szCs w:val="28"/>
          <w:u w:val="single"/>
        </w:rPr>
      </w:pPr>
      <w:r>
        <w:rPr>
          <w:b/>
          <w:szCs w:val="28"/>
        </w:rPr>
        <w:t>Figure 14</w:t>
      </w:r>
      <w:r w:rsidRPr="00CA2166">
        <w:rPr>
          <w:b/>
          <w:szCs w:val="28"/>
        </w:rPr>
        <w:t>.1</w:t>
      </w:r>
      <w:r>
        <w:rPr>
          <w:szCs w:val="28"/>
        </w:rPr>
        <w:t xml:space="preserve"> </w:t>
      </w:r>
      <w:r>
        <w:rPr>
          <w:szCs w:val="28"/>
          <w:u w:val="single"/>
        </w:rPr>
        <w:t xml:space="preserve">Organizational Culture Assumptions, Values, and Artifacts </w:t>
      </w:r>
    </w:p>
    <w:p w14:paraId="6E865BB7" w14:textId="77777777" w:rsidR="005A672D" w:rsidRDefault="005A672D">
      <w:pPr>
        <w:rPr>
          <w:szCs w:val="28"/>
          <w:u w:val="single"/>
        </w:rPr>
      </w:pPr>
    </w:p>
    <w:p w14:paraId="337979E3" w14:textId="77777777" w:rsidR="005A672D" w:rsidRDefault="005A672D">
      <w:pPr>
        <w:rPr>
          <w:szCs w:val="28"/>
          <w:u w:val="single"/>
        </w:rPr>
      </w:pPr>
    </w:p>
    <w:p w14:paraId="5645BD6C" w14:textId="77777777" w:rsidR="005A672D" w:rsidRDefault="005A672D">
      <w:pPr>
        <w:rPr>
          <w:szCs w:val="28"/>
          <w:u w:val="single"/>
        </w:rPr>
      </w:pPr>
    </w:p>
    <w:p w14:paraId="4C80CEC5" w14:textId="77777777" w:rsidR="005A672D" w:rsidRDefault="005A672D">
      <w:pPr>
        <w:rPr>
          <w:szCs w:val="28"/>
          <w:u w:val="single"/>
        </w:rPr>
      </w:pPr>
    </w:p>
    <w:p w14:paraId="0489430C" w14:textId="77777777" w:rsidR="005A672D" w:rsidRDefault="005A672D">
      <w:pPr>
        <w:rPr>
          <w:szCs w:val="28"/>
          <w:u w:val="single"/>
        </w:rPr>
      </w:pPr>
    </w:p>
    <w:p w14:paraId="78A48BA1" w14:textId="77777777" w:rsidR="005A672D" w:rsidRDefault="005A672D">
      <w:pPr>
        <w:rPr>
          <w:szCs w:val="28"/>
          <w:u w:val="single"/>
        </w:rPr>
      </w:pPr>
    </w:p>
    <w:p w14:paraId="5B8D8B89" w14:textId="77777777" w:rsidR="005A672D" w:rsidRDefault="005A672D">
      <w:pPr>
        <w:rPr>
          <w:szCs w:val="28"/>
          <w:u w:val="single"/>
        </w:rPr>
      </w:pPr>
    </w:p>
    <w:p w14:paraId="602EDDE9" w14:textId="77777777" w:rsidR="005A672D" w:rsidRDefault="005A672D">
      <w:pPr>
        <w:rPr>
          <w:szCs w:val="28"/>
          <w:u w:val="single"/>
        </w:rPr>
      </w:pPr>
    </w:p>
    <w:p w14:paraId="01041701" w14:textId="77777777" w:rsidR="005A672D" w:rsidRDefault="005A672D">
      <w:pPr>
        <w:rPr>
          <w:szCs w:val="28"/>
          <w:u w:val="single"/>
        </w:rPr>
      </w:pPr>
    </w:p>
    <w:p w14:paraId="14F32F4C" w14:textId="77777777" w:rsidR="005A672D" w:rsidRDefault="005A672D">
      <w:pPr>
        <w:rPr>
          <w:szCs w:val="28"/>
          <w:u w:val="single"/>
        </w:rPr>
      </w:pPr>
    </w:p>
    <w:p w14:paraId="506A3759" w14:textId="77777777" w:rsidR="005A672D" w:rsidRDefault="005A672D">
      <w:pPr>
        <w:rPr>
          <w:szCs w:val="28"/>
          <w:u w:val="single"/>
        </w:rPr>
      </w:pPr>
    </w:p>
    <w:p w14:paraId="15DA3447" w14:textId="77777777" w:rsidR="005A672D" w:rsidRDefault="005A672D">
      <w:pPr>
        <w:rPr>
          <w:szCs w:val="28"/>
          <w:u w:val="single"/>
        </w:rPr>
      </w:pPr>
    </w:p>
    <w:p w14:paraId="6F1448FA" w14:textId="77777777" w:rsidR="005A672D" w:rsidRDefault="005A672D">
      <w:pPr>
        <w:rPr>
          <w:szCs w:val="28"/>
        </w:rPr>
      </w:pPr>
      <w:r w:rsidRPr="005A672D">
        <w:rPr>
          <w:b/>
          <w:szCs w:val="28"/>
        </w:rPr>
        <w:t>Espoused values</w:t>
      </w:r>
      <w:r>
        <w:rPr>
          <w:b/>
          <w:szCs w:val="28"/>
        </w:rPr>
        <w:t xml:space="preserve">: </w:t>
      </w:r>
      <w:r w:rsidRPr="005A672D">
        <w:rPr>
          <w:szCs w:val="28"/>
        </w:rPr>
        <w:t xml:space="preserve">values that leaders </w:t>
      </w:r>
      <w:r w:rsidRPr="00B14E8F">
        <w:rPr>
          <w:i/>
          <w:szCs w:val="28"/>
        </w:rPr>
        <w:t>say</w:t>
      </w:r>
      <w:r w:rsidRPr="005A672D">
        <w:rPr>
          <w:szCs w:val="28"/>
        </w:rPr>
        <w:t xml:space="preserve"> they and their staff rely on to guide their decisions and actions</w:t>
      </w:r>
      <w:r>
        <w:rPr>
          <w:szCs w:val="28"/>
        </w:rPr>
        <w:t>.</w:t>
      </w:r>
    </w:p>
    <w:p w14:paraId="7840A012" w14:textId="77777777" w:rsidR="005A672D" w:rsidRDefault="005A672D">
      <w:pPr>
        <w:rPr>
          <w:szCs w:val="28"/>
        </w:rPr>
      </w:pPr>
    </w:p>
    <w:p w14:paraId="6249B91D" w14:textId="77777777" w:rsidR="005A672D" w:rsidRDefault="005A672D">
      <w:pPr>
        <w:rPr>
          <w:szCs w:val="28"/>
        </w:rPr>
      </w:pPr>
      <w:r>
        <w:rPr>
          <w:b/>
          <w:szCs w:val="28"/>
        </w:rPr>
        <w:t xml:space="preserve">Enacted values: </w:t>
      </w:r>
      <w:r w:rsidRPr="00B14E8F">
        <w:rPr>
          <w:szCs w:val="28"/>
        </w:rPr>
        <w:t xml:space="preserve">the values </w:t>
      </w:r>
      <w:r w:rsidR="00B14E8F" w:rsidRPr="00B14E8F">
        <w:rPr>
          <w:szCs w:val="28"/>
        </w:rPr>
        <w:t xml:space="preserve">that leaders and employees </w:t>
      </w:r>
      <w:r w:rsidR="00B14E8F" w:rsidRPr="00B14E8F">
        <w:rPr>
          <w:i/>
          <w:szCs w:val="28"/>
        </w:rPr>
        <w:t>truly rely</w:t>
      </w:r>
      <w:r w:rsidR="00B14E8F" w:rsidRPr="00B14E8F">
        <w:rPr>
          <w:szCs w:val="28"/>
        </w:rPr>
        <w:t xml:space="preserve"> on to guide their decisions and actions</w:t>
      </w:r>
      <w:r w:rsidR="00B14E8F">
        <w:rPr>
          <w:szCs w:val="28"/>
        </w:rPr>
        <w:t xml:space="preserve">. </w:t>
      </w:r>
    </w:p>
    <w:p w14:paraId="414F8100" w14:textId="77777777" w:rsidR="00B14E8F" w:rsidRDefault="00B14E8F">
      <w:pPr>
        <w:rPr>
          <w:szCs w:val="28"/>
        </w:rPr>
      </w:pPr>
    </w:p>
    <w:p w14:paraId="2214B352" w14:textId="77777777" w:rsidR="00B14E8F" w:rsidRDefault="00B14E8F">
      <w:pPr>
        <w:rPr>
          <w:szCs w:val="28"/>
        </w:rPr>
      </w:pPr>
    </w:p>
    <w:p w14:paraId="0F300DDC" w14:textId="77777777" w:rsidR="00B14E8F" w:rsidRDefault="00B14E8F">
      <w:pPr>
        <w:rPr>
          <w:u w:val="single"/>
        </w:rPr>
      </w:pPr>
      <w:r w:rsidRPr="00B14E8F">
        <w:rPr>
          <w:rFonts w:ascii="Helvetica" w:hAnsi="Helvetica" w:cs="Helvetica"/>
          <w:noProof/>
          <w:u w:val="single"/>
        </w:rPr>
        <w:drawing>
          <wp:anchor distT="0" distB="0" distL="114300" distR="114300" simplePos="0" relativeHeight="251658240" behindDoc="0" locked="0" layoutInCell="1" allowOverlap="1" wp14:anchorId="75455F96" wp14:editId="0170ECC4">
            <wp:simplePos x="0" y="0"/>
            <wp:positionH relativeFrom="column">
              <wp:posOffset>0</wp:posOffset>
            </wp:positionH>
            <wp:positionV relativeFrom="paragraph">
              <wp:posOffset>264795</wp:posOffset>
            </wp:positionV>
            <wp:extent cx="4629150" cy="2588260"/>
            <wp:effectExtent l="0" t="0" r="0" b="2540"/>
            <wp:wrapThrough wrapText="bothSides">
              <wp:wrapPolygon edited="0">
                <wp:start x="0" y="0"/>
                <wp:lineTo x="0" y="21409"/>
                <wp:lineTo x="21452" y="21409"/>
                <wp:lineTo x="2145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7548" t="24091" r="8034" b="12986"/>
                    <a:stretch/>
                  </pic:blipFill>
                  <pic:spPr bwMode="auto">
                    <a:xfrm>
                      <a:off x="0" y="0"/>
                      <a:ext cx="4629150" cy="2588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Cs w:val="28"/>
        </w:rPr>
        <w:t>Figure 14</w:t>
      </w:r>
      <w:r w:rsidRPr="00CA2166">
        <w:rPr>
          <w:b/>
          <w:szCs w:val="28"/>
        </w:rPr>
        <w:t>.</w:t>
      </w:r>
      <w:r>
        <w:rPr>
          <w:b/>
          <w:szCs w:val="28"/>
        </w:rPr>
        <w:t>2</w:t>
      </w:r>
      <w:r>
        <w:rPr>
          <w:szCs w:val="28"/>
        </w:rPr>
        <w:t xml:space="preserve"> </w:t>
      </w:r>
      <w:r w:rsidRPr="00B14E8F">
        <w:rPr>
          <w:u w:val="single"/>
        </w:rPr>
        <w:t>Corporate Cultures:</w:t>
      </w:r>
    </w:p>
    <w:p w14:paraId="419065D2" w14:textId="77777777" w:rsidR="00B14E8F" w:rsidRDefault="00B14E8F">
      <w:pPr>
        <w:rPr>
          <w:u w:val="single"/>
        </w:rPr>
      </w:pPr>
    </w:p>
    <w:p w14:paraId="5B9F0C45" w14:textId="77777777" w:rsidR="00B14E8F" w:rsidRDefault="00B14E8F">
      <w:pPr>
        <w:rPr>
          <w:u w:val="single"/>
        </w:rPr>
      </w:pPr>
    </w:p>
    <w:p w14:paraId="7FA68AE1" w14:textId="77777777" w:rsidR="00B14E8F" w:rsidRDefault="00B14E8F">
      <w:pPr>
        <w:rPr>
          <w:u w:val="single"/>
        </w:rPr>
      </w:pPr>
    </w:p>
    <w:p w14:paraId="332AD572" w14:textId="77777777" w:rsidR="00B14E8F" w:rsidRDefault="00B14E8F">
      <w:pPr>
        <w:rPr>
          <w:u w:val="single"/>
        </w:rPr>
      </w:pPr>
    </w:p>
    <w:p w14:paraId="0D4B4C0F" w14:textId="77777777" w:rsidR="00B14E8F" w:rsidRDefault="00B14E8F">
      <w:pPr>
        <w:rPr>
          <w:u w:val="single"/>
        </w:rPr>
      </w:pPr>
    </w:p>
    <w:p w14:paraId="1CB1A688" w14:textId="77777777" w:rsidR="00B14E8F" w:rsidRDefault="00B14E8F">
      <w:pPr>
        <w:rPr>
          <w:u w:val="single"/>
        </w:rPr>
      </w:pPr>
    </w:p>
    <w:p w14:paraId="664E6308" w14:textId="77777777" w:rsidR="00B14E8F" w:rsidRDefault="00B14E8F">
      <w:pPr>
        <w:rPr>
          <w:u w:val="single"/>
        </w:rPr>
      </w:pPr>
    </w:p>
    <w:p w14:paraId="683A0983" w14:textId="77777777" w:rsidR="00B14E8F" w:rsidRDefault="00B14E8F">
      <w:pPr>
        <w:rPr>
          <w:u w:val="single"/>
        </w:rPr>
      </w:pPr>
    </w:p>
    <w:p w14:paraId="158BDE1A" w14:textId="77777777" w:rsidR="00B14E8F" w:rsidRDefault="00B14E8F">
      <w:pPr>
        <w:rPr>
          <w:u w:val="single"/>
        </w:rPr>
      </w:pPr>
    </w:p>
    <w:p w14:paraId="31D45A6C" w14:textId="77777777" w:rsidR="00B14E8F" w:rsidRDefault="00B14E8F">
      <w:pPr>
        <w:rPr>
          <w:u w:val="single"/>
        </w:rPr>
      </w:pPr>
    </w:p>
    <w:p w14:paraId="3A9DA5F2" w14:textId="77777777" w:rsidR="00B14E8F" w:rsidRDefault="00B14E8F">
      <w:pPr>
        <w:rPr>
          <w:u w:val="single"/>
        </w:rPr>
      </w:pPr>
    </w:p>
    <w:p w14:paraId="4CF3FE0B" w14:textId="77777777" w:rsidR="00B14E8F" w:rsidRDefault="00B14E8F">
      <w:pPr>
        <w:rPr>
          <w:u w:val="single"/>
        </w:rPr>
      </w:pPr>
    </w:p>
    <w:p w14:paraId="4765D0A0" w14:textId="77777777" w:rsidR="00B14E8F" w:rsidRDefault="00B14E8F">
      <w:pPr>
        <w:rPr>
          <w:u w:val="single"/>
        </w:rPr>
      </w:pPr>
    </w:p>
    <w:p w14:paraId="280161CB" w14:textId="77777777" w:rsidR="00B14E8F" w:rsidRDefault="00B14E8F">
      <w:pPr>
        <w:rPr>
          <w:u w:val="single"/>
        </w:rPr>
      </w:pPr>
    </w:p>
    <w:p w14:paraId="58117027" w14:textId="77777777" w:rsidR="00B14E8F" w:rsidRDefault="00B14E8F">
      <w:pPr>
        <w:rPr>
          <w:u w:val="single"/>
        </w:rPr>
      </w:pPr>
    </w:p>
    <w:p w14:paraId="300865FB" w14:textId="77777777" w:rsidR="00B14E8F" w:rsidRDefault="00B14E8F">
      <w:pPr>
        <w:rPr>
          <w:u w:val="single"/>
        </w:rPr>
      </w:pPr>
    </w:p>
    <w:p w14:paraId="4D3D118B" w14:textId="77777777" w:rsidR="00B14E8F" w:rsidRDefault="00B14E8F">
      <w:pPr>
        <w:rPr>
          <w:b/>
        </w:rPr>
      </w:pPr>
    </w:p>
    <w:p w14:paraId="75E2722C" w14:textId="77777777" w:rsidR="00DD61A5" w:rsidRDefault="00DD61A5">
      <w:pPr>
        <w:rPr>
          <w:b/>
        </w:rPr>
      </w:pPr>
    </w:p>
    <w:p w14:paraId="3AD6E6A6" w14:textId="77777777" w:rsidR="00B14E8F" w:rsidRDefault="00B14E8F">
      <w:pPr>
        <w:rPr>
          <w:b/>
        </w:rPr>
      </w:pPr>
      <w:r w:rsidRPr="00B14E8F">
        <w:rPr>
          <w:b/>
        </w:rPr>
        <w:lastRenderedPageBreak/>
        <w:t>3 concerns of these types of models</w:t>
      </w:r>
      <w:r>
        <w:rPr>
          <w:b/>
        </w:rPr>
        <w:t xml:space="preserve">: </w:t>
      </w:r>
    </w:p>
    <w:p w14:paraId="615B5062" w14:textId="77777777" w:rsidR="00B14E8F" w:rsidRPr="00833FB4" w:rsidRDefault="002B2B99" w:rsidP="00B14E8F">
      <w:pPr>
        <w:pStyle w:val="ListParagraph"/>
        <w:numPr>
          <w:ilvl w:val="0"/>
          <w:numId w:val="1"/>
        </w:numPr>
      </w:pPr>
      <w:r w:rsidRPr="00833FB4">
        <w:t xml:space="preserve">They oversimplify the diversity of cultural values in organizations </w:t>
      </w:r>
      <w:r w:rsidR="00833FB4" w:rsidRPr="00833FB4">
        <w:t>(there are many more or</w:t>
      </w:r>
      <w:r w:rsidR="009E37C2">
        <w:t>g. values that these models offer</w:t>
      </w:r>
      <w:r w:rsidR="00833FB4" w:rsidRPr="00833FB4">
        <w:t>)</w:t>
      </w:r>
    </w:p>
    <w:p w14:paraId="0727B6E4" w14:textId="77777777" w:rsidR="002B2B99" w:rsidRPr="00833FB4" w:rsidRDefault="00833FB4" w:rsidP="00B14E8F">
      <w:pPr>
        <w:pStyle w:val="ListParagraph"/>
        <w:numPr>
          <w:ilvl w:val="0"/>
          <w:numId w:val="1"/>
        </w:numPr>
      </w:pPr>
      <w:r w:rsidRPr="00833FB4">
        <w:t>Organizational culture includes shared assumptions about the right</w:t>
      </w:r>
      <w:r w:rsidR="009E37C2">
        <w:t xml:space="preserve"> way</w:t>
      </w:r>
      <w:r w:rsidRPr="00833FB4">
        <w:t xml:space="preserve"> to do things</w:t>
      </w:r>
      <w:r w:rsidR="009E37C2">
        <w:t>,</w:t>
      </w:r>
      <w:r w:rsidRPr="00833FB4">
        <w:t xml:space="preserve"> not just shared values. </w:t>
      </w:r>
    </w:p>
    <w:p w14:paraId="19A002E6" w14:textId="77777777" w:rsidR="00833FB4" w:rsidRPr="00833FB4" w:rsidRDefault="00833FB4" w:rsidP="00B14E8F">
      <w:pPr>
        <w:pStyle w:val="ListParagraph"/>
        <w:numPr>
          <w:ilvl w:val="0"/>
          <w:numId w:val="1"/>
        </w:numPr>
      </w:pPr>
      <w:r w:rsidRPr="00833FB4">
        <w:t xml:space="preserve">These models adopt and “integration” perspective; they assume that most cultures have a clear, unified culture that is easily understandable </w:t>
      </w:r>
    </w:p>
    <w:p w14:paraId="2A9C02A1" w14:textId="77777777" w:rsidR="009E37C2" w:rsidRDefault="009E37C2">
      <w:pPr>
        <w:rPr>
          <w:b/>
        </w:rPr>
      </w:pPr>
    </w:p>
    <w:p w14:paraId="3E1DA27F" w14:textId="77777777" w:rsidR="00B14E8F" w:rsidRDefault="009E37C2">
      <w:pPr>
        <w:rPr>
          <w:b/>
          <w:i/>
          <w:u w:val="single"/>
        </w:rPr>
      </w:pPr>
      <w:r w:rsidRPr="009E37C2">
        <w:rPr>
          <w:b/>
          <w:i/>
          <w:u w:val="single"/>
        </w:rPr>
        <w:t xml:space="preserve">Organizational Subcultures </w:t>
      </w:r>
    </w:p>
    <w:p w14:paraId="11EFAAF8" w14:textId="77777777" w:rsidR="009E37C2" w:rsidRDefault="009E37C2"/>
    <w:p w14:paraId="327EB4DA" w14:textId="77777777" w:rsidR="002A4E3E" w:rsidRDefault="002A4E3E" w:rsidP="002A4E3E">
      <w:proofErr w:type="gramStart"/>
      <w:r w:rsidRPr="002A4E3E">
        <w:rPr>
          <w:i/>
        </w:rPr>
        <w:t>Dominant</w:t>
      </w:r>
      <w:proofErr w:type="gramEnd"/>
      <w:r w:rsidRPr="002A4E3E">
        <w:rPr>
          <w:i/>
        </w:rPr>
        <w:t xml:space="preserve"> cultures</w:t>
      </w:r>
      <w:r>
        <w:t xml:space="preserve">:  </w:t>
      </w:r>
    </w:p>
    <w:p w14:paraId="41ECD0FC" w14:textId="77777777" w:rsidR="002A4E3E" w:rsidRDefault="002A4E3E" w:rsidP="002A4E3E">
      <w:pPr>
        <w:pStyle w:val="ListParagraph"/>
        <w:numPr>
          <w:ilvl w:val="0"/>
          <w:numId w:val="3"/>
        </w:numPr>
      </w:pPr>
      <w:r>
        <w:t>The values and assumptions shared most consistently and widely by the organizations members</w:t>
      </w:r>
    </w:p>
    <w:p w14:paraId="351A1975" w14:textId="77777777" w:rsidR="002A4E3E" w:rsidRDefault="002A4E3E" w:rsidP="002A4E3E">
      <w:pPr>
        <w:pStyle w:val="ListParagraph"/>
        <w:numPr>
          <w:ilvl w:val="0"/>
          <w:numId w:val="3"/>
        </w:numPr>
      </w:pPr>
      <w:r>
        <w:t xml:space="preserve">Includes senior management </w:t>
      </w:r>
    </w:p>
    <w:p w14:paraId="454F630A" w14:textId="77777777" w:rsidR="002A4E3E" w:rsidRDefault="002A4E3E" w:rsidP="002A4E3E">
      <w:pPr>
        <w:pStyle w:val="ListParagraph"/>
        <w:numPr>
          <w:ilvl w:val="0"/>
          <w:numId w:val="3"/>
        </w:numPr>
      </w:pPr>
      <w:r>
        <w:t xml:space="preserve">Not as unified or clear </w:t>
      </w:r>
      <w:r w:rsidR="006C7FA2">
        <w:t>as many business leaders assume</w:t>
      </w:r>
    </w:p>
    <w:p w14:paraId="11973FB1" w14:textId="77777777" w:rsidR="006C7FA2" w:rsidRDefault="006C7FA2" w:rsidP="006C7FA2">
      <w:pPr>
        <w:rPr>
          <w:i/>
        </w:rPr>
      </w:pPr>
    </w:p>
    <w:p w14:paraId="72732098" w14:textId="77777777" w:rsidR="006C7FA2" w:rsidRDefault="006C7FA2" w:rsidP="006C7FA2">
      <w:pPr>
        <w:rPr>
          <w:i/>
        </w:rPr>
      </w:pPr>
      <w:r w:rsidRPr="006C7FA2">
        <w:rPr>
          <w:i/>
        </w:rPr>
        <w:t>S</w:t>
      </w:r>
      <w:r>
        <w:rPr>
          <w:i/>
        </w:rPr>
        <w:t xml:space="preserve">ubcultures: </w:t>
      </w:r>
    </w:p>
    <w:p w14:paraId="45B6695F" w14:textId="77777777" w:rsidR="006C7FA2" w:rsidRDefault="006C7FA2" w:rsidP="006C7FA2">
      <w:pPr>
        <w:pStyle w:val="ListParagraph"/>
        <w:numPr>
          <w:ilvl w:val="0"/>
          <w:numId w:val="4"/>
        </w:numPr>
      </w:pPr>
      <w:r>
        <w:t>Located throughout the organization’s divisions, geographical regions, and occupational groups</w:t>
      </w:r>
    </w:p>
    <w:p w14:paraId="01F5289F" w14:textId="77777777" w:rsidR="006C7FA2" w:rsidRDefault="006C7FA2" w:rsidP="006C7FA2">
      <w:pPr>
        <w:pStyle w:val="ListParagraph"/>
        <w:numPr>
          <w:ilvl w:val="0"/>
          <w:numId w:val="4"/>
        </w:numPr>
      </w:pPr>
      <w:r>
        <w:t>Espousing parallel assumptions and values</w:t>
      </w:r>
    </w:p>
    <w:p w14:paraId="35241DB3" w14:textId="77777777" w:rsidR="006C7FA2" w:rsidRDefault="006C7FA2" w:rsidP="006C7FA2">
      <w:pPr>
        <w:ind w:left="360"/>
      </w:pPr>
    </w:p>
    <w:p w14:paraId="45942FE0" w14:textId="77777777" w:rsidR="006C7FA2" w:rsidRDefault="006C7FA2" w:rsidP="006C7FA2">
      <w:pPr>
        <w:rPr>
          <w:i/>
        </w:rPr>
      </w:pPr>
      <w:r>
        <w:rPr>
          <w:i/>
        </w:rPr>
        <w:t>Countercultures:</w:t>
      </w:r>
    </w:p>
    <w:p w14:paraId="60FD78AB" w14:textId="77777777" w:rsidR="006C7FA2" w:rsidRPr="006C7FA2" w:rsidRDefault="006C7FA2" w:rsidP="006C7FA2">
      <w:pPr>
        <w:pStyle w:val="ListParagraph"/>
        <w:numPr>
          <w:ilvl w:val="0"/>
          <w:numId w:val="5"/>
        </w:numPr>
        <w:rPr>
          <w:i/>
        </w:rPr>
      </w:pPr>
      <w:r>
        <w:t>Embrace values and assumptions that directly oppose the organization’s culture</w:t>
      </w:r>
    </w:p>
    <w:p w14:paraId="770B1F38" w14:textId="77777777" w:rsidR="006C7FA2" w:rsidRDefault="006C7FA2" w:rsidP="006C7FA2">
      <w:pPr>
        <w:pStyle w:val="ListParagraph"/>
      </w:pPr>
    </w:p>
    <w:p w14:paraId="00B9A527" w14:textId="77777777" w:rsidR="006C7FA2" w:rsidRDefault="006C7FA2" w:rsidP="006C7FA2">
      <w:r>
        <w:t xml:space="preserve">Subcultures, particularly countercultures, potentially create conflict among employees. But they hold 2 important functions: </w:t>
      </w:r>
    </w:p>
    <w:p w14:paraId="6D017BBE" w14:textId="77777777" w:rsidR="006C7FA2" w:rsidRDefault="006C7FA2" w:rsidP="002C5168">
      <w:pPr>
        <w:pStyle w:val="ListParagraph"/>
        <w:numPr>
          <w:ilvl w:val="0"/>
          <w:numId w:val="6"/>
        </w:numPr>
      </w:pPr>
      <w:proofErr w:type="gramStart"/>
      <w:r>
        <w:t>th</w:t>
      </w:r>
      <w:r w:rsidR="002C5168">
        <w:t>ey</w:t>
      </w:r>
      <w:proofErr w:type="gramEnd"/>
      <w:r w:rsidR="002C5168">
        <w:t xml:space="preserve"> maintain the organization’s standards of performance and ethical behavior</w:t>
      </w:r>
    </w:p>
    <w:p w14:paraId="6CF5192A" w14:textId="77777777" w:rsidR="002C5168" w:rsidRDefault="002C5168" w:rsidP="002C5168">
      <w:pPr>
        <w:pStyle w:val="ListParagraph"/>
        <w:numPr>
          <w:ilvl w:val="0"/>
          <w:numId w:val="6"/>
        </w:numPr>
      </w:pPr>
      <w:proofErr w:type="gramStart"/>
      <w:r>
        <w:t>they</w:t>
      </w:r>
      <w:proofErr w:type="gramEnd"/>
      <w:r>
        <w:t xml:space="preserve"> are spawning grounds for emerging values that keep the firm aligned with the needs of customers, suppliers, society and other stakeholders</w:t>
      </w:r>
    </w:p>
    <w:p w14:paraId="11D35047" w14:textId="77777777" w:rsidR="002C5168" w:rsidRDefault="002C5168" w:rsidP="002C5168">
      <w:pPr>
        <w:rPr>
          <w:b/>
          <w:sz w:val="28"/>
          <w:u w:val="single"/>
        </w:rPr>
      </w:pPr>
    </w:p>
    <w:p w14:paraId="72BB7C8C" w14:textId="77777777" w:rsidR="002C5168" w:rsidRDefault="002C5168" w:rsidP="002C5168">
      <w:pPr>
        <w:rPr>
          <w:b/>
          <w:sz w:val="28"/>
          <w:u w:val="single"/>
        </w:rPr>
      </w:pPr>
      <w:r>
        <w:rPr>
          <w:b/>
          <w:sz w:val="28"/>
          <w:u w:val="single"/>
        </w:rPr>
        <w:t xml:space="preserve">LO2: Deciphering Organizational Culture Through Artifacts </w:t>
      </w:r>
    </w:p>
    <w:p w14:paraId="1DA5EF03" w14:textId="77777777" w:rsidR="002C5168" w:rsidRDefault="002C5168" w:rsidP="002C5168"/>
    <w:p w14:paraId="01CF0C27" w14:textId="77777777" w:rsidR="002C5168" w:rsidRDefault="002C5168" w:rsidP="002C5168">
      <w:r>
        <w:rPr>
          <w:b/>
        </w:rPr>
        <w:t xml:space="preserve">Artifacts: </w:t>
      </w:r>
      <w:r w:rsidRPr="002C5168">
        <w:t>the observable symbols and signs of an organization’s culture</w:t>
      </w:r>
      <w:r>
        <w:t>.  (</w:t>
      </w:r>
      <w:proofErr w:type="gramStart"/>
      <w:r>
        <w:t>ex</w:t>
      </w:r>
      <w:proofErr w:type="gramEnd"/>
      <w:r>
        <w:t>. The way visitors are greeted, employee rewards, and organization’s physical layout)</w:t>
      </w:r>
    </w:p>
    <w:p w14:paraId="7F11E145" w14:textId="77777777" w:rsidR="002C5168" w:rsidRDefault="002C5168" w:rsidP="002C5168"/>
    <w:p w14:paraId="49BE798F" w14:textId="5E9DD998" w:rsidR="00150433" w:rsidRDefault="00150433" w:rsidP="002C5168">
      <w:pPr>
        <w:rPr>
          <w:b/>
          <w:i/>
          <w:u w:val="single"/>
        </w:rPr>
      </w:pPr>
      <w:r w:rsidRPr="00150433">
        <w:rPr>
          <w:b/>
          <w:i/>
          <w:u w:val="single"/>
        </w:rPr>
        <w:t>Categories of artifacts</w:t>
      </w:r>
      <w:r>
        <w:rPr>
          <w:b/>
          <w:i/>
          <w:u w:val="single"/>
        </w:rPr>
        <w:t xml:space="preserve">:   </w:t>
      </w:r>
    </w:p>
    <w:p w14:paraId="5ADCAB20" w14:textId="77777777" w:rsidR="00150433" w:rsidRPr="00150433" w:rsidRDefault="00150433" w:rsidP="002C5168">
      <w:pPr>
        <w:rPr>
          <w:b/>
          <w:i/>
          <w:u w:val="single"/>
        </w:rPr>
      </w:pPr>
    </w:p>
    <w:p w14:paraId="5A5E3F4E" w14:textId="7B194E79" w:rsidR="00150433" w:rsidRDefault="00150433" w:rsidP="002C5168">
      <w:pPr>
        <w:rPr>
          <w:i/>
        </w:rPr>
      </w:pPr>
      <w:r>
        <w:rPr>
          <w:i/>
        </w:rPr>
        <w:t xml:space="preserve">1. </w:t>
      </w:r>
      <w:r w:rsidR="002C5168" w:rsidRPr="00150433">
        <w:rPr>
          <w:i/>
        </w:rPr>
        <w:t>Organizational Stories and Legends</w:t>
      </w:r>
      <w:r>
        <w:rPr>
          <w:i/>
        </w:rPr>
        <w:t xml:space="preserve">: </w:t>
      </w:r>
    </w:p>
    <w:p w14:paraId="42A22CB9" w14:textId="6CAF684D" w:rsidR="002C5168" w:rsidRPr="00150433" w:rsidRDefault="0062515E" w:rsidP="002C5168">
      <w:pPr>
        <w:rPr>
          <w:i/>
        </w:rPr>
      </w:pPr>
      <w:r>
        <w:t xml:space="preserve">Stories permeate strong organizational cultures. Some tell heroic deeds, others ridicule past events that deviated from the firm’s core values. These stories serve as powerful social perceptions of how things should or should not be done. Stories also create emotions for listeners that improve their memory of the lesson. </w:t>
      </w:r>
    </w:p>
    <w:p w14:paraId="5708F5DA" w14:textId="77777777" w:rsidR="0062515E" w:rsidRDefault="0062515E" w:rsidP="002C5168">
      <w:pPr>
        <w:rPr>
          <w:b/>
          <w:i/>
          <w:u w:val="single"/>
        </w:rPr>
      </w:pPr>
    </w:p>
    <w:p w14:paraId="0DCC80B8" w14:textId="14E4631C" w:rsidR="0062515E" w:rsidRPr="00150433" w:rsidRDefault="00150433" w:rsidP="002C5168">
      <w:pPr>
        <w:rPr>
          <w:i/>
        </w:rPr>
      </w:pPr>
      <w:r>
        <w:rPr>
          <w:i/>
        </w:rPr>
        <w:t xml:space="preserve">2. </w:t>
      </w:r>
      <w:r w:rsidR="0062515E" w:rsidRPr="00150433">
        <w:rPr>
          <w:i/>
        </w:rPr>
        <w:t>Rituals and Ceremonies</w:t>
      </w:r>
      <w:r>
        <w:rPr>
          <w:i/>
        </w:rPr>
        <w:t>:</w:t>
      </w:r>
    </w:p>
    <w:p w14:paraId="428E10B4" w14:textId="77777777" w:rsidR="0062515E" w:rsidRDefault="0062515E" w:rsidP="002C5168">
      <w:r w:rsidRPr="0062515E">
        <w:rPr>
          <w:b/>
        </w:rPr>
        <w:t>Rituals:</w:t>
      </w:r>
      <w:r>
        <w:t xml:space="preserve"> programmed routines of daily organizational life that dramatize the organizations culture.</w:t>
      </w:r>
    </w:p>
    <w:p w14:paraId="5F23A387" w14:textId="1063747B" w:rsidR="0062515E" w:rsidRDefault="0062515E" w:rsidP="002C5168">
      <w:r w:rsidRPr="0062515E">
        <w:rPr>
          <w:b/>
        </w:rPr>
        <w:t>Ceremonies:</w:t>
      </w:r>
      <w:r>
        <w:t xml:space="preserve"> planned displays of organizational culture, conducted specifically for the benefit of an audience</w:t>
      </w:r>
      <w:r w:rsidR="00D741BE">
        <w:t>.</w:t>
      </w:r>
    </w:p>
    <w:p w14:paraId="4A5094A6" w14:textId="77777777" w:rsidR="00D741BE" w:rsidRDefault="00D741BE" w:rsidP="002C5168"/>
    <w:p w14:paraId="6DB6302A" w14:textId="18BAD30F" w:rsidR="00D741BE" w:rsidRDefault="00150433" w:rsidP="002C5168">
      <w:pPr>
        <w:rPr>
          <w:i/>
        </w:rPr>
      </w:pPr>
      <w:r>
        <w:rPr>
          <w:i/>
        </w:rPr>
        <w:t xml:space="preserve">3. </w:t>
      </w:r>
      <w:r w:rsidR="00D741BE" w:rsidRPr="00150433">
        <w:rPr>
          <w:i/>
        </w:rPr>
        <w:t>Organizational Language</w:t>
      </w:r>
      <w:r>
        <w:rPr>
          <w:i/>
        </w:rPr>
        <w:t>:</w:t>
      </w:r>
    </w:p>
    <w:p w14:paraId="68B1766E" w14:textId="08FF479F" w:rsidR="00150433" w:rsidRDefault="00150433" w:rsidP="002C5168">
      <w:r>
        <w:t>The manner in which businesses communicate show the values held by the org’s subcultures</w:t>
      </w:r>
    </w:p>
    <w:p w14:paraId="341A64F4" w14:textId="77777777" w:rsidR="00150433" w:rsidRDefault="00150433" w:rsidP="002C5168"/>
    <w:p w14:paraId="51FC6A9F" w14:textId="5B934421" w:rsidR="00150433" w:rsidRPr="00150433" w:rsidRDefault="00150433" w:rsidP="002C5168">
      <w:pPr>
        <w:rPr>
          <w:i/>
        </w:rPr>
      </w:pPr>
      <w:r w:rsidRPr="00150433">
        <w:rPr>
          <w:i/>
        </w:rPr>
        <w:t>4. Physical Structures and Symbols</w:t>
      </w:r>
    </w:p>
    <w:p w14:paraId="40BC1246" w14:textId="66BFC2FE" w:rsidR="00D741BE" w:rsidRDefault="00150433" w:rsidP="002C5168">
      <w:r>
        <w:t xml:space="preserve">Items in the building might convey cultural meaning </w:t>
      </w:r>
    </w:p>
    <w:p w14:paraId="65A86562" w14:textId="77777777" w:rsidR="00150433" w:rsidRDefault="00150433" w:rsidP="002C5168"/>
    <w:p w14:paraId="08465C03" w14:textId="27C3D2A5" w:rsidR="00150433" w:rsidRDefault="004478A5" w:rsidP="002C5168">
      <w:pPr>
        <w:rPr>
          <w:b/>
          <w:sz w:val="28"/>
          <w:u w:val="single"/>
        </w:rPr>
      </w:pPr>
      <w:r>
        <w:rPr>
          <w:b/>
          <w:sz w:val="28"/>
          <w:u w:val="single"/>
        </w:rPr>
        <w:t xml:space="preserve">LO3: Is Organizational Culture Important? </w:t>
      </w:r>
    </w:p>
    <w:p w14:paraId="1E74BAF1" w14:textId="77777777" w:rsidR="004478A5" w:rsidRDefault="004478A5" w:rsidP="002C5168">
      <w:pPr>
        <w:rPr>
          <w:b/>
          <w:sz w:val="28"/>
          <w:u w:val="single"/>
        </w:rPr>
      </w:pPr>
    </w:p>
    <w:p w14:paraId="7F346F76" w14:textId="6FD8CCA9" w:rsidR="004478A5" w:rsidRDefault="004478A5" w:rsidP="002C5168">
      <w:r>
        <w:t xml:space="preserve">A strong corporate culture potentially increases the company’s success by serving 3 important functions: </w:t>
      </w:r>
    </w:p>
    <w:p w14:paraId="25C0C881" w14:textId="77777777" w:rsidR="004478A5" w:rsidRDefault="004478A5" w:rsidP="002C5168"/>
    <w:p w14:paraId="6B305A64" w14:textId="68D75E9C" w:rsidR="004478A5" w:rsidRPr="004478A5" w:rsidRDefault="004478A5" w:rsidP="002C5168">
      <w:pPr>
        <w:rPr>
          <w:b/>
          <w:i/>
        </w:rPr>
      </w:pPr>
      <w:r w:rsidRPr="004478A5">
        <w:rPr>
          <w:b/>
        </w:rPr>
        <w:t>1.</w:t>
      </w:r>
      <w:r>
        <w:rPr>
          <w:b/>
        </w:rPr>
        <w:t xml:space="preserve"> </w:t>
      </w:r>
      <w:r w:rsidRPr="004478A5">
        <w:rPr>
          <w:b/>
          <w:i/>
        </w:rPr>
        <w:t>Control system:</w:t>
      </w:r>
    </w:p>
    <w:p w14:paraId="19901206" w14:textId="7D5CB6A2" w:rsidR="004478A5" w:rsidRDefault="004478A5" w:rsidP="002C5168">
      <w:r>
        <w:t xml:space="preserve">Organizational culture is a deeply embedded form of social control that influences employee decisions and behavior Culture is pervasive and operates unconsciously. </w:t>
      </w:r>
    </w:p>
    <w:p w14:paraId="295566F5" w14:textId="77777777" w:rsidR="004478A5" w:rsidRDefault="004478A5" w:rsidP="002C5168"/>
    <w:p w14:paraId="4C5B8824" w14:textId="0CC52889" w:rsidR="004478A5" w:rsidRDefault="004478A5" w:rsidP="002C5168">
      <w:pPr>
        <w:rPr>
          <w:b/>
          <w:i/>
        </w:rPr>
      </w:pPr>
      <w:r w:rsidRPr="004478A5">
        <w:rPr>
          <w:b/>
          <w:i/>
        </w:rPr>
        <w:t>2. Social glue</w:t>
      </w:r>
      <w:r>
        <w:rPr>
          <w:b/>
          <w:i/>
        </w:rPr>
        <w:t>:</w:t>
      </w:r>
    </w:p>
    <w:p w14:paraId="23DA6799" w14:textId="63AA4AC5" w:rsidR="004478A5" w:rsidRDefault="004478A5" w:rsidP="002C5168">
      <w:r>
        <w:t xml:space="preserve">Organizational culture is the social glue that bonds people together and makes them feel a part of the organizational experience. </w:t>
      </w:r>
      <w:r w:rsidR="00122DE6">
        <w:t xml:space="preserve"> It is a way to attracts new staff and retain to performance. </w:t>
      </w:r>
    </w:p>
    <w:p w14:paraId="4FEA1EBE" w14:textId="77777777" w:rsidR="00122DE6" w:rsidRDefault="00122DE6" w:rsidP="002C5168"/>
    <w:p w14:paraId="1703490D" w14:textId="74163742" w:rsidR="00122DE6" w:rsidRDefault="00122DE6" w:rsidP="002C5168">
      <w:pPr>
        <w:rPr>
          <w:b/>
          <w:i/>
        </w:rPr>
      </w:pPr>
      <w:r w:rsidRPr="00122DE6">
        <w:rPr>
          <w:b/>
          <w:i/>
        </w:rPr>
        <w:t xml:space="preserve">3. Sense making: </w:t>
      </w:r>
    </w:p>
    <w:p w14:paraId="1352E061" w14:textId="78E78B2C" w:rsidR="00122DE6" w:rsidRDefault="00122DE6" w:rsidP="002C5168">
      <w:r>
        <w:t xml:space="preserve">Organizational culture helps employees understand what goes on and why things happen in the company. </w:t>
      </w:r>
    </w:p>
    <w:p w14:paraId="331CF4C9" w14:textId="77777777" w:rsidR="00122DE6" w:rsidRDefault="00122DE6" w:rsidP="002C5168"/>
    <w:p w14:paraId="65D3141D" w14:textId="39B64BB5" w:rsidR="00122DE6" w:rsidRDefault="00122DE6" w:rsidP="002C5168">
      <w:pPr>
        <w:rPr>
          <w:b/>
          <w:i/>
          <w:u w:val="single"/>
        </w:rPr>
      </w:pPr>
      <w:r w:rsidRPr="00122DE6">
        <w:rPr>
          <w:b/>
          <w:i/>
          <w:u w:val="single"/>
        </w:rPr>
        <w:t>Contingencies of Organizational Culture and Performance</w:t>
      </w:r>
    </w:p>
    <w:p w14:paraId="21833633" w14:textId="44B702F3" w:rsidR="00122DE6" w:rsidRDefault="00122DE6" w:rsidP="00122DE6">
      <w:pPr>
        <w:pStyle w:val="ListParagraph"/>
        <w:numPr>
          <w:ilvl w:val="0"/>
          <w:numId w:val="8"/>
        </w:numPr>
      </w:pPr>
      <w:r>
        <w:t>Are</w:t>
      </w:r>
      <w:r w:rsidRPr="00122DE6">
        <w:t xml:space="preserve"> the organization’s culture content are aligned with the external environment</w:t>
      </w:r>
      <w:r>
        <w:t xml:space="preserve">? </w:t>
      </w:r>
    </w:p>
    <w:p w14:paraId="4797E50A" w14:textId="55F670A7" w:rsidR="00122DE6" w:rsidRDefault="00122DE6" w:rsidP="00122DE6">
      <w:pPr>
        <w:pStyle w:val="ListParagraph"/>
        <w:numPr>
          <w:ilvl w:val="0"/>
          <w:numId w:val="8"/>
        </w:numPr>
      </w:pPr>
      <w:r>
        <w:t xml:space="preserve">The degree of the culture strength </w:t>
      </w:r>
    </w:p>
    <w:p w14:paraId="25A56A94" w14:textId="06A37AA4" w:rsidR="00122DE6" w:rsidRDefault="004B180B" w:rsidP="00122DE6">
      <w:pPr>
        <w:pStyle w:val="ListParagraph"/>
        <w:numPr>
          <w:ilvl w:val="0"/>
          <w:numId w:val="8"/>
        </w:numPr>
      </w:pPr>
      <w:r>
        <w:t xml:space="preserve">Between cultural strength and organizational culture, does the culture content include adoptive culture? </w:t>
      </w:r>
    </w:p>
    <w:p w14:paraId="5AC9B14B" w14:textId="77777777" w:rsidR="004B180B" w:rsidRDefault="004B180B" w:rsidP="004B180B">
      <w:pPr>
        <w:pStyle w:val="ListParagraph"/>
      </w:pPr>
    </w:p>
    <w:p w14:paraId="48A4AABD" w14:textId="60399EE4" w:rsidR="004B180B" w:rsidRDefault="004B180B" w:rsidP="004B180B">
      <w:r w:rsidRPr="004B180B">
        <w:rPr>
          <w:b/>
        </w:rPr>
        <w:t>Adoptive culture</w:t>
      </w:r>
      <w:r>
        <w:t xml:space="preserve">: an organizational culture in which employees focus on the changing needs of customers and other stakeholders, and support initiatives to keep pace with those changes. </w:t>
      </w:r>
    </w:p>
    <w:p w14:paraId="402419A5" w14:textId="77777777" w:rsidR="008A1686" w:rsidRDefault="008A1686" w:rsidP="004B180B"/>
    <w:p w14:paraId="43F8B2F9" w14:textId="060D0F0B" w:rsidR="008A1686" w:rsidRDefault="00B05CC5" w:rsidP="004B180B">
      <w:r>
        <w:t>An o</w:t>
      </w:r>
      <w:r w:rsidR="008A1686">
        <w:t xml:space="preserve">rganizational culture </w:t>
      </w:r>
      <w:r>
        <w:t xml:space="preserve">can affect the ethical conduct of its employees. </w:t>
      </w:r>
    </w:p>
    <w:p w14:paraId="1C3DB31D" w14:textId="77777777" w:rsidR="00B05CC5" w:rsidRDefault="00B05CC5" w:rsidP="004B180B"/>
    <w:p w14:paraId="17A211B5" w14:textId="77777777" w:rsidR="00CB0ED5" w:rsidRDefault="00CB0ED5" w:rsidP="004B180B">
      <w:pPr>
        <w:rPr>
          <w:b/>
          <w:sz w:val="28"/>
          <w:u w:val="single"/>
        </w:rPr>
      </w:pPr>
    </w:p>
    <w:p w14:paraId="3E06D29E" w14:textId="19DDD8ED" w:rsidR="00B05CC5" w:rsidRDefault="00B05CC5" w:rsidP="004B180B">
      <w:pPr>
        <w:rPr>
          <w:b/>
          <w:sz w:val="28"/>
          <w:u w:val="single"/>
        </w:rPr>
      </w:pPr>
      <w:r>
        <w:rPr>
          <w:b/>
          <w:sz w:val="28"/>
          <w:u w:val="single"/>
        </w:rPr>
        <w:t>LO4: Changing and Strengthening the Organizational Culture</w:t>
      </w:r>
    </w:p>
    <w:p w14:paraId="6ED7BBC9" w14:textId="77777777" w:rsidR="00B05CC5" w:rsidRDefault="00B05CC5" w:rsidP="004B180B">
      <w:pPr>
        <w:rPr>
          <w:b/>
          <w:sz w:val="28"/>
          <w:u w:val="single"/>
        </w:rPr>
      </w:pPr>
    </w:p>
    <w:p w14:paraId="654BF6FE" w14:textId="7DC0CE25" w:rsidR="00B05CC5" w:rsidRDefault="004E3551" w:rsidP="004B180B">
      <w:pPr>
        <w:rPr>
          <w:b/>
          <w:i/>
          <w:u w:val="single"/>
        </w:rPr>
      </w:pPr>
      <w:r w:rsidRPr="004E3551">
        <w:rPr>
          <w:b/>
          <w:i/>
          <w:u w:val="single"/>
        </w:rPr>
        <w:t>Actions of Founders and Leaders</w:t>
      </w:r>
    </w:p>
    <w:p w14:paraId="68B14ED6" w14:textId="59DCCB83" w:rsidR="004E3551" w:rsidRPr="004E3551" w:rsidRDefault="004E3551" w:rsidP="004E3551">
      <w:pPr>
        <w:pStyle w:val="ListParagraph"/>
        <w:numPr>
          <w:ilvl w:val="0"/>
          <w:numId w:val="5"/>
        </w:numPr>
        <w:rPr>
          <w:i/>
        </w:rPr>
      </w:pPr>
      <w:r>
        <w:t>An organizations culture begins with its founders</w:t>
      </w:r>
    </w:p>
    <w:p w14:paraId="431CC7B6" w14:textId="3EA93191" w:rsidR="004E3551" w:rsidRPr="004E3551" w:rsidRDefault="004E3551" w:rsidP="004E3551">
      <w:pPr>
        <w:pStyle w:val="ListParagraph"/>
        <w:numPr>
          <w:ilvl w:val="0"/>
          <w:numId w:val="5"/>
        </w:numPr>
        <w:rPr>
          <w:i/>
        </w:rPr>
      </w:pPr>
      <w:r>
        <w:t xml:space="preserve">Founders are often visionaries who provide a powerful role model for others to follow </w:t>
      </w:r>
    </w:p>
    <w:p w14:paraId="7BDF5E84" w14:textId="2B583F2A" w:rsidR="004E3551" w:rsidRPr="00616813" w:rsidRDefault="004E3551" w:rsidP="004E3551">
      <w:pPr>
        <w:pStyle w:val="ListParagraph"/>
        <w:numPr>
          <w:ilvl w:val="0"/>
          <w:numId w:val="5"/>
        </w:numPr>
        <w:rPr>
          <w:i/>
        </w:rPr>
      </w:pPr>
      <w:r>
        <w:t>Leaders are sometimes able to reshape that culture by applying transformational leadership and organizational change practices</w:t>
      </w:r>
    </w:p>
    <w:p w14:paraId="4BE39E6A" w14:textId="77777777" w:rsidR="00616813" w:rsidRDefault="00616813" w:rsidP="00616813">
      <w:pPr>
        <w:rPr>
          <w:b/>
          <w:szCs w:val="28"/>
        </w:rPr>
      </w:pPr>
    </w:p>
    <w:p w14:paraId="64133B6D" w14:textId="7CBF2461" w:rsidR="00616813" w:rsidRPr="00616813" w:rsidRDefault="00616813" w:rsidP="00616813">
      <w:r>
        <w:rPr>
          <w:b/>
          <w:szCs w:val="28"/>
        </w:rPr>
        <w:t>Figure 14</w:t>
      </w:r>
      <w:r w:rsidRPr="00CA2166">
        <w:rPr>
          <w:b/>
          <w:szCs w:val="28"/>
        </w:rPr>
        <w:t>.</w:t>
      </w:r>
      <w:r>
        <w:rPr>
          <w:b/>
          <w:szCs w:val="28"/>
        </w:rPr>
        <w:t>3</w:t>
      </w:r>
      <w:r>
        <w:rPr>
          <w:szCs w:val="28"/>
        </w:rPr>
        <w:t xml:space="preserve"> </w:t>
      </w:r>
      <w:r>
        <w:rPr>
          <w:u w:val="single"/>
        </w:rPr>
        <w:t>Strategies to Change and Strengthen Organizational Culture</w:t>
      </w:r>
    </w:p>
    <w:p w14:paraId="22D601EB" w14:textId="7FC24D48" w:rsidR="00616813" w:rsidRDefault="00616813" w:rsidP="004E3551">
      <w:pPr>
        <w:pStyle w:val="ListParagraph"/>
        <w:rPr>
          <w:i/>
        </w:rPr>
      </w:pPr>
      <w:r>
        <w:rPr>
          <w:rFonts w:ascii="Helvetica" w:hAnsi="Helvetica" w:cs="Helvetica"/>
          <w:noProof/>
        </w:rPr>
        <w:drawing>
          <wp:anchor distT="0" distB="0" distL="114300" distR="114300" simplePos="0" relativeHeight="251659264" behindDoc="0" locked="0" layoutInCell="1" allowOverlap="1" wp14:anchorId="1197BAE3" wp14:editId="34806C98">
            <wp:simplePos x="0" y="0"/>
            <wp:positionH relativeFrom="column">
              <wp:posOffset>800100</wp:posOffset>
            </wp:positionH>
            <wp:positionV relativeFrom="paragraph">
              <wp:posOffset>171450</wp:posOffset>
            </wp:positionV>
            <wp:extent cx="3886200" cy="2971800"/>
            <wp:effectExtent l="0" t="0" r="0" b="0"/>
            <wp:wrapThrough wrapText="bothSides">
              <wp:wrapPolygon edited="0">
                <wp:start x="0" y="0"/>
                <wp:lineTo x="0" y="21415"/>
                <wp:lineTo x="21459" y="21415"/>
                <wp:lineTo x="2145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7345" t="20826" r="25873" b="5930"/>
                    <a:stretch/>
                  </pic:blipFill>
                  <pic:spPr bwMode="auto">
                    <a:xfrm>
                      <a:off x="0" y="0"/>
                      <a:ext cx="3886200" cy="2971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B46A20" w14:textId="23549AC5" w:rsidR="004E3551" w:rsidRDefault="004E3551" w:rsidP="004E3551">
      <w:pPr>
        <w:pStyle w:val="ListParagraph"/>
        <w:rPr>
          <w:i/>
        </w:rPr>
      </w:pPr>
    </w:p>
    <w:p w14:paraId="5A1AC0DB" w14:textId="77777777" w:rsidR="00261BBA" w:rsidRDefault="00261BBA" w:rsidP="004E3551">
      <w:pPr>
        <w:pStyle w:val="ListParagraph"/>
        <w:rPr>
          <w:i/>
        </w:rPr>
      </w:pPr>
    </w:p>
    <w:p w14:paraId="4F656DA5" w14:textId="77777777" w:rsidR="00261BBA" w:rsidRDefault="00261BBA" w:rsidP="004E3551">
      <w:pPr>
        <w:pStyle w:val="ListParagraph"/>
        <w:rPr>
          <w:i/>
        </w:rPr>
      </w:pPr>
    </w:p>
    <w:p w14:paraId="012C35DA" w14:textId="77777777" w:rsidR="00261BBA" w:rsidRDefault="00261BBA" w:rsidP="004E3551">
      <w:pPr>
        <w:pStyle w:val="ListParagraph"/>
        <w:rPr>
          <w:i/>
        </w:rPr>
      </w:pPr>
    </w:p>
    <w:p w14:paraId="181A96AF" w14:textId="77777777" w:rsidR="00261BBA" w:rsidRDefault="00261BBA" w:rsidP="004E3551">
      <w:pPr>
        <w:pStyle w:val="ListParagraph"/>
        <w:rPr>
          <w:i/>
        </w:rPr>
      </w:pPr>
    </w:p>
    <w:p w14:paraId="4F136AAD" w14:textId="77777777" w:rsidR="00261BBA" w:rsidRDefault="00261BBA" w:rsidP="004E3551">
      <w:pPr>
        <w:pStyle w:val="ListParagraph"/>
        <w:rPr>
          <w:i/>
        </w:rPr>
      </w:pPr>
    </w:p>
    <w:p w14:paraId="36F04F8B" w14:textId="77777777" w:rsidR="00261BBA" w:rsidRDefault="00261BBA" w:rsidP="004E3551">
      <w:pPr>
        <w:pStyle w:val="ListParagraph"/>
        <w:rPr>
          <w:i/>
        </w:rPr>
      </w:pPr>
    </w:p>
    <w:p w14:paraId="3C285DD0" w14:textId="77777777" w:rsidR="00261BBA" w:rsidRDefault="00261BBA" w:rsidP="004E3551">
      <w:pPr>
        <w:pStyle w:val="ListParagraph"/>
        <w:rPr>
          <w:i/>
        </w:rPr>
      </w:pPr>
    </w:p>
    <w:p w14:paraId="73A3D7FD" w14:textId="77777777" w:rsidR="00261BBA" w:rsidRDefault="00261BBA" w:rsidP="004E3551">
      <w:pPr>
        <w:pStyle w:val="ListParagraph"/>
        <w:rPr>
          <w:i/>
        </w:rPr>
      </w:pPr>
    </w:p>
    <w:p w14:paraId="6FA20689" w14:textId="77777777" w:rsidR="00261BBA" w:rsidRDefault="00261BBA" w:rsidP="004E3551">
      <w:pPr>
        <w:pStyle w:val="ListParagraph"/>
        <w:rPr>
          <w:i/>
        </w:rPr>
      </w:pPr>
    </w:p>
    <w:p w14:paraId="35E198E7" w14:textId="77777777" w:rsidR="00261BBA" w:rsidRDefault="00261BBA" w:rsidP="004E3551">
      <w:pPr>
        <w:pStyle w:val="ListParagraph"/>
        <w:rPr>
          <w:i/>
        </w:rPr>
      </w:pPr>
    </w:p>
    <w:p w14:paraId="2AB39562" w14:textId="77777777" w:rsidR="00261BBA" w:rsidRDefault="00261BBA" w:rsidP="004E3551">
      <w:pPr>
        <w:pStyle w:val="ListParagraph"/>
        <w:rPr>
          <w:i/>
        </w:rPr>
      </w:pPr>
    </w:p>
    <w:p w14:paraId="4676A4AC" w14:textId="77777777" w:rsidR="00261BBA" w:rsidRDefault="00261BBA" w:rsidP="004E3551">
      <w:pPr>
        <w:pStyle w:val="ListParagraph"/>
        <w:rPr>
          <w:i/>
        </w:rPr>
      </w:pPr>
    </w:p>
    <w:p w14:paraId="50982CAE" w14:textId="77777777" w:rsidR="00261BBA" w:rsidRDefault="00261BBA" w:rsidP="004E3551">
      <w:pPr>
        <w:pStyle w:val="ListParagraph"/>
        <w:rPr>
          <w:i/>
        </w:rPr>
      </w:pPr>
    </w:p>
    <w:p w14:paraId="78F6F303" w14:textId="77777777" w:rsidR="00261BBA" w:rsidRDefault="00261BBA" w:rsidP="004E3551">
      <w:pPr>
        <w:pStyle w:val="ListParagraph"/>
        <w:rPr>
          <w:i/>
        </w:rPr>
      </w:pPr>
    </w:p>
    <w:p w14:paraId="34D5B832" w14:textId="77777777" w:rsidR="00261BBA" w:rsidRDefault="00261BBA" w:rsidP="004E3551">
      <w:pPr>
        <w:pStyle w:val="ListParagraph"/>
        <w:rPr>
          <w:i/>
        </w:rPr>
      </w:pPr>
    </w:p>
    <w:p w14:paraId="0608249E" w14:textId="77777777" w:rsidR="00261BBA" w:rsidRDefault="00261BBA" w:rsidP="004E3551">
      <w:pPr>
        <w:pStyle w:val="ListParagraph"/>
        <w:rPr>
          <w:i/>
        </w:rPr>
      </w:pPr>
    </w:p>
    <w:p w14:paraId="18179BC1" w14:textId="77777777" w:rsidR="00261BBA" w:rsidRDefault="00261BBA" w:rsidP="00261BBA">
      <w:pPr>
        <w:rPr>
          <w:b/>
          <w:i/>
          <w:u w:val="single"/>
        </w:rPr>
      </w:pPr>
    </w:p>
    <w:p w14:paraId="01717BB2" w14:textId="79A31B46" w:rsidR="00261BBA" w:rsidRDefault="00261BBA" w:rsidP="00261BBA">
      <w:pPr>
        <w:rPr>
          <w:b/>
          <w:i/>
          <w:u w:val="single"/>
        </w:rPr>
      </w:pPr>
      <w:r w:rsidRPr="00261BBA">
        <w:rPr>
          <w:b/>
          <w:i/>
          <w:u w:val="single"/>
        </w:rPr>
        <w:t>Attracting, Selecting, and Socializing Employees</w:t>
      </w:r>
    </w:p>
    <w:p w14:paraId="5CBEF9C0" w14:textId="77777777" w:rsidR="00261BBA" w:rsidRDefault="00261BBA" w:rsidP="00261BBA">
      <w:pPr>
        <w:rPr>
          <w:b/>
          <w:i/>
          <w:u w:val="single"/>
        </w:rPr>
      </w:pPr>
    </w:p>
    <w:p w14:paraId="25803542" w14:textId="167CABDC" w:rsidR="00261BBA" w:rsidRDefault="00261BBA" w:rsidP="00261BBA">
      <w:r>
        <w:rPr>
          <w:b/>
        </w:rPr>
        <w:t xml:space="preserve">Attraction-selection-attrition (ASA) theory: </w:t>
      </w:r>
      <w:r w:rsidRPr="00261BBA">
        <w:t xml:space="preserve">states that organizations have a natural tendency to attract, select, and retain people with values and personality characteristics that are consistent with the organizations character, resulting in a more homogeneous organization and a stronger culture.  </w:t>
      </w:r>
    </w:p>
    <w:p w14:paraId="47D9DC01" w14:textId="77777777" w:rsidR="00261BBA" w:rsidRDefault="00261BBA" w:rsidP="00261BBA"/>
    <w:p w14:paraId="0BD9FE57" w14:textId="22C8D531" w:rsidR="00261BBA" w:rsidRDefault="00261BBA" w:rsidP="00261BBA">
      <w:pPr>
        <w:rPr>
          <w:i/>
        </w:rPr>
      </w:pPr>
      <w:r>
        <w:rPr>
          <w:i/>
        </w:rPr>
        <w:t>Attraction:</w:t>
      </w:r>
      <w:r w:rsidR="00A67585">
        <w:rPr>
          <w:i/>
        </w:rPr>
        <w:t xml:space="preserve"> </w:t>
      </w:r>
    </w:p>
    <w:p w14:paraId="33496C34" w14:textId="3994ABE5" w:rsidR="00A67585" w:rsidRDefault="00A67585" w:rsidP="00261BBA">
      <w:r>
        <w:t xml:space="preserve">Job applicants engage in self-selection by avoiding employment in companies whose values seem incompatible with their own values. Applicants also inspect organizational artifacts when visiting the company. </w:t>
      </w:r>
    </w:p>
    <w:p w14:paraId="58E69284" w14:textId="77777777" w:rsidR="00CB0ED5" w:rsidRDefault="00CB0ED5" w:rsidP="00261BBA">
      <w:pPr>
        <w:rPr>
          <w:i/>
        </w:rPr>
      </w:pPr>
    </w:p>
    <w:p w14:paraId="17933401" w14:textId="47804B38" w:rsidR="00A67585" w:rsidRDefault="00A67585" w:rsidP="00261BBA">
      <w:pPr>
        <w:rPr>
          <w:i/>
        </w:rPr>
      </w:pPr>
      <w:r w:rsidRPr="00A67585">
        <w:rPr>
          <w:i/>
        </w:rPr>
        <w:t xml:space="preserve">Selection:  </w:t>
      </w:r>
    </w:p>
    <w:p w14:paraId="1FD27B63" w14:textId="44DAC41B" w:rsidR="00A67585" w:rsidRDefault="00A67585" w:rsidP="00261BBA">
      <w:r>
        <w:t xml:space="preserve">How well a person “fits” into the company’s culture. Interview processes help select applicants. </w:t>
      </w:r>
    </w:p>
    <w:p w14:paraId="3F8E14AF" w14:textId="77777777" w:rsidR="00CB0ED5" w:rsidRDefault="00CB0ED5" w:rsidP="00261BBA">
      <w:bookmarkStart w:id="0" w:name="_GoBack"/>
      <w:bookmarkEnd w:id="0"/>
    </w:p>
    <w:p w14:paraId="2955D586" w14:textId="34F5E0E2" w:rsidR="00A67585" w:rsidRDefault="00A67585" w:rsidP="00261BBA">
      <w:pPr>
        <w:rPr>
          <w:i/>
        </w:rPr>
      </w:pPr>
      <w:r>
        <w:rPr>
          <w:i/>
        </w:rPr>
        <w:t xml:space="preserve">Attrition: </w:t>
      </w:r>
    </w:p>
    <w:p w14:paraId="5071B33C" w14:textId="20A5F8F7" w:rsidR="00A67585" w:rsidRDefault="00A67585" w:rsidP="00261BBA">
      <w:r>
        <w:t xml:space="preserve">People are motivated to seek out environments that are sufficiently congruent with their personal values. </w:t>
      </w:r>
    </w:p>
    <w:p w14:paraId="386F4B3B" w14:textId="77777777" w:rsidR="00A67585" w:rsidRDefault="00A67585" w:rsidP="00261BBA"/>
    <w:p w14:paraId="1A4CF01A" w14:textId="109137B8" w:rsidR="00A67585" w:rsidRDefault="00A67585" w:rsidP="00261BBA">
      <w:r w:rsidRPr="0067481A">
        <w:rPr>
          <w:b/>
        </w:rPr>
        <w:t xml:space="preserve">Organizational </w:t>
      </w:r>
      <w:r w:rsidR="0067481A" w:rsidRPr="0067481A">
        <w:rPr>
          <w:b/>
        </w:rPr>
        <w:t xml:space="preserve">socialization: </w:t>
      </w:r>
      <w:r w:rsidR="0067481A">
        <w:t xml:space="preserve"> the process by which individuals learn values, expected behaviors, and social knowledge necessary to assume their roles in the organization. </w:t>
      </w:r>
    </w:p>
    <w:p w14:paraId="51930770" w14:textId="77777777" w:rsidR="0067481A" w:rsidRDefault="0067481A" w:rsidP="00261BBA"/>
    <w:p w14:paraId="2E135421" w14:textId="5B770F77" w:rsidR="0067481A" w:rsidRDefault="0067481A" w:rsidP="00261BBA">
      <w:pPr>
        <w:rPr>
          <w:u w:val="single"/>
        </w:rPr>
      </w:pPr>
      <w:r>
        <w:rPr>
          <w:b/>
          <w:szCs w:val="28"/>
        </w:rPr>
        <w:t>Figure 14</w:t>
      </w:r>
      <w:r w:rsidRPr="00CA2166">
        <w:rPr>
          <w:b/>
          <w:szCs w:val="28"/>
        </w:rPr>
        <w:t>.</w:t>
      </w:r>
      <w:r>
        <w:rPr>
          <w:b/>
          <w:szCs w:val="28"/>
        </w:rPr>
        <w:t>4</w:t>
      </w:r>
      <w:r>
        <w:rPr>
          <w:szCs w:val="28"/>
        </w:rPr>
        <w:t xml:space="preserve"> </w:t>
      </w:r>
      <w:r>
        <w:rPr>
          <w:u w:val="single"/>
        </w:rPr>
        <w:t>Stages of Organizational Socialization</w:t>
      </w:r>
    </w:p>
    <w:p w14:paraId="58D416AF" w14:textId="77777777" w:rsidR="0067481A" w:rsidRDefault="0067481A" w:rsidP="00261BBA">
      <w:pPr>
        <w:rPr>
          <w:u w:val="single"/>
        </w:rPr>
      </w:pPr>
    </w:p>
    <w:p w14:paraId="0199248C" w14:textId="77777777" w:rsidR="0067481A" w:rsidRDefault="0067481A" w:rsidP="00261BBA">
      <w:pPr>
        <w:rPr>
          <w:u w:val="single"/>
        </w:rPr>
      </w:pPr>
    </w:p>
    <w:p w14:paraId="6B1BB9F1" w14:textId="77777777" w:rsidR="0067481A" w:rsidRDefault="0067481A" w:rsidP="00261BBA">
      <w:pPr>
        <w:rPr>
          <w:u w:val="single"/>
        </w:rPr>
      </w:pPr>
    </w:p>
    <w:p w14:paraId="21B93D67" w14:textId="77777777" w:rsidR="0067481A" w:rsidRDefault="0067481A" w:rsidP="00261BBA">
      <w:pPr>
        <w:rPr>
          <w:u w:val="single"/>
        </w:rPr>
      </w:pPr>
    </w:p>
    <w:p w14:paraId="5A75582E" w14:textId="77777777" w:rsidR="0067481A" w:rsidRDefault="0067481A" w:rsidP="00261BBA">
      <w:pPr>
        <w:rPr>
          <w:u w:val="single"/>
        </w:rPr>
      </w:pPr>
    </w:p>
    <w:p w14:paraId="62C4CCA7" w14:textId="77777777" w:rsidR="0067481A" w:rsidRDefault="0067481A" w:rsidP="00261BBA">
      <w:pPr>
        <w:rPr>
          <w:u w:val="single"/>
        </w:rPr>
      </w:pPr>
    </w:p>
    <w:p w14:paraId="24650054" w14:textId="77777777" w:rsidR="0067481A" w:rsidRDefault="0067481A" w:rsidP="00261BBA">
      <w:pPr>
        <w:rPr>
          <w:u w:val="single"/>
        </w:rPr>
      </w:pPr>
    </w:p>
    <w:p w14:paraId="51CA602B" w14:textId="77777777" w:rsidR="0067481A" w:rsidRDefault="0067481A" w:rsidP="00261BBA">
      <w:pPr>
        <w:rPr>
          <w:u w:val="single"/>
        </w:rPr>
      </w:pPr>
    </w:p>
    <w:p w14:paraId="5BD840AA" w14:textId="77777777" w:rsidR="0067481A" w:rsidRDefault="0067481A" w:rsidP="00261BBA">
      <w:pPr>
        <w:rPr>
          <w:u w:val="single"/>
        </w:rPr>
      </w:pPr>
    </w:p>
    <w:p w14:paraId="12359AF1" w14:textId="77777777" w:rsidR="0067481A" w:rsidRDefault="0067481A" w:rsidP="00261BBA">
      <w:pPr>
        <w:rPr>
          <w:u w:val="single"/>
        </w:rPr>
      </w:pPr>
    </w:p>
    <w:p w14:paraId="2D85D995" w14:textId="77777777" w:rsidR="0067481A" w:rsidRDefault="0067481A" w:rsidP="00261BBA">
      <w:pPr>
        <w:rPr>
          <w:u w:val="single"/>
        </w:rPr>
      </w:pPr>
    </w:p>
    <w:p w14:paraId="2DA6CFC6" w14:textId="626609B4" w:rsidR="0067481A" w:rsidRDefault="0067481A" w:rsidP="00261BBA">
      <w:r w:rsidRPr="0067481A">
        <w:rPr>
          <w:b/>
        </w:rPr>
        <w:t>Reality shock:</w:t>
      </w:r>
      <w:r>
        <w:rPr>
          <w:b/>
        </w:rPr>
        <w:t xml:space="preserve"> </w:t>
      </w:r>
      <w:r>
        <w:t xml:space="preserve">the stress hat results when employees perceive discrepancies between their pre-employment expectations and on-the-job reality. </w:t>
      </w:r>
    </w:p>
    <w:p w14:paraId="7F8F3260" w14:textId="77777777" w:rsidR="0067481A" w:rsidRDefault="0067481A" w:rsidP="00261BBA"/>
    <w:p w14:paraId="338C93F9" w14:textId="01D9D002" w:rsidR="0067481A" w:rsidRDefault="00155A93" w:rsidP="00261BBA">
      <w:pPr>
        <w:rPr>
          <w:b/>
          <w:sz w:val="28"/>
          <w:u w:val="single"/>
        </w:rPr>
      </w:pPr>
      <w:r>
        <w:rPr>
          <w:b/>
          <w:sz w:val="28"/>
          <w:u w:val="single"/>
        </w:rPr>
        <w:t>LO5: Merging Organizational Cultures</w:t>
      </w:r>
    </w:p>
    <w:p w14:paraId="1C0D9B12" w14:textId="77777777" w:rsidR="00155A93" w:rsidRDefault="00155A93" w:rsidP="00261BBA">
      <w:pPr>
        <w:rPr>
          <w:b/>
          <w:sz w:val="28"/>
          <w:u w:val="single"/>
        </w:rPr>
      </w:pPr>
    </w:p>
    <w:p w14:paraId="7998B8D3" w14:textId="30EEB4B4" w:rsidR="00A17C75" w:rsidRPr="00A17C75" w:rsidRDefault="00A17C75" w:rsidP="00261BBA">
      <w:r w:rsidRPr="00A17C75">
        <w:rPr>
          <w:b/>
        </w:rPr>
        <w:t xml:space="preserve">Bicultural audit: </w:t>
      </w:r>
      <w:r w:rsidRPr="00A17C75">
        <w:t xml:space="preserve">a process of diagnosing cultural relations between the companies and determining the extent to which cultural clashes will likely occur. </w:t>
      </w:r>
    </w:p>
    <w:p w14:paraId="67187934" w14:textId="77777777" w:rsidR="00A17C75" w:rsidRPr="00A17C75" w:rsidRDefault="00A17C75" w:rsidP="00261BBA"/>
    <w:p w14:paraId="4F621D3F" w14:textId="2B0DB172" w:rsidR="00A17C75" w:rsidRPr="00A17C75" w:rsidRDefault="00A17C75" w:rsidP="00261BBA">
      <w:r w:rsidRPr="00A17C75">
        <w:t xml:space="preserve">Bicultural audit begins by: </w:t>
      </w:r>
    </w:p>
    <w:p w14:paraId="475D331D" w14:textId="30FB32D5" w:rsidR="00A17C75" w:rsidRPr="00A17C75" w:rsidRDefault="00A17C75" w:rsidP="00A17C75">
      <w:pPr>
        <w:pStyle w:val="ListParagraph"/>
        <w:numPr>
          <w:ilvl w:val="0"/>
          <w:numId w:val="9"/>
        </w:numPr>
      </w:pPr>
      <w:r w:rsidRPr="00A17C75">
        <w:t xml:space="preserve">Identifying cultural differences </w:t>
      </w:r>
      <w:r w:rsidR="00DD61A5">
        <w:t>and artifacts</w:t>
      </w:r>
    </w:p>
    <w:p w14:paraId="027D9C55" w14:textId="272F5FFF" w:rsidR="00DD61A5" w:rsidRDefault="00A17C75" w:rsidP="00A17C75">
      <w:pPr>
        <w:pStyle w:val="ListParagraph"/>
        <w:numPr>
          <w:ilvl w:val="0"/>
          <w:numId w:val="9"/>
        </w:numPr>
      </w:pPr>
      <w:r w:rsidRPr="00A17C75">
        <w:t xml:space="preserve">Data is </w:t>
      </w:r>
      <w:r w:rsidR="00DD61A5">
        <w:t xml:space="preserve">analyzed to determine result in conflict/compatibility </w:t>
      </w:r>
    </w:p>
    <w:p w14:paraId="7AFB9701" w14:textId="0FBCF116" w:rsidR="00DD61A5" w:rsidRDefault="00DD61A5" w:rsidP="00A17C75">
      <w:pPr>
        <w:pStyle w:val="ListParagraph"/>
        <w:numPr>
          <w:ilvl w:val="0"/>
          <w:numId w:val="9"/>
        </w:numPr>
      </w:pPr>
      <w:r>
        <w:t>And finally identifying strategies and preparing action plans to bridge the 2 organization’s cultures</w:t>
      </w:r>
    </w:p>
    <w:p w14:paraId="4FAC0F45" w14:textId="0E39815A" w:rsidR="00CB0ED5" w:rsidRDefault="00DD61A5" w:rsidP="00CB0ED5">
      <w:pPr>
        <w:ind w:left="360"/>
      </w:pPr>
      <w:r>
        <w:t xml:space="preserve">  </w:t>
      </w:r>
    </w:p>
    <w:p w14:paraId="18A3A97F" w14:textId="4F2406A7" w:rsidR="00CB0ED5" w:rsidRPr="00A17C75" w:rsidRDefault="00CB0ED5" w:rsidP="00CB0ED5">
      <w:r>
        <w:rPr>
          <w:rFonts w:ascii="Helvetica" w:hAnsi="Helvetica" w:cs="Helvetica"/>
          <w:noProof/>
        </w:rPr>
        <w:drawing>
          <wp:anchor distT="0" distB="0" distL="114300" distR="114300" simplePos="0" relativeHeight="251660288" behindDoc="0" locked="0" layoutInCell="1" allowOverlap="1" wp14:anchorId="112BEE5C" wp14:editId="58809BD1">
            <wp:simplePos x="0" y="0"/>
            <wp:positionH relativeFrom="column">
              <wp:posOffset>0</wp:posOffset>
            </wp:positionH>
            <wp:positionV relativeFrom="paragraph">
              <wp:posOffset>355600</wp:posOffset>
            </wp:positionV>
            <wp:extent cx="4281170" cy="2053590"/>
            <wp:effectExtent l="0" t="0" r="11430" b="3810"/>
            <wp:wrapThrough wrapText="bothSides">
              <wp:wrapPolygon edited="0">
                <wp:start x="0" y="0"/>
                <wp:lineTo x="0" y="21373"/>
                <wp:lineTo x="21530" y="21373"/>
                <wp:lineTo x="2153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11760" t="23348" r="12417" b="16924"/>
                    <a:stretch/>
                  </pic:blipFill>
                  <pic:spPr bwMode="auto">
                    <a:xfrm>
                      <a:off x="0" y="0"/>
                      <a:ext cx="4281170" cy="2053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Cs w:val="28"/>
        </w:rPr>
        <w:t>Figure 14</w:t>
      </w:r>
      <w:r w:rsidRPr="00CA2166">
        <w:rPr>
          <w:b/>
          <w:szCs w:val="28"/>
        </w:rPr>
        <w:t>.</w:t>
      </w:r>
      <w:r>
        <w:rPr>
          <w:b/>
          <w:szCs w:val="28"/>
        </w:rPr>
        <w:t xml:space="preserve">5 </w:t>
      </w:r>
      <w:r>
        <w:rPr>
          <w:u w:val="single"/>
        </w:rPr>
        <w:t>Strategies for Merging Different Organizational Cultures</w:t>
      </w:r>
    </w:p>
    <w:sectPr w:rsidR="00CB0ED5" w:rsidRPr="00A17C75" w:rsidSect="007B799D">
      <w:head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B09A94" w14:textId="77777777" w:rsidR="00DD61A5" w:rsidRDefault="00DD61A5" w:rsidP="005A672D">
      <w:r>
        <w:separator/>
      </w:r>
    </w:p>
  </w:endnote>
  <w:endnote w:type="continuationSeparator" w:id="0">
    <w:p w14:paraId="5EDDB9FF" w14:textId="77777777" w:rsidR="00DD61A5" w:rsidRDefault="00DD61A5" w:rsidP="005A6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37C4A3" w14:textId="77777777" w:rsidR="00DD61A5" w:rsidRDefault="00DD61A5" w:rsidP="005A672D">
      <w:r>
        <w:separator/>
      </w:r>
    </w:p>
  </w:footnote>
  <w:footnote w:type="continuationSeparator" w:id="0">
    <w:p w14:paraId="1A32E79C" w14:textId="77777777" w:rsidR="00DD61A5" w:rsidRDefault="00DD61A5" w:rsidP="005A672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CB1E94" w14:textId="77777777" w:rsidR="00DD61A5" w:rsidRDefault="00DD61A5">
    <w:pPr>
      <w:pStyle w:val="Header"/>
    </w:pPr>
    <w:r>
      <w:t xml:space="preserve">                                                                                                                 Organizational </w:t>
    </w:r>
    <w:proofErr w:type="spellStart"/>
    <w:r>
      <w:t>Behaviour</w:t>
    </w:r>
    <w:proofErr w:type="spellEnd"/>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24068"/>
    <w:multiLevelType w:val="hybridMultilevel"/>
    <w:tmpl w:val="43B26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A65796"/>
    <w:multiLevelType w:val="hybridMultilevel"/>
    <w:tmpl w:val="EA52E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F85A86"/>
    <w:multiLevelType w:val="hybridMultilevel"/>
    <w:tmpl w:val="35206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3F0D2F"/>
    <w:multiLevelType w:val="hybridMultilevel"/>
    <w:tmpl w:val="D5663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0F0CA0"/>
    <w:multiLevelType w:val="hybridMultilevel"/>
    <w:tmpl w:val="0BB80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7E62E7"/>
    <w:multiLevelType w:val="hybridMultilevel"/>
    <w:tmpl w:val="E76EE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755706D"/>
    <w:multiLevelType w:val="hybridMultilevel"/>
    <w:tmpl w:val="CBB0BE8A"/>
    <w:lvl w:ilvl="0" w:tplc="C8F60C64">
      <w:start w:val="3"/>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F3E5DB1"/>
    <w:multiLevelType w:val="hybridMultilevel"/>
    <w:tmpl w:val="263E87DC"/>
    <w:lvl w:ilvl="0" w:tplc="C8F60C64">
      <w:start w:val="3"/>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F572DF"/>
    <w:multiLevelType w:val="hybridMultilevel"/>
    <w:tmpl w:val="59D49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4"/>
  </w:num>
  <w:num w:numId="4">
    <w:abstractNumId w:val="3"/>
  </w:num>
  <w:num w:numId="5">
    <w:abstractNumId w:val="1"/>
  </w:num>
  <w:num w:numId="6">
    <w:abstractNumId w:val="6"/>
  </w:num>
  <w:num w:numId="7">
    <w:abstractNumId w:val="7"/>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72D"/>
    <w:rsid w:val="00122DE6"/>
    <w:rsid w:val="00150433"/>
    <w:rsid w:val="00155A93"/>
    <w:rsid w:val="00261BBA"/>
    <w:rsid w:val="002A4E3E"/>
    <w:rsid w:val="002B2B99"/>
    <w:rsid w:val="002C5168"/>
    <w:rsid w:val="004478A5"/>
    <w:rsid w:val="004B180B"/>
    <w:rsid w:val="004E3551"/>
    <w:rsid w:val="005A672D"/>
    <w:rsid w:val="00616813"/>
    <w:rsid w:val="0062515E"/>
    <w:rsid w:val="0067481A"/>
    <w:rsid w:val="006C7FA2"/>
    <w:rsid w:val="007B799D"/>
    <w:rsid w:val="00833FB4"/>
    <w:rsid w:val="008A1686"/>
    <w:rsid w:val="009E37C2"/>
    <w:rsid w:val="00A17C75"/>
    <w:rsid w:val="00A67585"/>
    <w:rsid w:val="00B05CC5"/>
    <w:rsid w:val="00B14E8F"/>
    <w:rsid w:val="00CB0ED5"/>
    <w:rsid w:val="00D67495"/>
    <w:rsid w:val="00D741BE"/>
    <w:rsid w:val="00DD61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9656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7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72D"/>
    <w:pPr>
      <w:tabs>
        <w:tab w:val="center" w:pos="4320"/>
        <w:tab w:val="right" w:pos="8640"/>
      </w:tabs>
    </w:pPr>
  </w:style>
  <w:style w:type="character" w:customStyle="1" w:styleId="HeaderChar">
    <w:name w:val="Header Char"/>
    <w:basedOn w:val="DefaultParagraphFont"/>
    <w:link w:val="Header"/>
    <w:uiPriority w:val="99"/>
    <w:rsid w:val="005A672D"/>
  </w:style>
  <w:style w:type="paragraph" w:styleId="Footer">
    <w:name w:val="footer"/>
    <w:basedOn w:val="Normal"/>
    <w:link w:val="FooterChar"/>
    <w:uiPriority w:val="99"/>
    <w:unhideWhenUsed/>
    <w:rsid w:val="005A672D"/>
    <w:pPr>
      <w:tabs>
        <w:tab w:val="center" w:pos="4320"/>
        <w:tab w:val="right" w:pos="8640"/>
      </w:tabs>
    </w:pPr>
  </w:style>
  <w:style w:type="character" w:customStyle="1" w:styleId="FooterChar">
    <w:name w:val="Footer Char"/>
    <w:basedOn w:val="DefaultParagraphFont"/>
    <w:link w:val="Footer"/>
    <w:uiPriority w:val="99"/>
    <w:rsid w:val="005A672D"/>
  </w:style>
  <w:style w:type="paragraph" w:styleId="BalloonText">
    <w:name w:val="Balloon Text"/>
    <w:basedOn w:val="Normal"/>
    <w:link w:val="BalloonTextChar"/>
    <w:uiPriority w:val="99"/>
    <w:semiHidden/>
    <w:unhideWhenUsed/>
    <w:rsid w:val="00B14E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4E8F"/>
    <w:rPr>
      <w:rFonts w:ascii="Lucida Grande" w:hAnsi="Lucida Grande" w:cs="Lucida Grande"/>
      <w:sz w:val="18"/>
      <w:szCs w:val="18"/>
    </w:rPr>
  </w:style>
  <w:style w:type="paragraph" w:styleId="ListParagraph">
    <w:name w:val="List Paragraph"/>
    <w:basedOn w:val="Normal"/>
    <w:uiPriority w:val="34"/>
    <w:qFormat/>
    <w:rsid w:val="00B14E8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7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72D"/>
    <w:pPr>
      <w:tabs>
        <w:tab w:val="center" w:pos="4320"/>
        <w:tab w:val="right" w:pos="8640"/>
      </w:tabs>
    </w:pPr>
  </w:style>
  <w:style w:type="character" w:customStyle="1" w:styleId="HeaderChar">
    <w:name w:val="Header Char"/>
    <w:basedOn w:val="DefaultParagraphFont"/>
    <w:link w:val="Header"/>
    <w:uiPriority w:val="99"/>
    <w:rsid w:val="005A672D"/>
  </w:style>
  <w:style w:type="paragraph" w:styleId="Footer">
    <w:name w:val="footer"/>
    <w:basedOn w:val="Normal"/>
    <w:link w:val="FooterChar"/>
    <w:uiPriority w:val="99"/>
    <w:unhideWhenUsed/>
    <w:rsid w:val="005A672D"/>
    <w:pPr>
      <w:tabs>
        <w:tab w:val="center" w:pos="4320"/>
        <w:tab w:val="right" w:pos="8640"/>
      </w:tabs>
    </w:pPr>
  </w:style>
  <w:style w:type="character" w:customStyle="1" w:styleId="FooterChar">
    <w:name w:val="Footer Char"/>
    <w:basedOn w:val="DefaultParagraphFont"/>
    <w:link w:val="Footer"/>
    <w:uiPriority w:val="99"/>
    <w:rsid w:val="005A672D"/>
  </w:style>
  <w:style w:type="paragraph" w:styleId="BalloonText">
    <w:name w:val="Balloon Text"/>
    <w:basedOn w:val="Normal"/>
    <w:link w:val="BalloonTextChar"/>
    <w:uiPriority w:val="99"/>
    <w:semiHidden/>
    <w:unhideWhenUsed/>
    <w:rsid w:val="00B14E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4E8F"/>
    <w:rPr>
      <w:rFonts w:ascii="Lucida Grande" w:hAnsi="Lucida Grande" w:cs="Lucida Grande"/>
      <w:sz w:val="18"/>
      <w:szCs w:val="18"/>
    </w:rPr>
  </w:style>
  <w:style w:type="paragraph" w:styleId="ListParagraph">
    <w:name w:val="List Paragraph"/>
    <w:basedOn w:val="Normal"/>
    <w:uiPriority w:val="34"/>
    <w:qFormat/>
    <w:rsid w:val="00B14E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5</Pages>
  <Words>922</Words>
  <Characters>5257</Characters>
  <Application>Microsoft Macintosh Word</Application>
  <DocSecurity>0</DocSecurity>
  <Lines>43</Lines>
  <Paragraphs>12</Paragraphs>
  <ScaleCrop>false</ScaleCrop>
  <Company/>
  <LinksUpToDate>false</LinksUpToDate>
  <CharactersWithSpaces>6167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jassal</dc:creator>
  <cp:keywords/>
  <dc:description/>
  <cp:lastModifiedBy>kerry jassal</cp:lastModifiedBy>
  <cp:revision>8</cp:revision>
  <dcterms:created xsi:type="dcterms:W3CDTF">2015-04-09T19:43:00Z</dcterms:created>
  <dcterms:modified xsi:type="dcterms:W3CDTF">2015-04-09T23:11:00Z</dcterms:modified>
</cp:coreProperties>
</file>