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E2" w:rsidRPr="00A16D09" w:rsidRDefault="00D75FD5">
      <w:pPr>
        <w:rPr>
          <w:b/>
          <w:sz w:val="24"/>
          <w:szCs w:val="24"/>
          <w:u w:val="single"/>
        </w:rPr>
      </w:pPr>
      <w:r w:rsidRPr="00A16D09">
        <w:rPr>
          <w:b/>
          <w:sz w:val="24"/>
          <w:szCs w:val="24"/>
          <w:u w:val="single"/>
        </w:rPr>
        <w:t>Violent</w:t>
      </w:r>
      <w:r w:rsidR="00822644" w:rsidRPr="00A16D09">
        <w:rPr>
          <w:b/>
          <w:sz w:val="24"/>
          <w:szCs w:val="24"/>
          <w:u w:val="single"/>
        </w:rPr>
        <w:t xml:space="preserve"> Crime- Violence </w:t>
      </w:r>
      <w:r w:rsidRPr="00A16D09">
        <w:rPr>
          <w:b/>
          <w:sz w:val="24"/>
          <w:szCs w:val="24"/>
          <w:u w:val="single"/>
        </w:rPr>
        <w:t>and Society</w:t>
      </w:r>
    </w:p>
    <w:p w:rsidR="00D75FD5" w:rsidRPr="00A16D09" w:rsidRDefault="00D75FD5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Roots of Violence</w:t>
      </w:r>
    </w:p>
    <w:p w:rsidR="00D75FD5" w:rsidRPr="00A16D09" w:rsidRDefault="00822644">
      <w:pPr>
        <w:rPr>
          <w:b/>
          <w:sz w:val="16"/>
          <w:szCs w:val="16"/>
        </w:rPr>
      </w:pPr>
      <w:r w:rsidRPr="00A16D09">
        <w:rPr>
          <w:b/>
          <w:sz w:val="16"/>
          <w:szCs w:val="16"/>
        </w:rPr>
        <w:t>Personal Traits</w:t>
      </w:r>
    </w:p>
    <w:p w:rsidR="00822644" w:rsidRPr="00822644" w:rsidRDefault="00822644" w:rsidP="00822644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822644">
        <w:rPr>
          <w:sz w:val="16"/>
          <w:szCs w:val="16"/>
        </w:rPr>
        <w:t>Brain injuries, mental illness, abnormal brain wave patterns, low intelligence, psychotic symptoms, etc.</w:t>
      </w:r>
    </w:p>
    <w:p w:rsidR="00822644" w:rsidRPr="00A16D09" w:rsidRDefault="00822644" w:rsidP="00822644">
      <w:pPr>
        <w:rPr>
          <w:b/>
          <w:sz w:val="16"/>
          <w:szCs w:val="16"/>
        </w:rPr>
      </w:pPr>
      <w:r w:rsidRPr="00A16D09">
        <w:rPr>
          <w:b/>
          <w:sz w:val="16"/>
          <w:szCs w:val="16"/>
        </w:rPr>
        <w:t>Family Dysfunction</w:t>
      </w:r>
    </w:p>
    <w:p w:rsidR="00822644" w:rsidRDefault="00822644" w:rsidP="00822644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822644">
        <w:rPr>
          <w:sz w:val="16"/>
          <w:szCs w:val="16"/>
        </w:rPr>
        <w:t>Family violence, physical and sexual abuse, physical punishment, inconsistent discipline</w:t>
      </w:r>
    </w:p>
    <w:p w:rsidR="00822644" w:rsidRPr="00A16D09" w:rsidRDefault="00822644" w:rsidP="00822644">
      <w:pPr>
        <w:rPr>
          <w:b/>
          <w:sz w:val="16"/>
          <w:szCs w:val="16"/>
        </w:rPr>
      </w:pPr>
      <w:r w:rsidRPr="00A16D09">
        <w:rPr>
          <w:b/>
          <w:sz w:val="16"/>
          <w:szCs w:val="16"/>
        </w:rPr>
        <w:t>Drugs</w:t>
      </w:r>
    </w:p>
    <w:p w:rsidR="00822644" w:rsidRDefault="00822644" w:rsidP="00822644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Alcohol increases aggression</w:t>
      </w:r>
    </w:p>
    <w:p w:rsidR="00822644" w:rsidRDefault="00822644" w:rsidP="00822644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Trafficking creates disputes</w:t>
      </w:r>
    </w:p>
    <w:p w:rsidR="00822644" w:rsidRDefault="00822644" w:rsidP="00822644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Addiction creates need for money</w:t>
      </w:r>
    </w:p>
    <w:p w:rsidR="00822644" w:rsidRPr="00A16D09" w:rsidRDefault="008277EB" w:rsidP="00822644">
      <w:pPr>
        <w:rPr>
          <w:b/>
          <w:sz w:val="16"/>
          <w:szCs w:val="16"/>
        </w:rPr>
      </w:pPr>
      <w:r w:rsidRPr="00A16D09">
        <w:rPr>
          <w:b/>
          <w:sz w:val="16"/>
          <w:szCs w:val="16"/>
        </w:rPr>
        <w:t>Firearms Availability</w:t>
      </w:r>
    </w:p>
    <w:p w:rsidR="008277EB" w:rsidRDefault="008277EB" w:rsidP="008277EB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Explains U.S.-Canada differences</w:t>
      </w:r>
    </w:p>
    <w:p w:rsidR="008277EB" w:rsidRDefault="008277EB" w:rsidP="008277EB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In Canada, 14, 000 gun-related deaths over 10 years</w:t>
      </w:r>
    </w:p>
    <w:p w:rsidR="008277EB" w:rsidRDefault="008277EB" w:rsidP="008277EB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Mainly suicides (81%) and accidents</w:t>
      </w:r>
    </w:p>
    <w:p w:rsidR="008277EB" w:rsidRPr="008277EB" w:rsidRDefault="008277EB" w:rsidP="008277EB">
      <w:pPr>
        <w:rPr>
          <w:sz w:val="16"/>
          <w:szCs w:val="16"/>
          <w:u w:val="single"/>
        </w:rPr>
      </w:pPr>
      <w:proofErr w:type="gramStart"/>
      <w:r w:rsidRPr="008277EB">
        <w:rPr>
          <w:sz w:val="16"/>
          <w:szCs w:val="16"/>
          <w:u w:val="single"/>
        </w:rPr>
        <w:t>Sexual Assault- Passion or Power</w:t>
      </w:r>
      <w:r w:rsidR="00BE0059">
        <w:rPr>
          <w:sz w:val="16"/>
          <w:szCs w:val="16"/>
          <w:u w:val="single"/>
        </w:rPr>
        <w:t>?</w:t>
      </w:r>
      <w:proofErr w:type="gramEnd"/>
    </w:p>
    <w:p w:rsidR="008277EB" w:rsidRPr="00A16D09" w:rsidRDefault="008277EB" w:rsidP="008277EB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Historical Masculinity Related Issues</w:t>
      </w:r>
    </w:p>
    <w:p w:rsidR="008277EB" w:rsidRDefault="008277EB" w:rsidP="008277EB">
      <w:pPr>
        <w:pStyle w:val="ListParagraph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>Women were viewed as property of men</w:t>
      </w:r>
    </w:p>
    <w:p w:rsidR="008277EB" w:rsidRDefault="008277EB" w:rsidP="008277EB">
      <w:pPr>
        <w:pStyle w:val="ListParagraph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>Rape was an offence against the father or husband</w:t>
      </w:r>
    </w:p>
    <w:p w:rsidR="008277EB" w:rsidRDefault="008277EB" w:rsidP="008277EB">
      <w:pPr>
        <w:pStyle w:val="ListParagraph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>Rape diminished the value of wife or daughter</w:t>
      </w:r>
    </w:p>
    <w:p w:rsidR="00317799" w:rsidRPr="00A16D09" w:rsidRDefault="00317799" w:rsidP="00317799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Rape and the Military</w:t>
      </w:r>
    </w:p>
    <w:p w:rsidR="00317799" w:rsidRDefault="00317799" w:rsidP="00317799">
      <w:pPr>
        <w:pStyle w:val="ListParagraph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>Canadian and American military. Complaints of sexual assault in 1990s</w:t>
      </w:r>
    </w:p>
    <w:p w:rsidR="00317799" w:rsidRDefault="00317799" w:rsidP="00317799">
      <w:pPr>
        <w:pStyle w:val="ListParagraph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>Rape has long been associated with warfare</w:t>
      </w:r>
      <w:r w:rsidR="00CD6AFF">
        <w:rPr>
          <w:sz w:val="16"/>
          <w:szCs w:val="16"/>
        </w:rPr>
        <w:t>.</w:t>
      </w:r>
    </w:p>
    <w:p w:rsidR="00317799" w:rsidRDefault="00317799" w:rsidP="00317799">
      <w:pPr>
        <w:pStyle w:val="ListParagraph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>Women were considered to be spoils o</w:t>
      </w:r>
      <w:r w:rsidR="00CD6AFF">
        <w:rPr>
          <w:sz w:val="16"/>
          <w:szCs w:val="16"/>
        </w:rPr>
        <w:t xml:space="preserve">f war. (Vietnam, Bosnia, Africa). </w:t>
      </w:r>
    </w:p>
    <w:p w:rsidR="00CD6AFF" w:rsidRPr="00A16D09" w:rsidRDefault="00CD6AFF" w:rsidP="00CD6AFF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Incidence of Sexual Assault</w:t>
      </w:r>
    </w:p>
    <w:p w:rsidR="00CD6AFF" w:rsidRDefault="00CD6AFF" w:rsidP="00CD6AFF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 xml:space="preserve">Only 1 in 10 </w:t>
      </w:r>
      <w:proofErr w:type="gramStart"/>
      <w:r>
        <w:rPr>
          <w:sz w:val="16"/>
          <w:szCs w:val="16"/>
        </w:rPr>
        <w:t>are</w:t>
      </w:r>
      <w:proofErr w:type="gramEnd"/>
      <w:r>
        <w:rPr>
          <w:sz w:val="16"/>
          <w:szCs w:val="16"/>
        </w:rPr>
        <w:t xml:space="preserve"> reported to police. Embarrassment, self-blame, mistrust of police. Greater willingness to report as a result of public attitudes.</w:t>
      </w:r>
    </w:p>
    <w:p w:rsidR="00CD6AFF" w:rsidRDefault="00CD6AFF" w:rsidP="00CD6AFF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Most occur in summer and on weekends</w:t>
      </w:r>
    </w:p>
    <w:p w:rsidR="00CD6AFF" w:rsidRDefault="00CD6AFF" w:rsidP="00CD6AFF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39% of women over 18 report having been sexually assaulted sometime in their lives.</w:t>
      </w:r>
    </w:p>
    <w:p w:rsidR="00CD6AFF" w:rsidRPr="00A16D09" w:rsidRDefault="00CD6AFF" w:rsidP="00CD6AFF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Types of Rapists (</w:t>
      </w:r>
      <w:proofErr w:type="spellStart"/>
      <w:r w:rsidRPr="00A16D09">
        <w:rPr>
          <w:sz w:val="16"/>
          <w:szCs w:val="16"/>
          <w:u w:val="single"/>
        </w:rPr>
        <w:t>Groth</w:t>
      </w:r>
      <w:proofErr w:type="spellEnd"/>
      <w:r w:rsidRPr="00A16D09">
        <w:rPr>
          <w:sz w:val="16"/>
          <w:szCs w:val="16"/>
          <w:u w:val="single"/>
        </w:rPr>
        <w:t xml:space="preserve"> and Birnbaum, 1979)</w:t>
      </w:r>
    </w:p>
    <w:p w:rsidR="00CD6AFF" w:rsidRDefault="00CD6AFF" w:rsidP="00CD6AFF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Anger rape (means of expressing rage, excessive brutality)</w:t>
      </w:r>
    </w:p>
    <w:p w:rsidR="00CD6AFF" w:rsidRDefault="00CD6AFF" w:rsidP="00CD6AFF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Power rape (exert control over women, less violence used)</w:t>
      </w:r>
    </w:p>
    <w:p w:rsidR="00CD6AFF" w:rsidRDefault="00CD6AFF" w:rsidP="00CD6AFF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Sadistic rape (abusive and degrading, involves ritual and torture)</w:t>
      </w:r>
    </w:p>
    <w:p w:rsidR="00CD6AFF" w:rsidRDefault="00CD6AFF" w:rsidP="00CD6AFF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Gang rape (peer pressure)</w:t>
      </w:r>
    </w:p>
    <w:p w:rsidR="0006612F" w:rsidRDefault="0006612F" w:rsidP="00CD6AFF">
      <w:pPr>
        <w:rPr>
          <w:sz w:val="16"/>
          <w:szCs w:val="16"/>
          <w:u w:val="single"/>
        </w:rPr>
      </w:pPr>
    </w:p>
    <w:p w:rsidR="0006612F" w:rsidRDefault="0006612F" w:rsidP="00CD6AFF">
      <w:pPr>
        <w:rPr>
          <w:sz w:val="16"/>
          <w:szCs w:val="16"/>
          <w:u w:val="single"/>
        </w:rPr>
      </w:pPr>
    </w:p>
    <w:p w:rsidR="0006612F" w:rsidRDefault="0006612F" w:rsidP="00CD6AFF">
      <w:pPr>
        <w:rPr>
          <w:sz w:val="16"/>
          <w:szCs w:val="16"/>
          <w:u w:val="single"/>
        </w:rPr>
      </w:pPr>
    </w:p>
    <w:p w:rsidR="00CD6AFF" w:rsidRPr="00A16D09" w:rsidRDefault="00CD6AFF" w:rsidP="00CD6AFF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lastRenderedPageBreak/>
        <w:t>Types of Rape</w:t>
      </w:r>
    </w:p>
    <w:p w:rsidR="00CD6AFF" w:rsidRPr="00A16D09" w:rsidRDefault="00CD6AFF" w:rsidP="00CD6AFF">
      <w:pPr>
        <w:rPr>
          <w:b/>
          <w:sz w:val="16"/>
          <w:szCs w:val="16"/>
        </w:rPr>
      </w:pPr>
      <w:r w:rsidRPr="00A16D09">
        <w:rPr>
          <w:b/>
          <w:sz w:val="16"/>
          <w:szCs w:val="16"/>
        </w:rPr>
        <w:t>Stranger Rapes</w:t>
      </w:r>
    </w:p>
    <w:p w:rsidR="00CD6AFF" w:rsidRDefault="00CD6AFF" w:rsidP="00CD6AF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more violent</w:t>
      </w:r>
    </w:p>
    <w:p w:rsidR="00CD6AFF" w:rsidRDefault="00CD6AFF" w:rsidP="00CD6AF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more predominant in official statistics</w:t>
      </w:r>
    </w:p>
    <w:p w:rsidR="00CD6AFF" w:rsidRDefault="00CD6AFF" w:rsidP="00CD6AF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more likely to involve weapons</w:t>
      </w:r>
    </w:p>
    <w:p w:rsidR="00CD6AFF" w:rsidRPr="00A16D09" w:rsidRDefault="00CD6AFF" w:rsidP="00CD6AFF">
      <w:pPr>
        <w:rPr>
          <w:b/>
          <w:sz w:val="16"/>
          <w:szCs w:val="16"/>
        </w:rPr>
      </w:pPr>
      <w:r w:rsidRPr="00A16D09">
        <w:rPr>
          <w:b/>
          <w:sz w:val="16"/>
          <w:szCs w:val="16"/>
        </w:rPr>
        <w:t>Acquaintance Rapes</w:t>
      </w:r>
    </w:p>
    <w:p w:rsidR="00CD6AFF" w:rsidRDefault="00CD6AFF" w:rsidP="00CD6AFF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>less likely to be reported</w:t>
      </w:r>
    </w:p>
    <w:p w:rsidR="00CD6AFF" w:rsidRDefault="00CD6AFF" w:rsidP="00CD6AFF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>probably make up the majority of rapes</w:t>
      </w:r>
    </w:p>
    <w:p w:rsidR="00CD6AFF" w:rsidRDefault="00CD6AFF" w:rsidP="00CD6AFF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>about one-half of reported rapes</w:t>
      </w:r>
    </w:p>
    <w:p w:rsidR="00CD6AFF" w:rsidRDefault="00CD6AFF" w:rsidP="00CD6AFF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>also family members</w:t>
      </w:r>
    </w:p>
    <w:p w:rsidR="00CD6AFF" w:rsidRPr="00A16D09" w:rsidRDefault="00CD6AFF" w:rsidP="00CD6AFF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Date Rape</w:t>
      </w:r>
    </w:p>
    <w:p w:rsidR="00CD6AFF" w:rsidRDefault="00CD6AFF" w:rsidP="00CD6AFF">
      <w:pPr>
        <w:pStyle w:val="ListParagraph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Canadian college women survey (1993). 1/3 experienced physical, verbal or psychological coercion. 25% in the previous year.</w:t>
      </w:r>
    </w:p>
    <w:p w:rsidR="00CD6AFF" w:rsidRDefault="00CD6AFF" w:rsidP="00CD6AFF">
      <w:pPr>
        <w:pStyle w:val="ListParagraph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Increased use of date rape drugs</w:t>
      </w:r>
    </w:p>
    <w:p w:rsidR="00CD6AFF" w:rsidRDefault="00CD6AFF" w:rsidP="00CD6AFF">
      <w:pPr>
        <w:pStyle w:val="ListParagraph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Cases of gang rapes</w:t>
      </w:r>
    </w:p>
    <w:p w:rsidR="00CD6AFF" w:rsidRDefault="00CD6AFF" w:rsidP="00CD6AFF">
      <w:pPr>
        <w:pStyle w:val="ListParagraph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Campaigns: Fight Back, No Means No</w:t>
      </w:r>
    </w:p>
    <w:p w:rsidR="001B12A4" w:rsidRPr="00A16D09" w:rsidRDefault="001B12A4" w:rsidP="001B12A4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University of Ottawa: Sexual Harassment Annual Report 2005/2006</w:t>
      </w:r>
    </w:p>
    <w:p w:rsidR="001B12A4" w:rsidRDefault="001B12A4" w:rsidP="001B12A4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>59 total cases</w:t>
      </w:r>
    </w:p>
    <w:p w:rsidR="001B12A4" w:rsidRDefault="001B12A4" w:rsidP="001B12A4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>In 88% of the cases (53), women alleged harassment by men</w:t>
      </w:r>
    </w:p>
    <w:p w:rsidR="001B12A4" w:rsidRPr="00A16D09" w:rsidRDefault="001B12A4" w:rsidP="001B12A4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Marital Rape</w:t>
      </w:r>
    </w:p>
    <w:p w:rsidR="001B12A4" w:rsidRDefault="001B12A4" w:rsidP="001B12A4">
      <w:pPr>
        <w:pStyle w:val="ListParagraph"/>
        <w:numPr>
          <w:ilvl w:val="0"/>
          <w:numId w:val="12"/>
        </w:numPr>
        <w:rPr>
          <w:sz w:val="16"/>
          <w:szCs w:val="16"/>
        </w:rPr>
      </w:pPr>
      <w:r>
        <w:rPr>
          <w:sz w:val="16"/>
          <w:szCs w:val="16"/>
        </w:rPr>
        <w:t>Sexual assault is common as part of domestic violence</w:t>
      </w:r>
    </w:p>
    <w:p w:rsidR="001B12A4" w:rsidRDefault="001B12A4" w:rsidP="001B12A4">
      <w:pPr>
        <w:pStyle w:val="ListParagraph"/>
        <w:numPr>
          <w:ilvl w:val="0"/>
          <w:numId w:val="12"/>
        </w:numPr>
        <w:rPr>
          <w:sz w:val="16"/>
          <w:szCs w:val="16"/>
        </w:rPr>
      </w:pPr>
      <w:r>
        <w:rPr>
          <w:sz w:val="16"/>
          <w:szCs w:val="16"/>
        </w:rPr>
        <w:t>Marital exemption:</w:t>
      </w:r>
    </w:p>
    <w:p w:rsidR="001B12A4" w:rsidRDefault="001B12A4" w:rsidP="001B12A4">
      <w:pPr>
        <w:pStyle w:val="ListParagraph"/>
        <w:rPr>
          <w:sz w:val="16"/>
          <w:szCs w:val="16"/>
        </w:rPr>
      </w:pPr>
      <w:r>
        <w:rPr>
          <w:sz w:val="16"/>
          <w:szCs w:val="16"/>
        </w:rPr>
        <w:t>-sexual consent was seen as part of the marriage contract</w:t>
      </w:r>
      <w:r>
        <w:rPr>
          <w:sz w:val="16"/>
          <w:szCs w:val="16"/>
        </w:rPr>
        <w:br/>
        <w:t>-abolished in Canada in 1983</w:t>
      </w:r>
      <w:r>
        <w:rPr>
          <w:sz w:val="16"/>
          <w:szCs w:val="16"/>
        </w:rPr>
        <w:br/>
        <w:t>-also in many other countries</w:t>
      </w:r>
    </w:p>
    <w:p w:rsidR="001B12A4" w:rsidRPr="00A16D09" w:rsidRDefault="001B12A4" w:rsidP="001B12A4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Explaining Rape</w:t>
      </w:r>
    </w:p>
    <w:p w:rsidR="001B12A4" w:rsidRDefault="001B12A4" w:rsidP="001B12A4">
      <w:pPr>
        <w:pStyle w:val="ListParagraph"/>
        <w:numPr>
          <w:ilvl w:val="0"/>
          <w:numId w:val="13"/>
        </w:numPr>
        <w:rPr>
          <w:sz w:val="16"/>
          <w:szCs w:val="16"/>
        </w:rPr>
      </w:pPr>
      <w:r>
        <w:rPr>
          <w:sz w:val="16"/>
          <w:szCs w:val="16"/>
        </w:rPr>
        <w:t>Evolutionary/Biological factors</w:t>
      </w:r>
      <w:r>
        <w:rPr>
          <w:sz w:val="16"/>
          <w:szCs w:val="16"/>
        </w:rPr>
        <w:br/>
        <w:t>-aggression gives reproductive advantage</w:t>
      </w:r>
    </w:p>
    <w:p w:rsidR="001B12A4" w:rsidRDefault="001B12A4" w:rsidP="001B12A4">
      <w:pPr>
        <w:pStyle w:val="ListParagraph"/>
        <w:numPr>
          <w:ilvl w:val="0"/>
          <w:numId w:val="13"/>
        </w:numPr>
        <w:rPr>
          <w:sz w:val="16"/>
          <w:szCs w:val="16"/>
        </w:rPr>
      </w:pPr>
      <w:r>
        <w:rPr>
          <w:sz w:val="16"/>
          <w:szCs w:val="16"/>
        </w:rPr>
        <w:t>Male socialization</w:t>
      </w:r>
      <w:r>
        <w:rPr>
          <w:sz w:val="16"/>
          <w:szCs w:val="16"/>
        </w:rPr>
        <w:br/>
        <w:t>-stereotypes of masculinity</w:t>
      </w:r>
    </w:p>
    <w:p w:rsidR="001B12A4" w:rsidRDefault="001B12A4" w:rsidP="001B12A4">
      <w:pPr>
        <w:pStyle w:val="ListParagraph"/>
        <w:numPr>
          <w:ilvl w:val="0"/>
          <w:numId w:val="13"/>
        </w:numPr>
        <w:rPr>
          <w:sz w:val="16"/>
          <w:szCs w:val="16"/>
        </w:rPr>
      </w:pPr>
      <w:r>
        <w:rPr>
          <w:sz w:val="16"/>
          <w:szCs w:val="16"/>
        </w:rPr>
        <w:t>Mental illness/personality disorder</w:t>
      </w:r>
    </w:p>
    <w:p w:rsidR="001B12A4" w:rsidRDefault="001B12A4" w:rsidP="001B12A4">
      <w:pPr>
        <w:pStyle w:val="ListParagraph"/>
        <w:numPr>
          <w:ilvl w:val="0"/>
          <w:numId w:val="13"/>
        </w:numPr>
        <w:rPr>
          <w:sz w:val="16"/>
          <w:szCs w:val="16"/>
        </w:rPr>
      </w:pPr>
      <w:r>
        <w:rPr>
          <w:sz w:val="16"/>
          <w:szCs w:val="16"/>
        </w:rPr>
        <w:t>Social learning and pornography</w:t>
      </w:r>
    </w:p>
    <w:p w:rsidR="001B12A4" w:rsidRDefault="001B12A4" w:rsidP="001B12A4">
      <w:pPr>
        <w:pStyle w:val="ListParagraph"/>
        <w:numPr>
          <w:ilvl w:val="0"/>
          <w:numId w:val="13"/>
        </w:numPr>
        <w:rPr>
          <w:sz w:val="16"/>
          <w:szCs w:val="16"/>
        </w:rPr>
      </w:pPr>
      <w:r>
        <w:rPr>
          <w:sz w:val="16"/>
          <w:szCs w:val="16"/>
        </w:rPr>
        <w:t>Sexual motivation</w:t>
      </w:r>
    </w:p>
    <w:p w:rsidR="001B12A4" w:rsidRPr="00A16D09" w:rsidRDefault="001E79AF" w:rsidP="001B12A4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Culture Based Sexual Scripts</w:t>
      </w:r>
    </w:p>
    <w:p w:rsidR="001E79AF" w:rsidRDefault="001E79AF" w:rsidP="001E79AF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The resistant female role</w:t>
      </w:r>
    </w:p>
    <w:p w:rsidR="001E79AF" w:rsidRDefault="001E79AF" w:rsidP="001E79AF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A traditional sexual script in which the woman’s role is to act resistant to sex and the man’s role is to persist in his sexual advances despite the woman’s protests</w:t>
      </w:r>
    </w:p>
    <w:p w:rsidR="001E79AF" w:rsidRPr="00A16D09" w:rsidRDefault="00F414A9" w:rsidP="00F414A9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Rape and the Law</w:t>
      </w:r>
    </w:p>
    <w:p w:rsidR="00F414A9" w:rsidRDefault="00F414A9" w:rsidP="00F414A9">
      <w:pPr>
        <w:pStyle w:val="ListParagraph"/>
        <w:numPr>
          <w:ilvl w:val="0"/>
          <w:numId w:val="15"/>
        </w:numPr>
        <w:rPr>
          <w:sz w:val="16"/>
          <w:szCs w:val="16"/>
        </w:rPr>
      </w:pPr>
      <w:r>
        <w:rPr>
          <w:sz w:val="16"/>
          <w:szCs w:val="16"/>
        </w:rPr>
        <w:t>Legal barriers- resulted in under-reporting, under-charging and reluctance to convict</w:t>
      </w:r>
    </w:p>
    <w:p w:rsidR="00F414A9" w:rsidRDefault="00F414A9" w:rsidP="00F414A9">
      <w:pPr>
        <w:pStyle w:val="ListParagraph"/>
        <w:numPr>
          <w:ilvl w:val="0"/>
          <w:numId w:val="15"/>
        </w:numPr>
        <w:rPr>
          <w:sz w:val="16"/>
          <w:szCs w:val="16"/>
        </w:rPr>
      </w:pPr>
      <w:r>
        <w:rPr>
          <w:sz w:val="16"/>
          <w:szCs w:val="16"/>
        </w:rPr>
        <w:t>1983, rape was replaced by three degrees of sexual assault:</w:t>
      </w:r>
      <w:r>
        <w:rPr>
          <w:sz w:val="16"/>
          <w:szCs w:val="16"/>
        </w:rPr>
        <w:br/>
        <w:t>-common sexual assault</w:t>
      </w:r>
      <w:r>
        <w:rPr>
          <w:sz w:val="16"/>
          <w:szCs w:val="16"/>
        </w:rPr>
        <w:br/>
        <w:t>-assault with a weapon</w:t>
      </w:r>
      <w:r>
        <w:rPr>
          <w:sz w:val="16"/>
          <w:szCs w:val="16"/>
        </w:rPr>
        <w:br/>
        <w:t>-aggravated sexual assault</w:t>
      </w:r>
    </w:p>
    <w:p w:rsidR="00F414A9" w:rsidRPr="00A16D09" w:rsidRDefault="00F414A9" w:rsidP="00F414A9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lastRenderedPageBreak/>
        <w:t>Law Reform</w:t>
      </w:r>
    </w:p>
    <w:p w:rsidR="00F414A9" w:rsidRDefault="00F414A9" w:rsidP="00F414A9">
      <w:pPr>
        <w:pStyle w:val="ListParagraph"/>
        <w:numPr>
          <w:ilvl w:val="0"/>
          <w:numId w:val="16"/>
        </w:numPr>
        <w:rPr>
          <w:sz w:val="16"/>
          <w:szCs w:val="16"/>
        </w:rPr>
      </w:pPr>
      <w:r>
        <w:rPr>
          <w:sz w:val="16"/>
          <w:szCs w:val="16"/>
        </w:rPr>
        <w:t>Issue of consent: 1992, “no means no” legislation</w:t>
      </w:r>
    </w:p>
    <w:p w:rsidR="00F414A9" w:rsidRDefault="00F414A9" w:rsidP="00F414A9">
      <w:pPr>
        <w:pStyle w:val="ListParagraph"/>
        <w:numPr>
          <w:ilvl w:val="0"/>
          <w:numId w:val="16"/>
        </w:numPr>
        <w:rPr>
          <w:sz w:val="16"/>
          <w:szCs w:val="16"/>
        </w:rPr>
      </w:pPr>
      <w:r>
        <w:rPr>
          <w:sz w:val="16"/>
          <w:szCs w:val="16"/>
        </w:rPr>
        <w:t>Rape shield laws: 2000. Limited access to counselling records</w:t>
      </w:r>
    </w:p>
    <w:p w:rsidR="00F414A9" w:rsidRDefault="00F414A9" w:rsidP="00F414A9">
      <w:pPr>
        <w:pStyle w:val="ListParagraph"/>
        <w:numPr>
          <w:ilvl w:val="0"/>
          <w:numId w:val="16"/>
        </w:numPr>
        <w:rPr>
          <w:sz w:val="16"/>
          <w:szCs w:val="16"/>
        </w:rPr>
      </w:pPr>
      <w:r>
        <w:rPr>
          <w:sz w:val="16"/>
          <w:szCs w:val="16"/>
        </w:rPr>
        <w:t>Corroboration: no longer mandatory</w:t>
      </w:r>
    </w:p>
    <w:p w:rsidR="004644D3" w:rsidRDefault="004644D3" w:rsidP="00496122">
      <w:pPr>
        <w:rPr>
          <w:sz w:val="16"/>
          <w:szCs w:val="16"/>
        </w:rPr>
      </w:pPr>
    </w:p>
    <w:p w:rsidR="00496122" w:rsidRPr="00A16D09" w:rsidRDefault="004644D3" w:rsidP="00496122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Homicide</w:t>
      </w:r>
    </w:p>
    <w:p w:rsidR="004644D3" w:rsidRDefault="004644D3" w:rsidP="004644D3">
      <w:pPr>
        <w:pStyle w:val="ListParagraph"/>
        <w:numPr>
          <w:ilvl w:val="0"/>
          <w:numId w:val="17"/>
        </w:numPr>
        <w:rPr>
          <w:sz w:val="16"/>
          <w:szCs w:val="16"/>
        </w:rPr>
      </w:pPr>
      <w:r>
        <w:rPr>
          <w:sz w:val="16"/>
          <w:szCs w:val="16"/>
        </w:rPr>
        <w:t>First degree murder- requires that the action be planned and deliberate</w:t>
      </w:r>
    </w:p>
    <w:p w:rsidR="004644D3" w:rsidRDefault="004644D3" w:rsidP="004644D3">
      <w:pPr>
        <w:pStyle w:val="ListParagraph"/>
        <w:numPr>
          <w:ilvl w:val="0"/>
          <w:numId w:val="17"/>
        </w:numPr>
        <w:rPr>
          <w:sz w:val="16"/>
          <w:szCs w:val="16"/>
        </w:rPr>
      </w:pPr>
      <w:r>
        <w:rPr>
          <w:sz w:val="16"/>
          <w:szCs w:val="16"/>
        </w:rPr>
        <w:t>Second degree murder- involves malice but no premeditation</w:t>
      </w:r>
    </w:p>
    <w:p w:rsidR="004644D3" w:rsidRDefault="004644D3" w:rsidP="004644D3">
      <w:pPr>
        <w:pStyle w:val="ListParagraph"/>
        <w:numPr>
          <w:ilvl w:val="0"/>
          <w:numId w:val="17"/>
        </w:numPr>
        <w:rPr>
          <w:sz w:val="16"/>
          <w:szCs w:val="16"/>
        </w:rPr>
      </w:pPr>
      <w:r>
        <w:rPr>
          <w:sz w:val="16"/>
          <w:szCs w:val="16"/>
        </w:rPr>
        <w:t>Manslaughter- the killing of another person through gross negligence</w:t>
      </w:r>
    </w:p>
    <w:p w:rsidR="004644D3" w:rsidRDefault="004644D3" w:rsidP="004644D3">
      <w:pPr>
        <w:pStyle w:val="ListParagraph"/>
        <w:numPr>
          <w:ilvl w:val="0"/>
          <w:numId w:val="17"/>
        </w:numPr>
        <w:rPr>
          <w:sz w:val="16"/>
          <w:szCs w:val="16"/>
        </w:rPr>
      </w:pPr>
      <w:r>
        <w:rPr>
          <w:sz w:val="16"/>
          <w:szCs w:val="16"/>
        </w:rPr>
        <w:t>Infanticide- killing of an infant</w:t>
      </w:r>
    </w:p>
    <w:p w:rsidR="004644D3" w:rsidRPr="00A16D09" w:rsidRDefault="001F5298" w:rsidP="004644D3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Homicide Trends in Canada: 2005</w:t>
      </w:r>
    </w:p>
    <w:p w:rsidR="001F5298" w:rsidRDefault="001F5298" w:rsidP="001F5298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605 homicides reported, 58 fewer than the previous years</w:t>
      </w:r>
    </w:p>
    <w:p w:rsidR="001F5298" w:rsidRDefault="001F5298" w:rsidP="001F5298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Canadian homicides per 100, 000 population</w:t>
      </w:r>
      <w:r w:rsidR="000F5EAC">
        <w:rPr>
          <w:sz w:val="16"/>
          <w:szCs w:val="16"/>
        </w:rPr>
        <w:t xml:space="preserve">, 1.85 </w:t>
      </w:r>
    </w:p>
    <w:p w:rsidR="000F5EAC" w:rsidRDefault="000F5EAC" w:rsidP="000F5EAC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Provinces High/Low:</w:t>
      </w:r>
      <w:r>
        <w:rPr>
          <w:sz w:val="16"/>
          <w:szCs w:val="16"/>
        </w:rPr>
        <w:br/>
        <w:t>-Manitoba 3.31</w:t>
      </w:r>
    </w:p>
    <w:p w:rsidR="000F5EAC" w:rsidRDefault="000F5EAC" w:rsidP="000F5EAC">
      <w:pPr>
        <w:pStyle w:val="ListParagraph"/>
        <w:rPr>
          <w:sz w:val="16"/>
          <w:szCs w:val="16"/>
        </w:rPr>
      </w:pPr>
      <w:r>
        <w:rPr>
          <w:sz w:val="16"/>
          <w:szCs w:val="16"/>
        </w:rPr>
        <w:t>-B.C. 2.51</w:t>
      </w:r>
    </w:p>
    <w:p w:rsidR="000F5EAC" w:rsidRDefault="000F5EAC" w:rsidP="000F5EAC">
      <w:pPr>
        <w:pStyle w:val="ListParagraph"/>
        <w:rPr>
          <w:sz w:val="16"/>
          <w:szCs w:val="16"/>
        </w:rPr>
      </w:pPr>
      <w:r>
        <w:rPr>
          <w:sz w:val="16"/>
          <w:szCs w:val="16"/>
        </w:rPr>
        <w:t>-Saskatchewan 4.06</w:t>
      </w:r>
    </w:p>
    <w:p w:rsidR="000F5EAC" w:rsidRDefault="000F5EAC" w:rsidP="000F5EAC">
      <w:pPr>
        <w:pStyle w:val="ListParagraph"/>
        <w:rPr>
          <w:sz w:val="16"/>
          <w:szCs w:val="16"/>
        </w:rPr>
      </w:pPr>
    </w:p>
    <w:p w:rsidR="000F5EAC" w:rsidRDefault="000F5EAC" w:rsidP="000F5EAC">
      <w:pPr>
        <w:pStyle w:val="ListParagraph"/>
        <w:rPr>
          <w:sz w:val="16"/>
          <w:szCs w:val="16"/>
        </w:rPr>
      </w:pPr>
      <w:r>
        <w:rPr>
          <w:sz w:val="16"/>
          <w:szCs w:val="16"/>
        </w:rPr>
        <w:t>-Newfoundland and Labrador 1.37</w:t>
      </w:r>
    </w:p>
    <w:p w:rsidR="000F5EAC" w:rsidRDefault="000F5EAC" w:rsidP="000F5EAC">
      <w:pPr>
        <w:pStyle w:val="ListParagraph"/>
        <w:rPr>
          <w:sz w:val="16"/>
          <w:szCs w:val="16"/>
        </w:rPr>
      </w:pPr>
      <w:r>
        <w:rPr>
          <w:sz w:val="16"/>
          <w:szCs w:val="16"/>
        </w:rPr>
        <w:t>-P.E.I 0.72</w:t>
      </w:r>
    </w:p>
    <w:p w:rsidR="000F5EAC" w:rsidRDefault="000F5EAC" w:rsidP="000F5EAC">
      <w:pPr>
        <w:pStyle w:val="ListParagraph"/>
        <w:rPr>
          <w:sz w:val="16"/>
          <w:szCs w:val="16"/>
        </w:rPr>
      </w:pPr>
      <w:r>
        <w:rPr>
          <w:sz w:val="16"/>
          <w:szCs w:val="16"/>
        </w:rPr>
        <w:t>-Nova Scotia 1.71</w:t>
      </w:r>
    </w:p>
    <w:p w:rsidR="000F5EAC" w:rsidRDefault="000F5EAC" w:rsidP="000F5EAC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CMA’s High/Low</w:t>
      </w:r>
      <w:r>
        <w:rPr>
          <w:sz w:val="16"/>
          <w:szCs w:val="16"/>
        </w:rPr>
        <w:br/>
        <w:t>-Winnipeg (3.03), Vancouver (2.52)</w:t>
      </w:r>
      <w:r>
        <w:rPr>
          <w:sz w:val="16"/>
          <w:szCs w:val="16"/>
        </w:rPr>
        <w:br/>
        <w:t>-Quebec (0.96), Ottawa (1.81)</w:t>
      </w:r>
    </w:p>
    <w:p w:rsidR="000F5EAC" w:rsidRPr="000F5EAC" w:rsidRDefault="000F5EAC" w:rsidP="000F5EAC">
      <w:pPr>
        <w:ind w:left="720"/>
        <w:rPr>
          <w:sz w:val="16"/>
          <w:szCs w:val="16"/>
        </w:rPr>
      </w:pPr>
      <w:r>
        <w:rPr>
          <w:sz w:val="16"/>
          <w:szCs w:val="16"/>
        </w:rPr>
        <w:t>-Saskatoon (3.27), Gatineau (3.10)</w:t>
      </w:r>
      <w:r>
        <w:rPr>
          <w:sz w:val="16"/>
          <w:szCs w:val="16"/>
        </w:rPr>
        <w:br/>
        <w:t>-Oshawa (0.88), St. Johns (0.55)</w:t>
      </w:r>
    </w:p>
    <w:p w:rsidR="00BE0059" w:rsidRPr="00A16D09" w:rsidRDefault="000F5EAC" w:rsidP="00BE0059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Methods of Killing</w:t>
      </w:r>
    </w:p>
    <w:p w:rsidR="000F5EAC" w:rsidRDefault="000F5EAC" w:rsidP="000F5EAC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35% stabbing</w:t>
      </w:r>
    </w:p>
    <w:p w:rsidR="000F5EAC" w:rsidRDefault="000F5EAC" w:rsidP="000F5EAC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31% firearms</w:t>
      </w:r>
      <w:r>
        <w:rPr>
          <w:sz w:val="16"/>
          <w:szCs w:val="16"/>
        </w:rPr>
        <w:br/>
        <w:t>-handguns still accounted for 57% of the firearms used in homicide incidents</w:t>
      </w:r>
      <w:r>
        <w:rPr>
          <w:sz w:val="16"/>
          <w:szCs w:val="16"/>
        </w:rPr>
        <w:br/>
        <w:t>-816 firearm related deaths in 2002, 80% were due to suicide, 15% homicide, and 4% accidents</w:t>
      </w:r>
    </w:p>
    <w:p w:rsidR="000F5EAC" w:rsidRDefault="000F5EAC" w:rsidP="000F5EAC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19% beaten</w:t>
      </w:r>
    </w:p>
    <w:p w:rsidR="000F5EAC" w:rsidRDefault="000F5EAC" w:rsidP="000F5EAC">
      <w:pPr>
        <w:pStyle w:val="ListParagraph"/>
        <w:numPr>
          <w:ilvl w:val="0"/>
          <w:numId w:val="18"/>
        </w:numPr>
        <w:rPr>
          <w:sz w:val="16"/>
          <w:szCs w:val="16"/>
        </w:rPr>
      </w:pPr>
      <w:r>
        <w:rPr>
          <w:sz w:val="16"/>
          <w:szCs w:val="16"/>
        </w:rPr>
        <w:t>8% were strangled</w:t>
      </w:r>
    </w:p>
    <w:p w:rsidR="000F5EAC" w:rsidRDefault="00AE230B" w:rsidP="000F5EAC">
      <w:pPr>
        <w:rPr>
          <w:sz w:val="16"/>
          <w:szCs w:val="16"/>
        </w:rPr>
      </w:pPr>
      <w:r>
        <w:rPr>
          <w:sz w:val="16"/>
          <w:szCs w:val="16"/>
        </w:rPr>
        <w:t>(</w:t>
      </w:r>
      <w:proofErr w:type="gramStart"/>
      <w:r>
        <w:rPr>
          <w:sz w:val="16"/>
          <w:szCs w:val="16"/>
        </w:rPr>
        <w:t>poison</w:t>
      </w:r>
      <w:proofErr w:type="gramEnd"/>
      <w:r>
        <w:rPr>
          <w:sz w:val="16"/>
          <w:szCs w:val="16"/>
        </w:rPr>
        <w:t>, drowning, suffocation, suicide, burning, vehicular manslaughter or using a vehicle as a weapon, smothering, electrocution, explosives)</w:t>
      </w:r>
    </w:p>
    <w:p w:rsidR="00AE230B" w:rsidRPr="00A16D09" w:rsidRDefault="00AE230B" w:rsidP="000F5EAC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Homicide Trends in Canada</w:t>
      </w:r>
    </w:p>
    <w:p w:rsidR="00AE230B" w:rsidRDefault="00AE230B" w:rsidP="00AE230B">
      <w:pPr>
        <w:pStyle w:val="ListParagraph"/>
        <w:numPr>
          <w:ilvl w:val="0"/>
          <w:numId w:val="19"/>
        </w:numPr>
        <w:rPr>
          <w:sz w:val="16"/>
          <w:szCs w:val="16"/>
        </w:rPr>
      </w:pPr>
      <w:r>
        <w:rPr>
          <w:sz w:val="16"/>
          <w:szCs w:val="16"/>
        </w:rPr>
        <w:t>Who killed who in 2006</w:t>
      </w:r>
      <w:r>
        <w:rPr>
          <w:sz w:val="16"/>
          <w:szCs w:val="16"/>
        </w:rPr>
        <w:br/>
        <w:t>-83% of solved homicides committed by: an acquaintance (34%), or a family member (37%), stranger (17%)</w:t>
      </w:r>
      <w:r>
        <w:rPr>
          <w:sz w:val="16"/>
          <w:szCs w:val="16"/>
        </w:rPr>
        <w:br/>
        <w:t>-52% of all female victims and 8% of male victims were killed by a person they have had an intimate relationship with</w:t>
      </w:r>
    </w:p>
    <w:p w:rsidR="00A16D09" w:rsidRPr="00A16D09" w:rsidRDefault="00A16D09" w:rsidP="00AE230B">
      <w:pPr>
        <w:rPr>
          <w:sz w:val="16"/>
          <w:szCs w:val="16"/>
          <w:u w:val="single"/>
        </w:rPr>
      </w:pPr>
      <w:r w:rsidRPr="00A16D09">
        <w:rPr>
          <w:sz w:val="16"/>
          <w:szCs w:val="16"/>
          <w:u w:val="single"/>
        </w:rPr>
        <w:t>Serial/Mass Murders</w:t>
      </w:r>
    </w:p>
    <w:p w:rsidR="00A16D09" w:rsidRDefault="00A16D09" w:rsidP="00A16D09">
      <w:pPr>
        <w:pStyle w:val="ListParagraph"/>
        <w:numPr>
          <w:ilvl w:val="0"/>
          <w:numId w:val="19"/>
        </w:numPr>
        <w:rPr>
          <w:sz w:val="16"/>
          <w:szCs w:val="16"/>
        </w:rPr>
      </w:pPr>
      <w:r>
        <w:rPr>
          <w:sz w:val="16"/>
          <w:szCs w:val="16"/>
        </w:rPr>
        <w:t xml:space="preserve">Ken and Barbie (Karla </w:t>
      </w:r>
      <w:proofErr w:type="spellStart"/>
      <w:r>
        <w:rPr>
          <w:sz w:val="16"/>
          <w:szCs w:val="16"/>
        </w:rPr>
        <w:t>Homolka</w:t>
      </w:r>
      <w:proofErr w:type="spellEnd"/>
      <w:r>
        <w:rPr>
          <w:sz w:val="16"/>
          <w:szCs w:val="16"/>
        </w:rPr>
        <w:t xml:space="preserve"> and husband)</w:t>
      </w:r>
    </w:p>
    <w:p w:rsidR="00A16D09" w:rsidRDefault="00A16D09" w:rsidP="00A16D09">
      <w:pPr>
        <w:pStyle w:val="ListParagraph"/>
        <w:numPr>
          <w:ilvl w:val="0"/>
          <w:numId w:val="19"/>
        </w:numPr>
        <w:rPr>
          <w:sz w:val="16"/>
          <w:szCs w:val="16"/>
        </w:rPr>
      </w:pPr>
      <w:r>
        <w:rPr>
          <w:sz w:val="16"/>
          <w:szCs w:val="16"/>
        </w:rPr>
        <w:t>Son of Sam (David Burke-Woods)</w:t>
      </w:r>
    </w:p>
    <w:p w:rsidR="00A16D09" w:rsidRDefault="00A16D09" w:rsidP="00A16D09">
      <w:pPr>
        <w:pStyle w:val="ListParagraph"/>
        <w:numPr>
          <w:ilvl w:val="0"/>
          <w:numId w:val="19"/>
        </w:numPr>
        <w:rPr>
          <w:sz w:val="16"/>
          <w:szCs w:val="16"/>
        </w:rPr>
      </w:pPr>
      <w:r>
        <w:rPr>
          <w:sz w:val="16"/>
          <w:szCs w:val="16"/>
        </w:rPr>
        <w:t xml:space="preserve">Marc </w:t>
      </w:r>
      <w:proofErr w:type="spellStart"/>
      <w:r>
        <w:rPr>
          <w:sz w:val="16"/>
          <w:szCs w:val="16"/>
        </w:rPr>
        <w:t>Lepine</w:t>
      </w:r>
      <w:proofErr w:type="spellEnd"/>
      <w:r>
        <w:rPr>
          <w:sz w:val="16"/>
          <w:szCs w:val="16"/>
        </w:rPr>
        <w:t xml:space="preserve"> </w:t>
      </w:r>
    </w:p>
    <w:p w:rsidR="00A16D09" w:rsidRDefault="00A16D09" w:rsidP="00A16D09">
      <w:pPr>
        <w:pStyle w:val="ListParagraph"/>
        <w:numPr>
          <w:ilvl w:val="0"/>
          <w:numId w:val="19"/>
        </w:numPr>
        <w:rPr>
          <w:sz w:val="16"/>
          <w:szCs w:val="16"/>
        </w:rPr>
      </w:pPr>
      <w:r>
        <w:rPr>
          <w:sz w:val="16"/>
          <w:szCs w:val="16"/>
        </w:rPr>
        <w:t>My Lai</w:t>
      </w:r>
      <w:r w:rsidR="006D0266">
        <w:rPr>
          <w:sz w:val="16"/>
          <w:szCs w:val="16"/>
        </w:rPr>
        <w:t xml:space="preserve"> </w:t>
      </w:r>
    </w:p>
    <w:p w:rsidR="00A16D09" w:rsidRDefault="00A16D09" w:rsidP="00A16D09">
      <w:pPr>
        <w:rPr>
          <w:sz w:val="16"/>
          <w:szCs w:val="16"/>
        </w:rPr>
      </w:pPr>
      <w:r>
        <w:rPr>
          <w:sz w:val="16"/>
          <w:szCs w:val="16"/>
        </w:rPr>
        <w:lastRenderedPageBreak/>
        <w:t>Mass- en mass</w:t>
      </w:r>
    </w:p>
    <w:p w:rsidR="006D0266" w:rsidRDefault="00A16D09" w:rsidP="00A16D09">
      <w:pPr>
        <w:rPr>
          <w:sz w:val="16"/>
          <w:szCs w:val="16"/>
        </w:rPr>
      </w:pPr>
      <w:r>
        <w:rPr>
          <w:sz w:val="16"/>
          <w:szCs w:val="16"/>
        </w:rPr>
        <w:t>Serial- in sequence</w:t>
      </w:r>
    </w:p>
    <w:p w:rsidR="0006612F" w:rsidRDefault="006D0266" w:rsidP="00A16D09">
      <w:pPr>
        <w:rPr>
          <w:sz w:val="16"/>
          <w:szCs w:val="16"/>
        </w:rPr>
      </w:pPr>
      <w:proofErr w:type="spellStart"/>
      <w:r>
        <w:rPr>
          <w:sz w:val="16"/>
          <w:szCs w:val="16"/>
        </w:rPr>
        <w:t>Femicide</w:t>
      </w:r>
      <w:proofErr w:type="spellEnd"/>
      <w:r>
        <w:rPr>
          <w:sz w:val="16"/>
          <w:szCs w:val="16"/>
        </w:rPr>
        <w:t>- killing women, homicide- killing men (not actually categorized differently unless it’s a mass amount of women)</w:t>
      </w:r>
    </w:p>
    <w:p w:rsidR="00AE230B" w:rsidRPr="00A16D09" w:rsidRDefault="00AE230B" w:rsidP="00A16D09">
      <w:pPr>
        <w:rPr>
          <w:sz w:val="16"/>
          <w:szCs w:val="16"/>
        </w:rPr>
      </w:pPr>
      <w:bookmarkStart w:id="0" w:name="_GoBack"/>
      <w:bookmarkEnd w:id="0"/>
      <w:r w:rsidRPr="00A16D09">
        <w:rPr>
          <w:sz w:val="16"/>
          <w:szCs w:val="16"/>
        </w:rPr>
        <w:br/>
      </w:r>
    </w:p>
    <w:sectPr w:rsidR="00AE230B" w:rsidRPr="00A16D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64725"/>
    <w:multiLevelType w:val="hybridMultilevel"/>
    <w:tmpl w:val="91782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26EC4"/>
    <w:multiLevelType w:val="hybridMultilevel"/>
    <w:tmpl w:val="5E52E8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8015D"/>
    <w:multiLevelType w:val="hybridMultilevel"/>
    <w:tmpl w:val="0B10D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F7516"/>
    <w:multiLevelType w:val="hybridMultilevel"/>
    <w:tmpl w:val="2AA433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325C75"/>
    <w:multiLevelType w:val="hybridMultilevel"/>
    <w:tmpl w:val="680C23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933AA0"/>
    <w:multiLevelType w:val="hybridMultilevel"/>
    <w:tmpl w:val="84DA3C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C8616A"/>
    <w:multiLevelType w:val="hybridMultilevel"/>
    <w:tmpl w:val="CC22BE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490798"/>
    <w:multiLevelType w:val="hybridMultilevel"/>
    <w:tmpl w:val="11BA90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7929B0"/>
    <w:multiLevelType w:val="hybridMultilevel"/>
    <w:tmpl w:val="0D8AAB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364D5"/>
    <w:multiLevelType w:val="hybridMultilevel"/>
    <w:tmpl w:val="F21A86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49029D"/>
    <w:multiLevelType w:val="hybridMultilevel"/>
    <w:tmpl w:val="6AB875D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443571C"/>
    <w:multiLevelType w:val="hybridMultilevel"/>
    <w:tmpl w:val="197AB3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64C11"/>
    <w:multiLevelType w:val="hybridMultilevel"/>
    <w:tmpl w:val="FB14DA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036612"/>
    <w:multiLevelType w:val="hybridMultilevel"/>
    <w:tmpl w:val="C7B63D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113425"/>
    <w:multiLevelType w:val="hybridMultilevel"/>
    <w:tmpl w:val="53EC18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C549B4"/>
    <w:multiLevelType w:val="hybridMultilevel"/>
    <w:tmpl w:val="6E1CB9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1E11AD"/>
    <w:multiLevelType w:val="hybridMultilevel"/>
    <w:tmpl w:val="77161D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2F57A9"/>
    <w:multiLevelType w:val="hybridMultilevel"/>
    <w:tmpl w:val="6BF8A7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E772A3"/>
    <w:multiLevelType w:val="hybridMultilevel"/>
    <w:tmpl w:val="5CE653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2"/>
  </w:num>
  <w:num w:numId="4">
    <w:abstractNumId w:val="1"/>
  </w:num>
  <w:num w:numId="5">
    <w:abstractNumId w:val="4"/>
  </w:num>
  <w:num w:numId="6">
    <w:abstractNumId w:val="15"/>
  </w:num>
  <w:num w:numId="7">
    <w:abstractNumId w:val="14"/>
  </w:num>
  <w:num w:numId="8">
    <w:abstractNumId w:val="8"/>
  </w:num>
  <w:num w:numId="9">
    <w:abstractNumId w:val="16"/>
  </w:num>
  <w:num w:numId="10">
    <w:abstractNumId w:val="6"/>
  </w:num>
  <w:num w:numId="11">
    <w:abstractNumId w:val="7"/>
  </w:num>
  <w:num w:numId="12">
    <w:abstractNumId w:val="3"/>
  </w:num>
  <w:num w:numId="13">
    <w:abstractNumId w:val="5"/>
  </w:num>
  <w:num w:numId="14">
    <w:abstractNumId w:val="12"/>
  </w:num>
  <w:num w:numId="15">
    <w:abstractNumId w:val="11"/>
  </w:num>
  <w:num w:numId="16">
    <w:abstractNumId w:val="9"/>
  </w:num>
  <w:num w:numId="17">
    <w:abstractNumId w:val="17"/>
  </w:num>
  <w:num w:numId="18">
    <w:abstractNumId w:val="13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5B9"/>
    <w:rsid w:val="0006612F"/>
    <w:rsid w:val="000F5EAC"/>
    <w:rsid w:val="001B12A4"/>
    <w:rsid w:val="001E79AF"/>
    <w:rsid w:val="001F5298"/>
    <w:rsid w:val="002776E2"/>
    <w:rsid w:val="00317799"/>
    <w:rsid w:val="004644D3"/>
    <w:rsid w:val="00496122"/>
    <w:rsid w:val="006D0266"/>
    <w:rsid w:val="00822644"/>
    <w:rsid w:val="008277EB"/>
    <w:rsid w:val="00A16D09"/>
    <w:rsid w:val="00AE230B"/>
    <w:rsid w:val="00BE0059"/>
    <w:rsid w:val="00CD6AFF"/>
    <w:rsid w:val="00D75FD5"/>
    <w:rsid w:val="00E425B9"/>
    <w:rsid w:val="00F4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6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26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Samantha</dc:creator>
  <cp:lastModifiedBy>Samantha</cp:lastModifiedBy>
  <cp:revision>12</cp:revision>
  <dcterms:created xsi:type="dcterms:W3CDTF">2011-10-31T22:57:00Z</dcterms:created>
  <dcterms:modified xsi:type="dcterms:W3CDTF">2011-11-01T01:04:00Z</dcterms:modified>
</cp:coreProperties>
</file>