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page" w:tblpX="2089" w:tblpY="541"/>
        <w:tblW w:w="7360" w:type="dxa"/>
        <w:tblLook w:val="04A0" w:firstRow="1" w:lastRow="0" w:firstColumn="1" w:lastColumn="0" w:noHBand="0" w:noVBand="1"/>
      </w:tblPr>
      <w:tblGrid>
        <w:gridCol w:w="1300"/>
        <w:gridCol w:w="3060"/>
        <w:gridCol w:w="3000"/>
      </w:tblGrid>
      <w:tr w:rsidR="00C95E91" w:rsidRPr="00C95E91" w14:paraId="0702CFC2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1394DA" w14:textId="77777777" w:rsidR="00C95E91" w:rsidRPr="00C95E91" w:rsidRDefault="00C61D87" w:rsidP="007227A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j</w:t>
            </w:r>
            <w:proofErr w:type="gramEnd"/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424A89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b/>
                <w:bCs/>
                <w:color w:val="000000"/>
              </w:rPr>
              <w:t>Price according to demand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322D5C" w14:textId="77777777" w:rsidR="00C95E91" w:rsidRPr="00C95E91" w:rsidRDefault="002E1D2B" w:rsidP="007227A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Price </w:t>
            </w:r>
            <w:r w:rsidR="00C95E91" w:rsidRPr="00C95E91">
              <w:rPr>
                <w:rFonts w:ascii="Calibri" w:eastAsia="Times New Roman" w:hAnsi="Calibri" w:cs="Times New Roman"/>
                <w:b/>
                <w:bCs/>
                <w:color w:val="000000"/>
              </w:rPr>
              <w:t>according to supply</w:t>
            </w:r>
          </w:p>
        </w:tc>
      </w:tr>
      <w:tr w:rsidR="00C95E91" w:rsidRPr="00C95E91" w14:paraId="1DEF7D37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11E8F4D6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3105616D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1200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36776877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300</w:t>
            </w:r>
          </w:p>
        </w:tc>
      </w:tr>
      <w:tr w:rsidR="00C95E91" w:rsidRPr="00C95E91" w14:paraId="2481BEA7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A3749C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BD3F0B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1175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284F95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325</w:t>
            </w:r>
          </w:p>
        </w:tc>
      </w:tr>
      <w:tr w:rsidR="00C95E91" w:rsidRPr="00C95E91" w14:paraId="2F1F722B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207BD700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49F3D5AB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1150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2A58E394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350</w:t>
            </w:r>
          </w:p>
        </w:tc>
      </w:tr>
      <w:tr w:rsidR="00C95E91" w:rsidRPr="00C95E91" w14:paraId="218F60FD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6BA772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15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03B9BA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1125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F8CAF8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375</w:t>
            </w:r>
          </w:p>
        </w:tc>
      </w:tr>
      <w:tr w:rsidR="00C95E91" w:rsidRPr="00C95E91" w14:paraId="20522978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14889C09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20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57D6BBBE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1100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63ED43E2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400</w:t>
            </w:r>
          </w:p>
        </w:tc>
      </w:tr>
      <w:tr w:rsidR="00C95E91" w:rsidRPr="00C95E91" w14:paraId="205F4914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0D9772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25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77A265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1075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9DB616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425</w:t>
            </w:r>
          </w:p>
        </w:tc>
      </w:tr>
      <w:tr w:rsidR="00C95E91" w:rsidRPr="00C95E91" w14:paraId="0F805D6C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02834B01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30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01E10476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1050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3074E4F5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450</w:t>
            </w:r>
          </w:p>
        </w:tc>
      </w:tr>
      <w:tr w:rsidR="00C95E91" w:rsidRPr="00C95E91" w14:paraId="3E7DE503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8CC2F0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35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1F4EB3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1025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1AF6E0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475</w:t>
            </w:r>
          </w:p>
        </w:tc>
      </w:tr>
      <w:tr w:rsidR="00C95E91" w:rsidRPr="00C95E91" w14:paraId="4D1133A5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7EC784D2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40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473F593C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1000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644F30D4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500</w:t>
            </w:r>
          </w:p>
        </w:tc>
      </w:tr>
      <w:tr w:rsidR="00C95E91" w:rsidRPr="00C95E91" w14:paraId="6F989EAA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F719BC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45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A2FE23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975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FC7171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525</w:t>
            </w:r>
          </w:p>
        </w:tc>
      </w:tr>
      <w:tr w:rsidR="00C95E91" w:rsidRPr="00C95E91" w14:paraId="783FBFF0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4D0BDCD0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50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5B230315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950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693A2F91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550</w:t>
            </w:r>
          </w:p>
        </w:tc>
      </w:tr>
      <w:tr w:rsidR="00C95E91" w:rsidRPr="00C95E91" w14:paraId="6C046FC1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B35A77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55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A25FDF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925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44C347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575</w:t>
            </w:r>
          </w:p>
        </w:tc>
      </w:tr>
      <w:tr w:rsidR="00C95E91" w:rsidRPr="00C95E91" w14:paraId="029B2C0A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01402DB6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60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1626567E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900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57D0DC2A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600</w:t>
            </w:r>
          </w:p>
        </w:tc>
      </w:tr>
      <w:tr w:rsidR="00C95E91" w:rsidRPr="00C95E91" w14:paraId="406564BC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F51F4D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65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BE9221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875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F905EE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625</w:t>
            </w:r>
          </w:p>
        </w:tc>
      </w:tr>
      <w:tr w:rsidR="00C95E91" w:rsidRPr="00C95E91" w14:paraId="55EE3B93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0CD66202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70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177A94CF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850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54AB97DF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650</w:t>
            </w:r>
          </w:p>
        </w:tc>
      </w:tr>
      <w:tr w:rsidR="00C95E91" w:rsidRPr="00C95E91" w14:paraId="03444C36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705005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75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BA8C96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825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B015E2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675</w:t>
            </w:r>
          </w:p>
        </w:tc>
      </w:tr>
      <w:tr w:rsidR="00C95E91" w:rsidRPr="00C95E91" w14:paraId="0AB46425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6E2C5435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80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35A775FC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800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74661158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700</w:t>
            </w:r>
          </w:p>
        </w:tc>
      </w:tr>
      <w:tr w:rsidR="00C95E91" w:rsidRPr="00C95E91" w14:paraId="32FF50F0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7286A1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85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A3A840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775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7A9052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725</w:t>
            </w:r>
          </w:p>
        </w:tc>
      </w:tr>
      <w:tr w:rsidR="00C95E91" w:rsidRPr="00C95E91" w14:paraId="2892F4BB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07D0D50B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90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7189C6E8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750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4DA0B029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750</w:t>
            </w:r>
          </w:p>
        </w:tc>
      </w:tr>
      <w:tr w:rsidR="00C95E91" w:rsidRPr="00C95E91" w14:paraId="461A27B4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C369A0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95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B7E1BC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725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5BD57F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775</w:t>
            </w:r>
          </w:p>
        </w:tc>
      </w:tr>
      <w:tr w:rsidR="00C95E91" w:rsidRPr="00C95E91" w14:paraId="4C48385B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7471F190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100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524D24F6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700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748FD0BF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800</w:t>
            </w:r>
          </w:p>
        </w:tc>
      </w:tr>
      <w:tr w:rsidR="00C95E91" w:rsidRPr="00C95E91" w14:paraId="604B5825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A6D666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105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7BCAA3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675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19C947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825</w:t>
            </w:r>
          </w:p>
        </w:tc>
      </w:tr>
      <w:tr w:rsidR="00C95E91" w:rsidRPr="00C95E91" w14:paraId="468C20BC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45817BDA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13793011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650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2B35B5CC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850</w:t>
            </w:r>
          </w:p>
        </w:tc>
      </w:tr>
      <w:tr w:rsidR="00C95E91" w:rsidRPr="00C95E91" w14:paraId="4651A4F0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D0AD08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115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8AD27D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625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B9E34C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875</w:t>
            </w:r>
          </w:p>
        </w:tc>
      </w:tr>
      <w:tr w:rsidR="00C95E91" w:rsidRPr="00C95E91" w14:paraId="1C74C034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45316C38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120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141182CD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600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7ED3BFDF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900</w:t>
            </w:r>
          </w:p>
        </w:tc>
      </w:tr>
      <w:tr w:rsidR="00C95E91" w:rsidRPr="00C95E91" w14:paraId="0D8B789A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FE5DD6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125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62B781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575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26A4C2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925</w:t>
            </w:r>
          </w:p>
        </w:tc>
      </w:tr>
      <w:tr w:rsidR="00C95E91" w:rsidRPr="00C95E91" w14:paraId="6FC200D1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3A9E626B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130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69327EBB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550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5134C04C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950</w:t>
            </w:r>
          </w:p>
        </w:tc>
      </w:tr>
      <w:tr w:rsidR="00C95E91" w:rsidRPr="00C95E91" w14:paraId="3319CF95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A650A2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135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701053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525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2EFFD7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975</w:t>
            </w:r>
          </w:p>
        </w:tc>
      </w:tr>
      <w:tr w:rsidR="00C95E91" w:rsidRPr="00C95E91" w14:paraId="70AC00A2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003D5BBA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140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4CF4A4D1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500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6063D33F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1000</w:t>
            </w:r>
          </w:p>
        </w:tc>
      </w:tr>
      <w:tr w:rsidR="00C95E91" w:rsidRPr="00C95E91" w14:paraId="648451DE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A14482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145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CDFA3A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475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057C74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1025</w:t>
            </w:r>
          </w:p>
        </w:tc>
      </w:tr>
      <w:tr w:rsidR="00C95E91" w:rsidRPr="00C95E91" w14:paraId="59181C52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4345A8C9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150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6268F984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450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70391644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1050</w:t>
            </w:r>
          </w:p>
        </w:tc>
      </w:tr>
      <w:tr w:rsidR="00C95E91" w:rsidRPr="00C95E91" w14:paraId="406D9ECC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036C1B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155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56F404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425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DC1DBD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1075</w:t>
            </w:r>
          </w:p>
        </w:tc>
      </w:tr>
      <w:tr w:rsidR="00C95E91" w:rsidRPr="00C95E91" w14:paraId="758D1364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4871C85B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160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50203981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400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7F4AD9A9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1100</w:t>
            </w:r>
          </w:p>
        </w:tc>
      </w:tr>
      <w:tr w:rsidR="00C95E91" w:rsidRPr="00C95E91" w14:paraId="36005713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2DCBDA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165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F25305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375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67C513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1125</w:t>
            </w:r>
          </w:p>
        </w:tc>
      </w:tr>
      <w:tr w:rsidR="00C95E91" w:rsidRPr="00C95E91" w14:paraId="26A61C05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46194054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170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51C5BAD8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350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299DD2A0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1150</w:t>
            </w:r>
          </w:p>
        </w:tc>
      </w:tr>
      <w:tr w:rsidR="00C95E91" w:rsidRPr="00C95E91" w14:paraId="3A0B46C2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8DA1C4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175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83ADA6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325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A9A427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1175</w:t>
            </w:r>
          </w:p>
        </w:tc>
      </w:tr>
      <w:tr w:rsidR="00C95E91" w:rsidRPr="00C95E91" w14:paraId="403BAE05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5DA64B1B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180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4F9C215A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300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33B84BAB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1200</w:t>
            </w:r>
          </w:p>
        </w:tc>
      </w:tr>
      <w:tr w:rsidR="00C95E91" w:rsidRPr="00C95E91" w14:paraId="7A8675A8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8FD9EC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185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A7FFFC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275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144ACD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1225</w:t>
            </w:r>
          </w:p>
        </w:tc>
      </w:tr>
      <w:tr w:rsidR="00C95E91" w:rsidRPr="00C95E91" w14:paraId="6A3498A6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135CB069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190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65E861B7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250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1EF9A4D1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1250</w:t>
            </w:r>
          </w:p>
        </w:tc>
      </w:tr>
      <w:tr w:rsidR="00C95E91" w:rsidRPr="00C95E91" w14:paraId="451872F8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D11761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195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7AE6D7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225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F690A9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1275</w:t>
            </w:r>
          </w:p>
        </w:tc>
      </w:tr>
      <w:tr w:rsidR="00C95E91" w:rsidRPr="00C95E91" w14:paraId="3D226F21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55FF6A2F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lastRenderedPageBreak/>
              <w:t>200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429981F6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200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161BA1FF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1300</w:t>
            </w:r>
          </w:p>
        </w:tc>
      </w:tr>
      <w:tr w:rsidR="00C95E91" w:rsidRPr="00C95E91" w14:paraId="50412CDB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0E275E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205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092DF2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175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346CDD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1325</w:t>
            </w:r>
          </w:p>
        </w:tc>
      </w:tr>
      <w:tr w:rsidR="00C95E91" w:rsidRPr="00C95E91" w14:paraId="72972207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6F62ADD7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210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37B3FA9B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0EA1DC8F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1350</w:t>
            </w:r>
          </w:p>
        </w:tc>
      </w:tr>
      <w:tr w:rsidR="00C95E91" w:rsidRPr="00C95E91" w14:paraId="1D3AE40E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015CB5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215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4E5076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125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71AE5C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1375</w:t>
            </w:r>
          </w:p>
        </w:tc>
      </w:tr>
      <w:tr w:rsidR="00C95E91" w:rsidRPr="00C95E91" w14:paraId="7725A866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774B9E63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220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2B0829BD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7335EF2E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1400</w:t>
            </w:r>
          </w:p>
        </w:tc>
      </w:tr>
      <w:tr w:rsidR="00C95E91" w:rsidRPr="00C95E91" w14:paraId="0799BF1F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BA5872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225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E0164F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75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C4A926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1425</w:t>
            </w:r>
          </w:p>
        </w:tc>
      </w:tr>
      <w:tr w:rsidR="00C95E91" w:rsidRPr="00C95E91" w14:paraId="06A81194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3045B119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230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7CA7E5B1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5023C0CB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1450</w:t>
            </w:r>
          </w:p>
        </w:tc>
      </w:tr>
      <w:tr w:rsidR="00C95E91" w:rsidRPr="00C95E91" w14:paraId="5C09B311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B70878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235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CCDC28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25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26A80B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1475</w:t>
            </w:r>
          </w:p>
        </w:tc>
      </w:tr>
      <w:tr w:rsidR="00C95E91" w:rsidRPr="00C95E91" w14:paraId="000E7A11" w14:textId="77777777" w:rsidTr="007227A5">
        <w:trPr>
          <w:trHeight w:val="300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7B2783CA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240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35F7DCD0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center"/>
            <w:hideMark/>
          </w:tcPr>
          <w:p w14:paraId="00DED7EE" w14:textId="77777777" w:rsidR="00C95E91" w:rsidRPr="00C95E91" w:rsidRDefault="00C95E91" w:rsidP="007227A5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95E91">
              <w:rPr>
                <w:rFonts w:ascii="Calibri" w:eastAsia="Times New Roman" w:hAnsi="Calibri" w:cs="Times New Roman"/>
                <w:color w:val="000000"/>
              </w:rPr>
              <w:t>1500</w:t>
            </w:r>
          </w:p>
        </w:tc>
      </w:tr>
    </w:tbl>
    <w:p w14:paraId="466D7EEC" w14:textId="77777777" w:rsidR="004A7113" w:rsidRPr="004A7113" w:rsidRDefault="004A7113" w:rsidP="004A7113">
      <w:pPr>
        <w:rPr>
          <w:rFonts w:ascii="Calibri" w:eastAsia="Times New Roman" w:hAnsi="Calibri" w:cs="Times New Roman"/>
          <w:color w:val="000000"/>
        </w:rPr>
      </w:pPr>
    </w:p>
    <w:p w14:paraId="71AAF12B" w14:textId="77777777" w:rsidR="004A7113" w:rsidRPr="004A7113" w:rsidRDefault="004A7113" w:rsidP="004A7113">
      <w:pPr>
        <w:rPr>
          <w:rFonts w:ascii="Calibri" w:eastAsia="Times New Roman" w:hAnsi="Calibri" w:cs="Times New Roman"/>
          <w:color w:val="000000"/>
        </w:rPr>
      </w:pPr>
    </w:p>
    <w:tbl>
      <w:tblPr>
        <w:tblW w:w="18352" w:type="dxa"/>
        <w:tblLayout w:type="fixed"/>
        <w:tblLook w:val="04A0" w:firstRow="1" w:lastRow="0" w:firstColumn="1" w:lastColumn="0" w:noHBand="0" w:noVBand="1"/>
      </w:tblPr>
      <w:tblGrid>
        <w:gridCol w:w="108"/>
        <w:gridCol w:w="1506"/>
        <w:gridCol w:w="1614"/>
        <w:gridCol w:w="1613"/>
        <w:gridCol w:w="1613"/>
        <w:gridCol w:w="1613"/>
        <w:gridCol w:w="2281"/>
        <w:gridCol w:w="108"/>
        <w:gridCol w:w="1208"/>
        <w:gridCol w:w="108"/>
        <w:gridCol w:w="1208"/>
        <w:gridCol w:w="108"/>
        <w:gridCol w:w="1208"/>
        <w:gridCol w:w="108"/>
        <w:gridCol w:w="1208"/>
        <w:gridCol w:w="108"/>
        <w:gridCol w:w="1208"/>
        <w:gridCol w:w="108"/>
        <w:gridCol w:w="1208"/>
        <w:gridCol w:w="108"/>
      </w:tblGrid>
      <w:tr w:rsidR="006B5D4A" w:rsidRPr="004A7113" w14:paraId="190201AD" w14:textId="77777777" w:rsidTr="000B58C2">
        <w:trPr>
          <w:gridAfter w:val="13"/>
          <w:wAfter w:w="8004" w:type="dxa"/>
          <w:trHeight w:val="300"/>
        </w:trPr>
        <w:tc>
          <w:tcPr>
            <w:tcW w:w="16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F2F29C" w14:textId="77777777" w:rsidR="006B5D4A" w:rsidRPr="004A7113" w:rsidRDefault="006B5D4A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22B68" w14:textId="77777777" w:rsidR="006B5D4A" w:rsidRPr="004A7113" w:rsidRDefault="006B5D4A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7FB5D" w14:textId="77777777" w:rsidR="006B5D4A" w:rsidRPr="004A7113" w:rsidRDefault="006B5D4A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2FCAB" w14:textId="77777777" w:rsidR="006B5D4A" w:rsidRPr="004A7113" w:rsidRDefault="006B5D4A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41CD0" w14:textId="77777777" w:rsidR="006B5D4A" w:rsidRPr="004A7113" w:rsidRDefault="006B5D4A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23898" w14:textId="77777777" w:rsidR="006B5D4A" w:rsidRPr="004A7113" w:rsidRDefault="006B5D4A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B5D4A" w:rsidRPr="004A7113" w14:paraId="297FEACB" w14:textId="77777777" w:rsidTr="000B58C2">
        <w:trPr>
          <w:gridAfter w:val="13"/>
          <w:wAfter w:w="8004" w:type="dxa"/>
          <w:trHeight w:val="300"/>
        </w:trPr>
        <w:tc>
          <w:tcPr>
            <w:tcW w:w="16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7173F" w14:textId="77777777" w:rsidR="006B5D4A" w:rsidRPr="004A7113" w:rsidRDefault="006B5D4A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3BE15" w14:textId="77777777" w:rsidR="006B5D4A" w:rsidRPr="004A7113" w:rsidRDefault="006B5D4A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FD836" w14:textId="77777777" w:rsidR="006B5D4A" w:rsidRPr="004A7113" w:rsidRDefault="006B5D4A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66C60" w14:textId="77777777" w:rsidR="006B5D4A" w:rsidRPr="004A7113" w:rsidRDefault="006B5D4A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89A23" w14:textId="77777777" w:rsidR="006B5D4A" w:rsidRPr="004A7113" w:rsidRDefault="006B5D4A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DDC79" w14:textId="77777777" w:rsidR="006B5D4A" w:rsidRPr="004A7113" w:rsidRDefault="006B5D4A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A7113" w:rsidRPr="004A7113" w14:paraId="477AE6E8" w14:textId="77777777" w:rsidTr="007948A4">
        <w:trPr>
          <w:trHeight w:val="300"/>
        </w:trPr>
        <w:tc>
          <w:tcPr>
            <w:tcW w:w="10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F499C" w14:textId="77777777" w:rsidR="004A7113" w:rsidRPr="004A7113" w:rsidRDefault="00B670EE" w:rsidP="004A711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b)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7B3AD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4AAB2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54703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1DC9F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9AD7E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1B3C9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A7113" w:rsidRPr="004A7113" w14:paraId="10EC631C" w14:textId="77777777" w:rsidTr="007948A4">
        <w:trPr>
          <w:trHeight w:val="300"/>
        </w:trPr>
        <w:tc>
          <w:tcPr>
            <w:tcW w:w="10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937A9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91F05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7C760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88F6E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35BD4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6D14C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81F0F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A7113" w:rsidRPr="004A7113" w14:paraId="354EEE91" w14:textId="77777777" w:rsidTr="007948A4">
        <w:trPr>
          <w:trHeight w:val="300"/>
        </w:trPr>
        <w:tc>
          <w:tcPr>
            <w:tcW w:w="10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2E8C9" w14:textId="77777777" w:rsidR="004A7113" w:rsidRPr="00B83E3F" w:rsidRDefault="00A7776B" w:rsidP="004A7113">
            <w:pPr>
              <w:rPr>
                <w:rFonts w:ascii="Calibri" w:eastAsia="Times New Roman" w:hAnsi="Calibri" w:cs="Times New Roman"/>
              </w:rPr>
            </w:pPr>
            <w:r w:rsidRPr="00B83E3F">
              <w:rPr>
                <w:noProof/>
              </w:rPr>
              <w:drawing>
                <wp:inline distT="0" distB="0" distL="0" distR="0" wp14:anchorId="12945401" wp14:editId="5F675E96">
                  <wp:extent cx="5486400" cy="3488055"/>
                  <wp:effectExtent l="0" t="0" r="25400" b="17145"/>
                  <wp:docPr id="1" name="Chart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7"/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94907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35B80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9FBB2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985FF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67988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10D7A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A7113" w:rsidRPr="004A7113" w14:paraId="39A29A54" w14:textId="77777777" w:rsidTr="007948A4">
        <w:trPr>
          <w:trHeight w:val="300"/>
        </w:trPr>
        <w:tc>
          <w:tcPr>
            <w:tcW w:w="10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30412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006BF" w14:textId="77777777" w:rsid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60EFAFEA" w14:textId="77777777" w:rsidR="00C54F9C" w:rsidRPr="004A7113" w:rsidRDefault="00C54F9C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C9EBD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2A6BB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32742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5C1DB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AAED9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A7113" w:rsidRPr="004A7113" w14:paraId="692B4155" w14:textId="77777777" w:rsidTr="007948A4">
        <w:trPr>
          <w:trHeight w:val="300"/>
        </w:trPr>
        <w:tc>
          <w:tcPr>
            <w:tcW w:w="10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7626E" w14:textId="77777777" w:rsidR="004A7113" w:rsidRDefault="00C54F9C" w:rsidP="004A711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c. Equilibrium rent = 750</w:t>
            </w:r>
          </w:p>
          <w:p w14:paraId="6C57EE99" w14:textId="77777777" w:rsidR="00C54F9C" w:rsidRDefault="00C54F9C" w:rsidP="004A711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Qd=1250-750/5=90</w:t>
            </w:r>
          </w:p>
          <w:p w14:paraId="04695F38" w14:textId="77777777" w:rsidR="00C54F9C" w:rsidRDefault="00C54F9C" w:rsidP="004A711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Qs= 750-300/5=90</w:t>
            </w:r>
          </w:p>
          <w:p w14:paraId="59768FBB" w14:textId="77777777" w:rsidR="00A44629" w:rsidRDefault="00A44629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3474CF1A" w14:textId="77777777" w:rsidR="00C54F9C" w:rsidRDefault="00C54F9C" w:rsidP="004A711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Yes it agrees.</w:t>
            </w:r>
          </w:p>
          <w:p w14:paraId="0039EDF1" w14:textId="77777777" w:rsidR="00C54F9C" w:rsidRDefault="00C54F9C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4969F3B1" w14:textId="77777777" w:rsidR="00C54F9C" w:rsidRDefault="00C54F9C" w:rsidP="004A711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d. Unit Rented=80</w:t>
            </w:r>
          </w:p>
          <w:p w14:paraId="00B6AF8A" w14:textId="77777777" w:rsidR="00C54F9C" w:rsidRDefault="00C54F9C" w:rsidP="004A711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Shortage</w:t>
            </w:r>
          </w:p>
          <w:p w14:paraId="7B78E1A6" w14:textId="77777777" w:rsidR="007227A5" w:rsidRDefault="00C54F9C" w:rsidP="004A711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Shor</w:t>
            </w:r>
            <w:r w:rsidR="00A44629">
              <w:rPr>
                <w:rFonts w:ascii="Calibri" w:eastAsia="Times New Roman" w:hAnsi="Calibri" w:cs="Times New Roman"/>
                <w:color w:val="000000"/>
              </w:rPr>
              <w:t>tage=(1200-700/5)-(700-300/5)=20</w:t>
            </w:r>
            <w:r w:rsidR="007227A5">
              <w:rPr>
                <w:rFonts w:ascii="Calibri" w:eastAsia="Times New Roman" w:hAnsi="Calibri" w:cs="Times New Roman"/>
                <w:color w:val="000000"/>
              </w:rPr>
              <w:t>unit.</w:t>
            </w:r>
          </w:p>
          <w:p w14:paraId="67759710" w14:textId="77777777" w:rsidR="00A44629" w:rsidRDefault="007227A5" w:rsidP="004A7113">
            <w:pPr>
              <w:rPr>
                <w:rFonts w:ascii="Calibri" w:eastAsia="Times New Roman" w:hAnsi="Calibri" w:cs="Times New Roman"/>
                <w:color w:val="000000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>e.</w:t>
            </w:r>
            <w:r w:rsidR="00C061E7">
              <w:rPr>
                <w:rFonts w:ascii="Calibri" w:eastAsia="Times New Roman" w:hAnsi="Calibri" w:cs="Times New Roman"/>
                <w:color w:val="000000"/>
              </w:rPr>
              <w:t>BEFORE</w:t>
            </w:r>
            <w:proofErr w:type="gramEnd"/>
          </w:p>
          <w:p w14:paraId="25312CA3" w14:textId="77777777" w:rsidR="00A44629" w:rsidRDefault="00C061E7" w:rsidP="004A711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  </w:t>
            </w:r>
            <w:r w:rsidR="00A44629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r w:rsidR="00A44629">
              <w:rPr>
                <w:rFonts w:ascii="Calibri" w:eastAsia="Times New Roman" w:hAnsi="Calibri" w:cs="Times New Roman"/>
                <w:color w:val="000000"/>
              </w:rPr>
              <w:t>Consumer surplus=(1/2*90)*(1200-750)=20250</w:t>
            </w:r>
          </w:p>
          <w:p w14:paraId="6A8A2B4D" w14:textId="77777777" w:rsidR="00A44629" w:rsidRDefault="00A44629" w:rsidP="004A711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     Producer surplus=(1/2*90)*(750-300)=20250</w:t>
            </w:r>
          </w:p>
          <w:p w14:paraId="51AC0AC1" w14:textId="77777777" w:rsidR="00A44629" w:rsidRDefault="00A44629" w:rsidP="004A711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    </w:t>
            </w:r>
            <w:r w:rsidR="00C061E7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</w:rPr>
              <w:t>Total surplus=20250+20250=40500</w:t>
            </w:r>
          </w:p>
          <w:p w14:paraId="50256986" w14:textId="77777777" w:rsidR="00C061E7" w:rsidRDefault="00C061E7" w:rsidP="004A711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AFTER</w:t>
            </w:r>
          </w:p>
          <w:p w14:paraId="464E2A99" w14:textId="77777777" w:rsidR="00C061E7" w:rsidRDefault="00C061E7" w:rsidP="004A711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Producer surplus=(1/2*80)*(700-300)=16000</w:t>
            </w:r>
          </w:p>
          <w:p w14:paraId="3FC4FF28" w14:textId="77777777" w:rsidR="00C061E7" w:rsidRDefault="00C061E7" w:rsidP="004A711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Consumer surplus=(100)+(1200-700)/2*(80)=24000</w:t>
            </w:r>
          </w:p>
          <w:p w14:paraId="037D77A1" w14:textId="77777777" w:rsidR="00C061E7" w:rsidRDefault="00C061E7" w:rsidP="004A711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Total surplus=16000+24000=40000</w:t>
            </w:r>
          </w:p>
          <w:p w14:paraId="7F6303A5" w14:textId="77777777" w:rsidR="00C061E7" w:rsidRDefault="00C061E7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148FDEEF" w14:textId="77777777" w:rsidR="007227A5" w:rsidRDefault="00C061E7" w:rsidP="004A711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Dead weight loss=1/2*(100*10)=500</w:t>
            </w:r>
          </w:p>
          <w:p w14:paraId="6E683264" w14:textId="77777777" w:rsidR="00C7555F" w:rsidRDefault="00C7555F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2E620FAE" w14:textId="77777777" w:rsidR="007227A5" w:rsidRPr="004A7113" w:rsidRDefault="00C7555F" w:rsidP="007227A5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2a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048AD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0CCBF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B8231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E9B97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3F18E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6BE9D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A7113" w:rsidRPr="004A7113" w14:paraId="009669AD" w14:textId="77777777" w:rsidTr="007948A4">
        <w:trPr>
          <w:trHeight w:val="300"/>
        </w:trPr>
        <w:tc>
          <w:tcPr>
            <w:tcW w:w="10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651D8" w14:textId="77777777" w:rsidR="00C7555F" w:rsidRPr="004B314E" w:rsidRDefault="00C7555F" w:rsidP="00C7555F">
            <w:pPr>
              <w:pStyle w:val="ListParagraph"/>
              <w:ind w:left="780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i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. </w:t>
            </w:r>
            <w:r w:rsidRPr="004B314E">
              <w:rPr>
                <w:rFonts w:ascii="Calibri" w:eastAsia="Times New Roman" w:hAnsi="Calibri" w:cs="Times New Roman"/>
                <w:color w:val="000000"/>
              </w:rPr>
              <w:t>The current annual expenditure level is 250.2</w:t>
            </w:r>
          </w:p>
          <w:p w14:paraId="452E8E88" w14:textId="77777777" w:rsidR="00C7555F" w:rsidRPr="004B314E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261EC0B0" w14:textId="77777777" w:rsidR="00C7555F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ii. Share of GDP</w:t>
            </w:r>
          </w:p>
          <w:p w14:paraId="04D2EC25" w14:textId="77777777" w:rsidR="00C7555F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Major transfers to persons=3.9</w:t>
            </w:r>
          </w:p>
          <w:p w14:paraId="2AB9F081" w14:textId="77777777" w:rsidR="00C7555F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Major transfers to other levels of government=3.2</w:t>
            </w:r>
          </w:p>
          <w:p w14:paraId="3A4C4D05" w14:textId="77777777" w:rsidR="00C7555F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Direct program expenses = 5.8</w:t>
            </w:r>
          </w:p>
          <w:p w14:paraId="1C338F96" w14:textId="77777777" w:rsidR="00C7555F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TOTAL PROGRAM EXPENSES =13.5</w:t>
            </w:r>
          </w:p>
          <w:p w14:paraId="01182E02" w14:textId="77777777" w:rsidR="00C7555F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Iii</w:t>
            </w:r>
          </w:p>
          <w:p w14:paraId="17A9C544" w14:textId="77777777" w:rsidR="00C7555F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67018091" w14:textId="77777777" w:rsidR="00C7555F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iv. Current annual revenue level is 276.3</w:t>
            </w:r>
          </w:p>
          <w:p w14:paraId="3FAE2F3A" w14:textId="77777777" w:rsidR="00C7555F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18569F7C" w14:textId="77777777" w:rsidR="00C7555F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2b</w:t>
            </w:r>
          </w:p>
          <w:p w14:paraId="4E31229A" w14:textId="77777777" w:rsidR="00C7555F" w:rsidRPr="004B314E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>i.</w:t>
            </w:r>
            <w:r w:rsidRPr="004B314E">
              <w:rPr>
                <w:rFonts w:ascii="Calibri" w:eastAsia="Times New Roman" w:hAnsi="Calibri" w:cs="Times New Roman"/>
                <w:color w:val="000000"/>
              </w:rPr>
              <w:t>The</w:t>
            </w:r>
            <w:proofErr w:type="spellEnd"/>
            <w:proofErr w:type="gramEnd"/>
            <w:r w:rsidRPr="004B314E">
              <w:rPr>
                <w:rFonts w:ascii="Calibri" w:eastAsia="Times New Roman" w:hAnsi="Calibri" w:cs="Times New Roman"/>
                <w:color w:val="000000"/>
              </w:rPr>
              <w:t xml:space="preserve"> projected level of expenditures for budget year 2014-2015 is 130,376.0</w:t>
            </w:r>
          </w:p>
          <w:p w14:paraId="4E093D85" w14:textId="77777777" w:rsidR="00C7555F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5389ED68" w14:textId="77777777" w:rsidR="00C7555F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>ii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</w:rPr>
              <w:t>.</w:t>
            </w:r>
          </w:p>
          <w:p w14:paraId="6D65A3AB" w14:textId="77777777" w:rsidR="00C7555F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6F44BEBF" w14:textId="77777777" w:rsidR="00C7555F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iii. The project level of revenues for budget 2014-2015 is 118,871.</w:t>
            </w:r>
          </w:p>
          <w:p w14:paraId="3B568752" w14:textId="77777777" w:rsidR="00C7555F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019217DB" w14:textId="77777777" w:rsidR="00C7555F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iv. The major sources of revenue for the provincial government are:</w:t>
            </w:r>
          </w:p>
          <w:p w14:paraId="5CA9CF79" w14:textId="77777777" w:rsidR="00C7555F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    . Taxation revenue</w:t>
            </w:r>
          </w:p>
          <w:p w14:paraId="79894785" w14:textId="77777777" w:rsidR="00C7555F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    . Government of Canada</w:t>
            </w:r>
          </w:p>
          <w:p w14:paraId="2289BA92" w14:textId="77777777" w:rsidR="00C7555F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    . Government business enterprise  </w:t>
            </w:r>
          </w:p>
          <w:p w14:paraId="18C73341" w14:textId="77777777" w:rsidR="00C7555F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. Other non-tax revenue.</w:t>
            </w:r>
          </w:p>
          <w:p w14:paraId="2D0611A4" w14:textId="77777777" w:rsidR="00C7555F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5CDF8FED" w14:textId="77777777" w:rsidR="00C7555F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>v. 2013-2014 deficit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</w:rPr>
              <w:t xml:space="preserve"> is projected to be $11.3 billion.</w:t>
            </w:r>
          </w:p>
          <w:p w14:paraId="07A15EA7" w14:textId="77777777" w:rsidR="00C7555F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54B8E131" w14:textId="77777777" w:rsidR="00C7555F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53A3FB4D" w14:textId="77777777" w:rsidR="00C7555F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54ECA565" w14:textId="77777777" w:rsidR="00C7555F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1591E72A" w14:textId="77777777" w:rsidR="00C7555F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195DF713" w14:textId="77777777" w:rsidR="00C7555F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44DC4BF3" w14:textId="77777777" w:rsidR="00C7555F" w:rsidRDefault="00C7555F" w:rsidP="00C7555F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525A7E05" w14:textId="77777777" w:rsidR="004A7113" w:rsidRPr="004A7113" w:rsidRDefault="007948A4" w:rsidP="00C7555F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3.TABLE A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1705D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084DC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5ED79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4170B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4E3E8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7E5C5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A7113" w:rsidRPr="004A7113" w14:paraId="5505B736" w14:textId="77777777" w:rsidTr="007948A4">
        <w:trPr>
          <w:trHeight w:val="300"/>
        </w:trPr>
        <w:tc>
          <w:tcPr>
            <w:tcW w:w="10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80" w:rightFromText="180" w:vertAnchor="text" w:horzAnchor="page" w:tblpX="1" w:tblpY="5822"/>
              <w:tblOverlap w:val="never"/>
              <w:tblW w:w="8755" w:type="dxa"/>
              <w:tblLayout w:type="fixed"/>
              <w:tblLook w:val="04A0" w:firstRow="1" w:lastRow="0" w:firstColumn="1" w:lastColumn="0" w:noHBand="0" w:noVBand="1"/>
            </w:tblPr>
            <w:tblGrid>
              <w:gridCol w:w="1101"/>
              <w:gridCol w:w="1134"/>
              <w:gridCol w:w="1134"/>
              <w:gridCol w:w="1134"/>
              <w:gridCol w:w="1134"/>
              <w:gridCol w:w="1701"/>
              <w:gridCol w:w="1417"/>
            </w:tblGrid>
            <w:tr w:rsidR="00325006" w:rsidRPr="006355D1" w14:paraId="4A416888" w14:textId="77777777" w:rsidTr="007948A4">
              <w:trPr>
                <w:trHeight w:val="260"/>
              </w:trPr>
              <w:tc>
                <w:tcPr>
                  <w:tcW w:w="1101" w:type="dxa"/>
                  <w:tcBorders>
                    <w:top w:val="single" w:sz="4" w:space="0" w:color="000000"/>
                    <w:left w:val="single" w:sz="4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2560B14F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6"/>
                      <w:szCs w:val="16"/>
                    </w:rPr>
                    <w:t>Column1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097EF960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6"/>
                      <w:szCs w:val="16"/>
                    </w:rPr>
                    <w:t>Column2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67318F82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6"/>
                      <w:szCs w:val="16"/>
                    </w:rPr>
                    <w:t>Column3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735B5630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6"/>
                      <w:szCs w:val="16"/>
                    </w:rPr>
                    <w:t>Column4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12065D6F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6"/>
                      <w:szCs w:val="16"/>
                    </w:rPr>
                    <w:t>Column5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193B37AE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6"/>
                      <w:szCs w:val="16"/>
                    </w:rPr>
                    <w:t>Column6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0FD3C536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6"/>
                      <w:szCs w:val="16"/>
                    </w:rPr>
                    <w:t>Column7</w:t>
                  </w:r>
                </w:p>
              </w:tc>
            </w:tr>
            <w:tr w:rsidR="00325006" w:rsidRPr="006355D1" w14:paraId="7F6EF1F4" w14:textId="77777777" w:rsidTr="007948A4">
              <w:trPr>
                <w:trHeight w:val="260"/>
              </w:trPr>
              <w:tc>
                <w:tcPr>
                  <w:tcW w:w="11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4A5400EC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proofErr w:type="gramStart"/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price</w:t>
                  </w:r>
                  <w:proofErr w:type="gramEnd"/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 xml:space="preserve"> L=150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13B43D92" w14:textId="77777777" w:rsidR="00325006" w:rsidRPr="006355D1" w:rsidRDefault="00325006" w:rsidP="00325006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150.00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04AAC9BB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2709CD8C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TFC=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3E1F39B1" w14:textId="77777777" w:rsidR="00325006" w:rsidRPr="006355D1" w:rsidRDefault="00325006" w:rsidP="00325006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200.00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4EF5203B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2CE2449C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325006" w:rsidRPr="006355D1" w14:paraId="55499783" w14:textId="77777777" w:rsidTr="007948A4">
              <w:trPr>
                <w:trHeight w:val="260"/>
              </w:trPr>
              <w:tc>
                <w:tcPr>
                  <w:tcW w:w="11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5E452350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1D688FB4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4F5DA57C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56A26F9F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30A0FDFB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2B3C4A25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42F53D9D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325006" w:rsidRPr="006355D1" w14:paraId="716D1FC8" w14:textId="77777777" w:rsidTr="007948A4">
              <w:trPr>
                <w:trHeight w:val="780"/>
              </w:trPr>
              <w:tc>
                <w:tcPr>
                  <w:tcW w:w="11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03465083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vAlign w:val="bottom"/>
                  <w:hideMark/>
                </w:tcPr>
                <w:p w14:paraId="3B8B75DA" w14:textId="77777777" w:rsidR="00325006" w:rsidRPr="006355D1" w:rsidRDefault="00325006" w:rsidP="00325006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Travailleurs</w:t>
                  </w:r>
                  <w:proofErr w:type="spellEnd"/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/Workers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vAlign w:val="bottom"/>
                  <w:hideMark/>
                </w:tcPr>
                <w:p w14:paraId="7034F1E1" w14:textId="77777777" w:rsidR="00325006" w:rsidRPr="006355D1" w:rsidRDefault="00325006" w:rsidP="00325006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Production/Output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vAlign w:val="bottom"/>
                  <w:hideMark/>
                </w:tcPr>
                <w:p w14:paraId="3A3032BC" w14:textId="77777777" w:rsidR="00325006" w:rsidRPr="006355D1" w:rsidRDefault="00325006" w:rsidP="00325006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Produit</w:t>
                  </w:r>
                  <w:proofErr w:type="spellEnd"/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6355D1">
                    <w:rPr>
                      <w:rFonts w:ascii="Verdana" w:eastAsia="Times New Roman" w:hAnsi="Verdana" w:cs="Times New Roman"/>
                      <w:b/>
                      <w:bCs/>
                      <w:sz w:val="16"/>
                      <w:szCs w:val="16"/>
                    </w:rPr>
                    <w:t>Marginal</w:t>
                  </w:r>
                  <w:r w:rsidRPr="006355D1">
                    <w:rPr>
                      <w:rFonts w:ascii="Verdana" w:eastAsia="Times New Roman" w:hAnsi="Verdana" w:cs="Times New Roman"/>
                      <w:sz w:val="16"/>
                      <w:szCs w:val="16"/>
                    </w:rPr>
                    <w:t xml:space="preserve"> Product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vAlign w:val="bottom"/>
                  <w:hideMark/>
                </w:tcPr>
                <w:p w14:paraId="661722A6" w14:textId="77777777" w:rsidR="00325006" w:rsidRPr="006355D1" w:rsidRDefault="00325006" w:rsidP="00325006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Coût</w:t>
                  </w:r>
                  <w:proofErr w:type="spellEnd"/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6355D1">
                    <w:rPr>
                      <w:rFonts w:ascii="Verdana" w:eastAsia="Times New Roman" w:hAnsi="Verdana" w:cs="Times New Roman"/>
                      <w:b/>
                      <w:bCs/>
                      <w:sz w:val="16"/>
                      <w:szCs w:val="16"/>
                    </w:rPr>
                    <w:t>Total</w:t>
                  </w:r>
                  <w:r w:rsidRPr="006355D1">
                    <w:rPr>
                      <w:rFonts w:ascii="Verdana" w:eastAsia="Times New Roman" w:hAnsi="Verdana" w:cs="Times New Roman"/>
                      <w:sz w:val="16"/>
                      <w:szCs w:val="16"/>
                    </w:rPr>
                    <w:t xml:space="preserve"> Cost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vAlign w:val="bottom"/>
                  <w:hideMark/>
                </w:tcPr>
                <w:p w14:paraId="209917AB" w14:textId="77777777" w:rsidR="00325006" w:rsidRPr="006355D1" w:rsidRDefault="00325006" w:rsidP="00325006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Average Total Cost/</w:t>
                  </w:r>
                  <w:proofErr w:type="spellStart"/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Coût</w:t>
                  </w:r>
                  <w:proofErr w:type="spellEnd"/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 xml:space="preserve"> Total </w:t>
                  </w:r>
                  <w:proofErr w:type="spellStart"/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Moyen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vAlign w:val="bottom"/>
                  <w:hideMark/>
                </w:tcPr>
                <w:p w14:paraId="2C2DBB09" w14:textId="77777777" w:rsidR="00325006" w:rsidRPr="006355D1" w:rsidRDefault="00325006" w:rsidP="00325006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Coût</w:t>
                  </w:r>
                  <w:proofErr w:type="spellEnd"/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6355D1">
                    <w:rPr>
                      <w:rFonts w:ascii="Verdana" w:eastAsia="Times New Roman" w:hAnsi="Verdana" w:cs="Times New Roman"/>
                      <w:b/>
                      <w:bCs/>
                      <w:sz w:val="16"/>
                      <w:szCs w:val="16"/>
                    </w:rPr>
                    <w:t>Marginal</w:t>
                  </w:r>
                  <w:r w:rsidRPr="006355D1">
                    <w:rPr>
                      <w:rFonts w:ascii="Verdana" w:eastAsia="Times New Roman" w:hAnsi="Verdana" w:cs="Times New Roman"/>
                      <w:sz w:val="16"/>
                      <w:szCs w:val="16"/>
                    </w:rPr>
                    <w:t xml:space="preserve"> Cost</w:t>
                  </w:r>
                </w:p>
              </w:tc>
            </w:tr>
            <w:tr w:rsidR="00325006" w:rsidRPr="006355D1" w14:paraId="12E80ABD" w14:textId="77777777" w:rsidTr="007948A4">
              <w:trPr>
                <w:trHeight w:val="260"/>
              </w:trPr>
              <w:tc>
                <w:tcPr>
                  <w:tcW w:w="11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026941DB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1B102E53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56CDEFBC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3572D803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11D5C754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514CABFE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056F1E3F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325006" w:rsidRPr="006355D1" w14:paraId="09426433" w14:textId="77777777" w:rsidTr="007948A4">
              <w:trPr>
                <w:trHeight w:val="260"/>
              </w:trPr>
              <w:tc>
                <w:tcPr>
                  <w:tcW w:w="11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6AF0C2CF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316E6A59" w14:textId="77777777" w:rsidR="00325006" w:rsidRPr="006355D1" w:rsidRDefault="00325006" w:rsidP="00325006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73F2A894" w14:textId="77777777" w:rsidR="00325006" w:rsidRPr="006355D1" w:rsidRDefault="00325006" w:rsidP="00325006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3F3A2436" w14:textId="77777777" w:rsidR="00325006" w:rsidRPr="006355D1" w:rsidRDefault="00325006" w:rsidP="00325006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XXX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348BFB91" w14:textId="77777777" w:rsidR="00325006" w:rsidRPr="006355D1" w:rsidRDefault="00325006" w:rsidP="00325006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200.00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793EBC3E" w14:textId="77777777" w:rsidR="00325006" w:rsidRPr="006355D1" w:rsidRDefault="00325006" w:rsidP="00325006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XXX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76C89D2B" w14:textId="77777777" w:rsidR="00325006" w:rsidRPr="006355D1" w:rsidRDefault="00325006" w:rsidP="00325006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XXX</w:t>
                  </w:r>
                </w:p>
              </w:tc>
            </w:tr>
            <w:tr w:rsidR="00325006" w:rsidRPr="006355D1" w14:paraId="264FA11B" w14:textId="77777777" w:rsidTr="007948A4">
              <w:trPr>
                <w:trHeight w:val="260"/>
              </w:trPr>
              <w:tc>
                <w:tcPr>
                  <w:tcW w:w="11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530AA974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5B13B86E" w14:textId="77777777" w:rsidR="00325006" w:rsidRPr="006355D1" w:rsidRDefault="00325006" w:rsidP="00325006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1.00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1E974661" w14:textId="77777777" w:rsidR="00325006" w:rsidRPr="006355D1" w:rsidRDefault="00325006" w:rsidP="00325006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20.00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2C73B8BA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6E8287F7" w14:textId="77777777" w:rsidR="00325006" w:rsidRPr="006355D1" w:rsidRDefault="00325006" w:rsidP="00325006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350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20A70B1D" w14:textId="77777777" w:rsidR="00325006" w:rsidRPr="006355D1" w:rsidRDefault="00325006" w:rsidP="00325006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350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43621F17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325006" w:rsidRPr="006355D1" w14:paraId="42A363EB" w14:textId="77777777" w:rsidTr="007948A4">
              <w:trPr>
                <w:trHeight w:val="260"/>
              </w:trPr>
              <w:tc>
                <w:tcPr>
                  <w:tcW w:w="11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57E443ED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6B0EC0FF" w14:textId="77777777" w:rsidR="00325006" w:rsidRPr="006355D1" w:rsidRDefault="00325006" w:rsidP="00325006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2.00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300EF80A" w14:textId="77777777" w:rsidR="00325006" w:rsidRPr="006355D1" w:rsidRDefault="00325006" w:rsidP="00325006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50.00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494E65C8" w14:textId="77777777" w:rsidR="00325006" w:rsidRPr="006355D1" w:rsidRDefault="00325006" w:rsidP="00325006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5FA394CD" w14:textId="77777777" w:rsidR="00325006" w:rsidRPr="006355D1" w:rsidRDefault="00325006" w:rsidP="00325006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500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219072F0" w14:textId="77777777" w:rsidR="00325006" w:rsidRPr="006355D1" w:rsidRDefault="00325006" w:rsidP="00325006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250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3D961B55" w14:textId="77777777" w:rsidR="00325006" w:rsidRPr="006355D1" w:rsidRDefault="00325006" w:rsidP="00325006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-100</w:t>
                  </w:r>
                </w:p>
              </w:tc>
            </w:tr>
            <w:tr w:rsidR="00325006" w:rsidRPr="006355D1" w14:paraId="02762C18" w14:textId="77777777" w:rsidTr="007948A4">
              <w:trPr>
                <w:trHeight w:val="260"/>
              </w:trPr>
              <w:tc>
                <w:tcPr>
                  <w:tcW w:w="11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113D189F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6FE654F7" w14:textId="77777777" w:rsidR="00325006" w:rsidRPr="006355D1" w:rsidRDefault="00325006" w:rsidP="00325006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3.00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72567353" w14:textId="77777777" w:rsidR="00325006" w:rsidRPr="006355D1" w:rsidRDefault="00325006" w:rsidP="00325006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90.00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7993310F" w14:textId="77777777" w:rsidR="00325006" w:rsidRPr="006355D1" w:rsidRDefault="00325006" w:rsidP="00325006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40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1ECDFAAC" w14:textId="77777777" w:rsidR="00325006" w:rsidRPr="006355D1" w:rsidRDefault="00325006" w:rsidP="00325006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650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5F165374" w14:textId="77777777" w:rsidR="00325006" w:rsidRPr="006355D1" w:rsidRDefault="00325006" w:rsidP="00325006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216.6666667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768C611A" w14:textId="77777777" w:rsidR="00325006" w:rsidRPr="006355D1" w:rsidRDefault="00325006" w:rsidP="00325006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-33.33333333</w:t>
                  </w:r>
                </w:p>
              </w:tc>
            </w:tr>
            <w:tr w:rsidR="00325006" w:rsidRPr="006355D1" w14:paraId="1D2D694C" w14:textId="77777777" w:rsidTr="007948A4">
              <w:trPr>
                <w:trHeight w:val="260"/>
              </w:trPr>
              <w:tc>
                <w:tcPr>
                  <w:tcW w:w="11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0A863BC3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5AAF4D4E" w14:textId="77777777" w:rsidR="00325006" w:rsidRPr="006355D1" w:rsidRDefault="00325006" w:rsidP="00325006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4.00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12359347" w14:textId="77777777" w:rsidR="00325006" w:rsidRPr="006355D1" w:rsidRDefault="00325006" w:rsidP="00325006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120.00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2C5FCF34" w14:textId="77777777" w:rsidR="00325006" w:rsidRPr="006355D1" w:rsidRDefault="00325006" w:rsidP="00325006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729CD182" w14:textId="77777777" w:rsidR="00325006" w:rsidRPr="006355D1" w:rsidRDefault="00325006" w:rsidP="00325006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051E5D58" w14:textId="77777777" w:rsidR="00325006" w:rsidRPr="006355D1" w:rsidRDefault="00325006" w:rsidP="00325006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78EFA8D8" w14:textId="77777777" w:rsidR="00325006" w:rsidRPr="006355D1" w:rsidRDefault="00325006" w:rsidP="00325006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-16.66666667</w:t>
                  </w:r>
                </w:p>
              </w:tc>
            </w:tr>
            <w:tr w:rsidR="00325006" w:rsidRPr="006355D1" w14:paraId="05EE0AF2" w14:textId="77777777" w:rsidTr="007948A4">
              <w:trPr>
                <w:trHeight w:val="260"/>
              </w:trPr>
              <w:tc>
                <w:tcPr>
                  <w:tcW w:w="11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722D41C7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4D415FD6" w14:textId="77777777" w:rsidR="00325006" w:rsidRPr="006355D1" w:rsidRDefault="00325006" w:rsidP="00325006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5.00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600667FC" w14:textId="77777777" w:rsidR="00325006" w:rsidRPr="006355D1" w:rsidRDefault="00325006" w:rsidP="00325006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140.00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70D0272E" w14:textId="77777777" w:rsidR="00325006" w:rsidRPr="006355D1" w:rsidRDefault="00325006" w:rsidP="00325006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7C7BFA7B" w14:textId="77777777" w:rsidR="00325006" w:rsidRPr="006355D1" w:rsidRDefault="00325006" w:rsidP="00325006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950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3B453ABE" w14:textId="77777777" w:rsidR="00325006" w:rsidRPr="006355D1" w:rsidRDefault="00325006" w:rsidP="00325006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190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69EB60D0" w14:textId="77777777" w:rsidR="00325006" w:rsidRPr="006355D1" w:rsidRDefault="00325006" w:rsidP="00325006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-10</w:t>
                  </w:r>
                </w:p>
              </w:tc>
            </w:tr>
            <w:tr w:rsidR="00325006" w:rsidRPr="006355D1" w14:paraId="49D3AAEA" w14:textId="77777777" w:rsidTr="007948A4">
              <w:trPr>
                <w:trHeight w:val="260"/>
              </w:trPr>
              <w:tc>
                <w:tcPr>
                  <w:tcW w:w="11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1826914D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1AA0F0F8" w14:textId="77777777" w:rsidR="00325006" w:rsidRPr="006355D1" w:rsidRDefault="00325006" w:rsidP="00325006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6.00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2B492433" w14:textId="77777777" w:rsidR="00325006" w:rsidRPr="006355D1" w:rsidRDefault="00325006" w:rsidP="00325006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150.00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2FFE84A8" w14:textId="77777777" w:rsidR="00325006" w:rsidRPr="006355D1" w:rsidRDefault="00325006" w:rsidP="00325006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5233E97C" w14:textId="77777777" w:rsidR="00325006" w:rsidRPr="006355D1" w:rsidRDefault="00325006" w:rsidP="00325006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1100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2C912CB0" w14:textId="77777777" w:rsidR="00325006" w:rsidRPr="006355D1" w:rsidRDefault="00325006" w:rsidP="00325006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183.3333333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586C3254" w14:textId="77777777" w:rsidR="00325006" w:rsidRPr="006355D1" w:rsidRDefault="00325006" w:rsidP="00325006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-6.666666667</w:t>
                  </w:r>
                </w:p>
              </w:tc>
            </w:tr>
            <w:tr w:rsidR="00325006" w:rsidRPr="006355D1" w14:paraId="1D3100FA" w14:textId="77777777" w:rsidTr="007948A4">
              <w:trPr>
                <w:trHeight w:val="260"/>
              </w:trPr>
              <w:tc>
                <w:tcPr>
                  <w:tcW w:w="11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5850AA26" w14:textId="77777777" w:rsidR="00325006" w:rsidRPr="006355D1" w:rsidRDefault="00325006" w:rsidP="00325006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299C5729" w14:textId="77777777" w:rsidR="00325006" w:rsidRPr="006355D1" w:rsidRDefault="00325006" w:rsidP="00325006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7.00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6DC89430" w14:textId="77777777" w:rsidR="00325006" w:rsidRPr="006355D1" w:rsidRDefault="00325006" w:rsidP="00325006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155.00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42E9DC8A" w14:textId="77777777" w:rsidR="00325006" w:rsidRPr="006355D1" w:rsidRDefault="00325006" w:rsidP="00325006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20BE7194" w14:textId="77777777" w:rsidR="00325006" w:rsidRPr="006355D1" w:rsidRDefault="00325006" w:rsidP="00325006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1250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4517ED44" w14:textId="77777777" w:rsidR="00325006" w:rsidRPr="006355D1" w:rsidRDefault="00325006" w:rsidP="00325006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178.5714286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41F633E0" w14:textId="77777777" w:rsidR="00325006" w:rsidRPr="006355D1" w:rsidRDefault="00325006" w:rsidP="00325006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6355D1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-4.761904762</w:t>
                  </w:r>
                </w:p>
              </w:tc>
            </w:tr>
          </w:tbl>
          <w:tbl>
            <w:tblPr>
              <w:tblpPr w:leftFromText="180" w:rightFromText="180" w:vertAnchor="text" w:horzAnchor="page" w:tblpX="1" w:tblpY="-87"/>
              <w:tblOverlap w:val="never"/>
              <w:tblW w:w="9209" w:type="dxa"/>
              <w:tblLayout w:type="fixed"/>
              <w:tblLook w:val="04A0" w:firstRow="1" w:lastRow="0" w:firstColumn="1" w:lastColumn="0" w:noHBand="0" w:noVBand="1"/>
            </w:tblPr>
            <w:tblGrid>
              <w:gridCol w:w="1271"/>
              <w:gridCol w:w="1276"/>
              <w:gridCol w:w="1276"/>
              <w:gridCol w:w="1275"/>
              <w:gridCol w:w="1134"/>
              <w:gridCol w:w="1560"/>
              <w:gridCol w:w="1417"/>
            </w:tblGrid>
            <w:tr w:rsidR="007948A4" w:rsidRPr="001D7353" w14:paraId="4499E880" w14:textId="77777777" w:rsidTr="007948A4">
              <w:trPr>
                <w:trHeight w:val="260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7BFF402C" w14:textId="77777777" w:rsidR="007948A4" w:rsidRPr="001D7353" w:rsidRDefault="007948A4" w:rsidP="007948A4">
                  <w:pPr>
                    <w:ind w:left="63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6"/>
                      <w:szCs w:val="16"/>
                    </w:rPr>
                    <w:t>Column1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0A4DD186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6"/>
                      <w:szCs w:val="16"/>
                    </w:rPr>
                    <w:t>Column2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666BA6C4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6"/>
                      <w:szCs w:val="16"/>
                    </w:rPr>
                    <w:t>Column3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4AE9AA09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6"/>
                      <w:szCs w:val="16"/>
                    </w:rPr>
                    <w:t>Column4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012CE647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6"/>
                      <w:szCs w:val="16"/>
                    </w:rPr>
                    <w:t>Column5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328ADE74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6"/>
                      <w:szCs w:val="16"/>
                    </w:rPr>
                    <w:t>Column6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1484C583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6"/>
                      <w:szCs w:val="16"/>
                    </w:rPr>
                    <w:t>Column7</w:t>
                  </w:r>
                </w:p>
              </w:tc>
            </w:tr>
            <w:tr w:rsidR="007948A4" w:rsidRPr="001D7353" w14:paraId="70472E85" w14:textId="77777777" w:rsidTr="007948A4">
              <w:trPr>
                <w:trHeight w:val="260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5F7957A5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4D242EB4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0020A076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7EB88603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07FA154F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20102F13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27EAA84C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948A4" w:rsidRPr="001D7353" w14:paraId="68CD0E84" w14:textId="77777777" w:rsidTr="007948A4">
              <w:trPr>
                <w:trHeight w:val="260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75D08605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proofErr w:type="gramStart"/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price</w:t>
                  </w:r>
                  <w:proofErr w:type="gramEnd"/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 xml:space="preserve"> L= 100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5BB2689F" w14:textId="77777777" w:rsidR="007948A4" w:rsidRPr="001D7353" w:rsidRDefault="007948A4" w:rsidP="007948A4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666490DF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3B16B78B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TFC=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718C24FD" w14:textId="77777777" w:rsidR="007948A4" w:rsidRPr="001D7353" w:rsidRDefault="007948A4" w:rsidP="007948A4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2873E16B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009B81BE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948A4" w:rsidRPr="001D7353" w14:paraId="1438BA04" w14:textId="77777777" w:rsidTr="007948A4">
              <w:trPr>
                <w:trHeight w:val="260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1DB2DC83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71C24482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44CB34E6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42B93731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56873242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1B9FF78E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62E8B370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948A4" w:rsidRPr="001D7353" w14:paraId="2D7EA5B9" w14:textId="77777777" w:rsidTr="007948A4">
              <w:trPr>
                <w:trHeight w:val="780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5F44D543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6EB652D0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Travailleurs</w:t>
                  </w:r>
                  <w:proofErr w:type="spellEnd"/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/Workers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6393EFD8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Production/Output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3D651C18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Produit</w:t>
                  </w:r>
                  <w:proofErr w:type="spellEnd"/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1D7353">
                    <w:rPr>
                      <w:rFonts w:ascii="Verdana" w:eastAsia="Times New Roman" w:hAnsi="Verdana" w:cs="Times New Roman"/>
                      <w:b/>
                      <w:bCs/>
                      <w:sz w:val="16"/>
                      <w:szCs w:val="16"/>
                    </w:rPr>
                    <w:t>Marginal</w:t>
                  </w:r>
                  <w:r w:rsidRPr="001D7353">
                    <w:rPr>
                      <w:rFonts w:ascii="Verdana" w:eastAsia="Times New Roman" w:hAnsi="Verdana" w:cs="Times New Roman"/>
                      <w:sz w:val="16"/>
                      <w:szCs w:val="16"/>
                    </w:rPr>
                    <w:t xml:space="preserve"> Product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6AF38A66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Coût</w:t>
                  </w:r>
                  <w:proofErr w:type="spellEnd"/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1D7353">
                    <w:rPr>
                      <w:rFonts w:ascii="Verdana" w:eastAsia="Times New Roman" w:hAnsi="Verdana" w:cs="Times New Roman"/>
                      <w:b/>
                      <w:bCs/>
                      <w:sz w:val="16"/>
                      <w:szCs w:val="16"/>
                    </w:rPr>
                    <w:t>Total</w:t>
                  </w:r>
                  <w:r w:rsidRPr="001D7353">
                    <w:rPr>
                      <w:rFonts w:ascii="Verdana" w:eastAsia="Times New Roman" w:hAnsi="Verdana" w:cs="Times New Roman"/>
                      <w:sz w:val="16"/>
                      <w:szCs w:val="16"/>
                    </w:rPr>
                    <w:t xml:space="preserve"> Cost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1C11686A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Average Total Cost/</w:t>
                  </w:r>
                  <w:proofErr w:type="spellStart"/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Coût</w:t>
                  </w:r>
                  <w:proofErr w:type="spellEnd"/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 xml:space="preserve"> Total </w:t>
                  </w:r>
                  <w:proofErr w:type="spellStart"/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Moyen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62DF59A3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Coût</w:t>
                  </w:r>
                  <w:proofErr w:type="spellEnd"/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1D7353">
                    <w:rPr>
                      <w:rFonts w:ascii="Verdana" w:eastAsia="Times New Roman" w:hAnsi="Verdana" w:cs="Times New Roman"/>
                      <w:b/>
                      <w:bCs/>
                      <w:sz w:val="16"/>
                      <w:szCs w:val="16"/>
                    </w:rPr>
                    <w:t>Marginal</w:t>
                  </w:r>
                  <w:r w:rsidRPr="001D7353">
                    <w:rPr>
                      <w:rFonts w:ascii="Verdana" w:eastAsia="Times New Roman" w:hAnsi="Verdana" w:cs="Times New Roman"/>
                      <w:sz w:val="16"/>
                      <w:szCs w:val="16"/>
                    </w:rPr>
                    <w:t xml:space="preserve"> Cost</w:t>
                  </w:r>
                </w:p>
              </w:tc>
            </w:tr>
            <w:tr w:rsidR="007948A4" w:rsidRPr="001D7353" w14:paraId="28D10AF7" w14:textId="77777777" w:rsidTr="007948A4">
              <w:trPr>
                <w:trHeight w:val="260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6EA86612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4D60C5C3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148FA22F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654D9E78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6DC540AD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434F19F2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4CA31E5F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948A4" w:rsidRPr="001D7353" w14:paraId="1E72739B" w14:textId="77777777" w:rsidTr="007948A4">
              <w:trPr>
                <w:trHeight w:val="260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769E6125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3501CA38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0.00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20B790E6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0.00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3D3E9721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XXX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2538A315" w14:textId="77777777" w:rsidR="007948A4" w:rsidRPr="001D7353" w:rsidRDefault="007948A4" w:rsidP="007948A4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08D52B28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74E55ECA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948A4" w:rsidRPr="001D7353" w14:paraId="6D7C52FF" w14:textId="77777777" w:rsidTr="007948A4">
              <w:trPr>
                <w:trHeight w:val="260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27C9BD7A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0176C5B2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1.00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448ADF02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20.00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1E9A230D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1A3F6811" w14:textId="77777777" w:rsidR="007948A4" w:rsidRPr="001D7353" w:rsidRDefault="007948A4" w:rsidP="007948A4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300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0D880C73" w14:textId="77777777" w:rsidR="007948A4" w:rsidRPr="001D7353" w:rsidRDefault="007948A4" w:rsidP="007948A4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300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37525B10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948A4" w:rsidRPr="001D7353" w14:paraId="1D3D88D6" w14:textId="77777777" w:rsidTr="007948A4">
              <w:trPr>
                <w:trHeight w:val="260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5588E6D7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000C96A8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2.00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7DFC689E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50.00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57468171" w14:textId="77777777" w:rsidR="007948A4" w:rsidRPr="001D7353" w:rsidRDefault="007948A4" w:rsidP="007948A4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46E09FE5" w14:textId="77777777" w:rsidR="007948A4" w:rsidRPr="001D7353" w:rsidRDefault="007948A4" w:rsidP="007948A4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400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3262F7D9" w14:textId="77777777" w:rsidR="007948A4" w:rsidRPr="001D7353" w:rsidRDefault="007948A4" w:rsidP="007948A4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19CB09A4" w14:textId="77777777" w:rsidR="007948A4" w:rsidRPr="001D7353" w:rsidRDefault="007948A4" w:rsidP="007948A4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-100</w:t>
                  </w:r>
                </w:p>
              </w:tc>
            </w:tr>
            <w:tr w:rsidR="007948A4" w:rsidRPr="001D7353" w14:paraId="11CFE74B" w14:textId="77777777" w:rsidTr="007948A4">
              <w:trPr>
                <w:trHeight w:val="281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5CB72C51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7A2C1090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3.00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07846F29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90.00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7EA91B55" w14:textId="77777777" w:rsidR="007948A4" w:rsidRPr="001D7353" w:rsidRDefault="007948A4" w:rsidP="007948A4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40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388A88DC" w14:textId="77777777" w:rsidR="007948A4" w:rsidRPr="001D7353" w:rsidRDefault="007948A4" w:rsidP="007948A4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500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35B138DD" w14:textId="77777777" w:rsidR="007948A4" w:rsidRPr="001D7353" w:rsidRDefault="007948A4" w:rsidP="007948A4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166.6666667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6ADF4110" w14:textId="77777777" w:rsidR="007948A4" w:rsidRPr="001D7353" w:rsidRDefault="007948A4" w:rsidP="007948A4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-33.33333333</w:t>
                  </w:r>
                </w:p>
              </w:tc>
            </w:tr>
            <w:tr w:rsidR="007948A4" w:rsidRPr="001D7353" w14:paraId="419795AB" w14:textId="77777777" w:rsidTr="007948A4">
              <w:trPr>
                <w:trHeight w:val="260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6FE8F20C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569AB357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4.00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07DEE98D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120.00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0DB26AA4" w14:textId="77777777" w:rsidR="007948A4" w:rsidRPr="001D7353" w:rsidRDefault="007948A4" w:rsidP="007948A4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10B1D3B2" w14:textId="77777777" w:rsidR="007948A4" w:rsidRPr="001D7353" w:rsidRDefault="007948A4" w:rsidP="007948A4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600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11131D66" w14:textId="77777777" w:rsidR="007948A4" w:rsidRPr="001D7353" w:rsidRDefault="007948A4" w:rsidP="007948A4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150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255B7B58" w14:textId="77777777" w:rsidR="007948A4" w:rsidRPr="001D7353" w:rsidRDefault="007948A4" w:rsidP="007948A4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-16.66666667</w:t>
                  </w:r>
                </w:p>
              </w:tc>
            </w:tr>
            <w:tr w:rsidR="007948A4" w:rsidRPr="001D7353" w14:paraId="4F711151" w14:textId="77777777" w:rsidTr="007948A4">
              <w:trPr>
                <w:trHeight w:val="260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6F558B86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3FD67BAE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5.00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2253A08C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140.00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7D42E8A2" w14:textId="77777777" w:rsidR="007948A4" w:rsidRPr="001D7353" w:rsidRDefault="007948A4" w:rsidP="007948A4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0AE37D86" w14:textId="77777777" w:rsidR="007948A4" w:rsidRPr="001D7353" w:rsidRDefault="007948A4" w:rsidP="007948A4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700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54533C18" w14:textId="77777777" w:rsidR="007948A4" w:rsidRPr="001D7353" w:rsidRDefault="007948A4" w:rsidP="007948A4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140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18354A53" w14:textId="77777777" w:rsidR="007948A4" w:rsidRPr="001D7353" w:rsidRDefault="007948A4" w:rsidP="007948A4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-10</w:t>
                  </w:r>
                </w:p>
              </w:tc>
            </w:tr>
            <w:tr w:rsidR="007948A4" w:rsidRPr="001D7353" w14:paraId="0D742F25" w14:textId="77777777" w:rsidTr="007948A4">
              <w:trPr>
                <w:trHeight w:val="260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3FB22EFC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31C15C3B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6.00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61FBFF60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150.00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1B80EBB5" w14:textId="77777777" w:rsidR="007948A4" w:rsidRPr="001D7353" w:rsidRDefault="007948A4" w:rsidP="007948A4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3BDF2C76" w14:textId="77777777" w:rsidR="007948A4" w:rsidRPr="001D7353" w:rsidRDefault="007948A4" w:rsidP="007948A4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7BB97D0F" w14:textId="77777777" w:rsidR="007948A4" w:rsidRPr="001D7353" w:rsidRDefault="007948A4" w:rsidP="007948A4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133.3333333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15FFB29F" w14:textId="77777777" w:rsidR="007948A4" w:rsidRPr="001D7353" w:rsidRDefault="007948A4" w:rsidP="007948A4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-6.666666667</w:t>
                  </w:r>
                </w:p>
              </w:tc>
            </w:tr>
            <w:tr w:rsidR="007948A4" w:rsidRPr="001D7353" w14:paraId="480161A7" w14:textId="77777777" w:rsidTr="007948A4">
              <w:trPr>
                <w:trHeight w:val="260"/>
              </w:trPr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3D414674" w14:textId="77777777" w:rsidR="007948A4" w:rsidRPr="001D7353" w:rsidRDefault="007948A4" w:rsidP="007948A4">
                  <w:pPr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0C38A9D5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7.00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74D8141C" w14:textId="77777777" w:rsidR="007948A4" w:rsidRPr="001D7353" w:rsidRDefault="007948A4" w:rsidP="007948A4">
                  <w:pPr>
                    <w:jc w:val="center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155.00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20887E2B" w14:textId="77777777" w:rsidR="007948A4" w:rsidRPr="001D7353" w:rsidRDefault="007948A4" w:rsidP="007948A4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2F5D052C" w14:textId="77777777" w:rsidR="007948A4" w:rsidRPr="001D7353" w:rsidRDefault="007948A4" w:rsidP="007948A4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900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1E9C42C0" w14:textId="77777777" w:rsidR="007948A4" w:rsidRPr="001D7353" w:rsidRDefault="007948A4" w:rsidP="007948A4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128.5714286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bottom"/>
                  <w:hideMark/>
                </w:tcPr>
                <w:p w14:paraId="6BB98A73" w14:textId="77777777" w:rsidR="007948A4" w:rsidRPr="001D7353" w:rsidRDefault="007948A4" w:rsidP="007948A4">
                  <w:pPr>
                    <w:jc w:val="right"/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</w:pPr>
                  <w:r w:rsidRPr="001D7353">
                    <w:rPr>
                      <w:rFonts w:ascii="Verdana" w:eastAsia="Times New Roman" w:hAnsi="Verdana" w:cs="Times New Roman"/>
                      <w:color w:val="000000"/>
                      <w:sz w:val="16"/>
                      <w:szCs w:val="16"/>
                    </w:rPr>
                    <w:t>-4.761904762</w:t>
                  </w:r>
                </w:p>
              </w:tc>
            </w:tr>
          </w:tbl>
          <w:p w14:paraId="780C1184" w14:textId="77777777" w:rsidR="007948A4" w:rsidRDefault="007948A4" w:rsidP="007948A4"/>
          <w:p w14:paraId="0208EA98" w14:textId="77777777" w:rsidR="007948A4" w:rsidRDefault="007948A4" w:rsidP="007948A4">
            <w:pPr>
              <w:rPr>
                <w:sz w:val="16"/>
                <w:szCs w:val="16"/>
              </w:rPr>
            </w:pPr>
          </w:p>
          <w:p w14:paraId="2B1C8397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0FE70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E0393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C0607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01C67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E5770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D2A1E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A7113" w:rsidRPr="004A7113" w14:paraId="79BAA876" w14:textId="77777777" w:rsidTr="007948A4">
        <w:trPr>
          <w:trHeight w:val="300"/>
        </w:trPr>
        <w:tc>
          <w:tcPr>
            <w:tcW w:w="10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26530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0C2B9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AF658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95E38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0526D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6EF66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AE0B1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A7113" w:rsidRPr="004A7113" w14:paraId="1A9DD36A" w14:textId="77777777" w:rsidTr="007948A4">
        <w:trPr>
          <w:trHeight w:val="300"/>
        </w:trPr>
        <w:tc>
          <w:tcPr>
            <w:tcW w:w="10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D9F9F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147D7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DDBF9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CA344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0504E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589B0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01E79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A7113" w:rsidRPr="004A7113" w14:paraId="6D77C3E5" w14:textId="77777777" w:rsidTr="000B58C2">
        <w:trPr>
          <w:gridBefore w:val="1"/>
          <w:wBefore w:w="108" w:type="dxa"/>
          <w:trHeight w:val="300"/>
        </w:trPr>
        <w:tc>
          <w:tcPr>
            <w:tcW w:w="10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4399D" w14:textId="77777777" w:rsidR="00325006" w:rsidRDefault="00944C0E" w:rsidP="004A711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</w:p>
          <w:p w14:paraId="09E3070B" w14:textId="77777777" w:rsidR="004A7113" w:rsidRPr="004A7113" w:rsidRDefault="00944C0E" w:rsidP="004A7113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1DDA7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13366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DA0D3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FB784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FF5FC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C6C68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A7113" w:rsidRPr="004A7113" w14:paraId="761F3239" w14:textId="77777777" w:rsidTr="007227A5">
        <w:trPr>
          <w:gridBefore w:val="1"/>
          <w:wBefore w:w="108" w:type="dxa"/>
          <w:trHeight w:val="64"/>
        </w:trPr>
        <w:tc>
          <w:tcPr>
            <w:tcW w:w="10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31A89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DB470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00F26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1CBD8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5E94C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3DB8E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AB35A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A7113" w:rsidRPr="004A7113" w14:paraId="48925870" w14:textId="77777777" w:rsidTr="007227A5">
        <w:trPr>
          <w:gridBefore w:val="1"/>
          <w:wBefore w:w="108" w:type="dxa"/>
          <w:trHeight w:val="64"/>
        </w:trPr>
        <w:tc>
          <w:tcPr>
            <w:tcW w:w="10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6AD32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F0DA3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B0214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B8745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118EA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5A15A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BB316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A7113" w:rsidRPr="004A7113" w14:paraId="4B77A9E9" w14:textId="77777777" w:rsidTr="000B58C2">
        <w:trPr>
          <w:gridAfter w:val="1"/>
          <w:wAfter w:w="108" w:type="dxa"/>
          <w:trHeight w:val="300"/>
        </w:trPr>
        <w:tc>
          <w:tcPr>
            <w:tcW w:w="10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7ADDC" w14:textId="77777777" w:rsidR="00C7555F" w:rsidRDefault="00C7555F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0BB59D5A" w14:textId="77777777" w:rsidR="004B314E" w:rsidRDefault="004B314E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516243A9" w14:textId="77777777" w:rsidR="004B314E" w:rsidRDefault="004B314E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41CA8C8D" w14:textId="77777777" w:rsidR="004B314E" w:rsidRDefault="004B314E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127ED51E" w14:textId="77777777" w:rsidR="004B314E" w:rsidRDefault="004B314E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26C295D9" w14:textId="77777777" w:rsidR="004B314E" w:rsidRDefault="004B314E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11FB7748" w14:textId="77777777" w:rsidR="004B314E" w:rsidRDefault="004B314E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771BC9A3" w14:textId="77777777" w:rsidR="004B314E" w:rsidRDefault="004B314E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0013732C" w14:textId="77777777" w:rsidR="004B314E" w:rsidRDefault="004B314E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05360354" w14:textId="77777777" w:rsidR="00912FA7" w:rsidRDefault="00912FA7" w:rsidP="004B314E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042A64AB" w14:textId="77777777" w:rsidR="001D7353" w:rsidRDefault="001D7353" w:rsidP="004B314E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6964A943" w14:textId="77777777" w:rsidR="001D7353" w:rsidRDefault="001D7353" w:rsidP="004B314E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55BE5F60" w14:textId="77777777" w:rsidR="001D7353" w:rsidRDefault="001D7353" w:rsidP="004B314E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035DCD0E" w14:textId="77777777" w:rsidR="001D7353" w:rsidRDefault="001D7353" w:rsidP="004B314E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40904A22" w14:textId="77777777" w:rsidR="001D7353" w:rsidRPr="004B314E" w:rsidRDefault="001D7353" w:rsidP="004B314E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7A78CF18" w14:textId="77777777" w:rsidR="004B314E" w:rsidRDefault="004B314E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07ADB645" w14:textId="77777777" w:rsidR="004B314E" w:rsidRPr="004A7113" w:rsidRDefault="004B314E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633EF" w14:textId="77777777" w:rsid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70731A82" w14:textId="77777777" w:rsidR="004B314E" w:rsidRDefault="004B314E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  <w:p w14:paraId="0ACCE065" w14:textId="77777777" w:rsidR="004B314E" w:rsidRPr="004A7113" w:rsidRDefault="004B314E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93D35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E1522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DB55C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35594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6C95B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A7113" w:rsidRPr="004A7113" w14:paraId="599A8B1C" w14:textId="77777777" w:rsidTr="000B58C2">
        <w:trPr>
          <w:gridBefore w:val="1"/>
          <w:wBefore w:w="108" w:type="dxa"/>
          <w:trHeight w:val="300"/>
        </w:trPr>
        <w:tc>
          <w:tcPr>
            <w:tcW w:w="10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E213E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E19F2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62B42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674B7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88658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6AD17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B445D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A7113" w:rsidRPr="004A7113" w14:paraId="502459A8" w14:textId="77777777" w:rsidTr="000B58C2">
        <w:trPr>
          <w:gridBefore w:val="1"/>
          <w:wBefore w:w="108" w:type="dxa"/>
          <w:trHeight w:val="300"/>
        </w:trPr>
        <w:tc>
          <w:tcPr>
            <w:tcW w:w="10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79D85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2C3D2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F143A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7ACBF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ACD4A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268AC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671B1" w14:textId="77777777" w:rsidR="004A7113" w:rsidRPr="004A7113" w:rsidRDefault="004A7113" w:rsidP="004A7113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tbl>
      <w:tblPr>
        <w:tblpPr w:leftFromText="180" w:rightFromText="180" w:vertAnchor="text" w:horzAnchor="page" w:tblpX="1729" w:tblpY="-3829"/>
        <w:tblW w:w="8520" w:type="dxa"/>
        <w:tblLayout w:type="fixed"/>
        <w:tblLook w:val="04A0" w:firstRow="1" w:lastRow="0" w:firstColumn="1" w:lastColumn="0" w:noHBand="0" w:noVBand="1"/>
      </w:tblPr>
      <w:tblGrid>
        <w:gridCol w:w="1008"/>
        <w:gridCol w:w="1275"/>
        <w:gridCol w:w="1134"/>
        <w:gridCol w:w="1134"/>
        <w:gridCol w:w="1134"/>
        <w:gridCol w:w="1418"/>
        <w:gridCol w:w="1417"/>
      </w:tblGrid>
      <w:tr w:rsidR="007948A4" w:rsidRPr="00B91EAF" w14:paraId="203464A2" w14:textId="77777777" w:rsidTr="007948A4">
        <w:trPr>
          <w:trHeight w:val="26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907161" w14:textId="77777777" w:rsidR="007948A4" w:rsidRPr="00B91EAF" w:rsidRDefault="007948A4" w:rsidP="007948A4">
            <w:pPr>
              <w:ind w:left="-108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</w:rPr>
              <w:t>Column1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5A4691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</w:rPr>
              <w:t>Column2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520896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</w:rPr>
              <w:t>Column3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202927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</w:rPr>
              <w:t>Column4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D77BA9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</w:rPr>
              <w:t>Column5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AFC899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</w:rPr>
              <w:t>Column6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AF9D5A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</w:rPr>
              <w:t>Column7</w:t>
            </w:r>
          </w:p>
        </w:tc>
      </w:tr>
      <w:tr w:rsidR="007948A4" w:rsidRPr="00B91EAF" w14:paraId="2930CC0B" w14:textId="77777777" w:rsidTr="007948A4">
        <w:trPr>
          <w:trHeight w:val="26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150553A6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proofErr w:type="gramStart"/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price</w:t>
            </w:r>
            <w:proofErr w:type="gramEnd"/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 xml:space="preserve"> L=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0866D502" w14:textId="77777777" w:rsidR="007948A4" w:rsidRPr="00B91EAF" w:rsidRDefault="007948A4" w:rsidP="007948A4">
            <w:pPr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6C066F10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4DDFA1A3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TFC=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1748C88D" w14:textId="77777777" w:rsidR="007948A4" w:rsidRPr="00B91EAF" w:rsidRDefault="007948A4" w:rsidP="007948A4">
            <w:pPr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300.00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5E4296FF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3BA7A34E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</w:p>
        </w:tc>
      </w:tr>
      <w:tr w:rsidR="007948A4" w:rsidRPr="00B91EAF" w14:paraId="60F56269" w14:textId="77777777" w:rsidTr="007948A4">
        <w:trPr>
          <w:trHeight w:val="26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107A44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2F6C5B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5C96E1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151BF2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DDBD1A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AC4C09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EDDAF3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</w:p>
        </w:tc>
      </w:tr>
      <w:tr w:rsidR="007948A4" w:rsidRPr="00B91EAF" w14:paraId="2F114877" w14:textId="77777777" w:rsidTr="007948A4">
        <w:trPr>
          <w:trHeight w:val="78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40CD3095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bottom"/>
            <w:hideMark/>
          </w:tcPr>
          <w:p w14:paraId="1ACDA730" w14:textId="77777777" w:rsidR="007948A4" w:rsidRPr="00B91EAF" w:rsidRDefault="007948A4" w:rsidP="007948A4">
            <w:pPr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proofErr w:type="spellStart"/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Travailleurs</w:t>
            </w:r>
            <w:proofErr w:type="spellEnd"/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/Workers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bottom"/>
            <w:hideMark/>
          </w:tcPr>
          <w:p w14:paraId="5E9394DB" w14:textId="77777777" w:rsidR="007948A4" w:rsidRPr="00B91EAF" w:rsidRDefault="007948A4" w:rsidP="007948A4">
            <w:pPr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Production/Output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bottom"/>
            <w:hideMark/>
          </w:tcPr>
          <w:p w14:paraId="5EC28D25" w14:textId="77777777" w:rsidR="007948A4" w:rsidRPr="00B91EAF" w:rsidRDefault="007948A4" w:rsidP="007948A4">
            <w:pPr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proofErr w:type="spellStart"/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Produit</w:t>
            </w:r>
            <w:proofErr w:type="spellEnd"/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 xml:space="preserve"> </w:t>
            </w:r>
            <w:r w:rsidRPr="00B91EAF">
              <w:rPr>
                <w:rFonts w:ascii="Verdana" w:eastAsia="Times New Roman" w:hAnsi="Verdana" w:cs="Times New Roman"/>
                <w:b/>
                <w:bCs/>
                <w:sz w:val="16"/>
                <w:szCs w:val="16"/>
              </w:rPr>
              <w:t>Marginal</w:t>
            </w:r>
            <w:r w:rsidRPr="00B91EAF">
              <w:rPr>
                <w:rFonts w:ascii="Verdana" w:eastAsia="Times New Roman" w:hAnsi="Verdana" w:cs="Times New Roman"/>
                <w:sz w:val="16"/>
                <w:szCs w:val="16"/>
              </w:rPr>
              <w:t xml:space="preserve"> Product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bottom"/>
            <w:hideMark/>
          </w:tcPr>
          <w:p w14:paraId="68AD9A62" w14:textId="77777777" w:rsidR="007948A4" w:rsidRPr="00B91EAF" w:rsidRDefault="007948A4" w:rsidP="007948A4">
            <w:pPr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proofErr w:type="spellStart"/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Coût</w:t>
            </w:r>
            <w:proofErr w:type="spellEnd"/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 xml:space="preserve"> </w:t>
            </w:r>
            <w:r w:rsidRPr="00B91EAF">
              <w:rPr>
                <w:rFonts w:ascii="Verdana" w:eastAsia="Times New Roman" w:hAnsi="Verdana" w:cs="Times New Roman"/>
                <w:b/>
                <w:bCs/>
                <w:sz w:val="16"/>
                <w:szCs w:val="16"/>
              </w:rPr>
              <w:t>Total</w:t>
            </w:r>
            <w:r w:rsidRPr="00B91EAF">
              <w:rPr>
                <w:rFonts w:ascii="Verdana" w:eastAsia="Times New Roman" w:hAnsi="Verdana" w:cs="Times New Roman"/>
                <w:sz w:val="16"/>
                <w:szCs w:val="16"/>
              </w:rPr>
              <w:t xml:space="preserve"> Cost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bottom"/>
            <w:hideMark/>
          </w:tcPr>
          <w:p w14:paraId="6708888D" w14:textId="77777777" w:rsidR="007948A4" w:rsidRPr="00B91EAF" w:rsidRDefault="007948A4" w:rsidP="007948A4">
            <w:pPr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Average Total Cost/</w:t>
            </w:r>
            <w:proofErr w:type="spellStart"/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Coût</w:t>
            </w:r>
            <w:proofErr w:type="spellEnd"/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 xml:space="preserve"> Total </w:t>
            </w:r>
            <w:proofErr w:type="spellStart"/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Moyen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bottom"/>
            <w:hideMark/>
          </w:tcPr>
          <w:p w14:paraId="4D6B7917" w14:textId="77777777" w:rsidR="007948A4" w:rsidRPr="00B91EAF" w:rsidRDefault="007948A4" w:rsidP="007948A4">
            <w:pPr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proofErr w:type="spellStart"/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Coût</w:t>
            </w:r>
            <w:proofErr w:type="spellEnd"/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 xml:space="preserve"> </w:t>
            </w:r>
            <w:r w:rsidRPr="00B91EAF">
              <w:rPr>
                <w:rFonts w:ascii="Verdana" w:eastAsia="Times New Roman" w:hAnsi="Verdana" w:cs="Times New Roman"/>
                <w:b/>
                <w:bCs/>
                <w:sz w:val="16"/>
                <w:szCs w:val="16"/>
              </w:rPr>
              <w:t>Marginal</w:t>
            </w:r>
            <w:r w:rsidRPr="00B91EAF">
              <w:rPr>
                <w:rFonts w:ascii="Verdana" w:eastAsia="Times New Roman" w:hAnsi="Verdana" w:cs="Times New Roman"/>
                <w:sz w:val="16"/>
                <w:szCs w:val="16"/>
              </w:rPr>
              <w:t xml:space="preserve"> Cost</w:t>
            </w:r>
          </w:p>
        </w:tc>
      </w:tr>
      <w:tr w:rsidR="007948A4" w:rsidRPr="00B91EAF" w14:paraId="111CDEA2" w14:textId="77777777" w:rsidTr="007948A4">
        <w:trPr>
          <w:trHeight w:val="26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15C04B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7EC686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92F540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D74162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F44218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983F01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B5CA41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</w:p>
        </w:tc>
      </w:tr>
      <w:tr w:rsidR="007948A4" w:rsidRPr="00B91EAF" w14:paraId="57282AC1" w14:textId="77777777" w:rsidTr="007948A4">
        <w:trPr>
          <w:trHeight w:val="26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1B95971D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54D2F818" w14:textId="77777777" w:rsidR="007948A4" w:rsidRPr="00B91EAF" w:rsidRDefault="007948A4" w:rsidP="007948A4">
            <w:pPr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3C849247" w14:textId="77777777" w:rsidR="007948A4" w:rsidRPr="00B91EAF" w:rsidRDefault="007948A4" w:rsidP="007948A4">
            <w:pPr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44EC744D" w14:textId="77777777" w:rsidR="007948A4" w:rsidRPr="00B91EAF" w:rsidRDefault="007948A4" w:rsidP="007948A4">
            <w:pPr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3E3684E4" w14:textId="77777777" w:rsidR="007948A4" w:rsidRPr="00B91EAF" w:rsidRDefault="007948A4" w:rsidP="007948A4">
            <w:pPr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300.00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4C94ED47" w14:textId="77777777" w:rsidR="007948A4" w:rsidRPr="00B91EAF" w:rsidRDefault="007948A4" w:rsidP="007948A4">
            <w:pPr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XXX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085F9D74" w14:textId="77777777" w:rsidR="007948A4" w:rsidRPr="00B91EAF" w:rsidRDefault="007948A4" w:rsidP="007948A4">
            <w:pPr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XXX</w:t>
            </w:r>
          </w:p>
        </w:tc>
      </w:tr>
      <w:tr w:rsidR="007948A4" w:rsidRPr="00B91EAF" w14:paraId="49D2C130" w14:textId="77777777" w:rsidTr="007948A4">
        <w:trPr>
          <w:trHeight w:val="26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FD101F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603F38" w14:textId="77777777" w:rsidR="007948A4" w:rsidRPr="00B91EAF" w:rsidRDefault="007948A4" w:rsidP="007948A4">
            <w:pPr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660589" w14:textId="77777777" w:rsidR="007948A4" w:rsidRPr="00B91EAF" w:rsidRDefault="007948A4" w:rsidP="007948A4">
            <w:pPr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EF2978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16AC1F" w14:textId="77777777" w:rsidR="007948A4" w:rsidRPr="00B91EAF" w:rsidRDefault="007948A4" w:rsidP="007948A4">
            <w:pPr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D5FEB2" w14:textId="77777777" w:rsidR="007948A4" w:rsidRPr="00B91EAF" w:rsidRDefault="007948A4" w:rsidP="007948A4">
            <w:pPr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98DFE8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</w:p>
        </w:tc>
      </w:tr>
      <w:tr w:rsidR="007948A4" w:rsidRPr="00B91EAF" w14:paraId="653BF6D5" w14:textId="77777777" w:rsidTr="007948A4">
        <w:trPr>
          <w:trHeight w:val="26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354A3CA8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7C05DA49" w14:textId="77777777" w:rsidR="007948A4" w:rsidRPr="00B91EAF" w:rsidRDefault="007948A4" w:rsidP="007948A4">
            <w:pPr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2.00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079419E2" w14:textId="77777777" w:rsidR="007948A4" w:rsidRPr="00B91EAF" w:rsidRDefault="007948A4" w:rsidP="007948A4">
            <w:pPr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50.00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57B1B437" w14:textId="77777777" w:rsidR="007948A4" w:rsidRPr="00B91EAF" w:rsidRDefault="007948A4" w:rsidP="007948A4">
            <w:pPr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575B75E6" w14:textId="77777777" w:rsidR="007948A4" w:rsidRPr="00B91EAF" w:rsidRDefault="007948A4" w:rsidP="007948A4">
            <w:pPr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6AC6E32D" w14:textId="77777777" w:rsidR="007948A4" w:rsidRPr="00B91EAF" w:rsidRDefault="007948A4" w:rsidP="007948A4">
            <w:pPr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6B062164" w14:textId="77777777" w:rsidR="007948A4" w:rsidRPr="00B91EAF" w:rsidRDefault="007948A4" w:rsidP="007948A4">
            <w:pPr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-1.5</w:t>
            </w:r>
          </w:p>
        </w:tc>
      </w:tr>
      <w:tr w:rsidR="007948A4" w:rsidRPr="00B91EAF" w14:paraId="5035A686" w14:textId="77777777" w:rsidTr="007948A4">
        <w:trPr>
          <w:trHeight w:val="26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792CCF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B8DC76" w14:textId="77777777" w:rsidR="007948A4" w:rsidRPr="00B91EAF" w:rsidRDefault="007948A4" w:rsidP="007948A4">
            <w:pPr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3.00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EE7DD9" w14:textId="77777777" w:rsidR="007948A4" w:rsidRPr="00B91EAF" w:rsidRDefault="007948A4" w:rsidP="007948A4">
            <w:pPr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90.00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5EC5B9" w14:textId="77777777" w:rsidR="007948A4" w:rsidRPr="00B91EAF" w:rsidRDefault="007948A4" w:rsidP="007948A4">
            <w:pPr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40.00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D42685" w14:textId="77777777" w:rsidR="007948A4" w:rsidRPr="00B91EAF" w:rsidRDefault="007948A4" w:rsidP="007948A4">
            <w:pPr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D68DC4" w14:textId="77777777" w:rsidR="007948A4" w:rsidRPr="00B91EAF" w:rsidRDefault="007948A4" w:rsidP="007948A4">
            <w:pPr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095CB1" w14:textId="77777777" w:rsidR="007948A4" w:rsidRPr="00B91EAF" w:rsidRDefault="007948A4" w:rsidP="007948A4">
            <w:pPr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-0.5</w:t>
            </w:r>
          </w:p>
        </w:tc>
      </w:tr>
      <w:tr w:rsidR="007948A4" w:rsidRPr="00B91EAF" w14:paraId="5277E88E" w14:textId="77777777" w:rsidTr="007948A4">
        <w:trPr>
          <w:trHeight w:val="26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354253AC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4C90C407" w14:textId="77777777" w:rsidR="007948A4" w:rsidRPr="00B91EAF" w:rsidRDefault="007948A4" w:rsidP="007948A4">
            <w:pPr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68BD1283" w14:textId="77777777" w:rsidR="007948A4" w:rsidRPr="00B91EAF" w:rsidRDefault="007948A4" w:rsidP="007948A4">
            <w:pPr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120.00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387C20DA" w14:textId="77777777" w:rsidR="007948A4" w:rsidRPr="00B91EAF" w:rsidRDefault="007948A4" w:rsidP="007948A4">
            <w:pPr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22.5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0D052F4E" w14:textId="77777777" w:rsidR="007948A4" w:rsidRPr="00B91EAF" w:rsidRDefault="007948A4" w:rsidP="007948A4">
            <w:pPr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1AF46A3A" w14:textId="77777777" w:rsidR="007948A4" w:rsidRPr="00B91EAF" w:rsidRDefault="007948A4" w:rsidP="007948A4">
            <w:pPr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175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2D9BF0F6" w14:textId="77777777" w:rsidR="007948A4" w:rsidRPr="00B91EAF" w:rsidRDefault="007948A4" w:rsidP="007948A4">
            <w:pPr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-0.25</w:t>
            </w:r>
          </w:p>
        </w:tc>
      </w:tr>
      <w:tr w:rsidR="007948A4" w:rsidRPr="00B91EAF" w14:paraId="797FECFC" w14:textId="77777777" w:rsidTr="007948A4">
        <w:trPr>
          <w:trHeight w:val="26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216B99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29A884" w14:textId="77777777" w:rsidR="007948A4" w:rsidRPr="00B91EAF" w:rsidRDefault="007948A4" w:rsidP="007948A4">
            <w:pPr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5.00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32CB48" w14:textId="77777777" w:rsidR="007948A4" w:rsidRPr="00B91EAF" w:rsidRDefault="007948A4" w:rsidP="007948A4">
            <w:pPr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140.00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AD889D" w14:textId="77777777" w:rsidR="007948A4" w:rsidRPr="00B91EAF" w:rsidRDefault="007948A4" w:rsidP="007948A4">
            <w:pPr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20.00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5EA162" w14:textId="77777777" w:rsidR="007948A4" w:rsidRPr="00B91EAF" w:rsidRDefault="007948A4" w:rsidP="007948A4">
            <w:pPr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622F34" w14:textId="77777777" w:rsidR="007948A4" w:rsidRPr="00B91EAF" w:rsidRDefault="007948A4" w:rsidP="007948A4">
            <w:pPr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B9A871" w14:textId="77777777" w:rsidR="007948A4" w:rsidRPr="00B91EAF" w:rsidRDefault="007948A4" w:rsidP="007948A4">
            <w:pPr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-0.15</w:t>
            </w:r>
          </w:p>
        </w:tc>
      </w:tr>
      <w:tr w:rsidR="007948A4" w:rsidRPr="00B91EAF" w14:paraId="397BEABD" w14:textId="77777777" w:rsidTr="007948A4">
        <w:trPr>
          <w:trHeight w:val="26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3BB37C27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6FAEC0B4" w14:textId="77777777" w:rsidR="007948A4" w:rsidRPr="00B91EAF" w:rsidRDefault="007948A4" w:rsidP="007948A4">
            <w:pPr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6.00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1E239FBF" w14:textId="77777777" w:rsidR="007948A4" w:rsidRPr="00B91EAF" w:rsidRDefault="007948A4" w:rsidP="007948A4">
            <w:pPr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150.00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57B41AA8" w14:textId="77777777" w:rsidR="007948A4" w:rsidRPr="00B91EAF" w:rsidRDefault="007948A4" w:rsidP="007948A4">
            <w:pPr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8.333333333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336F88AE" w14:textId="77777777" w:rsidR="007948A4" w:rsidRPr="00B91EAF" w:rsidRDefault="007948A4" w:rsidP="007948A4">
            <w:pPr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900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58DB5965" w14:textId="77777777" w:rsidR="007948A4" w:rsidRPr="00B91EAF" w:rsidRDefault="007948A4" w:rsidP="007948A4">
            <w:pPr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72015DE4" w14:textId="77777777" w:rsidR="007948A4" w:rsidRPr="00B91EAF" w:rsidRDefault="007948A4" w:rsidP="007948A4">
            <w:pPr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-0.1</w:t>
            </w:r>
          </w:p>
        </w:tc>
      </w:tr>
      <w:tr w:rsidR="007948A4" w:rsidRPr="00B91EAF" w14:paraId="79CF43A6" w14:textId="77777777" w:rsidTr="007948A4">
        <w:trPr>
          <w:trHeight w:val="26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E938B0" w14:textId="77777777" w:rsidR="007948A4" w:rsidRPr="00B91EAF" w:rsidRDefault="007948A4" w:rsidP="007948A4">
            <w:pPr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30A495" w14:textId="77777777" w:rsidR="007948A4" w:rsidRPr="00B91EAF" w:rsidRDefault="007948A4" w:rsidP="007948A4">
            <w:pPr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7.00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26D082" w14:textId="77777777" w:rsidR="007948A4" w:rsidRPr="00B91EAF" w:rsidRDefault="007948A4" w:rsidP="007948A4">
            <w:pPr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155.00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19BFAE" w14:textId="77777777" w:rsidR="007948A4" w:rsidRPr="00B91EAF" w:rsidRDefault="007948A4" w:rsidP="007948A4">
            <w:pPr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5.00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DB2F61" w14:textId="77777777" w:rsidR="007948A4" w:rsidRPr="00B91EAF" w:rsidRDefault="007948A4" w:rsidP="007948A4">
            <w:pPr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B58CC8" w14:textId="77777777" w:rsidR="007948A4" w:rsidRPr="00B91EAF" w:rsidRDefault="007948A4" w:rsidP="007948A4">
            <w:pPr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142.8571429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E6B58A" w14:textId="77777777" w:rsidR="007948A4" w:rsidRPr="00B91EAF" w:rsidRDefault="007948A4" w:rsidP="007948A4">
            <w:pPr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</w:pPr>
            <w:r w:rsidRPr="00B91EAF">
              <w:rPr>
                <w:rFonts w:ascii="Verdana" w:eastAsia="Times New Roman" w:hAnsi="Verdana" w:cs="Times New Roman"/>
                <w:color w:val="000000"/>
                <w:sz w:val="16"/>
                <w:szCs w:val="16"/>
              </w:rPr>
              <w:t>-0.071428571</w:t>
            </w:r>
          </w:p>
        </w:tc>
      </w:tr>
    </w:tbl>
    <w:p w14:paraId="1F633350" w14:textId="77777777" w:rsidR="008D4F2D" w:rsidRDefault="008D4F2D" w:rsidP="004A7113"/>
    <w:p w14:paraId="3BB44F37" w14:textId="77777777" w:rsidR="006355D1" w:rsidRDefault="006355D1" w:rsidP="004A7113">
      <w:pPr>
        <w:rPr>
          <w:sz w:val="16"/>
          <w:szCs w:val="16"/>
        </w:rPr>
      </w:pPr>
    </w:p>
    <w:p w14:paraId="0F4FD1F1" w14:textId="77777777" w:rsidR="00930A20" w:rsidRDefault="00930A20" w:rsidP="004A7113">
      <w:pPr>
        <w:rPr>
          <w:sz w:val="16"/>
          <w:szCs w:val="16"/>
        </w:rPr>
      </w:pPr>
    </w:p>
    <w:p w14:paraId="0435BFAE" w14:textId="77777777" w:rsidR="00930A20" w:rsidRDefault="00930A20" w:rsidP="004A7113">
      <w:pPr>
        <w:rPr>
          <w:sz w:val="16"/>
          <w:szCs w:val="16"/>
        </w:rPr>
      </w:pPr>
    </w:p>
    <w:p w14:paraId="1D07215F" w14:textId="77777777" w:rsidR="00930A20" w:rsidRDefault="00930A20" w:rsidP="004A7113">
      <w:pPr>
        <w:rPr>
          <w:sz w:val="16"/>
          <w:szCs w:val="16"/>
        </w:rPr>
      </w:pPr>
    </w:p>
    <w:p w14:paraId="359804F7" w14:textId="77777777" w:rsidR="00930A20" w:rsidRDefault="00930A20" w:rsidP="004A7113">
      <w:pPr>
        <w:rPr>
          <w:sz w:val="16"/>
          <w:szCs w:val="16"/>
        </w:rPr>
      </w:pPr>
    </w:p>
    <w:p w14:paraId="24034E33" w14:textId="77777777" w:rsidR="00930A20" w:rsidRDefault="00930A20" w:rsidP="004A7113">
      <w:pPr>
        <w:rPr>
          <w:sz w:val="16"/>
          <w:szCs w:val="16"/>
        </w:rPr>
      </w:pPr>
    </w:p>
    <w:p w14:paraId="2DDBC588" w14:textId="77777777" w:rsidR="00930A20" w:rsidRDefault="00930A20" w:rsidP="004A7113">
      <w:pPr>
        <w:rPr>
          <w:sz w:val="16"/>
          <w:szCs w:val="16"/>
        </w:rPr>
      </w:pPr>
    </w:p>
    <w:p w14:paraId="6335C56D" w14:textId="77777777" w:rsidR="000B58C2" w:rsidRDefault="000B58C2" w:rsidP="004A7113">
      <w:pPr>
        <w:rPr>
          <w:sz w:val="16"/>
          <w:szCs w:val="16"/>
        </w:rPr>
      </w:pPr>
    </w:p>
    <w:p w14:paraId="20E3CA54" w14:textId="77777777" w:rsidR="00930A20" w:rsidRDefault="00930A20" w:rsidP="004A7113">
      <w:pPr>
        <w:rPr>
          <w:sz w:val="16"/>
          <w:szCs w:val="16"/>
        </w:rPr>
      </w:pPr>
    </w:p>
    <w:p w14:paraId="5DD5C949" w14:textId="77777777" w:rsidR="00930A20" w:rsidRDefault="00930A20" w:rsidP="004A7113">
      <w:pPr>
        <w:rPr>
          <w:sz w:val="16"/>
          <w:szCs w:val="16"/>
        </w:rPr>
      </w:pPr>
    </w:p>
    <w:p w14:paraId="6D97EE60" w14:textId="77777777" w:rsidR="00930A20" w:rsidRDefault="00930A20" w:rsidP="004A7113">
      <w:pPr>
        <w:rPr>
          <w:sz w:val="16"/>
          <w:szCs w:val="16"/>
        </w:rPr>
      </w:pPr>
    </w:p>
    <w:p w14:paraId="78A0D88D" w14:textId="77777777" w:rsidR="00930A20" w:rsidRDefault="00930A20" w:rsidP="004A7113">
      <w:pPr>
        <w:rPr>
          <w:sz w:val="16"/>
          <w:szCs w:val="16"/>
        </w:rPr>
      </w:pPr>
    </w:p>
    <w:p w14:paraId="4DA086D8" w14:textId="77777777" w:rsidR="00930A20" w:rsidRDefault="00930A20" w:rsidP="004A7113">
      <w:pPr>
        <w:rPr>
          <w:sz w:val="16"/>
          <w:szCs w:val="16"/>
        </w:rPr>
      </w:pPr>
    </w:p>
    <w:p w14:paraId="2261DC6B" w14:textId="77777777" w:rsidR="00930A20" w:rsidRDefault="00930A20" w:rsidP="004A7113">
      <w:pPr>
        <w:rPr>
          <w:sz w:val="16"/>
          <w:szCs w:val="16"/>
        </w:rPr>
      </w:pPr>
    </w:p>
    <w:p w14:paraId="1F51C772" w14:textId="77777777" w:rsidR="000B58C2" w:rsidRDefault="000B58C2" w:rsidP="004A7113">
      <w:pPr>
        <w:rPr>
          <w:sz w:val="16"/>
          <w:szCs w:val="16"/>
        </w:rPr>
      </w:pPr>
    </w:p>
    <w:p w14:paraId="1F5D1A56" w14:textId="77777777" w:rsidR="00912FA7" w:rsidRDefault="00912FA7" w:rsidP="004A7113">
      <w:pPr>
        <w:rPr>
          <w:sz w:val="16"/>
          <w:szCs w:val="16"/>
        </w:rPr>
      </w:pPr>
    </w:p>
    <w:p w14:paraId="51C81861" w14:textId="77777777" w:rsidR="00912FA7" w:rsidRDefault="00912FA7" w:rsidP="004A7113">
      <w:pPr>
        <w:rPr>
          <w:sz w:val="16"/>
          <w:szCs w:val="16"/>
        </w:rPr>
      </w:pPr>
    </w:p>
    <w:p w14:paraId="045C117E" w14:textId="77777777" w:rsidR="003B4595" w:rsidRDefault="00912FA7" w:rsidP="003B4595">
      <w:pPr>
        <w:rPr>
          <w:rFonts w:ascii="Arial" w:eastAsia="Times New Roman" w:hAnsi="Arial" w:cs="Arial"/>
          <w:color w:val="222222"/>
          <w:shd w:val="clear" w:color="auto" w:fill="FFFFFF"/>
        </w:rPr>
      </w:pPr>
      <w:r>
        <w:t>d. The margina</w:t>
      </w:r>
      <w:r w:rsidR="005C7222">
        <w:t xml:space="preserve">l </w:t>
      </w:r>
      <w:proofErr w:type="gramStart"/>
      <w:r w:rsidR="00DE4043">
        <w:t>product  for</w:t>
      </w:r>
      <w:proofErr w:type="gramEnd"/>
      <w:r w:rsidR="00DE4043">
        <w:t xml:space="preserve"> table A and B are </w:t>
      </w:r>
      <w:r>
        <w:t>the same</w:t>
      </w:r>
      <w:r w:rsidR="005C7222">
        <w:t xml:space="preserve"> </w:t>
      </w:r>
      <w:r w:rsidR="003B4595">
        <w:t xml:space="preserve">while C increases and </w:t>
      </w:r>
      <w:r w:rsidR="00DE4043">
        <w:t>decrease</w:t>
      </w:r>
      <w:r w:rsidR="003B4595">
        <w:t xml:space="preserve">s due to </w:t>
      </w:r>
      <w:r w:rsidR="00DE4043">
        <w:t xml:space="preserve"> </w:t>
      </w:r>
      <w:r w:rsidR="003B4595" w:rsidRPr="003B4595">
        <w:rPr>
          <w:rFonts w:ascii="Arial" w:eastAsia="Times New Roman" w:hAnsi="Arial" w:cs="Arial"/>
          <w:b/>
          <w:bCs/>
          <w:color w:val="222222"/>
          <w:shd w:val="clear" w:color="auto" w:fill="FFFFFF"/>
        </w:rPr>
        <w:t>economies of scale</w:t>
      </w:r>
      <w:r w:rsidR="003B4595" w:rsidRPr="003B4595">
        <w:rPr>
          <w:rFonts w:ascii="Arial" w:eastAsia="Times New Roman" w:hAnsi="Arial" w:cs="Arial"/>
          <w:color w:val="222222"/>
          <w:shd w:val="clear" w:color="auto" w:fill="FFFFFF"/>
        </w:rPr>
        <w:t> are the cost advantages that enterprises obtain due to size, output, or </w:t>
      </w:r>
      <w:r w:rsidR="003B4595" w:rsidRPr="003B4595">
        <w:rPr>
          <w:rFonts w:ascii="Arial" w:eastAsia="Times New Roman" w:hAnsi="Arial" w:cs="Arial"/>
          <w:b/>
          <w:bCs/>
          <w:color w:val="222222"/>
          <w:shd w:val="clear" w:color="auto" w:fill="FFFFFF"/>
        </w:rPr>
        <w:t>scale</w:t>
      </w:r>
      <w:r w:rsidR="003B4595" w:rsidRPr="003B4595">
        <w:rPr>
          <w:rFonts w:ascii="Arial" w:eastAsia="Times New Roman" w:hAnsi="Arial" w:cs="Arial"/>
          <w:color w:val="222222"/>
          <w:shd w:val="clear" w:color="auto" w:fill="FFFFFF"/>
        </w:rPr>
        <w:t> of operation, with cost per unit of output generally decreasing with increasing </w:t>
      </w:r>
      <w:r w:rsidR="003B4595" w:rsidRPr="003B4595">
        <w:rPr>
          <w:rFonts w:ascii="Arial" w:eastAsia="Times New Roman" w:hAnsi="Arial" w:cs="Arial"/>
          <w:b/>
          <w:bCs/>
          <w:color w:val="222222"/>
          <w:shd w:val="clear" w:color="auto" w:fill="FFFFFF"/>
        </w:rPr>
        <w:t>scale</w:t>
      </w:r>
      <w:r w:rsidR="003B4595" w:rsidRPr="003B4595">
        <w:rPr>
          <w:rFonts w:ascii="Arial" w:eastAsia="Times New Roman" w:hAnsi="Arial" w:cs="Arial"/>
          <w:color w:val="222222"/>
          <w:shd w:val="clear" w:color="auto" w:fill="FFFFFF"/>
        </w:rPr>
        <w:t> as fixed costs are spread out over more units of output.</w:t>
      </w:r>
    </w:p>
    <w:p w14:paraId="5B17B07D" w14:textId="77777777" w:rsidR="00DA653C" w:rsidRDefault="003B4595" w:rsidP="003B4595">
      <w:pPr>
        <w:rPr>
          <w:rFonts w:ascii="Times" w:eastAsia="Times New Roman" w:hAnsi="Times" w:cs="Times New Roman"/>
          <w:sz w:val="20"/>
          <w:szCs w:val="20"/>
        </w:rPr>
      </w:pPr>
      <w:r>
        <w:rPr>
          <w:rFonts w:ascii="Arial" w:eastAsia="Times New Roman" w:hAnsi="Arial" w:cs="Arial"/>
          <w:color w:val="222222"/>
          <w:shd w:val="clear" w:color="auto" w:fill="FFFFFF"/>
        </w:rPr>
        <w:t>e.</w:t>
      </w:r>
      <w:r w:rsidR="00495030">
        <w:rPr>
          <w:rFonts w:ascii="Arial" w:eastAsia="Times New Roman" w:hAnsi="Arial" w:cs="Arial"/>
          <w:color w:val="222222"/>
          <w:shd w:val="clear" w:color="auto" w:fill="FFFFFF"/>
        </w:rPr>
        <w:t xml:space="preserve"> The average total cost for table A</w:t>
      </w:r>
      <w:proofErr w:type="gramStart"/>
      <w:r w:rsidR="00495030">
        <w:rPr>
          <w:rFonts w:ascii="Arial" w:eastAsia="Times New Roman" w:hAnsi="Arial" w:cs="Arial"/>
          <w:color w:val="222222"/>
          <w:shd w:val="clear" w:color="auto" w:fill="FFFFFF"/>
        </w:rPr>
        <w:t>,B</w:t>
      </w:r>
      <w:proofErr w:type="gramEnd"/>
      <w:r w:rsidR="00495030">
        <w:rPr>
          <w:rFonts w:ascii="Arial" w:eastAsia="Times New Roman" w:hAnsi="Arial" w:cs="Arial"/>
          <w:color w:val="222222"/>
          <w:shd w:val="clear" w:color="auto" w:fill="FFFFFF"/>
        </w:rPr>
        <w:t xml:space="preserve"> and C decreases due</w:t>
      </w:r>
      <w:r w:rsidR="00DA653C">
        <w:rPr>
          <w:rFonts w:ascii="Arial" w:eastAsia="Times New Roman" w:hAnsi="Arial" w:cs="Arial"/>
          <w:color w:val="222222"/>
          <w:shd w:val="clear" w:color="auto" w:fill="FFFFFF"/>
        </w:rPr>
        <w:t xml:space="preserve"> to</w:t>
      </w:r>
      <w:r w:rsidR="00495030">
        <w:rPr>
          <w:rFonts w:ascii="Arial" w:eastAsia="Times New Roman" w:hAnsi="Arial" w:cs="Arial"/>
          <w:color w:val="222222"/>
          <w:shd w:val="clear" w:color="auto" w:fill="FFFFFF"/>
        </w:rPr>
        <w:t xml:space="preserve"> </w:t>
      </w:r>
      <w:r w:rsidR="00DA653C" w:rsidRPr="00DA653C">
        <w:rPr>
          <w:rFonts w:ascii="Arial" w:eastAsia="Times New Roman" w:hAnsi="Arial" w:cs="Arial"/>
          <w:b/>
          <w:bCs/>
          <w:color w:val="222222"/>
          <w:shd w:val="clear" w:color="auto" w:fill="FFFFFF"/>
        </w:rPr>
        <w:t>economies of scale</w:t>
      </w:r>
      <w:r w:rsidR="00DA653C" w:rsidRPr="00DA653C">
        <w:rPr>
          <w:rFonts w:ascii="Arial" w:eastAsia="Times New Roman" w:hAnsi="Arial" w:cs="Arial"/>
          <w:color w:val="222222"/>
          <w:shd w:val="clear" w:color="auto" w:fill="FFFFFF"/>
        </w:rPr>
        <w:t> are the cost advantages that enterprises obtain due to size, output, or </w:t>
      </w:r>
      <w:r w:rsidR="00DA653C" w:rsidRPr="00DA653C">
        <w:rPr>
          <w:rFonts w:ascii="Arial" w:eastAsia="Times New Roman" w:hAnsi="Arial" w:cs="Arial"/>
          <w:b/>
          <w:bCs/>
          <w:color w:val="222222"/>
          <w:shd w:val="clear" w:color="auto" w:fill="FFFFFF"/>
        </w:rPr>
        <w:t>scale</w:t>
      </w:r>
      <w:r w:rsidR="00DA653C" w:rsidRPr="00DA653C">
        <w:rPr>
          <w:rFonts w:ascii="Arial" w:eastAsia="Times New Roman" w:hAnsi="Arial" w:cs="Arial"/>
          <w:color w:val="222222"/>
          <w:shd w:val="clear" w:color="auto" w:fill="FFFFFF"/>
        </w:rPr>
        <w:t> of operation, with cost per unit of output generally decreasing with increasing </w:t>
      </w:r>
      <w:r w:rsidR="00DA653C" w:rsidRPr="00DA653C">
        <w:rPr>
          <w:rFonts w:ascii="Arial" w:eastAsia="Times New Roman" w:hAnsi="Arial" w:cs="Arial"/>
          <w:b/>
          <w:bCs/>
          <w:color w:val="222222"/>
          <w:shd w:val="clear" w:color="auto" w:fill="FFFFFF"/>
        </w:rPr>
        <w:t>scale</w:t>
      </w:r>
      <w:r w:rsidR="00DA653C" w:rsidRPr="00DA653C">
        <w:rPr>
          <w:rFonts w:ascii="Arial" w:eastAsia="Times New Roman" w:hAnsi="Arial" w:cs="Arial"/>
          <w:color w:val="222222"/>
          <w:shd w:val="clear" w:color="auto" w:fill="FFFFFF"/>
        </w:rPr>
        <w:t> as fixed costs are spread out over more units of output.</w:t>
      </w:r>
      <w:r w:rsidR="00DA653C">
        <w:rPr>
          <w:rFonts w:ascii="Times" w:eastAsia="Times New Roman" w:hAnsi="Times" w:cs="Times New Roman"/>
          <w:sz w:val="20"/>
          <w:szCs w:val="20"/>
        </w:rPr>
        <w:t xml:space="preserve">  </w:t>
      </w:r>
    </w:p>
    <w:p w14:paraId="36DAA193" w14:textId="77777777" w:rsidR="00DA653C" w:rsidRDefault="00DA653C" w:rsidP="003B4595">
      <w:p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 xml:space="preserve"> </w:t>
      </w:r>
    </w:p>
    <w:p w14:paraId="7C754909" w14:textId="77777777" w:rsidR="00DA653C" w:rsidRDefault="00DA653C" w:rsidP="003B4595">
      <w:pPr>
        <w:rPr>
          <w:rFonts w:ascii="Times" w:eastAsia="Times New Roman" w:hAnsi="Times" w:cs="Times New Roman"/>
          <w:sz w:val="20"/>
          <w:szCs w:val="20"/>
        </w:rPr>
      </w:pPr>
    </w:p>
    <w:p w14:paraId="3A7FC6CC" w14:textId="77777777" w:rsidR="00DA653C" w:rsidRDefault="00DA653C" w:rsidP="00DA653C">
      <w:pPr>
        <w:rPr>
          <w:rFonts w:ascii="Arial" w:eastAsia="Times New Roman" w:hAnsi="Arial" w:cs="Arial"/>
          <w:color w:val="222222"/>
          <w:shd w:val="clear" w:color="auto" w:fill="FFFFFF"/>
        </w:rPr>
      </w:pPr>
      <w:r>
        <w:rPr>
          <w:rFonts w:ascii="Times" w:eastAsia="Times New Roman" w:hAnsi="Times" w:cs="Times New Roman"/>
          <w:sz w:val="22"/>
          <w:szCs w:val="22"/>
        </w:rPr>
        <w:t>f</w:t>
      </w:r>
      <w:r w:rsidR="00495030">
        <w:rPr>
          <w:rFonts w:ascii="Times" w:eastAsia="Times New Roman" w:hAnsi="Times" w:cs="Times New Roman"/>
          <w:sz w:val="20"/>
          <w:szCs w:val="20"/>
        </w:rPr>
        <w:t xml:space="preserve">. </w:t>
      </w:r>
      <w:proofErr w:type="gramStart"/>
      <w:r w:rsidR="00495030">
        <w:rPr>
          <w:rFonts w:ascii="Times" w:eastAsia="Times New Roman" w:hAnsi="Times" w:cs="Times New Roman"/>
        </w:rPr>
        <w:t>for</w:t>
      </w:r>
      <w:proofErr w:type="gramEnd"/>
      <w:r w:rsidR="00495030">
        <w:rPr>
          <w:rFonts w:ascii="Times" w:eastAsia="Times New Roman" w:hAnsi="Times" w:cs="Times New Roman"/>
        </w:rPr>
        <w:t xml:space="preserve"> marginal cost for table A and B are the same. </w:t>
      </w:r>
      <w:r>
        <w:rPr>
          <w:rFonts w:ascii="Times" w:eastAsia="Times New Roman" w:hAnsi="Times" w:cs="Times New Roman"/>
        </w:rPr>
        <w:t>A</w:t>
      </w:r>
      <w:proofErr w:type="gramStart"/>
      <w:r>
        <w:rPr>
          <w:rFonts w:ascii="Times" w:eastAsia="Times New Roman" w:hAnsi="Times" w:cs="Times New Roman"/>
        </w:rPr>
        <w:t>,B</w:t>
      </w:r>
      <w:proofErr w:type="gramEnd"/>
      <w:r>
        <w:rPr>
          <w:rFonts w:ascii="Times" w:eastAsia="Times New Roman" w:hAnsi="Times" w:cs="Times New Roman"/>
        </w:rPr>
        <w:t xml:space="preserve"> and C marginal cost increases due to </w:t>
      </w:r>
      <w:r w:rsidRPr="00DA653C">
        <w:rPr>
          <w:rFonts w:ascii="Arial" w:eastAsia="Times New Roman" w:hAnsi="Arial" w:cs="Arial"/>
          <w:b/>
          <w:bCs/>
          <w:color w:val="222222"/>
          <w:shd w:val="clear" w:color="auto" w:fill="FFFFFF"/>
        </w:rPr>
        <w:t>economies of scale</w:t>
      </w:r>
      <w:r w:rsidRPr="00DA653C">
        <w:rPr>
          <w:rFonts w:ascii="Arial" w:eastAsia="Times New Roman" w:hAnsi="Arial" w:cs="Arial"/>
          <w:color w:val="222222"/>
          <w:shd w:val="clear" w:color="auto" w:fill="FFFFFF"/>
        </w:rPr>
        <w:t> are the cost advantages that enterprises obtain due to size, output, or </w:t>
      </w:r>
      <w:r w:rsidRPr="00DA653C">
        <w:rPr>
          <w:rFonts w:ascii="Arial" w:eastAsia="Times New Roman" w:hAnsi="Arial" w:cs="Arial"/>
          <w:b/>
          <w:bCs/>
          <w:color w:val="222222"/>
          <w:shd w:val="clear" w:color="auto" w:fill="FFFFFF"/>
        </w:rPr>
        <w:t>scale</w:t>
      </w:r>
      <w:r w:rsidRPr="00DA653C">
        <w:rPr>
          <w:rFonts w:ascii="Arial" w:eastAsia="Times New Roman" w:hAnsi="Arial" w:cs="Arial"/>
          <w:color w:val="222222"/>
          <w:shd w:val="clear" w:color="auto" w:fill="FFFFFF"/>
        </w:rPr>
        <w:t> of operation, with cost per unit of output generally decreasing with increasing </w:t>
      </w:r>
      <w:r w:rsidRPr="00DA653C">
        <w:rPr>
          <w:rFonts w:ascii="Arial" w:eastAsia="Times New Roman" w:hAnsi="Arial" w:cs="Arial"/>
          <w:b/>
          <w:bCs/>
          <w:color w:val="222222"/>
          <w:shd w:val="clear" w:color="auto" w:fill="FFFFFF"/>
        </w:rPr>
        <w:t>scale</w:t>
      </w:r>
      <w:r w:rsidRPr="00DA653C">
        <w:rPr>
          <w:rFonts w:ascii="Arial" w:eastAsia="Times New Roman" w:hAnsi="Arial" w:cs="Arial"/>
          <w:color w:val="222222"/>
          <w:shd w:val="clear" w:color="auto" w:fill="FFFFFF"/>
        </w:rPr>
        <w:t> as fixed costs are spread out over more units of output.</w:t>
      </w:r>
    </w:p>
    <w:p w14:paraId="52FA4292" w14:textId="77777777" w:rsidR="00DA653C" w:rsidRDefault="00DA653C" w:rsidP="00DA653C">
      <w:pPr>
        <w:rPr>
          <w:rFonts w:ascii="Arial" w:eastAsia="Times New Roman" w:hAnsi="Arial" w:cs="Arial"/>
          <w:color w:val="222222"/>
          <w:shd w:val="clear" w:color="auto" w:fill="FFFFFF"/>
        </w:rPr>
      </w:pPr>
    </w:p>
    <w:p w14:paraId="65D8B94C" w14:textId="77777777" w:rsidR="00DA653C" w:rsidRPr="00DA653C" w:rsidRDefault="00DA653C" w:rsidP="00DA653C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Verdana" w:eastAsia="Times New Roman" w:hAnsi="Verdana" w:cs="Times New Roman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222222"/>
          <w:shd w:val="clear" w:color="auto" w:fill="FFFFFF"/>
        </w:rPr>
        <w:t>g.</w:t>
      </w:r>
      <w:r w:rsidRPr="00DA653C">
        <w:rPr>
          <w:rFonts w:ascii="Verdana" w:eastAsia="Times New Roman" w:hAnsi="Verdana" w:cs="Times New Roman"/>
          <w:color w:val="000000"/>
        </w:rPr>
        <w:t xml:space="preserve"> </w:t>
      </w:r>
      <w:r w:rsidRPr="00DA653C">
        <w:rPr>
          <w:rFonts w:ascii="Verdana" w:eastAsia="Times New Roman" w:hAnsi="Verdana" w:cs="Times New Roman"/>
          <w:color w:val="000000"/>
          <w:sz w:val="20"/>
          <w:szCs w:val="20"/>
        </w:rPr>
        <w:t>The quantity of output in which marginal cost is at a minimum is the same quantity of output produced by the variable input when the marginal product of the variable input is at a maximum.</w:t>
      </w:r>
    </w:p>
    <w:p w14:paraId="464985C8" w14:textId="77777777" w:rsidR="00DA653C" w:rsidRPr="00DA653C" w:rsidRDefault="00DA653C" w:rsidP="00DA653C">
      <w:pPr>
        <w:shd w:val="clear" w:color="auto" w:fill="FFFFFF"/>
        <w:ind w:left="720"/>
        <w:rPr>
          <w:rFonts w:ascii="Verdana" w:eastAsia="Times New Roman" w:hAnsi="Verdana" w:cs="Times New Roman"/>
          <w:color w:val="000000"/>
          <w:sz w:val="20"/>
          <w:szCs w:val="20"/>
        </w:rPr>
      </w:pPr>
    </w:p>
    <w:p w14:paraId="0D9E1616" w14:textId="77777777" w:rsidR="00DA653C" w:rsidRPr="00DA653C" w:rsidRDefault="00DA653C" w:rsidP="00DA653C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Verdana" w:eastAsia="Times New Roman" w:hAnsi="Verdana" w:cs="Times New Roman"/>
          <w:color w:val="000000"/>
          <w:sz w:val="20"/>
          <w:szCs w:val="20"/>
        </w:rPr>
      </w:pPr>
      <w:r>
        <w:rPr>
          <w:rFonts w:ascii="Verdana" w:eastAsia="Times New Roman" w:hAnsi="Verdana" w:cs="Times New Roman"/>
          <w:color w:val="000000"/>
          <w:sz w:val="20"/>
          <w:szCs w:val="20"/>
        </w:rPr>
        <w:t>Over the range of</w:t>
      </w:r>
      <w:r>
        <w:rPr>
          <w:rFonts w:ascii="Verdana" w:eastAsia="Times New Roman" w:hAnsi="Verdana" w:cs="Times New Roman"/>
          <w:color w:val="00AAAA"/>
          <w:sz w:val="20"/>
          <w:szCs w:val="20"/>
          <w:u w:val="single"/>
        </w:rPr>
        <w:t xml:space="preserve"> </w:t>
      </w:r>
      <w:r>
        <w:rPr>
          <w:rFonts w:ascii="Verdana" w:eastAsia="Times New Roman" w:hAnsi="Verdana" w:cs="Times New Roman"/>
          <w:color w:val="000000"/>
          <w:sz w:val="20"/>
          <w:szCs w:val="20"/>
        </w:rPr>
        <w:t>production i</w:t>
      </w:r>
      <w:r w:rsidRPr="00DA653C">
        <w:rPr>
          <w:rFonts w:ascii="Verdana" w:eastAsia="Times New Roman" w:hAnsi="Verdana" w:cs="Times New Roman"/>
          <w:color w:val="000000"/>
          <w:sz w:val="20"/>
          <w:szCs w:val="20"/>
        </w:rPr>
        <w:t>n which marginal product increases and the variable input experiences </w:t>
      </w:r>
      <w:hyperlink r:id="rId8" w:history="1">
        <w:r w:rsidRPr="00DA653C">
          <w:rPr>
            <w:rFonts w:ascii="Verdana" w:eastAsia="Times New Roman" w:hAnsi="Verdana" w:cs="Times New Roman"/>
            <w:sz w:val="20"/>
            <w:szCs w:val="20"/>
            <w:u w:val="single"/>
          </w:rPr>
          <w:t>increasing marginal returns</w:t>
        </w:r>
      </w:hyperlink>
      <w:r w:rsidRPr="00DA653C">
        <w:rPr>
          <w:rFonts w:ascii="Verdana" w:eastAsia="Times New Roman" w:hAnsi="Verdana" w:cs="Times New Roman"/>
          <w:color w:val="000000"/>
          <w:sz w:val="20"/>
          <w:szCs w:val="20"/>
        </w:rPr>
        <w:t>, the marginal cost curve declines.</w:t>
      </w:r>
    </w:p>
    <w:p w14:paraId="04C207F6" w14:textId="77777777" w:rsidR="00DA653C" w:rsidRPr="00DA653C" w:rsidRDefault="00DA653C" w:rsidP="00DA653C">
      <w:pPr>
        <w:rPr>
          <w:rFonts w:ascii="Times" w:eastAsia="Times New Roman" w:hAnsi="Times" w:cs="Times New Roman"/>
          <w:sz w:val="20"/>
          <w:szCs w:val="20"/>
        </w:rPr>
      </w:pPr>
    </w:p>
    <w:p w14:paraId="22B82429" w14:textId="77777777" w:rsidR="00DA653C" w:rsidRPr="00DA653C" w:rsidRDefault="00DA653C" w:rsidP="00DA653C">
      <w:pPr>
        <w:rPr>
          <w:rFonts w:ascii="Times" w:eastAsia="Times New Roman" w:hAnsi="Times" w:cs="Times New Roman"/>
          <w:sz w:val="20"/>
          <w:szCs w:val="20"/>
        </w:rPr>
      </w:pPr>
    </w:p>
    <w:p w14:paraId="0D5010CA" w14:textId="77777777" w:rsidR="00495030" w:rsidRPr="00DA653C" w:rsidRDefault="00DA653C" w:rsidP="003B4595">
      <w:p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 xml:space="preserve">   </w:t>
      </w:r>
    </w:p>
    <w:p w14:paraId="53A0CB55" w14:textId="77777777" w:rsidR="00912FA7" w:rsidRPr="00912FA7" w:rsidRDefault="00912FA7" w:rsidP="004A7113"/>
    <w:p w14:paraId="5AA54D53" w14:textId="77777777" w:rsidR="000B58C2" w:rsidRPr="006355D1" w:rsidRDefault="000B58C2" w:rsidP="004A7113">
      <w:pPr>
        <w:rPr>
          <w:sz w:val="16"/>
          <w:szCs w:val="16"/>
        </w:rPr>
      </w:pPr>
    </w:p>
    <w:sectPr w:rsidR="000B58C2" w:rsidRPr="006355D1" w:rsidSect="008D4F2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472E1"/>
    <w:multiLevelType w:val="hybridMultilevel"/>
    <w:tmpl w:val="BCF20916"/>
    <w:lvl w:ilvl="0" w:tplc="365832D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DA4364"/>
    <w:multiLevelType w:val="hybridMultilevel"/>
    <w:tmpl w:val="439E9896"/>
    <w:lvl w:ilvl="0" w:tplc="0EB20DBC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69164A8D"/>
    <w:multiLevelType w:val="multilevel"/>
    <w:tmpl w:val="8BA23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E91"/>
    <w:rsid w:val="00032D24"/>
    <w:rsid w:val="000B58C2"/>
    <w:rsid w:val="00117160"/>
    <w:rsid w:val="001B3A88"/>
    <w:rsid w:val="001D7353"/>
    <w:rsid w:val="002E1D2B"/>
    <w:rsid w:val="00321E1F"/>
    <w:rsid w:val="00325006"/>
    <w:rsid w:val="003B4595"/>
    <w:rsid w:val="00495030"/>
    <w:rsid w:val="004A7113"/>
    <w:rsid w:val="004B314E"/>
    <w:rsid w:val="005C7222"/>
    <w:rsid w:val="006030A5"/>
    <w:rsid w:val="006355D1"/>
    <w:rsid w:val="00640EA7"/>
    <w:rsid w:val="006B5D4A"/>
    <w:rsid w:val="007227A5"/>
    <w:rsid w:val="007948A4"/>
    <w:rsid w:val="007A516B"/>
    <w:rsid w:val="008D4F2D"/>
    <w:rsid w:val="00912FA7"/>
    <w:rsid w:val="00930A20"/>
    <w:rsid w:val="00944C0E"/>
    <w:rsid w:val="009608A7"/>
    <w:rsid w:val="00A44629"/>
    <w:rsid w:val="00A7776B"/>
    <w:rsid w:val="00AF6AD9"/>
    <w:rsid w:val="00B670EE"/>
    <w:rsid w:val="00B83E3F"/>
    <w:rsid w:val="00B91EAF"/>
    <w:rsid w:val="00C061E7"/>
    <w:rsid w:val="00C54F9C"/>
    <w:rsid w:val="00C61D87"/>
    <w:rsid w:val="00C7555F"/>
    <w:rsid w:val="00C95E91"/>
    <w:rsid w:val="00DA653C"/>
    <w:rsid w:val="00DE4043"/>
    <w:rsid w:val="00E01888"/>
    <w:rsid w:val="00E7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CAC7AC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1E1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1E1F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4B314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4595"/>
  </w:style>
  <w:style w:type="character" w:styleId="Hyperlink">
    <w:name w:val="Hyperlink"/>
    <w:basedOn w:val="DefaultParagraphFont"/>
    <w:uiPriority w:val="99"/>
    <w:semiHidden/>
    <w:unhideWhenUsed/>
    <w:rsid w:val="00DA653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1E1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1E1F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4B314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4595"/>
  </w:style>
  <w:style w:type="character" w:styleId="Hyperlink">
    <w:name w:val="Hyperlink"/>
    <w:basedOn w:val="DefaultParagraphFont"/>
    <w:uiPriority w:val="99"/>
    <w:semiHidden/>
    <w:unhideWhenUsed/>
    <w:rsid w:val="00DA65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3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6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chart" Target="charts/chart1.xml"/><Relationship Id="rId8" Type="http://schemas.openxmlformats.org/officeDocument/2006/relationships/hyperlink" Target="javascript:pop_dsp('pop_gls.pl?k=increasing%20marginal%20returns',500,400)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Macintosh%20HD:Users:suzanokonkwo:Documents:Microsoft%20User%20Data:Office%202011%20AutoRecovery:1104_PS2_data%20(2)%20(version%201)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roundedCorners val="0"/>
  <mc:AlternateContent xmlns:mc="http://schemas.openxmlformats.org/markup-compatibility/2006">
    <mc:Choice xmlns:c14="http://schemas.microsoft.com/office/drawing/2007/8/2/chart" Requires="c14">
      <c14:style val="117"/>
    </mc:Choice>
    <mc:Fallback>
      <c:style val="17"/>
    </mc:Fallback>
  </mc:AlternateContent>
  <c:chart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[1]Sheet1!$B$1</c:f>
              <c:strCache>
                <c:ptCount val="1"/>
                <c:pt idx="0">
                  <c:v>Price according to demand</c:v>
                </c:pt>
              </c:strCache>
            </c:strRef>
          </c:tx>
          <c:marker>
            <c:symbol val="none"/>
          </c:marker>
          <c:xVal>
            <c:numRef>
              <c:f>[1]Sheet1!$A$2:$A$50</c:f>
              <c:numCache>
                <c:formatCode>General</c:formatCode>
                <c:ptCount val="49"/>
                <c:pt idx="0">
                  <c:v>0.0</c:v>
                </c:pt>
                <c:pt idx="1">
                  <c:v>5.0</c:v>
                </c:pt>
                <c:pt idx="2">
                  <c:v>10.0</c:v>
                </c:pt>
                <c:pt idx="3">
                  <c:v>15.0</c:v>
                </c:pt>
                <c:pt idx="4">
                  <c:v>20.0</c:v>
                </c:pt>
                <c:pt idx="5">
                  <c:v>25.0</c:v>
                </c:pt>
                <c:pt idx="6">
                  <c:v>30.0</c:v>
                </c:pt>
                <c:pt idx="7">
                  <c:v>35.0</c:v>
                </c:pt>
                <c:pt idx="8">
                  <c:v>40.0</c:v>
                </c:pt>
                <c:pt idx="9">
                  <c:v>45.0</c:v>
                </c:pt>
                <c:pt idx="10">
                  <c:v>50.0</c:v>
                </c:pt>
                <c:pt idx="11">
                  <c:v>55.0</c:v>
                </c:pt>
                <c:pt idx="12">
                  <c:v>60.0</c:v>
                </c:pt>
                <c:pt idx="13">
                  <c:v>65.0</c:v>
                </c:pt>
                <c:pt idx="14">
                  <c:v>70.0</c:v>
                </c:pt>
                <c:pt idx="15">
                  <c:v>75.0</c:v>
                </c:pt>
                <c:pt idx="16">
                  <c:v>80.0</c:v>
                </c:pt>
                <c:pt idx="17">
                  <c:v>85.0</c:v>
                </c:pt>
                <c:pt idx="18">
                  <c:v>90.0</c:v>
                </c:pt>
                <c:pt idx="19">
                  <c:v>95.0</c:v>
                </c:pt>
                <c:pt idx="20">
                  <c:v>100.0</c:v>
                </c:pt>
                <c:pt idx="21">
                  <c:v>105.0</c:v>
                </c:pt>
                <c:pt idx="22">
                  <c:v>110.0</c:v>
                </c:pt>
                <c:pt idx="23">
                  <c:v>115.0</c:v>
                </c:pt>
                <c:pt idx="24">
                  <c:v>120.0</c:v>
                </c:pt>
                <c:pt idx="25">
                  <c:v>125.0</c:v>
                </c:pt>
                <c:pt idx="26">
                  <c:v>130.0</c:v>
                </c:pt>
                <c:pt idx="27">
                  <c:v>135.0</c:v>
                </c:pt>
                <c:pt idx="28">
                  <c:v>140.0</c:v>
                </c:pt>
                <c:pt idx="29">
                  <c:v>145.0</c:v>
                </c:pt>
                <c:pt idx="30">
                  <c:v>150.0</c:v>
                </c:pt>
                <c:pt idx="31">
                  <c:v>155.0</c:v>
                </c:pt>
                <c:pt idx="32">
                  <c:v>160.0</c:v>
                </c:pt>
                <c:pt idx="33">
                  <c:v>165.0</c:v>
                </c:pt>
                <c:pt idx="34">
                  <c:v>170.0</c:v>
                </c:pt>
                <c:pt idx="35">
                  <c:v>175.0</c:v>
                </c:pt>
                <c:pt idx="36">
                  <c:v>180.0</c:v>
                </c:pt>
                <c:pt idx="37">
                  <c:v>185.0</c:v>
                </c:pt>
                <c:pt idx="38">
                  <c:v>190.0</c:v>
                </c:pt>
                <c:pt idx="39">
                  <c:v>195.0</c:v>
                </c:pt>
                <c:pt idx="40">
                  <c:v>200.0</c:v>
                </c:pt>
                <c:pt idx="41">
                  <c:v>205.0</c:v>
                </c:pt>
                <c:pt idx="42">
                  <c:v>210.0</c:v>
                </c:pt>
                <c:pt idx="43">
                  <c:v>215.0</c:v>
                </c:pt>
                <c:pt idx="44">
                  <c:v>220.0</c:v>
                </c:pt>
                <c:pt idx="45">
                  <c:v>225.0</c:v>
                </c:pt>
                <c:pt idx="46">
                  <c:v>230.0</c:v>
                </c:pt>
                <c:pt idx="47">
                  <c:v>235.0</c:v>
                </c:pt>
                <c:pt idx="48">
                  <c:v>240.0</c:v>
                </c:pt>
              </c:numCache>
            </c:numRef>
          </c:xVal>
          <c:yVal>
            <c:numRef>
              <c:f>[1]Sheet1!$B$2:$B$50</c:f>
              <c:numCache>
                <c:formatCode>General</c:formatCode>
                <c:ptCount val="49"/>
                <c:pt idx="0">
                  <c:v>1200.0</c:v>
                </c:pt>
                <c:pt idx="1">
                  <c:v>1175.0</c:v>
                </c:pt>
                <c:pt idx="2">
                  <c:v>1150.0</c:v>
                </c:pt>
                <c:pt idx="3">
                  <c:v>1125.0</c:v>
                </c:pt>
                <c:pt idx="4">
                  <c:v>1100.0</c:v>
                </c:pt>
                <c:pt idx="5">
                  <c:v>1075.0</c:v>
                </c:pt>
                <c:pt idx="6">
                  <c:v>1050.0</c:v>
                </c:pt>
                <c:pt idx="7">
                  <c:v>1025.0</c:v>
                </c:pt>
                <c:pt idx="8">
                  <c:v>1000.0</c:v>
                </c:pt>
                <c:pt idx="9">
                  <c:v>975.0</c:v>
                </c:pt>
                <c:pt idx="10">
                  <c:v>950.0</c:v>
                </c:pt>
                <c:pt idx="11">
                  <c:v>925.0</c:v>
                </c:pt>
                <c:pt idx="12">
                  <c:v>900.0</c:v>
                </c:pt>
                <c:pt idx="13">
                  <c:v>875.0</c:v>
                </c:pt>
                <c:pt idx="14">
                  <c:v>850.0</c:v>
                </c:pt>
                <c:pt idx="15">
                  <c:v>825.0</c:v>
                </c:pt>
                <c:pt idx="16">
                  <c:v>800.0</c:v>
                </c:pt>
                <c:pt idx="17">
                  <c:v>775.0</c:v>
                </c:pt>
                <c:pt idx="18">
                  <c:v>750.0</c:v>
                </c:pt>
                <c:pt idx="19">
                  <c:v>725.0</c:v>
                </c:pt>
                <c:pt idx="20">
                  <c:v>700.0</c:v>
                </c:pt>
                <c:pt idx="21">
                  <c:v>675.0</c:v>
                </c:pt>
                <c:pt idx="22">
                  <c:v>650.0</c:v>
                </c:pt>
                <c:pt idx="23">
                  <c:v>625.0</c:v>
                </c:pt>
                <c:pt idx="24">
                  <c:v>600.0</c:v>
                </c:pt>
                <c:pt idx="25">
                  <c:v>575.0</c:v>
                </c:pt>
                <c:pt idx="26">
                  <c:v>550.0</c:v>
                </c:pt>
                <c:pt idx="27">
                  <c:v>525.0</c:v>
                </c:pt>
                <c:pt idx="28">
                  <c:v>500.0</c:v>
                </c:pt>
                <c:pt idx="29">
                  <c:v>475.0</c:v>
                </c:pt>
                <c:pt idx="30">
                  <c:v>450.0</c:v>
                </c:pt>
                <c:pt idx="31">
                  <c:v>425.0</c:v>
                </c:pt>
                <c:pt idx="32">
                  <c:v>400.0</c:v>
                </c:pt>
                <c:pt idx="33">
                  <c:v>375.0</c:v>
                </c:pt>
                <c:pt idx="34">
                  <c:v>350.0</c:v>
                </c:pt>
                <c:pt idx="35">
                  <c:v>325.0</c:v>
                </c:pt>
                <c:pt idx="36">
                  <c:v>300.0</c:v>
                </c:pt>
                <c:pt idx="37">
                  <c:v>275.0</c:v>
                </c:pt>
                <c:pt idx="38">
                  <c:v>250.0</c:v>
                </c:pt>
                <c:pt idx="39">
                  <c:v>225.0</c:v>
                </c:pt>
                <c:pt idx="40">
                  <c:v>200.0</c:v>
                </c:pt>
                <c:pt idx="41">
                  <c:v>175.0</c:v>
                </c:pt>
                <c:pt idx="42">
                  <c:v>150.0</c:v>
                </c:pt>
                <c:pt idx="43">
                  <c:v>125.0</c:v>
                </c:pt>
                <c:pt idx="44">
                  <c:v>100.0</c:v>
                </c:pt>
                <c:pt idx="45">
                  <c:v>75.0</c:v>
                </c:pt>
                <c:pt idx="46">
                  <c:v>50.0</c:v>
                </c:pt>
                <c:pt idx="47">
                  <c:v>25.0</c:v>
                </c:pt>
                <c:pt idx="48">
                  <c:v>0.0</c:v>
                </c:pt>
              </c:numCache>
            </c:numRef>
          </c:yVal>
          <c:smooth val="1"/>
        </c:ser>
        <c:ser>
          <c:idx val="1"/>
          <c:order val="1"/>
          <c:tx>
            <c:strRef>
              <c:f>[1]Sheet1!$C$1</c:f>
              <c:strCache>
                <c:ptCount val="1"/>
                <c:pt idx="0">
                  <c:v>Price   according to supply</c:v>
                </c:pt>
              </c:strCache>
            </c:strRef>
          </c:tx>
          <c:marker>
            <c:symbol val="none"/>
          </c:marker>
          <c:xVal>
            <c:numRef>
              <c:f>[1]Sheet1!$A$2:$A$50</c:f>
              <c:numCache>
                <c:formatCode>General</c:formatCode>
                <c:ptCount val="49"/>
                <c:pt idx="0">
                  <c:v>0.0</c:v>
                </c:pt>
                <c:pt idx="1">
                  <c:v>5.0</c:v>
                </c:pt>
                <c:pt idx="2">
                  <c:v>10.0</c:v>
                </c:pt>
                <c:pt idx="3">
                  <c:v>15.0</c:v>
                </c:pt>
                <c:pt idx="4">
                  <c:v>20.0</c:v>
                </c:pt>
                <c:pt idx="5">
                  <c:v>25.0</c:v>
                </c:pt>
                <c:pt idx="6">
                  <c:v>30.0</c:v>
                </c:pt>
                <c:pt idx="7">
                  <c:v>35.0</c:v>
                </c:pt>
                <c:pt idx="8">
                  <c:v>40.0</c:v>
                </c:pt>
                <c:pt idx="9">
                  <c:v>45.0</c:v>
                </c:pt>
                <c:pt idx="10">
                  <c:v>50.0</c:v>
                </c:pt>
                <c:pt idx="11">
                  <c:v>55.0</c:v>
                </c:pt>
                <c:pt idx="12">
                  <c:v>60.0</c:v>
                </c:pt>
                <c:pt idx="13">
                  <c:v>65.0</c:v>
                </c:pt>
                <c:pt idx="14">
                  <c:v>70.0</c:v>
                </c:pt>
                <c:pt idx="15">
                  <c:v>75.0</c:v>
                </c:pt>
                <c:pt idx="16">
                  <c:v>80.0</c:v>
                </c:pt>
                <c:pt idx="17">
                  <c:v>85.0</c:v>
                </c:pt>
                <c:pt idx="18">
                  <c:v>90.0</c:v>
                </c:pt>
                <c:pt idx="19">
                  <c:v>95.0</c:v>
                </c:pt>
                <c:pt idx="20">
                  <c:v>100.0</c:v>
                </c:pt>
                <c:pt idx="21">
                  <c:v>105.0</c:v>
                </c:pt>
                <c:pt idx="22">
                  <c:v>110.0</c:v>
                </c:pt>
                <c:pt idx="23">
                  <c:v>115.0</c:v>
                </c:pt>
                <c:pt idx="24">
                  <c:v>120.0</c:v>
                </c:pt>
                <c:pt idx="25">
                  <c:v>125.0</c:v>
                </c:pt>
                <c:pt idx="26">
                  <c:v>130.0</c:v>
                </c:pt>
                <c:pt idx="27">
                  <c:v>135.0</c:v>
                </c:pt>
                <c:pt idx="28">
                  <c:v>140.0</c:v>
                </c:pt>
                <c:pt idx="29">
                  <c:v>145.0</c:v>
                </c:pt>
                <c:pt idx="30">
                  <c:v>150.0</c:v>
                </c:pt>
                <c:pt idx="31">
                  <c:v>155.0</c:v>
                </c:pt>
                <c:pt idx="32">
                  <c:v>160.0</c:v>
                </c:pt>
                <c:pt idx="33">
                  <c:v>165.0</c:v>
                </c:pt>
                <c:pt idx="34">
                  <c:v>170.0</c:v>
                </c:pt>
                <c:pt idx="35">
                  <c:v>175.0</c:v>
                </c:pt>
                <c:pt idx="36">
                  <c:v>180.0</c:v>
                </c:pt>
                <c:pt idx="37">
                  <c:v>185.0</c:v>
                </c:pt>
                <c:pt idx="38">
                  <c:v>190.0</c:v>
                </c:pt>
                <c:pt idx="39">
                  <c:v>195.0</c:v>
                </c:pt>
                <c:pt idx="40">
                  <c:v>200.0</c:v>
                </c:pt>
                <c:pt idx="41">
                  <c:v>205.0</c:v>
                </c:pt>
                <c:pt idx="42">
                  <c:v>210.0</c:v>
                </c:pt>
                <c:pt idx="43">
                  <c:v>215.0</c:v>
                </c:pt>
                <c:pt idx="44">
                  <c:v>220.0</c:v>
                </c:pt>
                <c:pt idx="45">
                  <c:v>225.0</c:v>
                </c:pt>
                <c:pt idx="46">
                  <c:v>230.0</c:v>
                </c:pt>
                <c:pt idx="47">
                  <c:v>235.0</c:v>
                </c:pt>
                <c:pt idx="48">
                  <c:v>240.0</c:v>
                </c:pt>
              </c:numCache>
            </c:numRef>
          </c:xVal>
          <c:yVal>
            <c:numRef>
              <c:f>[1]Sheet1!$C$2:$C$50</c:f>
              <c:numCache>
                <c:formatCode>General</c:formatCode>
                <c:ptCount val="49"/>
                <c:pt idx="0">
                  <c:v>300.0</c:v>
                </c:pt>
                <c:pt idx="1">
                  <c:v>325.0</c:v>
                </c:pt>
                <c:pt idx="2">
                  <c:v>350.0</c:v>
                </c:pt>
                <c:pt idx="3">
                  <c:v>375.0</c:v>
                </c:pt>
                <c:pt idx="4">
                  <c:v>400.0</c:v>
                </c:pt>
                <c:pt idx="5">
                  <c:v>425.0</c:v>
                </c:pt>
                <c:pt idx="6">
                  <c:v>450.0</c:v>
                </c:pt>
                <c:pt idx="7">
                  <c:v>475.0</c:v>
                </c:pt>
                <c:pt idx="8">
                  <c:v>500.0</c:v>
                </c:pt>
                <c:pt idx="9">
                  <c:v>525.0</c:v>
                </c:pt>
                <c:pt idx="10">
                  <c:v>550.0</c:v>
                </c:pt>
                <c:pt idx="11">
                  <c:v>575.0</c:v>
                </c:pt>
                <c:pt idx="12">
                  <c:v>600.0</c:v>
                </c:pt>
                <c:pt idx="13">
                  <c:v>625.0</c:v>
                </c:pt>
                <c:pt idx="14">
                  <c:v>650.0</c:v>
                </c:pt>
                <c:pt idx="15">
                  <c:v>675.0</c:v>
                </c:pt>
                <c:pt idx="16">
                  <c:v>700.0</c:v>
                </c:pt>
                <c:pt idx="17">
                  <c:v>725.0</c:v>
                </c:pt>
                <c:pt idx="18">
                  <c:v>750.0</c:v>
                </c:pt>
                <c:pt idx="19">
                  <c:v>775.0</c:v>
                </c:pt>
                <c:pt idx="20">
                  <c:v>800.0</c:v>
                </c:pt>
                <c:pt idx="21">
                  <c:v>825.0</c:v>
                </c:pt>
                <c:pt idx="22">
                  <c:v>850.0</c:v>
                </c:pt>
                <c:pt idx="23">
                  <c:v>875.0</c:v>
                </c:pt>
                <c:pt idx="24">
                  <c:v>900.0</c:v>
                </c:pt>
                <c:pt idx="25">
                  <c:v>925.0</c:v>
                </c:pt>
                <c:pt idx="26">
                  <c:v>950.0</c:v>
                </c:pt>
                <c:pt idx="27">
                  <c:v>975.0</c:v>
                </c:pt>
                <c:pt idx="28">
                  <c:v>1000.0</c:v>
                </c:pt>
                <c:pt idx="29">
                  <c:v>1025.0</c:v>
                </c:pt>
                <c:pt idx="30">
                  <c:v>1050.0</c:v>
                </c:pt>
                <c:pt idx="31">
                  <c:v>1075.0</c:v>
                </c:pt>
                <c:pt idx="32">
                  <c:v>1100.0</c:v>
                </c:pt>
                <c:pt idx="33">
                  <c:v>1125.0</c:v>
                </c:pt>
                <c:pt idx="34">
                  <c:v>1150.0</c:v>
                </c:pt>
                <c:pt idx="35">
                  <c:v>1175.0</c:v>
                </c:pt>
                <c:pt idx="36">
                  <c:v>1200.0</c:v>
                </c:pt>
                <c:pt idx="37">
                  <c:v>1225.0</c:v>
                </c:pt>
                <c:pt idx="38">
                  <c:v>1250.0</c:v>
                </c:pt>
                <c:pt idx="39">
                  <c:v>1275.0</c:v>
                </c:pt>
                <c:pt idx="40">
                  <c:v>1300.0</c:v>
                </c:pt>
                <c:pt idx="41">
                  <c:v>1325.0</c:v>
                </c:pt>
                <c:pt idx="42">
                  <c:v>1350.0</c:v>
                </c:pt>
                <c:pt idx="43">
                  <c:v>1375.0</c:v>
                </c:pt>
                <c:pt idx="44">
                  <c:v>1400.0</c:v>
                </c:pt>
                <c:pt idx="45">
                  <c:v>1425.0</c:v>
                </c:pt>
                <c:pt idx="46">
                  <c:v>1450.0</c:v>
                </c:pt>
                <c:pt idx="47">
                  <c:v>1475.0</c:v>
                </c:pt>
                <c:pt idx="48">
                  <c:v>1500.0</c:v>
                </c:pt>
              </c:numCache>
            </c:numRef>
          </c:yVal>
          <c:smooth val="1"/>
        </c:ser>
        <c:ser>
          <c:idx val="2"/>
          <c:order val="2"/>
          <c:tx>
            <c:strRef>
              <c:f>[1]Sheet1!$D$1</c:f>
              <c:strCache>
                <c:ptCount val="1"/>
                <c:pt idx="0">
                  <c:v>Price ceiling</c:v>
                </c:pt>
              </c:strCache>
            </c:strRef>
          </c:tx>
          <c:marker>
            <c:symbol val="none"/>
          </c:marker>
          <c:xVal>
            <c:numRef>
              <c:f>[1]Sheet1!$A$2:$A$50</c:f>
              <c:numCache>
                <c:formatCode>General</c:formatCode>
                <c:ptCount val="49"/>
                <c:pt idx="0">
                  <c:v>0.0</c:v>
                </c:pt>
                <c:pt idx="1">
                  <c:v>5.0</c:v>
                </c:pt>
                <c:pt idx="2">
                  <c:v>10.0</c:v>
                </c:pt>
                <c:pt idx="3">
                  <c:v>15.0</c:v>
                </c:pt>
                <c:pt idx="4">
                  <c:v>20.0</c:v>
                </c:pt>
                <c:pt idx="5">
                  <c:v>25.0</c:v>
                </c:pt>
                <c:pt idx="6">
                  <c:v>30.0</c:v>
                </c:pt>
                <c:pt idx="7">
                  <c:v>35.0</c:v>
                </c:pt>
                <c:pt idx="8">
                  <c:v>40.0</c:v>
                </c:pt>
                <c:pt idx="9">
                  <c:v>45.0</c:v>
                </c:pt>
                <c:pt idx="10">
                  <c:v>50.0</c:v>
                </c:pt>
                <c:pt idx="11">
                  <c:v>55.0</c:v>
                </c:pt>
                <c:pt idx="12">
                  <c:v>60.0</c:v>
                </c:pt>
                <c:pt idx="13">
                  <c:v>65.0</c:v>
                </c:pt>
                <c:pt idx="14">
                  <c:v>70.0</c:v>
                </c:pt>
                <c:pt idx="15">
                  <c:v>75.0</c:v>
                </c:pt>
                <c:pt idx="16">
                  <c:v>80.0</c:v>
                </c:pt>
                <c:pt idx="17">
                  <c:v>85.0</c:v>
                </c:pt>
                <c:pt idx="18">
                  <c:v>90.0</c:v>
                </c:pt>
                <c:pt idx="19">
                  <c:v>95.0</c:v>
                </c:pt>
                <c:pt idx="20">
                  <c:v>100.0</c:v>
                </c:pt>
                <c:pt idx="21">
                  <c:v>105.0</c:v>
                </c:pt>
                <c:pt idx="22">
                  <c:v>110.0</c:v>
                </c:pt>
                <c:pt idx="23">
                  <c:v>115.0</c:v>
                </c:pt>
                <c:pt idx="24">
                  <c:v>120.0</c:v>
                </c:pt>
                <c:pt idx="25">
                  <c:v>125.0</c:v>
                </c:pt>
                <c:pt idx="26">
                  <c:v>130.0</c:v>
                </c:pt>
                <c:pt idx="27">
                  <c:v>135.0</c:v>
                </c:pt>
                <c:pt idx="28">
                  <c:v>140.0</c:v>
                </c:pt>
                <c:pt idx="29">
                  <c:v>145.0</c:v>
                </c:pt>
                <c:pt idx="30">
                  <c:v>150.0</c:v>
                </c:pt>
                <c:pt idx="31">
                  <c:v>155.0</c:v>
                </c:pt>
                <c:pt idx="32">
                  <c:v>160.0</c:v>
                </c:pt>
                <c:pt idx="33">
                  <c:v>165.0</c:v>
                </c:pt>
                <c:pt idx="34">
                  <c:v>170.0</c:v>
                </c:pt>
                <c:pt idx="35">
                  <c:v>175.0</c:v>
                </c:pt>
                <c:pt idx="36">
                  <c:v>180.0</c:v>
                </c:pt>
                <c:pt idx="37">
                  <c:v>185.0</c:v>
                </c:pt>
                <c:pt idx="38">
                  <c:v>190.0</c:v>
                </c:pt>
                <c:pt idx="39">
                  <c:v>195.0</c:v>
                </c:pt>
                <c:pt idx="40">
                  <c:v>200.0</c:v>
                </c:pt>
                <c:pt idx="41">
                  <c:v>205.0</c:v>
                </c:pt>
                <c:pt idx="42">
                  <c:v>210.0</c:v>
                </c:pt>
                <c:pt idx="43">
                  <c:v>215.0</c:v>
                </c:pt>
                <c:pt idx="44">
                  <c:v>220.0</c:v>
                </c:pt>
                <c:pt idx="45">
                  <c:v>225.0</c:v>
                </c:pt>
                <c:pt idx="46">
                  <c:v>230.0</c:v>
                </c:pt>
                <c:pt idx="47">
                  <c:v>235.0</c:v>
                </c:pt>
                <c:pt idx="48">
                  <c:v>240.0</c:v>
                </c:pt>
              </c:numCache>
            </c:numRef>
          </c:xVal>
          <c:yVal>
            <c:numRef>
              <c:f>[1]Sheet1!$D$2:$D$50</c:f>
              <c:numCache>
                <c:formatCode>General</c:formatCode>
                <c:ptCount val="49"/>
                <c:pt idx="0">
                  <c:v>700.0</c:v>
                </c:pt>
                <c:pt idx="1">
                  <c:v>700.0</c:v>
                </c:pt>
                <c:pt idx="2">
                  <c:v>700.0</c:v>
                </c:pt>
                <c:pt idx="3">
                  <c:v>700.0</c:v>
                </c:pt>
                <c:pt idx="4">
                  <c:v>700.0</c:v>
                </c:pt>
                <c:pt idx="5">
                  <c:v>700.0</c:v>
                </c:pt>
                <c:pt idx="6">
                  <c:v>700.0</c:v>
                </c:pt>
                <c:pt idx="7">
                  <c:v>700.0</c:v>
                </c:pt>
                <c:pt idx="8">
                  <c:v>700.0</c:v>
                </c:pt>
                <c:pt idx="9">
                  <c:v>700.0</c:v>
                </c:pt>
                <c:pt idx="10">
                  <c:v>700.0</c:v>
                </c:pt>
                <c:pt idx="11">
                  <c:v>700.0</c:v>
                </c:pt>
                <c:pt idx="12">
                  <c:v>700.0</c:v>
                </c:pt>
                <c:pt idx="13">
                  <c:v>700.0</c:v>
                </c:pt>
                <c:pt idx="14">
                  <c:v>700.0</c:v>
                </c:pt>
                <c:pt idx="15">
                  <c:v>700.0</c:v>
                </c:pt>
                <c:pt idx="16">
                  <c:v>700.0</c:v>
                </c:pt>
                <c:pt idx="17">
                  <c:v>700.0</c:v>
                </c:pt>
                <c:pt idx="18">
                  <c:v>700.0</c:v>
                </c:pt>
                <c:pt idx="19">
                  <c:v>700.0</c:v>
                </c:pt>
                <c:pt idx="20">
                  <c:v>700.0</c:v>
                </c:pt>
                <c:pt idx="21">
                  <c:v>700.0</c:v>
                </c:pt>
                <c:pt idx="22">
                  <c:v>700.0</c:v>
                </c:pt>
                <c:pt idx="23">
                  <c:v>700.0</c:v>
                </c:pt>
                <c:pt idx="24">
                  <c:v>700.0</c:v>
                </c:pt>
                <c:pt idx="25">
                  <c:v>700.0</c:v>
                </c:pt>
                <c:pt idx="26">
                  <c:v>700.0</c:v>
                </c:pt>
                <c:pt idx="27">
                  <c:v>700.0</c:v>
                </c:pt>
                <c:pt idx="28">
                  <c:v>700.0</c:v>
                </c:pt>
                <c:pt idx="29">
                  <c:v>700.0</c:v>
                </c:pt>
                <c:pt idx="30">
                  <c:v>700.0</c:v>
                </c:pt>
                <c:pt idx="31">
                  <c:v>700.0</c:v>
                </c:pt>
                <c:pt idx="32">
                  <c:v>700.0</c:v>
                </c:pt>
                <c:pt idx="33">
                  <c:v>700.0</c:v>
                </c:pt>
                <c:pt idx="34">
                  <c:v>700.0</c:v>
                </c:pt>
                <c:pt idx="35">
                  <c:v>700.0</c:v>
                </c:pt>
                <c:pt idx="36">
                  <c:v>700.0</c:v>
                </c:pt>
                <c:pt idx="37">
                  <c:v>700.0</c:v>
                </c:pt>
                <c:pt idx="38">
                  <c:v>700.0</c:v>
                </c:pt>
                <c:pt idx="39">
                  <c:v>700.0</c:v>
                </c:pt>
                <c:pt idx="40">
                  <c:v>700.0</c:v>
                </c:pt>
                <c:pt idx="41">
                  <c:v>700.0</c:v>
                </c:pt>
                <c:pt idx="42">
                  <c:v>700.0</c:v>
                </c:pt>
                <c:pt idx="43">
                  <c:v>700.0</c:v>
                </c:pt>
                <c:pt idx="44">
                  <c:v>700.0</c:v>
                </c:pt>
                <c:pt idx="45">
                  <c:v>700.0</c:v>
                </c:pt>
                <c:pt idx="46">
                  <c:v>700.0</c:v>
                </c:pt>
                <c:pt idx="47">
                  <c:v>700.0</c:v>
                </c:pt>
                <c:pt idx="48">
                  <c:v>700.0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2133416392"/>
        <c:axId val="-2131608232"/>
      </c:scatterChart>
      <c:valAx>
        <c:axId val="-21334163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-2131608232"/>
        <c:crosses val="autoZero"/>
        <c:crossBetween val="midCat"/>
      </c:valAx>
      <c:valAx>
        <c:axId val="-213160823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-2133416392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0.770696267133275"/>
          <c:y val="0.334750210228576"/>
          <c:w val="0.216958053854379"/>
          <c:h val="0.213994725173916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MLA.XSL" StyleName="MLA"/>
</file>

<file path=customXml/itemProps1.xml><?xml version="1.0" encoding="utf-8"?>
<ds:datastoreItem xmlns:ds="http://schemas.openxmlformats.org/officeDocument/2006/customXml" ds:itemID="{04ADA0C4-790F-6B4B-8ADF-601CDFC28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6</Pages>
  <Words>745</Words>
  <Characters>4247</Characters>
  <Application>Microsoft Macintosh Word</Application>
  <DocSecurity>0</DocSecurity>
  <Lines>35</Lines>
  <Paragraphs>9</Paragraphs>
  <ScaleCrop>false</ScaleCrop>
  <Company/>
  <LinksUpToDate>false</LinksUpToDate>
  <CharactersWithSpaces>4983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 Okonkwo</dc:creator>
  <cp:keywords/>
  <dc:description/>
  <cp:lastModifiedBy>Suzan Okonkwo</cp:lastModifiedBy>
  <cp:revision>2</cp:revision>
  <cp:lastPrinted>2014-12-02T18:00:00Z</cp:lastPrinted>
  <dcterms:created xsi:type="dcterms:W3CDTF">2014-11-28T21:44:00Z</dcterms:created>
  <dcterms:modified xsi:type="dcterms:W3CDTF">2014-12-02T18:39:00Z</dcterms:modified>
</cp:coreProperties>
</file>