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506664" w:rsidP="00506664">
      <w:pPr>
        <w:pStyle w:val="ListParagraph"/>
        <w:numPr>
          <w:ilvl w:val="0"/>
          <w:numId w:val="2"/>
        </w:numPr>
      </w:pPr>
      <w:r>
        <w:t>Midterm</w:t>
      </w:r>
    </w:p>
    <w:p w:rsidR="00506664" w:rsidRDefault="00506664" w:rsidP="00506664">
      <w:pPr>
        <w:pStyle w:val="ListParagraph"/>
        <w:numPr>
          <w:ilvl w:val="1"/>
          <w:numId w:val="2"/>
        </w:numPr>
      </w:pPr>
      <w:r>
        <w:t>60 multiple choice questions</w:t>
      </w:r>
    </w:p>
    <w:p w:rsidR="00506664" w:rsidRDefault="00506664" w:rsidP="00506664">
      <w:pPr>
        <w:pStyle w:val="ListParagraph"/>
        <w:numPr>
          <w:ilvl w:val="1"/>
          <w:numId w:val="2"/>
        </w:numPr>
      </w:pPr>
      <w:r>
        <w:t>Readings</w:t>
      </w:r>
    </w:p>
    <w:p w:rsidR="00506664" w:rsidRDefault="00506664" w:rsidP="00506664">
      <w:pPr>
        <w:pStyle w:val="ListParagraph"/>
        <w:numPr>
          <w:ilvl w:val="2"/>
          <w:numId w:val="2"/>
        </w:numPr>
      </w:pPr>
      <w:r>
        <w:t>Consonant gestures</w:t>
      </w:r>
    </w:p>
    <w:p w:rsidR="00506664" w:rsidRDefault="00506664" w:rsidP="00506664">
      <w:pPr>
        <w:pStyle w:val="ListParagraph"/>
        <w:numPr>
          <w:ilvl w:val="2"/>
          <w:numId w:val="2"/>
        </w:numPr>
      </w:pPr>
      <w:r>
        <w:t>Speech dynamics – first bit</w:t>
      </w:r>
    </w:p>
    <w:p w:rsidR="00506664" w:rsidRDefault="00506664" w:rsidP="00506664">
      <w:pPr>
        <w:pStyle w:val="ListParagraph"/>
        <w:numPr>
          <w:ilvl w:val="2"/>
          <w:numId w:val="2"/>
        </w:numPr>
      </w:pPr>
      <w:proofErr w:type="spellStart"/>
      <w:r>
        <w:t>Suprasegmentals</w:t>
      </w:r>
      <w:proofErr w:type="spellEnd"/>
      <w:r>
        <w:t xml:space="preserve"> – stress</w:t>
      </w:r>
    </w:p>
    <w:p w:rsidR="00506664" w:rsidRDefault="00506664" w:rsidP="00506664">
      <w:pPr>
        <w:pStyle w:val="ListParagraph"/>
        <w:numPr>
          <w:ilvl w:val="2"/>
          <w:numId w:val="2"/>
        </w:numPr>
      </w:pPr>
      <w:r>
        <w:t>Not the French sounds</w:t>
      </w:r>
    </w:p>
    <w:p w:rsidR="00506664" w:rsidRDefault="00506664" w:rsidP="00506664">
      <w:pPr>
        <w:pStyle w:val="ListParagraph"/>
        <w:numPr>
          <w:ilvl w:val="1"/>
          <w:numId w:val="2"/>
        </w:numPr>
      </w:pPr>
      <w:r>
        <w:t>No transcription questions</w:t>
      </w:r>
    </w:p>
    <w:p w:rsidR="007E07DE" w:rsidRDefault="007E07DE" w:rsidP="007E07DE">
      <w:pPr>
        <w:pStyle w:val="ListParagraph"/>
        <w:numPr>
          <w:ilvl w:val="1"/>
          <w:numId w:val="2"/>
        </w:numPr>
      </w:pPr>
      <w:r>
        <w:t>Know all symbols we’ve talked about, not only Canadian English ones</w:t>
      </w:r>
    </w:p>
    <w:p w:rsidR="00506664" w:rsidRDefault="00506664" w:rsidP="00506664">
      <w:pPr>
        <w:pStyle w:val="ListParagraph"/>
        <w:numPr>
          <w:ilvl w:val="0"/>
          <w:numId w:val="2"/>
        </w:numPr>
      </w:pPr>
      <w:r>
        <w:t>Review</w:t>
      </w:r>
    </w:p>
    <w:p w:rsidR="00506664" w:rsidRDefault="00506664" w:rsidP="00506664">
      <w:pPr>
        <w:pStyle w:val="ListParagraph"/>
        <w:numPr>
          <w:ilvl w:val="1"/>
          <w:numId w:val="2"/>
        </w:numPr>
      </w:pPr>
      <w:proofErr w:type="spellStart"/>
      <w:r>
        <w:t>Berneulli</w:t>
      </w:r>
      <w:proofErr w:type="spellEnd"/>
      <w:r>
        <w:t xml:space="preserve"> Effect</w:t>
      </w:r>
    </w:p>
    <w:p w:rsidR="00506664" w:rsidRDefault="00506664" w:rsidP="00506664">
      <w:pPr>
        <w:pStyle w:val="ListParagraph"/>
        <w:numPr>
          <w:ilvl w:val="2"/>
          <w:numId w:val="2"/>
        </w:numPr>
      </w:pPr>
      <w:r>
        <w:t xml:space="preserve">Principle of physics whereby if air flows through a narrowing/constriction the pressure drops through that constriction </w:t>
      </w:r>
    </w:p>
    <w:p w:rsidR="00506664" w:rsidRDefault="00506664" w:rsidP="00506664">
      <w:pPr>
        <w:pStyle w:val="ListParagraph"/>
        <w:numPr>
          <w:ilvl w:val="2"/>
          <w:numId w:val="2"/>
        </w:numPr>
      </w:pPr>
      <w:r>
        <w:t>Voiceless sounds has no vibration – vocal folds are held close together but not close enough for vibration or open enough for whispering</w:t>
      </w:r>
    </w:p>
    <w:p w:rsidR="00506664" w:rsidRDefault="00506664" w:rsidP="00506664">
      <w:pPr>
        <w:pStyle w:val="ListParagraph"/>
        <w:numPr>
          <w:ilvl w:val="2"/>
          <w:numId w:val="2"/>
        </w:numPr>
      </w:pPr>
      <w:r>
        <w:t xml:space="preserve">Posterior ends of the vocal folds are attached to the arytenoid cartilages </w:t>
      </w:r>
    </w:p>
    <w:p w:rsidR="00506664" w:rsidRDefault="007E07DE" w:rsidP="007E07DE">
      <w:pPr>
        <w:pStyle w:val="ListParagraph"/>
        <w:numPr>
          <w:ilvl w:val="0"/>
          <w:numId w:val="2"/>
        </w:numPr>
      </w:pPr>
      <w:r>
        <w:t>Speech Dynamics (not on midterm)</w:t>
      </w:r>
    </w:p>
    <w:p w:rsidR="007E07DE" w:rsidRDefault="007E07DE" w:rsidP="007E07DE">
      <w:pPr>
        <w:pStyle w:val="ListParagraph"/>
        <w:numPr>
          <w:ilvl w:val="1"/>
          <w:numId w:val="2"/>
        </w:numPr>
      </w:pPr>
      <w:r>
        <w:t>Hypospeech</w:t>
      </w:r>
    </w:p>
    <w:p w:rsidR="007E07DE" w:rsidRDefault="007E07DE" w:rsidP="007E07DE">
      <w:pPr>
        <w:pStyle w:val="ListParagraph"/>
        <w:numPr>
          <w:ilvl w:val="2"/>
          <w:numId w:val="2"/>
        </w:numPr>
      </w:pPr>
      <w:r>
        <w:t>Less than</w:t>
      </w:r>
    </w:p>
    <w:p w:rsidR="007E07DE" w:rsidRDefault="006B284D" w:rsidP="007E07DE">
      <w:pPr>
        <w:pStyle w:val="ListParagraph"/>
        <w:numPr>
          <w:ilvl w:val="2"/>
          <w:numId w:val="2"/>
        </w:numPr>
      </w:pPr>
      <w:r>
        <w:t>Less targets are reached or attained</w:t>
      </w:r>
    </w:p>
    <w:p w:rsidR="006B284D" w:rsidRDefault="006B284D" w:rsidP="007E07DE">
      <w:pPr>
        <w:pStyle w:val="ListParagraph"/>
        <w:numPr>
          <w:ilvl w:val="2"/>
          <w:numId w:val="2"/>
        </w:numPr>
      </w:pPr>
      <w:r>
        <w:t>Undershoot where you go to reach for something but you get pulled back before reaching it</w:t>
      </w:r>
    </w:p>
    <w:p w:rsidR="007E07DE" w:rsidRDefault="007E07DE" w:rsidP="007E07DE">
      <w:pPr>
        <w:pStyle w:val="ListParagraph"/>
        <w:numPr>
          <w:ilvl w:val="1"/>
          <w:numId w:val="2"/>
        </w:numPr>
      </w:pPr>
      <w:r>
        <w:t>Hyperspeech</w:t>
      </w:r>
    </w:p>
    <w:p w:rsidR="007E07DE" w:rsidRDefault="007E07DE" w:rsidP="00437AC2">
      <w:pPr>
        <w:pStyle w:val="ListParagraph"/>
        <w:numPr>
          <w:ilvl w:val="2"/>
          <w:numId w:val="2"/>
        </w:numPr>
      </w:pPr>
      <w:r>
        <w:t>More than</w:t>
      </w:r>
    </w:p>
    <w:p w:rsidR="007E07DE" w:rsidRDefault="006B284D" w:rsidP="00437AC2">
      <w:pPr>
        <w:pStyle w:val="ListParagraph"/>
        <w:numPr>
          <w:ilvl w:val="2"/>
          <w:numId w:val="2"/>
        </w:numPr>
      </w:pPr>
      <w:r>
        <w:t>More targets are reached and fulfilled</w:t>
      </w:r>
    </w:p>
    <w:p w:rsidR="0081445F" w:rsidRDefault="0081445F" w:rsidP="00437AC2">
      <w:pPr>
        <w:pStyle w:val="ListParagraph"/>
        <w:numPr>
          <w:ilvl w:val="2"/>
          <w:numId w:val="2"/>
        </w:numPr>
      </w:pPr>
      <w:r>
        <w:t xml:space="preserve">Clearer, louder, more precise </w:t>
      </w:r>
    </w:p>
    <w:p w:rsidR="006B284D" w:rsidRDefault="006B284D" w:rsidP="006B284D">
      <w:pPr>
        <w:pStyle w:val="ListParagraph"/>
        <w:numPr>
          <w:ilvl w:val="1"/>
          <w:numId w:val="2"/>
        </w:numPr>
      </w:pPr>
      <w:r>
        <w:t>Vary our precision based on communicative needs</w:t>
      </w:r>
    </w:p>
    <w:p w:rsidR="006B284D" w:rsidRDefault="006B284D" w:rsidP="006B284D">
      <w:pPr>
        <w:pStyle w:val="ListParagraph"/>
        <w:numPr>
          <w:ilvl w:val="2"/>
          <w:numId w:val="2"/>
        </w:numPr>
      </w:pPr>
      <w:r>
        <w:t>Speed</w:t>
      </w:r>
    </w:p>
    <w:p w:rsidR="006B284D" w:rsidRDefault="006B284D" w:rsidP="006B284D">
      <w:pPr>
        <w:pStyle w:val="ListParagraph"/>
        <w:numPr>
          <w:ilvl w:val="3"/>
          <w:numId w:val="2"/>
        </w:numPr>
      </w:pPr>
      <w:r>
        <w:t>Sometimes you can get on so quickly with the message that it’s not transmitted</w:t>
      </w:r>
    </w:p>
    <w:p w:rsidR="006B284D" w:rsidRDefault="006B284D" w:rsidP="006B284D">
      <w:pPr>
        <w:pStyle w:val="ListParagraph"/>
        <w:numPr>
          <w:ilvl w:val="2"/>
          <w:numId w:val="2"/>
        </w:numPr>
      </w:pPr>
      <w:r>
        <w:t xml:space="preserve">Understanding </w:t>
      </w:r>
    </w:p>
    <w:p w:rsidR="006B284D" w:rsidRDefault="006B284D" w:rsidP="006B284D">
      <w:pPr>
        <w:pStyle w:val="ListParagraph"/>
        <w:numPr>
          <w:ilvl w:val="3"/>
          <w:numId w:val="2"/>
        </w:numPr>
      </w:pPr>
      <w:r>
        <w:t xml:space="preserve">You want for your message to be understood by the interlocutor </w:t>
      </w:r>
    </w:p>
    <w:p w:rsidR="001E4165" w:rsidRDefault="001E4165" w:rsidP="001E4165">
      <w:pPr>
        <w:pStyle w:val="ListParagraph"/>
        <w:numPr>
          <w:ilvl w:val="1"/>
          <w:numId w:val="2"/>
        </w:numPr>
      </w:pPr>
      <w:r>
        <w:t>Certain amount of social rules/formality of speech</w:t>
      </w:r>
    </w:p>
    <w:p w:rsidR="001E4165" w:rsidRDefault="001E4165" w:rsidP="001E4165">
      <w:pPr>
        <w:pStyle w:val="ListParagraph"/>
        <w:numPr>
          <w:ilvl w:val="2"/>
          <w:numId w:val="2"/>
        </w:numPr>
      </w:pPr>
      <w:r>
        <w:t>Use hyperspeech more than we actually need to</w:t>
      </w:r>
    </w:p>
    <w:p w:rsidR="006232DC" w:rsidRDefault="006232DC" w:rsidP="001E4165">
      <w:pPr>
        <w:pStyle w:val="ListParagraph"/>
        <w:numPr>
          <w:ilvl w:val="2"/>
          <w:numId w:val="2"/>
        </w:numPr>
      </w:pPr>
      <w:r>
        <w:t>Formality rules seem to be much stricter in French than in English</w:t>
      </w:r>
    </w:p>
    <w:p w:rsidR="006232DC" w:rsidRDefault="006232DC" w:rsidP="001E4165">
      <w:pPr>
        <w:pStyle w:val="ListParagraph"/>
        <w:numPr>
          <w:ilvl w:val="2"/>
          <w:numId w:val="2"/>
        </w:numPr>
      </w:pPr>
      <w:r>
        <w:t xml:space="preserve">Diglosia </w:t>
      </w:r>
    </w:p>
    <w:p w:rsidR="00E67CA7" w:rsidRDefault="00E67CA7" w:rsidP="001E4165">
      <w:pPr>
        <w:pStyle w:val="ListParagraph"/>
        <w:numPr>
          <w:ilvl w:val="2"/>
          <w:numId w:val="2"/>
        </w:numPr>
      </w:pPr>
      <w:r>
        <w:t>Social rules are different from hypo/hyperspeech.</w:t>
      </w:r>
    </w:p>
    <w:p w:rsidR="00E67CA7" w:rsidRDefault="00E67CA7" w:rsidP="00E67CA7">
      <w:pPr>
        <w:pStyle w:val="ListParagraph"/>
        <w:numPr>
          <w:ilvl w:val="3"/>
          <w:numId w:val="2"/>
        </w:numPr>
      </w:pPr>
      <w:r>
        <w:t xml:space="preserve">They may dictate that in situations you should be more of one versus the other, but they are not equivalent </w:t>
      </w:r>
    </w:p>
    <w:p w:rsidR="00E67CA7" w:rsidRDefault="00556E96" w:rsidP="00556E96">
      <w:pPr>
        <w:pStyle w:val="ListParagraph"/>
        <w:numPr>
          <w:ilvl w:val="2"/>
          <w:numId w:val="2"/>
        </w:numPr>
      </w:pPr>
      <w:r>
        <w:t xml:space="preserve">It is normal that you can speak more carefully and precisely and normal that you can speak more sloppily </w:t>
      </w:r>
    </w:p>
    <w:p w:rsidR="00224806" w:rsidRDefault="00224806" w:rsidP="00224806">
      <w:pPr>
        <w:pStyle w:val="ListParagraph"/>
        <w:numPr>
          <w:ilvl w:val="3"/>
          <w:numId w:val="2"/>
        </w:numPr>
      </w:pPr>
      <w:r>
        <w:t xml:space="preserve">Inefficient to pronounce each thing with enormous precision </w:t>
      </w:r>
    </w:p>
    <w:p w:rsidR="00224806" w:rsidRDefault="00600347" w:rsidP="00C3102F">
      <w:pPr>
        <w:pStyle w:val="ListParagraph"/>
        <w:numPr>
          <w:ilvl w:val="1"/>
          <w:numId w:val="2"/>
        </w:numPr>
      </w:pPr>
      <w:r>
        <w:t xml:space="preserve">(Accommodation) </w:t>
      </w:r>
      <w:r w:rsidR="00C3102F">
        <w:t>A given sound may share a gesture with either the sound after or before</w:t>
      </w:r>
    </w:p>
    <w:p w:rsidR="00C3102F" w:rsidRDefault="00C3102F" w:rsidP="00C3102F">
      <w:pPr>
        <w:pStyle w:val="ListParagraph"/>
        <w:numPr>
          <w:ilvl w:val="2"/>
          <w:numId w:val="2"/>
        </w:numPr>
      </w:pPr>
      <w:r>
        <w:lastRenderedPageBreak/>
        <w:t>If they are very different it normally finds a compromise and isn’t quite one or the other</w:t>
      </w:r>
    </w:p>
    <w:p w:rsidR="00C3102F" w:rsidRDefault="00C3102F" w:rsidP="00C3102F">
      <w:pPr>
        <w:pStyle w:val="ListParagraph"/>
        <w:numPr>
          <w:ilvl w:val="2"/>
          <w:numId w:val="2"/>
        </w:numPr>
      </w:pPr>
      <w:bookmarkStart w:id="0" w:name="_GoBack"/>
      <w:bookmarkEnd w:id="0"/>
      <w:r>
        <w:t>This doesn’t cause communication issues</w:t>
      </w:r>
    </w:p>
    <w:p w:rsidR="008C62A2" w:rsidRDefault="008C62A2" w:rsidP="008C62A2">
      <w:pPr>
        <w:pStyle w:val="ListParagraph"/>
        <w:numPr>
          <w:ilvl w:val="0"/>
          <w:numId w:val="2"/>
        </w:numPr>
      </w:pPr>
      <w:r>
        <w:t>First sounds to note</w:t>
      </w:r>
      <w:r w:rsidR="00F3244E">
        <w:t xml:space="preserve"> – don’t usually transcribe this difference in English (allophonic) </w:t>
      </w:r>
    </w:p>
    <w:p w:rsidR="00C3102F" w:rsidRDefault="008C62A2" w:rsidP="008C62A2">
      <w:pPr>
        <w:pStyle w:val="ListParagraph"/>
        <w:numPr>
          <w:ilvl w:val="1"/>
          <w:numId w:val="2"/>
        </w:numPr>
      </w:pPr>
      <w:r>
        <w:t>Key [c]</w:t>
      </w:r>
    </w:p>
    <w:p w:rsidR="008C62A2" w:rsidRDefault="008C62A2" w:rsidP="008C62A2">
      <w:pPr>
        <w:pStyle w:val="ListParagraph"/>
        <w:numPr>
          <w:ilvl w:val="1"/>
          <w:numId w:val="2"/>
        </w:numPr>
      </w:pPr>
      <w:r>
        <w:t>Coop [k]</w:t>
      </w:r>
    </w:p>
    <w:p w:rsidR="008C62A2" w:rsidRDefault="008C62A2" w:rsidP="008C62A2">
      <w:pPr>
        <w:pStyle w:val="ListParagraph"/>
        <w:numPr>
          <w:ilvl w:val="1"/>
          <w:numId w:val="2"/>
        </w:numPr>
      </w:pPr>
      <w:r>
        <w:t>Cot [q]</w:t>
      </w:r>
    </w:p>
    <w:sectPr w:rsidR="008C62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5743C"/>
    <w:multiLevelType w:val="hybridMultilevel"/>
    <w:tmpl w:val="E12250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B3386"/>
    <w:multiLevelType w:val="hybridMultilevel"/>
    <w:tmpl w:val="8CE0F2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664"/>
    <w:rsid w:val="000B4D0C"/>
    <w:rsid w:val="00143DAA"/>
    <w:rsid w:val="001E4165"/>
    <w:rsid w:val="00224806"/>
    <w:rsid w:val="00506664"/>
    <w:rsid w:val="00535BE4"/>
    <w:rsid w:val="00556E96"/>
    <w:rsid w:val="00600347"/>
    <w:rsid w:val="006232DC"/>
    <w:rsid w:val="006B284D"/>
    <w:rsid w:val="007E07DE"/>
    <w:rsid w:val="0081445F"/>
    <w:rsid w:val="008C62A2"/>
    <w:rsid w:val="00C3102F"/>
    <w:rsid w:val="00E67CA7"/>
    <w:rsid w:val="00F3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6C57ED-C17A-4398-9B78-1ABA4E05B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6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17</cp:revision>
  <dcterms:created xsi:type="dcterms:W3CDTF">2015-02-26T18:27:00Z</dcterms:created>
  <dcterms:modified xsi:type="dcterms:W3CDTF">2015-02-26T19:19:00Z</dcterms:modified>
</cp:coreProperties>
</file>