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01C" w:rsidRDefault="00B5501C" w:rsidP="00B5501C">
      <w:pPr>
        <w:pStyle w:val="ListParagraph"/>
        <w:numPr>
          <w:ilvl w:val="0"/>
          <w:numId w:val="1"/>
        </w:numPr>
      </w:pPr>
      <w:r>
        <w:t>Thoracic (chest) cavity</w:t>
      </w:r>
    </w:p>
    <w:p w:rsidR="00B5501C" w:rsidRDefault="00B5501C" w:rsidP="00B5501C">
      <w:pPr>
        <w:pStyle w:val="ListParagraph"/>
        <w:numPr>
          <w:ilvl w:val="1"/>
          <w:numId w:val="1"/>
        </w:numPr>
      </w:pPr>
      <w:r>
        <w:t>Think of the lungs like sponges, made up of little air packets that absorb gasses (alveoli)</w:t>
      </w:r>
    </w:p>
    <w:p w:rsidR="00B5501C" w:rsidRDefault="00B5501C" w:rsidP="00B5501C">
      <w:pPr>
        <w:pStyle w:val="ListParagraph"/>
        <w:numPr>
          <w:ilvl w:val="1"/>
          <w:numId w:val="1"/>
        </w:numPr>
      </w:pPr>
      <w:r>
        <w:t xml:space="preserve">Two mechanisms (ways) to breathe. </w:t>
      </w:r>
      <w:r>
        <w:rPr>
          <w:i/>
        </w:rPr>
        <w:t>Making the lungs bigger or smaller in order to absorb air</w:t>
      </w:r>
      <w:r>
        <w:t>.</w:t>
      </w:r>
    </w:p>
    <w:p w:rsidR="00B5501C" w:rsidRDefault="00B5501C" w:rsidP="00B5501C">
      <w:pPr>
        <w:pStyle w:val="ListParagraph"/>
        <w:numPr>
          <w:ilvl w:val="2"/>
          <w:numId w:val="1"/>
        </w:numPr>
      </w:pPr>
      <w:r>
        <w:t>Abdominal Mechanism of Breathing</w:t>
      </w:r>
    </w:p>
    <w:p w:rsidR="00B5501C" w:rsidRDefault="00B5501C" w:rsidP="00B5501C">
      <w:pPr>
        <w:pStyle w:val="ListParagraph"/>
        <w:numPr>
          <w:ilvl w:val="3"/>
          <w:numId w:val="1"/>
        </w:numPr>
      </w:pPr>
      <w:r>
        <w:t xml:space="preserve">Diaphragm divides the thorax (chest cavity) from the abdomen </w:t>
      </w:r>
    </w:p>
    <w:p w:rsidR="00B5501C" w:rsidRDefault="00B5501C" w:rsidP="00B5501C">
      <w:pPr>
        <w:pStyle w:val="ListParagraph"/>
        <w:numPr>
          <w:ilvl w:val="3"/>
          <w:numId w:val="1"/>
        </w:numPr>
      </w:pPr>
      <w:r>
        <w:t>When it is relaxed it protrudes up into the thorax</w:t>
      </w:r>
    </w:p>
    <w:p w:rsidR="00B5501C" w:rsidRDefault="00B5501C" w:rsidP="00B5501C">
      <w:pPr>
        <w:pStyle w:val="ListParagraph"/>
        <w:numPr>
          <w:ilvl w:val="3"/>
          <w:numId w:val="1"/>
        </w:numPr>
      </w:pPr>
      <w:r>
        <w:t>When it is contracted it is pulled down, allowing for more room in the thorax, and a larger volume of air to be held</w:t>
      </w:r>
    </w:p>
    <w:p w:rsidR="00B5501C" w:rsidRDefault="00B5501C" w:rsidP="00B5501C">
      <w:pPr>
        <w:pStyle w:val="ListParagraph"/>
        <w:numPr>
          <w:ilvl w:val="3"/>
          <w:numId w:val="1"/>
        </w:numPr>
      </w:pPr>
      <w:r>
        <w:t>When breathing out you relax the diaphragm to release the air</w:t>
      </w:r>
    </w:p>
    <w:p w:rsidR="00C736A8" w:rsidRDefault="00C736A8" w:rsidP="00B5501C">
      <w:pPr>
        <w:pStyle w:val="ListParagraph"/>
        <w:numPr>
          <w:ilvl w:val="3"/>
          <w:numId w:val="1"/>
        </w:numPr>
      </w:pPr>
      <w:r>
        <w:t>AKA Stomach Breathing</w:t>
      </w:r>
    </w:p>
    <w:p w:rsidR="00B5501C" w:rsidRDefault="00B5501C" w:rsidP="00B5501C">
      <w:pPr>
        <w:pStyle w:val="ListParagraph"/>
        <w:numPr>
          <w:ilvl w:val="2"/>
          <w:numId w:val="1"/>
        </w:numPr>
      </w:pPr>
      <w:r>
        <w:t>Thoracic Mechanism of Breathing</w:t>
      </w:r>
    </w:p>
    <w:p w:rsidR="00B5501C" w:rsidRDefault="00C736A8" w:rsidP="00B5501C">
      <w:pPr>
        <w:pStyle w:val="ListParagraph"/>
        <w:numPr>
          <w:ilvl w:val="3"/>
          <w:numId w:val="1"/>
        </w:numPr>
      </w:pPr>
      <w:r>
        <w:t>By raising or lowering the ribs</w:t>
      </w:r>
    </w:p>
    <w:p w:rsidR="00C736A8" w:rsidRDefault="00C736A8" w:rsidP="00B5501C">
      <w:pPr>
        <w:pStyle w:val="ListParagraph"/>
        <w:numPr>
          <w:ilvl w:val="3"/>
          <w:numId w:val="1"/>
        </w:numPr>
      </w:pPr>
      <w:r>
        <w:t>The ribs are attached to the backbone and can be pivoted up or down to inhale or exhale</w:t>
      </w:r>
    </w:p>
    <w:p w:rsidR="00C736A8" w:rsidRDefault="00C736A8" w:rsidP="00B5501C">
      <w:pPr>
        <w:pStyle w:val="ListParagraph"/>
        <w:numPr>
          <w:ilvl w:val="3"/>
          <w:numId w:val="1"/>
        </w:numPr>
      </w:pPr>
      <w:r>
        <w:t>Breathing in raises the sternum relative to the shoulders and spine, breathing out lowers it</w:t>
      </w:r>
    </w:p>
    <w:p w:rsidR="00C736A8" w:rsidRDefault="00C736A8" w:rsidP="00B5501C">
      <w:pPr>
        <w:pStyle w:val="ListParagraph"/>
        <w:numPr>
          <w:ilvl w:val="3"/>
          <w:numId w:val="1"/>
        </w:numPr>
      </w:pPr>
      <w:r>
        <w:t>AKA Chest Breathing</w:t>
      </w:r>
    </w:p>
    <w:p w:rsidR="00C736A8" w:rsidRDefault="00C736A8" w:rsidP="00C736A8">
      <w:pPr>
        <w:pStyle w:val="ListParagraph"/>
        <w:numPr>
          <w:ilvl w:val="2"/>
          <w:numId w:val="1"/>
        </w:numPr>
      </w:pPr>
      <w:r>
        <w:t>The balance between the two depends on external factors</w:t>
      </w:r>
    </w:p>
    <w:p w:rsidR="00C736A8" w:rsidRDefault="00C736A8" w:rsidP="00C736A8">
      <w:pPr>
        <w:pStyle w:val="ListParagraph"/>
        <w:numPr>
          <w:ilvl w:val="3"/>
          <w:numId w:val="1"/>
        </w:numPr>
      </w:pPr>
      <w:r>
        <w:t>Relaxation classes attempt to use more stomach breathing than chest breathing</w:t>
      </w:r>
    </w:p>
    <w:p w:rsidR="00C736A8" w:rsidRDefault="00C736A8" w:rsidP="00C736A8">
      <w:pPr>
        <w:pStyle w:val="ListParagraph"/>
        <w:numPr>
          <w:ilvl w:val="2"/>
          <w:numId w:val="1"/>
        </w:numPr>
      </w:pPr>
      <w:r>
        <w:t>It doesn’t matter what combination of the two mechanisms are used in order to produce speech as long as there is an air stream</w:t>
      </w:r>
    </w:p>
    <w:p w:rsidR="00D00353" w:rsidRDefault="00D00353" w:rsidP="00D00353">
      <w:pPr>
        <w:pStyle w:val="ListParagraph"/>
        <w:numPr>
          <w:ilvl w:val="1"/>
          <w:numId w:val="1"/>
        </w:numPr>
      </w:pPr>
      <w:r>
        <w:t>Breathing through your nose vs. not</w:t>
      </w:r>
    </w:p>
    <w:p w:rsidR="00C736A8" w:rsidRDefault="00C736A8" w:rsidP="00D00353">
      <w:pPr>
        <w:pStyle w:val="ListParagraph"/>
        <w:numPr>
          <w:ilvl w:val="2"/>
          <w:numId w:val="1"/>
        </w:numPr>
      </w:pPr>
      <w:r>
        <w:t>Tensor Palate raises the velum</w:t>
      </w:r>
    </w:p>
    <w:p w:rsidR="00C736A8" w:rsidRDefault="00C736A8" w:rsidP="00D00353">
      <w:pPr>
        <w:pStyle w:val="ListParagraph"/>
        <w:numPr>
          <w:ilvl w:val="2"/>
          <w:numId w:val="1"/>
        </w:numPr>
      </w:pPr>
      <w:proofErr w:type="spellStart"/>
      <w:r>
        <w:t>Levator</w:t>
      </w:r>
      <w:proofErr w:type="spellEnd"/>
      <w:r>
        <w:t xml:space="preserve"> Palate stretches the velum to cover the hold</w:t>
      </w:r>
    </w:p>
    <w:p w:rsidR="00C736A8" w:rsidRDefault="00C736A8" w:rsidP="00D00353">
      <w:pPr>
        <w:pStyle w:val="ListParagraph"/>
        <w:numPr>
          <w:ilvl w:val="2"/>
          <w:numId w:val="1"/>
        </w:numPr>
      </w:pPr>
      <w:r>
        <w:t xml:space="preserve">Superior Pharyngeal constrictor </w:t>
      </w:r>
      <w:r w:rsidR="00D00353">
        <w:t>‘hugs’ the opening</w:t>
      </w:r>
    </w:p>
    <w:p w:rsidR="00C736A8" w:rsidRDefault="00C736A8" w:rsidP="00D00353">
      <w:pPr>
        <w:pStyle w:val="ListParagraph"/>
        <w:numPr>
          <w:ilvl w:val="0"/>
          <w:numId w:val="1"/>
        </w:numPr>
      </w:pPr>
      <w:r>
        <w:t>Muscles cannot push, only pull</w:t>
      </w:r>
      <w:r w:rsidR="00D00353">
        <w:t xml:space="preserve">; </w:t>
      </w:r>
      <w:r>
        <w:t>Contracts</w:t>
      </w:r>
      <w:r w:rsidR="00D00353">
        <w:t xml:space="preserve"> in order for</w:t>
      </w:r>
      <w:r>
        <w:t xml:space="preserve"> it </w:t>
      </w:r>
      <w:r w:rsidR="00D00353">
        <w:t>to get</w:t>
      </w:r>
      <w:r>
        <w:t xml:space="preserve"> shorter</w:t>
      </w:r>
    </w:p>
    <w:p w:rsidR="00D00353" w:rsidRDefault="00D00353" w:rsidP="00462409">
      <w:pPr>
        <w:pStyle w:val="ListParagraph"/>
        <w:numPr>
          <w:ilvl w:val="0"/>
          <w:numId w:val="1"/>
        </w:numPr>
      </w:pPr>
      <w:r>
        <w:t>Tongue</w:t>
      </w:r>
    </w:p>
    <w:p w:rsidR="00462409" w:rsidRDefault="00462409" w:rsidP="00D00353">
      <w:pPr>
        <w:pStyle w:val="ListParagraph"/>
        <w:numPr>
          <w:ilvl w:val="1"/>
          <w:numId w:val="1"/>
        </w:numPr>
      </w:pPr>
      <w:r>
        <w:t>Muscles of the tongue</w:t>
      </w:r>
    </w:p>
    <w:p w:rsidR="00462409" w:rsidRDefault="00462409" w:rsidP="00D00353">
      <w:pPr>
        <w:pStyle w:val="ListParagraph"/>
        <w:numPr>
          <w:ilvl w:val="2"/>
          <w:numId w:val="1"/>
        </w:numPr>
      </w:pPr>
      <w:r>
        <w:t>Intrinsic – muscles inside the tongue</w:t>
      </w:r>
      <w:r>
        <w:rPr>
          <w:i/>
        </w:rPr>
        <w:t xml:space="preserve"> change the shape of the tongue</w:t>
      </w:r>
    </w:p>
    <w:p w:rsidR="00462409" w:rsidRPr="00462409" w:rsidRDefault="00462409" w:rsidP="00D00353">
      <w:pPr>
        <w:pStyle w:val="ListParagraph"/>
        <w:numPr>
          <w:ilvl w:val="2"/>
          <w:numId w:val="1"/>
        </w:numPr>
      </w:pPr>
      <w:r>
        <w:t xml:space="preserve">Extrinsic – muscles that attach outside the tongue </w:t>
      </w:r>
      <w:r>
        <w:rPr>
          <w:i/>
        </w:rPr>
        <w:t>pull it back, to the side, etc</w:t>
      </w:r>
      <w:r w:rsidR="00D00353">
        <w:rPr>
          <w:i/>
        </w:rPr>
        <w:t>.</w:t>
      </w:r>
    </w:p>
    <w:p w:rsidR="00462409" w:rsidRDefault="00462409" w:rsidP="00D00353">
      <w:pPr>
        <w:pStyle w:val="ListParagraph"/>
        <w:numPr>
          <w:ilvl w:val="1"/>
          <w:numId w:val="1"/>
        </w:numPr>
      </w:pPr>
      <w:r>
        <w:t>Muscular Hydrostat</w:t>
      </w:r>
    </w:p>
    <w:p w:rsidR="00462409" w:rsidRDefault="00462409" w:rsidP="00D00353">
      <w:pPr>
        <w:pStyle w:val="ListParagraph"/>
        <w:numPr>
          <w:ilvl w:val="2"/>
          <w:numId w:val="1"/>
        </w:numPr>
      </w:pPr>
      <w:r>
        <w:t>The tongue is one (</w:t>
      </w:r>
      <w:r>
        <w:rPr>
          <w:i/>
        </w:rPr>
        <w:t>so is an elephants trunk</w:t>
      </w:r>
      <w:r>
        <w:t>)</w:t>
      </w:r>
    </w:p>
    <w:p w:rsidR="00462409" w:rsidRDefault="00462409" w:rsidP="00D00353">
      <w:pPr>
        <w:pStyle w:val="ListParagraph"/>
        <w:numPr>
          <w:ilvl w:val="2"/>
          <w:numId w:val="1"/>
        </w:numPr>
      </w:pPr>
      <w:r>
        <w:t xml:space="preserve">Acts freely of the skeleton </w:t>
      </w:r>
    </w:p>
    <w:p w:rsidR="00462409" w:rsidRDefault="00D00353" w:rsidP="00D00353">
      <w:pPr>
        <w:pStyle w:val="ListParagraph"/>
        <w:numPr>
          <w:ilvl w:val="2"/>
          <w:numId w:val="1"/>
        </w:numPr>
      </w:pPr>
      <w:r>
        <w:t xml:space="preserve">i.e. </w:t>
      </w:r>
      <w:r w:rsidR="00462409">
        <w:t>Tongue</w:t>
      </w:r>
    </w:p>
    <w:p w:rsidR="00462409" w:rsidRDefault="00462409" w:rsidP="00D00353">
      <w:pPr>
        <w:pStyle w:val="ListParagraph"/>
        <w:numPr>
          <w:ilvl w:val="3"/>
          <w:numId w:val="1"/>
        </w:numPr>
      </w:pPr>
      <w:r>
        <w:t xml:space="preserve">Muscles whose fibres are: </w:t>
      </w:r>
      <w:r w:rsidR="00D00353">
        <w:t>vertical</w:t>
      </w:r>
      <w:r>
        <w:t>, horizontal, cross-stitched</w:t>
      </w:r>
    </w:p>
    <w:p w:rsidR="00462409" w:rsidRDefault="00462409" w:rsidP="00D00353">
      <w:pPr>
        <w:pStyle w:val="ListParagraph"/>
        <w:numPr>
          <w:ilvl w:val="3"/>
          <w:numId w:val="1"/>
        </w:numPr>
      </w:pPr>
      <w:r>
        <w:t>To make the tongue wide u squish down</w:t>
      </w:r>
    </w:p>
    <w:p w:rsidR="00462409" w:rsidRDefault="00462409" w:rsidP="00D00353">
      <w:pPr>
        <w:pStyle w:val="ListParagraph"/>
        <w:numPr>
          <w:ilvl w:val="3"/>
          <w:numId w:val="1"/>
        </w:numPr>
      </w:pPr>
      <w:r>
        <w:t xml:space="preserve">The tongue has a constant volume but </w:t>
      </w:r>
    </w:p>
    <w:p w:rsidR="00D00353" w:rsidRDefault="00D00353" w:rsidP="00D00353">
      <w:pPr>
        <w:pStyle w:val="ListParagraph"/>
        <w:numPr>
          <w:ilvl w:val="3"/>
          <w:numId w:val="1"/>
        </w:numPr>
      </w:pPr>
      <w:r>
        <w:t>To pull up and back there are muscles that pull up and back on the tongue</w:t>
      </w:r>
    </w:p>
    <w:p w:rsidR="00D00353" w:rsidRDefault="00D00353" w:rsidP="00D00353">
      <w:pPr>
        <w:pStyle w:val="ListParagraph"/>
        <w:numPr>
          <w:ilvl w:val="0"/>
          <w:numId w:val="1"/>
        </w:numPr>
      </w:pPr>
      <w:r>
        <w:t>Mouth</w:t>
      </w:r>
    </w:p>
    <w:p w:rsidR="00D00353" w:rsidRDefault="00D00353" w:rsidP="00D00353">
      <w:pPr>
        <w:pStyle w:val="ListParagraph"/>
        <w:numPr>
          <w:ilvl w:val="1"/>
          <w:numId w:val="1"/>
        </w:numPr>
      </w:pPr>
      <w:r>
        <w:t>Orbicularis Orbit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Muscle that goes around the mouth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lastRenderedPageBreak/>
        <w:t>When it contracts it makes the mouth opening smaller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/u/</w:t>
      </w:r>
    </w:p>
    <w:p w:rsidR="00D00353" w:rsidRDefault="00D00353" w:rsidP="00D00353">
      <w:pPr>
        <w:pStyle w:val="ListParagraph"/>
        <w:numPr>
          <w:ilvl w:val="1"/>
          <w:numId w:val="1"/>
        </w:numPr>
      </w:pPr>
      <w:proofErr w:type="spellStart"/>
      <w:r>
        <w:t>Risorius</w:t>
      </w:r>
      <w:proofErr w:type="spellEnd"/>
      <w:r>
        <w:t xml:space="preserve"> and </w:t>
      </w:r>
      <w:proofErr w:type="spellStart"/>
      <w:r>
        <w:t>Buccinator</w:t>
      </w:r>
      <w:proofErr w:type="spellEnd"/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Pull back on the corners of the mouth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/</w:t>
      </w:r>
      <w:proofErr w:type="spellStart"/>
      <w:r>
        <w:t>i</w:t>
      </w:r>
      <w:proofErr w:type="spellEnd"/>
      <w:r>
        <w:t>/</w:t>
      </w:r>
    </w:p>
    <w:p w:rsidR="00D00353" w:rsidRDefault="00D00353" w:rsidP="00D00353">
      <w:pPr>
        <w:pStyle w:val="ListParagraph"/>
        <w:numPr>
          <w:ilvl w:val="0"/>
          <w:numId w:val="1"/>
        </w:numPr>
      </w:pPr>
      <w:r>
        <w:t>Places of Articulation “Articulatory Targets”</w:t>
      </w:r>
    </w:p>
    <w:p w:rsidR="00D00353" w:rsidRDefault="00D00353" w:rsidP="00D00353">
      <w:pPr>
        <w:pStyle w:val="ListParagraph"/>
        <w:numPr>
          <w:ilvl w:val="1"/>
          <w:numId w:val="1"/>
        </w:numPr>
      </w:pPr>
      <w:r>
        <w:t>Note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Mention one place of articulation, if the other is the tongue</w:t>
      </w:r>
    </w:p>
    <w:p w:rsidR="00D00353" w:rsidRDefault="00D00353" w:rsidP="00D00353">
      <w:pPr>
        <w:pStyle w:val="ListParagraph"/>
        <w:numPr>
          <w:ilvl w:val="3"/>
          <w:numId w:val="1"/>
        </w:numPr>
      </w:pPr>
      <w:r>
        <w:t>“Alveolar”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Mention both places, if neither is the tongue</w:t>
      </w:r>
    </w:p>
    <w:p w:rsidR="00D00353" w:rsidRDefault="00D00353" w:rsidP="00D00353">
      <w:pPr>
        <w:pStyle w:val="ListParagraph"/>
        <w:numPr>
          <w:ilvl w:val="3"/>
          <w:numId w:val="1"/>
        </w:numPr>
      </w:pPr>
      <w:r>
        <w:t>“Bilabial”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Mention both places, if you want to specify a particular place on the tongue, and it’s not the expected one</w:t>
      </w:r>
    </w:p>
    <w:p w:rsidR="00D00353" w:rsidRPr="00D00353" w:rsidRDefault="00D00353" w:rsidP="00D00353">
      <w:pPr>
        <w:pStyle w:val="ListParagraph"/>
        <w:numPr>
          <w:ilvl w:val="3"/>
          <w:numId w:val="1"/>
        </w:numPr>
      </w:pPr>
      <w:r>
        <w:t xml:space="preserve">“Apico-palatal” tip of the tongue against the palate </w:t>
      </w:r>
      <w:r>
        <w:rPr>
          <w:i/>
        </w:rPr>
        <w:t>retroflex</w:t>
      </w:r>
    </w:p>
    <w:p w:rsidR="00D00353" w:rsidRDefault="00D00353" w:rsidP="00D00353">
      <w:pPr>
        <w:pStyle w:val="ListParagraph"/>
        <w:numPr>
          <w:ilvl w:val="1"/>
          <w:numId w:val="1"/>
        </w:numPr>
      </w:pPr>
      <w:r>
        <w:t>Tongue Parts (front to back)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>Tip – Apico</w:t>
      </w:r>
    </w:p>
    <w:p w:rsidR="00D00353" w:rsidRDefault="00D00353" w:rsidP="00D00353">
      <w:pPr>
        <w:pStyle w:val="ListParagraph"/>
        <w:numPr>
          <w:ilvl w:val="2"/>
          <w:numId w:val="1"/>
        </w:numPr>
      </w:pPr>
      <w:r>
        <w:t xml:space="preserve">Blade – Laminal </w:t>
      </w:r>
    </w:p>
    <w:p w:rsidR="00D00353" w:rsidRDefault="002E282B" w:rsidP="00D00353">
      <w:pPr>
        <w:pStyle w:val="ListParagraph"/>
        <w:numPr>
          <w:ilvl w:val="2"/>
          <w:numId w:val="1"/>
        </w:numPr>
      </w:pPr>
      <w:r>
        <w:t xml:space="preserve">Dorsum – Dorsal </w:t>
      </w:r>
    </w:p>
    <w:p w:rsidR="002E282B" w:rsidRDefault="002E282B" w:rsidP="002E282B">
      <w:pPr>
        <w:pStyle w:val="ListParagraph"/>
        <w:numPr>
          <w:ilvl w:val="3"/>
          <w:numId w:val="1"/>
        </w:numPr>
      </w:pPr>
      <w:r>
        <w:t>Can be further divided into the Front and the Back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Non-English Articulatory Targets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Glottal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Pharyngeal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proofErr w:type="spellStart"/>
      <w:r>
        <w:t>Epiglottic</w:t>
      </w:r>
      <w:proofErr w:type="spellEnd"/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Articulatory Targets</w:t>
      </w:r>
    </w:p>
    <w:p w:rsidR="002E282B" w:rsidRDefault="00B1033E" w:rsidP="002E282B">
      <w:pPr>
        <w:pStyle w:val="ListParagraph"/>
        <w:numPr>
          <w:ilvl w:val="2"/>
          <w:numId w:val="1"/>
        </w:numPr>
      </w:pPr>
      <w:r>
        <w:t>Labial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Bilabial</w:t>
      </w:r>
    </w:p>
    <w:p w:rsidR="00B1033E" w:rsidRDefault="00B1033E" w:rsidP="00B1033E">
      <w:pPr>
        <w:pStyle w:val="ListParagraph"/>
        <w:numPr>
          <w:ilvl w:val="2"/>
          <w:numId w:val="1"/>
        </w:numPr>
      </w:pPr>
      <w:proofErr w:type="spellStart"/>
      <w:r>
        <w:t>LabioDental</w:t>
      </w:r>
      <w:proofErr w:type="spellEnd"/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Dental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Post-Dental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Alveolar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proofErr w:type="spellStart"/>
      <w:r>
        <w:t>PalatalAlveolar</w:t>
      </w:r>
      <w:proofErr w:type="spellEnd"/>
      <w:r>
        <w:t xml:space="preserve">/ </w:t>
      </w:r>
      <w:proofErr w:type="spellStart"/>
      <w:r>
        <w:t>PostAlveolar</w:t>
      </w:r>
      <w:proofErr w:type="spellEnd"/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Palatal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Velar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Uvular</w:t>
      </w:r>
    </w:p>
    <w:p w:rsidR="00B1033E" w:rsidRDefault="00B1033E" w:rsidP="002E282B">
      <w:pPr>
        <w:pStyle w:val="ListParagraph"/>
        <w:numPr>
          <w:ilvl w:val="2"/>
          <w:numId w:val="1"/>
        </w:numPr>
      </w:pPr>
      <w:r>
        <w:t>Pharyngeal</w:t>
      </w:r>
    </w:p>
    <w:p w:rsidR="003E1884" w:rsidRDefault="00B1033E" w:rsidP="003E1884">
      <w:pPr>
        <w:pStyle w:val="ListParagraph"/>
        <w:numPr>
          <w:ilvl w:val="2"/>
          <w:numId w:val="1"/>
        </w:numPr>
      </w:pPr>
      <w:proofErr w:type="spellStart"/>
      <w:r>
        <w:t>Epiglottic</w:t>
      </w:r>
      <w:proofErr w:type="spellEnd"/>
    </w:p>
    <w:p w:rsidR="003E1884" w:rsidRDefault="003E1884" w:rsidP="003E1884">
      <w:pPr>
        <w:pStyle w:val="ListParagraph"/>
        <w:numPr>
          <w:ilvl w:val="0"/>
          <w:numId w:val="1"/>
        </w:numPr>
      </w:pPr>
      <w:r>
        <w:t>North American R’s</w:t>
      </w:r>
    </w:p>
    <w:p w:rsidR="003E1884" w:rsidRDefault="003E1884" w:rsidP="003E1884">
      <w:pPr>
        <w:pStyle w:val="ListParagraph"/>
        <w:numPr>
          <w:ilvl w:val="1"/>
          <w:numId w:val="1"/>
        </w:numPr>
      </w:pPr>
      <w:r>
        <w:t>Bunched /r/</w:t>
      </w:r>
    </w:p>
    <w:p w:rsidR="003E1884" w:rsidRDefault="003E1884" w:rsidP="003E1884">
      <w:pPr>
        <w:pStyle w:val="ListParagraph"/>
        <w:numPr>
          <w:ilvl w:val="1"/>
          <w:numId w:val="1"/>
        </w:numPr>
      </w:pPr>
      <w:r>
        <w:t>Retroflex /r/</w:t>
      </w:r>
    </w:p>
    <w:p w:rsidR="003E1884" w:rsidRDefault="003E1884" w:rsidP="003E1884">
      <w:pPr>
        <w:pStyle w:val="ListParagraph"/>
        <w:numPr>
          <w:ilvl w:val="2"/>
          <w:numId w:val="1"/>
        </w:numPr>
      </w:pPr>
      <w:r>
        <w:t>Often follows after a /t/ or a /d/</w:t>
      </w:r>
    </w:p>
    <w:p w:rsidR="003E1884" w:rsidRDefault="003E1884" w:rsidP="003E1884">
      <w:pPr>
        <w:pStyle w:val="ListParagraph"/>
        <w:numPr>
          <w:ilvl w:val="2"/>
          <w:numId w:val="1"/>
        </w:numPr>
      </w:pPr>
      <w:r>
        <w:t>/train/</w:t>
      </w:r>
    </w:p>
    <w:p w:rsidR="003E1884" w:rsidRDefault="003E1884" w:rsidP="003E1884">
      <w:pPr>
        <w:pStyle w:val="ListParagraph"/>
        <w:numPr>
          <w:ilvl w:val="2"/>
          <w:numId w:val="1"/>
        </w:numPr>
      </w:pPr>
      <w:r>
        <w:t>/drain/</w:t>
      </w:r>
      <w:bookmarkStart w:id="0" w:name="_GoBack"/>
      <w:bookmarkEnd w:id="0"/>
    </w:p>
    <w:p w:rsidR="00B1033E" w:rsidRDefault="00B1033E" w:rsidP="00B1033E">
      <w:pPr>
        <w:pStyle w:val="ListParagraph"/>
      </w:pPr>
    </w:p>
    <w:p w:rsidR="00B1033E" w:rsidRDefault="00B1033E" w:rsidP="00B1033E">
      <w:pPr>
        <w:pStyle w:val="ListParagraph"/>
      </w:pPr>
    </w:p>
    <w:p w:rsidR="002E282B" w:rsidRDefault="002E282B" w:rsidP="002E282B">
      <w:pPr>
        <w:pStyle w:val="ListParagraph"/>
        <w:numPr>
          <w:ilvl w:val="0"/>
          <w:numId w:val="1"/>
        </w:numPr>
      </w:pPr>
      <w:r>
        <w:lastRenderedPageBreak/>
        <w:t>QUESTION WILL BE ON THE EXAM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 xml:space="preserve">Phonetic problems with terminology 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Some terms for consonants and some different ones for vowels which makes it hard to relate them</w:t>
      </w:r>
    </w:p>
    <w:p w:rsidR="002E282B" w:rsidRPr="002E282B" w:rsidRDefault="002E282B" w:rsidP="002E282B">
      <w:pPr>
        <w:pStyle w:val="ListParagraph"/>
        <w:numPr>
          <w:ilvl w:val="1"/>
          <w:numId w:val="1"/>
        </w:numPr>
        <w:rPr>
          <w:b/>
          <w:i/>
        </w:rPr>
      </w:pPr>
      <w:r w:rsidRPr="002E282B">
        <w:rPr>
          <w:b/>
          <w:i/>
        </w:rPr>
        <w:t>What front and back for vowels means if we use consonant terms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Front vowels are palatal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The tongue is arched below the centre of the palate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Place of articulation of /</w:t>
      </w:r>
      <w:proofErr w:type="spellStart"/>
      <w:r>
        <w:t>i</w:t>
      </w:r>
      <w:proofErr w:type="spellEnd"/>
      <w:r>
        <w:t xml:space="preserve">/ is </w:t>
      </w:r>
      <w:r w:rsidR="00B1033E">
        <w:t>t</w:t>
      </w:r>
      <w:r>
        <w:t>he same as /j/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Especially true for high vowels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Back vowels are velar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Where we place the tongue for back vowels is the same as for velars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Place of articulation is the same for /u/ as it is for /g/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Front to back for vowels is the same as palatal to velar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Vowel quadrilateral fits nicely between the palate and the velum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Historical sound shifts are nicely explained in their movement when applying the quadrilateral over the layout of the mouth</w:t>
      </w:r>
    </w:p>
    <w:p w:rsidR="002E282B" w:rsidRDefault="002E282B" w:rsidP="002E282B">
      <w:pPr>
        <w:pStyle w:val="ListParagraph"/>
        <w:numPr>
          <w:ilvl w:val="1"/>
          <w:numId w:val="1"/>
        </w:numPr>
      </w:pPr>
      <w:r>
        <w:t>Examples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English /l/ vs /dark l/</w:t>
      </w:r>
    </w:p>
    <w:p w:rsidR="002E282B" w:rsidRDefault="002E282B" w:rsidP="002E282B">
      <w:pPr>
        <w:pStyle w:val="ListParagraph"/>
        <w:numPr>
          <w:ilvl w:val="3"/>
          <w:numId w:val="1"/>
        </w:numPr>
      </w:pPr>
      <w:r>
        <w:t>AKA velarized /l/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Modern French only has the front /l/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English /pool/ vs French /</w:t>
      </w:r>
      <w:proofErr w:type="spellStart"/>
      <w:r>
        <w:t>poule</w:t>
      </w:r>
      <w:proofErr w:type="spellEnd"/>
      <w:r>
        <w:t>/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Historically French had velarized /l/s all over the place</w:t>
      </w:r>
    </w:p>
    <w:p w:rsidR="002E282B" w:rsidRDefault="002E282B" w:rsidP="002E282B">
      <w:pPr>
        <w:pStyle w:val="ListParagraph"/>
        <w:numPr>
          <w:ilvl w:val="2"/>
          <w:numId w:val="1"/>
        </w:numPr>
      </w:pPr>
      <w:r>
        <w:t>Velarized /l/s all turned into /u/ sounds</w:t>
      </w:r>
    </w:p>
    <w:p w:rsidR="002E282B" w:rsidRDefault="002E282B" w:rsidP="002E282B">
      <w:pPr>
        <w:pStyle w:val="ListParagraph"/>
        <w:numPr>
          <w:ilvl w:val="3"/>
          <w:numId w:val="1"/>
        </w:numPr>
      </w:pPr>
      <w:r>
        <w:t>Articulation only has to drop the front part of the articulation in order to go from /dark l/ to /u/</w:t>
      </w:r>
    </w:p>
    <w:p w:rsidR="002E282B" w:rsidRDefault="002E282B" w:rsidP="002E282B">
      <w:pPr>
        <w:pStyle w:val="ListParagraph"/>
        <w:numPr>
          <w:ilvl w:val="3"/>
          <w:numId w:val="1"/>
        </w:numPr>
      </w:pPr>
      <w:proofErr w:type="spellStart"/>
      <w:r>
        <w:t>Marteler</w:t>
      </w:r>
      <w:proofErr w:type="spellEnd"/>
      <w:r>
        <w:t xml:space="preserve"> (</w:t>
      </w:r>
      <w:r>
        <w:rPr>
          <w:i/>
        </w:rPr>
        <w:t>to hammer</w:t>
      </w:r>
      <w:r>
        <w:t xml:space="preserve">) vs. </w:t>
      </w:r>
      <w:proofErr w:type="spellStart"/>
      <w:r>
        <w:t>Marteau</w:t>
      </w:r>
      <w:proofErr w:type="spellEnd"/>
      <w:r>
        <w:t xml:space="preserve"> (</w:t>
      </w:r>
      <w:r>
        <w:rPr>
          <w:i/>
        </w:rPr>
        <w:t>hammer</w:t>
      </w:r>
      <w:r>
        <w:t>)</w:t>
      </w:r>
    </w:p>
    <w:p w:rsidR="002E282B" w:rsidRDefault="002E282B" w:rsidP="002E282B">
      <w:pPr>
        <w:pStyle w:val="ListParagraph"/>
        <w:numPr>
          <w:ilvl w:val="4"/>
          <w:numId w:val="1"/>
        </w:numPr>
      </w:pPr>
      <w:r>
        <w:t>Noun form had the /dark l/ become a /u/ whereas the verb kept the /l/ due to its non-velarized nature</w:t>
      </w:r>
    </w:p>
    <w:p w:rsidR="002E282B" w:rsidRDefault="002E282B" w:rsidP="00B1033E">
      <w:pPr>
        <w:pStyle w:val="ListParagraph"/>
        <w:numPr>
          <w:ilvl w:val="0"/>
          <w:numId w:val="1"/>
        </w:numPr>
      </w:pPr>
    </w:p>
    <w:sectPr w:rsidR="002E28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D456F"/>
    <w:multiLevelType w:val="hybridMultilevel"/>
    <w:tmpl w:val="024ED4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1C"/>
    <w:rsid w:val="000B4D0C"/>
    <w:rsid w:val="002E282B"/>
    <w:rsid w:val="003E1884"/>
    <w:rsid w:val="00462409"/>
    <w:rsid w:val="00535BE4"/>
    <w:rsid w:val="00B1033E"/>
    <w:rsid w:val="00B5501C"/>
    <w:rsid w:val="00C736A8"/>
    <w:rsid w:val="00D0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C2735B-E020-43B4-998A-914A6CEB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2</cp:revision>
  <dcterms:created xsi:type="dcterms:W3CDTF">2015-01-29T18:20:00Z</dcterms:created>
  <dcterms:modified xsi:type="dcterms:W3CDTF">2015-01-29T19:20:00Z</dcterms:modified>
</cp:coreProperties>
</file>