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4D0" w:rsidRDefault="00CD2C7D">
      <w:r>
        <w:t xml:space="preserve">Pacification: making sure you are in good terms with God. </w:t>
      </w:r>
    </w:p>
    <w:p w:rsidR="00CD2C7D" w:rsidRDefault="00CD2C7D"/>
    <w:p w:rsidR="00CD2C7D" w:rsidRDefault="00CD2C7D">
      <w:r>
        <w:t xml:space="preserve">Discussion of </w:t>
      </w:r>
      <w:proofErr w:type="spellStart"/>
      <w:r>
        <w:t>Valee</w:t>
      </w:r>
      <w:proofErr w:type="spellEnd"/>
      <w:r>
        <w:t xml:space="preserve"> by </w:t>
      </w:r>
      <w:proofErr w:type="spellStart"/>
      <w:r>
        <w:t>Turescu</w:t>
      </w:r>
      <w:proofErr w:type="spellEnd"/>
    </w:p>
    <w:p w:rsidR="00CD2C7D" w:rsidRDefault="00CD2C7D">
      <w:r>
        <w:t xml:space="preserve">Learn about roman world and how social aspects and political aspects played a role in </w:t>
      </w:r>
      <w:proofErr w:type="spellStart"/>
      <w:proofErr w:type="gramStart"/>
      <w:r>
        <w:t>christianity</w:t>
      </w:r>
      <w:proofErr w:type="spellEnd"/>
      <w:proofErr w:type="gramEnd"/>
      <w:r>
        <w:t xml:space="preserve">. Roman religions; morality is not much importance but relationship with god through ritual is more important, ritual and relationship not necessarily by morality. Christianity is emphasizing morality through Greek philosophy. </w:t>
      </w:r>
    </w:p>
    <w:p w:rsidR="00CD2C7D" w:rsidRDefault="00CD2C7D">
      <w:r>
        <w:t xml:space="preserve">Canonical writings accepted as normative. Like the gospel … the roman religion, paganism, did not have scriptures and normative writings. </w:t>
      </w:r>
    </w:p>
    <w:p w:rsidR="00CD2C7D" w:rsidRDefault="00CD2C7D">
      <w:r>
        <w:t xml:space="preserve">Another issue is the relation between Jews and Christians. </w:t>
      </w:r>
      <w:proofErr w:type="gramStart"/>
      <w:r>
        <w:t>Christians trying to distinguish themselves from Jews, after disappearance of Jesus.</w:t>
      </w:r>
      <w:proofErr w:type="gramEnd"/>
      <w:r>
        <w:t xml:space="preserve"> </w:t>
      </w:r>
    </w:p>
    <w:p w:rsidR="00E835C4" w:rsidRDefault="001D7C4C" w:rsidP="001D7C4C">
      <w:pPr>
        <w:tabs>
          <w:tab w:val="left" w:pos="3945"/>
        </w:tabs>
      </w:pPr>
      <w:r>
        <w:tab/>
      </w:r>
    </w:p>
    <w:p w:rsidR="00E835C4" w:rsidRDefault="00E835C4">
      <w:r>
        <w:t>Lesson 2 Video2</w:t>
      </w:r>
      <w:r w:rsidR="006650D9">
        <w:t xml:space="preserve"> slide 6</w:t>
      </w:r>
    </w:p>
    <w:p w:rsidR="00E835C4" w:rsidRDefault="009A6103">
      <w:r>
        <w:t>Religious movements</w:t>
      </w:r>
    </w:p>
    <w:p w:rsidR="009A6103" w:rsidRDefault="009A6103">
      <w:r>
        <w:t xml:space="preserve">Tend to refer to it as </w:t>
      </w:r>
      <w:r w:rsidR="00475FB9">
        <w:t>cult,</w:t>
      </w:r>
      <w:r>
        <w:t xml:space="preserve"> but new religious movement tends to be more neutral. Why was there a religious movement of </w:t>
      </w:r>
      <w:r w:rsidR="00475FB9">
        <w:t>Christianity</w:t>
      </w:r>
      <w:r>
        <w:t xml:space="preserve">? </w:t>
      </w:r>
      <w:r w:rsidR="00475FB9">
        <w:t>Sociology</w:t>
      </w:r>
      <w:r>
        <w:t xml:space="preserve"> of religion; at the time where </w:t>
      </w:r>
      <w:r w:rsidR="00475FB9">
        <w:t>Christianity</w:t>
      </w:r>
      <w:r>
        <w:t xml:space="preserve"> appeared it was coming on the turf of the already existing religions, it perceived </w:t>
      </w:r>
      <w:r w:rsidR="00475FB9">
        <w:t>Christianity</w:t>
      </w:r>
      <w:r>
        <w:t xml:space="preserve"> as a </w:t>
      </w:r>
      <w:r w:rsidR="00475FB9">
        <w:t>threat</w:t>
      </w:r>
      <w:r>
        <w:t xml:space="preserve">. </w:t>
      </w:r>
      <w:r w:rsidR="00475FB9">
        <w:t xml:space="preserve"> </w:t>
      </w:r>
    </w:p>
    <w:p w:rsidR="00475FB9" w:rsidRDefault="00475FB9">
      <w:r>
        <w:t xml:space="preserve">Judaism has been there for a long time, it was perceived as an established religion. </w:t>
      </w:r>
      <w:proofErr w:type="gramStart"/>
      <w:r>
        <w:t>governments</w:t>
      </w:r>
      <w:proofErr w:type="gramEnd"/>
      <w:r>
        <w:t xml:space="preserve"> struggled to deal with new religions. Health risks and dangerous practices concerned governments. Various state authorities have been opposed to Christianity at its beginnings. Christianity was legalized after 4</w:t>
      </w:r>
      <w:r w:rsidRPr="00475FB9">
        <w:rPr>
          <w:vertAlign w:val="superscript"/>
        </w:rPr>
        <w:t>th</w:t>
      </w:r>
      <w:r>
        <w:t xml:space="preserve"> century. Parents of children joining religions, schools etc were concerned that </w:t>
      </w:r>
      <w:proofErr w:type="spellStart"/>
      <w:proofErr w:type="gramStart"/>
      <w:r>
        <w:t>christianity</w:t>
      </w:r>
      <w:proofErr w:type="spellEnd"/>
      <w:proofErr w:type="gramEnd"/>
      <w:r>
        <w:t xml:space="preserve"> might cause psychological damage etc to those children converting. Receiving body and blood of a person (in </w:t>
      </w:r>
      <w:proofErr w:type="spellStart"/>
      <w:proofErr w:type="gramStart"/>
      <w:r>
        <w:t>christ</w:t>
      </w:r>
      <w:proofErr w:type="spellEnd"/>
      <w:proofErr w:type="gramEnd"/>
      <w:r>
        <w:t xml:space="preserve">) was considered as cannibalism. </w:t>
      </w:r>
    </w:p>
    <w:p w:rsidR="003B5DBD" w:rsidRDefault="003B5DBD"/>
    <w:p w:rsidR="003B5DBD" w:rsidRDefault="003B5DBD">
      <w:r>
        <w:t xml:space="preserve">Lesson 3 Video 1 </w:t>
      </w:r>
    </w:p>
    <w:p w:rsidR="003B5DBD" w:rsidRDefault="003B5DBD">
      <w:r>
        <w:t xml:space="preserve">Describing the </w:t>
      </w:r>
      <w:proofErr w:type="spellStart"/>
      <w:proofErr w:type="gramStart"/>
      <w:r>
        <w:t>jewish</w:t>
      </w:r>
      <w:proofErr w:type="spellEnd"/>
      <w:proofErr w:type="gramEnd"/>
      <w:r>
        <w:t xml:space="preserve"> legacy: </w:t>
      </w:r>
      <w:proofErr w:type="spellStart"/>
      <w:r>
        <w:t>jesus</w:t>
      </w:r>
      <w:proofErr w:type="spellEnd"/>
      <w:r>
        <w:t xml:space="preserve"> and his mom were </w:t>
      </w:r>
      <w:proofErr w:type="spellStart"/>
      <w:r>
        <w:t>jews</w:t>
      </w:r>
      <w:proofErr w:type="spellEnd"/>
      <w:r>
        <w:t xml:space="preserve">. </w:t>
      </w:r>
    </w:p>
    <w:p w:rsidR="003B5DBD" w:rsidRDefault="00DA123A">
      <w:r>
        <w:t>Video 2 slide 12</w:t>
      </w:r>
    </w:p>
    <w:p w:rsidR="00DA123A" w:rsidRDefault="00DA123A">
      <w:r>
        <w:t>Jewish groups around year 0</w:t>
      </w:r>
    </w:p>
    <w:p w:rsidR="00DA123A" w:rsidRPr="00124658" w:rsidRDefault="00DA123A">
      <w:pPr>
        <w:rPr>
          <w:b/>
        </w:rPr>
      </w:pPr>
      <w:r>
        <w:t xml:space="preserve">One important group is the </w:t>
      </w:r>
      <w:r w:rsidRPr="00124658">
        <w:rPr>
          <w:b/>
        </w:rPr>
        <w:t>Sadducees</w:t>
      </w:r>
    </w:p>
    <w:p w:rsidR="00DA123A" w:rsidRDefault="00DA123A">
      <w:r>
        <w:t xml:space="preserve">-priests and wealthy business men, literal interpretation of bible, rejected oral tradition, denied the existence of </w:t>
      </w:r>
      <w:r w:rsidR="00124658">
        <w:t>afterlife</w:t>
      </w:r>
      <w:r>
        <w:t xml:space="preserve"> and coming of messiah. Judaism not unified religion. </w:t>
      </w:r>
      <w:r w:rsidR="00124658">
        <w:t xml:space="preserve">They were conservatives. The belief of afterlife took time to come into Judaism. </w:t>
      </w:r>
    </w:p>
    <w:p w:rsidR="00C94005" w:rsidRPr="00C94005" w:rsidRDefault="00C94005" w:rsidP="00C94005">
      <w:pPr>
        <w:numPr>
          <w:ilvl w:val="0"/>
          <w:numId w:val="1"/>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priests and wealthy businessmen</w:t>
      </w:r>
    </w:p>
    <w:p w:rsidR="00C94005" w:rsidRPr="00C94005" w:rsidRDefault="00C94005" w:rsidP="00C94005">
      <w:pPr>
        <w:numPr>
          <w:ilvl w:val="0"/>
          <w:numId w:val="1"/>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conservatives who provided a literal interpretation of the Bible</w:t>
      </w:r>
    </w:p>
    <w:p w:rsidR="00C94005" w:rsidRPr="00C94005" w:rsidRDefault="00C94005" w:rsidP="00C94005">
      <w:pPr>
        <w:numPr>
          <w:ilvl w:val="0"/>
          <w:numId w:val="1"/>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lastRenderedPageBreak/>
        <w:t>rejected oral law and traditions</w:t>
      </w:r>
    </w:p>
    <w:p w:rsidR="00C94005" w:rsidRPr="00C94005" w:rsidRDefault="00C94005" w:rsidP="00C94005">
      <w:pPr>
        <w:numPr>
          <w:ilvl w:val="0"/>
          <w:numId w:val="1"/>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denial of an afterlife and coming of a messiah</w:t>
      </w:r>
    </w:p>
    <w:p w:rsidR="00C94005" w:rsidRDefault="00C94005"/>
    <w:p w:rsidR="00124658" w:rsidRPr="00124658" w:rsidRDefault="00124658">
      <w:pPr>
        <w:rPr>
          <w:b/>
        </w:rPr>
      </w:pPr>
      <w:r>
        <w:t xml:space="preserve">-Second group: </w:t>
      </w:r>
      <w:r w:rsidRPr="00124658">
        <w:rPr>
          <w:b/>
        </w:rPr>
        <w:t>Pharisees</w:t>
      </w:r>
    </w:p>
    <w:p w:rsidR="00124658" w:rsidRDefault="00124658">
      <w:r>
        <w:t xml:space="preserve">Tend to be presented from biblical figures as critical persons. The fact is that they referred to as Pharisees, and they were interested in how to apply the torah the bible to everyday life situations. That is why there </w:t>
      </w:r>
      <w:proofErr w:type="gramStart"/>
      <w:r>
        <w:t>is</w:t>
      </w:r>
      <w:proofErr w:type="gramEnd"/>
      <w:r>
        <w:t xml:space="preserve"> the encounters between the Pharisees and Jesus. They wanted to ask questions to </w:t>
      </w:r>
      <w:proofErr w:type="spellStart"/>
      <w:proofErr w:type="gramStart"/>
      <w:r>
        <w:t>jesus</w:t>
      </w:r>
      <w:proofErr w:type="spellEnd"/>
      <w:proofErr w:type="gramEnd"/>
      <w:r>
        <w:t xml:space="preserve"> about responses and there is interesting debates between them. They tended to be more liberal citizens. In 4</w:t>
      </w:r>
      <w:r w:rsidRPr="00124658">
        <w:rPr>
          <w:vertAlign w:val="superscript"/>
        </w:rPr>
        <w:t>th</w:t>
      </w:r>
      <w:r>
        <w:t xml:space="preserve"> c before Christ there was a war between the Pharisees and the Sadducees. </w:t>
      </w:r>
    </w:p>
    <w:p w:rsidR="00C94005" w:rsidRPr="00C94005" w:rsidRDefault="00C94005" w:rsidP="00C94005">
      <w:pPr>
        <w:numPr>
          <w:ilvl w:val="0"/>
          <w:numId w:val="2"/>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more liberal citizens of all classes</w:t>
      </w:r>
    </w:p>
    <w:p w:rsidR="00C94005" w:rsidRPr="00C94005" w:rsidRDefault="00C94005" w:rsidP="00C94005">
      <w:pPr>
        <w:numPr>
          <w:ilvl w:val="0"/>
          <w:numId w:val="2"/>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studied the applications of Torah to everyday life</w:t>
      </w:r>
    </w:p>
    <w:p w:rsidR="00C94005" w:rsidRPr="00C94005" w:rsidRDefault="00C94005" w:rsidP="00C94005">
      <w:pPr>
        <w:numPr>
          <w:ilvl w:val="0"/>
          <w:numId w:val="2"/>
        </w:numPr>
        <w:spacing w:before="120" w:after="0" w:line="240" w:lineRule="auto"/>
        <w:ind w:left="300"/>
        <w:rPr>
          <w:rFonts w:ascii="Tahoma" w:eastAsia="Times New Roman" w:hAnsi="Tahoma" w:cs="Tahoma"/>
          <w:color w:val="000000"/>
          <w:sz w:val="18"/>
          <w:szCs w:val="18"/>
          <w:lang w:eastAsia="en-CA"/>
        </w:rPr>
      </w:pPr>
      <w:proofErr w:type="gramStart"/>
      <w:r w:rsidRPr="00C94005">
        <w:rPr>
          <w:rFonts w:ascii="Tahoma" w:eastAsia="Times New Roman" w:hAnsi="Tahoma" w:cs="Tahoma"/>
          <w:color w:val="000000"/>
          <w:sz w:val="18"/>
          <w:szCs w:val="18"/>
          <w:lang w:eastAsia="en-CA"/>
        </w:rPr>
        <w:t>in</w:t>
      </w:r>
      <w:proofErr w:type="gramEnd"/>
      <w:r w:rsidRPr="00C94005">
        <w:rPr>
          <w:rFonts w:ascii="Tahoma" w:eastAsia="Times New Roman" w:hAnsi="Tahoma" w:cs="Tahoma"/>
          <w:color w:val="000000"/>
          <w:sz w:val="18"/>
          <w:szCs w:val="18"/>
          <w:lang w:eastAsia="en-CA"/>
        </w:rPr>
        <w:t xml:space="preserve"> 1st century. BCE - civil war between Sadducees and Pharisees</w:t>
      </w:r>
    </w:p>
    <w:p w:rsidR="00124658" w:rsidRDefault="00124658"/>
    <w:p w:rsidR="00124658" w:rsidRPr="00124658" w:rsidRDefault="00124658">
      <w:pPr>
        <w:rPr>
          <w:b/>
        </w:rPr>
      </w:pPr>
      <w:proofErr w:type="spellStart"/>
      <w:r w:rsidRPr="00124658">
        <w:rPr>
          <w:b/>
        </w:rPr>
        <w:t>Essenes</w:t>
      </w:r>
      <w:proofErr w:type="spellEnd"/>
    </w:p>
    <w:p w:rsidR="00124658" w:rsidRDefault="00124658">
      <w:r>
        <w:t xml:space="preserve">Group we knew rather little, monastic community. Becoming monks and living celibate lives. </w:t>
      </w:r>
    </w:p>
    <w:p w:rsidR="00124658" w:rsidRDefault="00124658">
      <w:r>
        <w:t xml:space="preserve">Disgusted by what is considered to be a corrupted priest of their time and as a result of that they withdrew on the shores of the Dead Sea. They lived a communal life in isolation. They were the chosen ones and they thought about the end of the world and a war that would take place within them and they referred to themselves as the sons of life and the rest of the world they referred as sons of darkness. Generally apocalyptic writings discovered around Dead Sea in 1900’s. Community was destroyed upon rebellion of Jews against Romans around 66 and ended around 70. Rebellion started by another group the zealots. </w:t>
      </w:r>
    </w:p>
    <w:p w:rsidR="00C94005" w:rsidRPr="00C94005" w:rsidRDefault="00C94005" w:rsidP="00C94005">
      <w:pPr>
        <w:numPr>
          <w:ilvl w:val="0"/>
          <w:numId w:val="3"/>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monastic community disgusted with what they considered a corrupted priesthood</w:t>
      </w:r>
    </w:p>
    <w:p w:rsidR="00C94005" w:rsidRPr="00C94005" w:rsidRDefault="00C94005" w:rsidP="00C94005">
      <w:pPr>
        <w:numPr>
          <w:ilvl w:val="0"/>
          <w:numId w:val="3"/>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apocalyptic group who wrote The Dead Sea Scrolls (discovered in 1947)</w:t>
      </w:r>
    </w:p>
    <w:p w:rsidR="00C94005" w:rsidRPr="00C94005" w:rsidRDefault="00C94005" w:rsidP="00C94005">
      <w:pPr>
        <w:numPr>
          <w:ilvl w:val="0"/>
          <w:numId w:val="3"/>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some retreated to Qumran on the shore of the Dead Sea</w:t>
      </w:r>
    </w:p>
    <w:p w:rsidR="00C94005" w:rsidRDefault="00C94005"/>
    <w:p w:rsidR="00124658" w:rsidRPr="00124658" w:rsidRDefault="00124658">
      <w:pPr>
        <w:rPr>
          <w:b/>
        </w:rPr>
      </w:pPr>
      <w:r w:rsidRPr="00124658">
        <w:rPr>
          <w:b/>
        </w:rPr>
        <w:t>Zealots</w:t>
      </w:r>
    </w:p>
    <w:p w:rsidR="00124658" w:rsidRDefault="00C94005">
      <w:r>
        <w:t xml:space="preserve">Jews upset by roman authority and occupation. They tried to get Jesus to join them. Around 66 of Common Era they started a rebellion against the Romans. Roman general became involved in crashing the revolt. That is when Jerusalem was destroyed by the Romans. The </w:t>
      </w:r>
      <w:proofErr w:type="spellStart"/>
      <w:r>
        <w:t>essenes</w:t>
      </w:r>
      <w:proofErr w:type="spellEnd"/>
      <w:r>
        <w:t xml:space="preserve"> had joined forces with them. </w:t>
      </w:r>
    </w:p>
    <w:p w:rsidR="00C94005" w:rsidRPr="00C94005" w:rsidRDefault="00C94005" w:rsidP="00C94005">
      <w:pPr>
        <w:numPr>
          <w:ilvl w:val="0"/>
          <w:numId w:val="4"/>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militias who in 66 CE revolted against the Romans</w:t>
      </w:r>
    </w:p>
    <w:p w:rsidR="00C94005" w:rsidRPr="00C94005" w:rsidRDefault="00C94005" w:rsidP="00C94005">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Roman general (later emperor) Vespasian and his son Titus suppressed the revolt and destroyed the Second Temple in the year 70 CE</w:t>
      </w:r>
    </w:p>
    <w:p w:rsidR="00C94005" w:rsidRDefault="00C94005"/>
    <w:p w:rsidR="00C94005" w:rsidRDefault="00C94005"/>
    <w:p w:rsidR="00C94005" w:rsidRDefault="00C94005"/>
    <w:p w:rsidR="00C94005" w:rsidRDefault="00C94005">
      <w:r>
        <w:lastRenderedPageBreak/>
        <w:t>Video 3 slide 13</w:t>
      </w:r>
    </w:p>
    <w:p w:rsidR="00C94005" w:rsidRDefault="00C94005">
      <w:r>
        <w:t>Rabbinic Judaism</w:t>
      </w:r>
    </w:p>
    <w:p w:rsidR="00C94005" w:rsidRPr="00C94005" w:rsidRDefault="00C94005" w:rsidP="00C94005">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Destruction of the Temple by the Romans brought some revisions:</w:t>
      </w:r>
    </w:p>
    <w:p w:rsidR="00C94005" w:rsidRPr="00C94005" w:rsidRDefault="00C94005" w:rsidP="00C94005">
      <w:pPr>
        <w:numPr>
          <w:ilvl w:val="0"/>
          <w:numId w:val="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synagogues replaced temple</w:t>
      </w:r>
    </w:p>
    <w:p w:rsidR="00C94005" w:rsidRPr="00C94005" w:rsidRDefault="00C94005" w:rsidP="00C94005">
      <w:pPr>
        <w:numPr>
          <w:ilvl w:val="0"/>
          <w:numId w:val="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rabbis replaced priests</w:t>
      </w:r>
    </w:p>
    <w:p w:rsidR="00C94005" w:rsidRPr="00C94005" w:rsidRDefault="00C94005" w:rsidP="00C94005">
      <w:pPr>
        <w:numPr>
          <w:ilvl w:val="0"/>
          <w:numId w:val="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prayers replaced sacrifices</w:t>
      </w:r>
    </w:p>
    <w:p w:rsidR="00C94005" w:rsidRPr="00C94005" w:rsidRDefault="00C94005" w:rsidP="00C94005">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Emphases on the Book and literacy (not for women, however)</w:t>
      </w:r>
    </w:p>
    <w:p w:rsidR="00C94005" w:rsidRPr="00C94005" w:rsidRDefault="00C94005" w:rsidP="00C94005">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Revelation was closed (with the completion of the Bible), but Interpretation (</w:t>
      </w:r>
      <w:proofErr w:type="spellStart"/>
      <w:proofErr w:type="gramStart"/>
      <w:r w:rsidRPr="00C94005">
        <w:rPr>
          <w:rFonts w:ascii="Tahoma" w:eastAsia="Times New Roman" w:hAnsi="Tahoma" w:cs="Tahoma"/>
          <w:color w:val="000000"/>
          <w:sz w:val="18"/>
          <w:szCs w:val="18"/>
          <w:lang w:eastAsia="en-CA"/>
        </w:rPr>
        <w:t>midrash</w:t>
      </w:r>
      <w:proofErr w:type="spellEnd"/>
      <w:proofErr w:type="gramEnd"/>
      <w:r w:rsidRPr="00C94005">
        <w:rPr>
          <w:rFonts w:ascii="Tahoma" w:eastAsia="Times New Roman" w:hAnsi="Tahoma" w:cs="Tahoma"/>
          <w:color w:val="000000"/>
          <w:sz w:val="18"/>
          <w:szCs w:val="18"/>
          <w:lang w:eastAsia="en-CA"/>
        </w:rPr>
        <w:t>) of the Bible has been encouraged in legal decisions (</w:t>
      </w:r>
      <w:proofErr w:type="spellStart"/>
      <w:r w:rsidRPr="00C94005">
        <w:rPr>
          <w:rFonts w:ascii="Tahoma" w:eastAsia="Times New Roman" w:hAnsi="Tahoma" w:cs="Tahoma"/>
          <w:color w:val="000000"/>
          <w:sz w:val="18"/>
          <w:szCs w:val="18"/>
          <w:lang w:eastAsia="en-CA"/>
        </w:rPr>
        <w:t>halakhah</w:t>
      </w:r>
      <w:proofErr w:type="spellEnd"/>
      <w:r w:rsidRPr="00C94005">
        <w:rPr>
          <w:rFonts w:ascii="Tahoma" w:eastAsia="Times New Roman" w:hAnsi="Tahoma" w:cs="Tahoma"/>
          <w:color w:val="000000"/>
          <w:sz w:val="18"/>
          <w:szCs w:val="18"/>
          <w:lang w:eastAsia="en-CA"/>
        </w:rPr>
        <w:t>) non-legal teachings (</w:t>
      </w:r>
      <w:proofErr w:type="spellStart"/>
      <w:r w:rsidRPr="00C94005">
        <w:rPr>
          <w:rFonts w:ascii="Tahoma" w:eastAsia="Times New Roman" w:hAnsi="Tahoma" w:cs="Tahoma"/>
          <w:color w:val="000000"/>
          <w:sz w:val="18"/>
          <w:szCs w:val="18"/>
          <w:lang w:eastAsia="en-CA"/>
        </w:rPr>
        <w:t>haggadah</w:t>
      </w:r>
      <w:proofErr w:type="spellEnd"/>
      <w:r w:rsidRPr="00C94005">
        <w:rPr>
          <w:rFonts w:ascii="Tahoma" w:eastAsia="Times New Roman" w:hAnsi="Tahoma" w:cs="Tahoma"/>
          <w:color w:val="000000"/>
          <w:sz w:val="18"/>
          <w:szCs w:val="18"/>
          <w:lang w:eastAsia="en-CA"/>
        </w:rPr>
        <w:t>) - folklore, historical knowledge, theological arguments, sermons and mystical teachings</w:t>
      </w:r>
    </w:p>
    <w:p w:rsidR="00C94005" w:rsidRDefault="00C94005"/>
    <w:p w:rsidR="00C94005" w:rsidRDefault="00C94005">
      <w:r>
        <w:t xml:space="preserve">Rabbinic </w:t>
      </w:r>
      <w:r w:rsidR="00287DCB">
        <w:t>Judaism</w:t>
      </w:r>
      <w:r>
        <w:t xml:space="preserve"> survived the </w:t>
      </w:r>
      <w:r w:rsidR="00287DCB">
        <w:t>destruction</w:t>
      </w:r>
      <w:r>
        <w:t xml:space="preserve"> of </w:t>
      </w:r>
      <w:r w:rsidR="00287DCB">
        <w:t>Jerusalem</w:t>
      </w:r>
      <w:r>
        <w:t xml:space="preserve">. Rabi </w:t>
      </w:r>
      <w:r w:rsidR="00287DCB">
        <w:t>inherited Pharisees</w:t>
      </w:r>
      <w:r>
        <w:t xml:space="preserve">. Rabbinic </w:t>
      </w:r>
      <w:r w:rsidR="00287DCB">
        <w:t>Judaism</w:t>
      </w:r>
      <w:r>
        <w:t xml:space="preserve"> and </w:t>
      </w:r>
      <w:r w:rsidR="00287DCB">
        <w:t>Christian</w:t>
      </w:r>
      <w:r>
        <w:t xml:space="preserve"> were two movements. Year 70 crucial year for </w:t>
      </w:r>
      <w:r w:rsidR="00287DCB">
        <w:t>Jews</w:t>
      </w:r>
      <w:r>
        <w:t xml:space="preserve">, it brought a particular religious way of life. Jews expected to go to </w:t>
      </w:r>
      <w:r w:rsidR="00287DCB">
        <w:t>Jerusalem</w:t>
      </w:r>
      <w:r>
        <w:t xml:space="preserve"> once a year and bring offerings. But the temple was destroyed. The temple never rebuilt. What is left is the wall they pray on. After destruction </w:t>
      </w:r>
      <w:r w:rsidR="00287DCB">
        <w:t>Jews</w:t>
      </w:r>
      <w:r>
        <w:t xml:space="preserve"> rethought religion. </w:t>
      </w:r>
      <w:r w:rsidR="00287DCB">
        <w:t>The</w:t>
      </w:r>
      <w:r>
        <w:t xml:space="preserve"> </w:t>
      </w:r>
      <w:r w:rsidR="00287DCB">
        <w:t>synagogues</w:t>
      </w:r>
      <w:r>
        <w:t xml:space="preserve"> replaced the temple. But these cannot be used to make animal sacrifices like they would in the temple. Synagogues are </w:t>
      </w:r>
      <w:r w:rsidR="00287DCB">
        <w:t>run</w:t>
      </w:r>
      <w:r>
        <w:t xml:space="preserve"> by </w:t>
      </w:r>
      <w:r w:rsidR="00287DCB">
        <w:t>rabbis</w:t>
      </w:r>
      <w:r>
        <w:t xml:space="preserve"> not priests. They are like teachers. Rabies </w:t>
      </w:r>
      <w:r w:rsidR="00287DCB">
        <w:t>replaces</w:t>
      </w:r>
      <w:r>
        <w:t xml:space="preserve"> the priest as consequence to destruction. Prayers replaced sacrifices. </w:t>
      </w:r>
      <w:proofErr w:type="gramStart"/>
      <w:r w:rsidR="00287DCB">
        <w:t>Started placing emphasis on literacy.</w:t>
      </w:r>
      <w:proofErr w:type="gramEnd"/>
      <w:r w:rsidR="00287DCB">
        <w:t xml:space="preserve"> The destruction of temple, revelation of god has come to an end. They had to establish which books are really bibles. </w:t>
      </w:r>
    </w:p>
    <w:p w:rsidR="00287DCB" w:rsidRDefault="00287DCB">
      <w:pPr>
        <w:rPr>
          <w:rStyle w:val="Strong"/>
          <w:rFonts w:ascii="Tahoma" w:hAnsi="Tahoma" w:cs="Tahoma"/>
          <w:color w:val="FFFFFF"/>
          <w:sz w:val="18"/>
          <w:szCs w:val="18"/>
          <w:shd w:val="clear" w:color="auto" w:fill="A5190C"/>
        </w:rPr>
      </w:pPr>
      <w:r>
        <w:rPr>
          <w:rStyle w:val="Strong"/>
          <w:rFonts w:ascii="Tahoma" w:hAnsi="Tahoma" w:cs="Tahoma"/>
          <w:color w:val="FFFFFF"/>
          <w:sz w:val="18"/>
          <w:szCs w:val="18"/>
          <w:shd w:val="clear" w:color="auto" w:fill="A5190C"/>
        </w:rPr>
        <w:t>Two messianic movements survived the destruction of the Temple:</w:t>
      </w:r>
    </w:p>
    <w:p w:rsidR="00287DCB" w:rsidRPr="00287DCB" w:rsidRDefault="00287DCB" w:rsidP="00287DCB">
      <w:pPr>
        <w:numPr>
          <w:ilvl w:val="0"/>
          <w:numId w:val="6"/>
        </w:numPr>
        <w:spacing w:before="120" w:after="0" w:line="240" w:lineRule="auto"/>
        <w:ind w:left="300"/>
        <w:rPr>
          <w:rFonts w:ascii="Tahoma" w:eastAsia="Times New Roman" w:hAnsi="Tahoma" w:cs="Tahoma"/>
          <w:color w:val="000000"/>
          <w:sz w:val="18"/>
          <w:szCs w:val="18"/>
          <w:lang w:eastAsia="en-CA"/>
        </w:rPr>
      </w:pPr>
      <w:r w:rsidRPr="00287DCB">
        <w:rPr>
          <w:rFonts w:ascii="Tahoma" w:eastAsia="Times New Roman" w:hAnsi="Tahoma" w:cs="Tahoma"/>
          <w:color w:val="000000"/>
          <w:sz w:val="18"/>
          <w:szCs w:val="18"/>
          <w:lang w:eastAsia="en-CA"/>
        </w:rPr>
        <w:t>Rabbis - inheritors of the Pharisee tradition; rabbis are teachers, religious decision-makers, creators of liturgical prayer</w:t>
      </w:r>
    </w:p>
    <w:p w:rsidR="00287DCB" w:rsidRPr="00287DCB" w:rsidRDefault="00287DCB" w:rsidP="00287DCB">
      <w:pPr>
        <w:numPr>
          <w:ilvl w:val="0"/>
          <w:numId w:val="6"/>
        </w:numPr>
        <w:spacing w:before="120" w:after="0" w:line="240" w:lineRule="auto"/>
        <w:ind w:left="300"/>
        <w:rPr>
          <w:rFonts w:ascii="Tahoma" w:eastAsia="Times New Roman" w:hAnsi="Tahoma" w:cs="Tahoma"/>
          <w:color w:val="000000"/>
          <w:sz w:val="18"/>
          <w:szCs w:val="18"/>
          <w:lang w:eastAsia="en-CA"/>
        </w:rPr>
      </w:pPr>
      <w:r w:rsidRPr="00287DCB">
        <w:rPr>
          <w:rFonts w:ascii="Tahoma" w:eastAsia="Times New Roman" w:hAnsi="Tahoma" w:cs="Tahoma"/>
          <w:color w:val="000000"/>
          <w:sz w:val="18"/>
          <w:szCs w:val="18"/>
          <w:lang w:eastAsia="en-CA"/>
        </w:rPr>
        <w:t>Jesus of Nazareth’s followers - Christianity</w:t>
      </w:r>
    </w:p>
    <w:p w:rsidR="00287DCB" w:rsidRDefault="00287DCB"/>
    <w:sectPr w:rsidR="00287DCB" w:rsidSect="00F504D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D7D77"/>
    <w:multiLevelType w:val="multilevel"/>
    <w:tmpl w:val="4A529F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4EB"/>
    <w:multiLevelType w:val="multilevel"/>
    <w:tmpl w:val="830242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A94305"/>
    <w:multiLevelType w:val="multilevel"/>
    <w:tmpl w:val="C0F4FC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DE799C"/>
    <w:multiLevelType w:val="multilevel"/>
    <w:tmpl w:val="561830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CE977AD"/>
    <w:multiLevelType w:val="multilevel"/>
    <w:tmpl w:val="E9E82B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D66F3C"/>
    <w:multiLevelType w:val="multilevel"/>
    <w:tmpl w:val="1FC4E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D2C7D"/>
    <w:rsid w:val="00124658"/>
    <w:rsid w:val="001D7C4C"/>
    <w:rsid w:val="00287DCB"/>
    <w:rsid w:val="003B5DBD"/>
    <w:rsid w:val="00475FB9"/>
    <w:rsid w:val="004C6800"/>
    <w:rsid w:val="006650D9"/>
    <w:rsid w:val="009A6103"/>
    <w:rsid w:val="00C94005"/>
    <w:rsid w:val="00CD2C7D"/>
    <w:rsid w:val="00DA123A"/>
    <w:rsid w:val="00E835C4"/>
    <w:rsid w:val="00F504D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4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400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87DCB"/>
    <w:rPr>
      <w:b/>
      <w:bCs/>
    </w:rPr>
  </w:style>
</w:styles>
</file>

<file path=word/webSettings.xml><?xml version="1.0" encoding="utf-8"?>
<w:webSettings xmlns:r="http://schemas.openxmlformats.org/officeDocument/2006/relationships" xmlns:w="http://schemas.openxmlformats.org/wordprocessingml/2006/main">
  <w:divs>
    <w:div w:id="344287974">
      <w:bodyDiv w:val="1"/>
      <w:marLeft w:val="0"/>
      <w:marRight w:val="0"/>
      <w:marTop w:val="0"/>
      <w:marBottom w:val="0"/>
      <w:divBdr>
        <w:top w:val="none" w:sz="0" w:space="0" w:color="auto"/>
        <w:left w:val="none" w:sz="0" w:space="0" w:color="auto"/>
        <w:bottom w:val="none" w:sz="0" w:space="0" w:color="auto"/>
        <w:right w:val="none" w:sz="0" w:space="0" w:color="auto"/>
      </w:divBdr>
    </w:div>
    <w:div w:id="572542387">
      <w:bodyDiv w:val="1"/>
      <w:marLeft w:val="0"/>
      <w:marRight w:val="0"/>
      <w:marTop w:val="0"/>
      <w:marBottom w:val="0"/>
      <w:divBdr>
        <w:top w:val="none" w:sz="0" w:space="0" w:color="auto"/>
        <w:left w:val="none" w:sz="0" w:space="0" w:color="auto"/>
        <w:bottom w:val="none" w:sz="0" w:space="0" w:color="auto"/>
        <w:right w:val="none" w:sz="0" w:space="0" w:color="auto"/>
      </w:divBdr>
    </w:div>
    <w:div w:id="1468165067">
      <w:bodyDiv w:val="1"/>
      <w:marLeft w:val="0"/>
      <w:marRight w:val="0"/>
      <w:marTop w:val="0"/>
      <w:marBottom w:val="0"/>
      <w:divBdr>
        <w:top w:val="none" w:sz="0" w:space="0" w:color="auto"/>
        <w:left w:val="none" w:sz="0" w:space="0" w:color="auto"/>
        <w:bottom w:val="none" w:sz="0" w:space="0" w:color="auto"/>
        <w:right w:val="none" w:sz="0" w:space="0" w:color="auto"/>
      </w:divBdr>
    </w:div>
    <w:div w:id="1526094145">
      <w:bodyDiv w:val="1"/>
      <w:marLeft w:val="0"/>
      <w:marRight w:val="0"/>
      <w:marTop w:val="0"/>
      <w:marBottom w:val="0"/>
      <w:divBdr>
        <w:top w:val="none" w:sz="0" w:space="0" w:color="auto"/>
        <w:left w:val="none" w:sz="0" w:space="0" w:color="auto"/>
        <w:bottom w:val="none" w:sz="0" w:space="0" w:color="auto"/>
        <w:right w:val="none" w:sz="0" w:space="0" w:color="auto"/>
      </w:divBdr>
    </w:div>
    <w:div w:id="1847984580">
      <w:bodyDiv w:val="1"/>
      <w:marLeft w:val="0"/>
      <w:marRight w:val="0"/>
      <w:marTop w:val="0"/>
      <w:marBottom w:val="0"/>
      <w:divBdr>
        <w:top w:val="none" w:sz="0" w:space="0" w:color="auto"/>
        <w:left w:val="none" w:sz="0" w:space="0" w:color="auto"/>
        <w:bottom w:val="none" w:sz="0" w:space="0" w:color="auto"/>
        <w:right w:val="none" w:sz="0" w:space="0" w:color="auto"/>
      </w:divBdr>
    </w:div>
    <w:div w:id="19610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oznur</dc:creator>
  <cp:lastModifiedBy>oznur</cp:lastModifiedBy>
  <cp:revision>4</cp:revision>
  <dcterms:created xsi:type="dcterms:W3CDTF">2015-07-12T17:15:00Z</dcterms:created>
  <dcterms:modified xsi:type="dcterms:W3CDTF">2015-07-12T19:53:00Z</dcterms:modified>
</cp:coreProperties>
</file>